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69CF" w:rsidRDefault="00E50F1E" w:rsidP="00E50F1E">
      <w:pPr>
        <w:pStyle w:val="Title"/>
        <w:ind w:leftChars="0" w:left="0" w:firstLineChars="0" w:firstLine="0"/>
        <w:jc w:val="left"/>
        <w:rPr>
          <w:rFonts w:ascii="Garamond" w:eastAsia="Garamond" w:hAnsi="Garamond" w:cs="Garamond"/>
          <w:sz w:val="32"/>
          <w:szCs w:val="32"/>
        </w:rPr>
      </w:pPr>
      <w:r>
        <w:rPr>
          <w:noProof/>
        </w:rPr>
        <w:drawing>
          <wp:anchor distT="0" distB="0" distL="114300" distR="114300" simplePos="0" relativeHeight="251657728" behindDoc="0" locked="0" layoutInCell="0" hidden="0" allowOverlap="1">
            <wp:simplePos x="0" y="0"/>
            <wp:positionH relativeFrom="margin">
              <wp:posOffset>-232829</wp:posOffset>
            </wp:positionH>
            <wp:positionV relativeFrom="paragraph">
              <wp:posOffset>-620982</wp:posOffset>
            </wp:positionV>
            <wp:extent cx="6469380" cy="8954135"/>
            <wp:effectExtent l="0" t="0" r="762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6469380" cy="8954135"/>
                    </a:xfrm>
                    <a:prstGeom prst="rect">
                      <a:avLst/>
                    </a:prstGeom>
                    <a:ln/>
                  </pic:spPr>
                </pic:pic>
              </a:graphicData>
            </a:graphic>
            <wp14:sizeRelH relativeFrom="margin">
              <wp14:pctWidth>0</wp14:pctWidth>
            </wp14:sizeRelH>
            <wp14:sizeRelV relativeFrom="margin">
              <wp14:pctHeight>0</wp14:pctHeight>
            </wp14:sizeRelV>
          </wp:anchor>
        </w:drawing>
      </w:r>
    </w:p>
    <w:p w:rsidR="0013349A" w:rsidRPr="00047C8B" w:rsidRDefault="00047C8B" w:rsidP="006514D6">
      <w:pPr>
        <w:ind w:leftChars="2" w:left="5" w:firstLineChars="0" w:firstLine="0"/>
        <w:rPr>
          <w:rFonts w:eastAsia="Calibri"/>
          <w:b/>
        </w:rPr>
      </w:pPr>
      <w:r w:rsidRPr="00047C8B">
        <w:rPr>
          <w:rFonts w:eastAsia="Calibri"/>
          <w:b/>
        </w:rPr>
        <w:lastRenderedPageBreak/>
        <w:t>1.ABSTRACT</w:t>
      </w:r>
    </w:p>
    <w:p w:rsidR="00E143C9" w:rsidRPr="00047C8B" w:rsidRDefault="00E143C9" w:rsidP="00E143C9">
      <w:pPr>
        <w:ind w:leftChars="2" w:left="5" w:firstLineChars="0" w:firstLine="0"/>
        <w:jc w:val="both"/>
        <w:rPr>
          <w:rFonts w:eastAsia="Calibri"/>
        </w:rPr>
      </w:pPr>
    </w:p>
    <w:p w:rsidR="00E143C9" w:rsidRPr="00047C8B" w:rsidRDefault="00876322" w:rsidP="00E143C9">
      <w:pPr>
        <w:ind w:leftChars="2" w:left="5" w:firstLineChars="0" w:firstLine="0"/>
        <w:jc w:val="both"/>
      </w:pPr>
      <w:r w:rsidRPr="00047C8B">
        <w:t>With the increase in popularity of online review sites comes a corresponding need for tools capable of extracting the information most important to the user from the plain text data.</w:t>
      </w:r>
    </w:p>
    <w:p w:rsidR="00E143C9" w:rsidRPr="00047C8B" w:rsidRDefault="00E143C9" w:rsidP="00E143C9">
      <w:pPr>
        <w:ind w:leftChars="2" w:left="5" w:firstLineChars="0" w:firstLine="0"/>
        <w:jc w:val="both"/>
      </w:pPr>
    </w:p>
    <w:p w:rsidR="00876322" w:rsidRPr="00047C8B" w:rsidRDefault="00E143C9" w:rsidP="00E143C9">
      <w:pPr>
        <w:ind w:leftChars="2" w:left="5" w:firstLineChars="0" w:firstLine="0"/>
        <w:jc w:val="both"/>
        <w:rPr>
          <w:rFonts w:eastAsia="Calibri"/>
        </w:rPr>
      </w:pPr>
      <w:r w:rsidRPr="00047C8B">
        <w:rPr>
          <w:rFonts w:eastAsia="Calibri"/>
        </w:rPr>
        <w:t xml:space="preserve">Sentiment Analysis is a widely addressed Natural Language Processing task wherein the semantic orientation of a text unit is adjudged. However, a major challenge in Sentiment Analysis is the identiﬁcation of entities towards which the opinion is expressed. Aspect based Sentiment Analysis consists of two tasks. The ﬁrst part involves the extraction of the aspect term from a sentence and secondly the polarity of the opinion corresponding to that aspect is adjudged. </w:t>
      </w:r>
    </w:p>
    <w:p w:rsidR="00E143C9" w:rsidRPr="00047C8B" w:rsidRDefault="00E143C9" w:rsidP="00E143C9">
      <w:pPr>
        <w:ind w:leftChars="2" w:left="5" w:firstLineChars="0" w:firstLine="0"/>
        <w:jc w:val="both"/>
        <w:rPr>
          <w:rFonts w:eastAsia="Calibri"/>
        </w:rPr>
      </w:pPr>
    </w:p>
    <w:p w:rsidR="0013349A" w:rsidRPr="00047C8B" w:rsidRDefault="0013349A" w:rsidP="00E143C9">
      <w:pPr>
        <w:ind w:leftChars="2" w:left="5" w:firstLineChars="0" w:firstLine="0"/>
        <w:jc w:val="both"/>
      </w:pPr>
      <w:r w:rsidRPr="00047C8B">
        <w:rPr>
          <w:rFonts w:eastAsia="Calibri"/>
        </w:rPr>
        <w:t xml:space="preserve">This project is the </w:t>
      </w:r>
      <w:r w:rsidR="00D66CCA" w:rsidRPr="00047C8B">
        <w:rPr>
          <w:rFonts w:eastAsia="Calibri"/>
        </w:rPr>
        <w:t>implementation for Unsupervised and Supervised Methods for Aspect-Based Sentiment Analysis [1] of restaurant revi</w:t>
      </w:r>
      <w:r w:rsidR="00876322" w:rsidRPr="00047C8B">
        <w:rPr>
          <w:rFonts w:eastAsia="Calibri"/>
        </w:rPr>
        <w:t>ews dataset</w:t>
      </w:r>
      <w:r w:rsidR="00D66CCA" w:rsidRPr="00047C8B">
        <w:rPr>
          <w:rFonts w:eastAsia="Calibri"/>
        </w:rPr>
        <w:t xml:space="preserve">. Some Unsupervised and </w:t>
      </w:r>
      <w:r w:rsidR="00876322" w:rsidRPr="00047C8B">
        <w:rPr>
          <w:rFonts w:eastAsia="Calibri"/>
        </w:rPr>
        <w:t>supervised methods are proposed</w:t>
      </w:r>
      <w:r w:rsidR="00D66CCA" w:rsidRPr="00047C8B">
        <w:rPr>
          <w:rFonts w:eastAsia="Calibri"/>
        </w:rPr>
        <w:t xml:space="preserve">, implemented and </w:t>
      </w:r>
      <w:r w:rsidR="00876322" w:rsidRPr="00047C8B">
        <w:rPr>
          <w:rFonts w:eastAsia="Calibri"/>
        </w:rPr>
        <w:t>evaluated</w:t>
      </w:r>
      <w:r w:rsidR="00D66CCA" w:rsidRPr="00047C8B">
        <w:rPr>
          <w:rFonts w:eastAsia="Calibri"/>
        </w:rPr>
        <w:t xml:space="preserve">. </w:t>
      </w:r>
      <w:r w:rsidR="00D66CCA" w:rsidRPr="00047C8B">
        <w:t>We focus on determining the aspect terms existing in each sentence, finding out their polarities, detecting the categories of the sentence and the polarity of each category.</w:t>
      </w:r>
      <w:r w:rsidR="00D66CCA" w:rsidRPr="00047C8B">
        <w:t xml:space="preserve"> </w:t>
      </w:r>
    </w:p>
    <w:p w:rsidR="00E143C9" w:rsidRPr="00047C8B" w:rsidRDefault="00E143C9" w:rsidP="00E143C9">
      <w:pPr>
        <w:ind w:leftChars="2" w:left="5" w:firstLineChars="0" w:firstLine="0"/>
        <w:jc w:val="both"/>
      </w:pPr>
    </w:p>
    <w:p w:rsidR="00E143C9" w:rsidRPr="00047C8B" w:rsidRDefault="00E143C9" w:rsidP="00E143C9">
      <w:pPr>
        <w:ind w:leftChars="2" w:left="5" w:firstLineChars="0" w:firstLine="0"/>
        <w:jc w:val="both"/>
        <w:rPr>
          <w:sz w:val="30"/>
          <w:szCs w:val="30"/>
        </w:rPr>
      </w:pPr>
    </w:p>
    <w:p w:rsidR="00B269CF" w:rsidRPr="00047C8B" w:rsidRDefault="00876322" w:rsidP="006514D6">
      <w:pPr>
        <w:ind w:leftChars="2" w:left="5" w:firstLineChars="0" w:firstLine="0"/>
      </w:pPr>
      <w:r w:rsidRPr="00047C8B">
        <w:rPr>
          <w:rFonts w:eastAsia="Calibri"/>
          <w:b/>
        </w:rPr>
        <w:t>2</w:t>
      </w:r>
      <w:r w:rsidR="006514D6" w:rsidRPr="00047C8B">
        <w:rPr>
          <w:rFonts w:eastAsia="Calibri"/>
          <w:b/>
        </w:rPr>
        <w:t>. I</w:t>
      </w:r>
      <w:r w:rsidR="00047C8B" w:rsidRPr="00047C8B">
        <w:rPr>
          <w:rFonts w:eastAsia="Calibri"/>
          <w:b/>
        </w:rPr>
        <w:t>NTRODUCTION</w:t>
      </w:r>
    </w:p>
    <w:p w:rsidR="00B269CF" w:rsidRPr="00047C8B" w:rsidRDefault="006514D6">
      <w:pPr>
        <w:shd w:val="clear" w:color="auto" w:fill="FFFFFF"/>
        <w:ind w:left="0" w:hanging="2"/>
        <w:rPr>
          <w:rFonts w:eastAsia="Calibri"/>
        </w:rPr>
      </w:pPr>
      <w:r w:rsidRPr="00047C8B">
        <w:rPr>
          <w:rFonts w:eastAsia="Arial"/>
          <w:b/>
        </w:rPr>
        <w:t> </w:t>
      </w:r>
    </w:p>
    <w:p w:rsidR="00B269CF" w:rsidRPr="00047C8B" w:rsidRDefault="00876322">
      <w:pPr>
        <w:shd w:val="clear" w:color="auto" w:fill="FFFFFF"/>
        <w:ind w:left="0" w:hanging="2"/>
        <w:rPr>
          <w:rFonts w:eastAsia="Calibri"/>
          <w:b/>
        </w:rPr>
      </w:pPr>
      <w:r w:rsidRPr="00047C8B">
        <w:rPr>
          <w:rFonts w:eastAsia="Calibri"/>
          <w:b/>
        </w:rPr>
        <w:t>2</w:t>
      </w:r>
      <w:r w:rsidR="006514D6" w:rsidRPr="00047C8B">
        <w:rPr>
          <w:rFonts w:eastAsia="Calibri"/>
          <w:b/>
        </w:rPr>
        <w:t>.1</w:t>
      </w:r>
      <w:r w:rsidR="006514D6" w:rsidRPr="00047C8B">
        <w:rPr>
          <w:b/>
        </w:rPr>
        <w:t>  </w:t>
      </w:r>
      <w:r w:rsidR="009219D3">
        <w:rPr>
          <w:rFonts w:eastAsia="Calibri"/>
          <w:b/>
        </w:rPr>
        <w:t>General Introduction to the T</w:t>
      </w:r>
      <w:r w:rsidR="006514D6" w:rsidRPr="00047C8B">
        <w:rPr>
          <w:rFonts w:eastAsia="Calibri"/>
          <w:b/>
        </w:rPr>
        <w:t>opic</w:t>
      </w:r>
    </w:p>
    <w:p w:rsidR="00B269CF" w:rsidRPr="00047C8B" w:rsidRDefault="006514D6">
      <w:pPr>
        <w:shd w:val="clear" w:color="auto" w:fill="FFFFFF"/>
        <w:ind w:left="0" w:hanging="2"/>
        <w:jc w:val="both"/>
        <w:rPr>
          <w:rFonts w:eastAsia="Calibri"/>
        </w:rPr>
      </w:pPr>
      <w:r w:rsidRPr="00047C8B">
        <w:rPr>
          <w:rFonts w:eastAsia="Calibri"/>
          <w:b/>
        </w:rPr>
        <w:t> </w:t>
      </w:r>
    </w:p>
    <w:p w:rsidR="00B269CF" w:rsidRPr="00047C8B" w:rsidRDefault="006514D6">
      <w:pPr>
        <w:shd w:val="clear" w:color="auto" w:fill="FFFFFF"/>
        <w:ind w:left="0" w:hanging="2"/>
        <w:jc w:val="both"/>
        <w:rPr>
          <w:rFonts w:eastAsia="Calibri"/>
        </w:rPr>
      </w:pPr>
      <w:r w:rsidRPr="00047C8B">
        <w:rPr>
          <w:rFonts w:eastAsia="Arial"/>
        </w:rPr>
        <w:t>Sentiment analysis is increasingly viewed as a vital task both from an academic and a commercial standpoint. The majority of current approaches, however, attempt to detect the overall polarity of a sentence, paragraph, or text span, regardless o</w:t>
      </w:r>
      <w:r w:rsidR="00047C8B" w:rsidRPr="00047C8B">
        <w:rPr>
          <w:rFonts w:eastAsia="Arial"/>
        </w:rPr>
        <w:t xml:space="preserve">f the entities mentioned (e.g. </w:t>
      </w:r>
      <w:r w:rsidRPr="00047C8B">
        <w:rPr>
          <w:rFonts w:eastAsia="Arial"/>
        </w:rPr>
        <w:t>restaurants) and their aspects (e.g</w:t>
      </w:r>
      <w:r w:rsidR="00047C8B" w:rsidRPr="00047C8B">
        <w:rPr>
          <w:rFonts w:eastAsia="Arial"/>
        </w:rPr>
        <w:t xml:space="preserve">. </w:t>
      </w:r>
      <w:r w:rsidRPr="00047C8B">
        <w:rPr>
          <w:rFonts w:eastAsia="Arial"/>
        </w:rPr>
        <w:t>food, service).</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Arial"/>
        </w:rPr>
      </w:pPr>
      <w:r w:rsidRPr="00047C8B">
        <w:rPr>
          <w:rFonts w:eastAsia="Arial"/>
        </w:rPr>
        <w:t>By contrast, this task is concerned with aspect based sentiment analysis (ABSA), where the goal is to identify the aspects of given target entities and the sentiment expressed towards each aspect.</w:t>
      </w:r>
    </w:p>
    <w:p w:rsidR="00047C8B" w:rsidRPr="00047C8B" w:rsidRDefault="00047C8B">
      <w:pPr>
        <w:shd w:val="clear" w:color="auto" w:fill="FFFFFF"/>
        <w:ind w:left="0" w:hanging="2"/>
        <w:jc w:val="both"/>
        <w:rPr>
          <w:rFonts w:eastAsia="Calibri"/>
        </w:rPr>
      </w:pPr>
    </w:p>
    <w:p w:rsidR="00B269CF" w:rsidRPr="00047C8B" w:rsidRDefault="006514D6">
      <w:pPr>
        <w:shd w:val="clear" w:color="auto" w:fill="FFFFFF"/>
        <w:ind w:left="0" w:hanging="2"/>
        <w:jc w:val="both"/>
        <w:rPr>
          <w:rFonts w:eastAsia="Calibri"/>
        </w:rPr>
      </w:pPr>
      <w:r w:rsidRPr="00047C8B">
        <w:rPr>
          <w:rFonts w:eastAsia="Arial"/>
        </w:rPr>
        <w:t>Eg. The food was good, but the ambiance was poor.</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Here, we have 2 aspects “food”, and “ambiance”. Also, polarities associated with both</w:t>
      </w:r>
    </w:p>
    <w:p w:rsidR="00B269CF" w:rsidRPr="00047C8B" w:rsidRDefault="006514D6">
      <w:pPr>
        <w:shd w:val="clear" w:color="auto" w:fill="FFFFFF"/>
        <w:ind w:left="0" w:hanging="2"/>
        <w:jc w:val="both"/>
        <w:rPr>
          <w:rFonts w:eastAsia="Calibri"/>
        </w:rPr>
      </w:pPr>
      <w:r w:rsidRPr="00047C8B">
        <w:rPr>
          <w:rFonts w:eastAsia="Arial"/>
        </w:rPr>
        <w:t>aspects are “positive”, and “negative” respectively.</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We will use 2 labelled datasets for this problem, and will find aspects, corresponding</w:t>
      </w:r>
    </w:p>
    <w:p w:rsidR="00B269CF" w:rsidRPr="00047C8B" w:rsidRDefault="006514D6">
      <w:pPr>
        <w:shd w:val="clear" w:color="auto" w:fill="FFFFFF"/>
        <w:ind w:left="0" w:hanging="2"/>
        <w:jc w:val="both"/>
        <w:rPr>
          <w:rFonts w:eastAsia="Calibri"/>
        </w:rPr>
      </w:pPr>
      <w:r w:rsidRPr="00047C8B">
        <w:rPr>
          <w:rFonts w:eastAsia="Arial"/>
        </w:rPr>
        <w:t>polarities, and visualize them.</w:t>
      </w:r>
    </w:p>
    <w:p w:rsidR="00B269CF" w:rsidRPr="00047C8B" w:rsidRDefault="006514D6">
      <w:pPr>
        <w:shd w:val="clear" w:color="auto" w:fill="FFFFFF"/>
        <w:ind w:left="0" w:hanging="2"/>
        <w:jc w:val="both"/>
        <w:rPr>
          <w:rFonts w:eastAsia="Calibri"/>
          <w:b/>
        </w:rPr>
      </w:pPr>
      <w:r w:rsidRPr="00047C8B">
        <w:rPr>
          <w:rFonts w:eastAsia="Calibri"/>
          <w:b/>
        </w:rPr>
        <w:t> </w:t>
      </w:r>
    </w:p>
    <w:p w:rsidR="00047C8B" w:rsidRPr="00047C8B" w:rsidRDefault="00047C8B">
      <w:pPr>
        <w:shd w:val="clear" w:color="auto" w:fill="FFFFFF"/>
        <w:ind w:left="0" w:hanging="2"/>
        <w:jc w:val="both"/>
        <w:rPr>
          <w:rFonts w:eastAsia="Calibri"/>
          <w:b/>
        </w:rPr>
      </w:pPr>
    </w:p>
    <w:p w:rsidR="00047C8B" w:rsidRPr="00047C8B" w:rsidRDefault="00047C8B">
      <w:pPr>
        <w:shd w:val="clear" w:color="auto" w:fill="FFFFFF"/>
        <w:ind w:left="0" w:hanging="2"/>
        <w:jc w:val="both"/>
        <w:rPr>
          <w:rFonts w:eastAsia="Calibri"/>
        </w:rPr>
      </w:pPr>
    </w:p>
    <w:p w:rsidR="00B269CF" w:rsidRPr="00047C8B" w:rsidRDefault="00876322">
      <w:pPr>
        <w:shd w:val="clear" w:color="auto" w:fill="FFFFFF"/>
        <w:ind w:left="0" w:hanging="2"/>
        <w:jc w:val="both"/>
        <w:rPr>
          <w:rFonts w:eastAsia="Calibri"/>
          <w:b/>
        </w:rPr>
      </w:pPr>
      <w:r w:rsidRPr="00047C8B">
        <w:rPr>
          <w:rFonts w:eastAsia="Calibri"/>
          <w:b/>
        </w:rPr>
        <w:t>2</w:t>
      </w:r>
      <w:r w:rsidR="006514D6" w:rsidRPr="00047C8B">
        <w:rPr>
          <w:rFonts w:eastAsia="Calibri"/>
          <w:b/>
        </w:rPr>
        <w:t>.2</w:t>
      </w:r>
      <w:r w:rsidR="006514D6" w:rsidRPr="00047C8B">
        <w:rPr>
          <w:b/>
        </w:rPr>
        <w:t>  </w:t>
      </w:r>
      <w:r w:rsidR="006514D6" w:rsidRPr="00047C8B">
        <w:rPr>
          <w:rFonts w:eastAsia="Calibri"/>
          <w:b/>
        </w:rPr>
        <w:t>Organization</w:t>
      </w:r>
      <w:r w:rsidR="006514D6" w:rsidRPr="00047C8B">
        <w:rPr>
          <w:rFonts w:eastAsia="Calibri"/>
          <w:b/>
        </w:rPr>
        <w:br/>
      </w:r>
      <w:r w:rsidR="006514D6" w:rsidRPr="00047C8B">
        <w:rPr>
          <w:rFonts w:eastAsia="Calibri"/>
          <w:b/>
        </w:rPr>
        <w:br/>
        <w:t> </w:t>
      </w:r>
    </w:p>
    <w:p w:rsidR="00B269CF" w:rsidRPr="00047C8B" w:rsidRDefault="006514D6">
      <w:pPr>
        <w:shd w:val="clear" w:color="auto" w:fill="FFFFFF"/>
        <w:ind w:left="0" w:hanging="2"/>
        <w:jc w:val="both"/>
        <w:rPr>
          <w:rFonts w:eastAsia="Calibri"/>
        </w:rPr>
      </w:pPr>
      <w:r w:rsidRPr="00047C8B">
        <w:rPr>
          <w:rFonts w:eastAsia="Arial"/>
          <w:b/>
        </w:rPr>
        <w:lastRenderedPageBreak/>
        <w:t>Impetus </w:t>
      </w:r>
      <w:r w:rsidRPr="00047C8B">
        <w:rPr>
          <w:rFonts w:eastAsia="Arial"/>
        </w:rPr>
        <w:t>is a software solutions, products and services company headquartered in Los Gatos, USA with development centers in NOIDA, Indore, Gurgaon, and Bengaluru, India.</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With more than 1600 employees globally, Impetus is focused on creating new ways of analyzing data for businesses—helping them gain key business insights across the enterprise.</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 They bring together a unique mix of Data Science capabilities and technology expertise across the Big Data ecosystem including Hadoop, NoSQL, NewSQL, MPP databases, machine learning, and innovative visualization.</w:t>
      </w:r>
    </w:p>
    <w:p w:rsidR="00B269CF" w:rsidRPr="00047C8B" w:rsidRDefault="006514D6">
      <w:pPr>
        <w:shd w:val="clear" w:color="auto" w:fill="FFFFFF"/>
        <w:ind w:left="0" w:hanging="2"/>
        <w:jc w:val="both"/>
        <w:rPr>
          <w:rFonts w:eastAsia="Calibri"/>
        </w:rPr>
      </w:pPr>
      <w:r w:rsidRPr="00047C8B">
        <w:rPr>
          <w:rFonts w:eastAsia="Calibri"/>
          <w:b/>
        </w:rPr>
        <w:t> </w:t>
      </w:r>
    </w:p>
    <w:p w:rsidR="00B269CF" w:rsidRPr="00047C8B" w:rsidRDefault="00876322" w:rsidP="00047C8B">
      <w:pPr>
        <w:shd w:val="clear" w:color="auto" w:fill="FFFFFF"/>
        <w:ind w:left="0" w:hanging="2"/>
        <w:rPr>
          <w:rFonts w:eastAsia="Calibri"/>
          <w:b/>
        </w:rPr>
      </w:pPr>
      <w:r w:rsidRPr="00047C8B">
        <w:rPr>
          <w:rFonts w:eastAsia="Calibri"/>
          <w:b/>
        </w:rPr>
        <w:t>2</w:t>
      </w:r>
      <w:r w:rsidR="006514D6" w:rsidRPr="00047C8B">
        <w:rPr>
          <w:rFonts w:eastAsia="Calibri"/>
          <w:b/>
        </w:rPr>
        <w:t>.3</w:t>
      </w:r>
      <w:r w:rsidR="006514D6" w:rsidRPr="00047C8B">
        <w:rPr>
          <w:b/>
        </w:rPr>
        <w:t>  </w:t>
      </w:r>
      <w:r w:rsidR="006514D6" w:rsidRPr="00047C8B">
        <w:rPr>
          <w:rFonts w:eastAsia="Calibri"/>
          <w:b/>
        </w:rPr>
        <w:t>Area of Computer Science</w:t>
      </w:r>
      <w:r w:rsidR="006514D6" w:rsidRPr="00047C8B">
        <w:rPr>
          <w:rFonts w:eastAsia="Calibri"/>
          <w:b/>
        </w:rPr>
        <w:br/>
      </w:r>
      <w:r w:rsidR="006514D6" w:rsidRPr="00047C8B">
        <w:rPr>
          <w:rFonts w:eastAsia="Calibri"/>
          <w:b/>
        </w:rPr>
        <w:br/>
        <w:t> </w:t>
      </w:r>
    </w:p>
    <w:p w:rsidR="00B269CF" w:rsidRPr="00047C8B" w:rsidRDefault="006514D6">
      <w:pPr>
        <w:shd w:val="clear" w:color="auto" w:fill="FFFFFF"/>
        <w:ind w:left="0" w:hanging="2"/>
        <w:jc w:val="both"/>
        <w:rPr>
          <w:rFonts w:eastAsia="Calibri"/>
        </w:rPr>
      </w:pPr>
      <w:r w:rsidRPr="00047C8B">
        <w:rPr>
          <w:rFonts w:eastAsia="Arial"/>
        </w:rPr>
        <w:t>Aspect Based Sentiment Analysis (ABSA) falls under the Machine Learning Branch of Computer Science Applications.</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Machine learning is the science of getting computers to act without being explicitly programmed. In the past decade, machine learning has given us self-driving cars, practical speech recognition, effective web search, and a vastly improved understanding of the human genome. Machine learning is so pervasive today that you probably use it dozens of times a day without knowing it.</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Many researchers also think it is the best way to make progress towards human-level AI. In this class, you will learn about the most effective machine learning techniques, and gain practice implementing them and getting them to work for yourself.</w:t>
      </w:r>
    </w:p>
    <w:p w:rsidR="00B269CF" w:rsidRPr="00047C8B" w:rsidRDefault="006514D6">
      <w:pPr>
        <w:shd w:val="clear" w:color="auto" w:fill="FFFFFF"/>
        <w:ind w:left="0" w:hanging="2"/>
        <w:jc w:val="both"/>
        <w:rPr>
          <w:rFonts w:eastAsia="Calibri"/>
          <w:b/>
        </w:rPr>
      </w:pPr>
      <w:r w:rsidRPr="00047C8B">
        <w:rPr>
          <w:rFonts w:eastAsia="Calibri"/>
          <w:b/>
        </w:rPr>
        <w:t> </w:t>
      </w:r>
    </w:p>
    <w:p w:rsidR="00876322" w:rsidRPr="00047C8B" w:rsidRDefault="00876322">
      <w:pPr>
        <w:shd w:val="clear" w:color="auto" w:fill="FFFFFF"/>
        <w:ind w:left="0" w:hanging="2"/>
        <w:jc w:val="both"/>
        <w:rPr>
          <w:rFonts w:eastAsia="Calibri"/>
        </w:rPr>
      </w:pPr>
    </w:p>
    <w:p w:rsidR="00B269CF" w:rsidRPr="00047C8B" w:rsidRDefault="00876322" w:rsidP="00047C8B">
      <w:pPr>
        <w:shd w:val="clear" w:color="auto" w:fill="FFFFFF"/>
        <w:ind w:left="0" w:hanging="2"/>
        <w:rPr>
          <w:rFonts w:eastAsia="Calibri"/>
          <w:b/>
        </w:rPr>
      </w:pPr>
      <w:r w:rsidRPr="00047C8B">
        <w:rPr>
          <w:rFonts w:eastAsia="Calibri"/>
          <w:b/>
        </w:rPr>
        <w:t>2</w:t>
      </w:r>
      <w:r w:rsidR="006514D6" w:rsidRPr="00047C8B">
        <w:rPr>
          <w:rFonts w:eastAsia="Calibri"/>
          <w:b/>
        </w:rPr>
        <w:t>.4</w:t>
      </w:r>
      <w:r w:rsidR="006514D6" w:rsidRPr="00047C8B">
        <w:rPr>
          <w:b/>
        </w:rPr>
        <w:t>  </w:t>
      </w:r>
      <w:r w:rsidR="006514D6" w:rsidRPr="00047C8B">
        <w:rPr>
          <w:rFonts w:eastAsia="Calibri"/>
          <w:b/>
        </w:rPr>
        <w:t>Hardware and Software Requirements</w:t>
      </w:r>
      <w:r w:rsidR="00047C8B" w:rsidRPr="00047C8B">
        <w:rPr>
          <w:rFonts w:eastAsia="Calibri"/>
          <w:b/>
        </w:rPr>
        <w:br/>
      </w:r>
    </w:p>
    <w:p w:rsidR="00B269CF" w:rsidRPr="00047C8B" w:rsidRDefault="006514D6">
      <w:pPr>
        <w:numPr>
          <w:ilvl w:val="0"/>
          <w:numId w:val="1"/>
        </w:numPr>
        <w:shd w:val="clear" w:color="auto" w:fill="FFFFFF"/>
        <w:spacing w:before="280"/>
        <w:ind w:left="0" w:hanging="2"/>
      </w:pPr>
      <w:r w:rsidRPr="00047C8B">
        <w:rPr>
          <w:rFonts w:eastAsia="Arial"/>
        </w:rPr>
        <w:t>R studio</w:t>
      </w:r>
    </w:p>
    <w:p w:rsidR="00B269CF" w:rsidRPr="00047C8B" w:rsidRDefault="006514D6">
      <w:pPr>
        <w:numPr>
          <w:ilvl w:val="0"/>
          <w:numId w:val="1"/>
        </w:numPr>
        <w:shd w:val="clear" w:color="auto" w:fill="FFFFFF"/>
        <w:ind w:left="0" w:hanging="2"/>
      </w:pPr>
      <w:r w:rsidRPr="00047C8B">
        <w:rPr>
          <w:rFonts w:eastAsia="Arial"/>
        </w:rPr>
        <w:t>TensorFlow</w:t>
      </w:r>
    </w:p>
    <w:p w:rsidR="00B269CF" w:rsidRPr="00047C8B" w:rsidRDefault="006514D6">
      <w:pPr>
        <w:numPr>
          <w:ilvl w:val="0"/>
          <w:numId w:val="1"/>
        </w:numPr>
        <w:shd w:val="clear" w:color="auto" w:fill="FFFFFF"/>
        <w:spacing w:after="280"/>
        <w:ind w:left="0" w:hanging="2"/>
      </w:pPr>
      <w:r w:rsidRPr="00047C8B">
        <w:rPr>
          <w:rFonts w:eastAsia="Calibri"/>
        </w:rPr>
        <w:t>CoreNLP</w:t>
      </w:r>
    </w:p>
    <w:p w:rsidR="00B269CF" w:rsidRPr="00047C8B" w:rsidRDefault="00876322">
      <w:pPr>
        <w:shd w:val="clear" w:color="auto" w:fill="FFFFFF"/>
        <w:spacing w:after="280"/>
        <w:ind w:left="0" w:hanging="2"/>
        <w:rPr>
          <w:rFonts w:eastAsia="Calibri"/>
        </w:rPr>
      </w:pPr>
      <w:r w:rsidRPr="00047C8B">
        <w:rPr>
          <w:rFonts w:eastAsia="Calibri"/>
          <w:b/>
        </w:rPr>
        <w:t>3</w:t>
      </w:r>
      <w:r w:rsidR="006514D6" w:rsidRPr="00047C8B">
        <w:rPr>
          <w:rFonts w:eastAsia="Calibri"/>
          <w:b/>
        </w:rPr>
        <w:t>.</w:t>
      </w:r>
      <w:r w:rsidR="00B85780">
        <w:rPr>
          <w:rFonts w:eastAsia="Calibri"/>
          <w:b/>
        </w:rPr>
        <w:t xml:space="preserve"> PROBLEM DEFINITION</w:t>
      </w:r>
      <w:r w:rsidR="00047C8B">
        <w:rPr>
          <w:rFonts w:eastAsia="Calibri"/>
          <w:b/>
        </w:rPr>
        <w:t xml:space="preserve"> </w:t>
      </w:r>
    </w:p>
    <w:p w:rsidR="00B269CF" w:rsidRPr="00047C8B" w:rsidRDefault="006514D6">
      <w:pPr>
        <w:shd w:val="clear" w:color="auto" w:fill="FFFFFF"/>
        <w:ind w:left="0" w:hanging="2"/>
        <w:rPr>
          <w:rFonts w:eastAsia="Calibri"/>
        </w:rPr>
      </w:pPr>
      <w:r w:rsidRPr="00047C8B">
        <w:rPr>
          <w:rFonts w:eastAsia="Calibri"/>
          <w:b/>
        </w:rPr>
        <w:t> </w:t>
      </w:r>
    </w:p>
    <w:p w:rsidR="00D50285" w:rsidRPr="00D50285" w:rsidRDefault="00D50285" w:rsidP="00D50285">
      <w:pPr>
        <w:shd w:val="clear" w:color="auto" w:fill="FFFFFF"/>
        <w:ind w:left="0" w:hanging="2"/>
        <w:jc w:val="both"/>
        <w:rPr>
          <w:rFonts w:eastAsia="Arial"/>
        </w:rPr>
      </w:pPr>
      <w:r w:rsidRPr="00D50285">
        <w:rPr>
          <w:rFonts w:eastAsia="Arial"/>
        </w:rPr>
        <w:t>2.1 Dataset</w:t>
      </w:r>
    </w:p>
    <w:p w:rsidR="00D50285" w:rsidRDefault="00D50285" w:rsidP="00D50285">
      <w:pPr>
        <w:shd w:val="clear" w:color="auto" w:fill="FFFFFF"/>
        <w:ind w:left="0" w:hanging="2"/>
        <w:jc w:val="both"/>
        <w:rPr>
          <w:rFonts w:eastAsia="Arial"/>
        </w:rPr>
      </w:pPr>
      <w:r w:rsidRPr="00D50285">
        <w:rPr>
          <w:rFonts w:eastAsia="Arial"/>
        </w:rPr>
        <w:t>The data set provided by SemEval is a subset of Ganu et at(2009)[4]. It is in the XML format, and has separate ﬁles for Laptop and Restaurant reviews. The training data contains about 500 reviews for each domains, which is 1386 sentences for Restaurants and 1403 sentences for Laptops. The image attached below shows a part the XML ﬁle of the Restaurant data.</w:t>
      </w:r>
    </w:p>
    <w:p w:rsidR="00D50285" w:rsidRPr="00D50285" w:rsidRDefault="00D50285" w:rsidP="00D50285">
      <w:pPr>
        <w:shd w:val="clear" w:color="auto" w:fill="FFFFFF"/>
        <w:ind w:left="0" w:hanging="2"/>
        <w:jc w:val="both"/>
        <w:rPr>
          <w:rFonts w:eastAsia="Arial"/>
        </w:rPr>
      </w:pPr>
      <w:r>
        <w:rPr>
          <w:rFonts w:eastAsia="Arial"/>
          <w:noProof/>
        </w:rPr>
        <w:lastRenderedPageBreak/>
        <w:drawing>
          <wp:inline distT="0" distB="0" distL="0" distR="0">
            <wp:extent cx="5486400" cy="4356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356100"/>
                    </a:xfrm>
                    <a:prstGeom prst="rect">
                      <a:avLst/>
                    </a:prstGeom>
                    <a:noFill/>
                    <a:ln>
                      <a:noFill/>
                    </a:ln>
                  </pic:spPr>
                </pic:pic>
              </a:graphicData>
            </a:graphic>
          </wp:inline>
        </w:drawing>
      </w:r>
    </w:p>
    <w:p w:rsidR="00D50285" w:rsidRDefault="00D50285" w:rsidP="00D50285">
      <w:pPr>
        <w:shd w:val="clear" w:color="auto" w:fill="FFFFFF"/>
        <w:ind w:left="0" w:hanging="2"/>
        <w:jc w:val="center"/>
        <w:rPr>
          <w:rFonts w:eastAsia="Arial"/>
        </w:rPr>
      </w:pPr>
      <w:r w:rsidRPr="00D50285">
        <w:rPr>
          <w:rFonts w:eastAsia="Arial"/>
        </w:rPr>
        <w:t>Fig.1: Snipptet of the Restaurant dataset XML ﬁle</w:t>
      </w:r>
    </w:p>
    <w:p w:rsidR="00D50285" w:rsidRPr="00D50285" w:rsidRDefault="00D50285" w:rsidP="00D50285">
      <w:pPr>
        <w:shd w:val="clear" w:color="auto" w:fill="FFFFFF"/>
        <w:ind w:left="0" w:hanging="2"/>
        <w:jc w:val="center"/>
        <w:rPr>
          <w:rFonts w:eastAsia="Arial"/>
        </w:rPr>
      </w:pPr>
    </w:p>
    <w:p w:rsidR="00D50285" w:rsidRDefault="00D50285" w:rsidP="00D50285">
      <w:pPr>
        <w:shd w:val="clear" w:color="auto" w:fill="FFFFFF"/>
        <w:ind w:left="0" w:hanging="2"/>
        <w:jc w:val="both"/>
        <w:rPr>
          <w:rFonts w:eastAsia="Arial"/>
        </w:rPr>
      </w:pPr>
      <w:r w:rsidRPr="00D50285">
        <w:rPr>
          <w:rFonts w:eastAsia="Arial"/>
        </w:rPr>
        <w:t>For reach sentence, we have a target attribute which lists the aspect term, and a corresponding polarity attribute. The distribution of positive</w:t>
      </w:r>
      <w:r>
        <w:rPr>
          <w:rFonts w:eastAsia="Arial"/>
        </w:rPr>
        <w:t xml:space="preserve"> and ne</w:t>
      </w:r>
      <w:r w:rsidRPr="00D50285">
        <w:rPr>
          <w:rFonts w:eastAsia="Arial"/>
        </w:rPr>
        <w:t>g</w:t>
      </w:r>
      <w:r>
        <w:rPr>
          <w:rFonts w:eastAsia="Arial"/>
        </w:rPr>
        <w:t>a</w:t>
      </w:r>
      <w:r w:rsidRPr="00D50285">
        <w:rPr>
          <w:rFonts w:eastAsia="Arial"/>
        </w:rPr>
        <w:t>tive sentiments in both the dataset is provided below:</w:t>
      </w:r>
    </w:p>
    <w:p w:rsidR="006533CE" w:rsidRDefault="006533CE" w:rsidP="00D50285">
      <w:pPr>
        <w:shd w:val="clear" w:color="auto" w:fill="FFFFFF"/>
        <w:ind w:left="0" w:hanging="2"/>
        <w:jc w:val="both"/>
        <w:rPr>
          <w:rFonts w:eastAsia="Arial"/>
        </w:rPr>
      </w:pPr>
    </w:p>
    <w:tbl>
      <w:tblPr>
        <w:tblStyle w:val="TableGrid"/>
        <w:tblW w:w="0" w:type="auto"/>
        <w:tblLook w:val="04A0" w:firstRow="1" w:lastRow="0" w:firstColumn="1" w:lastColumn="0" w:noHBand="0" w:noVBand="1"/>
      </w:tblPr>
      <w:tblGrid>
        <w:gridCol w:w="2952"/>
        <w:gridCol w:w="2952"/>
        <w:gridCol w:w="2952"/>
      </w:tblGrid>
      <w:tr w:rsidR="006533CE" w:rsidTr="006533CE">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Domain</w:t>
            </w:r>
          </w:p>
        </w:tc>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Positive</w:t>
            </w:r>
          </w:p>
        </w:tc>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Negative</w:t>
            </w:r>
          </w:p>
        </w:tc>
      </w:tr>
      <w:tr w:rsidR="006533CE" w:rsidTr="006533CE">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 xml:space="preserve">Restaurant </w:t>
            </w:r>
          </w:p>
        </w:tc>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1198</w:t>
            </w:r>
          </w:p>
        </w:tc>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408</w:t>
            </w:r>
          </w:p>
        </w:tc>
      </w:tr>
    </w:tbl>
    <w:p w:rsidR="006533CE" w:rsidRPr="00D50285" w:rsidRDefault="006533CE" w:rsidP="00D50285">
      <w:pPr>
        <w:shd w:val="clear" w:color="auto" w:fill="FFFFFF"/>
        <w:ind w:left="0" w:hanging="2"/>
        <w:jc w:val="both"/>
        <w:rPr>
          <w:rFonts w:eastAsia="Arial"/>
        </w:rPr>
      </w:pPr>
    </w:p>
    <w:p w:rsidR="00D50285" w:rsidRDefault="00D50285">
      <w:pPr>
        <w:shd w:val="clear" w:color="auto" w:fill="FFFFFF"/>
        <w:ind w:left="0" w:hanging="2"/>
        <w:rPr>
          <w:rFonts w:eastAsia="Arial"/>
        </w:rPr>
      </w:pPr>
    </w:p>
    <w:p w:rsidR="00B269CF" w:rsidRPr="00047C8B" w:rsidRDefault="00876322">
      <w:pPr>
        <w:shd w:val="clear" w:color="auto" w:fill="FFFFFF"/>
        <w:ind w:left="0" w:hanging="2"/>
        <w:rPr>
          <w:rFonts w:eastAsia="Calibri"/>
        </w:rPr>
      </w:pPr>
      <w:r w:rsidRPr="00047C8B">
        <w:rPr>
          <w:rFonts w:eastAsia="Calibri"/>
          <w:b/>
        </w:rPr>
        <w:t>4</w:t>
      </w:r>
      <w:r w:rsidR="006514D6" w:rsidRPr="00047C8B">
        <w:rPr>
          <w:rFonts w:eastAsia="Calibri"/>
          <w:b/>
        </w:rPr>
        <w:t>. </w:t>
      </w:r>
      <w:r w:rsidR="00B85780">
        <w:rPr>
          <w:rFonts w:eastAsia="Calibri"/>
          <w:b/>
        </w:rPr>
        <w:t xml:space="preserve"> OBJECTIVE(S)</w:t>
      </w:r>
    </w:p>
    <w:p w:rsidR="00B269CF" w:rsidRPr="00047C8B" w:rsidRDefault="006514D6">
      <w:pPr>
        <w:shd w:val="clear" w:color="auto" w:fill="FFFFFF"/>
        <w:ind w:left="0" w:hanging="2"/>
        <w:rPr>
          <w:rFonts w:eastAsia="Calibri"/>
        </w:rPr>
      </w:pPr>
      <w:r w:rsidRPr="00047C8B">
        <w:rPr>
          <w:rFonts w:eastAsia="Calibri"/>
          <w:b/>
        </w:rPr>
        <w:t> </w:t>
      </w:r>
    </w:p>
    <w:p w:rsidR="00B269CF" w:rsidRPr="00047C8B" w:rsidRDefault="006514D6">
      <w:pPr>
        <w:shd w:val="clear" w:color="auto" w:fill="FFFFFF"/>
        <w:ind w:left="0" w:hanging="2"/>
        <w:jc w:val="both"/>
        <w:rPr>
          <w:rFonts w:eastAsia="Calibri"/>
        </w:rPr>
      </w:pPr>
      <w:r w:rsidRPr="00047C8B">
        <w:rPr>
          <w:rFonts w:eastAsia="Arial"/>
        </w:rPr>
        <w:t>Datasets consisting of customer reviews with human-authored annotations identifying the mentioned aspects of the target entities and the sentiment polarity of each aspect are given.</w:t>
      </w:r>
    </w:p>
    <w:p w:rsidR="00B269CF" w:rsidRPr="00047C8B" w:rsidRDefault="006514D6">
      <w:pPr>
        <w:shd w:val="clear" w:color="auto" w:fill="FFFFFF"/>
        <w:ind w:left="0" w:hanging="2"/>
        <w:jc w:val="both"/>
        <w:rPr>
          <w:rFonts w:eastAsia="Calibri"/>
        </w:rPr>
      </w:pPr>
      <w:r w:rsidRPr="00047C8B">
        <w:rPr>
          <w:rFonts w:eastAsia="Arial"/>
          <w:b/>
        </w:rPr>
        <w:t> </w:t>
      </w:r>
    </w:p>
    <w:p w:rsidR="00B269CF" w:rsidRPr="00047C8B" w:rsidRDefault="006514D6">
      <w:pPr>
        <w:shd w:val="clear" w:color="auto" w:fill="FFFFFF"/>
        <w:ind w:left="0" w:hanging="2"/>
        <w:jc w:val="both"/>
        <w:rPr>
          <w:rFonts w:eastAsia="Calibri"/>
        </w:rPr>
      </w:pPr>
      <w:r w:rsidRPr="00047C8B">
        <w:rPr>
          <w:rFonts w:eastAsia="Arial"/>
        </w:rPr>
        <w:t>The goal is to identify the aspects of given target entities and the sentiment expressed towards each aspect. Eg. The food was good, but the ambiance was poor.</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Here, we have 2 aspects “food”, and “ambiance”. Also, polarities associated with both</w:t>
      </w:r>
    </w:p>
    <w:p w:rsidR="00B269CF" w:rsidRPr="00047C8B" w:rsidRDefault="006514D6">
      <w:pPr>
        <w:shd w:val="clear" w:color="auto" w:fill="FFFFFF"/>
        <w:ind w:left="0" w:hanging="2"/>
        <w:jc w:val="both"/>
        <w:rPr>
          <w:rFonts w:eastAsia="Calibri"/>
        </w:rPr>
      </w:pPr>
      <w:r w:rsidRPr="00047C8B">
        <w:rPr>
          <w:rFonts w:eastAsia="Arial"/>
        </w:rPr>
        <w:t>aspects are “positive”, and “negative” respectively.</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lastRenderedPageBreak/>
        <w:t>We will use 2 labelled datasets for this problem, and will find aspects, corresponding</w:t>
      </w:r>
    </w:p>
    <w:p w:rsidR="00B269CF" w:rsidRDefault="006514D6">
      <w:pPr>
        <w:shd w:val="clear" w:color="auto" w:fill="FFFFFF"/>
        <w:ind w:left="0" w:hanging="2"/>
        <w:jc w:val="both"/>
        <w:rPr>
          <w:rFonts w:eastAsia="Arial"/>
        </w:rPr>
      </w:pPr>
      <w:r w:rsidRPr="00047C8B">
        <w:rPr>
          <w:rFonts w:eastAsia="Arial"/>
        </w:rPr>
        <w:t>polarities, and visualise them.</w:t>
      </w:r>
    </w:p>
    <w:p w:rsidR="00B85780" w:rsidRDefault="00B85780">
      <w:pPr>
        <w:shd w:val="clear" w:color="auto" w:fill="FFFFFF"/>
        <w:ind w:left="0" w:hanging="2"/>
        <w:jc w:val="both"/>
        <w:rPr>
          <w:rFonts w:eastAsia="Arial"/>
        </w:rPr>
      </w:pPr>
    </w:p>
    <w:p w:rsidR="00B85780" w:rsidRDefault="00B85780">
      <w:pPr>
        <w:shd w:val="clear" w:color="auto" w:fill="FFFFFF"/>
        <w:ind w:left="0" w:hanging="2"/>
        <w:jc w:val="both"/>
        <w:rPr>
          <w:rFonts w:eastAsia="Arial"/>
          <w:b/>
        </w:rPr>
      </w:pPr>
      <w:r>
        <w:rPr>
          <w:rFonts w:eastAsia="Arial"/>
        </w:rPr>
        <w:t>5.</w:t>
      </w:r>
      <w:r>
        <w:rPr>
          <w:rFonts w:eastAsia="Arial"/>
          <w:b/>
        </w:rPr>
        <w:t>BACKGROUND</w:t>
      </w:r>
    </w:p>
    <w:p w:rsidR="00C94124" w:rsidRDefault="00C94124">
      <w:pPr>
        <w:shd w:val="clear" w:color="auto" w:fill="FFFFFF"/>
        <w:ind w:left="0" w:hanging="2"/>
        <w:jc w:val="both"/>
        <w:rPr>
          <w:rFonts w:eastAsia="Arial"/>
          <w:b/>
        </w:rPr>
      </w:pPr>
    </w:p>
    <w:p w:rsidR="00C94124" w:rsidRDefault="00C94124" w:rsidP="00C94124">
      <w:pPr>
        <w:shd w:val="clear" w:color="auto" w:fill="FFFFFF"/>
        <w:ind w:left="0" w:hanging="2"/>
        <w:jc w:val="both"/>
        <w:rPr>
          <w:rFonts w:eastAsia="Calibri"/>
        </w:rPr>
      </w:pPr>
      <w:r w:rsidRPr="00C94124">
        <w:rPr>
          <w:rFonts w:eastAsia="Calibri"/>
        </w:rPr>
        <w:t xml:space="preserve">Various approaches have been adopted to identify aspects </w:t>
      </w:r>
      <w:r>
        <w:rPr>
          <w:rFonts w:eastAsia="Calibri"/>
        </w:rPr>
        <w:t xml:space="preserve">from sentences. Bing Lui et al. </w:t>
      </w:r>
      <w:r w:rsidRPr="00C94124">
        <w:rPr>
          <w:rFonts w:eastAsia="Calibri"/>
        </w:rPr>
        <w:t>used frequency of noun phrases, followed by a redundancy pruning</w:t>
      </w:r>
      <w:r>
        <w:rPr>
          <w:rFonts w:eastAsia="Calibri"/>
        </w:rPr>
        <w:t xml:space="preserve"> </w:t>
      </w:r>
      <w:r w:rsidRPr="00C94124">
        <w:rPr>
          <w:rFonts w:eastAsia="Calibri"/>
        </w:rPr>
        <w:t>to identity the feature corresponding to a review[6].Yejin Choi et al. performed semantic tagging using conditional random ﬁelds with features based on Capitalization, syntactic chunking to extract sources of opinions from texts[3].</w:t>
      </w:r>
    </w:p>
    <w:p w:rsidR="00C94124" w:rsidRPr="00C94124" w:rsidRDefault="00C94124" w:rsidP="00C94124">
      <w:pPr>
        <w:shd w:val="clear" w:color="auto" w:fill="FFFFFF"/>
        <w:ind w:left="0" w:hanging="2"/>
        <w:jc w:val="both"/>
        <w:rPr>
          <w:rFonts w:eastAsia="Calibri"/>
        </w:rPr>
      </w:pPr>
    </w:p>
    <w:p w:rsidR="00C94124" w:rsidRDefault="00C94124" w:rsidP="00C94124">
      <w:pPr>
        <w:shd w:val="clear" w:color="auto" w:fill="FFFFFF"/>
        <w:ind w:left="0" w:hanging="2"/>
        <w:jc w:val="both"/>
        <w:rPr>
          <w:rFonts w:eastAsia="Calibri"/>
        </w:rPr>
      </w:pPr>
      <w:r w:rsidRPr="00C94124">
        <w:rPr>
          <w:rFonts w:eastAsia="Calibri"/>
        </w:rPr>
        <w:t>The best performing one uses a Conditional Random Field with features extracted using named entity recognition, POS tagging and parsing.</w:t>
      </w:r>
    </w:p>
    <w:p w:rsidR="00C94124" w:rsidRPr="00C94124" w:rsidRDefault="00C94124" w:rsidP="00C94124">
      <w:pPr>
        <w:shd w:val="clear" w:color="auto" w:fill="FFFFFF"/>
        <w:ind w:left="0" w:hanging="2"/>
        <w:jc w:val="both"/>
        <w:rPr>
          <w:rFonts w:eastAsia="Calibri"/>
        </w:rPr>
      </w:pPr>
    </w:p>
    <w:p w:rsidR="00B85780" w:rsidRPr="00047C8B" w:rsidRDefault="00C94124" w:rsidP="00C94124">
      <w:pPr>
        <w:shd w:val="clear" w:color="auto" w:fill="FFFFFF"/>
        <w:ind w:left="0" w:hanging="2"/>
        <w:jc w:val="both"/>
        <w:rPr>
          <w:rFonts w:eastAsia="Calibri"/>
        </w:rPr>
      </w:pPr>
      <w:r w:rsidRPr="00C94124">
        <w:rPr>
          <w:rFonts w:eastAsia="Calibri"/>
        </w:rPr>
        <w:t>We try to augment this approach by using features not only based upon text processing techniques, but also on vector embeddings of words and sentences. The motivation behind this being that the number of candidate aspect words of restaura</w:t>
      </w:r>
      <w:r>
        <w:rPr>
          <w:rFonts w:eastAsia="Calibri"/>
        </w:rPr>
        <w:t>nt domain is rather restrictive</w:t>
      </w:r>
      <w:r w:rsidRPr="00C94124">
        <w:rPr>
          <w:rFonts w:eastAsia="Calibri"/>
        </w:rPr>
        <w:t xml:space="preserve">. The task of polarity detection was addressed using various classiﬁcation techniques like Naive Bayes, SVM etc. </w:t>
      </w:r>
    </w:p>
    <w:p w:rsidR="00B269CF" w:rsidRPr="00047C8B" w:rsidRDefault="006514D6">
      <w:pPr>
        <w:shd w:val="clear" w:color="auto" w:fill="FFFFFF"/>
        <w:ind w:left="0" w:hanging="2"/>
        <w:rPr>
          <w:rFonts w:eastAsia="Calibri"/>
        </w:rPr>
      </w:pPr>
      <w:r w:rsidRPr="00047C8B">
        <w:rPr>
          <w:rFonts w:eastAsia="Calibri"/>
          <w:b/>
        </w:rPr>
        <w:t> </w:t>
      </w:r>
    </w:p>
    <w:p w:rsidR="00B269CF" w:rsidRPr="00047C8B" w:rsidRDefault="00B85780">
      <w:pPr>
        <w:shd w:val="clear" w:color="auto" w:fill="FFFFFF"/>
        <w:ind w:left="0" w:hanging="2"/>
        <w:rPr>
          <w:rFonts w:eastAsia="Calibri"/>
        </w:rPr>
      </w:pPr>
      <w:r>
        <w:rPr>
          <w:rFonts w:eastAsia="Calibri"/>
          <w:b/>
        </w:rPr>
        <w:t>6</w:t>
      </w:r>
      <w:r w:rsidR="006514D6" w:rsidRPr="00047C8B">
        <w:rPr>
          <w:rFonts w:eastAsia="Calibri"/>
          <w:b/>
        </w:rPr>
        <w:t xml:space="preserve">. </w:t>
      </w:r>
      <w:r>
        <w:rPr>
          <w:rFonts w:eastAsia="Calibri"/>
          <w:b/>
        </w:rPr>
        <w:t>METHODOLOGY</w:t>
      </w:r>
    </w:p>
    <w:p w:rsidR="00B269CF" w:rsidRPr="00047C8B" w:rsidRDefault="006514D6">
      <w:pPr>
        <w:shd w:val="clear" w:color="auto" w:fill="FFFFFF"/>
        <w:ind w:left="1" w:hanging="3"/>
        <w:rPr>
          <w:rFonts w:eastAsia="Calibri"/>
          <w:sz w:val="30"/>
          <w:szCs w:val="30"/>
        </w:rPr>
      </w:pPr>
      <w:r w:rsidRPr="00047C8B">
        <w:rPr>
          <w:rFonts w:eastAsia="Calibri"/>
          <w:b/>
          <w:sz w:val="30"/>
          <w:szCs w:val="30"/>
        </w:rPr>
        <w:t> </w:t>
      </w:r>
    </w:p>
    <w:p w:rsidR="00B269CF" w:rsidRPr="00047C8B" w:rsidRDefault="006514D6">
      <w:pPr>
        <w:shd w:val="clear" w:color="auto" w:fill="FFFFFF"/>
        <w:ind w:left="0" w:hanging="2"/>
        <w:jc w:val="both"/>
        <w:rPr>
          <w:rFonts w:eastAsia="Calibri"/>
        </w:rPr>
      </w:pPr>
      <w:r w:rsidRPr="00047C8B">
        <w:rPr>
          <w:rFonts w:eastAsia="Arial"/>
        </w:rPr>
        <w:t>In particular, the task consists of the following subtasks:</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B85780">
      <w:pPr>
        <w:shd w:val="clear" w:color="auto" w:fill="FFFFFF"/>
        <w:ind w:left="0" w:hanging="2"/>
        <w:jc w:val="both"/>
        <w:rPr>
          <w:rFonts w:eastAsia="Calibri"/>
          <w:b/>
        </w:rPr>
      </w:pPr>
      <w:r>
        <w:rPr>
          <w:rFonts w:eastAsia="Arial"/>
          <w:b/>
        </w:rPr>
        <w:t>6</w:t>
      </w:r>
      <w:r w:rsidR="00047C8B" w:rsidRPr="00047C8B">
        <w:rPr>
          <w:rFonts w:eastAsia="Arial"/>
          <w:b/>
        </w:rPr>
        <w:t xml:space="preserve">.1 </w:t>
      </w:r>
      <w:r w:rsidR="009219D3">
        <w:rPr>
          <w:rFonts w:eastAsia="Arial"/>
          <w:b/>
        </w:rPr>
        <w:t>Aspect Term E</w:t>
      </w:r>
      <w:r w:rsidR="006514D6" w:rsidRPr="00047C8B">
        <w:rPr>
          <w:rFonts w:eastAsia="Arial"/>
          <w:b/>
        </w:rPr>
        <w:t>xtraction</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Given a set of sentences with pre-identified entities (e.g., restaurants), identify the aspect terms present in the sentence and return a list containing all the distinct aspect terms. An aspect term names a particular aspect of the target entity.</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For example, "I liked the service and the staff, but not the food”, “The food was nothing much, but I loved the staff”. Multi-word aspect terms (e.g., “hard disk”) should be treated as single terms (e.g., in “The hard disk is very noisy” the only aspect term is “hard disk”).</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B85780">
      <w:pPr>
        <w:shd w:val="clear" w:color="auto" w:fill="FFFFFF"/>
        <w:ind w:left="0" w:hanging="2"/>
        <w:jc w:val="both"/>
        <w:rPr>
          <w:rFonts w:eastAsia="Calibri"/>
          <w:b/>
        </w:rPr>
      </w:pPr>
      <w:r>
        <w:rPr>
          <w:rFonts w:eastAsia="Arial"/>
          <w:b/>
        </w:rPr>
        <w:t>6</w:t>
      </w:r>
      <w:r w:rsidR="00047C8B" w:rsidRPr="00047C8B">
        <w:rPr>
          <w:rFonts w:eastAsia="Arial"/>
          <w:b/>
        </w:rPr>
        <w:t xml:space="preserve">.2 </w:t>
      </w:r>
      <w:r w:rsidR="009219D3">
        <w:rPr>
          <w:rFonts w:eastAsia="Arial"/>
          <w:b/>
        </w:rPr>
        <w:t>Aspect Term P</w:t>
      </w:r>
      <w:r w:rsidR="006514D6" w:rsidRPr="00047C8B">
        <w:rPr>
          <w:rFonts w:eastAsia="Arial"/>
          <w:b/>
        </w:rPr>
        <w:t>olarity</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For a given set of aspect terms within a sentence, determine whether the polarity of each aspect term is positive, negative, neutral or conflict (i.e., both positive and negative).</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For example:</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“I loved their fajitas” → {fajitas: positive}</w:t>
      </w:r>
    </w:p>
    <w:p w:rsidR="00B269CF" w:rsidRPr="00047C8B" w:rsidRDefault="006514D6">
      <w:pPr>
        <w:shd w:val="clear" w:color="auto" w:fill="FFFFFF"/>
        <w:ind w:left="0" w:hanging="2"/>
        <w:jc w:val="both"/>
        <w:rPr>
          <w:rFonts w:eastAsia="Calibri"/>
        </w:rPr>
      </w:pPr>
      <w:r w:rsidRPr="00047C8B">
        <w:rPr>
          <w:rFonts w:eastAsia="Arial"/>
        </w:rPr>
        <w:t>“I hated their fajitas, but their salads were great” → {fajitas: negative, salads: positive}</w:t>
      </w:r>
    </w:p>
    <w:p w:rsidR="00B269CF" w:rsidRPr="00047C8B" w:rsidRDefault="006514D6">
      <w:pPr>
        <w:shd w:val="clear" w:color="auto" w:fill="FFFFFF"/>
        <w:ind w:left="0" w:hanging="2"/>
        <w:jc w:val="both"/>
        <w:rPr>
          <w:rFonts w:eastAsia="Calibri"/>
        </w:rPr>
      </w:pPr>
      <w:r w:rsidRPr="00047C8B">
        <w:rPr>
          <w:rFonts w:eastAsia="Arial"/>
        </w:rPr>
        <w:t>“The fajitas are their first plate” → {fajitas: neutral}</w:t>
      </w:r>
    </w:p>
    <w:p w:rsidR="00B269CF" w:rsidRPr="00047C8B" w:rsidRDefault="006514D6">
      <w:pPr>
        <w:shd w:val="clear" w:color="auto" w:fill="FFFFFF"/>
        <w:ind w:left="0" w:hanging="2"/>
        <w:jc w:val="both"/>
        <w:rPr>
          <w:rFonts w:eastAsia="Calibri"/>
        </w:rPr>
      </w:pPr>
      <w:r w:rsidRPr="00047C8B">
        <w:rPr>
          <w:rFonts w:eastAsia="Arial"/>
        </w:rPr>
        <w:t>“The fajitas were great to taste, but not to see” → {fajitas: conflict}</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B85780">
      <w:pPr>
        <w:shd w:val="clear" w:color="auto" w:fill="FFFFFF"/>
        <w:ind w:left="0" w:hanging="2"/>
        <w:jc w:val="both"/>
        <w:rPr>
          <w:rFonts w:eastAsia="Calibri"/>
          <w:b/>
        </w:rPr>
      </w:pPr>
      <w:r>
        <w:rPr>
          <w:rFonts w:eastAsia="Arial"/>
          <w:b/>
        </w:rPr>
        <w:t>6</w:t>
      </w:r>
      <w:r w:rsidR="00047C8B" w:rsidRPr="00047C8B">
        <w:rPr>
          <w:rFonts w:eastAsia="Arial"/>
          <w:b/>
        </w:rPr>
        <w:t xml:space="preserve">.3 </w:t>
      </w:r>
      <w:r w:rsidR="009219D3">
        <w:rPr>
          <w:rFonts w:eastAsia="Arial"/>
          <w:b/>
        </w:rPr>
        <w:t>Aspect Category D</w:t>
      </w:r>
      <w:r w:rsidR="006514D6" w:rsidRPr="00047C8B">
        <w:rPr>
          <w:rFonts w:eastAsia="Arial"/>
          <w:b/>
        </w:rPr>
        <w:t>etection</w:t>
      </w:r>
    </w:p>
    <w:p w:rsidR="00B269CF" w:rsidRPr="00047C8B" w:rsidRDefault="006514D6">
      <w:pPr>
        <w:shd w:val="clear" w:color="auto" w:fill="FFFFFF"/>
        <w:ind w:left="0" w:hanging="2"/>
        <w:jc w:val="both"/>
        <w:rPr>
          <w:rFonts w:eastAsia="Calibri"/>
        </w:rPr>
      </w:pPr>
      <w:r w:rsidRPr="00047C8B">
        <w:rPr>
          <w:rFonts w:eastAsia="Arial"/>
        </w:rPr>
        <w:lastRenderedPageBreak/>
        <w:t> </w:t>
      </w:r>
    </w:p>
    <w:p w:rsidR="00B269CF" w:rsidRPr="00047C8B" w:rsidRDefault="006514D6">
      <w:pPr>
        <w:shd w:val="clear" w:color="auto" w:fill="FFFFFF"/>
        <w:ind w:left="0" w:hanging="2"/>
        <w:jc w:val="both"/>
        <w:rPr>
          <w:rFonts w:eastAsia="Calibri"/>
        </w:rPr>
      </w:pPr>
      <w:r w:rsidRPr="00047C8B">
        <w:rPr>
          <w:rFonts w:eastAsia="Arial"/>
        </w:rPr>
        <w:t>Given a predefined set of aspect categories (e.g., price, food), identify the aspect categories discussed in a given sentence. Aspect categories are typically coarser than the aspect terms of Subtask 1, and they do not necessarily occur as terms in the given sentence.</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For example, given the set of aspect categories {food, service, price, ambience, anecdotes/miscellaneous}:</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“The restaurant was too expensive”  → {price}</w:t>
      </w:r>
    </w:p>
    <w:p w:rsidR="00B269CF" w:rsidRPr="00047C8B" w:rsidRDefault="006514D6">
      <w:pPr>
        <w:shd w:val="clear" w:color="auto" w:fill="FFFFFF"/>
        <w:ind w:left="0" w:hanging="2"/>
        <w:jc w:val="both"/>
        <w:rPr>
          <w:rFonts w:eastAsia="Calibri"/>
        </w:rPr>
      </w:pPr>
      <w:r w:rsidRPr="00047C8B">
        <w:rPr>
          <w:rFonts w:eastAsia="Arial"/>
        </w:rPr>
        <w:t>“The restaurant was expensive, but the menu was great” → {price, food}</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B85780">
      <w:pPr>
        <w:shd w:val="clear" w:color="auto" w:fill="FFFFFF"/>
        <w:ind w:left="0" w:hanging="2"/>
        <w:jc w:val="both"/>
        <w:rPr>
          <w:rFonts w:eastAsia="Calibri"/>
          <w:b/>
        </w:rPr>
      </w:pPr>
      <w:r>
        <w:rPr>
          <w:rFonts w:eastAsia="Arial"/>
          <w:b/>
        </w:rPr>
        <w:t>6</w:t>
      </w:r>
      <w:r w:rsidR="00047C8B" w:rsidRPr="00047C8B">
        <w:rPr>
          <w:rFonts w:eastAsia="Arial"/>
          <w:b/>
        </w:rPr>
        <w:t xml:space="preserve">.4 </w:t>
      </w:r>
      <w:r w:rsidR="009219D3">
        <w:rPr>
          <w:rFonts w:eastAsia="Arial"/>
          <w:b/>
        </w:rPr>
        <w:t>Aspect Category P</w:t>
      </w:r>
      <w:r w:rsidR="006514D6" w:rsidRPr="00047C8B">
        <w:rPr>
          <w:rFonts w:eastAsia="Arial"/>
          <w:b/>
        </w:rPr>
        <w:t>olarity</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Given a set of pre-identified aspect categories (e.g., {food, price}), determine the polarity (positive, negative, neutral or conflict) of each aspect category.</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For example:</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“The restaurant was too expensive” → {price: negative}</w:t>
      </w:r>
    </w:p>
    <w:p w:rsidR="00B269CF" w:rsidRPr="00047C8B" w:rsidRDefault="006514D6">
      <w:pPr>
        <w:shd w:val="clear" w:color="auto" w:fill="FFFFFF"/>
        <w:ind w:left="0" w:hanging="2"/>
        <w:jc w:val="both"/>
        <w:rPr>
          <w:rFonts w:eastAsia="Calibri"/>
        </w:rPr>
      </w:pPr>
      <w:r w:rsidRPr="00047C8B">
        <w:rPr>
          <w:rFonts w:eastAsia="Arial"/>
        </w:rPr>
        <w:t>“The restaurant was expensive, but the menu was great” → {price: negative, food: positive}</w:t>
      </w:r>
    </w:p>
    <w:p w:rsidR="00B269CF" w:rsidRDefault="006514D6">
      <w:pPr>
        <w:shd w:val="clear" w:color="auto" w:fill="FFFFFF"/>
        <w:ind w:left="0" w:hanging="2"/>
        <w:rPr>
          <w:rFonts w:eastAsia="Calibri"/>
          <w:b/>
        </w:rPr>
      </w:pPr>
      <w:r w:rsidRPr="00047C8B">
        <w:rPr>
          <w:rFonts w:eastAsia="Calibri"/>
          <w:b/>
        </w:rPr>
        <w:t> </w:t>
      </w:r>
    </w:p>
    <w:p w:rsidR="00B85780" w:rsidRDefault="00B85780">
      <w:pPr>
        <w:shd w:val="clear" w:color="auto" w:fill="FFFFFF"/>
        <w:ind w:left="0" w:hanging="2"/>
        <w:rPr>
          <w:rFonts w:eastAsia="Calibri"/>
          <w:b/>
        </w:rPr>
      </w:pPr>
      <w:r>
        <w:rPr>
          <w:rFonts w:eastAsia="Calibri"/>
          <w:b/>
        </w:rPr>
        <w:t>7. IMPLEMENTATION DETAILS</w:t>
      </w:r>
    </w:p>
    <w:p w:rsidR="00B85780" w:rsidRDefault="00B85780">
      <w:pPr>
        <w:shd w:val="clear" w:color="auto" w:fill="FFFFFF"/>
        <w:ind w:left="0" w:hanging="2"/>
        <w:rPr>
          <w:rFonts w:eastAsia="Calibri"/>
        </w:rPr>
      </w:pPr>
    </w:p>
    <w:p w:rsidR="00DC1285" w:rsidRDefault="00DC1285">
      <w:pPr>
        <w:shd w:val="clear" w:color="auto" w:fill="FFFFFF"/>
        <w:ind w:left="0" w:hanging="2"/>
        <w:rPr>
          <w:rFonts w:eastAsia="Calibri"/>
        </w:rPr>
      </w:pPr>
      <w:r>
        <w:rPr>
          <w:rFonts w:eastAsia="Calibri"/>
        </w:rPr>
        <w:t xml:space="preserve">The source code can be found at github : </w:t>
      </w:r>
      <w:hyperlink r:id="rId9" w:history="1">
        <w:r w:rsidRPr="004D0E3C">
          <w:rPr>
            <w:rStyle w:val="Hyperlink"/>
            <w:rFonts w:eastAsia="Calibri"/>
          </w:rPr>
          <w:t>https://github.com/shashwat1995</w:t>
        </w:r>
      </w:hyperlink>
      <w:r>
        <w:rPr>
          <w:rFonts w:eastAsia="Calibri"/>
        </w:rPr>
        <w:t xml:space="preserve"> . </w:t>
      </w:r>
    </w:p>
    <w:p w:rsidR="00DC1285" w:rsidRDefault="00DC1285">
      <w:pPr>
        <w:shd w:val="clear" w:color="auto" w:fill="FFFFFF"/>
        <w:ind w:left="0" w:hanging="2"/>
        <w:rPr>
          <w:rFonts w:eastAsia="Calibri"/>
        </w:rPr>
      </w:pPr>
    </w:p>
    <w:p w:rsidR="00DC1285" w:rsidRPr="00047C8B" w:rsidRDefault="00DC1285">
      <w:pPr>
        <w:shd w:val="clear" w:color="auto" w:fill="FFFFFF"/>
        <w:ind w:left="0" w:hanging="2"/>
        <w:rPr>
          <w:rFonts w:eastAsia="Calibri"/>
        </w:rPr>
      </w:pPr>
      <w:bookmarkStart w:id="0" w:name="_GoBack"/>
      <w:bookmarkEnd w:id="0"/>
    </w:p>
    <w:p w:rsidR="00B269CF" w:rsidRPr="00047C8B" w:rsidRDefault="00B85780">
      <w:pPr>
        <w:shd w:val="clear" w:color="auto" w:fill="FFFFFF"/>
        <w:ind w:left="0" w:hanging="2"/>
        <w:rPr>
          <w:rFonts w:eastAsia="Calibri"/>
        </w:rPr>
      </w:pPr>
      <w:r>
        <w:rPr>
          <w:rFonts w:eastAsia="Calibri"/>
          <w:b/>
        </w:rPr>
        <w:t>8</w:t>
      </w:r>
      <w:r w:rsidR="006514D6" w:rsidRPr="00047C8B">
        <w:rPr>
          <w:rFonts w:eastAsia="Calibri"/>
          <w:b/>
        </w:rPr>
        <w:t xml:space="preserve">. </w:t>
      </w:r>
      <w:r w:rsidR="000C5404">
        <w:rPr>
          <w:rFonts w:eastAsia="Calibri"/>
          <w:b/>
        </w:rPr>
        <w:t>PROJECT SCHEDULE</w:t>
      </w:r>
    </w:p>
    <w:p w:rsidR="00B269CF" w:rsidRPr="00047C8B" w:rsidRDefault="006514D6">
      <w:pPr>
        <w:shd w:val="clear" w:color="auto" w:fill="FFFFFF"/>
        <w:ind w:left="0" w:hanging="2"/>
        <w:rPr>
          <w:rFonts w:eastAsia="Calibri"/>
        </w:rPr>
      </w:pPr>
      <w:r w:rsidRPr="00047C8B">
        <w:rPr>
          <w:rFonts w:eastAsia="Calibri"/>
          <w:b/>
        </w:rPr>
        <w:t> </w:t>
      </w:r>
    </w:p>
    <w:p w:rsidR="00B269CF" w:rsidRPr="00047C8B" w:rsidRDefault="006514D6">
      <w:pPr>
        <w:numPr>
          <w:ilvl w:val="0"/>
          <w:numId w:val="2"/>
        </w:numPr>
        <w:shd w:val="clear" w:color="auto" w:fill="FFFFFF"/>
        <w:spacing w:before="280"/>
        <w:ind w:left="0" w:hanging="2"/>
      </w:pPr>
      <w:r w:rsidRPr="00047C8B">
        <w:rPr>
          <w:rFonts w:eastAsia="Arial"/>
          <w:i/>
        </w:rPr>
        <w:t>January 2018</w:t>
      </w:r>
    </w:p>
    <w:p w:rsidR="00B269CF" w:rsidRPr="00047C8B" w:rsidRDefault="006514D6">
      <w:pPr>
        <w:numPr>
          <w:ilvl w:val="0"/>
          <w:numId w:val="3"/>
        </w:numPr>
        <w:shd w:val="clear" w:color="auto" w:fill="FFFFFF"/>
        <w:ind w:left="0" w:hanging="2"/>
      </w:pPr>
      <w:r w:rsidRPr="00047C8B">
        <w:rPr>
          <w:rFonts w:eastAsia="Arial"/>
        </w:rPr>
        <w:t>Study Part of speech Tagging in NLP</w:t>
      </w:r>
    </w:p>
    <w:p w:rsidR="00B269CF" w:rsidRPr="00047C8B" w:rsidRDefault="006514D6">
      <w:pPr>
        <w:numPr>
          <w:ilvl w:val="0"/>
          <w:numId w:val="5"/>
        </w:numPr>
        <w:shd w:val="clear" w:color="auto" w:fill="FFFFFF"/>
        <w:ind w:left="0" w:hanging="2"/>
      </w:pPr>
      <w:r w:rsidRPr="00047C8B">
        <w:rPr>
          <w:rFonts w:eastAsia="Arial"/>
          <w:i/>
        </w:rPr>
        <w:t>February 2018</w:t>
      </w:r>
    </w:p>
    <w:p w:rsidR="00B269CF" w:rsidRPr="00047C8B" w:rsidRDefault="006514D6">
      <w:pPr>
        <w:numPr>
          <w:ilvl w:val="0"/>
          <w:numId w:val="7"/>
        </w:numPr>
        <w:shd w:val="clear" w:color="auto" w:fill="FFFFFF"/>
        <w:ind w:left="0" w:hanging="2"/>
      </w:pPr>
      <w:r w:rsidRPr="00047C8B">
        <w:rPr>
          <w:rFonts w:eastAsia="Arial"/>
        </w:rPr>
        <w:t>Implementation of unsupervised ABSA NLP program</w:t>
      </w:r>
    </w:p>
    <w:p w:rsidR="00B269CF" w:rsidRPr="00047C8B" w:rsidRDefault="006514D6">
      <w:pPr>
        <w:numPr>
          <w:ilvl w:val="0"/>
          <w:numId w:val="4"/>
        </w:numPr>
        <w:shd w:val="clear" w:color="auto" w:fill="FFFFFF"/>
        <w:ind w:left="0" w:hanging="2"/>
      </w:pPr>
      <w:r w:rsidRPr="00047C8B">
        <w:rPr>
          <w:rFonts w:eastAsia="Arial"/>
          <w:i/>
        </w:rPr>
        <w:t>March 2018</w:t>
      </w:r>
    </w:p>
    <w:p w:rsidR="00B269CF" w:rsidRPr="00047C8B" w:rsidRDefault="006514D6">
      <w:pPr>
        <w:numPr>
          <w:ilvl w:val="0"/>
          <w:numId w:val="6"/>
        </w:numPr>
        <w:shd w:val="clear" w:color="auto" w:fill="FFFFFF"/>
        <w:ind w:left="0" w:hanging="2"/>
      </w:pPr>
      <w:r w:rsidRPr="00047C8B">
        <w:rPr>
          <w:rFonts w:eastAsia="Arial"/>
        </w:rPr>
        <w:t>Implementation of supervised ABSA NLP program</w:t>
      </w:r>
    </w:p>
    <w:p w:rsidR="00B269CF" w:rsidRPr="00047C8B" w:rsidRDefault="006514D6">
      <w:pPr>
        <w:numPr>
          <w:ilvl w:val="0"/>
          <w:numId w:val="6"/>
        </w:numPr>
        <w:shd w:val="clear" w:color="auto" w:fill="FFFFFF"/>
        <w:ind w:left="0" w:hanging="2"/>
      </w:pPr>
      <w:r w:rsidRPr="00047C8B">
        <w:rPr>
          <w:rFonts w:eastAsia="Arial"/>
        </w:rPr>
        <w:t>Documentation</w:t>
      </w:r>
    </w:p>
    <w:p w:rsidR="00B269CF" w:rsidRPr="00047C8B" w:rsidRDefault="006514D6">
      <w:pPr>
        <w:numPr>
          <w:ilvl w:val="0"/>
          <w:numId w:val="8"/>
        </w:numPr>
        <w:shd w:val="clear" w:color="auto" w:fill="FFFFFF"/>
        <w:ind w:left="0" w:hanging="2"/>
      </w:pPr>
      <w:r w:rsidRPr="00047C8B">
        <w:rPr>
          <w:rFonts w:eastAsia="Arial"/>
          <w:i/>
        </w:rPr>
        <w:t>April 2018</w:t>
      </w:r>
    </w:p>
    <w:p w:rsidR="00B269CF" w:rsidRPr="00047C8B" w:rsidRDefault="006514D6">
      <w:pPr>
        <w:numPr>
          <w:ilvl w:val="0"/>
          <w:numId w:val="9"/>
        </w:numPr>
        <w:shd w:val="clear" w:color="auto" w:fill="FFFFFF"/>
        <w:ind w:left="0" w:hanging="2"/>
      </w:pPr>
      <w:r w:rsidRPr="00047C8B">
        <w:rPr>
          <w:rFonts w:eastAsia="Arial"/>
        </w:rPr>
        <w:t>Submission of report &amp; evaluation</w:t>
      </w:r>
    </w:p>
    <w:p w:rsidR="00B269CF" w:rsidRPr="00047C8B" w:rsidRDefault="006514D6">
      <w:pPr>
        <w:numPr>
          <w:ilvl w:val="0"/>
          <w:numId w:val="9"/>
        </w:numPr>
        <w:shd w:val="clear" w:color="auto" w:fill="FFFFFF"/>
        <w:ind w:left="0" w:hanging="2"/>
      </w:pPr>
      <w:r w:rsidRPr="00047C8B">
        <w:rPr>
          <w:rFonts w:eastAsia="Arial"/>
        </w:rPr>
        <w:t>Study DeepLearning Technology and begin implementation</w:t>
      </w:r>
    </w:p>
    <w:p w:rsidR="00B269CF" w:rsidRPr="00047C8B" w:rsidRDefault="006514D6">
      <w:pPr>
        <w:numPr>
          <w:ilvl w:val="0"/>
          <w:numId w:val="10"/>
        </w:numPr>
        <w:shd w:val="clear" w:color="auto" w:fill="FFFFFF"/>
        <w:ind w:left="0" w:hanging="2"/>
      </w:pPr>
      <w:r w:rsidRPr="00047C8B">
        <w:rPr>
          <w:rFonts w:eastAsia="Arial"/>
          <w:i/>
        </w:rPr>
        <w:t>May 2018</w:t>
      </w:r>
    </w:p>
    <w:p w:rsidR="00B269CF" w:rsidRPr="00047C8B" w:rsidRDefault="006514D6">
      <w:pPr>
        <w:numPr>
          <w:ilvl w:val="0"/>
          <w:numId w:val="11"/>
        </w:numPr>
        <w:shd w:val="clear" w:color="auto" w:fill="FFFFFF"/>
        <w:ind w:left="0" w:hanging="2"/>
      </w:pPr>
      <w:r w:rsidRPr="00047C8B">
        <w:rPr>
          <w:rFonts w:eastAsia="Arial"/>
        </w:rPr>
        <w:t>ABSA implementation using a DeepLearning Approach ( TensorFlow)</w:t>
      </w:r>
    </w:p>
    <w:p w:rsidR="00B269CF" w:rsidRPr="00047C8B" w:rsidRDefault="006514D6">
      <w:pPr>
        <w:numPr>
          <w:ilvl w:val="0"/>
          <w:numId w:val="12"/>
        </w:numPr>
        <w:shd w:val="clear" w:color="auto" w:fill="FFFFFF"/>
        <w:ind w:left="0" w:hanging="2"/>
      </w:pPr>
      <w:r w:rsidRPr="00047C8B">
        <w:rPr>
          <w:rFonts w:eastAsia="Arial"/>
          <w:i/>
        </w:rPr>
        <w:t>June 2018</w:t>
      </w:r>
    </w:p>
    <w:p w:rsidR="00B269CF" w:rsidRDefault="006514D6">
      <w:pPr>
        <w:numPr>
          <w:ilvl w:val="0"/>
          <w:numId w:val="13"/>
        </w:numPr>
        <w:shd w:val="clear" w:color="auto" w:fill="FFFFFF"/>
        <w:ind w:left="0" w:hanging="2"/>
      </w:pPr>
      <w:r w:rsidRPr="00047C8B">
        <w:rPr>
          <w:rFonts w:eastAsia="Arial"/>
        </w:rPr>
        <w:t>Submission of report &amp; evaluation</w:t>
      </w:r>
      <w:r w:rsidRPr="00047C8B">
        <w:rPr>
          <w:rFonts w:eastAsia="Calibri"/>
        </w:rPr>
        <w:br/>
      </w:r>
      <w:r>
        <w:rPr>
          <w:rFonts w:ascii="Calibri" w:eastAsia="Calibri" w:hAnsi="Calibri" w:cs="Calibri"/>
        </w:rPr>
        <w:br/>
        <w:t> </w:t>
      </w:r>
      <w:r>
        <w:rPr>
          <w:rFonts w:ascii="Calibri" w:eastAsia="Calibri" w:hAnsi="Calibri" w:cs="Calibri"/>
        </w:rPr>
        <w:br/>
      </w:r>
      <w:r>
        <w:rPr>
          <w:rFonts w:ascii="Calibri" w:eastAsia="Calibri" w:hAnsi="Calibri" w:cs="Calibri"/>
        </w:rPr>
        <w:lastRenderedPageBreak/>
        <w:br/>
        <w:t> </w:t>
      </w:r>
      <w:r>
        <w:rPr>
          <w:rFonts w:ascii="Calibri" w:eastAsia="Calibri" w:hAnsi="Calibri" w:cs="Calibri"/>
        </w:rPr>
        <w:br/>
      </w:r>
      <w:r>
        <w:rPr>
          <w:rFonts w:ascii="Calibri" w:eastAsia="Calibri" w:hAnsi="Calibri" w:cs="Calibri"/>
        </w:rPr>
        <w:br/>
        <w:t> </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rPr>
        <w:br/>
      </w:r>
      <w:r w:rsidR="00B85780">
        <w:rPr>
          <w:rFonts w:eastAsia="Calibri"/>
          <w:b/>
        </w:rPr>
        <w:t>9.REFERENCES</w:t>
      </w:r>
      <w:r w:rsidRPr="00047C8B">
        <w:rPr>
          <w:rFonts w:ascii="Calibri" w:eastAsia="Calibri" w:hAnsi="Calibri" w:cs="Calibri"/>
          <w:b/>
        </w:rPr>
        <w:t xml:space="preserve">  </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p>
    <w:p w:rsidR="00B269CF" w:rsidRDefault="006514D6">
      <w:pPr>
        <w:numPr>
          <w:ilvl w:val="0"/>
          <w:numId w:val="13"/>
        </w:numPr>
        <w:shd w:val="clear" w:color="auto" w:fill="FFFFFF"/>
        <w:ind w:left="0" w:hanging="2"/>
      </w:pPr>
      <w:r>
        <w:rPr>
          <w:rFonts w:ascii="Calibri" w:eastAsia="Calibri" w:hAnsi="Calibri" w:cs="Calibri"/>
        </w:rPr>
        <w:t>G. Ganu, N. Elhadad, and A. Marian, “Beyond the stars: Improving rating predictions using review text content”. Proceedings of the 12th International Workshop on the Web and Databases, Providence, Rhode Island, 2009.</w:t>
      </w:r>
    </w:p>
    <w:p w:rsidR="00B269CF" w:rsidRDefault="006514D6">
      <w:pPr>
        <w:numPr>
          <w:ilvl w:val="0"/>
          <w:numId w:val="13"/>
        </w:numPr>
        <w:shd w:val="clear" w:color="auto" w:fill="FFFFFF"/>
        <w:ind w:left="0" w:hanging="2"/>
      </w:pPr>
      <w:r>
        <w:rPr>
          <w:rFonts w:ascii="Calibri" w:eastAsia="Calibri" w:hAnsi="Calibri" w:cs="Calibri"/>
        </w:rPr>
        <w:t>M. Hu and B. Liu, “Mining and summarizing customer reviews”. Proceedings of the 10th KDD, pp. 168–177, Seattle, WA, 2004.</w:t>
      </w:r>
    </w:p>
    <w:p w:rsidR="00B269CF" w:rsidRDefault="006514D6">
      <w:pPr>
        <w:numPr>
          <w:ilvl w:val="0"/>
          <w:numId w:val="13"/>
        </w:numPr>
        <w:shd w:val="clear" w:color="auto" w:fill="FFFFFF"/>
        <w:ind w:left="0" w:hanging="2"/>
      </w:pPr>
      <w:r>
        <w:rPr>
          <w:rFonts w:ascii="Calibri" w:eastAsia="Calibri" w:hAnsi="Calibri" w:cs="Calibri"/>
        </w:rPr>
        <w:t>S.-M. Kim and E. Hovy, “Extracting opinions, opinion holders, and topics expressed in online news media text”. Proceedings of the Workshop on Sentiment and Subjectivity in Text, pp. 1– 8, Sydney, Australia, 2006.</w:t>
      </w:r>
    </w:p>
    <w:p w:rsidR="00B269CF" w:rsidRDefault="006514D6">
      <w:pPr>
        <w:numPr>
          <w:ilvl w:val="0"/>
          <w:numId w:val="13"/>
        </w:numPr>
        <w:shd w:val="clear" w:color="auto" w:fill="FFFFFF"/>
        <w:ind w:left="0" w:hanging="2"/>
      </w:pPr>
      <w:r>
        <w:rPr>
          <w:rFonts w:ascii="Calibri" w:eastAsia="Calibri" w:hAnsi="Calibri" w:cs="Calibri"/>
        </w:rPr>
        <w:t>B. Liu, Sentiment Analysis and Opinion Mining. Synthesis Lectures on Human Language Technologies. Morgan &amp; Claypool, 2012.</w:t>
      </w:r>
    </w:p>
    <w:p w:rsidR="00B269CF" w:rsidRDefault="006514D6">
      <w:pPr>
        <w:numPr>
          <w:ilvl w:val="0"/>
          <w:numId w:val="13"/>
        </w:numPr>
        <w:shd w:val="clear" w:color="auto" w:fill="FFFFFF"/>
        <w:ind w:left="0" w:hanging="2"/>
      </w:pPr>
      <w:r>
        <w:rPr>
          <w:rFonts w:ascii="Calibri" w:eastAsia="Calibri" w:hAnsi="Calibri" w:cs="Calibri"/>
        </w:rPr>
        <w:t>S. Moghaddam and M. Ester, “Opinion digger: an unsupervised opinion miner from unstructured product reviews”. Proceedings of the 19th CIKM, pp. 1825–1828, Toronto, ON, 2010.</w:t>
      </w:r>
    </w:p>
    <w:p w:rsidR="00B269CF" w:rsidRDefault="006514D6">
      <w:pPr>
        <w:numPr>
          <w:ilvl w:val="0"/>
          <w:numId w:val="13"/>
        </w:numPr>
        <w:shd w:val="clear" w:color="auto" w:fill="FFFFFF"/>
        <w:ind w:left="0" w:hanging="2"/>
      </w:pPr>
      <w:r>
        <w:rPr>
          <w:rFonts w:ascii="Calibri" w:eastAsia="Calibri" w:hAnsi="Calibri" w:cs="Calibri"/>
        </w:rPr>
        <w:t>M. Tsytsarau and T. Palpanas. “Survey on mining subjective data on the web”. Data Mining and Knowledge Discovery, 24(3):478–514, 2012.</w:t>
      </w:r>
    </w:p>
    <w:p w:rsidR="00B269CF" w:rsidRDefault="006514D6">
      <w:pPr>
        <w:numPr>
          <w:ilvl w:val="0"/>
          <w:numId w:val="13"/>
        </w:numPr>
        <w:shd w:val="clear" w:color="auto" w:fill="FFFFFF"/>
        <w:ind w:left="0" w:hanging="2"/>
      </w:pPr>
      <w:r>
        <w:rPr>
          <w:rFonts w:ascii="Calibri" w:eastAsia="Calibri" w:hAnsi="Calibri" w:cs="Calibri"/>
        </w:rPr>
        <w:t>Z. Zhai, B. Liu, H. Xu, and P. Jia. “Clustering product features for opinion mining”.  Proceedings of the 4th International Conference of WSDM, pp. 347–354, Hong Kong, 2011.</w:t>
      </w:r>
    </w:p>
    <w:p w:rsidR="00B269CF" w:rsidRDefault="006514D6">
      <w:pPr>
        <w:numPr>
          <w:ilvl w:val="0"/>
          <w:numId w:val="13"/>
        </w:numPr>
        <w:shd w:val="clear" w:color="auto" w:fill="FFFFFF"/>
        <w:spacing w:after="280"/>
        <w:ind w:left="0" w:hanging="2"/>
      </w:pPr>
      <w:r>
        <w:rPr>
          <w:rFonts w:ascii="Calibri" w:eastAsia="Calibri" w:hAnsi="Calibri" w:cs="Calibri"/>
        </w:rPr>
        <w:t>S. Brody and N. Elhadad. “An unsupervised aspect-sentiment model for online reviews”. Proceedings of NAACL, pages 804–812, Los Angeles, CA, 2010.</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sz w:val="28"/>
          <w:szCs w:val="28"/>
        </w:rPr>
        <w:lastRenderedPageBreak/>
        <w:t> </w:t>
      </w:r>
      <w:r>
        <w:rPr>
          <w:rFonts w:ascii="Calibri" w:eastAsia="Calibri" w:hAnsi="Calibri" w:cs="Calibri"/>
        </w:rPr>
        <w:br/>
      </w:r>
      <w:r>
        <w:rPr>
          <w:rFonts w:ascii="Calibri" w:eastAsia="Calibri" w:hAnsi="Calibri" w:cs="Calibri"/>
        </w:rPr>
        <w:br/>
      </w:r>
      <w:r>
        <w:rPr>
          <w:rFonts w:ascii="Calibri" w:eastAsia="Calibri" w:hAnsi="Calibri" w:cs="Calibri"/>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sz w:val="28"/>
          <w:szCs w:val="28"/>
        </w:rPr>
        <w:t> </w:t>
      </w:r>
      <w:r w:rsidR="0013349A">
        <w:rPr>
          <w:rFonts w:ascii="Calibri" w:eastAsia="Calibri" w:hAnsi="Calibri" w:cs="Calibri"/>
        </w:rPr>
        <w:br/>
      </w:r>
      <w:r>
        <w:rPr>
          <w:rFonts w:ascii="Calibri" w:eastAsia="Calibri" w:hAnsi="Calibri" w:cs="Calibri"/>
        </w:rPr>
        <w:br/>
      </w:r>
      <w:r>
        <w:rPr>
          <w:rFonts w:ascii="Calibri" w:eastAsia="Calibri" w:hAnsi="Calibri" w:cs="Calibri"/>
        </w:rPr>
        <w:br/>
      </w:r>
      <w:r w:rsidRPr="00047C8B">
        <w:rPr>
          <w:rFonts w:eastAsia="Calibri"/>
          <w:sz w:val="30"/>
          <w:szCs w:val="30"/>
        </w:rPr>
        <w:t>PROJECT DETAILS</w:t>
      </w:r>
    </w:p>
    <w:tbl>
      <w:tblPr>
        <w:tblStyle w:val="a"/>
        <w:tblW w:w="9360" w:type="dxa"/>
        <w:tblInd w:w="108" w:type="dxa"/>
        <w:tblLayout w:type="fixed"/>
        <w:tblLook w:val="0000" w:firstRow="0" w:lastRow="0" w:firstColumn="0" w:lastColumn="0" w:noHBand="0" w:noVBand="0"/>
      </w:tblPr>
      <w:tblGrid>
        <w:gridCol w:w="2258"/>
        <w:gridCol w:w="3142"/>
        <w:gridCol w:w="1877"/>
        <w:gridCol w:w="2083"/>
      </w:tblGrid>
      <w:tr w:rsidR="00B269CF">
        <w:trPr>
          <w:trHeight w:val="300"/>
        </w:trPr>
        <w:tc>
          <w:tcPr>
            <w:tcW w:w="9360" w:type="dxa"/>
            <w:gridSpan w:val="4"/>
            <w:tcBorders>
              <w:top w:val="single" w:sz="8" w:space="0" w:color="C0C0C0"/>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Student Details</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Student Name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SHASHWAT GUPTA</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Register Number</w:t>
            </w:r>
          </w:p>
        </w:tc>
        <w:tc>
          <w:tcPr>
            <w:tcW w:w="3142"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140905047</w:t>
            </w:r>
          </w:p>
        </w:tc>
        <w:tc>
          <w:tcPr>
            <w:tcW w:w="1877"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Section / Roll No</w:t>
            </w:r>
          </w:p>
        </w:tc>
        <w:tc>
          <w:tcPr>
            <w:tcW w:w="2083"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C - 06</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Email Address</w:t>
            </w:r>
          </w:p>
        </w:tc>
        <w:tc>
          <w:tcPr>
            <w:tcW w:w="3142"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A00EFC">
            <w:pPr>
              <w:ind w:left="0" w:hanging="2"/>
              <w:rPr>
                <w:rFonts w:ascii="Arial" w:eastAsia="Arial" w:hAnsi="Arial" w:cs="Arial"/>
              </w:rPr>
            </w:pPr>
            <w:hyperlink r:id="rId10">
              <w:r w:rsidR="006514D6">
                <w:rPr>
                  <w:rFonts w:ascii="Arial" w:eastAsia="Arial" w:hAnsi="Arial" w:cs="Arial"/>
                  <w:color w:val="1155CC"/>
                  <w:u w:val="single"/>
                </w:rPr>
                <w:t>Shashwat2211@gmail.com</w:t>
              </w:r>
            </w:hyperlink>
          </w:p>
        </w:tc>
        <w:tc>
          <w:tcPr>
            <w:tcW w:w="1877"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Phone No (M)</w:t>
            </w:r>
          </w:p>
        </w:tc>
        <w:tc>
          <w:tcPr>
            <w:tcW w:w="2083"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9620193750</w:t>
            </w:r>
          </w:p>
        </w:tc>
      </w:tr>
      <w:tr w:rsidR="00B269CF">
        <w:trPr>
          <w:trHeight w:val="60"/>
        </w:trPr>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r>
      <w:tr w:rsidR="00B269CF">
        <w:trPr>
          <w:trHeight w:val="300"/>
        </w:trPr>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Project Details</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Project Title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Aspect based Sentiment Analysis using NLP (R) and Deep Learning</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Project Duration</w:t>
            </w:r>
          </w:p>
        </w:tc>
        <w:tc>
          <w:tcPr>
            <w:tcW w:w="3142"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5 Months</w:t>
            </w:r>
          </w:p>
        </w:tc>
        <w:tc>
          <w:tcPr>
            <w:tcW w:w="1877"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Date of reporting</w:t>
            </w:r>
          </w:p>
        </w:tc>
        <w:tc>
          <w:tcPr>
            <w:tcW w:w="2083"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22 - Jan - 2018</w:t>
            </w:r>
          </w:p>
        </w:tc>
      </w:tr>
      <w:tr w:rsidR="00B269CF">
        <w:trPr>
          <w:trHeight w:val="6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r>
      <w:tr w:rsidR="00B269CF">
        <w:trPr>
          <w:trHeight w:val="300"/>
        </w:trPr>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Organization Details</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Organization Name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Impetus Infotech India Pvt. Ltd.</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Full postal address with pin code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SDF No. K-13 to 16, NSEZ, Phase-II,</w:t>
            </w:r>
            <w:r>
              <w:rPr>
                <w:rFonts w:ascii="Arial" w:eastAsia="Arial" w:hAnsi="Arial" w:cs="Arial"/>
              </w:rPr>
              <w:br/>
              <w:t>NOIDA - 201305 (U.P.)</w:t>
            </w:r>
            <w:r>
              <w:rPr>
                <w:rFonts w:ascii="Arial" w:eastAsia="Arial" w:hAnsi="Arial" w:cs="Arial"/>
              </w:rPr>
              <w:br/>
              <w:t>India</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Website address</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Impetus.com</w:t>
            </w:r>
          </w:p>
        </w:tc>
      </w:tr>
      <w:tr w:rsidR="00B269CF">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r>
      <w:tr w:rsidR="00B269CF">
        <w:trPr>
          <w:trHeight w:val="180"/>
        </w:trPr>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External Guide Details</w:t>
            </w:r>
          </w:p>
        </w:tc>
      </w:tr>
      <w:tr w:rsidR="00B269CF">
        <w:trPr>
          <w:trHeight w:val="12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Name of the Guide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Mr. Vivek Gupta</w:t>
            </w:r>
          </w:p>
        </w:tc>
      </w:tr>
      <w:tr w:rsidR="00B269CF">
        <w:trPr>
          <w:trHeight w:val="6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Designation</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Senior Analytics Engineer</w:t>
            </w:r>
          </w:p>
        </w:tc>
      </w:tr>
      <w:tr w:rsidR="00B269CF">
        <w:trPr>
          <w:trHeight w:val="4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Full contact address with pin code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Data Science Practice , SDF No. K-13 to 16, NSEZ, Phase-II,</w:t>
            </w:r>
            <w:r>
              <w:rPr>
                <w:rFonts w:ascii="Arial" w:eastAsia="Arial" w:hAnsi="Arial" w:cs="Arial"/>
              </w:rPr>
              <w:br/>
              <w:t>NOIDA - 201305 (U.P.)</w:t>
            </w:r>
            <w:r>
              <w:rPr>
                <w:rFonts w:ascii="Arial" w:eastAsia="Arial" w:hAnsi="Arial" w:cs="Arial"/>
              </w:rPr>
              <w:br/>
              <w:t>India</w:t>
            </w:r>
          </w:p>
        </w:tc>
      </w:tr>
      <w:tr w:rsidR="00B269CF">
        <w:trPr>
          <w:trHeight w:val="32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Email address</w:t>
            </w:r>
          </w:p>
        </w:tc>
        <w:tc>
          <w:tcPr>
            <w:tcW w:w="3142"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A00EFC">
            <w:pPr>
              <w:ind w:left="0" w:hanging="2"/>
              <w:rPr>
                <w:rFonts w:ascii="Arial" w:eastAsia="Arial" w:hAnsi="Arial" w:cs="Arial"/>
              </w:rPr>
            </w:pPr>
            <w:hyperlink r:id="rId11">
              <w:r w:rsidR="006514D6">
                <w:rPr>
                  <w:rFonts w:ascii="Arial" w:eastAsia="Arial" w:hAnsi="Arial" w:cs="Arial"/>
                  <w:color w:val="1155CC"/>
                  <w:u w:val="single"/>
                </w:rPr>
                <w:t>Vivek.gupta@impetus.co.in</w:t>
              </w:r>
            </w:hyperlink>
          </w:p>
        </w:tc>
        <w:tc>
          <w:tcPr>
            <w:tcW w:w="1877"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Phone No (M)</w:t>
            </w:r>
          </w:p>
        </w:tc>
        <w:tc>
          <w:tcPr>
            <w:tcW w:w="2083"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9910464101</w:t>
            </w:r>
          </w:p>
        </w:tc>
      </w:tr>
      <w:tr w:rsidR="00B269CF">
        <w:trPr>
          <w:trHeight w:val="6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r>
      <w:tr w:rsidR="00B269CF">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Internal Guide Details</w:t>
            </w:r>
          </w:p>
        </w:tc>
      </w:tr>
      <w:tr w:rsidR="00B269CF">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Faculty Name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Mrs. Archana Praveen Kumar</w:t>
            </w:r>
          </w:p>
        </w:tc>
      </w:tr>
      <w:tr w:rsidR="00B269CF">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Full contact address with pin code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jc w:val="both"/>
              <w:rPr>
                <w:rFonts w:ascii="Arial" w:eastAsia="Arial" w:hAnsi="Arial" w:cs="Arial"/>
              </w:rPr>
            </w:pPr>
            <w:r>
              <w:rPr>
                <w:rFonts w:ascii="Arial" w:eastAsia="Arial" w:hAnsi="Arial" w:cs="Arial"/>
              </w:rPr>
              <w:t>Dept of Computer Science &amp; Engg, Manipal Institute of Technology, Manipal – 576 104 (Karnataka State), INDIA</w:t>
            </w:r>
          </w:p>
        </w:tc>
      </w:tr>
      <w:tr w:rsidR="00B269CF">
        <w:trPr>
          <w:trHeight w:val="4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Email address</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A00EFC">
            <w:pPr>
              <w:ind w:left="0" w:hanging="2"/>
              <w:rPr>
                <w:rFonts w:ascii="Arial" w:eastAsia="Arial" w:hAnsi="Arial" w:cs="Arial"/>
              </w:rPr>
            </w:pPr>
            <w:hyperlink r:id="rId12">
              <w:r w:rsidR="006514D6">
                <w:rPr>
                  <w:rFonts w:ascii="Arial" w:eastAsia="Arial" w:hAnsi="Arial" w:cs="Arial"/>
                  <w:color w:val="1155CC"/>
                  <w:u w:val="single"/>
                </w:rPr>
                <w:t>Archana.kumar@manipal.edu</w:t>
              </w:r>
            </w:hyperlink>
          </w:p>
        </w:tc>
      </w:tr>
    </w:tbl>
    <w:p w:rsidR="00B269CF" w:rsidRDefault="00B269CF">
      <w:pPr>
        <w:shd w:val="clear" w:color="auto" w:fill="FFFFFF"/>
        <w:ind w:left="0" w:hanging="2"/>
        <w:jc w:val="both"/>
        <w:rPr>
          <w:rFonts w:ascii="Calibri" w:eastAsia="Calibri" w:hAnsi="Calibri" w:cs="Calibri"/>
        </w:rPr>
      </w:pPr>
    </w:p>
    <w:sectPr w:rsidR="00B269CF" w:rsidSect="00D50285">
      <w:headerReference w:type="even" r:id="rId13"/>
      <w:headerReference w:type="default" r:id="rId14"/>
      <w:footerReference w:type="even" r:id="rId15"/>
      <w:footerReference w:type="default" r:id="rId16"/>
      <w:headerReference w:type="first" r:id="rId17"/>
      <w:footerReference w:type="first" r:id="rId18"/>
      <w:pgSz w:w="12240" w:h="15840"/>
      <w:pgMar w:top="1440" w:right="1800" w:bottom="965"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0EFC" w:rsidRDefault="00A00EFC" w:rsidP="00451451">
      <w:pPr>
        <w:spacing w:line="240" w:lineRule="auto"/>
        <w:ind w:left="0" w:hanging="2"/>
      </w:pPr>
      <w:r>
        <w:separator/>
      </w:r>
    </w:p>
  </w:endnote>
  <w:endnote w:type="continuationSeparator" w:id="0">
    <w:p w:rsidR="00A00EFC" w:rsidRDefault="00A00EFC" w:rsidP="0045145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451" w:rsidRDefault="00451451">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3678851"/>
      <w:docPartObj>
        <w:docPartGallery w:val="Page Numbers (Bottom of Page)"/>
        <w:docPartUnique/>
      </w:docPartObj>
    </w:sdtPr>
    <w:sdtEndPr>
      <w:rPr>
        <w:noProof/>
      </w:rPr>
    </w:sdtEndPr>
    <w:sdtContent>
      <w:p w:rsidR="00451451" w:rsidRDefault="00451451">
        <w:pPr>
          <w:pStyle w:val="Footer"/>
          <w:ind w:left="0" w:hanging="2"/>
          <w:jc w:val="center"/>
        </w:pPr>
        <w:r>
          <w:fldChar w:fldCharType="begin"/>
        </w:r>
        <w:r>
          <w:instrText xml:space="preserve"> PAGE   \* MERGEFORMAT </w:instrText>
        </w:r>
        <w:r>
          <w:fldChar w:fldCharType="separate"/>
        </w:r>
        <w:r w:rsidR="00FB1DEF">
          <w:rPr>
            <w:noProof/>
          </w:rPr>
          <w:t>1</w:t>
        </w:r>
        <w:r>
          <w:rPr>
            <w:noProof/>
          </w:rPr>
          <w:fldChar w:fldCharType="end"/>
        </w:r>
      </w:p>
    </w:sdtContent>
  </w:sdt>
  <w:p w:rsidR="00451451" w:rsidRDefault="00451451">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451" w:rsidRDefault="00451451">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0EFC" w:rsidRDefault="00A00EFC" w:rsidP="00451451">
      <w:pPr>
        <w:spacing w:line="240" w:lineRule="auto"/>
        <w:ind w:left="0" w:hanging="2"/>
      </w:pPr>
      <w:r>
        <w:separator/>
      </w:r>
    </w:p>
  </w:footnote>
  <w:footnote w:type="continuationSeparator" w:id="0">
    <w:p w:rsidR="00A00EFC" w:rsidRDefault="00A00EFC" w:rsidP="00451451">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451" w:rsidRDefault="00451451">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451" w:rsidRDefault="00451451">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451" w:rsidRDefault="00451451">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F564C"/>
    <w:multiLevelType w:val="multilevel"/>
    <w:tmpl w:val="D6DAF14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15:restartNumberingAfterBreak="0">
    <w:nsid w:val="07C671B3"/>
    <w:multiLevelType w:val="multilevel"/>
    <w:tmpl w:val="4ACA83F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 w15:restartNumberingAfterBreak="0">
    <w:nsid w:val="0CD31A1E"/>
    <w:multiLevelType w:val="multilevel"/>
    <w:tmpl w:val="2F4619F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15:restartNumberingAfterBreak="0">
    <w:nsid w:val="16904F6B"/>
    <w:multiLevelType w:val="multilevel"/>
    <w:tmpl w:val="0D6410B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 w15:restartNumberingAfterBreak="0">
    <w:nsid w:val="25AB5735"/>
    <w:multiLevelType w:val="multilevel"/>
    <w:tmpl w:val="CC989EA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 w15:restartNumberingAfterBreak="0">
    <w:nsid w:val="2BEF254B"/>
    <w:multiLevelType w:val="multilevel"/>
    <w:tmpl w:val="D454253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6" w15:restartNumberingAfterBreak="0">
    <w:nsid w:val="350B1E24"/>
    <w:multiLevelType w:val="multilevel"/>
    <w:tmpl w:val="1F0E9D1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15:restartNumberingAfterBreak="0">
    <w:nsid w:val="37E758EA"/>
    <w:multiLevelType w:val="multilevel"/>
    <w:tmpl w:val="93161FC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8" w15:restartNumberingAfterBreak="0">
    <w:nsid w:val="408D1936"/>
    <w:multiLevelType w:val="multilevel"/>
    <w:tmpl w:val="BA7A4E7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9" w15:restartNumberingAfterBreak="0">
    <w:nsid w:val="49BF6CE4"/>
    <w:multiLevelType w:val="multilevel"/>
    <w:tmpl w:val="8F923CD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0" w15:restartNumberingAfterBreak="0">
    <w:nsid w:val="4A8A4D62"/>
    <w:multiLevelType w:val="multilevel"/>
    <w:tmpl w:val="F0628B7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1" w15:restartNumberingAfterBreak="0">
    <w:nsid w:val="5B021278"/>
    <w:multiLevelType w:val="multilevel"/>
    <w:tmpl w:val="94C0053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2" w15:restartNumberingAfterBreak="0">
    <w:nsid w:val="744A1756"/>
    <w:multiLevelType w:val="multilevel"/>
    <w:tmpl w:val="06BA873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abstractNumId w:val="5"/>
  </w:num>
  <w:num w:numId="2">
    <w:abstractNumId w:val="2"/>
  </w:num>
  <w:num w:numId="3">
    <w:abstractNumId w:val="9"/>
  </w:num>
  <w:num w:numId="4">
    <w:abstractNumId w:val="4"/>
  </w:num>
  <w:num w:numId="5">
    <w:abstractNumId w:val="11"/>
  </w:num>
  <w:num w:numId="6">
    <w:abstractNumId w:val="8"/>
  </w:num>
  <w:num w:numId="7">
    <w:abstractNumId w:val="1"/>
  </w:num>
  <w:num w:numId="8">
    <w:abstractNumId w:val="3"/>
  </w:num>
  <w:num w:numId="9">
    <w:abstractNumId w:val="6"/>
  </w:num>
  <w:num w:numId="10">
    <w:abstractNumId w:val="7"/>
  </w:num>
  <w:num w:numId="11">
    <w:abstractNumId w:val="0"/>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9CF"/>
    <w:rsid w:val="00047C8B"/>
    <w:rsid w:val="000A3703"/>
    <w:rsid w:val="000C5404"/>
    <w:rsid w:val="0013349A"/>
    <w:rsid w:val="001830C5"/>
    <w:rsid w:val="00330E8E"/>
    <w:rsid w:val="00451451"/>
    <w:rsid w:val="004C1B5F"/>
    <w:rsid w:val="00542839"/>
    <w:rsid w:val="006514D6"/>
    <w:rsid w:val="006533CE"/>
    <w:rsid w:val="006B2A5B"/>
    <w:rsid w:val="00876322"/>
    <w:rsid w:val="009219D3"/>
    <w:rsid w:val="00A00EFC"/>
    <w:rsid w:val="00A770CD"/>
    <w:rsid w:val="00B269CF"/>
    <w:rsid w:val="00B85780"/>
    <w:rsid w:val="00C94124"/>
    <w:rsid w:val="00D50285"/>
    <w:rsid w:val="00D66CCA"/>
    <w:rsid w:val="00DC1285"/>
    <w:rsid w:val="00E143C9"/>
    <w:rsid w:val="00E50F1E"/>
    <w:rsid w:val="00FB1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C8570"/>
  <w15:docId w15:val="{269E8271-4F04-4A60-A1F8-8A76AB1EA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IN"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lang w:val="en-US"/>
    </w:rPr>
  </w:style>
  <w:style w:type="paragraph" w:styleId="Heading1">
    <w:name w:val="heading 1"/>
    <w:basedOn w:val="Normal"/>
    <w:next w:val="Normal"/>
    <w:pPr>
      <w:keepNext/>
      <w:keepLines/>
      <w:spacing w:before="480" w:after="12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jc w:val="center"/>
    </w:pPr>
    <w:rPr>
      <w:b/>
      <w:bCs/>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
    <w:name w:val="Body Text"/>
    <w:basedOn w:val="Normal"/>
    <w:pPr>
      <w:spacing w:before="480"/>
      <w:jc w:val="center"/>
    </w:pPr>
    <w:rPr>
      <w:b/>
      <w:sz w:val="32"/>
    </w:rPr>
  </w:style>
  <w:style w:type="paragraph" w:styleId="BodyTextIndent2">
    <w:name w:val="Body Text Indent 2"/>
    <w:basedOn w:val="Normal"/>
    <w:pPr>
      <w:spacing w:after="120" w:line="480" w:lineRule="auto"/>
      <w:ind w:left="36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character" w:customStyle="1" w:styleId="FooterChar">
    <w:name w:val="Footer Char"/>
    <w:basedOn w:val="DefaultParagraphFont"/>
    <w:link w:val="Footer"/>
    <w:uiPriority w:val="99"/>
    <w:rsid w:val="00451451"/>
    <w:rPr>
      <w:position w:val="-1"/>
      <w:lang w:val="en-US"/>
    </w:rPr>
  </w:style>
  <w:style w:type="table" w:styleId="TableGrid">
    <w:name w:val="Table Grid"/>
    <w:basedOn w:val="TableNormal"/>
    <w:uiPriority w:val="39"/>
    <w:rsid w:val="006533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C128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mailto:Archana.kumar@manipal.edu"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Vivek.gupta@impetus.co.in"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Shashwat2211@gmail.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shashwat1995" TargetMode="Externa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1622</Words>
  <Characters>9251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Impetus Infotech India Pvt. Ltd.</Company>
  <LinksUpToDate>false</LinksUpToDate>
  <CharactersWithSpaces>10852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Shashwat Gupta</dc:creator>
  <cp:lastModifiedBy>Shashwat Gupta</cp:lastModifiedBy>
  <cp:revision>2</cp:revision>
  <dcterms:created xsi:type="dcterms:W3CDTF">2018-03-15T08:44:00Z</dcterms:created>
  <dcterms:modified xsi:type="dcterms:W3CDTF">2018-03-15T08:44:00Z</dcterms:modified>
</cp:coreProperties>
</file>