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269CF" w:rsidRDefault="006514D6">
      <w:pPr>
        <w:tabs>
          <w:tab w:val="center" w:pos="4320"/>
          <w:tab w:val="right" w:pos="8640"/>
        </w:tabs>
        <w:spacing w:line="240" w:lineRule="auto"/>
        <w:ind w:left="0" w:hanging="2"/>
        <w:rPr>
          <w:sz w:val="32"/>
          <w:szCs w:val="32"/>
        </w:rPr>
      </w:pPr>
      <w:r>
        <w:rPr>
          <w:noProof/>
        </w:rPr>
        <w:drawing>
          <wp:anchor distT="0" distB="0" distL="114300" distR="114300" simplePos="0" relativeHeight="251658240" behindDoc="0" locked="0" layoutInCell="0" hidden="0" allowOverlap="1">
            <wp:simplePos x="0" y="0"/>
            <wp:positionH relativeFrom="margin">
              <wp:posOffset>0</wp:posOffset>
            </wp:positionH>
            <wp:positionV relativeFrom="paragraph">
              <wp:posOffset>0</wp:posOffset>
            </wp:positionV>
            <wp:extent cx="5660390" cy="849630"/>
            <wp:effectExtent l="0" t="0" r="0" b="0"/>
            <wp:wrapNone/>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5"/>
                    <a:srcRect/>
                    <a:stretch>
                      <a:fillRect/>
                    </a:stretch>
                  </pic:blipFill>
                  <pic:spPr>
                    <a:xfrm>
                      <a:off x="0" y="0"/>
                      <a:ext cx="5660390" cy="849630"/>
                    </a:xfrm>
                    <a:prstGeom prst="rect">
                      <a:avLst/>
                    </a:prstGeom>
                    <a:ln/>
                  </pic:spPr>
                </pic:pic>
              </a:graphicData>
            </a:graphic>
          </wp:anchor>
        </w:drawing>
      </w:r>
    </w:p>
    <w:p w:rsidR="00B269CF" w:rsidRDefault="00B269CF">
      <w:pPr>
        <w:pStyle w:val="Title"/>
        <w:ind w:left="1" w:hanging="3"/>
        <w:rPr>
          <w:sz w:val="32"/>
          <w:szCs w:val="32"/>
        </w:rPr>
      </w:pPr>
    </w:p>
    <w:p w:rsidR="00B269CF" w:rsidRDefault="006514D6">
      <w:pPr>
        <w:pStyle w:val="Title"/>
        <w:ind w:left="3" w:hanging="5"/>
        <w:rPr>
          <w:rFonts w:ascii="Garamond" w:eastAsia="Garamond" w:hAnsi="Garamond" w:cs="Garamond"/>
          <w:sz w:val="44"/>
          <w:szCs w:val="44"/>
        </w:rPr>
      </w:pPr>
      <w:r>
        <w:rPr>
          <w:rFonts w:ascii="Garamond" w:eastAsia="Garamond" w:hAnsi="Garamond" w:cs="Garamond"/>
          <w:sz w:val="48"/>
          <w:szCs w:val="48"/>
        </w:rPr>
        <w:t>Synopsis</w:t>
      </w:r>
      <w:r>
        <w:rPr>
          <w:rFonts w:ascii="Garamond" w:eastAsia="Garamond" w:hAnsi="Garamond" w:cs="Garamond"/>
          <w:sz w:val="44"/>
          <w:szCs w:val="44"/>
        </w:rPr>
        <w:t xml:space="preserve">  </w:t>
      </w:r>
    </w:p>
    <w:p w:rsidR="00B269CF" w:rsidRDefault="00B269CF">
      <w:pPr>
        <w:pStyle w:val="Title"/>
        <w:ind w:left="3" w:hanging="5"/>
        <w:rPr>
          <w:rFonts w:ascii="Garamond" w:eastAsia="Garamond" w:hAnsi="Garamond" w:cs="Garamond"/>
          <w:sz w:val="48"/>
          <w:szCs w:val="48"/>
        </w:rPr>
      </w:pPr>
    </w:p>
    <w:p w:rsidR="00B269CF" w:rsidRDefault="00B269CF">
      <w:pPr>
        <w:pStyle w:val="Title"/>
        <w:ind w:left="3" w:hanging="5"/>
        <w:rPr>
          <w:rFonts w:ascii="Garamond" w:eastAsia="Garamond" w:hAnsi="Garamond" w:cs="Garamond"/>
          <w:sz w:val="48"/>
          <w:szCs w:val="48"/>
        </w:rPr>
      </w:pPr>
    </w:p>
    <w:p w:rsidR="00B269CF" w:rsidRDefault="006514D6">
      <w:pPr>
        <w:ind w:left="3" w:hanging="5"/>
        <w:jc w:val="center"/>
        <w:rPr>
          <w:rFonts w:ascii="Arial" w:eastAsia="Arial" w:hAnsi="Arial" w:cs="Arial"/>
        </w:rPr>
      </w:pPr>
      <w:r>
        <w:rPr>
          <w:rFonts w:ascii="Garamond" w:eastAsia="Garamond" w:hAnsi="Garamond" w:cs="Garamond"/>
          <w:sz w:val="48"/>
          <w:szCs w:val="48"/>
        </w:rPr>
        <w:t>Aspect based Sentiment Analysis using NLP and Deep Learning</w:t>
      </w:r>
    </w:p>
    <w:p w:rsidR="00B269CF" w:rsidRDefault="006514D6">
      <w:pPr>
        <w:pStyle w:val="Title"/>
        <w:ind w:left="3" w:hanging="5"/>
        <w:rPr>
          <w:rFonts w:ascii="Garamond" w:eastAsia="Garamond" w:hAnsi="Garamond" w:cs="Garamond"/>
          <w:sz w:val="48"/>
          <w:szCs w:val="48"/>
        </w:rPr>
      </w:pPr>
      <w:r>
        <w:rPr>
          <w:rFonts w:ascii="Garamond" w:eastAsia="Garamond" w:hAnsi="Garamond" w:cs="Garamond"/>
          <w:b w:val="0"/>
          <w:sz w:val="48"/>
          <w:szCs w:val="48"/>
        </w:rPr>
        <w:t xml:space="preserve"> </w:t>
      </w:r>
    </w:p>
    <w:p w:rsidR="00B269CF" w:rsidRDefault="00B269CF">
      <w:pPr>
        <w:pStyle w:val="Title"/>
        <w:tabs>
          <w:tab w:val="left" w:pos="5160"/>
        </w:tabs>
        <w:ind w:left="1" w:hanging="3"/>
        <w:rPr>
          <w:rFonts w:ascii="Garamond" w:eastAsia="Garamond" w:hAnsi="Garamond" w:cs="Garamond"/>
          <w:b w:val="0"/>
          <w:sz w:val="32"/>
          <w:szCs w:val="32"/>
        </w:rPr>
      </w:pPr>
    </w:p>
    <w:p w:rsidR="00B269CF" w:rsidRDefault="00B269CF">
      <w:pPr>
        <w:pStyle w:val="Title"/>
        <w:tabs>
          <w:tab w:val="left" w:pos="5160"/>
        </w:tabs>
        <w:ind w:left="1" w:hanging="3"/>
        <w:rPr>
          <w:sz w:val="32"/>
          <w:szCs w:val="32"/>
        </w:rPr>
      </w:pPr>
    </w:p>
    <w:p w:rsidR="00B269CF" w:rsidRDefault="00B269CF">
      <w:pPr>
        <w:pStyle w:val="Title"/>
        <w:tabs>
          <w:tab w:val="left" w:pos="5160"/>
        </w:tabs>
        <w:ind w:left="1" w:hanging="3"/>
        <w:rPr>
          <w:sz w:val="32"/>
          <w:szCs w:val="32"/>
        </w:rPr>
      </w:pPr>
    </w:p>
    <w:p w:rsidR="00B269CF" w:rsidRDefault="00B269CF">
      <w:pPr>
        <w:pStyle w:val="Title"/>
        <w:tabs>
          <w:tab w:val="left" w:pos="5160"/>
        </w:tabs>
        <w:ind w:left="1" w:hanging="3"/>
        <w:rPr>
          <w:sz w:val="32"/>
          <w:szCs w:val="32"/>
        </w:rPr>
      </w:pPr>
    </w:p>
    <w:p w:rsidR="00B269CF" w:rsidRDefault="006514D6">
      <w:pPr>
        <w:pStyle w:val="Title"/>
        <w:tabs>
          <w:tab w:val="left" w:pos="5160"/>
        </w:tabs>
        <w:ind w:left="1" w:hanging="3"/>
        <w:rPr>
          <w:sz w:val="32"/>
          <w:szCs w:val="32"/>
        </w:rPr>
      </w:pPr>
      <w:r>
        <w:rPr>
          <w:sz w:val="32"/>
          <w:szCs w:val="32"/>
        </w:rPr>
        <w:t xml:space="preserve">SUBMITTED </w:t>
      </w:r>
    </w:p>
    <w:p w:rsidR="00B269CF" w:rsidRDefault="006514D6">
      <w:pPr>
        <w:pStyle w:val="Title"/>
        <w:tabs>
          <w:tab w:val="left" w:pos="5160"/>
        </w:tabs>
        <w:ind w:left="1" w:hanging="3"/>
        <w:rPr>
          <w:sz w:val="32"/>
          <w:szCs w:val="32"/>
        </w:rPr>
      </w:pPr>
      <w:r>
        <w:rPr>
          <w:sz w:val="32"/>
          <w:szCs w:val="32"/>
        </w:rPr>
        <w:t xml:space="preserve">BY </w:t>
      </w:r>
    </w:p>
    <w:p w:rsidR="00B269CF" w:rsidRDefault="00B269CF">
      <w:pPr>
        <w:pStyle w:val="Title"/>
        <w:ind w:left="2" w:hanging="4"/>
        <w:jc w:val="both"/>
        <w:rPr>
          <w:b w:val="0"/>
          <w:sz w:val="44"/>
          <w:szCs w:val="44"/>
        </w:rPr>
      </w:pPr>
    </w:p>
    <w:p w:rsidR="00B269CF" w:rsidRDefault="006514D6">
      <w:pPr>
        <w:pStyle w:val="Title"/>
        <w:tabs>
          <w:tab w:val="left" w:pos="7740"/>
        </w:tabs>
        <w:ind w:left="1" w:hanging="3"/>
        <w:rPr>
          <w:b w:val="0"/>
          <w:sz w:val="32"/>
          <w:szCs w:val="32"/>
        </w:rPr>
      </w:pPr>
      <w:r>
        <w:rPr>
          <w:b w:val="0"/>
          <w:sz w:val="32"/>
          <w:szCs w:val="32"/>
        </w:rPr>
        <w:t>SHASHWAT GUPTA                                                        140905047</w:t>
      </w:r>
    </w:p>
    <w:p w:rsidR="00B269CF" w:rsidRDefault="00B269CF">
      <w:pPr>
        <w:pStyle w:val="Title"/>
        <w:ind w:left="2" w:hanging="4"/>
        <w:jc w:val="both"/>
        <w:rPr>
          <w:b w:val="0"/>
          <w:sz w:val="40"/>
          <w:szCs w:val="40"/>
        </w:rPr>
      </w:pPr>
    </w:p>
    <w:p w:rsidR="00B269CF" w:rsidRDefault="006514D6">
      <w:pPr>
        <w:pStyle w:val="Title"/>
        <w:ind w:left="2" w:hanging="4"/>
        <w:rPr>
          <w:rFonts w:ascii="Garamond" w:eastAsia="Garamond" w:hAnsi="Garamond" w:cs="Garamond"/>
          <w:sz w:val="36"/>
          <w:szCs w:val="36"/>
        </w:rPr>
      </w:pPr>
      <w:r>
        <w:rPr>
          <w:rFonts w:ascii="Garamond" w:eastAsia="Garamond" w:hAnsi="Garamond" w:cs="Garamond"/>
          <w:sz w:val="36"/>
          <w:szCs w:val="36"/>
        </w:rPr>
        <w:t>Under the Guidance of:</w:t>
      </w:r>
      <w:r>
        <w:rPr>
          <w:noProof/>
        </w:rPr>
        <w:drawing>
          <wp:anchor distT="0" distB="0" distL="0" distR="0" simplePos="0" relativeHeight="251659264" behindDoc="1" locked="0" layoutInCell="0" hidden="0" allowOverlap="1">
            <wp:simplePos x="0" y="0"/>
            <wp:positionH relativeFrom="margin">
              <wp:posOffset>1485900</wp:posOffset>
            </wp:positionH>
            <wp:positionV relativeFrom="paragraph">
              <wp:posOffset>76200</wp:posOffset>
            </wp:positionV>
            <wp:extent cx="342900" cy="337185"/>
            <wp:effectExtent l="0" t="0" r="0" b="0"/>
            <wp:wrapNone/>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6">
                      <a:alphaModFix amt="50000"/>
                    </a:blip>
                    <a:srcRect/>
                    <a:stretch>
                      <a:fillRect/>
                    </a:stretch>
                  </pic:blipFill>
                  <pic:spPr>
                    <a:xfrm>
                      <a:off x="0" y="0"/>
                      <a:ext cx="342900" cy="337185"/>
                    </a:xfrm>
                    <a:prstGeom prst="rect">
                      <a:avLst/>
                    </a:prstGeom>
                    <a:ln/>
                  </pic:spPr>
                </pic:pic>
              </a:graphicData>
            </a:graphic>
          </wp:anchor>
        </w:drawing>
      </w:r>
    </w:p>
    <w:p w:rsidR="00B269CF" w:rsidRDefault="00B269CF">
      <w:pPr>
        <w:pStyle w:val="Title"/>
        <w:ind w:left="2" w:hanging="4"/>
        <w:jc w:val="both"/>
        <w:rPr>
          <w:rFonts w:ascii="Garamond" w:eastAsia="Garamond" w:hAnsi="Garamond" w:cs="Garamond"/>
          <w:sz w:val="36"/>
          <w:szCs w:val="36"/>
        </w:rPr>
      </w:pPr>
    </w:p>
    <w:p w:rsidR="00B269CF" w:rsidRDefault="00B269CF">
      <w:pPr>
        <w:pStyle w:val="Title"/>
        <w:ind w:left="2" w:hanging="4"/>
        <w:jc w:val="both"/>
        <w:rPr>
          <w:rFonts w:ascii="Garamond" w:eastAsia="Garamond" w:hAnsi="Garamond" w:cs="Garamond"/>
          <w:sz w:val="36"/>
          <w:szCs w:val="36"/>
        </w:rPr>
      </w:pPr>
    </w:p>
    <w:p w:rsidR="00B269CF" w:rsidRDefault="00B269CF">
      <w:pPr>
        <w:pStyle w:val="Title"/>
        <w:ind w:left="2" w:hanging="4"/>
        <w:jc w:val="both"/>
        <w:rPr>
          <w:rFonts w:ascii="Garamond" w:eastAsia="Garamond" w:hAnsi="Garamond" w:cs="Garamond"/>
          <w:sz w:val="36"/>
          <w:szCs w:val="36"/>
        </w:rPr>
      </w:pPr>
    </w:p>
    <w:p w:rsidR="00B269CF" w:rsidRDefault="006514D6">
      <w:pPr>
        <w:pStyle w:val="Title"/>
        <w:ind w:left="2" w:hanging="4"/>
        <w:jc w:val="left"/>
        <w:rPr>
          <w:rFonts w:ascii="Garamond" w:eastAsia="Garamond" w:hAnsi="Garamond" w:cs="Garamond"/>
          <w:sz w:val="36"/>
          <w:szCs w:val="36"/>
        </w:rPr>
      </w:pPr>
      <w:r>
        <w:rPr>
          <w:rFonts w:ascii="Garamond" w:eastAsia="Garamond" w:hAnsi="Garamond" w:cs="Garamond"/>
          <w:sz w:val="36"/>
          <w:szCs w:val="36"/>
        </w:rPr>
        <w:t xml:space="preserve">Mrs. </w:t>
      </w:r>
      <w:proofErr w:type="spellStart"/>
      <w:r>
        <w:rPr>
          <w:rFonts w:ascii="Garamond" w:eastAsia="Garamond" w:hAnsi="Garamond" w:cs="Garamond"/>
          <w:sz w:val="36"/>
          <w:szCs w:val="36"/>
        </w:rPr>
        <w:t>Archana</w:t>
      </w:r>
      <w:proofErr w:type="spellEnd"/>
      <w:r>
        <w:rPr>
          <w:rFonts w:ascii="Garamond" w:eastAsia="Garamond" w:hAnsi="Garamond" w:cs="Garamond"/>
          <w:sz w:val="36"/>
          <w:szCs w:val="36"/>
        </w:rPr>
        <w:t xml:space="preserve"> Praveen Kumar                         Mr. </w:t>
      </w:r>
      <w:proofErr w:type="spellStart"/>
      <w:r>
        <w:rPr>
          <w:rFonts w:ascii="Garamond" w:eastAsia="Garamond" w:hAnsi="Garamond" w:cs="Garamond"/>
          <w:sz w:val="36"/>
          <w:szCs w:val="36"/>
        </w:rPr>
        <w:t>Vivek</w:t>
      </w:r>
      <w:proofErr w:type="spellEnd"/>
      <w:r>
        <w:rPr>
          <w:rFonts w:ascii="Garamond" w:eastAsia="Garamond" w:hAnsi="Garamond" w:cs="Garamond"/>
          <w:sz w:val="36"/>
          <w:szCs w:val="36"/>
        </w:rPr>
        <w:t xml:space="preserve"> Gupta </w:t>
      </w:r>
    </w:p>
    <w:p w:rsidR="00B269CF" w:rsidRDefault="006514D6">
      <w:pPr>
        <w:pStyle w:val="Title"/>
        <w:ind w:left="1" w:hanging="3"/>
        <w:jc w:val="left"/>
        <w:rPr>
          <w:rFonts w:ascii="Garamond" w:eastAsia="Garamond" w:hAnsi="Garamond" w:cs="Garamond"/>
          <w:sz w:val="36"/>
          <w:szCs w:val="36"/>
        </w:rPr>
      </w:pPr>
      <w:r>
        <w:rPr>
          <w:rFonts w:ascii="Garamond" w:eastAsia="Garamond" w:hAnsi="Garamond" w:cs="Garamond"/>
          <w:sz w:val="32"/>
          <w:szCs w:val="32"/>
          <w:highlight w:val="white"/>
        </w:rPr>
        <w:t>Assistant Professor Senior     </w:t>
      </w:r>
      <w:r>
        <w:rPr>
          <w:rFonts w:ascii="Garamond" w:eastAsia="Garamond" w:hAnsi="Garamond" w:cs="Garamond"/>
          <w:sz w:val="32"/>
          <w:szCs w:val="32"/>
        </w:rPr>
        <w:t xml:space="preserve">                        </w:t>
      </w:r>
      <w:proofErr w:type="spellStart"/>
      <w:r>
        <w:rPr>
          <w:rFonts w:ascii="Garamond" w:eastAsia="Garamond" w:hAnsi="Garamond" w:cs="Garamond"/>
          <w:sz w:val="32"/>
          <w:szCs w:val="32"/>
        </w:rPr>
        <w:t>Senior</w:t>
      </w:r>
      <w:proofErr w:type="spellEnd"/>
      <w:r>
        <w:rPr>
          <w:rFonts w:ascii="Garamond" w:eastAsia="Garamond" w:hAnsi="Garamond" w:cs="Garamond"/>
          <w:sz w:val="32"/>
          <w:szCs w:val="32"/>
        </w:rPr>
        <w:t xml:space="preserve"> Analytics Engineer </w:t>
      </w:r>
    </w:p>
    <w:p w:rsidR="00B269CF" w:rsidRDefault="006514D6">
      <w:pPr>
        <w:pStyle w:val="Title"/>
        <w:ind w:left="1" w:hanging="3"/>
        <w:jc w:val="left"/>
        <w:rPr>
          <w:rFonts w:ascii="Garamond" w:eastAsia="Garamond" w:hAnsi="Garamond" w:cs="Garamond"/>
          <w:sz w:val="32"/>
          <w:szCs w:val="32"/>
        </w:rPr>
      </w:pPr>
      <w:r>
        <w:rPr>
          <w:rFonts w:ascii="Garamond" w:eastAsia="Garamond" w:hAnsi="Garamond" w:cs="Garamond"/>
          <w:sz w:val="32"/>
          <w:szCs w:val="32"/>
        </w:rPr>
        <w:t>Department of Comp. Sci.                                   Data Science Practice</w:t>
      </w:r>
    </w:p>
    <w:p w:rsidR="00B269CF" w:rsidRDefault="006514D6">
      <w:pPr>
        <w:pStyle w:val="Title"/>
        <w:ind w:left="1" w:hanging="3"/>
        <w:jc w:val="left"/>
        <w:rPr>
          <w:rFonts w:ascii="Garamond" w:eastAsia="Garamond" w:hAnsi="Garamond" w:cs="Garamond"/>
          <w:sz w:val="32"/>
          <w:szCs w:val="32"/>
        </w:rPr>
      </w:pPr>
      <w:proofErr w:type="spellStart"/>
      <w:r>
        <w:rPr>
          <w:rFonts w:ascii="Garamond" w:eastAsia="Garamond" w:hAnsi="Garamond" w:cs="Garamond"/>
          <w:sz w:val="32"/>
          <w:szCs w:val="32"/>
        </w:rPr>
        <w:t>Manipal</w:t>
      </w:r>
      <w:proofErr w:type="spellEnd"/>
      <w:r>
        <w:rPr>
          <w:rFonts w:ascii="Garamond" w:eastAsia="Garamond" w:hAnsi="Garamond" w:cs="Garamond"/>
          <w:sz w:val="32"/>
          <w:szCs w:val="32"/>
        </w:rPr>
        <w:t xml:space="preserve"> Institute of Technology                                Impetus </w:t>
      </w:r>
      <w:proofErr w:type="spellStart"/>
      <w:r>
        <w:rPr>
          <w:rFonts w:ascii="Garamond" w:eastAsia="Garamond" w:hAnsi="Garamond" w:cs="Garamond"/>
          <w:sz w:val="32"/>
          <w:szCs w:val="32"/>
        </w:rPr>
        <w:t>Infotech</w:t>
      </w:r>
      <w:proofErr w:type="spellEnd"/>
    </w:p>
    <w:p w:rsidR="00B269CF" w:rsidRDefault="00B269CF">
      <w:pPr>
        <w:pStyle w:val="Title"/>
        <w:ind w:left="1" w:hanging="3"/>
        <w:jc w:val="left"/>
        <w:rPr>
          <w:rFonts w:ascii="Garamond" w:eastAsia="Garamond" w:hAnsi="Garamond" w:cs="Garamond"/>
          <w:sz w:val="32"/>
          <w:szCs w:val="32"/>
        </w:rPr>
      </w:pPr>
    </w:p>
    <w:p w:rsidR="00B269CF" w:rsidRDefault="00B269CF">
      <w:pPr>
        <w:pStyle w:val="Title"/>
        <w:ind w:left="1" w:hanging="3"/>
        <w:jc w:val="left"/>
        <w:rPr>
          <w:rFonts w:ascii="Garamond" w:eastAsia="Garamond" w:hAnsi="Garamond" w:cs="Garamond"/>
          <w:sz w:val="32"/>
          <w:szCs w:val="32"/>
        </w:rPr>
      </w:pPr>
    </w:p>
    <w:p w:rsidR="00B269CF" w:rsidRDefault="00B269CF">
      <w:pPr>
        <w:pStyle w:val="Title"/>
        <w:ind w:left="1" w:hanging="3"/>
        <w:jc w:val="left"/>
        <w:rPr>
          <w:rFonts w:ascii="Garamond" w:eastAsia="Garamond" w:hAnsi="Garamond" w:cs="Garamond"/>
          <w:sz w:val="32"/>
          <w:szCs w:val="32"/>
        </w:rPr>
      </w:pPr>
    </w:p>
    <w:p w:rsidR="00B269CF" w:rsidRDefault="006514D6" w:rsidP="006514D6">
      <w:pPr>
        <w:ind w:leftChars="2" w:left="5" w:firstLineChars="0" w:firstLine="0"/>
      </w:pPr>
      <w:bookmarkStart w:id="0" w:name="_GoBack"/>
      <w:bookmarkEnd w:id="0"/>
      <w:r>
        <w:rPr>
          <w:noProof/>
        </w:rPr>
        <w:lastRenderedPageBreak/>
        <w:drawing>
          <wp:anchor distT="0" distB="0" distL="114300" distR="114300" simplePos="0" relativeHeight="251658240" behindDoc="0" locked="0" layoutInCell="0" hidden="0" allowOverlap="1">
            <wp:simplePos x="0" y="0"/>
            <wp:positionH relativeFrom="margin">
              <wp:posOffset>-517525</wp:posOffset>
            </wp:positionH>
            <wp:positionV relativeFrom="paragraph">
              <wp:posOffset>-533400</wp:posOffset>
            </wp:positionV>
            <wp:extent cx="6870065" cy="9674225"/>
            <wp:effectExtent l="0" t="0" r="6985" b="3175"/>
            <wp:wrapTopAndBottom distT="0" distB="0"/>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7"/>
                    <a:srcRect/>
                    <a:stretch>
                      <a:fillRect/>
                    </a:stretch>
                  </pic:blipFill>
                  <pic:spPr>
                    <a:xfrm>
                      <a:off x="0" y="0"/>
                      <a:ext cx="6870065" cy="9674225"/>
                    </a:xfrm>
                    <a:prstGeom prst="rect">
                      <a:avLst/>
                    </a:prstGeom>
                    <a:ln/>
                  </pic:spPr>
                </pic:pic>
              </a:graphicData>
            </a:graphic>
          </wp:anchor>
        </w:drawing>
      </w:r>
      <w:r>
        <w:rPr>
          <w:rFonts w:ascii="Calibri" w:eastAsia="Calibri" w:hAnsi="Calibri" w:cs="Calibri"/>
          <w:b/>
          <w:sz w:val="28"/>
          <w:szCs w:val="28"/>
        </w:rPr>
        <w:t>1. Introduction</w:t>
      </w:r>
    </w:p>
    <w:p w:rsidR="00B269CF" w:rsidRDefault="006514D6">
      <w:pPr>
        <w:shd w:val="clear" w:color="auto" w:fill="FFFFFF"/>
        <w:ind w:left="1" w:hanging="3"/>
        <w:rPr>
          <w:rFonts w:ascii="Calibri" w:eastAsia="Calibri" w:hAnsi="Calibri" w:cs="Calibri"/>
        </w:rPr>
      </w:pPr>
      <w:r>
        <w:rPr>
          <w:rFonts w:ascii="Arial" w:eastAsia="Arial" w:hAnsi="Arial" w:cs="Arial"/>
          <w:b/>
          <w:sz w:val="28"/>
          <w:szCs w:val="28"/>
        </w:rPr>
        <w:lastRenderedPageBreak/>
        <w:t> </w:t>
      </w:r>
    </w:p>
    <w:p w:rsidR="00B269CF" w:rsidRDefault="006514D6">
      <w:pPr>
        <w:shd w:val="clear" w:color="auto" w:fill="FFFFFF"/>
        <w:ind w:left="0" w:hanging="2"/>
        <w:rPr>
          <w:rFonts w:ascii="Calibri" w:eastAsia="Calibri" w:hAnsi="Calibri" w:cs="Calibri"/>
        </w:rPr>
      </w:pPr>
      <w:r>
        <w:rPr>
          <w:rFonts w:ascii="Calibri" w:eastAsia="Calibri" w:hAnsi="Calibri" w:cs="Calibri"/>
          <w:b/>
        </w:rPr>
        <w:t>1.1</w:t>
      </w:r>
      <w:proofErr w:type="gramStart"/>
      <w:r>
        <w:rPr>
          <w:sz w:val="14"/>
          <w:szCs w:val="14"/>
        </w:rPr>
        <w:t>  </w:t>
      </w:r>
      <w:r>
        <w:rPr>
          <w:rFonts w:ascii="Calibri" w:eastAsia="Calibri" w:hAnsi="Calibri" w:cs="Calibri"/>
          <w:b/>
        </w:rPr>
        <w:t>General</w:t>
      </w:r>
      <w:proofErr w:type="gramEnd"/>
      <w:r>
        <w:rPr>
          <w:rFonts w:ascii="Calibri" w:eastAsia="Calibri" w:hAnsi="Calibri" w:cs="Calibri"/>
          <w:b/>
        </w:rPr>
        <w:t xml:space="preserve"> Introduction to the topic</w:t>
      </w:r>
    </w:p>
    <w:p w:rsidR="00B269CF" w:rsidRDefault="006514D6">
      <w:pPr>
        <w:shd w:val="clear" w:color="auto" w:fill="FFFFFF"/>
        <w:ind w:left="0" w:hanging="2"/>
        <w:jc w:val="both"/>
        <w:rPr>
          <w:rFonts w:ascii="Calibri" w:eastAsia="Calibri" w:hAnsi="Calibri" w:cs="Calibri"/>
        </w:rPr>
      </w:pPr>
      <w:r>
        <w:rPr>
          <w:rFonts w:ascii="Calibri" w:eastAsia="Calibri" w:hAnsi="Calibri" w:cs="Calibri"/>
          <w:b/>
        </w:rPr>
        <w:t> </w:t>
      </w:r>
    </w:p>
    <w:p w:rsidR="00B269CF" w:rsidRDefault="006514D6">
      <w:pPr>
        <w:shd w:val="clear" w:color="auto" w:fill="FFFFFF"/>
        <w:ind w:left="0" w:hanging="2"/>
        <w:jc w:val="both"/>
        <w:rPr>
          <w:rFonts w:ascii="Calibri" w:eastAsia="Calibri" w:hAnsi="Calibri" w:cs="Calibri"/>
        </w:rPr>
      </w:pPr>
      <w:r>
        <w:rPr>
          <w:rFonts w:ascii="Arial" w:eastAsia="Arial" w:hAnsi="Arial" w:cs="Arial"/>
        </w:rPr>
        <w:t>Sentiment analysis is increasingly viewed as a vital task both from an academic and a commercial standpoint. The</w:t>
      </w:r>
      <w:r>
        <w:rPr>
          <w:rFonts w:ascii="Arial" w:eastAsia="Arial" w:hAnsi="Arial" w:cs="Arial"/>
        </w:rPr>
        <w:t xml:space="preserve"> majority of current approaches, however, attempt to detect the overall polarity of a sentence, paragraph, or text span, regardless of the entities mentioned (e.g., laptops, restaurants) and their aspects (e.g., battery, screen; food, service).</w:t>
      </w:r>
    </w:p>
    <w:p w:rsidR="00B269CF" w:rsidRDefault="006514D6">
      <w:pPr>
        <w:shd w:val="clear" w:color="auto" w:fill="FFFFFF"/>
        <w:ind w:left="0" w:hanging="2"/>
        <w:jc w:val="both"/>
        <w:rPr>
          <w:rFonts w:ascii="Calibri" w:eastAsia="Calibri" w:hAnsi="Calibri" w:cs="Calibri"/>
        </w:rPr>
      </w:pPr>
      <w:r>
        <w:rPr>
          <w:rFonts w:ascii="Arial" w:eastAsia="Arial" w:hAnsi="Arial" w:cs="Arial"/>
        </w:rPr>
        <w:t> </w:t>
      </w:r>
    </w:p>
    <w:p w:rsidR="00B269CF" w:rsidRDefault="006514D6">
      <w:pPr>
        <w:shd w:val="clear" w:color="auto" w:fill="FFFFFF"/>
        <w:ind w:left="0" w:hanging="2"/>
        <w:jc w:val="both"/>
        <w:rPr>
          <w:rFonts w:ascii="Calibri" w:eastAsia="Calibri" w:hAnsi="Calibri" w:cs="Calibri"/>
        </w:rPr>
      </w:pPr>
      <w:r>
        <w:rPr>
          <w:rFonts w:ascii="Arial" w:eastAsia="Arial" w:hAnsi="Arial" w:cs="Arial"/>
        </w:rPr>
        <w:t>By contrast, this task is concerned with aspect based sentiment analysis (ABSA), where the goal is to identify the aspects of given target entities and the sentiment expressed towards each aspect.</w:t>
      </w:r>
    </w:p>
    <w:p w:rsidR="00B269CF" w:rsidRDefault="006514D6">
      <w:pPr>
        <w:shd w:val="clear" w:color="auto" w:fill="FFFFFF"/>
        <w:ind w:left="0" w:hanging="2"/>
        <w:jc w:val="both"/>
        <w:rPr>
          <w:rFonts w:ascii="Calibri" w:eastAsia="Calibri" w:hAnsi="Calibri" w:cs="Calibri"/>
        </w:rPr>
      </w:pPr>
      <w:proofErr w:type="spellStart"/>
      <w:r>
        <w:rPr>
          <w:rFonts w:ascii="Arial" w:eastAsia="Arial" w:hAnsi="Arial" w:cs="Arial"/>
        </w:rPr>
        <w:t>Eg</w:t>
      </w:r>
      <w:proofErr w:type="spellEnd"/>
      <w:r>
        <w:rPr>
          <w:rFonts w:ascii="Arial" w:eastAsia="Arial" w:hAnsi="Arial" w:cs="Arial"/>
        </w:rPr>
        <w:t>. The food was good, but the ambiance was poor.</w:t>
      </w:r>
    </w:p>
    <w:p w:rsidR="00B269CF" w:rsidRDefault="006514D6">
      <w:pPr>
        <w:shd w:val="clear" w:color="auto" w:fill="FFFFFF"/>
        <w:ind w:left="0" w:hanging="2"/>
        <w:jc w:val="both"/>
        <w:rPr>
          <w:rFonts w:ascii="Calibri" w:eastAsia="Calibri" w:hAnsi="Calibri" w:cs="Calibri"/>
        </w:rPr>
      </w:pPr>
      <w:r>
        <w:rPr>
          <w:rFonts w:ascii="Arial" w:eastAsia="Arial" w:hAnsi="Arial" w:cs="Arial"/>
        </w:rPr>
        <w:t> </w:t>
      </w:r>
    </w:p>
    <w:p w:rsidR="00B269CF" w:rsidRDefault="006514D6">
      <w:pPr>
        <w:shd w:val="clear" w:color="auto" w:fill="FFFFFF"/>
        <w:ind w:left="0" w:hanging="2"/>
        <w:jc w:val="both"/>
        <w:rPr>
          <w:rFonts w:ascii="Calibri" w:eastAsia="Calibri" w:hAnsi="Calibri" w:cs="Calibri"/>
        </w:rPr>
      </w:pPr>
      <w:r>
        <w:rPr>
          <w:rFonts w:ascii="Arial" w:eastAsia="Arial" w:hAnsi="Arial" w:cs="Arial"/>
        </w:rPr>
        <w:t>Here, w</w:t>
      </w:r>
      <w:r>
        <w:rPr>
          <w:rFonts w:ascii="Arial" w:eastAsia="Arial" w:hAnsi="Arial" w:cs="Arial"/>
        </w:rPr>
        <w:t>e have 2 aspects “food”, and “ambiance”. Also, polarities associated with both</w:t>
      </w:r>
    </w:p>
    <w:p w:rsidR="00B269CF" w:rsidRDefault="006514D6">
      <w:pPr>
        <w:shd w:val="clear" w:color="auto" w:fill="FFFFFF"/>
        <w:ind w:left="0" w:hanging="2"/>
        <w:jc w:val="both"/>
        <w:rPr>
          <w:rFonts w:ascii="Calibri" w:eastAsia="Calibri" w:hAnsi="Calibri" w:cs="Calibri"/>
        </w:rPr>
      </w:pPr>
      <w:proofErr w:type="gramStart"/>
      <w:r>
        <w:rPr>
          <w:rFonts w:ascii="Arial" w:eastAsia="Arial" w:hAnsi="Arial" w:cs="Arial"/>
        </w:rPr>
        <w:t>aspects</w:t>
      </w:r>
      <w:proofErr w:type="gramEnd"/>
      <w:r>
        <w:rPr>
          <w:rFonts w:ascii="Arial" w:eastAsia="Arial" w:hAnsi="Arial" w:cs="Arial"/>
        </w:rPr>
        <w:t xml:space="preserve"> are “positive”, and “negative” respectively.</w:t>
      </w:r>
    </w:p>
    <w:p w:rsidR="00B269CF" w:rsidRDefault="006514D6">
      <w:pPr>
        <w:shd w:val="clear" w:color="auto" w:fill="FFFFFF"/>
        <w:ind w:left="0" w:hanging="2"/>
        <w:jc w:val="both"/>
        <w:rPr>
          <w:rFonts w:ascii="Calibri" w:eastAsia="Calibri" w:hAnsi="Calibri" w:cs="Calibri"/>
        </w:rPr>
      </w:pPr>
      <w:r>
        <w:rPr>
          <w:rFonts w:ascii="Arial" w:eastAsia="Arial" w:hAnsi="Arial" w:cs="Arial"/>
        </w:rPr>
        <w:t> </w:t>
      </w:r>
    </w:p>
    <w:p w:rsidR="00B269CF" w:rsidRDefault="006514D6">
      <w:pPr>
        <w:shd w:val="clear" w:color="auto" w:fill="FFFFFF"/>
        <w:ind w:left="0" w:hanging="2"/>
        <w:jc w:val="both"/>
        <w:rPr>
          <w:rFonts w:ascii="Calibri" w:eastAsia="Calibri" w:hAnsi="Calibri" w:cs="Calibri"/>
        </w:rPr>
      </w:pPr>
      <w:r>
        <w:rPr>
          <w:rFonts w:ascii="Arial" w:eastAsia="Arial" w:hAnsi="Arial" w:cs="Arial"/>
        </w:rPr>
        <w:t>We will use 2 labelled datasets for this problem, and will find aspects, corresponding</w:t>
      </w:r>
    </w:p>
    <w:p w:rsidR="00B269CF" w:rsidRDefault="006514D6">
      <w:pPr>
        <w:shd w:val="clear" w:color="auto" w:fill="FFFFFF"/>
        <w:ind w:left="0" w:hanging="2"/>
        <w:jc w:val="both"/>
        <w:rPr>
          <w:rFonts w:ascii="Calibri" w:eastAsia="Calibri" w:hAnsi="Calibri" w:cs="Calibri"/>
        </w:rPr>
      </w:pPr>
      <w:proofErr w:type="gramStart"/>
      <w:r>
        <w:rPr>
          <w:rFonts w:ascii="Arial" w:eastAsia="Arial" w:hAnsi="Arial" w:cs="Arial"/>
        </w:rPr>
        <w:t>polarities</w:t>
      </w:r>
      <w:proofErr w:type="gramEnd"/>
      <w:r>
        <w:rPr>
          <w:rFonts w:ascii="Arial" w:eastAsia="Arial" w:hAnsi="Arial" w:cs="Arial"/>
        </w:rPr>
        <w:t>, and visualize them.</w:t>
      </w:r>
    </w:p>
    <w:p w:rsidR="00B269CF" w:rsidRDefault="006514D6">
      <w:pPr>
        <w:shd w:val="clear" w:color="auto" w:fill="FFFFFF"/>
        <w:ind w:left="0" w:hanging="2"/>
        <w:jc w:val="both"/>
        <w:rPr>
          <w:rFonts w:ascii="Calibri" w:eastAsia="Calibri" w:hAnsi="Calibri" w:cs="Calibri"/>
        </w:rPr>
      </w:pPr>
      <w:r>
        <w:rPr>
          <w:rFonts w:ascii="Calibri" w:eastAsia="Calibri" w:hAnsi="Calibri" w:cs="Calibri"/>
          <w:b/>
        </w:rPr>
        <w:t> </w:t>
      </w:r>
    </w:p>
    <w:p w:rsidR="00B269CF" w:rsidRDefault="006514D6">
      <w:pPr>
        <w:shd w:val="clear" w:color="auto" w:fill="FFFFFF"/>
        <w:ind w:left="0" w:hanging="2"/>
        <w:jc w:val="both"/>
        <w:rPr>
          <w:rFonts w:ascii="Calibri" w:eastAsia="Calibri" w:hAnsi="Calibri" w:cs="Calibri"/>
        </w:rPr>
      </w:pPr>
      <w:r>
        <w:rPr>
          <w:rFonts w:ascii="Calibri" w:eastAsia="Calibri" w:hAnsi="Calibri" w:cs="Calibri"/>
          <w:b/>
        </w:rPr>
        <w:t>1</w:t>
      </w:r>
      <w:r>
        <w:rPr>
          <w:rFonts w:ascii="Calibri" w:eastAsia="Calibri" w:hAnsi="Calibri" w:cs="Calibri"/>
          <w:b/>
        </w:rPr>
        <w:t>.2</w:t>
      </w:r>
      <w:proofErr w:type="gramStart"/>
      <w:r>
        <w:rPr>
          <w:sz w:val="14"/>
          <w:szCs w:val="14"/>
        </w:rPr>
        <w:t>  </w:t>
      </w:r>
      <w:r>
        <w:rPr>
          <w:rFonts w:ascii="Calibri" w:eastAsia="Calibri" w:hAnsi="Calibri" w:cs="Calibri"/>
          <w:b/>
        </w:rPr>
        <w:t>Organization</w:t>
      </w:r>
      <w:proofErr w:type="gramEnd"/>
      <w:r>
        <w:rPr>
          <w:rFonts w:ascii="Calibri" w:eastAsia="Calibri" w:hAnsi="Calibri" w:cs="Calibri"/>
        </w:rPr>
        <w:br/>
      </w:r>
      <w:r>
        <w:rPr>
          <w:rFonts w:ascii="Calibri" w:eastAsia="Calibri" w:hAnsi="Calibri" w:cs="Calibri"/>
        </w:rPr>
        <w:br/>
      </w:r>
      <w:r>
        <w:rPr>
          <w:rFonts w:ascii="Calibri" w:eastAsia="Calibri" w:hAnsi="Calibri" w:cs="Calibri"/>
          <w:b/>
        </w:rPr>
        <w:t> </w:t>
      </w:r>
    </w:p>
    <w:p w:rsidR="00B269CF" w:rsidRDefault="006514D6">
      <w:pPr>
        <w:shd w:val="clear" w:color="auto" w:fill="FFFFFF"/>
        <w:ind w:left="0" w:hanging="2"/>
        <w:jc w:val="both"/>
        <w:rPr>
          <w:rFonts w:ascii="Calibri" w:eastAsia="Calibri" w:hAnsi="Calibri" w:cs="Calibri"/>
        </w:rPr>
      </w:pPr>
      <w:r>
        <w:rPr>
          <w:rFonts w:ascii="Arial" w:eastAsia="Arial" w:hAnsi="Arial" w:cs="Arial"/>
          <w:b/>
        </w:rPr>
        <w:t>Impetus </w:t>
      </w:r>
      <w:r>
        <w:rPr>
          <w:rFonts w:ascii="Arial" w:eastAsia="Arial" w:hAnsi="Arial" w:cs="Arial"/>
        </w:rPr>
        <w:t>is a software solutions, products and services company headquartered in Los Gatos, USA with development centers in NOIDA, Indore, Gurgaon, and Bengaluru, India.</w:t>
      </w:r>
    </w:p>
    <w:p w:rsidR="00B269CF" w:rsidRDefault="006514D6">
      <w:pPr>
        <w:shd w:val="clear" w:color="auto" w:fill="FFFFFF"/>
        <w:ind w:left="0" w:hanging="2"/>
        <w:jc w:val="both"/>
        <w:rPr>
          <w:rFonts w:ascii="Calibri" w:eastAsia="Calibri" w:hAnsi="Calibri" w:cs="Calibri"/>
        </w:rPr>
      </w:pPr>
      <w:r>
        <w:rPr>
          <w:rFonts w:ascii="Arial" w:eastAsia="Arial" w:hAnsi="Arial" w:cs="Arial"/>
        </w:rPr>
        <w:t> </w:t>
      </w:r>
    </w:p>
    <w:p w:rsidR="00B269CF" w:rsidRDefault="006514D6">
      <w:pPr>
        <w:shd w:val="clear" w:color="auto" w:fill="FFFFFF"/>
        <w:ind w:left="0" w:hanging="2"/>
        <w:jc w:val="both"/>
        <w:rPr>
          <w:rFonts w:ascii="Calibri" w:eastAsia="Calibri" w:hAnsi="Calibri" w:cs="Calibri"/>
        </w:rPr>
      </w:pPr>
      <w:r>
        <w:rPr>
          <w:rFonts w:ascii="Arial" w:eastAsia="Arial" w:hAnsi="Arial" w:cs="Arial"/>
        </w:rPr>
        <w:t>With more than 1600 employees globally, Impetus is focused on creating new ways of analyzing data for businesses—helping them gain key business insights across the enterprise.</w:t>
      </w:r>
    </w:p>
    <w:p w:rsidR="00B269CF" w:rsidRDefault="006514D6">
      <w:pPr>
        <w:shd w:val="clear" w:color="auto" w:fill="FFFFFF"/>
        <w:ind w:left="0" w:hanging="2"/>
        <w:jc w:val="both"/>
        <w:rPr>
          <w:rFonts w:ascii="Calibri" w:eastAsia="Calibri" w:hAnsi="Calibri" w:cs="Calibri"/>
        </w:rPr>
      </w:pPr>
      <w:r>
        <w:rPr>
          <w:rFonts w:ascii="Arial" w:eastAsia="Arial" w:hAnsi="Arial" w:cs="Arial"/>
        </w:rPr>
        <w:t> </w:t>
      </w:r>
    </w:p>
    <w:p w:rsidR="00B269CF" w:rsidRDefault="006514D6">
      <w:pPr>
        <w:shd w:val="clear" w:color="auto" w:fill="FFFFFF"/>
        <w:ind w:left="0" w:hanging="2"/>
        <w:jc w:val="both"/>
        <w:rPr>
          <w:rFonts w:ascii="Calibri" w:eastAsia="Calibri" w:hAnsi="Calibri" w:cs="Calibri"/>
        </w:rPr>
      </w:pPr>
      <w:r>
        <w:rPr>
          <w:rFonts w:ascii="Arial" w:eastAsia="Arial" w:hAnsi="Arial" w:cs="Arial"/>
        </w:rPr>
        <w:t xml:space="preserve"> They bring together a unique mix of Data Science capabilities and technology </w:t>
      </w:r>
      <w:r>
        <w:rPr>
          <w:rFonts w:ascii="Arial" w:eastAsia="Arial" w:hAnsi="Arial" w:cs="Arial"/>
        </w:rPr>
        <w:t xml:space="preserve">expertise across the Big Data ecosystem including Hadoop, NoSQL, </w:t>
      </w:r>
      <w:proofErr w:type="spellStart"/>
      <w:r>
        <w:rPr>
          <w:rFonts w:ascii="Arial" w:eastAsia="Arial" w:hAnsi="Arial" w:cs="Arial"/>
        </w:rPr>
        <w:t>NewSQL</w:t>
      </w:r>
      <w:proofErr w:type="spellEnd"/>
      <w:r>
        <w:rPr>
          <w:rFonts w:ascii="Arial" w:eastAsia="Arial" w:hAnsi="Arial" w:cs="Arial"/>
        </w:rPr>
        <w:t>, MPP databases, machine learning, and innovative visualization.</w:t>
      </w:r>
    </w:p>
    <w:p w:rsidR="00B269CF" w:rsidRDefault="006514D6">
      <w:pPr>
        <w:shd w:val="clear" w:color="auto" w:fill="FFFFFF"/>
        <w:ind w:left="0" w:hanging="2"/>
        <w:jc w:val="both"/>
        <w:rPr>
          <w:rFonts w:ascii="Calibri" w:eastAsia="Calibri" w:hAnsi="Calibri" w:cs="Calibri"/>
        </w:rPr>
      </w:pPr>
      <w:r>
        <w:rPr>
          <w:rFonts w:ascii="Calibri" w:eastAsia="Calibri" w:hAnsi="Calibri" w:cs="Calibri"/>
          <w:b/>
        </w:rPr>
        <w:t> </w:t>
      </w:r>
    </w:p>
    <w:p w:rsidR="00B269CF" w:rsidRDefault="006514D6">
      <w:pPr>
        <w:shd w:val="clear" w:color="auto" w:fill="FFFFFF"/>
        <w:ind w:left="0" w:hanging="2"/>
        <w:jc w:val="both"/>
        <w:rPr>
          <w:rFonts w:ascii="Calibri" w:eastAsia="Calibri" w:hAnsi="Calibri" w:cs="Calibri"/>
        </w:rPr>
      </w:pPr>
      <w:r>
        <w:rPr>
          <w:rFonts w:ascii="Calibri" w:eastAsia="Calibri" w:hAnsi="Calibri" w:cs="Calibri"/>
          <w:b/>
        </w:rPr>
        <w:t>1.3</w:t>
      </w:r>
      <w:proofErr w:type="gramStart"/>
      <w:r>
        <w:rPr>
          <w:sz w:val="14"/>
          <w:szCs w:val="14"/>
        </w:rPr>
        <w:t>  </w:t>
      </w:r>
      <w:r>
        <w:rPr>
          <w:rFonts w:ascii="Calibri" w:eastAsia="Calibri" w:hAnsi="Calibri" w:cs="Calibri"/>
          <w:b/>
        </w:rPr>
        <w:t>Area</w:t>
      </w:r>
      <w:proofErr w:type="gramEnd"/>
      <w:r>
        <w:rPr>
          <w:rFonts w:ascii="Calibri" w:eastAsia="Calibri" w:hAnsi="Calibri" w:cs="Calibri"/>
          <w:b/>
        </w:rPr>
        <w:t xml:space="preserve"> of Computer Science</w:t>
      </w:r>
      <w:r>
        <w:rPr>
          <w:rFonts w:ascii="Calibri" w:eastAsia="Calibri" w:hAnsi="Calibri" w:cs="Calibri"/>
        </w:rPr>
        <w:br/>
      </w:r>
      <w:r>
        <w:rPr>
          <w:rFonts w:ascii="Calibri" w:eastAsia="Calibri" w:hAnsi="Calibri" w:cs="Calibri"/>
        </w:rPr>
        <w:br/>
      </w:r>
      <w:r>
        <w:rPr>
          <w:rFonts w:ascii="Calibri" w:eastAsia="Calibri" w:hAnsi="Calibri" w:cs="Calibri"/>
          <w:b/>
        </w:rPr>
        <w:t> </w:t>
      </w:r>
    </w:p>
    <w:p w:rsidR="00B269CF" w:rsidRDefault="006514D6">
      <w:pPr>
        <w:shd w:val="clear" w:color="auto" w:fill="FFFFFF"/>
        <w:ind w:left="0" w:hanging="2"/>
        <w:jc w:val="both"/>
        <w:rPr>
          <w:rFonts w:ascii="Calibri" w:eastAsia="Calibri" w:hAnsi="Calibri" w:cs="Calibri"/>
        </w:rPr>
      </w:pPr>
      <w:r>
        <w:rPr>
          <w:rFonts w:ascii="Arial" w:eastAsia="Arial" w:hAnsi="Arial" w:cs="Arial"/>
        </w:rPr>
        <w:t>Aspect Based Sentiment Analysis (ABSA) falls under the Machine Learning Branch of Com</w:t>
      </w:r>
      <w:r>
        <w:rPr>
          <w:rFonts w:ascii="Arial" w:eastAsia="Arial" w:hAnsi="Arial" w:cs="Arial"/>
        </w:rPr>
        <w:t>puter Science Applications.</w:t>
      </w:r>
    </w:p>
    <w:p w:rsidR="00B269CF" w:rsidRDefault="006514D6">
      <w:pPr>
        <w:shd w:val="clear" w:color="auto" w:fill="FFFFFF"/>
        <w:ind w:left="0" w:hanging="2"/>
        <w:jc w:val="both"/>
        <w:rPr>
          <w:rFonts w:ascii="Calibri" w:eastAsia="Calibri" w:hAnsi="Calibri" w:cs="Calibri"/>
        </w:rPr>
      </w:pPr>
      <w:r>
        <w:rPr>
          <w:rFonts w:ascii="Arial" w:eastAsia="Arial" w:hAnsi="Arial" w:cs="Arial"/>
        </w:rPr>
        <w:t> </w:t>
      </w:r>
    </w:p>
    <w:p w:rsidR="00B269CF" w:rsidRDefault="006514D6">
      <w:pPr>
        <w:shd w:val="clear" w:color="auto" w:fill="FFFFFF"/>
        <w:ind w:left="0" w:hanging="2"/>
        <w:jc w:val="both"/>
        <w:rPr>
          <w:rFonts w:ascii="Calibri" w:eastAsia="Calibri" w:hAnsi="Calibri" w:cs="Calibri"/>
        </w:rPr>
      </w:pPr>
      <w:r>
        <w:rPr>
          <w:rFonts w:ascii="Arial" w:eastAsia="Arial" w:hAnsi="Arial" w:cs="Arial"/>
        </w:rPr>
        <w:t>Machine learning is the science of getting computers to act without being explicitly programmed. In the past decade, machine learning has given us self-driving cars, practical speech recognition, effective web search, and a va</w:t>
      </w:r>
      <w:r>
        <w:rPr>
          <w:rFonts w:ascii="Arial" w:eastAsia="Arial" w:hAnsi="Arial" w:cs="Arial"/>
        </w:rPr>
        <w:t xml:space="preserve">stly improved understanding </w:t>
      </w:r>
      <w:r>
        <w:rPr>
          <w:rFonts w:ascii="Arial" w:eastAsia="Arial" w:hAnsi="Arial" w:cs="Arial"/>
        </w:rPr>
        <w:lastRenderedPageBreak/>
        <w:t>of the human genome. Machine learning is so pervasive today that you probably use it dozens of times a day without knowing it.</w:t>
      </w:r>
    </w:p>
    <w:p w:rsidR="00B269CF" w:rsidRDefault="006514D6">
      <w:pPr>
        <w:shd w:val="clear" w:color="auto" w:fill="FFFFFF"/>
        <w:ind w:left="0" w:hanging="2"/>
        <w:jc w:val="both"/>
        <w:rPr>
          <w:rFonts w:ascii="Calibri" w:eastAsia="Calibri" w:hAnsi="Calibri" w:cs="Calibri"/>
        </w:rPr>
      </w:pPr>
      <w:r>
        <w:rPr>
          <w:rFonts w:ascii="Arial" w:eastAsia="Arial" w:hAnsi="Arial" w:cs="Arial"/>
        </w:rPr>
        <w:t> </w:t>
      </w:r>
    </w:p>
    <w:p w:rsidR="00B269CF" w:rsidRDefault="006514D6">
      <w:pPr>
        <w:shd w:val="clear" w:color="auto" w:fill="FFFFFF"/>
        <w:ind w:left="0" w:hanging="2"/>
        <w:jc w:val="both"/>
        <w:rPr>
          <w:rFonts w:ascii="Calibri" w:eastAsia="Calibri" w:hAnsi="Calibri" w:cs="Calibri"/>
        </w:rPr>
      </w:pPr>
      <w:r>
        <w:rPr>
          <w:rFonts w:ascii="Arial" w:eastAsia="Arial" w:hAnsi="Arial" w:cs="Arial"/>
        </w:rPr>
        <w:t>Many researchers also think it is the best way to make progress towards human-level AI. In this cla</w:t>
      </w:r>
      <w:r>
        <w:rPr>
          <w:rFonts w:ascii="Arial" w:eastAsia="Arial" w:hAnsi="Arial" w:cs="Arial"/>
        </w:rPr>
        <w:t>ss, you will learn about the most effective machine learning techniques, and gain practice implementing them and getting them to work for yourself.</w:t>
      </w:r>
    </w:p>
    <w:p w:rsidR="00B269CF" w:rsidRDefault="006514D6">
      <w:pPr>
        <w:shd w:val="clear" w:color="auto" w:fill="FFFFFF"/>
        <w:ind w:left="0" w:hanging="2"/>
        <w:jc w:val="both"/>
        <w:rPr>
          <w:rFonts w:ascii="Calibri" w:eastAsia="Calibri" w:hAnsi="Calibri" w:cs="Calibri"/>
        </w:rPr>
      </w:pPr>
      <w:r>
        <w:rPr>
          <w:rFonts w:ascii="Calibri" w:eastAsia="Calibri" w:hAnsi="Calibri" w:cs="Calibri"/>
          <w:b/>
        </w:rPr>
        <w:t> </w:t>
      </w:r>
    </w:p>
    <w:p w:rsidR="00B269CF" w:rsidRDefault="006514D6">
      <w:pPr>
        <w:shd w:val="clear" w:color="auto" w:fill="FFFFFF"/>
        <w:ind w:left="0" w:hanging="2"/>
        <w:jc w:val="both"/>
        <w:rPr>
          <w:rFonts w:ascii="Calibri" w:eastAsia="Calibri" w:hAnsi="Calibri" w:cs="Calibri"/>
        </w:rPr>
      </w:pPr>
      <w:r>
        <w:rPr>
          <w:rFonts w:ascii="Calibri" w:eastAsia="Calibri" w:hAnsi="Calibri" w:cs="Calibri"/>
          <w:b/>
        </w:rPr>
        <w:t>1.4</w:t>
      </w:r>
      <w:proofErr w:type="gramStart"/>
      <w:r>
        <w:rPr>
          <w:sz w:val="14"/>
          <w:szCs w:val="14"/>
        </w:rPr>
        <w:t>  </w:t>
      </w:r>
      <w:r>
        <w:rPr>
          <w:rFonts w:ascii="Calibri" w:eastAsia="Calibri" w:hAnsi="Calibri" w:cs="Calibri"/>
          <w:b/>
        </w:rPr>
        <w:t>Hardware</w:t>
      </w:r>
      <w:proofErr w:type="gramEnd"/>
      <w:r>
        <w:rPr>
          <w:rFonts w:ascii="Calibri" w:eastAsia="Calibri" w:hAnsi="Calibri" w:cs="Calibri"/>
          <w:b/>
        </w:rPr>
        <w:t xml:space="preserve"> and Software Requirements</w:t>
      </w:r>
      <w:r>
        <w:rPr>
          <w:rFonts w:ascii="Calibri" w:eastAsia="Calibri" w:hAnsi="Calibri" w:cs="Calibri"/>
        </w:rPr>
        <w:br/>
      </w:r>
      <w:r>
        <w:rPr>
          <w:rFonts w:ascii="Calibri" w:eastAsia="Calibri" w:hAnsi="Calibri" w:cs="Calibri"/>
        </w:rPr>
        <w:br/>
      </w:r>
      <w:r>
        <w:rPr>
          <w:rFonts w:ascii="Calibri" w:eastAsia="Calibri" w:hAnsi="Calibri" w:cs="Calibri"/>
          <w:b/>
        </w:rPr>
        <w:t> </w:t>
      </w:r>
    </w:p>
    <w:p w:rsidR="00B269CF" w:rsidRDefault="006514D6">
      <w:pPr>
        <w:numPr>
          <w:ilvl w:val="0"/>
          <w:numId w:val="1"/>
        </w:numPr>
        <w:shd w:val="clear" w:color="auto" w:fill="FFFFFF"/>
        <w:spacing w:before="280"/>
        <w:ind w:left="0" w:hanging="2"/>
      </w:pPr>
      <w:r>
        <w:rPr>
          <w:rFonts w:ascii="Arial" w:eastAsia="Arial" w:hAnsi="Arial" w:cs="Arial"/>
        </w:rPr>
        <w:t>R studio</w:t>
      </w:r>
    </w:p>
    <w:p w:rsidR="00B269CF" w:rsidRDefault="006514D6">
      <w:pPr>
        <w:numPr>
          <w:ilvl w:val="0"/>
          <w:numId w:val="1"/>
        </w:numPr>
        <w:shd w:val="clear" w:color="auto" w:fill="FFFFFF"/>
        <w:ind w:left="0" w:hanging="2"/>
      </w:pPr>
      <w:proofErr w:type="spellStart"/>
      <w:r>
        <w:rPr>
          <w:rFonts w:ascii="Arial" w:eastAsia="Arial" w:hAnsi="Arial" w:cs="Arial"/>
        </w:rPr>
        <w:t>TensorFlow</w:t>
      </w:r>
      <w:proofErr w:type="spellEnd"/>
    </w:p>
    <w:p w:rsidR="00B269CF" w:rsidRDefault="006514D6">
      <w:pPr>
        <w:numPr>
          <w:ilvl w:val="0"/>
          <w:numId w:val="1"/>
        </w:numPr>
        <w:shd w:val="clear" w:color="auto" w:fill="FFFFFF"/>
        <w:spacing w:after="280"/>
        <w:ind w:left="0" w:hanging="2"/>
      </w:pPr>
      <w:proofErr w:type="spellStart"/>
      <w:r>
        <w:rPr>
          <w:rFonts w:ascii="Calibri" w:eastAsia="Calibri" w:hAnsi="Calibri" w:cs="Calibri"/>
        </w:rPr>
        <w:t>CoreNLP</w:t>
      </w:r>
      <w:proofErr w:type="spellEnd"/>
    </w:p>
    <w:p w:rsidR="00B269CF" w:rsidRDefault="006514D6">
      <w:pPr>
        <w:shd w:val="clear" w:color="auto" w:fill="FFFFFF"/>
        <w:spacing w:after="280"/>
        <w:ind w:left="1" w:hanging="3"/>
        <w:rPr>
          <w:rFonts w:ascii="Calibri" w:eastAsia="Calibri" w:hAnsi="Calibri" w:cs="Calibri"/>
        </w:rPr>
      </w:pPr>
      <w:r>
        <w:rPr>
          <w:rFonts w:ascii="Calibri" w:eastAsia="Calibri" w:hAnsi="Calibri" w:cs="Calibri"/>
          <w:b/>
          <w:sz w:val="28"/>
          <w:szCs w:val="28"/>
        </w:rPr>
        <w:t>2. Need for the project</w:t>
      </w:r>
    </w:p>
    <w:p w:rsidR="00B269CF" w:rsidRDefault="006514D6">
      <w:pPr>
        <w:shd w:val="clear" w:color="auto" w:fill="FFFFFF"/>
        <w:ind w:left="1" w:hanging="3"/>
        <w:rPr>
          <w:rFonts w:ascii="Calibri" w:eastAsia="Calibri" w:hAnsi="Calibri" w:cs="Calibri"/>
        </w:rPr>
      </w:pPr>
      <w:r>
        <w:rPr>
          <w:rFonts w:ascii="Calibri" w:eastAsia="Calibri" w:hAnsi="Calibri" w:cs="Calibri"/>
          <w:b/>
          <w:sz w:val="28"/>
          <w:szCs w:val="28"/>
        </w:rPr>
        <w:t> </w:t>
      </w:r>
    </w:p>
    <w:p w:rsidR="00B269CF" w:rsidRDefault="006514D6">
      <w:pPr>
        <w:shd w:val="clear" w:color="auto" w:fill="FFFFFF"/>
        <w:ind w:left="0" w:hanging="2"/>
        <w:jc w:val="both"/>
        <w:rPr>
          <w:rFonts w:ascii="Calibri" w:eastAsia="Calibri" w:hAnsi="Calibri" w:cs="Calibri"/>
        </w:rPr>
      </w:pPr>
      <w:r>
        <w:rPr>
          <w:rFonts w:ascii="Arial" w:eastAsia="Arial" w:hAnsi="Arial" w:cs="Arial"/>
        </w:rPr>
        <w:t>The applications for sentiment analysis are endless. More and more we’re seeing it used in social media monitoring and VOC to track customer reviews, survey responses, competitors, etc. However, it is also practical for use in business analytics and situat</w:t>
      </w:r>
      <w:r>
        <w:rPr>
          <w:rFonts w:ascii="Arial" w:eastAsia="Arial" w:hAnsi="Arial" w:cs="Arial"/>
        </w:rPr>
        <w:t>ions in which text needs to be analyzed. </w:t>
      </w:r>
      <w:r>
        <w:rPr>
          <w:rFonts w:ascii="Arial" w:eastAsia="Arial" w:hAnsi="Arial" w:cs="Arial"/>
        </w:rPr>
        <w:br/>
        <w:t> </w:t>
      </w:r>
      <w:r>
        <w:rPr>
          <w:rFonts w:ascii="Arial" w:eastAsia="Arial" w:hAnsi="Arial" w:cs="Arial"/>
        </w:rPr>
        <w:br/>
        <w:t>Sentiment analysis is in demand because of its efficiency. Thousands of text documents can be processed for sentiment (and other features including named entities, topics, themes, etc.) in seconds, compared to th</w:t>
      </w:r>
      <w:r>
        <w:rPr>
          <w:rFonts w:ascii="Arial" w:eastAsia="Arial" w:hAnsi="Arial" w:cs="Arial"/>
        </w:rPr>
        <w:t xml:space="preserve">e hours it would take a team of people to manually complete. Because it is so efficient (and accurate – </w:t>
      </w:r>
      <w:proofErr w:type="spellStart"/>
      <w:r>
        <w:rPr>
          <w:rFonts w:ascii="Arial" w:eastAsia="Arial" w:hAnsi="Arial" w:cs="Arial"/>
        </w:rPr>
        <w:t>Semantria</w:t>
      </w:r>
      <w:proofErr w:type="spellEnd"/>
      <w:proofErr w:type="gramStart"/>
      <w:r>
        <w:rPr>
          <w:rFonts w:ascii="Arial" w:eastAsia="Arial" w:hAnsi="Arial" w:cs="Arial"/>
        </w:rPr>
        <w:t>  has</w:t>
      </w:r>
      <w:proofErr w:type="gramEnd"/>
      <w:r>
        <w:rPr>
          <w:rFonts w:ascii="Arial" w:eastAsia="Arial" w:hAnsi="Arial" w:cs="Arial"/>
        </w:rPr>
        <w:t xml:space="preserve"> 80% accuracy for English content) many businesses are adopting text and sentiment analysis and incorporating it into their processes.</w:t>
      </w:r>
    </w:p>
    <w:p w:rsidR="00B269CF" w:rsidRDefault="006514D6">
      <w:pPr>
        <w:shd w:val="clear" w:color="auto" w:fill="FFFFFF"/>
        <w:ind w:left="1" w:hanging="3"/>
        <w:jc w:val="both"/>
        <w:rPr>
          <w:rFonts w:ascii="Calibri" w:eastAsia="Calibri" w:hAnsi="Calibri" w:cs="Calibri"/>
        </w:rPr>
      </w:pPr>
      <w:r>
        <w:rPr>
          <w:rFonts w:ascii="Calibri" w:eastAsia="Calibri" w:hAnsi="Calibri" w:cs="Calibri"/>
          <w:b/>
          <w:sz w:val="28"/>
          <w:szCs w:val="28"/>
        </w:rPr>
        <w:t> </w:t>
      </w:r>
    </w:p>
    <w:p w:rsidR="00B269CF" w:rsidRDefault="006514D6">
      <w:pPr>
        <w:shd w:val="clear" w:color="auto" w:fill="FFFFFF"/>
        <w:ind w:left="1" w:hanging="3"/>
        <w:rPr>
          <w:rFonts w:ascii="Calibri" w:eastAsia="Calibri" w:hAnsi="Calibri" w:cs="Calibri"/>
        </w:rPr>
      </w:pPr>
      <w:r>
        <w:rPr>
          <w:rFonts w:ascii="Calibri" w:eastAsia="Calibri" w:hAnsi="Calibri" w:cs="Calibri"/>
          <w:b/>
          <w:sz w:val="28"/>
          <w:szCs w:val="28"/>
        </w:rPr>
        <w:t>3</w:t>
      </w:r>
      <w:r>
        <w:rPr>
          <w:rFonts w:ascii="Calibri" w:eastAsia="Calibri" w:hAnsi="Calibri" w:cs="Calibri"/>
          <w:b/>
          <w:sz w:val="28"/>
          <w:szCs w:val="28"/>
        </w:rPr>
        <w:t>. </w:t>
      </w:r>
      <w:r>
        <w:rPr>
          <w:rFonts w:ascii="Calibri" w:eastAsia="Calibri" w:hAnsi="Calibri" w:cs="Calibri"/>
          <w:b/>
          <w:sz w:val="28"/>
          <w:szCs w:val="28"/>
        </w:rPr>
        <w:t>Objective(s)</w:t>
      </w:r>
    </w:p>
    <w:p w:rsidR="00B269CF" w:rsidRDefault="006514D6">
      <w:pPr>
        <w:shd w:val="clear" w:color="auto" w:fill="FFFFFF"/>
        <w:ind w:left="1" w:hanging="3"/>
        <w:rPr>
          <w:rFonts w:ascii="Calibri" w:eastAsia="Calibri" w:hAnsi="Calibri" w:cs="Calibri"/>
        </w:rPr>
      </w:pPr>
      <w:r>
        <w:rPr>
          <w:rFonts w:ascii="Calibri" w:eastAsia="Calibri" w:hAnsi="Calibri" w:cs="Calibri"/>
          <w:b/>
          <w:sz w:val="28"/>
          <w:szCs w:val="28"/>
        </w:rPr>
        <w:t> </w:t>
      </w:r>
    </w:p>
    <w:p w:rsidR="00B269CF" w:rsidRDefault="006514D6">
      <w:pPr>
        <w:shd w:val="clear" w:color="auto" w:fill="FFFFFF"/>
        <w:ind w:left="0" w:hanging="2"/>
        <w:jc w:val="both"/>
        <w:rPr>
          <w:rFonts w:ascii="Calibri" w:eastAsia="Calibri" w:hAnsi="Calibri" w:cs="Calibri"/>
        </w:rPr>
      </w:pPr>
      <w:r>
        <w:rPr>
          <w:rFonts w:ascii="Arial" w:eastAsia="Arial" w:hAnsi="Arial" w:cs="Arial"/>
        </w:rPr>
        <w:t>Datasets consisting of customer reviews with human-authored annotations identifying the mentioned aspects of the target entities and the sentiment polarity of each aspect are given.</w:t>
      </w:r>
    </w:p>
    <w:p w:rsidR="00B269CF" w:rsidRDefault="006514D6">
      <w:pPr>
        <w:shd w:val="clear" w:color="auto" w:fill="FFFFFF"/>
        <w:ind w:left="0" w:hanging="2"/>
        <w:jc w:val="both"/>
        <w:rPr>
          <w:rFonts w:ascii="Calibri" w:eastAsia="Calibri" w:hAnsi="Calibri" w:cs="Calibri"/>
        </w:rPr>
      </w:pPr>
      <w:r>
        <w:rPr>
          <w:rFonts w:ascii="Arial" w:eastAsia="Arial" w:hAnsi="Arial" w:cs="Arial"/>
          <w:b/>
        </w:rPr>
        <w:t> </w:t>
      </w:r>
    </w:p>
    <w:p w:rsidR="00B269CF" w:rsidRDefault="006514D6">
      <w:pPr>
        <w:shd w:val="clear" w:color="auto" w:fill="FFFFFF"/>
        <w:ind w:left="0" w:hanging="2"/>
        <w:jc w:val="both"/>
        <w:rPr>
          <w:rFonts w:ascii="Calibri" w:eastAsia="Calibri" w:hAnsi="Calibri" w:cs="Calibri"/>
        </w:rPr>
      </w:pPr>
      <w:r>
        <w:rPr>
          <w:rFonts w:ascii="Arial" w:eastAsia="Arial" w:hAnsi="Arial" w:cs="Arial"/>
        </w:rPr>
        <w:t>The goal is to identify the aspects of given target ent</w:t>
      </w:r>
      <w:r>
        <w:rPr>
          <w:rFonts w:ascii="Arial" w:eastAsia="Arial" w:hAnsi="Arial" w:cs="Arial"/>
        </w:rPr>
        <w:t xml:space="preserve">ities and the sentiment expressed towards each aspect. </w:t>
      </w:r>
      <w:proofErr w:type="spellStart"/>
      <w:r>
        <w:rPr>
          <w:rFonts w:ascii="Arial" w:eastAsia="Arial" w:hAnsi="Arial" w:cs="Arial"/>
        </w:rPr>
        <w:t>Eg</w:t>
      </w:r>
      <w:proofErr w:type="spellEnd"/>
      <w:r>
        <w:rPr>
          <w:rFonts w:ascii="Arial" w:eastAsia="Arial" w:hAnsi="Arial" w:cs="Arial"/>
        </w:rPr>
        <w:t>. The food was good, but the ambiance was poor.</w:t>
      </w:r>
    </w:p>
    <w:p w:rsidR="00B269CF" w:rsidRDefault="006514D6">
      <w:pPr>
        <w:shd w:val="clear" w:color="auto" w:fill="FFFFFF"/>
        <w:ind w:left="0" w:hanging="2"/>
        <w:jc w:val="both"/>
        <w:rPr>
          <w:rFonts w:ascii="Calibri" w:eastAsia="Calibri" w:hAnsi="Calibri" w:cs="Calibri"/>
        </w:rPr>
      </w:pPr>
      <w:r>
        <w:rPr>
          <w:rFonts w:ascii="Arial" w:eastAsia="Arial" w:hAnsi="Arial" w:cs="Arial"/>
        </w:rPr>
        <w:t> </w:t>
      </w:r>
    </w:p>
    <w:p w:rsidR="00B269CF" w:rsidRDefault="006514D6">
      <w:pPr>
        <w:shd w:val="clear" w:color="auto" w:fill="FFFFFF"/>
        <w:ind w:left="0" w:hanging="2"/>
        <w:jc w:val="both"/>
        <w:rPr>
          <w:rFonts w:ascii="Calibri" w:eastAsia="Calibri" w:hAnsi="Calibri" w:cs="Calibri"/>
        </w:rPr>
      </w:pPr>
      <w:r>
        <w:rPr>
          <w:rFonts w:ascii="Arial" w:eastAsia="Arial" w:hAnsi="Arial" w:cs="Arial"/>
        </w:rPr>
        <w:t>Here, we have 2 aspects “food”, and “ambiance”. Also, polarities associated with both</w:t>
      </w:r>
    </w:p>
    <w:p w:rsidR="00B269CF" w:rsidRDefault="006514D6">
      <w:pPr>
        <w:shd w:val="clear" w:color="auto" w:fill="FFFFFF"/>
        <w:ind w:left="0" w:hanging="2"/>
        <w:jc w:val="both"/>
        <w:rPr>
          <w:rFonts w:ascii="Calibri" w:eastAsia="Calibri" w:hAnsi="Calibri" w:cs="Calibri"/>
        </w:rPr>
      </w:pPr>
      <w:proofErr w:type="gramStart"/>
      <w:r>
        <w:rPr>
          <w:rFonts w:ascii="Arial" w:eastAsia="Arial" w:hAnsi="Arial" w:cs="Arial"/>
        </w:rPr>
        <w:t>aspects</w:t>
      </w:r>
      <w:proofErr w:type="gramEnd"/>
      <w:r>
        <w:rPr>
          <w:rFonts w:ascii="Arial" w:eastAsia="Arial" w:hAnsi="Arial" w:cs="Arial"/>
        </w:rPr>
        <w:t xml:space="preserve"> are “positive”, and “negative” respectively.</w:t>
      </w:r>
    </w:p>
    <w:p w:rsidR="00B269CF" w:rsidRDefault="006514D6">
      <w:pPr>
        <w:shd w:val="clear" w:color="auto" w:fill="FFFFFF"/>
        <w:ind w:left="0" w:hanging="2"/>
        <w:jc w:val="both"/>
        <w:rPr>
          <w:rFonts w:ascii="Calibri" w:eastAsia="Calibri" w:hAnsi="Calibri" w:cs="Calibri"/>
        </w:rPr>
      </w:pPr>
      <w:r>
        <w:rPr>
          <w:rFonts w:ascii="Arial" w:eastAsia="Arial" w:hAnsi="Arial" w:cs="Arial"/>
        </w:rPr>
        <w:t> </w:t>
      </w:r>
    </w:p>
    <w:p w:rsidR="00B269CF" w:rsidRDefault="006514D6">
      <w:pPr>
        <w:shd w:val="clear" w:color="auto" w:fill="FFFFFF"/>
        <w:ind w:left="0" w:hanging="2"/>
        <w:jc w:val="both"/>
        <w:rPr>
          <w:rFonts w:ascii="Calibri" w:eastAsia="Calibri" w:hAnsi="Calibri" w:cs="Calibri"/>
        </w:rPr>
      </w:pPr>
      <w:r>
        <w:rPr>
          <w:rFonts w:ascii="Arial" w:eastAsia="Arial" w:hAnsi="Arial" w:cs="Arial"/>
        </w:rPr>
        <w:t xml:space="preserve">We will </w:t>
      </w:r>
      <w:r>
        <w:rPr>
          <w:rFonts w:ascii="Arial" w:eastAsia="Arial" w:hAnsi="Arial" w:cs="Arial"/>
        </w:rPr>
        <w:t>use 2 labelled datasets for this problem, and will find aspects, corresponding</w:t>
      </w:r>
    </w:p>
    <w:p w:rsidR="00B269CF" w:rsidRDefault="006514D6">
      <w:pPr>
        <w:shd w:val="clear" w:color="auto" w:fill="FFFFFF"/>
        <w:ind w:left="0" w:hanging="2"/>
        <w:jc w:val="both"/>
        <w:rPr>
          <w:rFonts w:ascii="Calibri" w:eastAsia="Calibri" w:hAnsi="Calibri" w:cs="Calibri"/>
        </w:rPr>
      </w:pPr>
      <w:proofErr w:type="gramStart"/>
      <w:r>
        <w:rPr>
          <w:rFonts w:ascii="Arial" w:eastAsia="Arial" w:hAnsi="Arial" w:cs="Arial"/>
        </w:rPr>
        <w:t>polarities</w:t>
      </w:r>
      <w:proofErr w:type="gramEnd"/>
      <w:r>
        <w:rPr>
          <w:rFonts w:ascii="Arial" w:eastAsia="Arial" w:hAnsi="Arial" w:cs="Arial"/>
        </w:rPr>
        <w:t xml:space="preserve">, and </w:t>
      </w:r>
      <w:proofErr w:type="spellStart"/>
      <w:r>
        <w:rPr>
          <w:rFonts w:ascii="Arial" w:eastAsia="Arial" w:hAnsi="Arial" w:cs="Arial"/>
        </w:rPr>
        <w:t>visualise</w:t>
      </w:r>
      <w:proofErr w:type="spellEnd"/>
      <w:r>
        <w:rPr>
          <w:rFonts w:ascii="Arial" w:eastAsia="Arial" w:hAnsi="Arial" w:cs="Arial"/>
        </w:rPr>
        <w:t xml:space="preserve"> them.</w:t>
      </w:r>
    </w:p>
    <w:p w:rsidR="00B269CF" w:rsidRDefault="006514D6">
      <w:pPr>
        <w:shd w:val="clear" w:color="auto" w:fill="FFFFFF"/>
        <w:ind w:left="1" w:hanging="3"/>
        <w:rPr>
          <w:rFonts w:ascii="Calibri" w:eastAsia="Calibri" w:hAnsi="Calibri" w:cs="Calibri"/>
        </w:rPr>
      </w:pPr>
      <w:r>
        <w:rPr>
          <w:rFonts w:ascii="Calibri" w:eastAsia="Calibri" w:hAnsi="Calibri" w:cs="Calibri"/>
          <w:b/>
          <w:sz w:val="28"/>
          <w:szCs w:val="28"/>
        </w:rPr>
        <w:lastRenderedPageBreak/>
        <w:t> </w:t>
      </w:r>
    </w:p>
    <w:p w:rsidR="00B269CF" w:rsidRDefault="006514D6">
      <w:pPr>
        <w:shd w:val="clear" w:color="auto" w:fill="FFFFFF"/>
        <w:ind w:left="1" w:hanging="3"/>
        <w:rPr>
          <w:rFonts w:ascii="Calibri" w:eastAsia="Calibri" w:hAnsi="Calibri" w:cs="Calibri"/>
        </w:rPr>
      </w:pPr>
      <w:r>
        <w:rPr>
          <w:rFonts w:ascii="Calibri" w:eastAsia="Calibri" w:hAnsi="Calibri" w:cs="Calibri"/>
          <w:b/>
          <w:sz w:val="28"/>
          <w:szCs w:val="28"/>
        </w:rPr>
        <w:t>4. Methodology</w:t>
      </w:r>
    </w:p>
    <w:p w:rsidR="00B269CF" w:rsidRDefault="006514D6">
      <w:pPr>
        <w:shd w:val="clear" w:color="auto" w:fill="FFFFFF"/>
        <w:ind w:left="1" w:hanging="3"/>
        <w:rPr>
          <w:rFonts w:ascii="Calibri" w:eastAsia="Calibri" w:hAnsi="Calibri" w:cs="Calibri"/>
        </w:rPr>
      </w:pPr>
      <w:r>
        <w:rPr>
          <w:rFonts w:ascii="Calibri" w:eastAsia="Calibri" w:hAnsi="Calibri" w:cs="Calibri"/>
          <w:b/>
          <w:sz w:val="28"/>
          <w:szCs w:val="28"/>
        </w:rPr>
        <w:t> </w:t>
      </w:r>
    </w:p>
    <w:p w:rsidR="00B269CF" w:rsidRDefault="006514D6">
      <w:pPr>
        <w:shd w:val="clear" w:color="auto" w:fill="FFFFFF"/>
        <w:ind w:left="0" w:hanging="2"/>
        <w:jc w:val="both"/>
        <w:rPr>
          <w:rFonts w:ascii="Calibri" w:eastAsia="Calibri" w:hAnsi="Calibri" w:cs="Calibri"/>
        </w:rPr>
      </w:pPr>
      <w:r>
        <w:rPr>
          <w:rFonts w:ascii="Arial" w:eastAsia="Arial" w:hAnsi="Arial" w:cs="Arial"/>
        </w:rPr>
        <w:t>In particular, the task consists of the following subtasks:</w:t>
      </w:r>
    </w:p>
    <w:p w:rsidR="00B269CF" w:rsidRDefault="006514D6">
      <w:pPr>
        <w:shd w:val="clear" w:color="auto" w:fill="FFFFFF"/>
        <w:ind w:left="0" w:hanging="2"/>
        <w:jc w:val="both"/>
        <w:rPr>
          <w:rFonts w:ascii="Calibri" w:eastAsia="Calibri" w:hAnsi="Calibri" w:cs="Calibri"/>
        </w:rPr>
      </w:pPr>
      <w:r>
        <w:rPr>
          <w:rFonts w:ascii="Arial" w:eastAsia="Arial" w:hAnsi="Arial" w:cs="Arial"/>
        </w:rPr>
        <w:t> </w:t>
      </w:r>
    </w:p>
    <w:p w:rsidR="00B269CF" w:rsidRDefault="006514D6">
      <w:pPr>
        <w:shd w:val="clear" w:color="auto" w:fill="FFFFFF"/>
        <w:ind w:left="0" w:hanging="2"/>
        <w:jc w:val="both"/>
        <w:rPr>
          <w:rFonts w:ascii="Calibri" w:eastAsia="Calibri" w:hAnsi="Calibri" w:cs="Calibri"/>
        </w:rPr>
      </w:pPr>
      <w:r>
        <w:rPr>
          <w:rFonts w:ascii="Arial" w:eastAsia="Arial" w:hAnsi="Arial" w:cs="Arial"/>
        </w:rPr>
        <w:t>Subtask 1: Aspect term extraction</w:t>
      </w:r>
    </w:p>
    <w:p w:rsidR="00B269CF" w:rsidRDefault="006514D6">
      <w:pPr>
        <w:shd w:val="clear" w:color="auto" w:fill="FFFFFF"/>
        <w:ind w:left="0" w:hanging="2"/>
        <w:jc w:val="both"/>
        <w:rPr>
          <w:rFonts w:ascii="Calibri" w:eastAsia="Calibri" w:hAnsi="Calibri" w:cs="Calibri"/>
        </w:rPr>
      </w:pPr>
      <w:r>
        <w:rPr>
          <w:rFonts w:ascii="Arial" w:eastAsia="Arial" w:hAnsi="Arial" w:cs="Arial"/>
        </w:rPr>
        <w:t> </w:t>
      </w:r>
    </w:p>
    <w:p w:rsidR="00B269CF" w:rsidRDefault="006514D6">
      <w:pPr>
        <w:shd w:val="clear" w:color="auto" w:fill="FFFFFF"/>
        <w:ind w:left="0" w:hanging="2"/>
        <w:jc w:val="both"/>
        <w:rPr>
          <w:rFonts w:ascii="Calibri" w:eastAsia="Calibri" w:hAnsi="Calibri" w:cs="Calibri"/>
        </w:rPr>
      </w:pPr>
      <w:r>
        <w:rPr>
          <w:rFonts w:ascii="Arial" w:eastAsia="Arial" w:hAnsi="Arial" w:cs="Arial"/>
        </w:rPr>
        <w:t>Given a set of sentences wit</w:t>
      </w:r>
      <w:r>
        <w:rPr>
          <w:rFonts w:ascii="Arial" w:eastAsia="Arial" w:hAnsi="Arial" w:cs="Arial"/>
        </w:rPr>
        <w:t>h pre-identified entities (e.g., restaurants), identify the aspect terms present in the sentence and return a list containing all the distinct aspect terms. An aspect term names a particular aspect of the target entity.</w:t>
      </w:r>
    </w:p>
    <w:p w:rsidR="00B269CF" w:rsidRDefault="006514D6">
      <w:pPr>
        <w:shd w:val="clear" w:color="auto" w:fill="FFFFFF"/>
        <w:ind w:left="0" w:hanging="2"/>
        <w:jc w:val="both"/>
        <w:rPr>
          <w:rFonts w:ascii="Calibri" w:eastAsia="Calibri" w:hAnsi="Calibri" w:cs="Calibri"/>
        </w:rPr>
      </w:pPr>
      <w:r>
        <w:rPr>
          <w:rFonts w:ascii="Arial" w:eastAsia="Arial" w:hAnsi="Arial" w:cs="Arial"/>
        </w:rPr>
        <w:t> </w:t>
      </w:r>
    </w:p>
    <w:p w:rsidR="00B269CF" w:rsidRDefault="006514D6">
      <w:pPr>
        <w:shd w:val="clear" w:color="auto" w:fill="FFFFFF"/>
        <w:ind w:left="0" w:hanging="2"/>
        <w:jc w:val="both"/>
        <w:rPr>
          <w:rFonts w:ascii="Calibri" w:eastAsia="Calibri" w:hAnsi="Calibri" w:cs="Calibri"/>
        </w:rPr>
      </w:pPr>
      <w:r>
        <w:rPr>
          <w:rFonts w:ascii="Arial" w:eastAsia="Arial" w:hAnsi="Arial" w:cs="Arial"/>
        </w:rPr>
        <w:t xml:space="preserve">For example, "I liked the service </w:t>
      </w:r>
      <w:r>
        <w:rPr>
          <w:rFonts w:ascii="Arial" w:eastAsia="Arial" w:hAnsi="Arial" w:cs="Arial"/>
        </w:rPr>
        <w:t>and the staff, but not the food”, “The food was nothing much, but I loved the staff”. Multi-word aspect terms (e.g., “hard disk”) should be treated as single terms (e.g., in “The hard disk is very noisy” the only aspect term is “hard disk”).</w:t>
      </w:r>
    </w:p>
    <w:p w:rsidR="00B269CF" w:rsidRDefault="006514D6">
      <w:pPr>
        <w:shd w:val="clear" w:color="auto" w:fill="FFFFFF"/>
        <w:ind w:left="0" w:hanging="2"/>
        <w:jc w:val="both"/>
        <w:rPr>
          <w:rFonts w:ascii="Calibri" w:eastAsia="Calibri" w:hAnsi="Calibri" w:cs="Calibri"/>
        </w:rPr>
      </w:pPr>
      <w:r>
        <w:rPr>
          <w:rFonts w:ascii="Arial" w:eastAsia="Arial" w:hAnsi="Arial" w:cs="Arial"/>
        </w:rPr>
        <w:t> </w:t>
      </w:r>
    </w:p>
    <w:p w:rsidR="00B269CF" w:rsidRDefault="006514D6">
      <w:pPr>
        <w:shd w:val="clear" w:color="auto" w:fill="FFFFFF"/>
        <w:ind w:left="0" w:hanging="2"/>
        <w:jc w:val="both"/>
        <w:rPr>
          <w:rFonts w:ascii="Calibri" w:eastAsia="Calibri" w:hAnsi="Calibri" w:cs="Calibri"/>
        </w:rPr>
      </w:pPr>
      <w:r>
        <w:rPr>
          <w:rFonts w:ascii="Arial" w:eastAsia="Arial" w:hAnsi="Arial" w:cs="Arial"/>
        </w:rPr>
        <w:t>Subtask 2: Aspect term polarity</w:t>
      </w:r>
    </w:p>
    <w:p w:rsidR="00B269CF" w:rsidRDefault="006514D6">
      <w:pPr>
        <w:shd w:val="clear" w:color="auto" w:fill="FFFFFF"/>
        <w:ind w:left="0" w:hanging="2"/>
        <w:jc w:val="both"/>
        <w:rPr>
          <w:rFonts w:ascii="Calibri" w:eastAsia="Calibri" w:hAnsi="Calibri" w:cs="Calibri"/>
        </w:rPr>
      </w:pPr>
      <w:r>
        <w:rPr>
          <w:rFonts w:ascii="Arial" w:eastAsia="Arial" w:hAnsi="Arial" w:cs="Arial"/>
        </w:rPr>
        <w:t> </w:t>
      </w:r>
    </w:p>
    <w:p w:rsidR="00B269CF" w:rsidRDefault="006514D6">
      <w:pPr>
        <w:shd w:val="clear" w:color="auto" w:fill="FFFFFF"/>
        <w:ind w:left="0" w:hanging="2"/>
        <w:jc w:val="both"/>
        <w:rPr>
          <w:rFonts w:ascii="Calibri" w:eastAsia="Calibri" w:hAnsi="Calibri" w:cs="Calibri"/>
        </w:rPr>
      </w:pPr>
      <w:r>
        <w:rPr>
          <w:rFonts w:ascii="Arial" w:eastAsia="Arial" w:hAnsi="Arial" w:cs="Arial"/>
        </w:rPr>
        <w:t>For a given set of aspect terms within a sentence, determine whether the polarity of each aspect term is positive, negative, neutral or conflict (i.e., both positive and negative).</w:t>
      </w:r>
    </w:p>
    <w:p w:rsidR="00B269CF" w:rsidRDefault="006514D6">
      <w:pPr>
        <w:shd w:val="clear" w:color="auto" w:fill="FFFFFF"/>
        <w:ind w:left="0" w:hanging="2"/>
        <w:jc w:val="both"/>
        <w:rPr>
          <w:rFonts w:ascii="Calibri" w:eastAsia="Calibri" w:hAnsi="Calibri" w:cs="Calibri"/>
        </w:rPr>
      </w:pPr>
      <w:r>
        <w:rPr>
          <w:rFonts w:ascii="Arial" w:eastAsia="Arial" w:hAnsi="Arial" w:cs="Arial"/>
        </w:rPr>
        <w:t> </w:t>
      </w:r>
    </w:p>
    <w:p w:rsidR="00B269CF" w:rsidRDefault="006514D6">
      <w:pPr>
        <w:shd w:val="clear" w:color="auto" w:fill="FFFFFF"/>
        <w:ind w:left="0" w:hanging="2"/>
        <w:jc w:val="both"/>
        <w:rPr>
          <w:rFonts w:ascii="Calibri" w:eastAsia="Calibri" w:hAnsi="Calibri" w:cs="Calibri"/>
        </w:rPr>
      </w:pPr>
      <w:r>
        <w:rPr>
          <w:rFonts w:ascii="Arial" w:eastAsia="Arial" w:hAnsi="Arial" w:cs="Arial"/>
        </w:rPr>
        <w:t>For example:</w:t>
      </w:r>
    </w:p>
    <w:p w:rsidR="00B269CF" w:rsidRDefault="006514D6">
      <w:pPr>
        <w:shd w:val="clear" w:color="auto" w:fill="FFFFFF"/>
        <w:ind w:left="0" w:hanging="2"/>
        <w:jc w:val="both"/>
        <w:rPr>
          <w:rFonts w:ascii="Calibri" w:eastAsia="Calibri" w:hAnsi="Calibri" w:cs="Calibri"/>
        </w:rPr>
      </w:pPr>
      <w:r>
        <w:rPr>
          <w:rFonts w:ascii="Arial" w:eastAsia="Arial" w:hAnsi="Arial" w:cs="Arial"/>
        </w:rPr>
        <w:t> </w:t>
      </w:r>
    </w:p>
    <w:p w:rsidR="00B269CF" w:rsidRDefault="006514D6">
      <w:pPr>
        <w:shd w:val="clear" w:color="auto" w:fill="FFFFFF"/>
        <w:ind w:left="0" w:hanging="2"/>
        <w:jc w:val="both"/>
        <w:rPr>
          <w:rFonts w:ascii="Calibri" w:eastAsia="Calibri" w:hAnsi="Calibri" w:cs="Calibri"/>
        </w:rPr>
      </w:pPr>
      <w:r>
        <w:rPr>
          <w:rFonts w:ascii="Arial" w:eastAsia="Arial" w:hAnsi="Arial" w:cs="Arial"/>
        </w:rPr>
        <w:t xml:space="preserve">“I loved their fajitas” </w:t>
      </w:r>
      <w:r>
        <w:rPr>
          <w:rFonts w:ascii="Arial" w:eastAsia="Arial" w:hAnsi="Arial" w:cs="Arial"/>
        </w:rPr>
        <w:t>→ {fajitas: positive}</w:t>
      </w:r>
    </w:p>
    <w:p w:rsidR="00B269CF" w:rsidRDefault="006514D6">
      <w:pPr>
        <w:shd w:val="clear" w:color="auto" w:fill="FFFFFF"/>
        <w:ind w:left="0" w:hanging="2"/>
        <w:jc w:val="both"/>
        <w:rPr>
          <w:rFonts w:ascii="Calibri" w:eastAsia="Calibri" w:hAnsi="Calibri" w:cs="Calibri"/>
        </w:rPr>
      </w:pPr>
      <w:r>
        <w:rPr>
          <w:rFonts w:ascii="Arial" w:eastAsia="Arial" w:hAnsi="Arial" w:cs="Arial"/>
        </w:rPr>
        <w:t>“I hated their fajitas, but their salads were great” → {fajitas: negative, salads: positive}</w:t>
      </w:r>
    </w:p>
    <w:p w:rsidR="00B269CF" w:rsidRDefault="006514D6">
      <w:pPr>
        <w:shd w:val="clear" w:color="auto" w:fill="FFFFFF"/>
        <w:ind w:left="0" w:hanging="2"/>
        <w:jc w:val="both"/>
        <w:rPr>
          <w:rFonts w:ascii="Calibri" w:eastAsia="Calibri" w:hAnsi="Calibri" w:cs="Calibri"/>
        </w:rPr>
      </w:pPr>
      <w:r>
        <w:rPr>
          <w:rFonts w:ascii="Arial" w:eastAsia="Arial" w:hAnsi="Arial" w:cs="Arial"/>
        </w:rPr>
        <w:t>“The fajitas are their first plate” → {fajitas: neutral}</w:t>
      </w:r>
    </w:p>
    <w:p w:rsidR="00B269CF" w:rsidRDefault="006514D6">
      <w:pPr>
        <w:shd w:val="clear" w:color="auto" w:fill="FFFFFF"/>
        <w:ind w:left="0" w:hanging="2"/>
        <w:jc w:val="both"/>
        <w:rPr>
          <w:rFonts w:ascii="Calibri" w:eastAsia="Calibri" w:hAnsi="Calibri" w:cs="Calibri"/>
        </w:rPr>
      </w:pPr>
      <w:r>
        <w:rPr>
          <w:rFonts w:ascii="Arial" w:eastAsia="Arial" w:hAnsi="Arial" w:cs="Arial"/>
        </w:rPr>
        <w:t>“The fajitas were great to taste, but not to see” → {fajitas: conflict}</w:t>
      </w:r>
    </w:p>
    <w:p w:rsidR="00B269CF" w:rsidRDefault="006514D6">
      <w:pPr>
        <w:shd w:val="clear" w:color="auto" w:fill="FFFFFF"/>
        <w:ind w:left="0" w:hanging="2"/>
        <w:jc w:val="both"/>
        <w:rPr>
          <w:rFonts w:ascii="Calibri" w:eastAsia="Calibri" w:hAnsi="Calibri" w:cs="Calibri"/>
        </w:rPr>
      </w:pPr>
      <w:r>
        <w:rPr>
          <w:rFonts w:ascii="Arial" w:eastAsia="Arial" w:hAnsi="Arial" w:cs="Arial"/>
        </w:rPr>
        <w:t> </w:t>
      </w:r>
    </w:p>
    <w:p w:rsidR="00B269CF" w:rsidRDefault="006514D6">
      <w:pPr>
        <w:shd w:val="clear" w:color="auto" w:fill="FFFFFF"/>
        <w:ind w:left="0" w:hanging="2"/>
        <w:jc w:val="both"/>
        <w:rPr>
          <w:rFonts w:ascii="Calibri" w:eastAsia="Calibri" w:hAnsi="Calibri" w:cs="Calibri"/>
        </w:rPr>
      </w:pPr>
      <w:r>
        <w:rPr>
          <w:rFonts w:ascii="Arial" w:eastAsia="Arial" w:hAnsi="Arial" w:cs="Arial"/>
        </w:rPr>
        <w:t>Subtask 3:</w:t>
      </w:r>
      <w:r>
        <w:rPr>
          <w:rFonts w:ascii="Arial" w:eastAsia="Arial" w:hAnsi="Arial" w:cs="Arial"/>
        </w:rPr>
        <w:t xml:space="preserve"> Aspect category detection</w:t>
      </w:r>
    </w:p>
    <w:p w:rsidR="00B269CF" w:rsidRDefault="006514D6">
      <w:pPr>
        <w:shd w:val="clear" w:color="auto" w:fill="FFFFFF"/>
        <w:ind w:left="0" w:hanging="2"/>
        <w:jc w:val="both"/>
        <w:rPr>
          <w:rFonts w:ascii="Calibri" w:eastAsia="Calibri" w:hAnsi="Calibri" w:cs="Calibri"/>
        </w:rPr>
      </w:pPr>
      <w:r>
        <w:rPr>
          <w:rFonts w:ascii="Arial" w:eastAsia="Arial" w:hAnsi="Arial" w:cs="Arial"/>
        </w:rPr>
        <w:t> </w:t>
      </w:r>
    </w:p>
    <w:p w:rsidR="00B269CF" w:rsidRDefault="006514D6">
      <w:pPr>
        <w:shd w:val="clear" w:color="auto" w:fill="FFFFFF"/>
        <w:ind w:left="0" w:hanging="2"/>
        <w:jc w:val="both"/>
        <w:rPr>
          <w:rFonts w:ascii="Calibri" w:eastAsia="Calibri" w:hAnsi="Calibri" w:cs="Calibri"/>
        </w:rPr>
      </w:pPr>
      <w:r>
        <w:rPr>
          <w:rFonts w:ascii="Arial" w:eastAsia="Arial" w:hAnsi="Arial" w:cs="Arial"/>
        </w:rPr>
        <w:t>Given a predefined set of aspect categories (e.g., price, food), identify the aspect categories discussed in a given sentence. Aspect categories are typically coarser than the aspect terms of Subtask 1, and they do not necessar</w:t>
      </w:r>
      <w:r>
        <w:rPr>
          <w:rFonts w:ascii="Arial" w:eastAsia="Arial" w:hAnsi="Arial" w:cs="Arial"/>
        </w:rPr>
        <w:t>ily occur as terms in the given sentence.</w:t>
      </w:r>
    </w:p>
    <w:p w:rsidR="00B269CF" w:rsidRDefault="006514D6">
      <w:pPr>
        <w:shd w:val="clear" w:color="auto" w:fill="FFFFFF"/>
        <w:ind w:left="0" w:hanging="2"/>
        <w:jc w:val="both"/>
        <w:rPr>
          <w:rFonts w:ascii="Calibri" w:eastAsia="Calibri" w:hAnsi="Calibri" w:cs="Calibri"/>
        </w:rPr>
      </w:pPr>
      <w:r>
        <w:rPr>
          <w:rFonts w:ascii="Arial" w:eastAsia="Arial" w:hAnsi="Arial" w:cs="Arial"/>
        </w:rPr>
        <w:t> </w:t>
      </w:r>
    </w:p>
    <w:p w:rsidR="00B269CF" w:rsidRDefault="006514D6">
      <w:pPr>
        <w:shd w:val="clear" w:color="auto" w:fill="FFFFFF"/>
        <w:ind w:left="0" w:hanging="2"/>
        <w:jc w:val="both"/>
        <w:rPr>
          <w:rFonts w:ascii="Calibri" w:eastAsia="Calibri" w:hAnsi="Calibri" w:cs="Calibri"/>
        </w:rPr>
      </w:pPr>
      <w:r>
        <w:rPr>
          <w:rFonts w:ascii="Arial" w:eastAsia="Arial" w:hAnsi="Arial" w:cs="Arial"/>
        </w:rPr>
        <w:t>For example, given the set of aspect categories {food, service, price, ambience, anecdotes/miscellaneous}:</w:t>
      </w:r>
    </w:p>
    <w:p w:rsidR="00B269CF" w:rsidRDefault="006514D6">
      <w:pPr>
        <w:shd w:val="clear" w:color="auto" w:fill="FFFFFF"/>
        <w:ind w:left="0" w:hanging="2"/>
        <w:jc w:val="both"/>
        <w:rPr>
          <w:rFonts w:ascii="Calibri" w:eastAsia="Calibri" w:hAnsi="Calibri" w:cs="Calibri"/>
        </w:rPr>
      </w:pPr>
      <w:r>
        <w:rPr>
          <w:rFonts w:ascii="Arial" w:eastAsia="Arial" w:hAnsi="Arial" w:cs="Arial"/>
        </w:rPr>
        <w:t> </w:t>
      </w:r>
    </w:p>
    <w:p w:rsidR="00B269CF" w:rsidRDefault="006514D6">
      <w:pPr>
        <w:shd w:val="clear" w:color="auto" w:fill="FFFFFF"/>
        <w:ind w:left="0" w:hanging="2"/>
        <w:jc w:val="both"/>
        <w:rPr>
          <w:rFonts w:ascii="Calibri" w:eastAsia="Calibri" w:hAnsi="Calibri" w:cs="Calibri"/>
        </w:rPr>
      </w:pPr>
      <w:r>
        <w:rPr>
          <w:rFonts w:ascii="Arial" w:eastAsia="Arial" w:hAnsi="Arial" w:cs="Arial"/>
        </w:rPr>
        <w:t>“The restaurant was too expensive”</w:t>
      </w:r>
      <w:proofErr w:type="gramStart"/>
      <w:r>
        <w:rPr>
          <w:rFonts w:ascii="Arial" w:eastAsia="Arial" w:hAnsi="Arial" w:cs="Arial"/>
        </w:rPr>
        <w:t>  →</w:t>
      </w:r>
      <w:proofErr w:type="gramEnd"/>
      <w:r>
        <w:rPr>
          <w:rFonts w:ascii="Arial" w:eastAsia="Arial" w:hAnsi="Arial" w:cs="Arial"/>
        </w:rPr>
        <w:t xml:space="preserve"> {price}</w:t>
      </w:r>
    </w:p>
    <w:p w:rsidR="00B269CF" w:rsidRDefault="006514D6">
      <w:pPr>
        <w:shd w:val="clear" w:color="auto" w:fill="FFFFFF"/>
        <w:ind w:left="0" w:hanging="2"/>
        <w:jc w:val="both"/>
        <w:rPr>
          <w:rFonts w:ascii="Calibri" w:eastAsia="Calibri" w:hAnsi="Calibri" w:cs="Calibri"/>
        </w:rPr>
      </w:pPr>
      <w:r>
        <w:rPr>
          <w:rFonts w:ascii="Arial" w:eastAsia="Arial" w:hAnsi="Arial" w:cs="Arial"/>
        </w:rPr>
        <w:t xml:space="preserve">“The restaurant was expensive, but the menu was great” → </w:t>
      </w:r>
      <w:r>
        <w:rPr>
          <w:rFonts w:ascii="Arial" w:eastAsia="Arial" w:hAnsi="Arial" w:cs="Arial"/>
        </w:rPr>
        <w:t>{price, food}</w:t>
      </w:r>
    </w:p>
    <w:p w:rsidR="00B269CF" w:rsidRDefault="006514D6">
      <w:pPr>
        <w:shd w:val="clear" w:color="auto" w:fill="FFFFFF"/>
        <w:ind w:left="0" w:hanging="2"/>
        <w:jc w:val="both"/>
        <w:rPr>
          <w:rFonts w:ascii="Calibri" w:eastAsia="Calibri" w:hAnsi="Calibri" w:cs="Calibri"/>
        </w:rPr>
      </w:pPr>
      <w:r>
        <w:rPr>
          <w:rFonts w:ascii="Arial" w:eastAsia="Arial" w:hAnsi="Arial" w:cs="Arial"/>
        </w:rPr>
        <w:t> </w:t>
      </w:r>
    </w:p>
    <w:p w:rsidR="00B269CF" w:rsidRDefault="006514D6">
      <w:pPr>
        <w:shd w:val="clear" w:color="auto" w:fill="FFFFFF"/>
        <w:ind w:left="0" w:hanging="2"/>
        <w:jc w:val="both"/>
        <w:rPr>
          <w:rFonts w:ascii="Calibri" w:eastAsia="Calibri" w:hAnsi="Calibri" w:cs="Calibri"/>
        </w:rPr>
      </w:pPr>
      <w:r>
        <w:rPr>
          <w:rFonts w:ascii="Arial" w:eastAsia="Arial" w:hAnsi="Arial" w:cs="Arial"/>
        </w:rPr>
        <w:t>Subtask 4: Aspect category polarity</w:t>
      </w:r>
    </w:p>
    <w:p w:rsidR="00B269CF" w:rsidRDefault="006514D6">
      <w:pPr>
        <w:shd w:val="clear" w:color="auto" w:fill="FFFFFF"/>
        <w:ind w:left="0" w:hanging="2"/>
        <w:jc w:val="both"/>
        <w:rPr>
          <w:rFonts w:ascii="Calibri" w:eastAsia="Calibri" w:hAnsi="Calibri" w:cs="Calibri"/>
        </w:rPr>
      </w:pPr>
      <w:r>
        <w:rPr>
          <w:rFonts w:ascii="Arial" w:eastAsia="Arial" w:hAnsi="Arial" w:cs="Arial"/>
        </w:rPr>
        <w:t> </w:t>
      </w:r>
    </w:p>
    <w:p w:rsidR="00B269CF" w:rsidRDefault="006514D6">
      <w:pPr>
        <w:shd w:val="clear" w:color="auto" w:fill="FFFFFF"/>
        <w:ind w:left="0" w:hanging="2"/>
        <w:jc w:val="both"/>
        <w:rPr>
          <w:rFonts w:ascii="Calibri" w:eastAsia="Calibri" w:hAnsi="Calibri" w:cs="Calibri"/>
        </w:rPr>
      </w:pPr>
      <w:r>
        <w:rPr>
          <w:rFonts w:ascii="Arial" w:eastAsia="Arial" w:hAnsi="Arial" w:cs="Arial"/>
        </w:rPr>
        <w:lastRenderedPageBreak/>
        <w:t>Given a set of pre-identified aspect categories (e.g., {food, price}), determine the polarity (positive, negative, neutral or conflict) of each aspect category.</w:t>
      </w:r>
    </w:p>
    <w:p w:rsidR="00B269CF" w:rsidRDefault="006514D6">
      <w:pPr>
        <w:shd w:val="clear" w:color="auto" w:fill="FFFFFF"/>
        <w:ind w:left="0" w:hanging="2"/>
        <w:jc w:val="both"/>
        <w:rPr>
          <w:rFonts w:ascii="Calibri" w:eastAsia="Calibri" w:hAnsi="Calibri" w:cs="Calibri"/>
        </w:rPr>
      </w:pPr>
      <w:r>
        <w:rPr>
          <w:rFonts w:ascii="Arial" w:eastAsia="Arial" w:hAnsi="Arial" w:cs="Arial"/>
        </w:rPr>
        <w:t> </w:t>
      </w:r>
    </w:p>
    <w:p w:rsidR="00B269CF" w:rsidRDefault="006514D6">
      <w:pPr>
        <w:shd w:val="clear" w:color="auto" w:fill="FFFFFF"/>
        <w:ind w:left="0" w:hanging="2"/>
        <w:jc w:val="both"/>
        <w:rPr>
          <w:rFonts w:ascii="Calibri" w:eastAsia="Calibri" w:hAnsi="Calibri" w:cs="Calibri"/>
        </w:rPr>
      </w:pPr>
      <w:r>
        <w:rPr>
          <w:rFonts w:ascii="Arial" w:eastAsia="Arial" w:hAnsi="Arial" w:cs="Arial"/>
        </w:rPr>
        <w:t>For example:</w:t>
      </w:r>
    </w:p>
    <w:p w:rsidR="00B269CF" w:rsidRDefault="006514D6">
      <w:pPr>
        <w:shd w:val="clear" w:color="auto" w:fill="FFFFFF"/>
        <w:ind w:left="0" w:hanging="2"/>
        <w:jc w:val="both"/>
        <w:rPr>
          <w:rFonts w:ascii="Calibri" w:eastAsia="Calibri" w:hAnsi="Calibri" w:cs="Calibri"/>
        </w:rPr>
      </w:pPr>
      <w:r>
        <w:rPr>
          <w:rFonts w:ascii="Arial" w:eastAsia="Arial" w:hAnsi="Arial" w:cs="Arial"/>
        </w:rPr>
        <w:t> </w:t>
      </w:r>
    </w:p>
    <w:p w:rsidR="00B269CF" w:rsidRDefault="006514D6">
      <w:pPr>
        <w:shd w:val="clear" w:color="auto" w:fill="FFFFFF"/>
        <w:ind w:left="0" w:hanging="2"/>
        <w:jc w:val="both"/>
        <w:rPr>
          <w:rFonts w:ascii="Calibri" w:eastAsia="Calibri" w:hAnsi="Calibri" w:cs="Calibri"/>
        </w:rPr>
      </w:pPr>
      <w:r>
        <w:rPr>
          <w:rFonts w:ascii="Arial" w:eastAsia="Arial" w:hAnsi="Arial" w:cs="Arial"/>
        </w:rPr>
        <w:t xml:space="preserve">“The restaurant was too </w:t>
      </w:r>
      <w:r>
        <w:rPr>
          <w:rFonts w:ascii="Arial" w:eastAsia="Arial" w:hAnsi="Arial" w:cs="Arial"/>
        </w:rPr>
        <w:t>expensive” → {price: negative}</w:t>
      </w:r>
    </w:p>
    <w:p w:rsidR="00B269CF" w:rsidRDefault="006514D6">
      <w:pPr>
        <w:shd w:val="clear" w:color="auto" w:fill="FFFFFF"/>
        <w:ind w:left="0" w:hanging="2"/>
        <w:jc w:val="both"/>
        <w:rPr>
          <w:rFonts w:ascii="Calibri" w:eastAsia="Calibri" w:hAnsi="Calibri" w:cs="Calibri"/>
        </w:rPr>
      </w:pPr>
      <w:r>
        <w:rPr>
          <w:rFonts w:ascii="Arial" w:eastAsia="Arial" w:hAnsi="Arial" w:cs="Arial"/>
        </w:rPr>
        <w:t>“The restaurant was expensive, but the menu was great” → {price: negative, food: positive}</w:t>
      </w:r>
    </w:p>
    <w:p w:rsidR="00B269CF" w:rsidRDefault="006514D6">
      <w:pPr>
        <w:shd w:val="clear" w:color="auto" w:fill="FFFFFF"/>
        <w:ind w:left="1" w:hanging="3"/>
        <w:rPr>
          <w:rFonts w:ascii="Calibri" w:eastAsia="Calibri" w:hAnsi="Calibri" w:cs="Calibri"/>
        </w:rPr>
      </w:pPr>
      <w:r>
        <w:rPr>
          <w:rFonts w:ascii="Calibri" w:eastAsia="Calibri" w:hAnsi="Calibri" w:cs="Calibri"/>
          <w:b/>
          <w:sz w:val="28"/>
          <w:szCs w:val="28"/>
        </w:rPr>
        <w:t> </w:t>
      </w:r>
    </w:p>
    <w:p w:rsidR="00B269CF" w:rsidRDefault="006514D6">
      <w:pPr>
        <w:shd w:val="clear" w:color="auto" w:fill="FFFFFF"/>
        <w:ind w:left="1" w:hanging="3"/>
        <w:rPr>
          <w:rFonts w:ascii="Calibri" w:eastAsia="Calibri" w:hAnsi="Calibri" w:cs="Calibri"/>
        </w:rPr>
      </w:pPr>
      <w:r>
        <w:rPr>
          <w:rFonts w:ascii="Calibri" w:eastAsia="Calibri" w:hAnsi="Calibri" w:cs="Calibri"/>
          <w:b/>
          <w:sz w:val="28"/>
          <w:szCs w:val="28"/>
        </w:rPr>
        <w:t>5. Project Schedule</w:t>
      </w:r>
    </w:p>
    <w:p w:rsidR="00B269CF" w:rsidRDefault="006514D6">
      <w:pPr>
        <w:shd w:val="clear" w:color="auto" w:fill="FFFFFF"/>
        <w:ind w:left="1" w:hanging="3"/>
        <w:rPr>
          <w:rFonts w:ascii="Calibri" w:eastAsia="Calibri" w:hAnsi="Calibri" w:cs="Calibri"/>
        </w:rPr>
      </w:pPr>
      <w:r>
        <w:rPr>
          <w:rFonts w:ascii="Calibri" w:eastAsia="Calibri" w:hAnsi="Calibri" w:cs="Calibri"/>
          <w:b/>
          <w:sz w:val="28"/>
          <w:szCs w:val="28"/>
        </w:rPr>
        <w:t> </w:t>
      </w:r>
    </w:p>
    <w:p w:rsidR="00B269CF" w:rsidRDefault="006514D6">
      <w:pPr>
        <w:numPr>
          <w:ilvl w:val="0"/>
          <w:numId w:val="2"/>
        </w:numPr>
        <w:shd w:val="clear" w:color="auto" w:fill="FFFFFF"/>
        <w:spacing w:before="280"/>
        <w:ind w:left="0" w:hanging="2"/>
      </w:pPr>
      <w:r>
        <w:rPr>
          <w:rFonts w:ascii="Arial" w:eastAsia="Arial" w:hAnsi="Arial" w:cs="Arial"/>
          <w:i/>
        </w:rPr>
        <w:t>January 2018</w:t>
      </w:r>
    </w:p>
    <w:p w:rsidR="00B269CF" w:rsidRDefault="006514D6">
      <w:pPr>
        <w:numPr>
          <w:ilvl w:val="0"/>
          <w:numId w:val="3"/>
        </w:numPr>
        <w:shd w:val="clear" w:color="auto" w:fill="FFFFFF"/>
        <w:ind w:left="0" w:hanging="2"/>
      </w:pPr>
      <w:r>
        <w:rPr>
          <w:rFonts w:ascii="Arial" w:eastAsia="Arial" w:hAnsi="Arial" w:cs="Arial"/>
        </w:rPr>
        <w:t>Study Part of speech Tagging in NLP</w:t>
      </w:r>
    </w:p>
    <w:p w:rsidR="00B269CF" w:rsidRDefault="006514D6">
      <w:pPr>
        <w:numPr>
          <w:ilvl w:val="0"/>
          <w:numId w:val="5"/>
        </w:numPr>
        <w:shd w:val="clear" w:color="auto" w:fill="FFFFFF"/>
        <w:ind w:left="0" w:hanging="2"/>
      </w:pPr>
      <w:r>
        <w:rPr>
          <w:rFonts w:ascii="Arial" w:eastAsia="Arial" w:hAnsi="Arial" w:cs="Arial"/>
          <w:i/>
        </w:rPr>
        <w:t>February 2018</w:t>
      </w:r>
    </w:p>
    <w:p w:rsidR="00B269CF" w:rsidRDefault="006514D6">
      <w:pPr>
        <w:numPr>
          <w:ilvl w:val="0"/>
          <w:numId w:val="7"/>
        </w:numPr>
        <w:shd w:val="clear" w:color="auto" w:fill="FFFFFF"/>
        <w:ind w:left="0" w:hanging="2"/>
      </w:pPr>
      <w:r>
        <w:rPr>
          <w:rFonts w:ascii="Arial" w:eastAsia="Arial" w:hAnsi="Arial" w:cs="Arial"/>
        </w:rPr>
        <w:t>Implementation of unsupervised ABSA NLP program</w:t>
      </w:r>
    </w:p>
    <w:p w:rsidR="00B269CF" w:rsidRDefault="006514D6">
      <w:pPr>
        <w:numPr>
          <w:ilvl w:val="0"/>
          <w:numId w:val="4"/>
        </w:numPr>
        <w:shd w:val="clear" w:color="auto" w:fill="FFFFFF"/>
        <w:ind w:left="0" w:hanging="2"/>
      </w:pPr>
      <w:r>
        <w:rPr>
          <w:rFonts w:ascii="Arial" w:eastAsia="Arial" w:hAnsi="Arial" w:cs="Arial"/>
          <w:i/>
        </w:rPr>
        <w:t>March 2018</w:t>
      </w:r>
    </w:p>
    <w:p w:rsidR="00B269CF" w:rsidRDefault="006514D6">
      <w:pPr>
        <w:numPr>
          <w:ilvl w:val="0"/>
          <w:numId w:val="6"/>
        </w:numPr>
        <w:shd w:val="clear" w:color="auto" w:fill="FFFFFF"/>
        <w:ind w:left="0" w:hanging="2"/>
      </w:pPr>
      <w:r>
        <w:rPr>
          <w:rFonts w:ascii="Arial" w:eastAsia="Arial" w:hAnsi="Arial" w:cs="Arial"/>
        </w:rPr>
        <w:t>Implementation of supervised ABSA NLP program</w:t>
      </w:r>
    </w:p>
    <w:p w:rsidR="00B269CF" w:rsidRDefault="006514D6">
      <w:pPr>
        <w:numPr>
          <w:ilvl w:val="0"/>
          <w:numId w:val="6"/>
        </w:numPr>
        <w:shd w:val="clear" w:color="auto" w:fill="FFFFFF"/>
        <w:ind w:left="0" w:hanging="2"/>
      </w:pPr>
      <w:r>
        <w:rPr>
          <w:rFonts w:ascii="Arial" w:eastAsia="Arial" w:hAnsi="Arial" w:cs="Arial"/>
        </w:rPr>
        <w:t>Documentation</w:t>
      </w:r>
    </w:p>
    <w:p w:rsidR="00B269CF" w:rsidRDefault="006514D6">
      <w:pPr>
        <w:numPr>
          <w:ilvl w:val="0"/>
          <w:numId w:val="8"/>
        </w:numPr>
        <w:shd w:val="clear" w:color="auto" w:fill="FFFFFF"/>
        <w:ind w:left="0" w:hanging="2"/>
      </w:pPr>
      <w:r>
        <w:rPr>
          <w:rFonts w:ascii="Arial" w:eastAsia="Arial" w:hAnsi="Arial" w:cs="Arial"/>
          <w:i/>
        </w:rPr>
        <w:t>April 2018</w:t>
      </w:r>
    </w:p>
    <w:p w:rsidR="00B269CF" w:rsidRDefault="006514D6">
      <w:pPr>
        <w:numPr>
          <w:ilvl w:val="0"/>
          <w:numId w:val="9"/>
        </w:numPr>
        <w:shd w:val="clear" w:color="auto" w:fill="FFFFFF"/>
        <w:ind w:left="0" w:hanging="2"/>
      </w:pPr>
      <w:r>
        <w:rPr>
          <w:rFonts w:ascii="Arial" w:eastAsia="Arial" w:hAnsi="Arial" w:cs="Arial"/>
        </w:rPr>
        <w:t>Submission of report &amp; evaluation</w:t>
      </w:r>
    </w:p>
    <w:p w:rsidR="00B269CF" w:rsidRDefault="006514D6">
      <w:pPr>
        <w:numPr>
          <w:ilvl w:val="0"/>
          <w:numId w:val="9"/>
        </w:numPr>
        <w:shd w:val="clear" w:color="auto" w:fill="FFFFFF"/>
        <w:ind w:left="0" w:hanging="2"/>
      </w:pPr>
      <w:r>
        <w:rPr>
          <w:rFonts w:ascii="Arial" w:eastAsia="Arial" w:hAnsi="Arial" w:cs="Arial"/>
        </w:rPr>
        <w:t xml:space="preserve">Study </w:t>
      </w:r>
      <w:proofErr w:type="spellStart"/>
      <w:r>
        <w:rPr>
          <w:rFonts w:ascii="Arial" w:eastAsia="Arial" w:hAnsi="Arial" w:cs="Arial"/>
        </w:rPr>
        <w:t>DeepLearning</w:t>
      </w:r>
      <w:proofErr w:type="spellEnd"/>
      <w:r>
        <w:rPr>
          <w:rFonts w:ascii="Arial" w:eastAsia="Arial" w:hAnsi="Arial" w:cs="Arial"/>
        </w:rPr>
        <w:t xml:space="preserve"> Technology and begin implementation</w:t>
      </w:r>
    </w:p>
    <w:p w:rsidR="00B269CF" w:rsidRDefault="006514D6">
      <w:pPr>
        <w:numPr>
          <w:ilvl w:val="0"/>
          <w:numId w:val="10"/>
        </w:numPr>
        <w:shd w:val="clear" w:color="auto" w:fill="FFFFFF"/>
        <w:ind w:left="0" w:hanging="2"/>
      </w:pPr>
      <w:r>
        <w:rPr>
          <w:rFonts w:ascii="Arial" w:eastAsia="Arial" w:hAnsi="Arial" w:cs="Arial"/>
          <w:i/>
        </w:rPr>
        <w:t>May 2018</w:t>
      </w:r>
    </w:p>
    <w:p w:rsidR="00B269CF" w:rsidRDefault="006514D6">
      <w:pPr>
        <w:numPr>
          <w:ilvl w:val="0"/>
          <w:numId w:val="11"/>
        </w:numPr>
        <w:shd w:val="clear" w:color="auto" w:fill="FFFFFF"/>
        <w:ind w:left="0" w:hanging="2"/>
      </w:pPr>
      <w:r>
        <w:rPr>
          <w:rFonts w:ascii="Arial" w:eastAsia="Arial" w:hAnsi="Arial" w:cs="Arial"/>
        </w:rPr>
        <w:t xml:space="preserve">ABSA implementation using a </w:t>
      </w:r>
      <w:proofErr w:type="spellStart"/>
      <w:r>
        <w:rPr>
          <w:rFonts w:ascii="Arial" w:eastAsia="Arial" w:hAnsi="Arial" w:cs="Arial"/>
        </w:rPr>
        <w:t>DeepLearning</w:t>
      </w:r>
      <w:proofErr w:type="spellEnd"/>
      <w:r>
        <w:rPr>
          <w:rFonts w:ascii="Arial" w:eastAsia="Arial" w:hAnsi="Arial" w:cs="Arial"/>
        </w:rPr>
        <w:t xml:space="preserve"> Approach ( </w:t>
      </w:r>
      <w:proofErr w:type="spellStart"/>
      <w:r>
        <w:rPr>
          <w:rFonts w:ascii="Arial" w:eastAsia="Arial" w:hAnsi="Arial" w:cs="Arial"/>
        </w:rPr>
        <w:t>TensorFlow</w:t>
      </w:r>
      <w:proofErr w:type="spellEnd"/>
      <w:r>
        <w:rPr>
          <w:rFonts w:ascii="Arial" w:eastAsia="Arial" w:hAnsi="Arial" w:cs="Arial"/>
        </w:rPr>
        <w:t>)</w:t>
      </w:r>
    </w:p>
    <w:p w:rsidR="00B269CF" w:rsidRDefault="006514D6">
      <w:pPr>
        <w:numPr>
          <w:ilvl w:val="0"/>
          <w:numId w:val="12"/>
        </w:numPr>
        <w:shd w:val="clear" w:color="auto" w:fill="FFFFFF"/>
        <w:ind w:left="0" w:hanging="2"/>
      </w:pPr>
      <w:r>
        <w:rPr>
          <w:rFonts w:ascii="Arial" w:eastAsia="Arial" w:hAnsi="Arial" w:cs="Arial"/>
          <w:i/>
        </w:rPr>
        <w:t>June 2018</w:t>
      </w:r>
    </w:p>
    <w:p w:rsidR="00B269CF" w:rsidRDefault="006514D6">
      <w:pPr>
        <w:numPr>
          <w:ilvl w:val="0"/>
          <w:numId w:val="13"/>
        </w:numPr>
        <w:shd w:val="clear" w:color="auto" w:fill="FFFFFF"/>
        <w:ind w:left="0" w:hanging="2"/>
      </w:pPr>
      <w:r>
        <w:rPr>
          <w:rFonts w:ascii="Arial" w:eastAsia="Arial" w:hAnsi="Arial" w:cs="Arial"/>
        </w:rPr>
        <w:t>Submission of report &amp; evaluation</w:t>
      </w:r>
      <w:r>
        <w:rPr>
          <w:rFonts w:ascii="Calibri" w:eastAsia="Calibri" w:hAnsi="Calibri" w:cs="Calibri"/>
        </w:rPr>
        <w:br/>
      </w:r>
      <w:r>
        <w:rPr>
          <w:rFonts w:ascii="Calibri" w:eastAsia="Calibri" w:hAnsi="Calibri" w:cs="Calibri"/>
        </w:rPr>
        <w:br/>
        <w:t> </w:t>
      </w:r>
      <w:r>
        <w:rPr>
          <w:rFonts w:ascii="Calibri" w:eastAsia="Calibri" w:hAnsi="Calibri" w:cs="Calibri"/>
        </w:rPr>
        <w:br/>
      </w:r>
      <w:r>
        <w:rPr>
          <w:rFonts w:ascii="Calibri" w:eastAsia="Calibri" w:hAnsi="Calibri" w:cs="Calibri"/>
        </w:rPr>
        <w:br/>
        <w:t> </w:t>
      </w:r>
      <w:r>
        <w:rPr>
          <w:rFonts w:ascii="Calibri" w:eastAsia="Calibri" w:hAnsi="Calibri" w:cs="Calibri"/>
        </w:rPr>
        <w:br/>
      </w:r>
      <w:r>
        <w:rPr>
          <w:rFonts w:ascii="Calibri" w:eastAsia="Calibri" w:hAnsi="Calibri" w:cs="Calibri"/>
        </w:rPr>
        <w:br/>
        <w:t> </w:t>
      </w:r>
      <w:r>
        <w:rPr>
          <w:rFonts w:ascii="Calibri" w:eastAsia="Calibri" w:hAnsi="Calibri" w:cs="Calibri"/>
        </w:rPr>
        <w:br/>
      </w:r>
      <w:r>
        <w:rPr>
          <w:rFonts w:ascii="Calibri" w:eastAsia="Calibri" w:hAnsi="Calibri" w:cs="Calibri"/>
        </w:rPr>
        <w:br/>
      </w:r>
      <w:r>
        <w:rPr>
          <w:rFonts w:ascii="Calibri" w:eastAsia="Calibri" w:hAnsi="Calibri" w:cs="Calibri"/>
          <w:b/>
          <w:sz w:val="28"/>
          <w:szCs w:val="28"/>
        </w:rPr>
        <w:t> </w:t>
      </w:r>
      <w:r>
        <w:rPr>
          <w:rFonts w:ascii="Calibri" w:eastAsia="Calibri" w:hAnsi="Calibri" w:cs="Calibri"/>
        </w:rPr>
        <w:br/>
      </w:r>
      <w:r>
        <w:rPr>
          <w:rFonts w:ascii="Calibri" w:eastAsia="Calibri" w:hAnsi="Calibri" w:cs="Calibri"/>
        </w:rPr>
        <w:br/>
      </w:r>
      <w:r>
        <w:rPr>
          <w:rFonts w:ascii="Calibri" w:eastAsia="Calibri" w:hAnsi="Calibri" w:cs="Calibri"/>
          <w:b/>
          <w:sz w:val="28"/>
          <w:szCs w:val="28"/>
        </w:rPr>
        <w:t> </w:t>
      </w:r>
      <w:r>
        <w:rPr>
          <w:rFonts w:ascii="Calibri" w:eastAsia="Calibri" w:hAnsi="Calibri" w:cs="Calibri"/>
        </w:rPr>
        <w:br/>
      </w:r>
      <w:r>
        <w:rPr>
          <w:rFonts w:ascii="Calibri" w:eastAsia="Calibri" w:hAnsi="Calibri" w:cs="Calibri"/>
        </w:rPr>
        <w:br/>
      </w:r>
      <w:r>
        <w:rPr>
          <w:rFonts w:ascii="Calibri" w:eastAsia="Calibri" w:hAnsi="Calibri" w:cs="Calibri"/>
        </w:rPr>
        <w:br/>
      </w:r>
      <w:r>
        <w:rPr>
          <w:rFonts w:ascii="Calibri" w:eastAsia="Calibri" w:hAnsi="Calibri" w:cs="Calibri"/>
          <w:b/>
          <w:sz w:val="28"/>
          <w:szCs w:val="28"/>
        </w:rPr>
        <w:t>References  </w:t>
      </w:r>
      <w:r>
        <w:rPr>
          <w:rFonts w:ascii="Calibri" w:eastAsia="Calibri" w:hAnsi="Calibri" w:cs="Calibri"/>
        </w:rPr>
        <w:br/>
      </w:r>
      <w:r>
        <w:rPr>
          <w:rFonts w:ascii="Calibri" w:eastAsia="Calibri" w:hAnsi="Calibri" w:cs="Calibri"/>
        </w:rPr>
        <w:br/>
      </w:r>
      <w:r>
        <w:rPr>
          <w:rFonts w:ascii="Calibri" w:eastAsia="Calibri" w:hAnsi="Calibri" w:cs="Calibri"/>
          <w:b/>
          <w:sz w:val="28"/>
          <w:szCs w:val="28"/>
        </w:rPr>
        <w:t> </w:t>
      </w:r>
    </w:p>
    <w:p w:rsidR="00B269CF" w:rsidRDefault="006514D6">
      <w:pPr>
        <w:numPr>
          <w:ilvl w:val="0"/>
          <w:numId w:val="13"/>
        </w:numPr>
        <w:shd w:val="clear" w:color="auto" w:fill="FFFFFF"/>
        <w:ind w:left="0" w:hanging="2"/>
      </w:pPr>
      <w:r>
        <w:rPr>
          <w:rFonts w:ascii="Calibri" w:eastAsia="Calibri" w:hAnsi="Calibri" w:cs="Calibri"/>
        </w:rPr>
        <w:lastRenderedPageBreak/>
        <w:t xml:space="preserve">G. </w:t>
      </w:r>
      <w:proofErr w:type="spellStart"/>
      <w:r>
        <w:rPr>
          <w:rFonts w:ascii="Calibri" w:eastAsia="Calibri" w:hAnsi="Calibri" w:cs="Calibri"/>
        </w:rPr>
        <w:t>Ganu</w:t>
      </w:r>
      <w:proofErr w:type="spellEnd"/>
      <w:r>
        <w:rPr>
          <w:rFonts w:ascii="Calibri" w:eastAsia="Calibri" w:hAnsi="Calibri" w:cs="Calibri"/>
        </w:rPr>
        <w:t xml:space="preserve">, N. </w:t>
      </w:r>
      <w:proofErr w:type="spellStart"/>
      <w:r>
        <w:rPr>
          <w:rFonts w:ascii="Calibri" w:eastAsia="Calibri" w:hAnsi="Calibri" w:cs="Calibri"/>
        </w:rPr>
        <w:t>Elhadad</w:t>
      </w:r>
      <w:proofErr w:type="spellEnd"/>
      <w:r>
        <w:rPr>
          <w:rFonts w:ascii="Calibri" w:eastAsia="Calibri" w:hAnsi="Calibri" w:cs="Calibri"/>
        </w:rPr>
        <w:t>, and A. Marian, “Beyond the stars: Improving rating predictions using review text content”. Proceedings of the 12th International Workshop on the Web and Databases, Prov</w:t>
      </w:r>
      <w:r>
        <w:rPr>
          <w:rFonts w:ascii="Calibri" w:eastAsia="Calibri" w:hAnsi="Calibri" w:cs="Calibri"/>
        </w:rPr>
        <w:t>idence, Rhode Island, 2009.</w:t>
      </w:r>
    </w:p>
    <w:p w:rsidR="00B269CF" w:rsidRDefault="006514D6">
      <w:pPr>
        <w:numPr>
          <w:ilvl w:val="0"/>
          <w:numId w:val="13"/>
        </w:numPr>
        <w:shd w:val="clear" w:color="auto" w:fill="FFFFFF"/>
        <w:ind w:left="0" w:hanging="2"/>
      </w:pPr>
      <w:r>
        <w:rPr>
          <w:rFonts w:ascii="Calibri" w:eastAsia="Calibri" w:hAnsi="Calibri" w:cs="Calibri"/>
        </w:rPr>
        <w:t>M. Hu and B. Liu, “Mining and summarizing customer reviews”. Proceedings of the 10th KDD, pp. 168–177, Seattle, WA, 2004.</w:t>
      </w:r>
    </w:p>
    <w:p w:rsidR="00B269CF" w:rsidRDefault="006514D6">
      <w:pPr>
        <w:numPr>
          <w:ilvl w:val="0"/>
          <w:numId w:val="13"/>
        </w:numPr>
        <w:shd w:val="clear" w:color="auto" w:fill="FFFFFF"/>
        <w:ind w:left="0" w:hanging="2"/>
      </w:pPr>
      <w:r>
        <w:rPr>
          <w:rFonts w:ascii="Calibri" w:eastAsia="Calibri" w:hAnsi="Calibri" w:cs="Calibri"/>
        </w:rPr>
        <w:t xml:space="preserve">S.-M. Kim and E. </w:t>
      </w:r>
      <w:proofErr w:type="spellStart"/>
      <w:r>
        <w:rPr>
          <w:rFonts w:ascii="Calibri" w:eastAsia="Calibri" w:hAnsi="Calibri" w:cs="Calibri"/>
        </w:rPr>
        <w:t>Hovy</w:t>
      </w:r>
      <w:proofErr w:type="spellEnd"/>
      <w:r>
        <w:rPr>
          <w:rFonts w:ascii="Calibri" w:eastAsia="Calibri" w:hAnsi="Calibri" w:cs="Calibri"/>
        </w:rPr>
        <w:t>, “Extracting opinions, opinion holders, and topics expressed in online news media te</w:t>
      </w:r>
      <w:r>
        <w:rPr>
          <w:rFonts w:ascii="Calibri" w:eastAsia="Calibri" w:hAnsi="Calibri" w:cs="Calibri"/>
        </w:rPr>
        <w:t>xt”. Proceedings of the Workshop on Sentiment and Subjectivity in Text, pp. 1– 8, Sydney, Australia, 2006.</w:t>
      </w:r>
    </w:p>
    <w:p w:rsidR="00B269CF" w:rsidRDefault="006514D6">
      <w:pPr>
        <w:numPr>
          <w:ilvl w:val="0"/>
          <w:numId w:val="13"/>
        </w:numPr>
        <w:shd w:val="clear" w:color="auto" w:fill="FFFFFF"/>
        <w:ind w:left="0" w:hanging="2"/>
      </w:pPr>
      <w:r>
        <w:rPr>
          <w:rFonts w:ascii="Calibri" w:eastAsia="Calibri" w:hAnsi="Calibri" w:cs="Calibri"/>
        </w:rPr>
        <w:t>B. Liu, Sentiment Analysis and Opinion Mining. Synthesis Lectures on Human Language Technologies. Morgan &amp; Claypool, 2012.</w:t>
      </w:r>
    </w:p>
    <w:p w:rsidR="00B269CF" w:rsidRDefault="006514D6">
      <w:pPr>
        <w:numPr>
          <w:ilvl w:val="0"/>
          <w:numId w:val="13"/>
        </w:numPr>
        <w:shd w:val="clear" w:color="auto" w:fill="FFFFFF"/>
        <w:ind w:left="0" w:hanging="2"/>
      </w:pPr>
      <w:r>
        <w:rPr>
          <w:rFonts w:ascii="Calibri" w:eastAsia="Calibri" w:hAnsi="Calibri" w:cs="Calibri"/>
        </w:rPr>
        <w:t xml:space="preserve">S. </w:t>
      </w:r>
      <w:proofErr w:type="spellStart"/>
      <w:r>
        <w:rPr>
          <w:rFonts w:ascii="Calibri" w:eastAsia="Calibri" w:hAnsi="Calibri" w:cs="Calibri"/>
        </w:rPr>
        <w:t>Moghaddam</w:t>
      </w:r>
      <w:proofErr w:type="spellEnd"/>
      <w:r>
        <w:rPr>
          <w:rFonts w:ascii="Calibri" w:eastAsia="Calibri" w:hAnsi="Calibri" w:cs="Calibri"/>
        </w:rPr>
        <w:t xml:space="preserve"> and M. Ester,</w:t>
      </w:r>
      <w:r>
        <w:rPr>
          <w:rFonts w:ascii="Calibri" w:eastAsia="Calibri" w:hAnsi="Calibri" w:cs="Calibri"/>
        </w:rPr>
        <w:t xml:space="preserve"> “Opinion digger: an unsupervised opinion miner from unstructured product reviews”. Proceedings of the 19th CIKM, pp. 1825–1828, Toronto, ON, 2010.</w:t>
      </w:r>
    </w:p>
    <w:p w:rsidR="00B269CF" w:rsidRDefault="006514D6">
      <w:pPr>
        <w:numPr>
          <w:ilvl w:val="0"/>
          <w:numId w:val="13"/>
        </w:numPr>
        <w:shd w:val="clear" w:color="auto" w:fill="FFFFFF"/>
        <w:ind w:left="0" w:hanging="2"/>
      </w:pPr>
      <w:r>
        <w:rPr>
          <w:rFonts w:ascii="Calibri" w:eastAsia="Calibri" w:hAnsi="Calibri" w:cs="Calibri"/>
        </w:rPr>
        <w:t xml:space="preserve">M. </w:t>
      </w:r>
      <w:proofErr w:type="spellStart"/>
      <w:r>
        <w:rPr>
          <w:rFonts w:ascii="Calibri" w:eastAsia="Calibri" w:hAnsi="Calibri" w:cs="Calibri"/>
        </w:rPr>
        <w:t>Tsytsarau</w:t>
      </w:r>
      <w:proofErr w:type="spellEnd"/>
      <w:r>
        <w:rPr>
          <w:rFonts w:ascii="Calibri" w:eastAsia="Calibri" w:hAnsi="Calibri" w:cs="Calibri"/>
        </w:rPr>
        <w:t xml:space="preserve"> and T. </w:t>
      </w:r>
      <w:proofErr w:type="spellStart"/>
      <w:r>
        <w:rPr>
          <w:rFonts w:ascii="Calibri" w:eastAsia="Calibri" w:hAnsi="Calibri" w:cs="Calibri"/>
        </w:rPr>
        <w:t>Palpanas</w:t>
      </w:r>
      <w:proofErr w:type="spellEnd"/>
      <w:r>
        <w:rPr>
          <w:rFonts w:ascii="Calibri" w:eastAsia="Calibri" w:hAnsi="Calibri" w:cs="Calibri"/>
        </w:rPr>
        <w:t>. “Survey on mining subjective data on the web”. Data Mining and Knowledge Disco</w:t>
      </w:r>
      <w:r>
        <w:rPr>
          <w:rFonts w:ascii="Calibri" w:eastAsia="Calibri" w:hAnsi="Calibri" w:cs="Calibri"/>
        </w:rPr>
        <w:t>very, 24(3):478–514, 2012.</w:t>
      </w:r>
    </w:p>
    <w:p w:rsidR="00B269CF" w:rsidRDefault="006514D6">
      <w:pPr>
        <w:numPr>
          <w:ilvl w:val="0"/>
          <w:numId w:val="13"/>
        </w:numPr>
        <w:shd w:val="clear" w:color="auto" w:fill="FFFFFF"/>
        <w:ind w:left="0" w:hanging="2"/>
      </w:pPr>
      <w:r>
        <w:rPr>
          <w:rFonts w:ascii="Calibri" w:eastAsia="Calibri" w:hAnsi="Calibri" w:cs="Calibri"/>
        </w:rPr>
        <w:t xml:space="preserve">Z. </w:t>
      </w:r>
      <w:proofErr w:type="spellStart"/>
      <w:r>
        <w:rPr>
          <w:rFonts w:ascii="Calibri" w:eastAsia="Calibri" w:hAnsi="Calibri" w:cs="Calibri"/>
        </w:rPr>
        <w:t>Zhai</w:t>
      </w:r>
      <w:proofErr w:type="spellEnd"/>
      <w:r>
        <w:rPr>
          <w:rFonts w:ascii="Calibri" w:eastAsia="Calibri" w:hAnsi="Calibri" w:cs="Calibri"/>
        </w:rPr>
        <w:t xml:space="preserve">, B. Liu, H. Xu, and P. </w:t>
      </w:r>
      <w:proofErr w:type="spellStart"/>
      <w:r>
        <w:rPr>
          <w:rFonts w:ascii="Calibri" w:eastAsia="Calibri" w:hAnsi="Calibri" w:cs="Calibri"/>
        </w:rPr>
        <w:t>Jia</w:t>
      </w:r>
      <w:proofErr w:type="spellEnd"/>
      <w:r>
        <w:rPr>
          <w:rFonts w:ascii="Calibri" w:eastAsia="Calibri" w:hAnsi="Calibri" w:cs="Calibri"/>
        </w:rPr>
        <w:t>. “Clustering product features for opinion mining”.  Proceedings of the 4th International Conference of WSDM, pp. 347–354, Hong Kong, 2011.</w:t>
      </w:r>
    </w:p>
    <w:p w:rsidR="00B269CF" w:rsidRDefault="006514D6">
      <w:pPr>
        <w:numPr>
          <w:ilvl w:val="0"/>
          <w:numId w:val="13"/>
        </w:numPr>
        <w:shd w:val="clear" w:color="auto" w:fill="FFFFFF"/>
        <w:spacing w:after="280"/>
        <w:ind w:left="0" w:hanging="2"/>
      </w:pPr>
      <w:r>
        <w:rPr>
          <w:rFonts w:ascii="Calibri" w:eastAsia="Calibri" w:hAnsi="Calibri" w:cs="Calibri"/>
        </w:rPr>
        <w:t xml:space="preserve">S. Brody and N. </w:t>
      </w:r>
      <w:proofErr w:type="spellStart"/>
      <w:r>
        <w:rPr>
          <w:rFonts w:ascii="Calibri" w:eastAsia="Calibri" w:hAnsi="Calibri" w:cs="Calibri"/>
        </w:rPr>
        <w:t>Elhadad</w:t>
      </w:r>
      <w:proofErr w:type="spellEnd"/>
      <w:r>
        <w:rPr>
          <w:rFonts w:ascii="Calibri" w:eastAsia="Calibri" w:hAnsi="Calibri" w:cs="Calibri"/>
        </w:rPr>
        <w:t>. “An unsupervised aspect-sentim</w:t>
      </w:r>
      <w:r>
        <w:rPr>
          <w:rFonts w:ascii="Calibri" w:eastAsia="Calibri" w:hAnsi="Calibri" w:cs="Calibri"/>
        </w:rPr>
        <w:t>ent model for online reviews”. Proceedings of NAACL, pages 804–812, Los Angeles, CA, 2010.</w:t>
      </w:r>
      <w:r>
        <w:rPr>
          <w:rFonts w:ascii="Calibri" w:eastAsia="Calibri" w:hAnsi="Calibri" w:cs="Calibri"/>
        </w:rPr>
        <w:br/>
      </w:r>
      <w:r>
        <w:rPr>
          <w:rFonts w:ascii="Calibri" w:eastAsia="Calibri" w:hAnsi="Calibri" w:cs="Calibri"/>
        </w:rPr>
        <w:br/>
      </w:r>
      <w:r>
        <w:rPr>
          <w:rFonts w:ascii="Calibri" w:eastAsia="Calibri" w:hAnsi="Calibri" w:cs="Calibri"/>
          <w:b/>
          <w:sz w:val="28"/>
          <w:szCs w:val="28"/>
        </w:rPr>
        <w:t> </w:t>
      </w:r>
      <w:r>
        <w:rPr>
          <w:rFonts w:ascii="Calibri" w:eastAsia="Calibri" w:hAnsi="Calibri" w:cs="Calibri"/>
        </w:rPr>
        <w:br/>
      </w:r>
      <w:r>
        <w:rPr>
          <w:rFonts w:ascii="Calibri" w:eastAsia="Calibri" w:hAnsi="Calibri" w:cs="Calibri"/>
        </w:rPr>
        <w:br/>
      </w:r>
      <w:r>
        <w:rPr>
          <w:rFonts w:ascii="Calibri" w:eastAsia="Calibri" w:hAnsi="Calibri" w:cs="Calibri"/>
          <w:b/>
          <w:sz w:val="28"/>
          <w:szCs w:val="28"/>
        </w:rPr>
        <w:t> </w:t>
      </w:r>
      <w:r>
        <w:rPr>
          <w:rFonts w:ascii="Calibri" w:eastAsia="Calibri" w:hAnsi="Calibri" w:cs="Calibri"/>
        </w:rPr>
        <w:br/>
      </w:r>
      <w:r>
        <w:rPr>
          <w:rFonts w:ascii="Calibri" w:eastAsia="Calibri" w:hAnsi="Calibri" w:cs="Calibri"/>
        </w:rPr>
        <w:br/>
      </w:r>
      <w:r>
        <w:rPr>
          <w:rFonts w:ascii="Calibri" w:eastAsia="Calibri" w:hAnsi="Calibri" w:cs="Calibri"/>
          <w:b/>
          <w:sz w:val="28"/>
          <w:szCs w:val="28"/>
        </w:rPr>
        <w:t> </w:t>
      </w:r>
      <w:r>
        <w:rPr>
          <w:rFonts w:ascii="Calibri" w:eastAsia="Calibri" w:hAnsi="Calibri" w:cs="Calibri"/>
        </w:rPr>
        <w:br/>
      </w:r>
      <w:r>
        <w:rPr>
          <w:rFonts w:ascii="Calibri" w:eastAsia="Calibri" w:hAnsi="Calibri" w:cs="Calibri"/>
        </w:rPr>
        <w:br/>
      </w:r>
      <w:r>
        <w:rPr>
          <w:rFonts w:ascii="Calibri" w:eastAsia="Calibri" w:hAnsi="Calibri" w:cs="Calibri"/>
          <w:b/>
          <w:sz w:val="28"/>
          <w:szCs w:val="28"/>
        </w:rPr>
        <w:t> </w:t>
      </w:r>
      <w:r>
        <w:rPr>
          <w:rFonts w:ascii="Calibri" w:eastAsia="Calibri" w:hAnsi="Calibri" w:cs="Calibri"/>
        </w:rPr>
        <w:br/>
      </w:r>
      <w:r>
        <w:rPr>
          <w:rFonts w:ascii="Calibri" w:eastAsia="Calibri" w:hAnsi="Calibri" w:cs="Calibri"/>
        </w:rPr>
        <w:br/>
      </w:r>
      <w:r>
        <w:rPr>
          <w:rFonts w:ascii="Calibri" w:eastAsia="Calibri" w:hAnsi="Calibri" w:cs="Calibri"/>
          <w:sz w:val="28"/>
          <w:szCs w:val="28"/>
        </w:rPr>
        <w:t> </w:t>
      </w:r>
      <w:r>
        <w:rPr>
          <w:rFonts w:ascii="Calibri" w:eastAsia="Calibri" w:hAnsi="Calibri" w:cs="Calibri"/>
        </w:rPr>
        <w:br/>
      </w:r>
      <w:r>
        <w:rPr>
          <w:rFonts w:ascii="Calibri" w:eastAsia="Calibri" w:hAnsi="Calibri" w:cs="Calibri"/>
        </w:rPr>
        <w:br/>
      </w:r>
      <w:r>
        <w:rPr>
          <w:rFonts w:ascii="Calibri" w:eastAsia="Calibri" w:hAnsi="Calibri" w:cs="Calibri"/>
          <w:sz w:val="28"/>
          <w:szCs w:val="28"/>
        </w:rPr>
        <w:t> </w:t>
      </w:r>
      <w:r>
        <w:rPr>
          <w:rFonts w:ascii="Calibri" w:eastAsia="Calibri" w:hAnsi="Calibri" w:cs="Calibri"/>
        </w:rPr>
        <w:br/>
      </w:r>
      <w:r>
        <w:rPr>
          <w:rFonts w:ascii="Calibri" w:eastAsia="Calibri" w:hAnsi="Calibri" w:cs="Calibri"/>
        </w:rPr>
        <w:br/>
      </w:r>
      <w:r>
        <w:rPr>
          <w:rFonts w:ascii="Calibri" w:eastAsia="Calibri" w:hAnsi="Calibri" w:cs="Calibri"/>
          <w:sz w:val="28"/>
          <w:szCs w:val="28"/>
        </w:rPr>
        <w:t> </w:t>
      </w:r>
      <w:r>
        <w:rPr>
          <w:rFonts w:ascii="Calibri" w:eastAsia="Calibri" w:hAnsi="Calibri" w:cs="Calibri"/>
        </w:rPr>
        <w:br/>
      </w:r>
      <w:r>
        <w:rPr>
          <w:rFonts w:ascii="Calibri" w:eastAsia="Calibri" w:hAnsi="Calibri" w:cs="Calibri"/>
        </w:rPr>
        <w:br/>
      </w:r>
      <w:r>
        <w:rPr>
          <w:rFonts w:ascii="Calibri" w:eastAsia="Calibri" w:hAnsi="Calibri" w:cs="Calibri"/>
          <w:sz w:val="28"/>
          <w:szCs w:val="28"/>
        </w:rPr>
        <w:t> </w:t>
      </w:r>
      <w:r>
        <w:rPr>
          <w:rFonts w:ascii="Calibri" w:eastAsia="Calibri" w:hAnsi="Calibri" w:cs="Calibri"/>
        </w:rPr>
        <w:br/>
      </w:r>
      <w:r>
        <w:rPr>
          <w:rFonts w:ascii="Calibri" w:eastAsia="Calibri" w:hAnsi="Calibri" w:cs="Calibri"/>
        </w:rPr>
        <w:br/>
      </w:r>
      <w:r>
        <w:rPr>
          <w:rFonts w:ascii="Calibri" w:eastAsia="Calibri" w:hAnsi="Calibri" w:cs="Calibri"/>
          <w:sz w:val="28"/>
          <w:szCs w:val="28"/>
        </w:rPr>
        <w:t> </w:t>
      </w:r>
      <w:r>
        <w:rPr>
          <w:rFonts w:ascii="Calibri" w:eastAsia="Calibri" w:hAnsi="Calibri" w:cs="Calibri"/>
        </w:rPr>
        <w:br/>
      </w:r>
      <w:r>
        <w:rPr>
          <w:rFonts w:ascii="Calibri" w:eastAsia="Calibri" w:hAnsi="Calibri" w:cs="Calibri"/>
        </w:rPr>
        <w:br/>
      </w:r>
      <w:r>
        <w:rPr>
          <w:rFonts w:ascii="Calibri" w:eastAsia="Calibri" w:hAnsi="Calibri" w:cs="Calibri"/>
          <w:sz w:val="28"/>
          <w:szCs w:val="28"/>
        </w:rPr>
        <w:t> </w:t>
      </w:r>
      <w:r>
        <w:rPr>
          <w:rFonts w:ascii="Calibri" w:eastAsia="Calibri" w:hAnsi="Calibri" w:cs="Calibri"/>
        </w:rPr>
        <w:br/>
      </w:r>
      <w:r>
        <w:rPr>
          <w:rFonts w:ascii="Calibri" w:eastAsia="Calibri" w:hAnsi="Calibri" w:cs="Calibri"/>
        </w:rPr>
        <w:lastRenderedPageBreak/>
        <w:br/>
      </w:r>
      <w:r>
        <w:rPr>
          <w:rFonts w:ascii="Calibri" w:eastAsia="Calibri" w:hAnsi="Calibri" w:cs="Calibri"/>
          <w:sz w:val="28"/>
          <w:szCs w:val="28"/>
        </w:rPr>
        <w:t>PROJECT DETAILS</w:t>
      </w:r>
    </w:p>
    <w:tbl>
      <w:tblPr>
        <w:tblStyle w:val="a"/>
        <w:tblW w:w="9360" w:type="dxa"/>
        <w:tblInd w:w="108" w:type="dxa"/>
        <w:tblLayout w:type="fixed"/>
        <w:tblLook w:val="0000" w:firstRow="0" w:lastRow="0" w:firstColumn="0" w:lastColumn="0" w:noHBand="0" w:noVBand="0"/>
      </w:tblPr>
      <w:tblGrid>
        <w:gridCol w:w="2258"/>
        <w:gridCol w:w="3142"/>
        <w:gridCol w:w="1877"/>
        <w:gridCol w:w="2083"/>
      </w:tblGrid>
      <w:tr w:rsidR="00B269CF">
        <w:trPr>
          <w:trHeight w:val="300"/>
        </w:trPr>
        <w:tc>
          <w:tcPr>
            <w:tcW w:w="9360" w:type="dxa"/>
            <w:gridSpan w:val="4"/>
            <w:tcBorders>
              <w:top w:val="single" w:sz="8" w:space="0" w:color="C0C0C0"/>
              <w:left w:val="single" w:sz="8" w:space="0" w:color="C0C0C0"/>
              <w:bottom w:val="single" w:sz="8" w:space="0" w:color="C0C0C0"/>
              <w:right w:val="single" w:sz="8" w:space="0" w:color="C0C0C0"/>
            </w:tcBorders>
            <w:shd w:val="clear" w:color="auto" w:fill="FFFFFF"/>
            <w:tcMar>
              <w:top w:w="0" w:type="dxa"/>
              <w:left w:w="108" w:type="dxa"/>
              <w:bottom w:w="0" w:type="dxa"/>
              <w:right w:w="108" w:type="dxa"/>
            </w:tcMar>
          </w:tcPr>
          <w:p w:rsidR="00B269CF" w:rsidRDefault="006514D6">
            <w:pPr>
              <w:ind w:left="0" w:hanging="2"/>
              <w:rPr>
                <w:rFonts w:ascii="Arial" w:eastAsia="Arial" w:hAnsi="Arial" w:cs="Arial"/>
              </w:rPr>
            </w:pPr>
            <w:r>
              <w:rPr>
                <w:rFonts w:ascii="Arial" w:eastAsia="Arial" w:hAnsi="Arial" w:cs="Arial"/>
                <w:i/>
              </w:rPr>
              <w:t>Student Details</w:t>
            </w:r>
          </w:p>
        </w:tc>
      </w:tr>
      <w:tr w:rsidR="00B269CF">
        <w:trPr>
          <w:trHeight w:val="300"/>
        </w:trPr>
        <w:tc>
          <w:tcPr>
            <w:tcW w:w="2258" w:type="dxa"/>
            <w:tcBorders>
              <w:top w:val="nil"/>
              <w:left w:val="single" w:sz="8" w:space="0" w:color="C0C0C0"/>
              <w:bottom w:val="single" w:sz="8" w:space="0" w:color="C0C0C0"/>
              <w:right w:val="single" w:sz="8" w:space="0" w:color="C0C0C0"/>
            </w:tcBorders>
            <w:shd w:val="clear" w:color="auto" w:fill="FFFFFF"/>
            <w:tcMar>
              <w:top w:w="0" w:type="dxa"/>
              <w:left w:w="108" w:type="dxa"/>
              <w:bottom w:w="0" w:type="dxa"/>
              <w:right w:w="108" w:type="dxa"/>
            </w:tcMar>
          </w:tcPr>
          <w:p w:rsidR="00B269CF" w:rsidRDefault="006514D6">
            <w:pPr>
              <w:ind w:left="0" w:hanging="2"/>
              <w:rPr>
                <w:rFonts w:ascii="Arial" w:eastAsia="Arial" w:hAnsi="Arial" w:cs="Arial"/>
              </w:rPr>
            </w:pPr>
            <w:r>
              <w:rPr>
                <w:rFonts w:ascii="Arial" w:eastAsia="Arial" w:hAnsi="Arial" w:cs="Arial"/>
                <w:b/>
              </w:rPr>
              <w:t>Student Name</w:t>
            </w:r>
          </w:p>
        </w:tc>
        <w:tc>
          <w:tcPr>
            <w:tcW w:w="7102" w:type="dxa"/>
            <w:gridSpan w:val="3"/>
            <w:tcBorders>
              <w:top w:val="nil"/>
              <w:left w:val="nil"/>
              <w:bottom w:val="single" w:sz="8" w:space="0" w:color="C0C0C0"/>
              <w:right w:val="single" w:sz="8" w:space="0" w:color="C0C0C0"/>
            </w:tcBorders>
            <w:shd w:val="clear" w:color="auto" w:fill="FFFFFF"/>
            <w:tcMar>
              <w:top w:w="0" w:type="dxa"/>
              <w:left w:w="108" w:type="dxa"/>
              <w:bottom w:w="0" w:type="dxa"/>
              <w:right w:w="108" w:type="dxa"/>
            </w:tcMar>
          </w:tcPr>
          <w:p w:rsidR="00B269CF" w:rsidRDefault="006514D6">
            <w:pPr>
              <w:ind w:left="0" w:hanging="2"/>
              <w:rPr>
                <w:rFonts w:ascii="Arial" w:eastAsia="Arial" w:hAnsi="Arial" w:cs="Arial"/>
              </w:rPr>
            </w:pPr>
            <w:r>
              <w:rPr>
                <w:rFonts w:ascii="Arial" w:eastAsia="Arial" w:hAnsi="Arial" w:cs="Arial"/>
                <w:b/>
              </w:rPr>
              <w:t>SHASHWAT GUPTA</w:t>
            </w:r>
          </w:p>
        </w:tc>
      </w:tr>
      <w:tr w:rsidR="00B269CF">
        <w:trPr>
          <w:trHeight w:val="300"/>
        </w:trPr>
        <w:tc>
          <w:tcPr>
            <w:tcW w:w="2258" w:type="dxa"/>
            <w:tcBorders>
              <w:top w:val="nil"/>
              <w:left w:val="single" w:sz="8" w:space="0" w:color="C0C0C0"/>
              <w:bottom w:val="single" w:sz="8" w:space="0" w:color="C0C0C0"/>
              <w:right w:val="single" w:sz="8" w:space="0" w:color="C0C0C0"/>
            </w:tcBorders>
            <w:shd w:val="clear" w:color="auto" w:fill="FFFFFF"/>
            <w:tcMar>
              <w:top w:w="0" w:type="dxa"/>
              <w:left w:w="108" w:type="dxa"/>
              <w:bottom w:w="0" w:type="dxa"/>
              <w:right w:w="108" w:type="dxa"/>
            </w:tcMar>
          </w:tcPr>
          <w:p w:rsidR="00B269CF" w:rsidRDefault="006514D6">
            <w:pPr>
              <w:ind w:left="0" w:hanging="2"/>
              <w:rPr>
                <w:rFonts w:ascii="Arial" w:eastAsia="Arial" w:hAnsi="Arial" w:cs="Arial"/>
              </w:rPr>
            </w:pPr>
            <w:r>
              <w:rPr>
                <w:rFonts w:ascii="Arial" w:eastAsia="Arial" w:hAnsi="Arial" w:cs="Arial"/>
              </w:rPr>
              <w:t>Register Number</w:t>
            </w:r>
          </w:p>
        </w:tc>
        <w:tc>
          <w:tcPr>
            <w:tcW w:w="3142" w:type="dxa"/>
            <w:tcBorders>
              <w:top w:val="nil"/>
              <w:left w:val="nil"/>
              <w:bottom w:val="single" w:sz="8" w:space="0" w:color="C0C0C0"/>
              <w:right w:val="single" w:sz="8" w:space="0" w:color="C0C0C0"/>
            </w:tcBorders>
            <w:shd w:val="clear" w:color="auto" w:fill="FFFFFF"/>
            <w:tcMar>
              <w:top w:w="0" w:type="dxa"/>
              <w:left w:w="108" w:type="dxa"/>
              <w:bottom w:w="0" w:type="dxa"/>
              <w:right w:w="108" w:type="dxa"/>
            </w:tcMar>
          </w:tcPr>
          <w:p w:rsidR="00B269CF" w:rsidRDefault="006514D6">
            <w:pPr>
              <w:ind w:left="0" w:hanging="2"/>
              <w:rPr>
                <w:rFonts w:ascii="Arial" w:eastAsia="Arial" w:hAnsi="Arial" w:cs="Arial"/>
              </w:rPr>
            </w:pPr>
            <w:r>
              <w:rPr>
                <w:rFonts w:ascii="Arial" w:eastAsia="Arial" w:hAnsi="Arial" w:cs="Arial"/>
              </w:rPr>
              <w:t>140905047</w:t>
            </w:r>
          </w:p>
        </w:tc>
        <w:tc>
          <w:tcPr>
            <w:tcW w:w="1877" w:type="dxa"/>
            <w:tcBorders>
              <w:top w:val="nil"/>
              <w:left w:val="nil"/>
              <w:bottom w:val="single" w:sz="8" w:space="0" w:color="C0C0C0"/>
              <w:right w:val="single" w:sz="8" w:space="0" w:color="C0C0C0"/>
            </w:tcBorders>
            <w:shd w:val="clear" w:color="auto" w:fill="FFFFFF"/>
            <w:tcMar>
              <w:top w:w="0" w:type="dxa"/>
              <w:left w:w="108" w:type="dxa"/>
              <w:bottom w:w="0" w:type="dxa"/>
              <w:right w:w="108" w:type="dxa"/>
            </w:tcMar>
          </w:tcPr>
          <w:p w:rsidR="00B269CF" w:rsidRDefault="006514D6">
            <w:pPr>
              <w:ind w:left="0" w:hanging="2"/>
              <w:rPr>
                <w:rFonts w:ascii="Arial" w:eastAsia="Arial" w:hAnsi="Arial" w:cs="Arial"/>
              </w:rPr>
            </w:pPr>
            <w:r>
              <w:rPr>
                <w:rFonts w:ascii="Arial" w:eastAsia="Arial" w:hAnsi="Arial" w:cs="Arial"/>
              </w:rPr>
              <w:t>Section / Roll No</w:t>
            </w:r>
          </w:p>
        </w:tc>
        <w:tc>
          <w:tcPr>
            <w:tcW w:w="2083" w:type="dxa"/>
            <w:tcBorders>
              <w:top w:val="nil"/>
              <w:left w:val="nil"/>
              <w:bottom w:val="single" w:sz="8" w:space="0" w:color="C0C0C0"/>
              <w:right w:val="single" w:sz="8" w:space="0" w:color="C0C0C0"/>
            </w:tcBorders>
            <w:shd w:val="clear" w:color="auto" w:fill="FFFFFF"/>
            <w:tcMar>
              <w:top w:w="0" w:type="dxa"/>
              <w:left w:w="108" w:type="dxa"/>
              <w:bottom w:w="0" w:type="dxa"/>
              <w:right w:w="108" w:type="dxa"/>
            </w:tcMar>
          </w:tcPr>
          <w:p w:rsidR="00B269CF" w:rsidRDefault="006514D6">
            <w:pPr>
              <w:ind w:left="0" w:hanging="2"/>
              <w:rPr>
                <w:rFonts w:ascii="Arial" w:eastAsia="Arial" w:hAnsi="Arial" w:cs="Arial"/>
              </w:rPr>
            </w:pPr>
            <w:r>
              <w:rPr>
                <w:rFonts w:ascii="Arial" w:eastAsia="Arial" w:hAnsi="Arial" w:cs="Arial"/>
              </w:rPr>
              <w:t>C - 06</w:t>
            </w:r>
          </w:p>
        </w:tc>
      </w:tr>
      <w:tr w:rsidR="00B269CF">
        <w:trPr>
          <w:trHeight w:val="300"/>
        </w:trPr>
        <w:tc>
          <w:tcPr>
            <w:tcW w:w="2258" w:type="dxa"/>
            <w:tcBorders>
              <w:top w:val="nil"/>
              <w:left w:val="single" w:sz="8" w:space="0" w:color="C0C0C0"/>
              <w:bottom w:val="single" w:sz="8" w:space="0" w:color="C0C0C0"/>
              <w:right w:val="single" w:sz="8" w:space="0" w:color="C0C0C0"/>
            </w:tcBorders>
            <w:shd w:val="clear" w:color="auto" w:fill="FFFFFF"/>
            <w:tcMar>
              <w:top w:w="0" w:type="dxa"/>
              <w:left w:w="108" w:type="dxa"/>
              <w:bottom w:w="0" w:type="dxa"/>
              <w:right w:w="108" w:type="dxa"/>
            </w:tcMar>
          </w:tcPr>
          <w:p w:rsidR="00B269CF" w:rsidRDefault="006514D6">
            <w:pPr>
              <w:ind w:left="0" w:hanging="2"/>
              <w:rPr>
                <w:rFonts w:ascii="Arial" w:eastAsia="Arial" w:hAnsi="Arial" w:cs="Arial"/>
              </w:rPr>
            </w:pPr>
            <w:r>
              <w:rPr>
                <w:rFonts w:ascii="Arial" w:eastAsia="Arial" w:hAnsi="Arial" w:cs="Arial"/>
              </w:rPr>
              <w:t>Email Address</w:t>
            </w:r>
          </w:p>
        </w:tc>
        <w:tc>
          <w:tcPr>
            <w:tcW w:w="3142" w:type="dxa"/>
            <w:tcBorders>
              <w:top w:val="nil"/>
              <w:left w:val="nil"/>
              <w:bottom w:val="single" w:sz="8" w:space="0" w:color="C0C0C0"/>
              <w:right w:val="single" w:sz="8" w:space="0" w:color="C0C0C0"/>
            </w:tcBorders>
            <w:shd w:val="clear" w:color="auto" w:fill="FFFFFF"/>
            <w:tcMar>
              <w:top w:w="0" w:type="dxa"/>
              <w:left w:w="108" w:type="dxa"/>
              <w:bottom w:w="0" w:type="dxa"/>
              <w:right w:w="108" w:type="dxa"/>
            </w:tcMar>
          </w:tcPr>
          <w:p w:rsidR="00B269CF" w:rsidRDefault="006514D6">
            <w:pPr>
              <w:ind w:left="0" w:hanging="2"/>
              <w:rPr>
                <w:rFonts w:ascii="Arial" w:eastAsia="Arial" w:hAnsi="Arial" w:cs="Arial"/>
              </w:rPr>
            </w:pPr>
            <w:hyperlink r:id="rId8">
              <w:r>
                <w:rPr>
                  <w:rFonts w:ascii="Arial" w:eastAsia="Arial" w:hAnsi="Arial" w:cs="Arial"/>
                  <w:color w:val="1155CC"/>
                  <w:u w:val="single"/>
                </w:rPr>
                <w:t>Shashwat2211@gmail.com</w:t>
              </w:r>
            </w:hyperlink>
          </w:p>
        </w:tc>
        <w:tc>
          <w:tcPr>
            <w:tcW w:w="1877" w:type="dxa"/>
            <w:tcBorders>
              <w:top w:val="nil"/>
              <w:left w:val="nil"/>
              <w:bottom w:val="single" w:sz="8" w:space="0" w:color="C0C0C0"/>
              <w:right w:val="single" w:sz="8" w:space="0" w:color="C0C0C0"/>
            </w:tcBorders>
            <w:shd w:val="clear" w:color="auto" w:fill="FFFFFF"/>
            <w:tcMar>
              <w:top w:w="0" w:type="dxa"/>
              <w:left w:w="108" w:type="dxa"/>
              <w:bottom w:w="0" w:type="dxa"/>
              <w:right w:w="108" w:type="dxa"/>
            </w:tcMar>
          </w:tcPr>
          <w:p w:rsidR="00B269CF" w:rsidRDefault="006514D6">
            <w:pPr>
              <w:ind w:left="0" w:hanging="2"/>
              <w:rPr>
                <w:rFonts w:ascii="Arial" w:eastAsia="Arial" w:hAnsi="Arial" w:cs="Arial"/>
              </w:rPr>
            </w:pPr>
            <w:r>
              <w:rPr>
                <w:rFonts w:ascii="Arial" w:eastAsia="Arial" w:hAnsi="Arial" w:cs="Arial"/>
              </w:rPr>
              <w:t>Phone No (M)</w:t>
            </w:r>
          </w:p>
        </w:tc>
        <w:tc>
          <w:tcPr>
            <w:tcW w:w="2083" w:type="dxa"/>
            <w:tcBorders>
              <w:top w:val="nil"/>
              <w:left w:val="nil"/>
              <w:bottom w:val="single" w:sz="8" w:space="0" w:color="C0C0C0"/>
              <w:right w:val="single" w:sz="8" w:space="0" w:color="C0C0C0"/>
            </w:tcBorders>
            <w:shd w:val="clear" w:color="auto" w:fill="FFFFFF"/>
            <w:tcMar>
              <w:top w:w="0" w:type="dxa"/>
              <w:left w:w="108" w:type="dxa"/>
              <w:bottom w:w="0" w:type="dxa"/>
              <w:right w:w="108" w:type="dxa"/>
            </w:tcMar>
          </w:tcPr>
          <w:p w:rsidR="00B269CF" w:rsidRDefault="006514D6">
            <w:pPr>
              <w:ind w:left="0" w:hanging="2"/>
              <w:rPr>
                <w:rFonts w:ascii="Arial" w:eastAsia="Arial" w:hAnsi="Arial" w:cs="Arial"/>
              </w:rPr>
            </w:pPr>
            <w:r>
              <w:rPr>
                <w:rFonts w:ascii="Arial" w:eastAsia="Arial" w:hAnsi="Arial" w:cs="Arial"/>
              </w:rPr>
              <w:t>9620193750</w:t>
            </w:r>
          </w:p>
        </w:tc>
      </w:tr>
      <w:tr w:rsidR="00B269CF">
        <w:trPr>
          <w:trHeight w:val="60"/>
        </w:trPr>
        <w:tc>
          <w:tcPr>
            <w:tcW w:w="9360" w:type="dxa"/>
            <w:gridSpan w:val="4"/>
            <w:tcBorders>
              <w:top w:val="nil"/>
              <w:left w:val="single" w:sz="8" w:space="0" w:color="C0C0C0"/>
              <w:bottom w:val="single" w:sz="8" w:space="0" w:color="C0C0C0"/>
              <w:right w:val="single" w:sz="8" w:space="0" w:color="C0C0C0"/>
            </w:tcBorders>
            <w:shd w:val="clear" w:color="auto" w:fill="FFFFFF"/>
            <w:tcMar>
              <w:top w:w="0" w:type="dxa"/>
              <w:left w:w="108" w:type="dxa"/>
              <w:bottom w:w="0" w:type="dxa"/>
              <w:right w:w="108" w:type="dxa"/>
            </w:tcMar>
          </w:tcPr>
          <w:p w:rsidR="00B269CF" w:rsidRDefault="006514D6">
            <w:pPr>
              <w:ind w:left="-2" w:firstLine="0"/>
              <w:rPr>
                <w:rFonts w:ascii="Arial" w:eastAsia="Arial" w:hAnsi="Arial" w:cs="Arial"/>
              </w:rPr>
            </w:pPr>
            <w:r>
              <w:rPr>
                <w:rFonts w:ascii="Arial" w:eastAsia="Arial" w:hAnsi="Arial" w:cs="Arial"/>
                <w:sz w:val="4"/>
                <w:szCs w:val="4"/>
              </w:rPr>
              <w:t> </w:t>
            </w:r>
          </w:p>
        </w:tc>
      </w:tr>
      <w:tr w:rsidR="00B269CF">
        <w:trPr>
          <w:trHeight w:val="300"/>
        </w:trPr>
        <w:tc>
          <w:tcPr>
            <w:tcW w:w="9360" w:type="dxa"/>
            <w:gridSpan w:val="4"/>
            <w:tcBorders>
              <w:top w:val="nil"/>
              <w:left w:val="single" w:sz="8" w:space="0" w:color="C0C0C0"/>
              <w:bottom w:val="single" w:sz="8" w:space="0" w:color="C0C0C0"/>
              <w:right w:val="single" w:sz="8" w:space="0" w:color="C0C0C0"/>
            </w:tcBorders>
            <w:shd w:val="clear" w:color="auto" w:fill="FFFFFF"/>
            <w:tcMar>
              <w:top w:w="0" w:type="dxa"/>
              <w:left w:w="108" w:type="dxa"/>
              <w:bottom w:w="0" w:type="dxa"/>
              <w:right w:w="108" w:type="dxa"/>
            </w:tcMar>
          </w:tcPr>
          <w:p w:rsidR="00B269CF" w:rsidRDefault="006514D6">
            <w:pPr>
              <w:ind w:left="0" w:hanging="2"/>
              <w:rPr>
                <w:rFonts w:ascii="Arial" w:eastAsia="Arial" w:hAnsi="Arial" w:cs="Arial"/>
              </w:rPr>
            </w:pPr>
            <w:r>
              <w:rPr>
                <w:rFonts w:ascii="Arial" w:eastAsia="Arial" w:hAnsi="Arial" w:cs="Arial"/>
                <w:i/>
              </w:rPr>
              <w:t>Project Details</w:t>
            </w:r>
          </w:p>
        </w:tc>
      </w:tr>
      <w:tr w:rsidR="00B269CF">
        <w:trPr>
          <w:trHeight w:val="300"/>
        </w:trPr>
        <w:tc>
          <w:tcPr>
            <w:tcW w:w="2258" w:type="dxa"/>
            <w:tcBorders>
              <w:top w:val="nil"/>
              <w:left w:val="single" w:sz="8" w:space="0" w:color="C0C0C0"/>
              <w:bottom w:val="single" w:sz="8" w:space="0" w:color="C0C0C0"/>
              <w:right w:val="single" w:sz="8" w:space="0" w:color="C0C0C0"/>
            </w:tcBorders>
            <w:shd w:val="clear" w:color="auto" w:fill="FFFFFF"/>
            <w:tcMar>
              <w:top w:w="0" w:type="dxa"/>
              <w:left w:w="108" w:type="dxa"/>
              <w:bottom w:w="0" w:type="dxa"/>
              <w:right w:w="108" w:type="dxa"/>
            </w:tcMar>
          </w:tcPr>
          <w:p w:rsidR="00B269CF" w:rsidRDefault="006514D6">
            <w:pPr>
              <w:ind w:left="0" w:hanging="2"/>
              <w:rPr>
                <w:rFonts w:ascii="Arial" w:eastAsia="Arial" w:hAnsi="Arial" w:cs="Arial"/>
              </w:rPr>
            </w:pPr>
            <w:r>
              <w:rPr>
                <w:rFonts w:ascii="Arial" w:eastAsia="Arial" w:hAnsi="Arial" w:cs="Arial"/>
                <w:b/>
              </w:rPr>
              <w:t>Project Title</w:t>
            </w:r>
          </w:p>
        </w:tc>
        <w:tc>
          <w:tcPr>
            <w:tcW w:w="7102" w:type="dxa"/>
            <w:gridSpan w:val="3"/>
            <w:tcBorders>
              <w:top w:val="nil"/>
              <w:left w:val="nil"/>
              <w:bottom w:val="single" w:sz="8" w:space="0" w:color="C0C0C0"/>
              <w:right w:val="single" w:sz="8" w:space="0" w:color="C0C0C0"/>
            </w:tcBorders>
            <w:shd w:val="clear" w:color="auto" w:fill="FFFFFF"/>
            <w:tcMar>
              <w:top w:w="0" w:type="dxa"/>
              <w:left w:w="108" w:type="dxa"/>
              <w:bottom w:w="0" w:type="dxa"/>
              <w:right w:w="108" w:type="dxa"/>
            </w:tcMar>
          </w:tcPr>
          <w:p w:rsidR="00B269CF" w:rsidRDefault="006514D6">
            <w:pPr>
              <w:ind w:left="0" w:hanging="2"/>
              <w:rPr>
                <w:rFonts w:ascii="Arial" w:eastAsia="Arial" w:hAnsi="Arial" w:cs="Arial"/>
              </w:rPr>
            </w:pPr>
            <w:r>
              <w:rPr>
                <w:rFonts w:ascii="Arial" w:eastAsia="Arial" w:hAnsi="Arial" w:cs="Arial"/>
              </w:rPr>
              <w:t>Aspect based Sentiment Analysis using NLP (R) and Deep Learning</w:t>
            </w:r>
          </w:p>
        </w:tc>
      </w:tr>
      <w:tr w:rsidR="00B269CF">
        <w:trPr>
          <w:trHeight w:val="300"/>
        </w:trPr>
        <w:tc>
          <w:tcPr>
            <w:tcW w:w="2258" w:type="dxa"/>
            <w:tcBorders>
              <w:top w:val="nil"/>
              <w:left w:val="single" w:sz="8" w:space="0" w:color="C0C0C0"/>
              <w:bottom w:val="single" w:sz="8" w:space="0" w:color="C0C0C0"/>
              <w:right w:val="single" w:sz="8" w:space="0" w:color="C0C0C0"/>
            </w:tcBorders>
            <w:shd w:val="clear" w:color="auto" w:fill="FFFFFF"/>
            <w:tcMar>
              <w:top w:w="0" w:type="dxa"/>
              <w:left w:w="108" w:type="dxa"/>
              <w:bottom w:w="0" w:type="dxa"/>
              <w:right w:w="108" w:type="dxa"/>
            </w:tcMar>
          </w:tcPr>
          <w:p w:rsidR="00B269CF" w:rsidRDefault="006514D6">
            <w:pPr>
              <w:ind w:left="0" w:hanging="2"/>
              <w:rPr>
                <w:rFonts w:ascii="Arial" w:eastAsia="Arial" w:hAnsi="Arial" w:cs="Arial"/>
              </w:rPr>
            </w:pPr>
            <w:r>
              <w:rPr>
                <w:rFonts w:ascii="Arial" w:eastAsia="Arial" w:hAnsi="Arial" w:cs="Arial"/>
              </w:rPr>
              <w:t>Project Duration</w:t>
            </w:r>
          </w:p>
        </w:tc>
        <w:tc>
          <w:tcPr>
            <w:tcW w:w="3142" w:type="dxa"/>
            <w:tcBorders>
              <w:top w:val="nil"/>
              <w:left w:val="nil"/>
              <w:bottom w:val="single" w:sz="8" w:space="0" w:color="C0C0C0"/>
              <w:right w:val="single" w:sz="8" w:space="0" w:color="C0C0C0"/>
            </w:tcBorders>
            <w:shd w:val="clear" w:color="auto" w:fill="FFFFFF"/>
            <w:tcMar>
              <w:top w:w="0" w:type="dxa"/>
              <w:left w:w="108" w:type="dxa"/>
              <w:bottom w:w="0" w:type="dxa"/>
              <w:right w:w="108" w:type="dxa"/>
            </w:tcMar>
          </w:tcPr>
          <w:p w:rsidR="00B269CF" w:rsidRDefault="006514D6">
            <w:pPr>
              <w:ind w:left="0" w:hanging="2"/>
              <w:rPr>
                <w:rFonts w:ascii="Arial" w:eastAsia="Arial" w:hAnsi="Arial" w:cs="Arial"/>
              </w:rPr>
            </w:pPr>
            <w:r>
              <w:rPr>
                <w:rFonts w:ascii="Arial" w:eastAsia="Arial" w:hAnsi="Arial" w:cs="Arial"/>
              </w:rPr>
              <w:t>5 Months</w:t>
            </w:r>
          </w:p>
        </w:tc>
        <w:tc>
          <w:tcPr>
            <w:tcW w:w="1877" w:type="dxa"/>
            <w:tcBorders>
              <w:top w:val="nil"/>
              <w:left w:val="nil"/>
              <w:bottom w:val="single" w:sz="8" w:space="0" w:color="C0C0C0"/>
              <w:right w:val="single" w:sz="8" w:space="0" w:color="C0C0C0"/>
            </w:tcBorders>
            <w:shd w:val="clear" w:color="auto" w:fill="FFFFFF"/>
            <w:tcMar>
              <w:top w:w="0" w:type="dxa"/>
              <w:left w:w="108" w:type="dxa"/>
              <w:bottom w:w="0" w:type="dxa"/>
              <w:right w:w="108" w:type="dxa"/>
            </w:tcMar>
          </w:tcPr>
          <w:p w:rsidR="00B269CF" w:rsidRDefault="006514D6">
            <w:pPr>
              <w:ind w:left="0" w:hanging="2"/>
              <w:rPr>
                <w:rFonts w:ascii="Arial" w:eastAsia="Arial" w:hAnsi="Arial" w:cs="Arial"/>
              </w:rPr>
            </w:pPr>
            <w:r>
              <w:rPr>
                <w:rFonts w:ascii="Arial" w:eastAsia="Arial" w:hAnsi="Arial" w:cs="Arial"/>
              </w:rPr>
              <w:t>Date of reporting</w:t>
            </w:r>
          </w:p>
        </w:tc>
        <w:tc>
          <w:tcPr>
            <w:tcW w:w="2083" w:type="dxa"/>
            <w:tcBorders>
              <w:top w:val="nil"/>
              <w:left w:val="nil"/>
              <w:bottom w:val="single" w:sz="8" w:space="0" w:color="C0C0C0"/>
              <w:right w:val="single" w:sz="8" w:space="0" w:color="C0C0C0"/>
            </w:tcBorders>
            <w:shd w:val="clear" w:color="auto" w:fill="FFFFFF"/>
            <w:tcMar>
              <w:top w:w="0" w:type="dxa"/>
              <w:left w:w="108" w:type="dxa"/>
              <w:bottom w:w="0" w:type="dxa"/>
              <w:right w:w="108" w:type="dxa"/>
            </w:tcMar>
          </w:tcPr>
          <w:p w:rsidR="00B269CF" w:rsidRDefault="006514D6">
            <w:pPr>
              <w:ind w:left="0" w:hanging="2"/>
              <w:rPr>
                <w:rFonts w:ascii="Arial" w:eastAsia="Arial" w:hAnsi="Arial" w:cs="Arial"/>
              </w:rPr>
            </w:pPr>
            <w:r>
              <w:rPr>
                <w:rFonts w:ascii="Arial" w:eastAsia="Arial" w:hAnsi="Arial" w:cs="Arial"/>
              </w:rPr>
              <w:t>22 - Jan - 2018</w:t>
            </w:r>
          </w:p>
        </w:tc>
      </w:tr>
      <w:tr w:rsidR="00B269CF">
        <w:trPr>
          <w:trHeight w:val="60"/>
        </w:trPr>
        <w:tc>
          <w:tcPr>
            <w:tcW w:w="2258" w:type="dxa"/>
            <w:tcBorders>
              <w:top w:val="nil"/>
              <w:left w:val="single" w:sz="8" w:space="0" w:color="C0C0C0"/>
              <w:bottom w:val="single" w:sz="8" w:space="0" w:color="C0C0C0"/>
              <w:right w:val="single" w:sz="8" w:space="0" w:color="C0C0C0"/>
            </w:tcBorders>
            <w:shd w:val="clear" w:color="auto" w:fill="FFFFFF"/>
            <w:tcMar>
              <w:top w:w="0" w:type="dxa"/>
              <w:left w:w="108" w:type="dxa"/>
              <w:bottom w:w="0" w:type="dxa"/>
              <w:right w:w="108" w:type="dxa"/>
            </w:tcMar>
          </w:tcPr>
          <w:p w:rsidR="00B269CF" w:rsidRDefault="006514D6">
            <w:pPr>
              <w:ind w:left="-2" w:firstLine="0"/>
              <w:rPr>
                <w:rFonts w:ascii="Arial" w:eastAsia="Arial" w:hAnsi="Arial" w:cs="Arial"/>
              </w:rPr>
            </w:pPr>
            <w:r>
              <w:rPr>
                <w:rFonts w:ascii="Arial" w:eastAsia="Arial" w:hAnsi="Arial" w:cs="Arial"/>
                <w:sz w:val="4"/>
                <w:szCs w:val="4"/>
              </w:rPr>
              <w:t> </w:t>
            </w:r>
          </w:p>
        </w:tc>
        <w:tc>
          <w:tcPr>
            <w:tcW w:w="7102" w:type="dxa"/>
            <w:gridSpan w:val="3"/>
            <w:tcBorders>
              <w:top w:val="nil"/>
              <w:left w:val="nil"/>
              <w:bottom w:val="single" w:sz="8" w:space="0" w:color="C0C0C0"/>
              <w:right w:val="single" w:sz="8" w:space="0" w:color="C0C0C0"/>
            </w:tcBorders>
            <w:shd w:val="clear" w:color="auto" w:fill="FFFFFF"/>
            <w:tcMar>
              <w:top w:w="0" w:type="dxa"/>
              <w:left w:w="108" w:type="dxa"/>
              <w:bottom w:w="0" w:type="dxa"/>
              <w:right w:w="108" w:type="dxa"/>
            </w:tcMar>
          </w:tcPr>
          <w:p w:rsidR="00B269CF" w:rsidRDefault="006514D6">
            <w:pPr>
              <w:ind w:left="-2" w:firstLine="0"/>
              <w:rPr>
                <w:rFonts w:ascii="Arial" w:eastAsia="Arial" w:hAnsi="Arial" w:cs="Arial"/>
              </w:rPr>
            </w:pPr>
            <w:r>
              <w:rPr>
                <w:rFonts w:ascii="Arial" w:eastAsia="Arial" w:hAnsi="Arial" w:cs="Arial"/>
                <w:sz w:val="4"/>
                <w:szCs w:val="4"/>
              </w:rPr>
              <w:t> </w:t>
            </w:r>
          </w:p>
        </w:tc>
      </w:tr>
      <w:tr w:rsidR="00B269CF">
        <w:trPr>
          <w:trHeight w:val="300"/>
        </w:trPr>
        <w:tc>
          <w:tcPr>
            <w:tcW w:w="9360" w:type="dxa"/>
            <w:gridSpan w:val="4"/>
            <w:tcBorders>
              <w:top w:val="nil"/>
              <w:left w:val="single" w:sz="8" w:space="0" w:color="C0C0C0"/>
              <w:bottom w:val="single" w:sz="8" w:space="0" w:color="C0C0C0"/>
              <w:right w:val="single" w:sz="8" w:space="0" w:color="C0C0C0"/>
            </w:tcBorders>
            <w:shd w:val="clear" w:color="auto" w:fill="FFFFFF"/>
            <w:tcMar>
              <w:top w:w="0" w:type="dxa"/>
              <w:left w:w="108" w:type="dxa"/>
              <w:bottom w:w="0" w:type="dxa"/>
              <w:right w:w="108" w:type="dxa"/>
            </w:tcMar>
          </w:tcPr>
          <w:p w:rsidR="00B269CF" w:rsidRDefault="006514D6">
            <w:pPr>
              <w:ind w:left="0" w:hanging="2"/>
              <w:rPr>
                <w:rFonts w:ascii="Arial" w:eastAsia="Arial" w:hAnsi="Arial" w:cs="Arial"/>
              </w:rPr>
            </w:pPr>
            <w:r>
              <w:rPr>
                <w:rFonts w:ascii="Arial" w:eastAsia="Arial" w:hAnsi="Arial" w:cs="Arial"/>
                <w:i/>
              </w:rPr>
              <w:t>Organization Details</w:t>
            </w:r>
          </w:p>
        </w:tc>
      </w:tr>
      <w:tr w:rsidR="00B269CF">
        <w:trPr>
          <w:trHeight w:val="300"/>
        </w:trPr>
        <w:tc>
          <w:tcPr>
            <w:tcW w:w="2258" w:type="dxa"/>
            <w:tcBorders>
              <w:top w:val="nil"/>
              <w:left w:val="single" w:sz="8" w:space="0" w:color="C0C0C0"/>
              <w:bottom w:val="single" w:sz="8" w:space="0" w:color="C0C0C0"/>
              <w:right w:val="single" w:sz="8" w:space="0" w:color="C0C0C0"/>
            </w:tcBorders>
            <w:shd w:val="clear" w:color="auto" w:fill="FFFFFF"/>
            <w:tcMar>
              <w:top w:w="0" w:type="dxa"/>
              <w:left w:w="108" w:type="dxa"/>
              <w:bottom w:w="0" w:type="dxa"/>
              <w:right w:w="108" w:type="dxa"/>
            </w:tcMar>
          </w:tcPr>
          <w:p w:rsidR="00B269CF" w:rsidRDefault="006514D6">
            <w:pPr>
              <w:ind w:left="0" w:hanging="2"/>
              <w:rPr>
                <w:rFonts w:ascii="Arial" w:eastAsia="Arial" w:hAnsi="Arial" w:cs="Arial"/>
              </w:rPr>
            </w:pPr>
            <w:r>
              <w:rPr>
                <w:rFonts w:ascii="Arial" w:eastAsia="Arial" w:hAnsi="Arial" w:cs="Arial"/>
                <w:b/>
              </w:rPr>
              <w:t>Organization Name</w:t>
            </w:r>
          </w:p>
        </w:tc>
        <w:tc>
          <w:tcPr>
            <w:tcW w:w="7102" w:type="dxa"/>
            <w:gridSpan w:val="3"/>
            <w:tcBorders>
              <w:top w:val="nil"/>
              <w:left w:val="nil"/>
              <w:bottom w:val="single" w:sz="8" w:space="0" w:color="C0C0C0"/>
              <w:right w:val="single" w:sz="8" w:space="0" w:color="C0C0C0"/>
            </w:tcBorders>
            <w:shd w:val="clear" w:color="auto" w:fill="FFFFFF"/>
            <w:tcMar>
              <w:top w:w="0" w:type="dxa"/>
              <w:left w:w="108" w:type="dxa"/>
              <w:bottom w:w="0" w:type="dxa"/>
              <w:right w:w="108" w:type="dxa"/>
            </w:tcMar>
          </w:tcPr>
          <w:p w:rsidR="00B269CF" w:rsidRDefault="006514D6">
            <w:pPr>
              <w:ind w:left="0" w:hanging="2"/>
              <w:rPr>
                <w:rFonts w:ascii="Arial" w:eastAsia="Arial" w:hAnsi="Arial" w:cs="Arial"/>
              </w:rPr>
            </w:pPr>
            <w:r>
              <w:rPr>
                <w:rFonts w:ascii="Arial" w:eastAsia="Arial" w:hAnsi="Arial" w:cs="Arial"/>
                <w:b/>
              </w:rPr>
              <w:t xml:space="preserve">Impetus </w:t>
            </w:r>
            <w:proofErr w:type="spellStart"/>
            <w:r>
              <w:rPr>
                <w:rFonts w:ascii="Arial" w:eastAsia="Arial" w:hAnsi="Arial" w:cs="Arial"/>
                <w:b/>
              </w:rPr>
              <w:t>Infotech</w:t>
            </w:r>
            <w:proofErr w:type="spellEnd"/>
            <w:r>
              <w:rPr>
                <w:rFonts w:ascii="Arial" w:eastAsia="Arial" w:hAnsi="Arial" w:cs="Arial"/>
                <w:b/>
              </w:rPr>
              <w:t xml:space="preserve"> India Pvt. Ltd.</w:t>
            </w:r>
          </w:p>
        </w:tc>
      </w:tr>
      <w:tr w:rsidR="00B269CF">
        <w:trPr>
          <w:trHeight w:val="300"/>
        </w:trPr>
        <w:tc>
          <w:tcPr>
            <w:tcW w:w="2258" w:type="dxa"/>
            <w:tcBorders>
              <w:top w:val="nil"/>
              <w:left w:val="single" w:sz="8" w:space="0" w:color="C0C0C0"/>
              <w:bottom w:val="single" w:sz="8" w:space="0" w:color="C0C0C0"/>
              <w:right w:val="single" w:sz="8" w:space="0" w:color="C0C0C0"/>
            </w:tcBorders>
            <w:shd w:val="clear" w:color="auto" w:fill="FFFFFF"/>
            <w:tcMar>
              <w:top w:w="0" w:type="dxa"/>
              <w:left w:w="108" w:type="dxa"/>
              <w:bottom w:w="0" w:type="dxa"/>
              <w:right w:w="108" w:type="dxa"/>
            </w:tcMar>
          </w:tcPr>
          <w:p w:rsidR="00B269CF" w:rsidRDefault="006514D6">
            <w:pPr>
              <w:ind w:left="0" w:hanging="2"/>
              <w:rPr>
                <w:rFonts w:ascii="Arial" w:eastAsia="Arial" w:hAnsi="Arial" w:cs="Arial"/>
              </w:rPr>
            </w:pPr>
            <w:r>
              <w:rPr>
                <w:rFonts w:ascii="Arial" w:eastAsia="Arial" w:hAnsi="Arial" w:cs="Arial"/>
              </w:rPr>
              <w:t>Full postal address with pin code</w:t>
            </w:r>
          </w:p>
        </w:tc>
        <w:tc>
          <w:tcPr>
            <w:tcW w:w="7102" w:type="dxa"/>
            <w:gridSpan w:val="3"/>
            <w:tcBorders>
              <w:top w:val="nil"/>
              <w:left w:val="nil"/>
              <w:bottom w:val="single" w:sz="8" w:space="0" w:color="C0C0C0"/>
              <w:right w:val="single" w:sz="8" w:space="0" w:color="C0C0C0"/>
            </w:tcBorders>
            <w:shd w:val="clear" w:color="auto" w:fill="FFFFFF"/>
            <w:tcMar>
              <w:top w:w="0" w:type="dxa"/>
              <w:left w:w="108" w:type="dxa"/>
              <w:bottom w:w="0" w:type="dxa"/>
              <w:right w:w="108" w:type="dxa"/>
            </w:tcMar>
          </w:tcPr>
          <w:p w:rsidR="00B269CF" w:rsidRDefault="006514D6">
            <w:pPr>
              <w:ind w:left="0" w:hanging="2"/>
              <w:rPr>
                <w:rFonts w:ascii="Arial" w:eastAsia="Arial" w:hAnsi="Arial" w:cs="Arial"/>
              </w:rPr>
            </w:pPr>
            <w:r>
              <w:rPr>
                <w:rFonts w:ascii="Arial" w:eastAsia="Arial" w:hAnsi="Arial" w:cs="Arial"/>
              </w:rPr>
              <w:t>SDF No. K-13 to 16, NSEZ, Phase-II,</w:t>
            </w:r>
            <w:r>
              <w:rPr>
                <w:rFonts w:ascii="Arial" w:eastAsia="Arial" w:hAnsi="Arial" w:cs="Arial"/>
              </w:rPr>
              <w:br/>
              <w:t>NOIDA - 201305 (U.P.)</w:t>
            </w:r>
            <w:r>
              <w:rPr>
                <w:rFonts w:ascii="Arial" w:eastAsia="Arial" w:hAnsi="Arial" w:cs="Arial"/>
              </w:rPr>
              <w:br/>
              <w:t>India</w:t>
            </w:r>
          </w:p>
        </w:tc>
      </w:tr>
      <w:tr w:rsidR="00B269CF">
        <w:trPr>
          <w:trHeight w:val="300"/>
        </w:trPr>
        <w:tc>
          <w:tcPr>
            <w:tcW w:w="2258" w:type="dxa"/>
            <w:tcBorders>
              <w:top w:val="nil"/>
              <w:left w:val="single" w:sz="8" w:space="0" w:color="C0C0C0"/>
              <w:bottom w:val="single" w:sz="8" w:space="0" w:color="C0C0C0"/>
              <w:right w:val="single" w:sz="8" w:space="0" w:color="C0C0C0"/>
            </w:tcBorders>
            <w:shd w:val="clear" w:color="auto" w:fill="FFFFFF"/>
            <w:tcMar>
              <w:top w:w="0" w:type="dxa"/>
              <w:left w:w="108" w:type="dxa"/>
              <w:bottom w:w="0" w:type="dxa"/>
              <w:right w:w="108" w:type="dxa"/>
            </w:tcMar>
          </w:tcPr>
          <w:p w:rsidR="00B269CF" w:rsidRDefault="006514D6">
            <w:pPr>
              <w:ind w:left="0" w:hanging="2"/>
              <w:rPr>
                <w:rFonts w:ascii="Arial" w:eastAsia="Arial" w:hAnsi="Arial" w:cs="Arial"/>
              </w:rPr>
            </w:pPr>
            <w:r>
              <w:rPr>
                <w:rFonts w:ascii="Arial" w:eastAsia="Arial" w:hAnsi="Arial" w:cs="Arial"/>
              </w:rPr>
              <w:t>Website address</w:t>
            </w:r>
          </w:p>
        </w:tc>
        <w:tc>
          <w:tcPr>
            <w:tcW w:w="7102" w:type="dxa"/>
            <w:gridSpan w:val="3"/>
            <w:tcBorders>
              <w:top w:val="nil"/>
              <w:left w:val="nil"/>
              <w:bottom w:val="single" w:sz="8" w:space="0" w:color="C0C0C0"/>
              <w:right w:val="single" w:sz="8" w:space="0" w:color="C0C0C0"/>
            </w:tcBorders>
            <w:shd w:val="clear" w:color="auto" w:fill="FFFFFF"/>
            <w:tcMar>
              <w:top w:w="0" w:type="dxa"/>
              <w:left w:w="108" w:type="dxa"/>
              <w:bottom w:w="0" w:type="dxa"/>
              <w:right w:w="108" w:type="dxa"/>
            </w:tcMar>
          </w:tcPr>
          <w:p w:rsidR="00B269CF" w:rsidRDefault="006514D6">
            <w:pPr>
              <w:ind w:left="0" w:hanging="2"/>
              <w:rPr>
                <w:rFonts w:ascii="Arial" w:eastAsia="Arial" w:hAnsi="Arial" w:cs="Arial"/>
              </w:rPr>
            </w:pPr>
            <w:r>
              <w:rPr>
                <w:rFonts w:ascii="Arial" w:eastAsia="Arial" w:hAnsi="Arial" w:cs="Arial"/>
              </w:rPr>
              <w:t>Impetus.com</w:t>
            </w:r>
          </w:p>
        </w:tc>
      </w:tr>
      <w:tr w:rsidR="00B269CF">
        <w:tc>
          <w:tcPr>
            <w:tcW w:w="2258" w:type="dxa"/>
            <w:tcBorders>
              <w:top w:val="nil"/>
              <w:left w:val="single" w:sz="8" w:space="0" w:color="C0C0C0"/>
              <w:bottom w:val="single" w:sz="8" w:space="0" w:color="C0C0C0"/>
              <w:right w:val="single" w:sz="8" w:space="0" w:color="C0C0C0"/>
            </w:tcBorders>
            <w:shd w:val="clear" w:color="auto" w:fill="FFFFFF"/>
            <w:tcMar>
              <w:top w:w="0" w:type="dxa"/>
              <w:left w:w="108" w:type="dxa"/>
              <w:bottom w:w="0" w:type="dxa"/>
              <w:right w:w="108" w:type="dxa"/>
            </w:tcMar>
          </w:tcPr>
          <w:p w:rsidR="00B269CF" w:rsidRDefault="006514D6">
            <w:pPr>
              <w:ind w:left="-2" w:firstLine="0"/>
              <w:rPr>
                <w:rFonts w:ascii="Arial" w:eastAsia="Arial" w:hAnsi="Arial" w:cs="Arial"/>
              </w:rPr>
            </w:pPr>
            <w:r>
              <w:rPr>
                <w:rFonts w:ascii="Arial" w:eastAsia="Arial" w:hAnsi="Arial" w:cs="Arial"/>
                <w:sz w:val="4"/>
                <w:szCs w:val="4"/>
              </w:rPr>
              <w:t> </w:t>
            </w:r>
          </w:p>
        </w:tc>
        <w:tc>
          <w:tcPr>
            <w:tcW w:w="7102" w:type="dxa"/>
            <w:gridSpan w:val="3"/>
            <w:tcBorders>
              <w:top w:val="nil"/>
              <w:left w:val="nil"/>
              <w:bottom w:val="single" w:sz="8" w:space="0" w:color="C0C0C0"/>
              <w:right w:val="single" w:sz="8" w:space="0" w:color="C0C0C0"/>
            </w:tcBorders>
            <w:shd w:val="clear" w:color="auto" w:fill="FFFFFF"/>
            <w:tcMar>
              <w:top w:w="0" w:type="dxa"/>
              <w:left w:w="108" w:type="dxa"/>
              <w:bottom w:w="0" w:type="dxa"/>
              <w:right w:w="108" w:type="dxa"/>
            </w:tcMar>
          </w:tcPr>
          <w:p w:rsidR="00B269CF" w:rsidRDefault="006514D6">
            <w:pPr>
              <w:ind w:left="-2" w:firstLine="0"/>
              <w:rPr>
                <w:rFonts w:ascii="Arial" w:eastAsia="Arial" w:hAnsi="Arial" w:cs="Arial"/>
              </w:rPr>
            </w:pPr>
            <w:r>
              <w:rPr>
                <w:rFonts w:ascii="Arial" w:eastAsia="Arial" w:hAnsi="Arial" w:cs="Arial"/>
                <w:sz w:val="4"/>
                <w:szCs w:val="4"/>
              </w:rPr>
              <w:t> </w:t>
            </w:r>
          </w:p>
        </w:tc>
      </w:tr>
      <w:tr w:rsidR="00B269CF">
        <w:trPr>
          <w:trHeight w:val="180"/>
        </w:trPr>
        <w:tc>
          <w:tcPr>
            <w:tcW w:w="9360" w:type="dxa"/>
            <w:gridSpan w:val="4"/>
            <w:tcBorders>
              <w:top w:val="nil"/>
              <w:left w:val="single" w:sz="8" w:space="0" w:color="C0C0C0"/>
              <w:bottom w:val="single" w:sz="8" w:space="0" w:color="C0C0C0"/>
              <w:right w:val="single" w:sz="8" w:space="0" w:color="C0C0C0"/>
            </w:tcBorders>
            <w:shd w:val="clear" w:color="auto" w:fill="FFFFFF"/>
            <w:tcMar>
              <w:top w:w="0" w:type="dxa"/>
              <w:left w:w="108" w:type="dxa"/>
              <w:bottom w:w="0" w:type="dxa"/>
              <w:right w:w="108" w:type="dxa"/>
            </w:tcMar>
          </w:tcPr>
          <w:p w:rsidR="00B269CF" w:rsidRDefault="006514D6">
            <w:pPr>
              <w:ind w:left="0" w:hanging="2"/>
              <w:rPr>
                <w:rFonts w:ascii="Arial" w:eastAsia="Arial" w:hAnsi="Arial" w:cs="Arial"/>
              </w:rPr>
            </w:pPr>
            <w:r>
              <w:rPr>
                <w:rFonts w:ascii="Arial" w:eastAsia="Arial" w:hAnsi="Arial" w:cs="Arial"/>
                <w:i/>
              </w:rPr>
              <w:t>External Guide Details</w:t>
            </w:r>
          </w:p>
        </w:tc>
      </w:tr>
      <w:tr w:rsidR="00B269CF">
        <w:trPr>
          <w:trHeight w:val="120"/>
        </w:trPr>
        <w:tc>
          <w:tcPr>
            <w:tcW w:w="2258" w:type="dxa"/>
            <w:tcBorders>
              <w:top w:val="nil"/>
              <w:left w:val="single" w:sz="8" w:space="0" w:color="C0C0C0"/>
              <w:bottom w:val="single" w:sz="8" w:space="0" w:color="C0C0C0"/>
              <w:right w:val="single" w:sz="8" w:space="0" w:color="C0C0C0"/>
            </w:tcBorders>
            <w:shd w:val="clear" w:color="auto" w:fill="FFFFFF"/>
            <w:tcMar>
              <w:top w:w="0" w:type="dxa"/>
              <w:left w:w="108" w:type="dxa"/>
              <w:bottom w:w="0" w:type="dxa"/>
              <w:right w:w="108" w:type="dxa"/>
            </w:tcMar>
          </w:tcPr>
          <w:p w:rsidR="00B269CF" w:rsidRDefault="006514D6">
            <w:pPr>
              <w:ind w:left="0" w:hanging="2"/>
              <w:rPr>
                <w:rFonts w:ascii="Arial" w:eastAsia="Arial" w:hAnsi="Arial" w:cs="Arial"/>
              </w:rPr>
            </w:pPr>
            <w:r>
              <w:rPr>
                <w:rFonts w:ascii="Arial" w:eastAsia="Arial" w:hAnsi="Arial" w:cs="Arial"/>
                <w:b/>
              </w:rPr>
              <w:t>Name of the Guide</w:t>
            </w:r>
          </w:p>
        </w:tc>
        <w:tc>
          <w:tcPr>
            <w:tcW w:w="7102" w:type="dxa"/>
            <w:gridSpan w:val="3"/>
            <w:tcBorders>
              <w:top w:val="nil"/>
              <w:left w:val="nil"/>
              <w:bottom w:val="single" w:sz="8" w:space="0" w:color="C0C0C0"/>
              <w:right w:val="single" w:sz="8" w:space="0" w:color="C0C0C0"/>
            </w:tcBorders>
            <w:shd w:val="clear" w:color="auto" w:fill="FFFFFF"/>
            <w:tcMar>
              <w:top w:w="0" w:type="dxa"/>
              <w:left w:w="108" w:type="dxa"/>
              <w:bottom w:w="0" w:type="dxa"/>
              <w:right w:w="108" w:type="dxa"/>
            </w:tcMar>
          </w:tcPr>
          <w:p w:rsidR="00B269CF" w:rsidRDefault="006514D6">
            <w:pPr>
              <w:ind w:left="0" w:hanging="2"/>
              <w:rPr>
                <w:rFonts w:ascii="Arial" w:eastAsia="Arial" w:hAnsi="Arial" w:cs="Arial"/>
              </w:rPr>
            </w:pPr>
            <w:r>
              <w:rPr>
                <w:rFonts w:ascii="Arial" w:eastAsia="Arial" w:hAnsi="Arial" w:cs="Arial"/>
                <w:b/>
              </w:rPr>
              <w:t xml:space="preserve">Mr. </w:t>
            </w:r>
            <w:proofErr w:type="spellStart"/>
            <w:r>
              <w:rPr>
                <w:rFonts w:ascii="Arial" w:eastAsia="Arial" w:hAnsi="Arial" w:cs="Arial"/>
                <w:b/>
              </w:rPr>
              <w:t>Vivek</w:t>
            </w:r>
            <w:proofErr w:type="spellEnd"/>
            <w:r>
              <w:rPr>
                <w:rFonts w:ascii="Arial" w:eastAsia="Arial" w:hAnsi="Arial" w:cs="Arial"/>
                <w:b/>
              </w:rPr>
              <w:t xml:space="preserve"> Gupta</w:t>
            </w:r>
          </w:p>
        </w:tc>
      </w:tr>
      <w:tr w:rsidR="00B269CF">
        <w:trPr>
          <w:trHeight w:val="60"/>
        </w:trPr>
        <w:tc>
          <w:tcPr>
            <w:tcW w:w="2258" w:type="dxa"/>
            <w:tcBorders>
              <w:top w:val="nil"/>
              <w:left w:val="single" w:sz="8" w:space="0" w:color="C0C0C0"/>
              <w:bottom w:val="single" w:sz="8" w:space="0" w:color="C0C0C0"/>
              <w:right w:val="single" w:sz="8" w:space="0" w:color="C0C0C0"/>
            </w:tcBorders>
            <w:shd w:val="clear" w:color="auto" w:fill="FFFFFF"/>
            <w:tcMar>
              <w:top w:w="0" w:type="dxa"/>
              <w:left w:w="108" w:type="dxa"/>
              <w:bottom w:w="0" w:type="dxa"/>
              <w:right w:w="108" w:type="dxa"/>
            </w:tcMar>
          </w:tcPr>
          <w:p w:rsidR="00B269CF" w:rsidRDefault="006514D6">
            <w:pPr>
              <w:ind w:left="0" w:hanging="2"/>
              <w:rPr>
                <w:rFonts w:ascii="Arial" w:eastAsia="Arial" w:hAnsi="Arial" w:cs="Arial"/>
              </w:rPr>
            </w:pPr>
            <w:r>
              <w:rPr>
                <w:rFonts w:ascii="Arial" w:eastAsia="Arial" w:hAnsi="Arial" w:cs="Arial"/>
              </w:rPr>
              <w:t>Designation</w:t>
            </w:r>
          </w:p>
        </w:tc>
        <w:tc>
          <w:tcPr>
            <w:tcW w:w="7102" w:type="dxa"/>
            <w:gridSpan w:val="3"/>
            <w:tcBorders>
              <w:top w:val="nil"/>
              <w:left w:val="nil"/>
              <w:bottom w:val="single" w:sz="8" w:space="0" w:color="C0C0C0"/>
              <w:right w:val="single" w:sz="8" w:space="0" w:color="C0C0C0"/>
            </w:tcBorders>
            <w:shd w:val="clear" w:color="auto" w:fill="FFFFFF"/>
            <w:tcMar>
              <w:top w:w="0" w:type="dxa"/>
              <w:left w:w="108" w:type="dxa"/>
              <w:bottom w:w="0" w:type="dxa"/>
              <w:right w:w="108" w:type="dxa"/>
            </w:tcMar>
          </w:tcPr>
          <w:p w:rsidR="00B269CF" w:rsidRDefault="006514D6">
            <w:pPr>
              <w:ind w:left="0" w:hanging="2"/>
              <w:rPr>
                <w:rFonts w:ascii="Arial" w:eastAsia="Arial" w:hAnsi="Arial" w:cs="Arial"/>
              </w:rPr>
            </w:pPr>
            <w:r>
              <w:rPr>
                <w:rFonts w:ascii="Arial" w:eastAsia="Arial" w:hAnsi="Arial" w:cs="Arial"/>
              </w:rPr>
              <w:t>Senior Analytics Engineer</w:t>
            </w:r>
          </w:p>
        </w:tc>
      </w:tr>
      <w:tr w:rsidR="00B269CF">
        <w:trPr>
          <w:trHeight w:val="400"/>
        </w:trPr>
        <w:tc>
          <w:tcPr>
            <w:tcW w:w="2258" w:type="dxa"/>
            <w:tcBorders>
              <w:top w:val="nil"/>
              <w:left w:val="single" w:sz="8" w:space="0" w:color="C0C0C0"/>
              <w:bottom w:val="single" w:sz="8" w:space="0" w:color="C0C0C0"/>
              <w:right w:val="single" w:sz="8" w:space="0" w:color="C0C0C0"/>
            </w:tcBorders>
            <w:shd w:val="clear" w:color="auto" w:fill="FFFFFF"/>
            <w:tcMar>
              <w:top w:w="0" w:type="dxa"/>
              <w:left w:w="108" w:type="dxa"/>
              <w:bottom w:w="0" w:type="dxa"/>
              <w:right w:w="108" w:type="dxa"/>
            </w:tcMar>
          </w:tcPr>
          <w:p w:rsidR="00B269CF" w:rsidRDefault="006514D6">
            <w:pPr>
              <w:ind w:left="0" w:hanging="2"/>
              <w:rPr>
                <w:rFonts w:ascii="Arial" w:eastAsia="Arial" w:hAnsi="Arial" w:cs="Arial"/>
              </w:rPr>
            </w:pPr>
            <w:r>
              <w:rPr>
                <w:rFonts w:ascii="Arial" w:eastAsia="Arial" w:hAnsi="Arial" w:cs="Arial"/>
              </w:rPr>
              <w:t>Full contact address with pin code</w:t>
            </w:r>
          </w:p>
        </w:tc>
        <w:tc>
          <w:tcPr>
            <w:tcW w:w="7102" w:type="dxa"/>
            <w:gridSpan w:val="3"/>
            <w:tcBorders>
              <w:top w:val="nil"/>
              <w:left w:val="nil"/>
              <w:bottom w:val="single" w:sz="8" w:space="0" w:color="C0C0C0"/>
              <w:right w:val="single" w:sz="8" w:space="0" w:color="C0C0C0"/>
            </w:tcBorders>
            <w:shd w:val="clear" w:color="auto" w:fill="FFFFFF"/>
            <w:tcMar>
              <w:top w:w="0" w:type="dxa"/>
              <w:left w:w="108" w:type="dxa"/>
              <w:bottom w:w="0" w:type="dxa"/>
              <w:right w:w="108" w:type="dxa"/>
            </w:tcMar>
          </w:tcPr>
          <w:p w:rsidR="00B269CF" w:rsidRDefault="006514D6">
            <w:pPr>
              <w:ind w:left="0" w:hanging="2"/>
              <w:rPr>
                <w:rFonts w:ascii="Arial" w:eastAsia="Arial" w:hAnsi="Arial" w:cs="Arial"/>
              </w:rPr>
            </w:pPr>
            <w:r>
              <w:rPr>
                <w:rFonts w:ascii="Arial" w:eastAsia="Arial" w:hAnsi="Arial" w:cs="Arial"/>
              </w:rPr>
              <w:t xml:space="preserve">Data Science </w:t>
            </w:r>
            <w:proofErr w:type="gramStart"/>
            <w:r>
              <w:rPr>
                <w:rFonts w:ascii="Arial" w:eastAsia="Arial" w:hAnsi="Arial" w:cs="Arial"/>
              </w:rPr>
              <w:t>Practice ,</w:t>
            </w:r>
            <w:proofErr w:type="gramEnd"/>
            <w:r>
              <w:rPr>
                <w:rFonts w:ascii="Arial" w:eastAsia="Arial" w:hAnsi="Arial" w:cs="Arial"/>
              </w:rPr>
              <w:t xml:space="preserve"> SDF No. K-13 to 16, NSEZ, Phase-II,</w:t>
            </w:r>
            <w:r>
              <w:rPr>
                <w:rFonts w:ascii="Arial" w:eastAsia="Arial" w:hAnsi="Arial" w:cs="Arial"/>
              </w:rPr>
              <w:br/>
              <w:t>NOIDA - 201305 (U.P.)</w:t>
            </w:r>
            <w:r>
              <w:rPr>
                <w:rFonts w:ascii="Arial" w:eastAsia="Arial" w:hAnsi="Arial" w:cs="Arial"/>
              </w:rPr>
              <w:br/>
              <w:t>India</w:t>
            </w:r>
          </w:p>
        </w:tc>
      </w:tr>
      <w:tr w:rsidR="00B269CF">
        <w:trPr>
          <w:trHeight w:val="320"/>
        </w:trPr>
        <w:tc>
          <w:tcPr>
            <w:tcW w:w="2258" w:type="dxa"/>
            <w:tcBorders>
              <w:top w:val="nil"/>
              <w:left w:val="single" w:sz="8" w:space="0" w:color="C0C0C0"/>
              <w:bottom w:val="single" w:sz="8" w:space="0" w:color="C0C0C0"/>
              <w:right w:val="single" w:sz="8" w:space="0" w:color="C0C0C0"/>
            </w:tcBorders>
            <w:shd w:val="clear" w:color="auto" w:fill="FFFFFF"/>
            <w:tcMar>
              <w:top w:w="0" w:type="dxa"/>
              <w:left w:w="108" w:type="dxa"/>
              <w:bottom w:w="0" w:type="dxa"/>
              <w:right w:w="108" w:type="dxa"/>
            </w:tcMar>
          </w:tcPr>
          <w:p w:rsidR="00B269CF" w:rsidRDefault="006514D6">
            <w:pPr>
              <w:ind w:left="0" w:hanging="2"/>
              <w:rPr>
                <w:rFonts w:ascii="Arial" w:eastAsia="Arial" w:hAnsi="Arial" w:cs="Arial"/>
              </w:rPr>
            </w:pPr>
            <w:r>
              <w:rPr>
                <w:rFonts w:ascii="Arial" w:eastAsia="Arial" w:hAnsi="Arial" w:cs="Arial"/>
              </w:rPr>
              <w:t>Email address</w:t>
            </w:r>
          </w:p>
        </w:tc>
        <w:tc>
          <w:tcPr>
            <w:tcW w:w="3142" w:type="dxa"/>
            <w:tcBorders>
              <w:top w:val="nil"/>
              <w:left w:val="nil"/>
              <w:bottom w:val="single" w:sz="8" w:space="0" w:color="C0C0C0"/>
              <w:right w:val="single" w:sz="8" w:space="0" w:color="C0C0C0"/>
            </w:tcBorders>
            <w:shd w:val="clear" w:color="auto" w:fill="FFFFFF"/>
            <w:tcMar>
              <w:top w:w="0" w:type="dxa"/>
              <w:left w:w="108" w:type="dxa"/>
              <w:bottom w:w="0" w:type="dxa"/>
              <w:right w:w="108" w:type="dxa"/>
            </w:tcMar>
          </w:tcPr>
          <w:p w:rsidR="00B269CF" w:rsidRDefault="006514D6">
            <w:pPr>
              <w:ind w:left="0" w:hanging="2"/>
              <w:rPr>
                <w:rFonts w:ascii="Arial" w:eastAsia="Arial" w:hAnsi="Arial" w:cs="Arial"/>
              </w:rPr>
            </w:pPr>
            <w:hyperlink r:id="rId9">
              <w:r>
                <w:rPr>
                  <w:rFonts w:ascii="Arial" w:eastAsia="Arial" w:hAnsi="Arial" w:cs="Arial"/>
                  <w:color w:val="1155CC"/>
                  <w:u w:val="single"/>
                </w:rPr>
                <w:t>Vivek.gupta@impetus.co.in</w:t>
              </w:r>
            </w:hyperlink>
          </w:p>
        </w:tc>
        <w:tc>
          <w:tcPr>
            <w:tcW w:w="1877" w:type="dxa"/>
            <w:tcBorders>
              <w:top w:val="nil"/>
              <w:left w:val="nil"/>
              <w:bottom w:val="single" w:sz="8" w:space="0" w:color="C0C0C0"/>
              <w:right w:val="single" w:sz="8" w:space="0" w:color="C0C0C0"/>
            </w:tcBorders>
            <w:shd w:val="clear" w:color="auto" w:fill="FFFFFF"/>
            <w:tcMar>
              <w:top w:w="0" w:type="dxa"/>
              <w:left w:w="108" w:type="dxa"/>
              <w:bottom w:w="0" w:type="dxa"/>
              <w:right w:w="108" w:type="dxa"/>
            </w:tcMar>
          </w:tcPr>
          <w:p w:rsidR="00B269CF" w:rsidRDefault="006514D6">
            <w:pPr>
              <w:ind w:left="0" w:hanging="2"/>
              <w:rPr>
                <w:rFonts w:ascii="Arial" w:eastAsia="Arial" w:hAnsi="Arial" w:cs="Arial"/>
              </w:rPr>
            </w:pPr>
            <w:r>
              <w:rPr>
                <w:rFonts w:ascii="Arial" w:eastAsia="Arial" w:hAnsi="Arial" w:cs="Arial"/>
              </w:rPr>
              <w:t>Phone No (M)</w:t>
            </w:r>
          </w:p>
        </w:tc>
        <w:tc>
          <w:tcPr>
            <w:tcW w:w="2083" w:type="dxa"/>
            <w:tcBorders>
              <w:top w:val="nil"/>
              <w:left w:val="nil"/>
              <w:bottom w:val="single" w:sz="8" w:space="0" w:color="C0C0C0"/>
              <w:right w:val="single" w:sz="8" w:space="0" w:color="C0C0C0"/>
            </w:tcBorders>
            <w:shd w:val="clear" w:color="auto" w:fill="FFFFFF"/>
            <w:tcMar>
              <w:top w:w="0" w:type="dxa"/>
              <w:left w:w="108" w:type="dxa"/>
              <w:bottom w:w="0" w:type="dxa"/>
              <w:right w:w="108" w:type="dxa"/>
            </w:tcMar>
          </w:tcPr>
          <w:p w:rsidR="00B269CF" w:rsidRDefault="006514D6">
            <w:pPr>
              <w:ind w:left="0" w:hanging="2"/>
              <w:rPr>
                <w:rFonts w:ascii="Arial" w:eastAsia="Arial" w:hAnsi="Arial" w:cs="Arial"/>
              </w:rPr>
            </w:pPr>
            <w:r>
              <w:rPr>
                <w:rFonts w:ascii="Arial" w:eastAsia="Arial" w:hAnsi="Arial" w:cs="Arial"/>
              </w:rPr>
              <w:t>9910464101</w:t>
            </w:r>
          </w:p>
        </w:tc>
      </w:tr>
      <w:tr w:rsidR="00B269CF">
        <w:trPr>
          <w:trHeight w:val="60"/>
        </w:trPr>
        <w:tc>
          <w:tcPr>
            <w:tcW w:w="2258" w:type="dxa"/>
            <w:tcBorders>
              <w:top w:val="nil"/>
              <w:left w:val="single" w:sz="8" w:space="0" w:color="C0C0C0"/>
              <w:bottom w:val="single" w:sz="8" w:space="0" w:color="C0C0C0"/>
              <w:right w:val="single" w:sz="8" w:space="0" w:color="C0C0C0"/>
            </w:tcBorders>
            <w:shd w:val="clear" w:color="auto" w:fill="FFFFFF"/>
            <w:tcMar>
              <w:top w:w="0" w:type="dxa"/>
              <w:left w:w="108" w:type="dxa"/>
              <w:bottom w:w="0" w:type="dxa"/>
              <w:right w:w="108" w:type="dxa"/>
            </w:tcMar>
          </w:tcPr>
          <w:p w:rsidR="00B269CF" w:rsidRDefault="006514D6">
            <w:pPr>
              <w:ind w:left="-2" w:firstLine="0"/>
              <w:rPr>
                <w:rFonts w:ascii="Arial" w:eastAsia="Arial" w:hAnsi="Arial" w:cs="Arial"/>
              </w:rPr>
            </w:pPr>
            <w:r>
              <w:rPr>
                <w:rFonts w:ascii="Arial" w:eastAsia="Arial" w:hAnsi="Arial" w:cs="Arial"/>
                <w:sz w:val="4"/>
                <w:szCs w:val="4"/>
              </w:rPr>
              <w:t> </w:t>
            </w:r>
          </w:p>
        </w:tc>
        <w:tc>
          <w:tcPr>
            <w:tcW w:w="7102" w:type="dxa"/>
            <w:gridSpan w:val="3"/>
            <w:tcBorders>
              <w:top w:val="nil"/>
              <w:left w:val="nil"/>
              <w:bottom w:val="single" w:sz="8" w:space="0" w:color="C0C0C0"/>
              <w:right w:val="single" w:sz="8" w:space="0" w:color="C0C0C0"/>
            </w:tcBorders>
            <w:shd w:val="clear" w:color="auto" w:fill="FFFFFF"/>
            <w:tcMar>
              <w:top w:w="0" w:type="dxa"/>
              <w:left w:w="108" w:type="dxa"/>
              <w:bottom w:w="0" w:type="dxa"/>
              <w:right w:w="108" w:type="dxa"/>
            </w:tcMar>
          </w:tcPr>
          <w:p w:rsidR="00B269CF" w:rsidRDefault="006514D6">
            <w:pPr>
              <w:ind w:left="-2" w:firstLine="0"/>
              <w:rPr>
                <w:rFonts w:ascii="Arial" w:eastAsia="Arial" w:hAnsi="Arial" w:cs="Arial"/>
              </w:rPr>
            </w:pPr>
            <w:r>
              <w:rPr>
                <w:rFonts w:ascii="Arial" w:eastAsia="Arial" w:hAnsi="Arial" w:cs="Arial"/>
                <w:sz w:val="4"/>
                <w:szCs w:val="4"/>
              </w:rPr>
              <w:t> </w:t>
            </w:r>
          </w:p>
        </w:tc>
      </w:tr>
      <w:tr w:rsidR="00B269CF">
        <w:tc>
          <w:tcPr>
            <w:tcW w:w="9360" w:type="dxa"/>
            <w:gridSpan w:val="4"/>
            <w:tcBorders>
              <w:top w:val="nil"/>
              <w:left w:val="single" w:sz="8" w:space="0" w:color="C0C0C0"/>
              <w:bottom w:val="single" w:sz="8" w:space="0" w:color="C0C0C0"/>
              <w:right w:val="single" w:sz="8" w:space="0" w:color="C0C0C0"/>
            </w:tcBorders>
            <w:shd w:val="clear" w:color="auto" w:fill="FFFFFF"/>
            <w:tcMar>
              <w:top w:w="0" w:type="dxa"/>
              <w:left w:w="108" w:type="dxa"/>
              <w:bottom w:w="0" w:type="dxa"/>
              <w:right w:w="108" w:type="dxa"/>
            </w:tcMar>
          </w:tcPr>
          <w:p w:rsidR="00B269CF" w:rsidRDefault="006514D6">
            <w:pPr>
              <w:ind w:left="0" w:hanging="2"/>
              <w:rPr>
                <w:rFonts w:ascii="Arial" w:eastAsia="Arial" w:hAnsi="Arial" w:cs="Arial"/>
              </w:rPr>
            </w:pPr>
            <w:r>
              <w:rPr>
                <w:rFonts w:ascii="Arial" w:eastAsia="Arial" w:hAnsi="Arial" w:cs="Arial"/>
                <w:i/>
              </w:rPr>
              <w:t>Internal Guide Details</w:t>
            </w:r>
          </w:p>
        </w:tc>
      </w:tr>
      <w:tr w:rsidR="00B269CF">
        <w:tc>
          <w:tcPr>
            <w:tcW w:w="2258" w:type="dxa"/>
            <w:tcBorders>
              <w:top w:val="nil"/>
              <w:left w:val="single" w:sz="8" w:space="0" w:color="C0C0C0"/>
              <w:bottom w:val="single" w:sz="8" w:space="0" w:color="C0C0C0"/>
              <w:right w:val="single" w:sz="8" w:space="0" w:color="C0C0C0"/>
            </w:tcBorders>
            <w:shd w:val="clear" w:color="auto" w:fill="FFFFFF"/>
            <w:tcMar>
              <w:top w:w="0" w:type="dxa"/>
              <w:left w:w="108" w:type="dxa"/>
              <w:bottom w:w="0" w:type="dxa"/>
              <w:right w:w="108" w:type="dxa"/>
            </w:tcMar>
          </w:tcPr>
          <w:p w:rsidR="00B269CF" w:rsidRDefault="006514D6">
            <w:pPr>
              <w:ind w:left="0" w:hanging="2"/>
              <w:rPr>
                <w:rFonts w:ascii="Arial" w:eastAsia="Arial" w:hAnsi="Arial" w:cs="Arial"/>
              </w:rPr>
            </w:pPr>
            <w:r>
              <w:rPr>
                <w:rFonts w:ascii="Arial" w:eastAsia="Arial" w:hAnsi="Arial" w:cs="Arial"/>
                <w:b/>
              </w:rPr>
              <w:t>Faculty Name</w:t>
            </w:r>
          </w:p>
        </w:tc>
        <w:tc>
          <w:tcPr>
            <w:tcW w:w="7102" w:type="dxa"/>
            <w:gridSpan w:val="3"/>
            <w:tcBorders>
              <w:top w:val="nil"/>
              <w:left w:val="nil"/>
              <w:bottom w:val="single" w:sz="8" w:space="0" w:color="C0C0C0"/>
              <w:right w:val="single" w:sz="8" w:space="0" w:color="C0C0C0"/>
            </w:tcBorders>
            <w:shd w:val="clear" w:color="auto" w:fill="FFFFFF"/>
            <w:tcMar>
              <w:top w:w="0" w:type="dxa"/>
              <w:left w:w="108" w:type="dxa"/>
              <w:bottom w:w="0" w:type="dxa"/>
              <w:right w:w="108" w:type="dxa"/>
            </w:tcMar>
          </w:tcPr>
          <w:p w:rsidR="00B269CF" w:rsidRDefault="006514D6">
            <w:pPr>
              <w:ind w:left="0" w:hanging="2"/>
              <w:rPr>
                <w:rFonts w:ascii="Arial" w:eastAsia="Arial" w:hAnsi="Arial" w:cs="Arial"/>
              </w:rPr>
            </w:pPr>
            <w:r>
              <w:rPr>
                <w:rFonts w:ascii="Arial" w:eastAsia="Arial" w:hAnsi="Arial" w:cs="Arial"/>
                <w:b/>
              </w:rPr>
              <w:t xml:space="preserve">Mrs. </w:t>
            </w:r>
            <w:proofErr w:type="spellStart"/>
            <w:r>
              <w:rPr>
                <w:rFonts w:ascii="Arial" w:eastAsia="Arial" w:hAnsi="Arial" w:cs="Arial"/>
                <w:b/>
              </w:rPr>
              <w:t>Archana</w:t>
            </w:r>
            <w:proofErr w:type="spellEnd"/>
            <w:r>
              <w:rPr>
                <w:rFonts w:ascii="Arial" w:eastAsia="Arial" w:hAnsi="Arial" w:cs="Arial"/>
                <w:b/>
              </w:rPr>
              <w:t xml:space="preserve"> Praveen Kumar</w:t>
            </w:r>
          </w:p>
        </w:tc>
      </w:tr>
      <w:tr w:rsidR="00B269CF">
        <w:tc>
          <w:tcPr>
            <w:tcW w:w="2258" w:type="dxa"/>
            <w:tcBorders>
              <w:top w:val="nil"/>
              <w:left w:val="single" w:sz="8" w:space="0" w:color="C0C0C0"/>
              <w:bottom w:val="single" w:sz="8" w:space="0" w:color="C0C0C0"/>
              <w:right w:val="single" w:sz="8" w:space="0" w:color="C0C0C0"/>
            </w:tcBorders>
            <w:shd w:val="clear" w:color="auto" w:fill="FFFFFF"/>
            <w:tcMar>
              <w:top w:w="0" w:type="dxa"/>
              <w:left w:w="108" w:type="dxa"/>
              <w:bottom w:w="0" w:type="dxa"/>
              <w:right w:w="108" w:type="dxa"/>
            </w:tcMar>
          </w:tcPr>
          <w:p w:rsidR="00B269CF" w:rsidRDefault="006514D6">
            <w:pPr>
              <w:ind w:left="0" w:hanging="2"/>
              <w:rPr>
                <w:rFonts w:ascii="Arial" w:eastAsia="Arial" w:hAnsi="Arial" w:cs="Arial"/>
              </w:rPr>
            </w:pPr>
            <w:r>
              <w:rPr>
                <w:rFonts w:ascii="Arial" w:eastAsia="Arial" w:hAnsi="Arial" w:cs="Arial"/>
              </w:rPr>
              <w:t>Full contact address with pin code</w:t>
            </w:r>
          </w:p>
        </w:tc>
        <w:tc>
          <w:tcPr>
            <w:tcW w:w="7102" w:type="dxa"/>
            <w:gridSpan w:val="3"/>
            <w:tcBorders>
              <w:top w:val="nil"/>
              <w:left w:val="nil"/>
              <w:bottom w:val="single" w:sz="8" w:space="0" w:color="C0C0C0"/>
              <w:right w:val="single" w:sz="8" w:space="0" w:color="C0C0C0"/>
            </w:tcBorders>
            <w:shd w:val="clear" w:color="auto" w:fill="FFFFFF"/>
            <w:tcMar>
              <w:top w:w="0" w:type="dxa"/>
              <w:left w:w="108" w:type="dxa"/>
              <w:bottom w:w="0" w:type="dxa"/>
              <w:right w:w="108" w:type="dxa"/>
            </w:tcMar>
          </w:tcPr>
          <w:p w:rsidR="00B269CF" w:rsidRDefault="006514D6">
            <w:pPr>
              <w:ind w:left="0" w:hanging="2"/>
              <w:jc w:val="both"/>
              <w:rPr>
                <w:rFonts w:ascii="Arial" w:eastAsia="Arial" w:hAnsi="Arial" w:cs="Arial"/>
              </w:rPr>
            </w:pPr>
            <w:proofErr w:type="spellStart"/>
            <w:r>
              <w:rPr>
                <w:rFonts w:ascii="Arial" w:eastAsia="Arial" w:hAnsi="Arial" w:cs="Arial"/>
              </w:rPr>
              <w:t>Dept</w:t>
            </w:r>
            <w:proofErr w:type="spellEnd"/>
            <w:r>
              <w:rPr>
                <w:rFonts w:ascii="Arial" w:eastAsia="Arial" w:hAnsi="Arial" w:cs="Arial"/>
              </w:rPr>
              <w:t xml:space="preserve"> of Computer Science &amp; </w:t>
            </w:r>
            <w:proofErr w:type="spellStart"/>
            <w:r>
              <w:rPr>
                <w:rFonts w:ascii="Arial" w:eastAsia="Arial" w:hAnsi="Arial" w:cs="Arial"/>
              </w:rPr>
              <w:t>Engg</w:t>
            </w:r>
            <w:proofErr w:type="spellEnd"/>
            <w:r>
              <w:rPr>
                <w:rFonts w:ascii="Arial" w:eastAsia="Arial" w:hAnsi="Arial" w:cs="Arial"/>
              </w:rPr>
              <w:t xml:space="preserve">, </w:t>
            </w:r>
            <w:proofErr w:type="spellStart"/>
            <w:r>
              <w:rPr>
                <w:rFonts w:ascii="Arial" w:eastAsia="Arial" w:hAnsi="Arial" w:cs="Arial"/>
              </w:rPr>
              <w:t>Manipal</w:t>
            </w:r>
            <w:proofErr w:type="spellEnd"/>
            <w:r>
              <w:rPr>
                <w:rFonts w:ascii="Arial" w:eastAsia="Arial" w:hAnsi="Arial" w:cs="Arial"/>
              </w:rPr>
              <w:t xml:space="preserve"> Institute of Technology, </w:t>
            </w:r>
            <w:proofErr w:type="spellStart"/>
            <w:r>
              <w:rPr>
                <w:rFonts w:ascii="Arial" w:eastAsia="Arial" w:hAnsi="Arial" w:cs="Arial"/>
              </w:rPr>
              <w:t>Manipal</w:t>
            </w:r>
            <w:proofErr w:type="spellEnd"/>
            <w:r>
              <w:rPr>
                <w:rFonts w:ascii="Arial" w:eastAsia="Arial" w:hAnsi="Arial" w:cs="Arial"/>
              </w:rPr>
              <w:t xml:space="preserve"> – 576 104 (Karnataka State), INDIA</w:t>
            </w:r>
          </w:p>
        </w:tc>
      </w:tr>
      <w:tr w:rsidR="00B269CF">
        <w:trPr>
          <w:trHeight w:val="400"/>
        </w:trPr>
        <w:tc>
          <w:tcPr>
            <w:tcW w:w="2258" w:type="dxa"/>
            <w:tcBorders>
              <w:top w:val="nil"/>
              <w:left w:val="single" w:sz="8" w:space="0" w:color="C0C0C0"/>
              <w:bottom w:val="single" w:sz="8" w:space="0" w:color="C0C0C0"/>
              <w:right w:val="single" w:sz="8" w:space="0" w:color="C0C0C0"/>
            </w:tcBorders>
            <w:shd w:val="clear" w:color="auto" w:fill="FFFFFF"/>
            <w:tcMar>
              <w:top w:w="0" w:type="dxa"/>
              <w:left w:w="108" w:type="dxa"/>
              <w:bottom w:w="0" w:type="dxa"/>
              <w:right w:w="108" w:type="dxa"/>
            </w:tcMar>
          </w:tcPr>
          <w:p w:rsidR="00B269CF" w:rsidRDefault="006514D6">
            <w:pPr>
              <w:ind w:left="0" w:hanging="2"/>
              <w:rPr>
                <w:rFonts w:ascii="Arial" w:eastAsia="Arial" w:hAnsi="Arial" w:cs="Arial"/>
              </w:rPr>
            </w:pPr>
            <w:r>
              <w:rPr>
                <w:rFonts w:ascii="Arial" w:eastAsia="Arial" w:hAnsi="Arial" w:cs="Arial"/>
              </w:rPr>
              <w:t>Email address</w:t>
            </w:r>
          </w:p>
        </w:tc>
        <w:tc>
          <w:tcPr>
            <w:tcW w:w="7102" w:type="dxa"/>
            <w:gridSpan w:val="3"/>
            <w:tcBorders>
              <w:top w:val="nil"/>
              <w:left w:val="nil"/>
              <w:bottom w:val="single" w:sz="8" w:space="0" w:color="C0C0C0"/>
              <w:right w:val="single" w:sz="8" w:space="0" w:color="C0C0C0"/>
            </w:tcBorders>
            <w:shd w:val="clear" w:color="auto" w:fill="FFFFFF"/>
            <w:tcMar>
              <w:top w:w="0" w:type="dxa"/>
              <w:left w:w="108" w:type="dxa"/>
              <w:bottom w:w="0" w:type="dxa"/>
              <w:right w:w="108" w:type="dxa"/>
            </w:tcMar>
          </w:tcPr>
          <w:p w:rsidR="00B269CF" w:rsidRDefault="006514D6">
            <w:pPr>
              <w:ind w:left="0" w:hanging="2"/>
              <w:rPr>
                <w:rFonts w:ascii="Arial" w:eastAsia="Arial" w:hAnsi="Arial" w:cs="Arial"/>
              </w:rPr>
            </w:pPr>
            <w:hyperlink r:id="rId10">
              <w:r>
                <w:rPr>
                  <w:rFonts w:ascii="Arial" w:eastAsia="Arial" w:hAnsi="Arial" w:cs="Arial"/>
                  <w:color w:val="1155CC"/>
                  <w:u w:val="single"/>
                </w:rPr>
                <w:t>Archana.kumar@manipal.edu</w:t>
              </w:r>
            </w:hyperlink>
          </w:p>
        </w:tc>
      </w:tr>
    </w:tbl>
    <w:p w:rsidR="00B269CF" w:rsidRDefault="00B269CF">
      <w:pPr>
        <w:shd w:val="clear" w:color="auto" w:fill="FFFFFF"/>
        <w:ind w:left="0" w:hanging="2"/>
        <w:jc w:val="both"/>
        <w:rPr>
          <w:rFonts w:ascii="Calibri" w:eastAsia="Calibri" w:hAnsi="Calibri" w:cs="Calibri"/>
        </w:rPr>
      </w:pPr>
    </w:p>
    <w:sectPr w:rsidR="00B269CF">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6F564C"/>
    <w:multiLevelType w:val="multilevel"/>
    <w:tmpl w:val="D6DAF14E"/>
    <w:lvl w:ilvl="0">
      <w:start w:val="1"/>
      <w:numFmt w:val="bullet"/>
      <w:lvlText w:val="●"/>
      <w:lvlJc w:val="left"/>
      <w:pPr>
        <w:ind w:left="720" w:hanging="360"/>
      </w:pPr>
      <w:rPr>
        <w:rFonts w:ascii="Noto Sans Symbols" w:eastAsia="Noto Sans Symbols" w:hAnsi="Noto Sans Symbols" w:cs="Noto Sans Symbols"/>
        <w:sz w:val="20"/>
        <w:szCs w:val="20"/>
        <w:vertAlign w:val="baseline"/>
      </w:rPr>
    </w:lvl>
    <w:lvl w:ilvl="1">
      <w:start w:val="1"/>
      <w:numFmt w:val="bullet"/>
      <w:lvlText w:val="o"/>
      <w:lvlJc w:val="left"/>
      <w:pPr>
        <w:ind w:left="1440" w:hanging="360"/>
      </w:pPr>
      <w:rPr>
        <w:rFonts w:ascii="Courier New" w:eastAsia="Courier New" w:hAnsi="Courier New" w:cs="Courier New"/>
        <w:sz w:val="20"/>
        <w:szCs w:val="20"/>
        <w:vertAlign w:val="baseline"/>
      </w:rPr>
    </w:lvl>
    <w:lvl w:ilvl="2">
      <w:start w:val="1"/>
      <w:numFmt w:val="bullet"/>
      <w:lvlText w:val="▪"/>
      <w:lvlJc w:val="left"/>
      <w:pPr>
        <w:ind w:left="2160" w:hanging="360"/>
      </w:pPr>
      <w:rPr>
        <w:rFonts w:ascii="Noto Sans Symbols" w:eastAsia="Noto Sans Symbols" w:hAnsi="Noto Sans Symbols" w:cs="Noto Sans Symbols"/>
        <w:sz w:val="20"/>
        <w:szCs w:val="20"/>
        <w:vertAlign w:val="baseline"/>
      </w:rPr>
    </w:lvl>
    <w:lvl w:ilvl="3">
      <w:start w:val="1"/>
      <w:numFmt w:val="bullet"/>
      <w:lvlText w:val="▪"/>
      <w:lvlJc w:val="left"/>
      <w:pPr>
        <w:ind w:left="2880" w:hanging="360"/>
      </w:pPr>
      <w:rPr>
        <w:rFonts w:ascii="Noto Sans Symbols" w:eastAsia="Noto Sans Symbols" w:hAnsi="Noto Sans Symbols" w:cs="Noto Sans Symbols"/>
        <w:sz w:val="20"/>
        <w:szCs w:val="20"/>
        <w:vertAlign w:val="baseline"/>
      </w:rPr>
    </w:lvl>
    <w:lvl w:ilvl="4">
      <w:start w:val="1"/>
      <w:numFmt w:val="bullet"/>
      <w:lvlText w:val="▪"/>
      <w:lvlJc w:val="left"/>
      <w:pPr>
        <w:ind w:left="3600" w:hanging="360"/>
      </w:pPr>
      <w:rPr>
        <w:rFonts w:ascii="Noto Sans Symbols" w:eastAsia="Noto Sans Symbols" w:hAnsi="Noto Sans Symbols" w:cs="Noto Sans Symbols"/>
        <w:sz w:val="20"/>
        <w:szCs w:val="20"/>
        <w:vertAlign w:val="baseline"/>
      </w:rPr>
    </w:lvl>
    <w:lvl w:ilvl="5">
      <w:start w:val="1"/>
      <w:numFmt w:val="bullet"/>
      <w:lvlText w:val="▪"/>
      <w:lvlJc w:val="left"/>
      <w:pPr>
        <w:ind w:left="4320" w:hanging="360"/>
      </w:pPr>
      <w:rPr>
        <w:rFonts w:ascii="Noto Sans Symbols" w:eastAsia="Noto Sans Symbols" w:hAnsi="Noto Sans Symbols" w:cs="Noto Sans Symbols"/>
        <w:sz w:val="20"/>
        <w:szCs w:val="20"/>
        <w:vertAlign w:val="baseline"/>
      </w:rPr>
    </w:lvl>
    <w:lvl w:ilvl="6">
      <w:start w:val="1"/>
      <w:numFmt w:val="bullet"/>
      <w:lvlText w:val="▪"/>
      <w:lvlJc w:val="left"/>
      <w:pPr>
        <w:ind w:left="5040" w:hanging="360"/>
      </w:pPr>
      <w:rPr>
        <w:rFonts w:ascii="Noto Sans Symbols" w:eastAsia="Noto Sans Symbols" w:hAnsi="Noto Sans Symbols" w:cs="Noto Sans Symbols"/>
        <w:sz w:val="20"/>
        <w:szCs w:val="20"/>
        <w:vertAlign w:val="baseline"/>
      </w:rPr>
    </w:lvl>
    <w:lvl w:ilvl="7">
      <w:start w:val="1"/>
      <w:numFmt w:val="bullet"/>
      <w:lvlText w:val="▪"/>
      <w:lvlJc w:val="left"/>
      <w:pPr>
        <w:ind w:left="5760" w:hanging="360"/>
      </w:pPr>
      <w:rPr>
        <w:rFonts w:ascii="Noto Sans Symbols" w:eastAsia="Noto Sans Symbols" w:hAnsi="Noto Sans Symbols" w:cs="Noto Sans Symbols"/>
        <w:sz w:val="20"/>
        <w:szCs w:val="20"/>
        <w:vertAlign w:val="baseline"/>
      </w:rPr>
    </w:lvl>
    <w:lvl w:ilvl="8">
      <w:start w:val="1"/>
      <w:numFmt w:val="bullet"/>
      <w:lvlText w:val="▪"/>
      <w:lvlJc w:val="left"/>
      <w:pPr>
        <w:ind w:left="6480" w:hanging="360"/>
      </w:pPr>
      <w:rPr>
        <w:rFonts w:ascii="Noto Sans Symbols" w:eastAsia="Noto Sans Symbols" w:hAnsi="Noto Sans Symbols" w:cs="Noto Sans Symbols"/>
        <w:sz w:val="20"/>
        <w:szCs w:val="20"/>
        <w:vertAlign w:val="baseline"/>
      </w:rPr>
    </w:lvl>
  </w:abstractNum>
  <w:abstractNum w:abstractNumId="1" w15:restartNumberingAfterBreak="0">
    <w:nsid w:val="07C671B3"/>
    <w:multiLevelType w:val="multilevel"/>
    <w:tmpl w:val="4ACA83FE"/>
    <w:lvl w:ilvl="0">
      <w:start w:val="1"/>
      <w:numFmt w:val="bullet"/>
      <w:lvlText w:val="●"/>
      <w:lvlJc w:val="left"/>
      <w:pPr>
        <w:ind w:left="720" w:hanging="360"/>
      </w:pPr>
      <w:rPr>
        <w:rFonts w:ascii="Noto Sans Symbols" w:eastAsia="Noto Sans Symbols" w:hAnsi="Noto Sans Symbols" w:cs="Noto Sans Symbols"/>
        <w:sz w:val="20"/>
        <w:szCs w:val="20"/>
        <w:vertAlign w:val="baseline"/>
      </w:rPr>
    </w:lvl>
    <w:lvl w:ilvl="1">
      <w:start w:val="1"/>
      <w:numFmt w:val="bullet"/>
      <w:lvlText w:val="o"/>
      <w:lvlJc w:val="left"/>
      <w:pPr>
        <w:ind w:left="1440" w:hanging="360"/>
      </w:pPr>
      <w:rPr>
        <w:rFonts w:ascii="Courier New" w:eastAsia="Courier New" w:hAnsi="Courier New" w:cs="Courier New"/>
        <w:sz w:val="20"/>
        <w:szCs w:val="20"/>
        <w:vertAlign w:val="baseline"/>
      </w:rPr>
    </w:lvl>
    <w:lvl w:ilvl="2">
      <w:start w:val="1"/>
      <w:numFmt w:val="bullet"/>
      <w:lvlText w:val="▪"/>
      <w:lvlJc w:val="left"/>
      <w:pPr>
        <w:ind w:left="2160" w:hanging="360"/>
      </w:pPr>
      <w:rPr>
        <w:rFonts w:ascii="Noto Sans Symbols" w:eastAsia="Noto Sans Symbols" w:hAnsi="Noto Sans Symbols" w:cs="Noto Sans Symbols"/>
        <w:sz w:val="20"/>
        <w:szCs w:val="20"/>
        <w:vertAlign w:val="baseline"/>
      </w:rPr>
    </w:lvl>
    <w:lvl w:ilvl="3">
      <w:start w:val="1"/>
      <w:numFmt w:val="bullet"/>
      <w:lvlText w:val="▪"/>
      <w:lvlJc w:val="left"/>
      <w:pPr>
        <w:ind w:left="2880" w:hanging="360"/>
      </w:pPr>
      <w:rPr>
        <w:rFonts w:ascii="Noto Sans Symbols" w:eastAsia="Noto Sans Symbols" w:hAnsi="Noto Sans Symbols" w:cs="Noto Sans Symbols"/>
        <w:sz w:val="20"/>
        <w:szCs w:val="20"/>
        <w:vertAlign w:val="baseline"/>
      </w:rPr>
    </w:lvl>
    <w:lvl w:ilvl="4">
      <w:start w:val="1"/>
      <w:numFmt w:val="bullet"/>
      <w:lvlText w:val="▪"/>
      <w:lvlJc w:val="left"/>
      <w:pPr>
        <w:ind w:left="3600" w:hanging="360"/>
      </w:pPr>
      <w:rPr>
        <w:rFonts w:ascii="Noto Sans Symbols" w:eastAsia="Noto Sans Symbols" w:hAnsi="Noto Sans Symbols" w:cs="Noto Sans Symbols"/>
        <w:sz w:val="20"/>
        <w:szCs w:val="20"/>
        <w:vertAlign w:val="baseline"/>
      </w:rPr>
    </w:lvl>
    <w:lvl w:ilvl="5">
      <w:start w:val="1"/>
      <w:numFmt w:val="bullet"/>
      <w:lvlText w:val="▪"/>
      <w:lvlJc w:val="left"/>
      <w:pPr>
        <w:ind w:left="4320" w:hanging="360"/>
      </w:pPr>
      <w:rPr>
        <w:rFonts w:ascii="Noto Sans Symbols" w:eastAsia="Noto Sans Symbols" w:hAnsi="Noto Sans Symbols" w:cs="Noto Sans Symbols"/>
        <w:sz w:val="20"/>
        <w:szCs w:val="20"/>
        <w:vertAlign w:val="baseline"/>
      </w:rPr>
    </w:lvl>
    <w:lvl w:ilvl="6">
      <w:start w:val="1"/>
      <w:numFmt w:val="bullet"/>
      <w:lvlText w:val="▪"/>
      <w:lvlJc w:val="left"/>
      <w:pPr>
        <w:ind w:left="5040" w:hanging="360"/>
      </w:pPr>
      <w:rPr>
        <w:rFonts w:ascii="Noto Sans Symbols" w:eastAsia="Noto Sans Symbols" w:hAnsi="Noto Sans Symbols" w:cs="Noto Sans Symbols"/>
        <w:sz w:val="20"/>
        <w:szCs w:val="20"/>
        <w:vertAlign w:val="baseline"/>
      </w:rPr>
    </w:lvl>
    <w:lvl w:ilvl="7">
      <w:start w:val="1"/>
      <w:numFmt w:val="bullet"/>
      <w:lvlText w:val="▪"/>
      <w:lvlJc w:val="left"/>
      <w:pPr>
        <w:ind w:left="5760" w:hanging="360"/>
      </w:pPr>
      <w:rPr>
        <w:rFonts w:ascii="Noto Sans Symbols" w:eastAsia="Noto Sans Symbols" w:hAnsi="Noto Sans Symbols" w:cs="Noto Sans Symbols"/>
        <w:sz w:val="20"/>
        <w:szCs w:val="20"/>
        <w:vertAlign w:val="baseline"/>
      </w:rPr>
    </w:lvl>
    <w:lvl w:ilvl="8">
      <w:start w:val="1"/>
      <w:numFmt w:val="bullet"/>
      <w:lvlText w:val="▪"/>
      <w:lvlJc w:val="left"/>
      <w:pPr>
        <w:ind w:left="6480" w:hanging="360"/>
      </w:pPr>
      <w:rPr>
        <w:rFonts w:ascii="Noto Sans Symbols" w:eastAsia="Noto Sans Symbols" w:hAnsi="Noto Sans Symbols" w:cs="Noto Sans Symbols"/>
        <w:sz w:val="20"/>
        <w:szCs w:val="20"/>
        <w:vertAlign w:val="baseline"/>
      </w:rPr>
    </w:lvl>
  </w:abstractNum>
  <w:abstractNum w:abstractNumId="2" w15:restartNumberingAfterBreak="0">
    <w:nsid w:val="0CD31A1E"/>
    <w:multiLevelType w:val="multilevel"/>
    <w:tmpl w:val="2F4619F0"/>
    <w:lvl w:ilvl="0">
      <w:start w:val="1"/>
      <w:numFmt w:val="bullet"/>
      <w:lvlText w:val="➢"/>
      <w:lvlJc w:val="left"/>
      <w:pPr>
        <w:ind w:left="720" w:hanging="360"/>
      </w:pPr>
      <w:rPr>
        <w:rFonts w:ascii="Noto Sans Symbols" w:eastAsia="Noto Sans Symbols" w:hAnsi="Noto Sans Symbols" w:cs="Noto Sans Symbols"/>
        <w:sz w:val="20"/>
        <w:szCs w:val="20"/>
        <w:vertAlign w:val="baseline"/>
      </w:rPr>
    </w:lvl>
    <w:lvl w:ilvl="1">
      <w:start w:val="1"/>
      <w:numFmt w:val="bullet"/>
      <w:lvlText w:val="o"/>
      <w:lvlJc w:val="left"/>
      <w:pPr>
        <w:ind w:left="1440" w:hanging="360"/>
      </w:pPr>
      <w:rPr>
        <w:rFonts w:ascii="Courier New" w:eastAsia="Courier New" w:hAnsi="Courier New" w:cs="Courier New"/>
        <w:sz w:val="20"/>
        <w:szCs w:val="20"/>
        <w:vertAlign w:val="baseline"/>
      </w:rPr>
    </w:lvl>
    <w:lvl w:ilvl="2">
      <w:start w:val="1"/>
      <w:numFmt w:val="bullet"/>
      <w:lvlText w:val="▪"/>
      <w:lvlJc w:val="left"/>
      <w:pPr>
        <w:ind w:left="2160" w:hanging="360"/>
      </w:pPr>
      <w:rPr>
        <w:rFonts w:ascii="Noto Sans Symbols" w:eastAsia="Noto Sans Symbols" w:hAnsi="Noto Sans Symbols" w:cs="Noto Sans Symbols"/>
        <w:sz w:val="20"/>
        <w:szCs w:val="20"/>
        <w:vertAlign w:val="baseline"/>
      </w:rPr>
    </w:lvl>
    <w:lvl w:ilvl="3">
      <w:start w:val="1"/>
      <w:numFmt w:val="bullet"/>
      <w:lvlText w:val="▪"/>
      <w:lvlJc w:val="left"/>
      <w:pPr>
        <w:ind w:left="2880" w:hanging="360"/>
      </w:pPr>
      <w:rPr>
        <w:rFonts w:ascii="Noto Sans Symbols" w:eastAsia="Noto Sans Symbols" w:hAnsi="Noto Sans Symbols" w:cs="Noto Sans Symbols"/>
        <w:sz w:val="20"/>
        <w:szCs w:val="20"/>
        <w:vertAlign w:val="baseline"/>
      </w:rPr>
    </w:lvl>
    <w:lvl w:ilvl="4">
      <w:start w:val="1"/>
      <w:numFmt w:val="bullet"/>
      <w:lvlText w:val="▪"/>
      <w:lvlJc w:val="left"/>
      <w:pPr>
        <w:ind w:left="3600" w:hanging="360"/>
      </w:pPr>
      <w:rPr>
        <w:rFonts w:ascii="Noto Sans Symbols" w:eastAsia="Noto Sans Symbols" w:hAnsi="Noto Sans Symbols" w:cs="Noto Sans Symbols"/>
        <w:sz w:val="20"/>
        <w:szCs w:val="20"/>
        <w:vertAlign w:val="baseline"/>
      </w:rPr>
    </w:lvl>
    <w:lvl w:ilvl="5">
      <w:start w:val="1"/>
      <w:numFmt w:val="bullet"/>
      <w:lvlText w:val="▪"/>
      <w:lvlJc w:val="left"/>
      <w:pPr>
        <w:ind w:left="4320" w:hanging="360"/>
      </w:pPr>
      <w:rPr>
        <w:rFonts w:ascii="Noto Sans Symbols" w:eastAsia="Noto Sans Symbols" w:hAnsi="Noto Sans Symbols" w:cs="Noto Sans Symbols"/>
        <w:sz w:val="20"/>
        <w:szCs w:val="20"/>
        <w:vertAlign w:val="baseline"/>
      </w:rPr>
    </w:lvl>
    <w:lvl w:ilvl="6">
      <w:start w:val="1"/>
      <w:numFmt w:val="bullet"/>
      <w:lvlText w:val="▪"/>
      <w:lvlJc w:val="left"/>
      <w:pPr>
        <w:ind w:left="5040" w:hanging="360"/>
      </w:pPr>
      <w:rPr>
        <w:rFonts w:ascii="Noto Sans Symbols" w:eastAsia="Noto Sans Symbols" w:hAnsi="Noto Sans Symbols" w:cs="Noto Sans Symbols"/>
        <w:sz w:val="20"/>
        <w:szCs w:val="20"/>
        <w:vertAlign w:val="baseline"/>
      </w:rPr>
    </w:lvl>
    <w:lvl w:ilvl="7">
      <w:start w:val="1"/>
      <w:numFmt w:val="bullet"/>
      <w:lvlText w:val="▪"/>
      <w:lvlJc w:val="left"/>
      <w:pPr>
        <w:ind w:left="5760" w:hanging="360"/>
      </w:pPr>
      <w:rPr>
        <w:rFonts w:ascii="Noto Sans Symbols" w:eastAsia="Noto Sans Symbols" w:hAnsi="Noto Sans Symbols" w:cs="Noto Sans Symbols"/>
        <w:sz w:val="20"/>
        <w:szCs w:val="20"/>
        <w:vertAlign w:val="baseline"/>
      </w:rPr>
    </w:lvl>
    <w:lvl w:ilvl="8">
      <w:start w:val="1"/>
      <w:numFmt w:val="bullet"/>
      <w:lvlText w:val="▪"/>
      <w:lvlJc w:val="left"/>
      <w:pPr>
        <w:ind w:left="6480" w:hanging="360"/>
      </w:pPr>
      <w:rPr>
        <w:rFonts w:ascii="Noto Sans Symbols" w:eastAsia="Noto Sans Symbols" w:hAnsi="Noto Sans Symbols" w:cs="Noto Sans Symbols"/>
        <w:sz w:val="20"/>
        <w:szCs w:val="20"/>
        <w:vertAlign w:val="baseline"/>
      </w:rPr>
    </w:lvl>
  </w:abstractNum>
  <w:abstractNum w:abstractNumId="3" w15:restartNumberingAfterBreak="0">
    <w:nsid w:val="16904F6B"/>
    <w:multiLevelType w:val="multilevel"/>
    <w:tmpl w:val="0D6410BC"/>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decimal"/>
      <w:lvlText w:val="%2."/>
      <w:lvlJc w:val="left"/>
      <w:pPr>
        <w:ind w:left="1440" w:hanging="360"/>
      </w:pPr>
      <w:rPr>
        <w:vertAlign w:val="baseline"/>
      </w:rPr>
    </w:lvl>
    <w:lvl w:ilvl="2">
      <w:start w:val="1"/>
      <w:numFmt w:val="decimal"/>
      <w:lvlText w:val="%3."/>
      <w:lvlJc w:val="left"/>
      <w:pPr>
        <w:ind w:left="2160" w:hanging="360"/>
      </w:pPr>
      <w:rPr>
        <w:vertAlign w:val="baseline"/>
      </w:rPr>
    </w:lvl>
    <w:lvl w:ilvl="3">
      <w:start w:val="1"/>
      <w:numFmt w:val="decimal"/>
      <w:lvlText w:val="%4."/>
      <w:lvlJc w:val="left"/>
      <w:pPr>
        <w:ind w:left="2880" w:hanging="360"/>
      </w:pPr>
      <w:rPr>
        <w:vertAlign w:val="baseline"/>
      </w:rPr>
    </w:lvl>
    <w:lvl w:ilvl="4">
      <w:start w:val="1"/>
      <w:numFmt w:val="decimal"/>
      <w:lvlText w:val="%5."/>
      <w:lvlJc w:val="left"/>
      <w:pPr>
        <w:ind w:left="3600" w:hanging="360"/>
      </w:pPr>
      <w:rPr>
        <w:vertAlign w:val="baseline"/>
      </w:rPr>
    </w:lvl>
    <w:lvl w:ilvl="5">
      <w:start w:val="1"/>
      <w:numFmt w:val="decimal"/>
      <w:lvlText w:val="%6."/>
      <w:lvlJc w:val="left"/>
      <w:pPr>
        <w:ind w:left="4320" w:hanging="360"/>
      </w:pPr>
      <w:rPr>
        <w:vertAlign w:val="baseline"/>
      </w:rPr>
    </w:lvl>
    <w:lvl w:ilvl="6">
      <w:start w:val="1"/>
      <w:numFmt w:val="decimal"/>
      <w:lvlText w:val="%7."/>
      <w:lvlJc w:val="left"/>
      <w:pPr>
        <w:ind w:left="5040" w:hanging="360"/>
      </w:pPr>
      <w:rPr>
        <w:vertAlign w:val="baseline"/>
      </w:rPr>
    </w:lvl>
    <w:lvl w:ilvl="7">
      <w:start w:val="1"/>
      <w:numFmt w:val="decimal"/>
      <w:lvlText w:val="%8."/>
      <w:lvlJc w:val="left"/>
      <w:pPr>
        <w:ind w:left="5760" w:hanging="360"/>
      </w:pPr>
      <w:rPr>
        <w:vertAlign w:val="baseline"/>
      </w:rPr>
    </w:lvl>
    <w:lvl w:ilvl="8">
      <w:start w:val="1"/>
      <w:numFmt w:val="decimal"/>
      <w:lvlText w:val="%9."/>
      <w:lvlJc w:val="left"/>
      <w:pPr>
        <w:ind w:left="6480" w:hanging="360"/>
      </w:pPr>
      <w:rPr>
        <w:vertAlign w:val="baseline"/>
      </w:rPr>
    </w:lvl>
  </w:abstractNum>
  <w:abstractNum w:abstractNumId="4" w15:restartNumberingAfterBreak="0">
    <w:nsid w:val="25AB5735"/>
    <w:multiLevelType w:val="multilevel"/>
    <w:tmpl w:val="CC989EAC"/>
    <w:lvl w:ilvl="0">
      <w:start w:val="1"/>
      <w:numFmt w:val="bullet"/>
      <w:lvlText w:val="➢"/>
      <w:lvlJc w:val="left"/>
      <w:pPr>
        <w:ind w:left="720" w:hanging="360"/>
      </w:pPr>
      <w:rPr>
        <w:rFonts w:ascii="Noto Sans Symbols" w:eastAsia="Noto Sans Symbols" w:hAnsi="Noto Sans Symbols" w:cs="Noto Sans Symbols"/>
        <w:sz w:val="20"/>
        <w:szCs w:val="20"/>
        <w:vertAlign w:val="baseline"/>
      </w:rPr>
    </w:lvl>
    <w:lvl w:ilvl="1">
      <w:start w:val="1"/>
      <w:numFmt w:val="bullet"/>
      <w:lvlText w:val="o"/>
      <w:lvlJc w:val="left"/>
      <w:pPr>
        <w:ind w:left="1440" w:hanging="360"/>
      </w:pPr>
      <w:rPr>
        <w:rFonts w:ascii="Courier New" w:eastAsia="Courier New" w:hAnsi="Courier New" w:cs="Courier New"/>
        <w:sz w:val="20"/>
        <w:szCs w:val="20"/>
        <w:vertAlign w:val="baseline"/>
      </w:rPr>
    </w:lvl>
    <w:lvl w:ilvl="2">
      <w:start w:val="1"/>
      <w:numFmt w:val="bullet"/>
      <w:lvlText w:val="▪"/>
      <w:lvlJc w:val="left"/>
      <w:pPr>
        <w:ind w:left="2160" w:hanging="360"/>
      </w:pPr>
      <w:rPr>
        <w:rFonts w:ascii="Noto Sans Symbols" w:eastAsia="Noto Sans Symbols" w:hAnsi="Noto Sans Symbols" w:cs="Noto Sans Symbols"/>
        <w:sz w:val="20"/>
        <w:szCs w:val="20"/>
        <w:vertAlign w:val="baseline"/>
      </w:rPr>
    </w:lvl>
    <w:lvl w:ilvl="3">
      <w:start w:val="1"/>
      <w:numFmt w:val="bullet"/>
      <w:lvlText w:val="▪"/>
      <w:lvlJc w:val="left"/>
      <w:pPr>
        <w:ind w:left="2880" w:hanging="360"/>
      </w:pPr>
      <w:rPr>
        <w:rFonts w:ascii="Noto Sans Symbols" w:eastAsia="Noto Sans Symbols" w:hAnsi="Noto Sans Symbols" w:cs="Noto Sans Symbols"/>
        <w:sz w:val="20"/>
        <w:szCs w:val="20"/>
        <w:vertAlign w:val="baseline"/>
      </w:rPr>
    </w:lvl>
    <w:lvl w:ilvl="4">
      <w:start w:val="1"/>
      <w:numFmt w:val="bullet"/>
      <w:lvlText w:val="▪"/>
      <w:lvlJc w:val="left"/>
      <w:pPr>
        <w:ind w:left="3600" w:hanging="360"/>
      </w:pPr>
      <w:rPr>
        <w:rFonts w:ascii="Noto Sans Symbols" w:eastAsia="Noto Sans Symbols" w:hAnsi="Noto Sans Symbols" w:cs="Noto Sans Symbols"/>
        <w:sz w:val="20"/>
        <w:szCs w:val="20"/>
        <w:vertAlign w:val="baseline"/>
      </w:rPr>
    </w:lvl>
    <w:lvl w:ilvl="5">
      <w:start w:val="1"/>
      <w:numFmt w:val="bullet"/>
      <w:lvlText w:val="▪"/>
      <w:lvlJc w:val="left"/>
      <w:pPr>
        <w:ind w:left="4320" w:hanging="360"/>
      </w:pPr>
      <w:rPr>
        <w:rFonts w:ascii="Noto Sans Symbols" w:eastAsia="Noto Sans Symbols" w:hAnsi="Noto Sans Symbols" w:cs="Noto Sans Symbols"/>
        <w:sz w:val="20"/>
        <w:szCs w:val="20"/>
        <w:vertAlign w:val="baseline"/>
      </w:rPr>
    </w:lvl>
    <w:lvl w:ilvl="6">
      <w:start w:val="1"/>
      <w:numFmt w:val="bullet"/>
      <w:lvlText w:val="▪"/>
      <w:lvlJc w:val="left"/>
      <w:pPr>
        <w:ind w:left="5040" w:hanging="360"/>
      </w:pPr>
      <w:rPr>
        <w:rFonts w:ascii="Noto Sans Symbols" w:eastAsia="Noto Sans Symbols" w:hAnsi="Noto Sans Symbols" w:cs="Noto Sans Symbols"/>
        <w:sz w:val="20"/>
        <w:szCs w:val="20"/>
        <w:vertAlign w:val="baseline"/>
      </w:rPr>
    </w:lvl>
    <w:lvl w:ilvl="7">
      <w:start w:val="1"/>
      <w:numFmt w:val="bullet"/>
      <w:lvlText w:val="▪"/>
      <w:lvlJc w:val="left"/>
      <w:pPr>
        <w:ind w:left="5760" w:hanging="360"/>
      </w:pPr>
      <w:rPr>
        <w:rFonts w:ascii="Noto Sans Symbols" w:eastAsia="Noto Sans Symbols" w:hAnsi="Noto Sans Symbols" w:cs="Noto Sans Symbols"/>
        <w:sz w:val="20"/>
        <w:szCs w:val="20"/>
        <w:vertAlign w:val="baseline"/>
      </w:rPr>
    </w:lvl>
    <w:lvl w:ilvl="8">
      <w:start w:val="1"/>
      <w:numFmt w:val="bullet"/>
      <w:lvlText w:val="▪"/>
      <w:lvlJc w:val="left"/>
      <w:pPr>
        <w:ind w:left="6480" w:hanging="360"/>
      </w:pPr>
      <w:rPr>
        <w:rFonts w:ascii="Noto Sans Symbols" w:eastAsia="Noto Sans Symbols" w:hAnsi="Noto Sans Symbols" w:cs="Noto Sans Symbols"/>
        <w:sz w:val="20"/>
        <w:szCs w:val="20"/>
        <w:vertAlign w:val="baseline"/>
      </w:rPr>
    </w:lvl>
  </w:abstractNum>
  <w:abstractNum w:abstractNumId="5" w15:restartNumberingAfterBreak="0">
    <w:nsid w:val="2BEF254B"/>
    <w:multiLevelType w:val="multilevel"/>
    <w:tmpl w:val="D4542538"/>
    <w:lvl w:ilvl="0">
      <w:start w:val="1"/>
      <w:numFmt w:val="bullet"/>
      <w:lvlText w:val="●"/>
      <w:lvlJc w:val="left"/>
      <w:pPr>
        <w:ind w:left="720" w:hanging="360"/>
      </w:pPr>
      <w:rPr>
        <w:rFonts w:ascii="Noto Sans Symbols" w:eastAsia="Noto Sans Symbols" w:hAnsi="Noto Sans Symbols" w:cs="Noto Sans Symbols"/>
        <w:sz w:val="20"/>
        <w:szCs w:val="20"/>
        <w:vertAlign w:val="baseline"/>
      </w:rPr>
    </w:lvl>
    <w:lvl w:ilvl="1">
      <w:start w:val="1"/>
      <w:numFmt w:val="bullet"/>
      <w:lvlText w:val="o"/>
      <w:lvlJc w:val="left"/>
      <w:pPr>
        <w:ind w:left="1440" w:hanging="360"/>
      </w:pPr>
      <w:rPr>
        <w:rFonts w:ascii="Courier New" w:eastAsia="Courier New" w:hAnsi="Courier New" w:cs="Courier New"/>
        <w:sz w:val="20"/>
        <w:szCs w:val="20"/>
        <w:vertAlign w:val="baseline"/>
      </w:rPr>
    </w:lvl>
    <w:lvl w:ilvl="2">
      <w:start w:val="1"/>
      <w:numFmt w:val="bullet"/>
      <w:lvlText w:val="▪"/>
      <w:lvlJc w:val="left"/>
      <w:pPr>
        <w:ind w:left="2160" w:hanging="360"/>
      </w:pPr>
      <w:rPr>
        <w:rFonts w:ascii="Noto Sans Symbols" w:eastAsia="Noto Sans Symbols" w:hAnsi="Noto Sans Symbols" w:cs="Noto Sans Symbols"/>
        <w:sz w:val="20"/>
        <w:szCs w:val="20"/>
        <w:vertAlign w:val="baseline"/>
      </w:rPr>
    </w:lvl>
    <w:lvl w:ilvl="3">
      <w:start w:val="1"/>
      <w:numFmt w:val="bullet"/>
      <w:lvlText w:val="▪"/>
      <w:lvlJc w:val="left"/>
      <w:pPr>
        <w:ind w:left="2880" w:hanging="360"/>
      </w:pPr>
      <w:rPr>
        <w:rFonts w:ascii="Noto Sans Symbols" w:eastAsia="Noto Sans Symbols" w:hAnsi="Noto Sans Symbols" w:cs="Noto Sans Symbols"/>
        <w:sz w:val="20"/>
        <w:szCs w:val="20"/>
        <w:vertAlign w:val="baseline"/>
      </w:rPr>
    </w:lvl>
    <w:lvl w:ilvl="4">
      <w:start w:val="1"/>
      <w:numFmt w:val="bullet"/>
      <w:lvlText w:val="▪"/>
      <w:lvlJc w:val="left"/>
      <w:pPr>
        <w:ind w:left="3600" w:hanging="360"/>
      </w:pPr>
      <w:rPr>
        <w:rFonts w:ascii="Noto Sans Symbols" w:eastAsia="Noto Sans Symbols" w:hAnsi="Noto Sans Symbols" w:cs="Noto Sans Symbols"/>
        <w:sz w:val="20"/>
        <w:szCs w:val="20"/>
        <w:vertAlign w:val="baseline"/>
      </w:rPr>
    </w:lvl>
    <w:lvl w:ilvl="5">
      <w:start w:val="1"/>
      <w:numFmt w:val="bullet"/>
      <w:lvlText w:val="▪"/>
      <w:lvlJc w:val="left"/>
      <w:pPr>
        <w:ind w:left="4320" w:hanging="360"/>
      </w:pPr>
      <w:rPr>
        <w:rFonts w:ascii="Noto Sans Symbols" w:eastAsia="Noto Sans Symbols" w:hAnsi="Noto Sans Symbols" w:cs="Noto Sans Symbols"/>
        <w:sz w:val="20"/>
        <w:szCs w:val="20"/>
        <w:vertAlign w:val="baseline"/>
      </w:rPr>
    </w:lvl>
    <w:lvl w:ilvl="6">
      <w:start w:val="1"/>
      <w:numFmt w:val="bullet"/>
      <w:lvlText w:val="▪"/>
      <w:lvlJc w:val="left"/>
      <w:pPr>
        <w:ind w:left="5040" w:hanging="360"/>
      </w:pPr>
      <w:rPr>
        <w:rFonts w:ascii="Noto Sans Symbols" w:eastAsia="Noto Sans Symbols" w:hAnsi="Noto Sans Symbols" w:cs="Noto Sans Symbols"/>
        <w:sz w:val="20"/>
        <w:szCs w:val="20"/>
        <w:vertAlign w:val="baseline"/>
      </w:rPr>
    </w:lvl>
    <w:lvl w:ilvl="7">
      <w:start w:val="1"/>
      <w:numFmt w:val="bullet"/>
      <w:lvlText w:val="▪"/>
      <w:lvlJc w:val="left"/>
      <w:pPr>
        <w:ind w:left="5760" w:hanging="360"/>
      </w:pPr>
      <w:rPr>
        <w:rFonts w:ascii="Noto Sans Symbols" w:eastAsia="Noto Sans Symbols" w:hAnsi="Noto Sans Symbols" w:cs="Noto Sans Symbols"/>
        <w:sz w:val="20"/>
        <w:szCs w:val="20"/>
        <w:vertAlign w:val="baseline"/>
      </w:rPr>
    </w:lvl>
    <w:lvl w:ilvl="8">
      <w:start w:val="1"/>
      <w:numFmt w:val="bullet"/>
      <w:lvlText w:val="▪"/>
      <w:lvlJc w:val="left"/>
      <w:pPr>
        <w:ind w:left="6480" w:hanging="360"/>
      </w:pPr>
      <w:rPr>
        <w:rFonts w:ascii="Noto Sans Symbols" w:eastAsia="Noto Sans Symbols" w:hAnsi="Noto Sans Symbols" w:cs="Noto Sans Symbols"/>
        <w:sz w:val="20"/>
        <w:szCs w:val="20"/>
        <w:vertAlign w:val="baseline"/>
      </w:rPr>
    </w:lvl>
  </w:abstractNum>
  <w:abstractNum w:abstractNumId="6" w15:restartNumberingAfterBreak="0">
    <w:nsid w:val="350B1E24"/>
    <w:multiLevelType w:val="multilevel"/>
    <w:tmpl w:val="1F0E9D14"/>
    <w:lvl w:ilvl="0">
      <w:start w:val="1"/>
      <w:numFmt w:val="bullet"/>
      <w:lvlText w:val="●"/>
      <w:lvlJc w:val="left"/>
      <w:pPr>
        <w:ind w:left="720" w:hanging="360"/>
      </w:pPr>
      <w:rPr>
        <w:rFonts w:ascii="Noto Sans Symbols" w:eastAsia="Noto Sans Symbols" w:hAnsi="Noto Sans Symbols" w:cs="Noto Sans Symbols"/>
        <w:sz w:val="20"/>
        <w:szCs w:val="20"/>
        <w:vertAlign w:val="baseline"/>
      </w:rPr>
    </w:lvl>
    <w:lvl w:ilvl="1">
      <w:start w:val="1"/>
      <w:numFmt w:val="bullet"/>
      <w:lvlText w:val="o"/>
      <w:lvlJc w:val="left"/>
      <w:pPr>
        <w:ind w:left="1440" w:hanging="360"/>
      </w:pPr>
      <w:rPr>
        <w:rFonts w:ascii="Courier New" w:eastAsia="Courier New" w:hAnsi="Courier New" w:cs="Courier New"/>
        <w:sz w:val="20"/>
        <w:szCs w:val="20"/>
        <w:vertAlign w:val="baseline"/>
      </w:rPr>
    </w:lvl>
    <w:lvl w:ilvl="2">
      <w:start w:val="1"/>
      <w:numFmt w:val="bullet"/>
      <w:lvlText w:val="▪"/>
      <w:lvlJc w:val="left"/>
      <w:pPr>
        <w:ind w:left="2160" w:hanging="360"/>
      </w:pPr>
      <w:rPr>
        <w:rFonts w:ascii="Noto Sans Symbols" w:eastAsia="Noto Sans Symbols" w:hAnsi="Noto Sans Symbols" w:cs="Noto Sans Symbols"/>
        <w:sz w:val="20"/>
        <w:szCs w:val="20"/>
        <w:vertAlign w:val="baseline"/>
      </w:rPr>
    </w:lvl>
    <w:lvl w:ilvl="3">
      <w:start w:val="1"/>
      <w:numFmt w:val="bullet"/>
      <w:lvlText w:val="▪"/>
      <w:lvlJc w:val="left"/>
      <w:pPr>
        <w:ind w:left="2880" w:hanging="360"/>
      </w:pPr>
      <w:rPr>
        <w:rFonts w:ascii="Noto Sans Symbols" w:eastAsia="Noto Sans Symbols" w:hAnsi="Noto Sans Symbols" w:cs="Noto Sans Symbols"/>
        <w:sz w:val="20"/>
        <w:szCs w:val="20"/>
        <w:vertAlign w:val="baseline"/>
      </w:rPr>
    </w:lvl>
    <w:lvl w:ilvl="4">
      <w:start w:val="1"/>
      <w:numFmt w:val="bullet"/>
      <w:lvlText w:val="▪"/>
      <w:lvlJc w:val="left"/>
      <w:pPr>
        <w:ind w:left="3600" w:hanging="360"/>
      </w:pPr>
      <w:rPr>
        <w:rFonts w:ascii="Noto Sans Symbols" w:eastAsia="Noto Sans Symbols" w:hAnsi="Noto Sans Symbols" w:cs="Noto Sans Symbols"/>
        <w:sz w:val="20"/>
        <w:szCs w:val="20"/>
        <w:vertAlign w:val="baseline"/>
      </w:rPr>
    </w:lvl>
    <w:lvl w:ilvl="5">
      <w:start w:val="1"/>
      <w:numFmt w:val="bullet"/>
      <w:lvlText w:val="▪"/>
      <w:lvlJc w:val="left"/>
      <w:pPr>
        <w:ind w:left="4320" w:hanging="360"/>
      </w:pPr>
      <w:rPr>
        <w:rFonts w:ascii="Noto Sans Symbols" w:eastAsia="Noto Sans Symbols" w:hAnsi="Noto Sans Symbols" w:cs="Noto Sans Symbols"/>
        <w:sz w:val="20"/>
        <w:szCs w:val="20"/>
        <w:vertAlign w:val="baseline"/>
      </w:rPr>
    </w:lvl>
    <w:lvl w:ilvl="6">
      <w:start w:val="1"/>
      <w:numFmt w:val="bullet"/>
      <w:lvlText w:val="▪"/>
      <w:lvlJc w:val="left"/>
      <w:pPr>
        <w:ind w:left="5040" w:hanging="360"/>
      </w:pPr>
      <w:rPr>
        <w:rFonts w:ascii="Noto Sans Symbols" w:eastAsia="Noto Sans Symbols" w:hAnsi="Noto Sans Symbols" w:cs="Noto Sans Symbols"/>
        <w:sz w:val="20"/>
        <w:szCs w:val="20"/>
        <w:vertAlign w:val="baseline"/>
      </w:rPr>
    </w:lvl>
    <w:lvl w:ilvl="7">
      <w:start w:val="1"/>
      <w:numFmt w:val="bullet"/>
      <w:lvlText w:val="▪"/>
      <w:lvlJc w:val="left"/>
      <w:pPr>
        <w:ind w:left="5760" w:hanging="360"/>
      </w:pPr>
      <w:rPr>
        <w:rFonts w:ascii="Noto Sans Symbols" w:eastAsia="Noto Sans Symbols" w:hAnsi="Noto Sans Symbols" w:cs="Noto Sans Symbols"/>
        <w:sz w:val="20"/>
        <w:szCs w:val="20"/>
        <w:vertAlign w:val="baseline"/>
      </w:rPr>
    </w:lvl>
    <w:lvl w:ilvl="8">
      <w:start w:val="1"/>
      <w:numFmt w:val="bullet"/>
      <w:lvlText w:val="▪"/>
      <w:lvlJc w:val="left"/>
      <w:pPr>
        <w:ind w:left="6480" w:hanging="360"/>
      </w:pPr>
      <w:rPr>
        <w:rFonts w:ascii="Noto Sans Symbols" w:eastAsia="Noto Sans Symbols" w:hAnsi="Noto Sans Symbols" w:cs="Noto Sans Symbols"/>
        <w:sz w:val="20"/>
        <w:szCs w:val="20"/>
        <w:vertAlign w:val="baseline"/>
      </w:rPr>
    </w:lvl>
  </w:abstractNum>
  <w:abstractNum w:abstractNumId="7" w15:restartNumberingAfterBreak="0">
    <w:nsid w:val="37E758EA"/>
    <w:multiLevelType w:val="multilevel"/>
    <w:tmpl w:val="93161FC4"/>
    <w:lvl w:ilvl="0">
      <w:start w:val="1"/>
      <w:numFmt w:val="bullet"/>
      <w:lvlText w:val="➢"/>
      <w:lvlJc w:val="left"/>
      <w:pPr>
        <w:ind w:left="720" w:hanging="360"/>
      </w:pPr>
      <w:rPr>
        <w:rFonts w:ascii="Noto Sans Symbols" w:eastAsia="Noto Sans Symbols" w:hAnsi="Noto Sans Symbols" w:cs="Noto Sans Symbols"/>
        <w:sz w:val="20"/>
        <w:szCs w:val="20"/>
        <w:vertAlign w:val="baseline"/>
      </w:rPr>
    </w:lvl>
    <w:lvl w:ilvl="1">
      <w:start w:val="1"/>
      <w:numFmt w:val="bullet"/>
      <w:lvlText w:val="o"/>
      <w:lvlJc w:val="left"/>
      <w:pPr>
        <w:ind w:left="1440" w:hanging="360"/>
      </w:pPr>
      <w:rPr>
        <w:rFonts w:ascii="Courier New" w:eastAsia="Courier New" w:hAnsi="Courier New" w:cs="Courier New"/>
        <w:sz w:val="20"/>
        <w:szCs w:val="20"/>
        <w:vertAlign w:val="baseline"/>
      </w:rPr>
    </w:lvl>
    <w:lvl w:ilvl="2">
      <w:start w:val="1"/>
      <w:numFmt w:val="bullet"/>
      <w:lvlText w:val="▪"/>
      <w:lvlJc w:val="left"/>
      <w:pPr>
        <w:ind w:left="2160" w:hanging="360"/>
      </w:pPr>
      <w:rPr>
        <w:rFonts w:ascii="Noto Sans Symbols" w:eastAsia="Noto Sans Symbols" w:hAnsi="Noto Sans Symbols" w:cs="Noto Sans Symbols"/>
        <w:sz w:val="20"/>
        <w:szCs w:val="20"/>
        <w:vertAlign w:val="baseline"/>
      </w:rPr>
    </w:lvl>
    <w:lvl w:ilvl="3">
      <w:start w:val="1"/>
      <w:numFmt w:val="bullet"/>
      <w:lvlText w:val="▪"/>
      <w:lvlJc w:val="left"/>
      <w:pPr>
        <w:ind w:left="2880" w:hanging="360"/>
      </w:pPr>
      <w:rPr>
        <w:rFonts w:ascii="Noto Sans Symbols" w:eastAsia="Noto Sans Symbols" w:hAnsi="Noto Sans Symbols" w:cs="Noto Sans Symbols"/>
        <w:sz w:val="20"/>
        <w:szCs w:val="20"/>
        <w:vertAlign w:val="baseline"/>
      </w:rPr>
    </w:lvl>
    <w:lvl w:ilvl="4">
      <w:start w:val="1"/>
      <w:numFmt w:val="bullet"/>
      <w:lvlText w:val="▪"/>
      <w:lvlJc w:val="left"/>
      <w:pPr>
        <w:ind w:left="3600" w:hanging="360"/>
      </w:pPr>
      <w:rPr>
        <w:rFonts w:ascii="Noto Sans Symbols" w:eastAsia="Noto Sans Symbols" w:hAnsi="Noto Sans Symbols" w:cs="Noto Sans Symbols"/>
        <w:sz w:val="20"/>
        <w:szCs w:val="20"/>
        <w:vertAlign w:val="baseline"/>
      </w:rPr>
    </w:lvl>
    <w:lvl w:ilvl="5">
      <w:start w:val="1"/>
      <w:numFmt w:val="bullet"/>
      <w:lvlText w:val="▪"/>
      <w:lvlJc w:val="left"/>
      <w:pPr>
        <w:ind w:left="4320" w:hanging="360"/>
      </w:pPr>
      <w:rPr>
        <w:rFonts w:ascii="Noto Sans Symbols" w:eastAsia="Noto Sans Symbols" w:hAnsi="Noto Sans Symbols" w:cs="Noto Sans Symbols"/>
        <w:sz w:val="20"/>
        <w:szCs w:val="20"/>
        <w:vertAlign w:val="baseline"/>
      </w:rPr>
    </w:lvl>
    <w:lvl w:ilvl="6">
      <w:start w:val="1"/>
      <w:numFmt w:val="bullet"/>
      <w:lvlText w:val="▪"/>
      <w:lvlJc w:val="left"/>
      <w:pPr>
        <w:ind w:left="5040" w:hanging="360"/>
      </w:pPr>
      <w:rPr>
        <w:rFonts w:ascii="Noto Sans Symbols" w:eastAsia="Noto Sans Symbols" w:hAnsi="Noto Sans Symbols" w:cs="Noto Sans Symbols"/>
        <w:sz w:val="20"/>
        <w:szCs w:val="20"/>
        <w:vertAlign w:val="baseline"/>
      </w:rPr>
    </w:lvl>
    <w:lvl w:ilvl="7">
      <w:start w:val="1"/>
      <w:numFmt w:val="bullet"/>
      <w:lvlText w:val="▪"/>
      <w:lvlJc w:val="left"/>
      <w:pPr>
        <w:ind w:left="5760" w:hanging="360"/>
      </w:pPr>
      <w:rPr>
        <w:rFonts w:ascii="Noto Sans Symbols" w:eastAsia="Noto Sans Symbols" w:hAnsi="Noto Sans Symbols" w:cs="Noto Sans Symbols"/>
        <w:sz w:val="20"/>
        <w:szCs w:val="20"/>
        <w:vertAlign w:val="baseline"/>
      </w:rPr>
    </w:lvl>
    <w:lvl w:ilvl="8">
      <w:start w:val="1"/>
      <w:numFmt w:val="bullet"/>
      <w:lvlText w:val="▪"/>
      <w:lvlJc w:val="left"/>
      <w:pPr>
        <w:ind w:left="6480" w:hanging="360"/>
      </w:pPr>
      <w:rPr>
        <w:rFonts w:ascii="Noto Sans Symbols" w:eastAsia="Noto Sans Symbols" w:hAnsi="Noto Sans Symbols" w:cs="Noto Sans Symbols"/>
        <w:sz w:val="20"/>
        <w:szCs w:val="20"/>
        <w:vertAlign w:val="baseline"/>
      </w:rPr>
    </w:lvl>
  </w:abstractNum>
  <w:abstractNum w:abstractNumId="8" w15:restartNumberingAfterBreak="0">
    <w:nsid w:val="408D1936"/>
    <w:multiLevelType w:val="multilevel"/>
    <w:tmpl w:val="BA7A4E7A"/>
    <w:lvl w:ilvl="0">
      <w:start w:val="1"/>
      <w:numFmt w:val="bullet"/>
      <w:lvlText w:val="●"/>
      <w:lvlJc w:val="left"/>
      <w:pPr>
        <w:ind w:left="720" w:hanging="360"/>
      </w:pPr>
      <w:rPr>
        <w:rFonts w:ascii="Noto Sans Symbols" w:eastAsia="Noto Sans Symbols" w:hAnsi="Noto Sans Symbols" w:cs="Noto Sans Symbols"/>
        <w:sz w:val="20"/>
        <w:szCs w:val="20"/>
        <w:vertAlign w:val="baseline"/>
      </w:rPr>
    </w:lvl>
    <w:lvl w:ilvl="1">
      <w:start w:val="1"/>
      <w:numFmt w:val="bullet"/>
      <w:lvlText w:val="o"/>
      <w:lvlJc w:val="left"/>
      <w:pPr>
        <w:ind w:left="1440" w:hanging="360"/>
      </w:pPr>
      <w:rPr>
        <w:rFonts w:ascii="Courier New" w:eastAsia="Courier New" w:hAnsi="Courier New" w:cs="Courier New"/>
        <w:sz w:val="20"/>
        <w:szCs w:val="20"/>
        <w:vertAlign w:val="baseline"/>
      </w:rPr>
    </w:lvl>
    <w:lvl w:ilvl="2">
      <w:start w:val="1"/>
      <w:numFmt w:val="bullet"/>
      <w:lvlText w:val="▪"/>
      <w:lvlJc w:val="left"/>
      <w:pPr>
        <w:ind w:left="2160" w:hanging="360"/>
      </w:pPr>
      <w:rPr>
        <w:rFonts w:ascii="Noto Sans Symbols" w:eastAsia="Noto Sans Symbols" w:hAnsi="Noto Sans Symbols" w:cs="Noto Sans Symbols"/>
        <w:sz w:val="20"/>
        <w:szCs w:val="20"/>
        <w:vertAlign w:val="baseline"/>
      </w:rPr>
    </w:lvl>
    <w:lvl w:ilvl="3">
      <w:start w:val="1"/>
      <w:numFmt w:val="bullet"/>
      <w:lvlText w:val="▪"/>
      <w:lvlJc w:val="left"/>
      <w:pPr>
        <w:ind w:left="2880" w:hanging="360"/>
      </w:pPr>
      <w:rPr>
        <w:rFonts w:ascii="Noto Sans Symbols" w:eastAsia="Noto Sans Symbols" w:hAnsi="Noto Sans Symbols" w:cs="Noto Sans Symbols"/>
        <w:sz w:val="20"/>
        <w:szCs w:val="20"/>
        <w:vertAlign w:val="baseline"/>
      </w:rPr>
    </w:lvl>
    <w:lvl w:ilvl="4">
      <w:start w:val="1"/>
      <w:numFmt w:val="bullet"/>
      <w:lvlText w:val="▪"/>
      <w:lvlJc w:val="left"/>
      <w:pPr>
        <w:ind w:left="3600" w:hanging="360"/>
      </w:pPr>
      <w:rPr>
        <w:rFonts w:ascii="Noto Sans Symbols" w:eastAsia="Noto Sans Symbols" w:hAnsi="Noto Sans Symbols" w:cs="Noto Sans Symbols"/>
        <w:sz w:val="20"/>
        <w:szCs w:val="20"/>
        <w:vertAlign w:val="baseline"/>
      </w:rPr>
    </w:lvl>
    <w:lvl w:ilvl="5">
      <w:start w:val="1"/>
      <w:numFmt w:val="bullet"/>
      <w:lvlText w:val="▪"/>
      <w:lvlJc w:val="left"/>
      <w:pPr>
        <w:ind w:left="4320" w:hanging="360"/>
      </w:pPr>
      <w:rPr>
        <w:rFonts w:ascii="Noto Sans Symbols" w:eastAsia="Noto Sans Symbols" w:hAnsi="Noto Sans Symbols" w:cs="Noto Sans Symbols"/>
        <w:sz w:val="20"/>
        <w:szCs w:val="20"/>
        <w:vertAlign w:val="baseline"/>
      </w:rPr>
    </w:lvl>
    <w:lvl w:ilvl="6">
      <w:start w:val="1"/>
      <w:numFmt w:val="bullet"/>
      <w:lvlText w:val="▪"/>
      <w:lvlJc w:val="left"/>
      <w:pPr>
        <w:ind w:left="5040" w:hanging="360"/>
      </w:pPr>
      <w:rPr>
        <w:rFonts w:ascii="Noto Sans Symbols" w:eastAsia="Noto Sans Symbols" w:hAnsi="Noto Sans Symbols" w:cs="Noto Sans Symbols"/>
        <w:sz w:val="20"/>
        <w:szCs w:val="20"/>
        <w:vertAlign w:val="baseline"/>
      </w:rPr>
    </w:lvl>
    <w:lvl w:ilvl="7">
      <w:start w:val="1"/>
      <w:numFmt w:val="bullet"/>
      <w:lvlText w:val="▪"/>
      <w:lvlJc w:val="left"/>
      <w:pPr>
        <w:ind w:left="5760" w:hanging="360"/>
      </w:pPr>
      <w:rPr>
        <w:rFonts w:ascii="Noto Sans Symbols" w:eastAsia="Noto Sans Symbols" w:hAnsi="Noto Sans Symbols" w:cs="Noto Sans Symbols"/>
        <w:sz w:val="20"/>
        <w:szCs w:val="20"/>
        <w:vertAlign w:val="baseline"/>
      </w:rPr>
    </w:lvl>
    <w:lvl w:ilvl="8">
      <w:start w:val="1"/>
      <w:numFmt w:val="bullet"/>
      <w:lvlText w:val="▪"/>
      <w:lvlJc w:val="left"/>
      <w:pPr>
        <w:ind w:left="6480" w:hanging="360"/>
      </w:pPr>
      <w:rPr>
        <w:rFonts w:ascii="Noto Sans Symbols" w:eastAsia="Noto Sans Symbols" w:hAnsi="Noto Sans Symbols" w:cs="Noto Sans Symbols"/>
        <w:sz w:val="20"/>
        <w:szCs w:val="20"/>
        <w:vertAlign w:val="baseline"/>
      </w:rPr>
    </w:lvl>
  </w:abstractNum>
  <w:abstractNum w:abstractNumId="9" w15:restartNumberingAfterBreak="0">
    <w:nsid w:val="49BF6CE4"/>
    <w:multiLevelType w:val="multilevel"/>
    <w:tmpl w:val="8F923CDC"/>
    <w:lvl w:ilvl="0">
      <w:start w:val="1"/>
      <w:numFmt w:val="bullet"/>
      <w:lvlText w:val="●"/>
      <w:lvlJc w:val="left"/>
      <w:pPr>
        <w:ind w:left="720" w:hanging="360"/>
      </w:pPr>
      <w:rPr>
        <w:rFonts w:ascii="Noto Sans Symbols" w:eastAsia="Noto Sans Symbols" w:hAnsi="Noto Sans Symbols" w:cs="Noto Sans Symbols"/>
        <w:sz w:val="20"/>
        <w:szCs w:val="20"/>
        <w:vertAlign w:val="baseline"/>
      </w:rPr>
    </w:lvl>
    <w:lvl w:ilvl="1">
      <w:start w:val="1"/>
      <w:numFmt w:val="bullet"/>
      <w:lvlText w:val="o"/>
      <w:lvlJc w:val="left"/>
      <w:pPr>
        <w:ind w:left="1440" w:hanging="360"/>
      </w:pPr>
      <w:rPr>
        <w:rFonts w:ascii="Courier New" w:eastAsia="Courier New" w:hAnsi="Courier New" w:cs="Courier New"/>
        <w:sz w:val="20"/>
        <w:szCs w:val="20"/>
        <w:vertAlign w:val="baseline"/>
      </w:rPr>
    </w:lvl>
    <w:lvl w:ilvl="2">
      <w:start w:val="1"/>
      <w:numFmt w:val="bullet"/>
      <w:lvlText w:val="▪"/>
      <w:lvlJc w:val="left"/>
      <w:pPr>
        <w:ind w:left="2160" w:hanging="360"/>
      </w:pPr>
      <w:rPr>
        <w:rFonts w:ascii="Noto Sans Symbols" w:eastAsia="Noto Sans Symbols" w:hAnsi="Noto Sans Symbols" w:cs="Noto Sans Symbols"/>
        <w:sz w:val="20"/>
        <w:szCs w:val="20"/>
        <w:vertAlign w:val="baseline"/>
      </w:rPr>
    </w:lvl>
    <w:lvl w:ilvl="3">
      <w:start w:val="1"/>
      <w:numFmt w:val="bullet"/>
      <w:lvlText w:val="▪"/>
      <w:lvlJc w:val="left"/>
      <w:pPr>
        <w:ind w:left="2880" w:hanging="360"/>
      </w:pPr>
      <w:rPr>
        <w:rFonts w:ascii="Noto Sans Symbols" w:eastAsia="Noto Sans Symbols" w:hAnsi="Noto Sans Symbols" w:cs="Noto Sans Symbols"/>
        <w:sz w:val="20"/>
        <w:szCs w:val="20"/>
        <w:vertAlign w:val="baseline"/>
      </w:rPr>
    </w:lvl>
    <w:lvl w:ilvl="4">
      <w:start w:val="1"/>
      <w:numFmt w:val="bullet"/>
      <w:lvlText w:val="▪"/>
      <w:lvlJc w:val="left"/>
      <w:pPr>
        <w:ind w:left="3600" w:hanging="360"/>
      </w:pPr>
      <w:rPr>
        <w:rFonts w:ascii="Noto Sans Symbols" w:eastAsia="Noto Sans Symbols" w:hAnsi="Noto Sans Symbols" w:cs="Noto Sans Symbols"/>
        <w:sz w:val="20"/>
        <w:szCs w:val="20"/>
        <w:vertAlign w:val="baseline"/>
      </w:rPr>
    </w:lvl>
    <w:lvl w:ilvl="5">
      <w:start w:val="1"/>
      <w:numFmt w:val="bullet"/>
      <w:lvlText w:val="▪"/>
      <w:lvlJc w:val="left"/>
      <w:pPr>
        <w:ind w:left="4320" w:hanging="360"/>
      </w:pPr>
      <w:rPr>
        <w:rFonts w:ascii="Noto Sans Symbols" w:eastAsia="Noto Sans Symbols" w:hAnsi="Noto Sans Symbols" w:cs="Noto Sans Symbols"/>
        <w:sz w:val="20"/>
        <w:szCs w:val="20"/>
        <w:vertAlign w:val="baseline"/>
      </w:rPr>
    </w:lvl>
    <w:lvl w:ilvl="6">
      <w:start w:val="1"/>
      <w:numFmt w:val="bullet"/>
      <w:lvlText w:val="▪"/>
      <w:lvlJc w:val="left"/>
      <w:pPr>
        <w:ind w:left="5040" w:hanging="360"/>
      </w:pPr>
      <w:rPr>
        <w:rFonts w:ascii="Noto Sans Symbols" w:eastAsia="Noto Sans Symbols" w:hAnsi="Noto Sans Symbols" w:cs="Noto Sans Symbols"/>
        <w:sz w:val="20"/>
        <w:szCs w:val="20"/>
        <w:vertAlign w:val="baseline"/>
      </w:rPr>
    </w:lvl>
    <w:lvl w:ilvl="7">
      <w:start w:val="1"/>
      <w:numFmt w:val="bullet"/>
      <w:lvlText w:val="▪"/>
      <w:lvlJc w:val="left"/>
      <w:pPr>
        <w:ind w:left="5760" w:hanging="360"/>
      </w:pPr>
      <w:rPr>
        <w:rFonts w:ascii="Noto Sans Symbols" w:eastAsia="Noto Sans Symbols" w:hAnsi="Noto Sans Symbols" w:cs="Noto Sans Symbols"/>
        <w:sz w:val="20"/>
        <w:szCs w:val="20"/>
        <w:vertAlign w:val="baseline"/>
      </w:rPr>
    </w:lvl>
    <w:lvl w:ilvl="8">
      <w:start w:val="1"/>
      <w:numFmt w:val="bullet"/>
      <w:lvlText w:val="▪"/>
      <w:lvlJc w:val="left"/>
      <w:pPr>
        <w:ind w:left="6480" w:hanging="360"/>
      </w:pPr>
      <w:rPr>
        <w:rFonts w:ascii="Noto Sans Symbols" w:eastAsia="Noto Sans Symbols" w:hAnsi="Noto Sans Symbols" w:cs="Noto Sans Symbols"/>
        <w:sz w:val="20"/>
        <w:szCs w:val="20"/>
        <w:vertAlign w:val="baseline"/>
      </w:rPr>
    </w:lvl>
  </w:abstractNum>
  <w:abstractNum w:abstractNumId="10" w15:restartNumberingAfterBreak="0">
    <w:nsid w:val="4A8A4D62"/>
    <w:multiLevelType w:val="multilevel"/>
    <w:tmpl w:val="F0628B76"/>
    <w:lvl w:ilvl="0">
      <w:start w:val="1"/>
      <w:numFmt w:val="bullet"/>
      <w:lvlText w:val="●"/>
      <w:lvlJc w:val="left"/>
      <w:pPr>
        <w:ind w:left="720" w:hanging="360"/>
      </w:pPr>
      <w:rPr>
        <w:rFonts w:ascii="Noto Sans Symbols" w:eastAsia="Noto Sans Symbols" w:hAnsi="Noto Sans Symbols" w:cs="Noto Sans Symbols"/>
        <w:sz w:val="20"/>
        <w:szCs w:val="20"/>
        <w:vertAlign w:val="baseline"/>
      </w:rPr>
    </w:lvl>
    <w:lvl w:ilvl="1">
      <w:start w:val="1"/>
      <w:numFmt w:val="bullet"/>
      <w:lvlText w:val="o"/>
      <w:lvlJc w:val="left"/>
      <w:pPr>
        <w:ind w:left="1440" w:hanging="360"/>
      </w:pPr>
      <w:rPr>
        <w:rFonts w:ascii="Courier New" w:eastAsia="Courier New" w:hAnsi="Courier New" w:cs="Courier New"/>
        <w:sz w:val="20"/>
        <w:szCs w:val="20"/>
        <w:vertAlign w:val="baseline"/>
      </w:rPr>
    </w:lvl>
    <w:lvl w:ilvl="2">
      <w:start w:val="1"/>
      <w:numFmt w:val="bullet"/>
      <w:lvlText w:val="▪"/>
      <w:lvlJc w:val="left"/>
      <w:pPr>
        <w:ind w:left="2160" w:hanging="360"/>
      </w:pPr>
      <w:rPr>
        <w:rFonts w:ascii="Noto Sans Symbols" w:eastAsia="Noto Sans Symbols" w:hAnsi="Noto Sans Symbols" w:cs="Noto Sans Symbols"/>
        <w:sz w:val="20"/>
        <w:szCs w:val="20"/>
        <w:vertAlign w:val="baseline"/>
      </w:rPr>
    </w:lvl>
    <w:lvl w:ilvl="3">
      <w:start w:val="1"/>
      <w:numFmt w:val="bullet"/>
      <w:lvlText w:val="▪"/>
      <w:lvlJc w:val="left"/>
      <w:pPr>
        <w:ind w:left="2880" w:hanging="360"/>
      </w:pPr>
      <w:rPr>
        <w:rFonts w:ascii="Noto Sans Symbols" w:eastAsia="Noto Sans Symbols" w:hAnsi="Noto Sans Symbols" w:cs="Noto Sans Symbols"/>
        <w:sz w:val="20"/>
        <w:szCs w:val="20"/>
        <w:vertAlign w:val="baseline"/>
      </w:rPr>
    </w:lvl>
    <w:lvl w:ilvl="4">
      <w:start w:val="1"/>
      <w:numFmt w:val="bullet"/>
      <w:lvlText w:val="▪"/>
      <w:lvlJc w:val="left"/>
      <w:pPr>
        <w:ind w:left="3600" w:hanging="360"/>
      </w:pPr>
      <w:rPr>
        <w:rFonts w:ascii="Noto Sans Symbols" w:eastAsia="Noto Sans Symbols" w:hAnsi="Noto Sans Symbols" w:cs="Noto Sans Symbols"/>
        <w:sz w:val="20"/>
        <w:szCs w:val="20"/>
        <w:vertAlign w:val="baseline"/>
      </w:rPr>
    </w:lvl>
    <w:lvl w:ilvl="5">
      <w:start w:val="1"/>
      <w:numFmt w:val="bullet"/>
      <w:lvlText w:val="▪"/>
      <w:lvlJc w:val="left"/>
      <w:pPr>
        <w:ind w:left="4320" w:hanging="360"/>
      </w:pPr>
      <w:rPr>
        <w:rFonts w:ascii="Noto Sans Symbols" w:eastAsia="Noto Sans Symbols" w:hAnsi="Noto Sans Symbols" w:cs="Noto Sans Symbols"/>
        <w:sz w:val="20"/>
        <w:szCs w:val="20"/>
        <w:vertAlign w:val="baseline"/>
      </w:rPr>
    </w:lvl>
    <w:lvl w:ilvl="6">
      <w:start w:val="1"/>
      <w:numFmt w:val="bullet"/>
      <w:lvlText w:val="▪"/>
      <w:lvlJc w:val="left"/>
      <w:pPr>
        <w:ind w:left="5040" w:hanging="360"/>
      </w:pPr>
      <w:rPr>
        <w:rFonts w:ascii="Noto Sans Symbols" w:eastAsia="Noto Sans Symbols" w:hAnsi="Noto Sans Symbols" w:cs="Noto Sans Symbols"/>
        <w:sz w:val="20"/>
        <w:szCs w:val="20"/>
        <w:vertAlign w:val="baseline"/>
      </w:rPr>
    </w:lvl>
    <w:lvl w:ilvl="7">
      <w:start w:val="1"/>
      <w:numFmt w:val="bullet"/>
      <w:lvlText w:val="▪"/>
      <w:lvlJc w:val="left"/>
      <w:pPr>
        <w:ind w:left="5760" w:hanging="360"/>
      </w:pPr>
      <w:rPr>
        <w:rFonts w:ascii="Noto Sans Symbols" w:eastAsia="Noto Sans Symbols" w:hAnsi="Noto Sans Symbols" w:cs="Noto Sans Symbols"/>
        <w:sz w:val="20"/>
        <w:szCs w:val="20"/>
        <w:vertAlign w:val="baseline"/>
      </w:rPr>
    </w:lvl>
    <w:lvl w:ilvl="8">
      <w:start w:val="1"/>
      <w:numFmt w:val="bullet"/>
      <w:lvlText w:val="▪"/>
      <w:lvlJc w:val="left"/>
      <w:pPr>
        <w:ind w:left="6480" w:hanging="360"/>
      </w:pPr>
      <w:rPr>
        <w:rFonts w:ascii="Noto Sans Symbols" w:eastAsia="Noto Sans Symbols" w:hAnsi="Noto Sans Symbols" w:cs="Noto Sans Symbols"/>
        <w:sz w:val="20"/>
        <w:szCs w:val="20"/>
        <w:vertAlign w:val="baseline"/>
      </w:rPr>
    </w:lvl>
  </w:abstractNum>
  <w:abstractNum w:abstractNumId="11" w15:restartNumberingAfterBreak="0">
    <w:nsid w:val="5B021278"/>
    <w:multiLevelType w:val="multilevel"/>
    <w:tmpl w:val="94C0053E"/>
    <w:lvl w:ilvl="0">
      <w:start w:val="1"/>
      <w:numFmt w:val="bullet"/>
      <w:lvlText w:val="➢"/>
      <w:lvlJc w:val="left"/>
      <w:pPr>
        <w:ind w:left="720" w:hanging="360"/>
      </w:pPr>
      <w:rPr>
        <w:rFonts w:ascii="Noto Sans Symbols" w:eastAsia="Noto Sans Symbols" w:hAnsi="Noto Sans Symbols" w:cs="Noto Sans Symbols"/>
        <w:sz w:val="20"/>
        <w:szCs w:val="20"/>
        <w:vertAlign w:val="baseline"/>
      </w:rPr>
    </w:lvl>
    <w:lvl w:ilvl="1">
      <w:start w:val="1"/>
      <w:numFmt w:val="bullet"/>
      <w:lvlText w:val="o"/>
      <w:lvlJc w:val="left"/>
      <w:pPr>
        <w:ind w:left="1440" w:hanging="360"/>
      </w:pPr>
      <w:rPr>
        <w:rFonts w:ascii="Courier New" w:eastAsia="Courier New" w:hAnsi="Courier New" w:cs="Courier New"/>
        <w:sz w:val="20"/>
        <w:szCs w:val="20"/>
        <w:vertAlign w:val="baseline"/>
      </w:rPr>
    </w:lvl>
    <w:lvl w:ilvl="2">
      <w:start w:val="1"/>
      <w:numFmt w:val="bullet"/>
      <w:lvlText w:val="▪"/>
      <w:lvlJc w:val="left"/>
      <w:pPr>
        <w:ind w:left="2160" w:hanging="360"/>
      </w:pPr>
      <w:rPr>
        <w:rFonts w:ascii="Noto Sans Symbols" w:eastAsia="Noto Sans Symbols" w:hAnsi="Noto Sans Symbols" w:cs="Noto Sans Symbols"/>
        <w:sz w:val="20"/>
        <w:szCs w:val="20"/>
        <w:vertAlign w:val="baseline"/>
      </w:rPr>
    </w:lvl>
    <w:lvl w:ilvl="3">
      <w:start w:val="1"/>
      <w:numFmt w:val="bullet"/>
      <w:lvlText w:val="▪"/>
      <w:lvlJc w:val="left"/>
      <w:pPr>
        <w:ind w:left="2880" w:hanging="360"/>
      </w:pPr>
      <w:rPr>
        <w:rFonts w:ascii="Noto Sans Symbols" w:eastAsia="Noto Sans Symbols" w:hAnsi="Noto Sans Symbols" w:cs="Noto Sans Symbols"/>
        <w:sz w:val="20"/>
        <w:szCs w:val="20"/>
        <w:vertAlign w:val="baseline"/>
      </w:rPr>
    </w:lvl>
    <w:lvl w:ilvl="4">
      <w:start w:val="1"/>
      <w:numFmt w:val="bullet"/>
      <w:lvlText w:val="▪"/>
      <w:lvlJc w:val="left"/>
      <w:pPr>
        <w:ind w:left="3600" w:hanging="360"/>
      </w:pPr>
      <w:rPr>
        <w:rFonts w:ascii="Noto Sans Symbols" w:eastAsia="Noto Sans Symbols" w:hAnsi="Noto Sans Symbols" w:cs="Noto Sans Symbols"/>
        <w:sz w:val="20"/>
        <w:szCs w:val="20"/>
        <w:vertAlign w:val="baseline"/>
      </w:rPr>
    </w:lvl>
    <w:lvl w:ilvl="5">
      <w:start w:val="1"/>
      <w:numFmt w:val="bullet"/>
      <w:lvlText w:val="▪"/>
      <w:lvlJc w:val="left"/>
      <w:pPr>
        <w:ind w:left="4320" w:hanging="360"/>
      </w:pPr>
      <w:rPr>
        <w:rFonts w:ascii="Noto Sans Symbols" w:eastAsia="Noto Sans Symbols" w:hAnsi="Noto Sans Symbols" w:cs="Noto Sans Symbols"/>
        <w:sz w:val="20"/>
        <w:szCs w:val="20"/>
        <w:vertAlign w:val="baseline"/>
      </w:rPr>
    </w:lvl>
    <w:lvl w:ilvl="6">
      <w:start w:val="1"/>
      <w:numFmt w:val="bullet"/>
      <w:lvlText w:val="▪"/>
      <w:lvlJc w:val="left"/>
      <w:pPr>
        <w:ind w:left="5040" w:hanging="360"/>
      </w:pPr>
      <w:rPr>
        <w:rFonts w:ascii="Noto Sans Symbols" w:eastAsia="Noto Sans Symbols" w:hAnsi="Noto Sans Symbols" w:cs="Noto Sans Symbols"/>
        <w:sz w:val="20"/>
        <w:szCs w:val="20"/>
        <w:vertAlign w:val="baseline"/>
      </w:rPr>
    </w:lvl>
    <w:lvl w:ilvl="7">
      <w:start w:val="1"/>
      <w:numFmt w:val="bullet"/>
      <w:lvlText w:val="▪"/>
      <w:lvlJc w:val="left"/>
      <w:pPr>
        <w:ind w:left="5760" w:hanging="360"/>
      </w:pPr>
      <w:rPr>
        <w:rFonts w:ascii="Noto Sans Symbols" w:eastAsia="Noto Sans Symbols" w:hAnsi="Noto Sans Symbols" w:cs="Noto Sans Symbols"/>
        <w:sz w:val="20"/>
        <w:szCs w:val="20"/>
        <w:vertAlign w:val="baseline"/>
      </w:rPr>
    </w:lvl>
    <w:lvl w:ilvl="8">
      <w:start w:val="1"/>
      <w:numFmt w:val="bullet"/>
      <w:lvlText w:val="▪"/>
      <w:lvlJc w:val="left"/>
      <w:pPr>
        <w:ind w:left="6480" w:hanging="360"/>
      </w:pPr>
      <w:rPr>
        <w:rFonts w:ascii="Noto Sans Symbols" w:eastAsia="Noto Sans Symbols" w:hAnsi="Noto Sans Symbols" w:cs="Noto Sans Symbols"/>
        <w:sz w:val="20"/>
        <w:szCs w:val="20"/>
        <w:vertAlign w:val="baseline"/>
      </w:rPr>
    </w:lvl>
  </w:abstractNum>
  <w:abstractNum w:abstractNumId="12" w15:restartNumberingAfterBreak="0">
    <w:nsid w:val="744A1756"/>
    <w:multiLevelType w:val="multilevel"/>
    <w:tmpl w:val="06BA873C"/>
    <w:lvl w:ilvl="0">
      <w:start w:val="1"/>
      <w:numFmt w:val="bullet"/>
      <w:lvlText w:val="➢"/>
      <w:lvlJc w:val="left"/>
      <w:pPr>
        <w:ind w:left="720" w:hanging="360"/>
      </w:pPr>
      <w:rPr>
        <w:rFonts w:ascii="Noto Sans Symbols" w:eastAsia="Noto Sans Symbols" w:hAnsi="Noto Sans Symbols" w:cs="Noto Sans Symbols"/>
        <w:sz w:val="20"/>
        <w:szCs w:val="20"/>
        <w:vertAlign w:val="baseline"/>
      </w:rPr>
    </w:lvl>
    <w:lvl w:ilvl="1">
      <w:start w:val="1"/>
      <w:numFmt w:val="bullet"/>
      <w:lvlText w:val="o"/>
      <w:lvlJc w:val="left"/>
      <w:pPr>
        <w:ind w:left="1440" w:hanging="360"/>
      </w:pPr>
      <w:rPr>
        <w:rFonts w:ascii="Courier New" w:eastAsia="Courier New" w:hAnsi="Courier New" w:cs="Courier New"/>
        <w:sz w:val="20"/>
        <w:szCs w:val="20"/>
        <w:vertAlign w:val="baseline"/>
      </w:rPr>
    </w:lvl>
    <w:lvl w:ilvl="2">
      <w:start w:val="1"/>
      <w:numFmt w:val="bullet"/>
      <w:lvlText w:val="▪"/>
      <w:lvlJc w:val="left"/>
      <w:pPr>
        <w:ind w:left="2160" w:hanging="360"/>
      </w:pPr>
      <w:rPr>
        <w:rFonts w:ascii="Noto Sans Symbols" w:eastAsia="Noto Sans Symbols" w:hAnsi="Noto Sans Symbols" w:cs="Noto Sans Symbols"/>
        <w:sz w:val="20"/>
        <w:szCs w:val="20"/>
        <w:vertAlign w:val="baseline"/>
      </w:rPr>
    </w:lvl>
    <w:lvl w:ilvl="3">
      <w:start w:val="1"/>
      <w:numFmt w:val="bullet"/>
      <w:lvlText w:val="▪"/>
      <w:lvlJc w:val="left"/>
      <w:pPr>
        <w:ind w:left="2880" w:hanging="360"/>
      </w:pPr>
      <w:rPr>
        <w:rFonts w:ascii="Noto Sans Symbols" w:eastAsia="Noto Sans Symbols" w:hAnsi="Noto Sans Symbols" w:cs="Noto Sans Symbols"/>
        <w:sz w:val="20"/>
        <w:szCs w:val="20"/>
        <w:vertAlign w:val="baseline"/>
      </w:rPr>
    </w:lvl>
    <w:lvl w:ilvl="4">
      <w:start w:val="1"/>
      <w:numFmt w:val="bullet"/>
      <w:lvlText w:val="▪"/>
      <w:lvlJc w:val="left"/>
      <w:pPr>
        <w:ind w:left="3600" w:hanging="360"/>
      </w:pPr>
      <w:rPr>
        <w:rFonts w:ascii="Noto Sans Symbols" w:eastAsia="Noto Sans Symbols" w:hAnsi="Noto Sans Symbols" w:cs="Noto Sans Symbols"/>
        <w:sz w:val="20"/>
        <w:szCs w:val="20"/>
        <w:vertAlign w:val="baseline"/>
      </w:rPr>
    </w:lvl>
    <w:lvl w:ilvl="5">
      <w:start w:val="1"/>
      <w:numFmt w:val="bullet"/>
      <w:lvlText w:val="▪"/>
      <w:lvlJc w:val="left"/>
      <w:pPr>
        <w:ind w:left="4320" w:hanging="360"/>
      </w:pPr>
      <w:rPr>
        <w:rFonts w:ascii="Noto Sans Symbols" w:eastAsia="Noto Sans Symbols" w:hAnsi="Noto Sans Symbols" w:cs="Noto Sans Symbols"/>
        <w:sz w:val="20"/>
        <w:szCs w:val="20"/>
        <w:vertAlign w:val="baseline"/>
      </w:rPr>
    </w:lvl>
    <w:lvl w:ilvl="6">
      <w:start w:val="1"/>
      <w:numFmt w:val="bullet"/>
      <w:lvlText w:val="▪"/>
      <w:lvlJc w:val="left"/>
      <w:pPr>
        <w:ind w:left="5040" w:hanging="360"/>
      </w:pPr>
      <w:rPr>
        <w:rFonts w:ascii="Noto Sans Symbols" w:eastAsia="Noto Sans Symbols" w:hAnsi="Noto Sans Symbols" w:cs="Noto Sans Symbols"/>
        <w:sz w:val="20"/>
        <w:szCs w:val="20"/>
        <w:vertAlign w:val="baseline"/>
      </w:rPr>
    </w:lvl>
    <w:lvl w:ilvl="7">
      <w:start w:val="1"/>
      <w:numFmt w:val="bullet"/>
      <w:lvlText w:val="▪"/>
      <w:lvlJc w:val="left"/>
      <w:pPr>
        <w:ind w:left="5760" w:hanging="360"/>
      </w:pPr>
      <w:rPr>
        <w:rFonts w:ascii="Noto Sans Symbols" w:eastAsia="Noto Sans Symbols" w:hAnsi="Noto Sans Symbols" w:cs="Noto Sans Symbols"/>
        <w:sz w:val="20"/>
        <w:szCs w:val="20"/>
        <w:vertAlign w:val="baseline"/>
      </w:rPr>
    </w:lvl>
    <w:lvl w:ilvl="8">
      <w:start w:val="1"/>
      <w:numFmt w:val="bullet"/>
      <w:lvlText w:val="▪"/>
      <w:lvlJc w:val="left"/>
      <w:pPr>
        <w:ind w:left="6480" w:hanging="360"/>
      </w:pPr>
      <w:rPr>
        <w:rFonts w:ascii="Noto Sans Symbols" w:eastAsia="Noto Sans Symbols" w:hAnsi="Noto Sans Symbols" w:cs="Noto Sans Symbols"/>
        <w:sz w:val="20"/>
        <w:szCs w:val="20"/>
        <w:vertAlign w:val="baseline"/>
      </w:rPr>
    </w:lvl>
  </w:abstractNum>
  <w:num w:numId="1">
    <w:abstractNumId w:val="5"/>
  </w:num>
  <w:num w:numId="2">
    <w:abstractNumId w:val="2"/>
  </w:num>
  <w:num w:numId="3">
    <w:abstractNumId w:val="9"/>
  </w:num>
  <w:num w:numId="4">
    <w:abstractNumId w:val="4"/>
  </w:num>
  <w:num w:numId="5">
    <w:abstractNumId w:val="11"/>
  </w:num>
  <w:num w:numId="6">
    <w:abstractNumId w:val="8"/>
  </w:num>
  <w:num w:numId="7">
    <w:abstractNumId w:val="1"/>
  </w:num>
  <w:num w:numId="8">
    <w:abstractNumId w:val="3"/>
  </w:num>
  <w:num w:numId="9">
    <w:abstractNumId w:val="6"/>
  </w:num>
  <w:num w:numId="10">
    <w:abstractNumId w:val="7"/>
  </w:num>
  <w:num w:numId="11">
    <w:abstractNumId w:val="0"/>
  </w:num>
  <w:num w:numId="12">
    <w:abstractNumId w:val="12"/>
  </w:num>
  <w:num w:numId="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4"/>
  </w:compat>
  <w:rsids>
    <w:rsidRoot w:val="00B269CF"/>
    <w:rsid w:val="006514D6"/>
    <w:rsid w:val="00B269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09F6D0"/>
  <w15:docId w15:val="{269E8271-4F04-4A60-A1F8-8A76AB1EA0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color w:val="000000"/>
        <w:sz w:val="24"/>
        <w:szCs w:val="24"/>
        <w:lang w:val="en-IN" w:eastAsia="en-US" w:bidi="ar-SA"/>
      </w:rPr>
    </w:rPrDefault>
    <w:pPrDefault>
      <w:pPr>
        <w:pBdr>
          <w:top w:val="nil"/>
          <w:left w:val="nil"/>
          <w:bottom w:val="nil"/>
          <w:right w:val="nil"/>
          <w:between w:val="nil"/>
        </w:pBdr>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pPr>
      <w:suppressAutoHyphens/>
      <w:spacing w:line="1" w:lineRule="atLeast"/>
      <w:ind w:leftChars="-1" w:left="-1" w:hangingChars="1" w:hanging="1"/>
      <w:textDirection w:val="btLr"/>
      <w:textAlignment w:val="top"/>
      <w:outlineLvl w:val="0"/>
    </w:pPr>
    <w:rPr>
      <w:position w:val="-1"/>
      <w:lang w:val="en-US"/>
    </w:rPr>
  </w:style>
  <w:style w:type="paragraph" w:styleId="Heading1">
    <w:name w:val="heading 1"/>
    <w:basedOn w:val="Normal"/>
    <w:next w:val="Normal"/>
    <w:pPr>
      <w:keepNext/>
      <w:keepLines/>
      <w:spacing w:before="480" w:after="12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pPr>
      <w:jc w:val="center"/>
    </w:pPr>
    <w:rPr>
      <w:b/>
      <w:bCs/>
    </w:r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paragraph" w:styleId="BodyText">
    <w:name w:val="Body Text"/>
    <w:basedOn w:val="Normal"/>
    <w:pPr>
      <w:spacing w:before="480"/>
      <w:jc w:val="center"/>
    </w:pPr>
    <w:rPr>
      <w:b/>
      <w:sz w:val="32"/>
    </w:rPr>
  </w:style>
  <w:style w:type="paragraph" w:styleId="BodyTextIndent2">
    <w:name w:val="Body Text Indent 2"/>
    <w:basedOn w:val="Normal"/>
    <w:pPr>
      <w:spacing w:after="120" w:line="480" w:lineRule="auto"/>
      <w:ind w:left="360"/>
    </w:p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hyperlink" Target="mailto:Shashwat2211@gmail.com"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hyperlink" Target="mailto:Archana.kumar@manipal.edu" TargetMode="External"/><Relationship Id="rId4" Type="http://schemas.openxmlformats.org/officeDocument/2006/relationships/webSettings" Target="webSettings.xml"/><Relationship Id="rId9" Type="http://schemas.openxmlformats.org/officeDocument/2006/relationships/hyperlink" Target="mailto:Vivek.gupta@impetus.co.i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8</Pages>
  <Words>1401</Words>
  <Characters>7986</Characters>
  <Application>Microsoft Office Word</Application>
  <DocSecurity>0</DocSecurity>
  <Lines>66</Lines>
  <Paragraphs>18</Paragraphs>
  <ScaleCrop>false</ScaleCrop>
  <Company>Impetus Infotech India Pvt. Ltd.</Company>
  <LinksUpToDate>false</LinksUpToDate>
  <CharactersWithSpaces>9369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Shashwat Gupta</cp:lastModifiedBy>
  <cp:revision>2</cp:revision>
  <dcterms:created xsi:type="dcterms:W3CDTF">2018-03-15T05:58:00Z</dcterms:created>
  <dcterms:modified xsi:type="dcterms:W3CDTF">2018-03-15T05:59:00Z</dcterms:modified>
</cp:coreProperties>
</file>