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9F28" w14:textId="42004C4C" w:rsidR="00A44316" w:rsidRDefault="00A44316">
      <w:pPr>
        <w:rPr>
          <w:b/>
          <w:bCs/>
          <w:sz w:val="28"/>
          <w:szCs w:val="28"/>
        </w:rPr>
      </w:pPr>
      <w:r w:rsidRPr="00A44316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E47ADF6" wp14:editId="31564C2B">
                <wp:simplePos x="0" y="0"/>
                <wp:positionH relativeFrom="column">
                  <wp:posOffset>3616036</wp:posOffset>
                </wp:positionH>
                <wp:positionV relativeFrom="paragraph">
                  <wp:posOffset>6523</wp:posOffset>
                </wp:positionV>
                <wp:extent cx="3275099" cy="1404620"/>
                <wp:effectExtent l="0" t="0" r="1905" b="57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509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69AD1" w14:textId="7D783AFD" w:rsidR="00A44316" w:rsidRPr="00A44316" w:rsidRDefault="00A44316" w:rsidP="00A4431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44316">
                              <w:rPr>
                                <w:sz w:val="24"/>
                                <w:szCs w:val="24"/>
                              </w:rPr>
                              <w:t>Department of Information Science and 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47AD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4.75pt;margin-top:.5pt;width:257.9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" stroked="f">
                <v:textbox style="mso-fit-shape-to-text:t">
                  <w:txbxContent>
                    <w:p w14:paraId="32869AD1" w14:textId="7D783AFD" w:rsidR="00A44316" w:rsidRPr="00A44316" w:rsidRDefault="00A44316" w:rsidP="00A4431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44316">
                        <w:rPr>
                          <w:sz w:val="24"/>
                          <w:szCs w:val="24"/>
                        </w:rPr>
                        <w:t>Department of Information Science and Engineering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F58B140" wp14:editId="63F439EC">
            <wp:simplePos x="0" y="0"/>
            <wp:positionH relativeFrom="column">
              <wp:posOffset>-277033</wp:posOffset>
            </wp:positionH>
            <wp:positionV relativeFrom="paragraph">
              <wp:posOffset>-131791</wp:posOffset>
            </wp:positionV>
            <wp:extent cx="1995055" cy="821292"/>
            <wp:effectExtent l="0" t="0" r="5715" b="0"/>
            <wp:wrapNone/>
            <wp:docPr id="29411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055" cy="82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5D6BFA" w14:textId="5F39A874" w:rsidR="00A44316" w:rsidRDefault="00A44316">
      <w:pPr>
        <w:rPr>
          <w:b/>
          <w:bCs/>
          <w:sz w:val="28"/>
          <w:szCs w:val="28"/>
        </w:rPr>
      </w:pPr>
    </w:p>
    <w:p w14:paraId="5BE4A0BB" w14:textId="4C09330B" w:rsidR="00A44316" w:rsidRDefault="00A44316">
      <w:pPr>
        <w:rPr>
          <w:b/>
          <w:bCs/>
          <w:sz w:val="28"/>
          <w:szCs w:val="28"/>
        </w:rPr>
      </w:pPr>
    </w:p>
    <w:p w14:paraId="56459980" w14:textId="3BB9A1BD" w:rsidR="00B83D68" w:rsidRDefault="00000000">
      <w:pPr>
        <w:rPr>
          <w:b/>
          <w:bCs/>
          <w:sz w:val="28"/>
          <w:szCs w:val="28"/>
        </w:rPr>
      </w:pPr>
      <w:r w:rsidRPr="00A44316">
        <w:rPr>
          <w:b/>
          <w:bCs/>
          <w:sz w:val="28"/>
          <w:szCs w:val="28"/>
        </w:rPr>
        <w:t>AI-Based Prediction of Plastic-Degrading Potential in Bacteria and Fungi Using Genomic Data</w:t>
      </w:r>
    </w:p>
    <w:p w14:paraId="1DCA778F" w14:textId="77777777" w:rsidR="00A44316" w:rsidRPr="00A44316" w:rsidRDefault="00A44316">
      <w:pPr>
        <w:rPr>
          <w:b/>
          <w:bCs/>
          <w:sz w:val="28"/>
          <w:szCs w:val="28"/>
        </w:rPr>
      </w:pPr>
    </w:p>
    <w:p w14:paraId="471E995E" w14:textId="77777777" w:rsidR="00B83D68" w:rsidRPr="00A44316" w:rsidRDefault="00000000">
      <w:pPr>
        <w:rPr>
          <w:b/>
          <w:bCs/>
        </w:rPr>
      </w:pPr>
      <w:r w:rsidRPr="00A44316">
        <w:rPr>
          <w:b/>
          <w:bCs/>
        </w:rPr>
        <w:t>Problem Statement:</w:t>
      </w:r>
    </w:p>
    <w:p w14:paraId="7BEE8B21" w14:textId="42A00FC7" w:rsidR="00B83D68" w:rsidRDefault="00000000" w:rsidP="00A44316">
      <w:pPr>
        <w:ind w:firstLine="720"/>
      </w:pPr>
      <w:r>
        <w:t>Plastic pollution is escalating worldwide and current laboratory screening for plastic-degrading microorganisms is slow and low-throughput. This project aims to develop an AI model that predicts plastic-degrading potential from microbial genomic/protein sequences, enabling rapid, scalable identification of candidate bacteria and fungi for bioremediation.</w:t>
      </w:r>
    </w:p>
    <w:p w14:paraId="095C64FB" w14:textId="77777777" w:rsidR="00B83D68" w:rsidRDefault="00B83D68"/>
    <w:p w14:paraId="389AAB8E" w14:textId="77777777" w:rsidR="00B83D68" w:rsidRPr="00A44316" w:rsidRDefault="00000000">
      <w:pPr>
        <w:rPr>
          <w:b/>
          <w:bCs/>
        </w:rPr>
      </w:pPr>
      <w:r w:rsidRPr="00A44316">
        <w:rPr>
          <w:b/>
          <w:bCs/>
        </w:rPr>
        <w:t>1. Motivation</w:t>
      </w:r>
    </w:p>
    <w:p w14:paraId="20B42D2C" w14:textId="77777777" w:rsidR="00B83D68" w:rsidRDefault="00000000" w:rsidP="002059F8">
      <w:pPr>
        <w:ind w:firstLine="720"/>
      </w:pPr>
      <w:r>
        <w:t>Global plastic production exceeds 400 million tonnes annually; much becomes persistent waste in land and water. Advances in whole-genome sequencing and metagenomics have produced large sequence repositories that remain underexplored. Applying AI/ML to genomic features accelerates discovery of plastic-degrading enzymes and organisms, supporting faster environmental remediation and synthetic biology improvements.</w:t>
      </w:r>
    </w:p>
    <w:p w14:paraId="3B35A882" w14:textId="77777777" w:rsidR="00B83D68" w:rsidRDefault="00B83D68"/>
    <w:p w14:paraId="148E4D8F" w14:textId="77777777" w:rsidR="00B83D68" w:rsidRPr="00A44316" w:rsidRDefault="00000000">
      <w:pPr>
        <w:rPr>
          <w:b/>
          <w:bCs/>
        </w:rPr>
      </w:pPr>
      <w:r w:rsidRPr="00A44316">
        <w:rPr>
          <w:b/>
          <w:bCs/>
        </w:rPr>
        <w:t>2. Prior Work</w:t>
      </w:r>
    </w:p>
    <w:p w14:paraId="3242219F" w14:textId="4349BD13" w:rsidR="00B83D68" w:rsidRDefault="00000000" w:rsidP="00A44316">
      <w:pPr>
        <w:pStyle w:val="ListParagraph"/>
        <w:numPr>
          <w:ilvl w:val="0"/>
          <w:numId w:val="11"/>
        </w:numPr>
        <w:spacing w:line="360" w:lineRule="auto"/>
      </w:pPr>
      <w:r>
        <w:t>Identified plastic-degrading microbes (bacteria such as Ideonella, Pseudomonas; fungi such as Aspergillus, Fusarium).</w:t>
      </w:r>
    </w:p>
    <w:p w14:paraId="2E108CDB" w14:textId="342E5095" w:rsidR="00B83D68" w:rsidRDefault="00000000" w:rsidP="00A44316">
      <w:pPr>
        <w:pStyle w:val="ListParagraph"/>
        <w:numPr>
          <w:ilvl w:val="0"/>
          <w:numId w:val="11"/>
        </w:numPr>
        <w:spacing w:line="360" w:lineRule="auto"/>
      </w:pPr>
      <w:r>
        <w:t xml:space="preserve">Key enzymes: </w:t>
      </w:r>
      <w:proofErr w:type="spellStart"/>
      <w:r>
        <w:t>PETase</w:t>
      </w:r>
      <w:proofErr w:type="spellEnd"/>
      <w:r>
        <w:t xml:space="preserve">, </w:t>
      </w:r>
      <w:proofErr w:type="spellStart"/>
      <w:r>
        <w:t>MHETase</w:t>
      </w:r>
      <w:proofErr w:type="spellEnd"/>
      <w:r>
        <w:t>, laccases, peroxidases, cutinases.</w:t>
      </w:r>
    </w:p>
    <w:p w14:paraId="4BF87AF6" w14:textId="17CB6050" w:rsidR="00B83D68" w:rsidRDefault="00000000" w:rsidP="00A44316">
      <w:pPr>
        <w:pStyle w:val="ListParagraph"/>
        <w:numPr>
          <w:ilvl w:val="0"/>
          <w:numId w:val="11"/>
        </w:numPr>
        <w:spacing w:line="360" w:lineRule="auto"/>
      </w:pPr>
      <w:r>
        <w:t>Databases (</w:t>
      </w:r>
      <w:proofErr w:type="spellStart"/>
      <w:r>
        <w:t>PlasticDB</w:t>
      </w:r>
      <w:proofErr w:type="spellEnd"/>
      <w:r>
        <w:t xml:space="preserve">, </w:t>
      </w:r>
      <w:proofErr w:type="spellStart"/>
      <w:r>
        <w:t>PAZy</w:t>
      </w:r>
      <w:proofErr w:type="spellEnd"/>
      <w:r>
        <w:t>) document known genes.</w:t>
      </w:r>
    </w:p>
    <w:p w14:paraId="1691FB33" w14:textId="2D478034" w:rsidR="00B83D68" w:rsidRDefault="00000000" w:rsidP="00A44316">
      <w:pPr>
        <w:pStyle w:val="ListParagraph"/>
        <w:numPr>
          <w:ilvl w:val="0"/>
          <w:numId w:val="11"/>
        </w:numPr>
        <w:spacing w:line="360" w:lineRule="auto"/>
      </w:pPr>
      <w:r>
        <w:t>ML models using k-</w:t>
      </w:r>
      <w:proofErr w:type="spellStart"/>
      <w:r>
        <w:t>mers</w:t>
      </w:r>
      <w:proofErr w:type="spellEnd"/>
      <w:r>
        <w:t>, domains, and embeddings show improved predictive power.</w:t>
      </w:r>
    </w:p>
    <w:p w14:paraId="795E801B" w14:textId="77777777" w:rsidR="00B83D68" w:rsidRDefault="00B83D68"/>
    <w:p w14:paraId="39658EEF" w14:textId="77777777" w:rsidR="00B83D68" w:rsidRPr="00A44316" w:rsidRDefault="00000000">
      <w:pPr>
        <w:rPr>
          <w:b/>
          <w:bCs/>
        </w:rPr>
      </w:pPr>
      <w:r w:rsidRPr="00A44316">
        <w:rPr>
          <w:b/>
          <w:bCs/>
        </w:rPr>
        <w:t>3. Gaps Addressed</w:t>
      </w:r>
    </w:p>
    <w:p w14:paraId="08293BDF" w14:textId="5261C40E" w:rsidR="00B83D68" w:rsidRDefault="00000000" w:rsidP="00A44316">
      <w:pPr>
        <w:pStyle w:val="ListParagraph"/>
        <w:numPr>
          <w:ilvl w:val="0"/>
          <w:numId w:val="11"/>
        </w:numPr>
        <w:spacing w:line="360" w:lineRule="auto"/>
      </w:pPr>
      <w:r>
        <w:t>Limited validated enzyme datasets.</w:t>
      </w:r>
    </w:p>
    <w:p w14:paraId="30EA93B5" w14:textId="5CE054FD" w:rsidR="00B83D68" w:rsidRDefault="00000000" w:rsidP="00A44316">
      <w:pPr>
        <w:pStyle w:val="ListParagraph"/>
        <w:numPr>
          <w:ilvl w:val="0"/>
          <w:numId w:val="11"/>
        </w:numPr>
        <w:spacing w:line="360" w:lineRule="auto"/>
      </w:pPr>
      <w:r>
        <w:t>Annotation errors in genomic repositories.</w:t>
      </w:r>
    </w:p>
    <w:p w14:paraId="32315B59" w14:textId="43C5E626" w:rsidR="00B83D68" w:rsidRDefault="00000000" w:rsidP="00A44316">
      <w:pPr>
        <w:pStyle w:val="ListParagraph"/>
        <w:numPr>
          <w:ilvl w:val="0"/>
          <w:numId w:val="11"/>
        </w:numPr>
        <w:spacing w:line="360" w:lineRule="auto"/>
      </w:pPr>
      <w:r>
        <w:t>Lack of consistent benchmarks.</w:t>
      </w:r>
    </w:p>
    <w:p w14:paraId="2A8A41F2" w14:textId="49C30B96" w:rsidR="00B83D68" w:rsidRDefault="00000000" w:rsidP="00A44316">
      <w:pPr>
        <w:pStyle w:val="ListParagraph"/>
        <w:numPr>
          <w:ilvl w:val="0"/>
          <w:numId w:val="11"/>
        </w:numPr>
        <w:spacing w:line="360" w:lineRule="auto"/>
      </w:pPr>
      <w:r>
        <w:t>Environmental factors missing from genome-only predictions.</w:t>
      </w:r>
    </w:p>
    <w:p w14:paraId="1510A7E0" w14:textId="77777777" w:rsidR="00B83D68" w:rsidRDefault="00B83D68"/>
    <w:p w14:paraId="33F60D77" w14:textId="77777777" w:rsidR="00A44316" w:rsidRDefault="00A44316"/>
    <w:p w14:paraId="3B04F060" w14:textId="77777777" w:rsidR="00B83D68" w:rsidRPr="00A44316" w:rsidRDefault="00000000">
      <w:pPr>
        <w:rPr>
          <w:b/>
          <w:bCs/>
        </w:rPr>
      </w:pPr>
      <w:r w:rsidRPr="00A44316">
        <w:rPr>
          <w:b/>
          <w:bCs/>
        </w:rPr>
        <w:t>4. Objective &amp; Scope</w:t>
      </w:r>
    </w:p>
    <w:p w14:paraId="47866EF6" w14:textId="77777777" w:rsidR="00B83D68" w:rsidRDefault="00000000">
      <w:r>
        <w:t>Objective: Build an AI pipeline to predict whether microbial sequences likely encode plastic-degrading activity.</w:t>
      </w:r>
    </w:p>
    <w:p w14:paraId="0B5BB647" w14:textId="77777777" w:rsidR="00B83D68" w:rsidRDefault="00000000">
      <w:r>
        <w:t>Scope includes:</w:t>
      </w:r>
    </w:p>
    <w:p w14:paraId="586C6C47" w14:textId="046CC875" w:rsidR="00B83D68" w:rsidRDefault="00000000" w:rsidP="00A44316">
      <w:pPr>
        <w:pStyle w:val="ListParagraph"/>
        <w:numPr>
          <w:ilvl w:val="0"/>
          <w:numId w:val="11"/>
        </w:numPr>
        <w:spacing w:line="360" w:lineRule="auto"/>
      </w:pPr>
      <w:r>
        <w:t>Genomic/metagenomic input data</w:t>
      </w:r>
    </w:p>
    <w:p w14:paraId="5282B942" w14:textId="09AD224F" w:rsidR="00B83D68" w:rsidRDefault="00000000" w:rsidP="00A44316">
      <w:pPr>
        <w:pStyle w:val="ListParagraph"/>
        <w:numPr>
          <w:ilvl w:val="0"/>
          <w:numId w:val="11"/>
        </w:numPr>
        <w:spacing w:line="360" w:lineRule="auto"/>
      </w:pPr>
      <w:r>
        <w:t>Feature extraction (k-</w:t>
      </w:r>
      <w:proofErr w:type="spellStart"/>
      <w:r>
        <w:t>mers</w:t>
      </w:r>
      <w:proofErr w:type="spellEnd"/>
      <w:r>
        <w:t xml:space="preserve">, </w:t>
      </w:r>
      <w:proofErr w:type="spellStart"/>
      <w:r>
        <w:t>Pfam</w:t>
      </w:r>
      <w:proofErr w:type="spellEnd"/>
      <w:r>
        <w:t>/HMMER, embeddings)</w:t>
      </w:r>
    </w:p>
    <w:p w14:paraId="7C09EE2B" w14:textId="4747AB61" w:rsidR="00B83D68" w:rsidRDefault="00000000" w:rsidP="00A44316">
      <w:pPr>
        <w:pStyle w:val="ListParagraph"/>
        <w:numPr>
          <w:ilvl w:val="0"/>
          <w:numId w:val="11"/>
        </w:numPr>
        <w:spacing w:line="360" w:lineRule="auto"/>
      </w:pPr>
      <w:r>
        <w:t>ML models (RF, SVM, neural nets)</w:t>
      </w:r>
    </w:p>
    <w:p w14:paraId="2402D59E" w14:textId="0C82D979" w:rsidR="00B83D68" w:rsidRDefault="00000000" w:rsidP="00A44316">
      <w:pPr>
        <w:pStyle w:val="ListParagraph"/>
        <w:numPr>
          <w:ilvl w:val="0"/>
          <w:numId w:val="11"/>
        </w:numPr>
        <w:spacing w:line="360" w:lineRule="auto"/>
      </w:pPr>
      <w:r>
        <w:t>Deployment as a simple web-based predictor</w:t>
      </w:r>
    </w:p>
    <w:p w14:paraId="1BC9DAC1" w14:textId="77777777" w:rsidR="00B83D68" w:rsidRDefault="00B83D68"/>
    <w:p w14:paraId="29D9D51D" w14:textId="77777777" w:rsidR="00B83D68" w:rsidRPr="00A44316" w:rsidRDefault="00000000">
      <w:pPr>
        <w:rPr>
          <w:b/>
          <w:bCs/>
        </w:rPr>
      </w:pPr>
      <w:r w:rsidRPr="00A44316">
        <w:rPr>
          <w:b/>
          <w:bCs/>
        </w:rPr>
        <w:t>5. Methodology</w:t>
      </w:r>
    </w:p>
    <w:p w14:paraId="24D17973" w14:textId="47EB532B" w:rsidR="00B83D68" w:rsidRDefault="00000000" w:rsidP="00A44316">
      <w:pPr>
        <w:pStyle w:val="ListParagraph"/>
        <w:numPr>
          <w:ilvl w:val="0"/>
          <w:numId w:val="15"/>
        </w:numPr>
        <w:spacing w:line="360" w:lineRule="auto"/>
      </w:pPr>
      <w:r>
        <w:t>Data collection &amp; cleaning from public databases.</w:t>
      </w:r>
    </w:p>
    <w:p w14:paraId="132D084C" w14:textId="003D0A4A" w:rsidR="00B83D68" w:rsidRDefault="00000000" w:rsidP="00A44316">
      <w:pPr>
        <w:pStyle w:val="ListParagraph"/>
        <w:numPr>
          <w:ilvl w:val="0"/>
          <w:numId w:val="15"/>
        </w:numPr>
        <w:spacing w:line="360" w:lineRule="auto"/>
      </w:pPr>
      <w:r>
        <w:t>Feature engineering (k-</w:t>
      </w:r>
      <w:proofErr w:type="spellStart"/>
      <w:r>
        <w:t>mers</w:t>
      </w:r>
      <w:proofErr w:type="spellEnd"/>
      <w:r>
        <w:t>, domains, embeddings).</w:t>
      </w:r>
    </w:p>
    <w:p w14:paraId="41A40514" w14:textId="7B825C9D" w:rsidR="00B83D68" w:rsidRDefault="00000000" w:rsidP="00A44316">
      <w:pPr>
        <w:pStyle w:val="ListParagraph"/>
        <w:numPr>
          <w:ilvl w:val="0"/>
          <w:numId w:val="15"/>
        </w:numPr>
        <w:spacing w:line="360" w:lineRule="auto"/>
      </w:pPr>
      <w:r>
        <w:t>Model training and evaluation using cross-validation.</w:t>
      </w:r>
    </w:p>
    <w:p w14:paraId="4C63B651" w14:textId="116C64C2" w:rsidR="00B83D68" w:rsidRDefault="00000000" w:rsidP="00A44316">
      <w:pPr>
        <w:pStyle w:val="ListParagraph"/>
        <w:numPr>
          <w:ilvl w:val="0"/>
          <w:numId w:val="15"/>
        </w:numPr>
        <w:spacing w:line="360" w:lineRule="auto"/>
      </w:pPr>
      <w:r>
        <w:t>Interpretability analysis.</w:t>
      </w:r>
    </w:p>
    <w:p w14:paraId="28562A67" w14:textId="793C7868" w:rsidR="00B83D68" w:rsidRDefault="00000000" w:rsidP="00A44316">
      <w:pPr>
        <w:pStyle w:val="ListParagraph"/>
        <w:numPr>
          <w:ilvl w:val="0"/>
          <w:numId w:val="15"/>
        </w:numPr>
        <w:spacing w:line="360" w:lineRule="auto"/>
      </w:pPr>
      <w:r>
        <w:t>Deployment via Next.js frontend and Python backend.</w:t>
      </w:r>
    </w:p>
    <w:p w14:paraId="0CA57741" w14:textId="34334808" w:rsidR="00B83D68" w:rsidRDefault="00000000" w:rsidP="00A44316">
      <w:pPr>
        <w:pStyle w:val="ListParagraph"/>
        <w:numPr>
          <w:ilvl w:val="0"/>
          <w:numId w:val="15"/>
        </w:numPr>
        <w:spacing w:line="360" w:lineRule="auto"/>
      </w:pPr>
      <w:r>
        <w:t>Iterative improvement with new validated datasets.</w:t>
      </w:r>
    </w:p>
    <w:p w14:paraId="42DCB72E" w14:textId="77777777" w:rsidR="00B83D68" w:rsidRDefault="00B83D68"/>
    <w:p w14:paraId="286C2CE4" w14:textId="77777777" w:rsidR="00B83D68" w:rsidRPr="00A44316" w:rsidRDefault="00000000">
      <w:pPr>
        <w:rPr>
          <w:b/>
          <w:bCs/>
        </w:rPr>
      </w:pPr>
      <w:r w:rsidRPr="00A44316">
        <w:rPr>
          <w:b/>
          <w:bCs/>
        </w:rPr>
        <w:t>6. Hardware &amp; Software</w:t>
      </w:r>
    </w:p>
    <w:p w14:paraId="5902DDC0" w14:textId="77777777" w:rsidR="00B83D68" w:rsidRDefault="00000000">
      <w:r>
        <w:t>Hardware: Standard PC/laptop; optional GPU for faster training.</w:t>
      </w:r>
    </w:p>
    <w:p w14:paraId="5E01EE0F" w14:textId="77777777" w:rsidR="00B83D68" w:rsidRDefault="00000000">
      <w:r>
        <w:t>Software: Python, TensorFlow/PyTorch, Biopython, HMMER, MongoDB, Next.js.</w:t>
      </w:r>
    </w:p>
    <w:p w14:paraId="0B169117" w14:textId="77777777" w:rsidR="00B83D68" w:rsidRDefault="00B83D68"/>
    <w:p w14:paraId="7BC8D873" w14:textId="77777777" w:rsidR="00B83D68" w:rsidRPr="00A44316" w:rsidRDefault="00000000">
      <w:pPr>
        <w:rPr>
          <w:b/>
          <w:bCs/>
        </w:rPr>
      </w:pPr>
      <w:r w:rsidRPr="00A44316">
        <w:rPr>
          <w:b/>
          <w:bCs/>
        </w:rPr>
        <w:t>7. Societal Impact</w:t>
      </w:r>
    </w:p>
    <w:p w14:paraId="63249D59" w14:textId="77777777" w:rsidR="00B83D68" w:rsidRDefault="00000000">
      <w:r>
        <w:t>The system accelerates discovery of biodegrading microbes, supporting environmental cleanup, reducing landfill and marine waste, and enabling sustainable circular-economy approaches.</w:t>
      </w:r>
    </w:p>
    <w:p w14:paraId="797BDE22" w14:textId="77777777" w:rsidR="00A44316" w:rsidRDefault="00A44316" w:rsidP="00A44316">
      <w:pPr>
        <w:rPr>
          <w:b/>
          <w:bCs/>
        </w:rPr>
      </w:pPr>
    </w:p>
    <w:p w14:paraId="0C290ECF" w14:textId="5E49133E" w:rsidR="00A44316" w:rsidRDefault="00A44316" w:rsidP="00A44316">
      <w:pPr>
        <w:rPr>
          <w:b/>
          <w:bCs/>
        </w:rPr>
      </w:pPr>
      <w:r>
        <w:rPr>
          <w:b/>
          <w:bCs/>
        </w:rPr>
        <w:t>8</w:t>
      </w:r>
      <w:r w:rsidRPr="00A44316">
        <w:rPr>
          <w:b/>
          <w:bCs/>
        </w:rPr>
        <w:t xml:space="preserve">. </w:t>
      </w:r>
      <w:r>
        <w:rPr>
          <w:b/>
          <w:bCs/>
        </w:rPr>
        <w:t>Conclusion</w:t>
      </w:r>
    </w:p>
    <w:p w14:paraId="673D2E68" w14:textId="6D4861D5" w:rsidR="00A44316" w:rsidRPr="00A44316" w:rsidRDefault="00A44316" w:rsidP="00A44316">
      <w:r w:rsidRPr="00A44316">
        <w:t>By integrating genomic features with machine learning, this work offers an efficient pipeline for predicting microbial plastic-degrading potential. The system enhances discovery speed, improves candidate selection, and supports future advancements in environmental biotechnology.</w:t>
      </w:r>
    </w:p>
    <w:p w14:paraId="70C52DBE" w14:textId="77777777" w:rsidR="00A44316" w:rsidRDefault="00A44316"/>
    <w:p w14:paraId="4D6897F5" w14:textId="1041D399" w:rsidR="00A44316" w:rsidRDefault="00A44316" w:rsidP="00A44316"/>
    <w:p w14:paraId="44B75342" w14:textId="77777777" w:rsidR="00B83D68" w:rsidRDefault="00B83D68"/>
    <w:p w14:paraId="25E28376" w14:textId="77777777" w:rsidR="00A44316" w:rsidRDefault="00A44316"/>
    <w:p w14:paraId="31A38F96" w14:textId="77777777" w:rsidR="00A44316" w:rsidRDefault="00A44316"/>
    <w:p w14:paraId="4801EC9C" w14:textId="77777777" w:rsidR="00B83D68" w:rsidRDefault="00000000">
      <w:r>
        <w:t>Guide Signature: ____________________     Date: ____________</w:t>
      </w:r>
    </w:p>
    <w:p w14:paraId="0CDEEA27" w14:textId="77777777" w:rsidR="00B83D68" w:rsidRDefault="00B83D68"/>
    <w:p w14:paraId="5EC98699" w14:textId="77777777" w:rsidR="00B83D68" w:rsidRDefault="00000000">
      <w:r>
        <w:t>Team Details:</w:t>
      </w:r>
    </w:p>
    <w:p w14:paraId="743D90C4" w14:textId="77777777" w:rsidR="00B83D68" w:rsidRDefault="00000000">
      <w:r>
        <w:t>USN / Name / Signature</w:t>
      </w:r>
    </w:p>
    <w:p w14:paraId="78E7B2B3" w14:textId="77777777" w:rsidR="00B83D68" w:rsidRDefault="00B83D68"/>
    <w:sectPr w:rsidR="00B83D68" w:rsidSect="00A44316">
      <w:pgSz w:w="12240" w:h="15840"/>
      <w:pgMar w:top="720" w:right="720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E75F1"/>
    <w:multiLevelType w:val="hybridMultilevel"/>
    <w:tmpl w:val="C30AF0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44390"/>
    <w:multiLevelType w:val="hybridMultilevel"/>
    <w:tmpl w:val="048E03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953AB"/>
    <w:multiLevelType w:val="hybridMultilevel"/>
    <w:tmpl w:val="07AA680C"/>
    <w:lvl w:ilvl="0" w:tplc="924E1D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0236B"/>
    <w:multiLevelType w:val="hybridMultilevel"/>
    <w:tmpl w:val="4002083E"/>
    <w:lvl w:ilvl="0" w:tplc="924E1D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12A56"/>
    <w:multiLevelType w:val="hybridMultilevel"/>
    <w:tmpl w:val="CA26A80E"/>
    <w:lvl w:ilvl="0" w:tplc="924E1D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83079D"/>
    <w:multiLevelType w:val="hybridMultilevel"/>
    <w:tmpl w:val="73F26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641309">
    <w:abstractNumId w:val="8"/>
  </w:num>
  <w:num w:numId="2" w16cid:durableId="201133822">
    <w:abstractNumId w:val="6"/>
  </w:num>
  <w:num w:numId="3" w16cid:durableId="554202087">
    <w:abstractNumId w:val="5"/>
  </w:num>
  <w:num w:numId="4" w16cid:durableId="1802073070">
    <w:abstractNumId w:val="4"/>
  </w:num>
  <w:num w:numId="5" w16cid:durableId="561062940">
    <w:abstractNumId w:val="7"/>
  </w:num>
  <w:num w:numId="6" w16cid:durableId="732309804">
    <w:abstractNumId w:val="3"/>
  </w:num>
  <w:num w:numId="7" w16cid:durableId="748889679">
    <w:abstractNumId w:val="2"/>
  </w:num>
  <w:num w:numId="8" w16cid:durableId="622806533">
    <w:abstractNumId w:val="1"/>
  </w:num>
  <w:num w:numId="9" w16cid:durableId="180703304">
    <w:abstractNumId w:val="0"/>
  </w:num>
  <w:num w:numId="10" w16cid:durableId="1230574191">
    <w:abstractNumId w:val="14"/>
  </w:num>
  <w:num w:numId="11" w16cid:durableId="1428310849">
    <w:abstractNumId w:val="12"/>
  </w:num>
  <w:num w:numId="12" w16cid:durableId="1410542255">
    <w:abstractNumId w:val="11"/>
  </w:num>
  <w:num w:numId="13" w16cid:durableId="151651166">
    <w:abstractNumId w:val="13"/>
  </w:num>
  <w:num w:numId="14" w16cid:durableId="812064787">
    <w:abstractNumId w:val="9"/>
  </w:num>
  <w:num w:numId="15" w16cid:durableId="9081498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9F8"/>
    <w:rsid w:val="0029639D"/>
    <w:rsid w:val="00326F90"/>
    <w:rsid w:val="00A44316"/>
    <w:rsid w:val="00AA1D8D"/>
    <w:rsid w:val="00B47730"/>
    <w:rsid w:val="00B83D68"/>
    <w:rsid w:val="00CB0664"/>
    <w:rsid w:val="00D534F0"/>
    <w:rsid w:val="00D804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7F8CF"/>
  <w14:defaultImageDpi w14:val="300"/>
  <w15:docId w15:val="{302928A6-1AB7-4BAE-BB73-71C296C26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31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Roshan Sharma</cp:lastModifiedBy>
  <cp:revision>2</cp:revision>
  <dcterms:created xsi:type="dcterms:W3CDTF">2025-11-26T01:02:00Z</dcterms:created>
  <dcterms:modified xsi:type="dcterms:W3CDTF">2025-11-26T01:02:00Z</dcterms:modified>
  <cp:category/>
</cp:coreProperties>
</file>