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7ADB" w14:textId="77777777" w:rsidR="005A1B1F" w:rsidRPr="005A1B1F" w:rsidRDefault="005A1B1F" w:rsidP="005A1B1F">
      <w:pPr>
        <w:spacing w:after="120"/>
        <w:jc w:val="center"/>
        <w:rPr>
          <w:rFonts w:ascii="Times New Roman" w:hAnsi="Times New Roman" w:cs="Times New Roman"/>
          <w:b/>
          <w:bCs/>
          <w:sz w:val="28"/>
          <w:szCs w:val="28"/>
        </w:rPr>
      </w:pPr>
      <w:r w:rsidRPr="005A1B1F">
        <w:rPr>
          <w:rFonts w:ascii="Times New Roman" w:hAnsi="Times New Roman" w:cs="Times New Roman"/>
          <w:b/>
          <w:bCs/>
          <w:sz w:val="28"/>
          <w:szCs w:val="28"/>
        </w:rPr>
        <w:t>TATA TECHNOLOGIES LTD.</w:t>
      </w:r>
    </w:p>
    <w:p w14:paraId="09DEDFE1" w14:textId="77777777" w:rsidR="005A1B1F" w:rsidRPr="005A1B1F" w:rsidRDefault="005A1B1F" w:rsidP="005A1B1F">
      <w:pPr>
        <w:spacing w:after="120"/>
        <w:jc w:val="center"/>
        <w:rPr>
          <w:rFonts w:ascii="Times New Roman" w:hAnsi="Times New Roman" w:cs="Times New Roman"/>
          <w:b/>
          <w:bCs/>
          <w:sz w:val="28"/>
          <w:szCs w:val="28"/>
        </w:rPr>
      </w:pPr>
      <w:r w:rsidRPr="005A1B1F">
        <w:rPr>
          <w:rFonts w:ascii="Times New Roman" w:hAnsi="Times New Roman" w:cs="Times New Roman"/>
          <w:b/>
          <w:bCs/>
          <w:sz w:val="28"/>
          <w:szCs w:val="28"/>
        </w:rPr>
        <w:t>TECH PULSE FY-26| AI/ML Capstone Project</w:t>
      </w:r>
    </w:p>
    <w:p w14:paraId="463F76AE" w14:textId="16BE1D55" w:rsidR="005A1B1F" w:rsidRPr="005A1B1F" w:rsidRDefault="005A1B1F" w:rsidP="005A1B1F">
      <w:pPr>
        <w:spacing w:after="120"/>
        <w:jc w:val="center"/>
        <w:rPr>
          <w:rFonts w:ascii="Times New Roman" w:hAnsi="Times New Roman" w:cs="Times New Roman"/>
          <w:sz w:val="28"/>
          <w:szCs w:val="28"/>
        </w:rPr>
      </w:pPr>
      <w:r>
        <w:rPr>
          <w:rFonts w:ascii="Times New Roman" w:hAnsi="Times New Roman" w:cs="Times New Roman"/>
          <w:b/>
          <w:bCs/>
          <w:sz w:val="28"/>
          <w:szCs w:val="28"/>
        </w:rPr>
        <w:t>DATA AND KNOWLEDGE BASE</w:t>
      </w:r>
    </w:p>
    <w:p w14:paraId="0BB8D70B" w14:textId="77777777" w:rsidR="005A1B1F" w:rsidRPr="005A1B1F" w:rsidRDefault="005A1B1F" w:rsidP="005A1B1F">
      <w:pPr>
        <w:spacing w:after="120"/>
        <w:jc w:val="center"/>
        <w:rPr>
          <w:rFonts w:ascii="Times New Roman" w:hAnsi="Times New Roman" w:cs="Times New Roman"/>
          <w:sz w:val="28"/>
          <w:szCs w:val="28"/>
        </w:rPr>
      </w:pPr>
      <w:r w:rsidRPr="005A1B1F">
        <w:rPr>
          <w:rFonts w:ascii="Times New Roman" w:hAnsi="Times New Roman" w:cs="Times New Roman"/>
          <w:b/>
          <w:bCs/>
          <w:sz w:val="28"/>
          <w:szCs w:val="28"/>
        </w:rPr>
        <w:t xml:space="preserve">AI </w:t>
      </w:r>
      <w:proofErr w:type="spellStart"/>
      <w:r w:rsidRPr="005A1B1F">
        <w:rPr>
          <w:rFonts w:ascii="Times New Roman" w:hAnsi="Times New Roman" w:cs="Times New Roman"/>
          <w:b/>
          <w:bCs/>
          <w:sz w:val="28"/>
          <w:szCs w:val="28"/>
        </w:rPr>
        <w:t>CodeGuard</w:t>
      </w:r>
      <w:proofErr w:type="spellEnd"/>
      <w:r w:rsidRPr="005A1B1F">
        <w:rPr>
          <w:rFonts w:ascii="Times New Roman" w:hAnsi="Times New Roman" w:cs="Times New Roman"/>
          <w:b/>
          <w:bCs/>
          <w:sz w:val="28"/>
          <w:szCs w:val="28"/>
        </w:rPr>
        <w:t>: Secure Code Review and Debugging Assistant for ECU Software</w:t>
      </w:r>
    </w:p>
    <w:p w14:paraId="4D1E6EB4" w14:textId="77777777" w:rsidR="005A1B1F" w:rsidRPr="005A1B1F" w:rsidRDefault="005A1B1F" w:rsidP="005A1B1F">
      <w:pPr>
        <w:spacing w:after="120"/>
        <w:jc w:val="center"/>
        <w:rPr>
          <w:rFonts w:ascii="Times New Roman" w:hAnsi="Times New Roman" w:cs="Times New Roman"/>
          <w:b/>
          <w:bCs/>
          <w:sz w:val="28"/>
          <w:szCs w:val="28"/>
        </w:rPr>
      </w:pPr>
      <w:r w:rsidRPr="005A1B1F">
        <w:rPr>
          <w:rFonts w:ascii="Times New Roman" w:hAnsi="Times New Roman" w:cs="Times New Roman"/>
          <w:b/>
          <w:bCs/>
          <w:sz w:val="28"/>
          <w:szCs w:val="28"/>
        </w:rPr>
        <w:t>DOCUMENT DETAILS</w:t>
      </w:r>
    </w:p>
    <w:p w14:paraId="2389C197" w14:textId="77777777" w:rsidR="005A1B1F" w:rsidRPr="005A1B1F" w:rsidRDefault="005A1B1F" w:rsidP="005A1B1F">
      <w:pPr>
        <w:spacing w:after="120"/>
        <w:rPr>
          <w:rFonts w:ascii="Times New Roman" w:hAnsi="Times New Roman" w:cs="Times New Roman"/>
          <w:b/>
          <w:bC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A1B1F" w:rsidRPr="005A1B1F" w14:paraId="7C4D4D24" w14:textId="77777777" w:rsidTr="00641C64">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76D47B4B"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b/>
                <w:bCs/>
              </w:rPr>
              <w:t>Institution</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508AEA5A"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rPr>
              <w:t xml:space="preserve"> Pimpri Chinchwad College of Engineering</w:t>
            </w:r>
          </w:p>
        </w:tc>
      </w:tr>
      <w:tr w:rsidR="005A1B1F" w:rsidRPr="005A1B1F" w14:paraId="207C1F33" w14:textId="77777777" w:rsidTr="00641C64">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3C956519"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b/>
                <w:bCs/>
              </w:rPr>
              <w:t>Branch</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4A545636"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rPr>
              <w:t xml:space="preserve"> Computer Engineering</w:t>
            </w:r>
          </w:p>
        </w:tc>
      </w:tr>
      <w:tr w:rsidR="005A1B1F" w:rsidRPr="005A1B1F" w14:paraId="4B6C94E2" w14:textId="77777777" w:rsidTr="00641C64">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54C5A93D"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b/>
                <w:bCs/>
              </w:rPr>
              <w:t>Student name</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3DFA6E77"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rPr>
              <w:t xml:space="preserve"> Shashwati Rajendra Pawar</w:t>
            </w:r>
          </w:p>
        </w:tc>
      </w:tr>
      <w:tr w:rsidR="005A1B1F" w:rsidRPr="005A1B1F" w14:paraId="4DB4D927" w14:textId="77777777" w:rsidTr="00641C64">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1F989126" w14:textId="77777777" w:rsidR="005A1B1F" w:rsidRPr="005A1B1F" w:rsidRDefault="005A1B1F" w:rsidP="00641C64">
            <w:pPr>
              <w:spacing w:after="120"/>
              <w:rPr>
                <w:rFonts w:ascii="Times New Roman" w:hAnsi="Times New Roman" w:cs="Times New Roman"/>
                <w:b/>
                <w:bCs/>
              </w:rPr>
            </w:pPr>
            <w:r w:rsidRPr="005A1B1F">
              <w:rPr>
                <w:rFonts w:ascii="Times New Roman" w:hAnsi="Times New Roman" w:cs="Times New Roman"/>
                <w:b/>
                <w:bCs/>
              </w:rPr>
              <w:t>PRN</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3B0519A0"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rPr>
              <w:t xml:space="preserve"> 123B1D035</w:t>
            </w:r>
          </w:p>
        </w:tc>
      </w:tr>
      <w:tr w:rsidR="005A1B1F" w:rsidRPr="005A1B1F" w14:paraId="1065A5A5" w14:textId="77777777" w:rsidTr="00641C64">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2DFB98B1"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b/>
                <w:bCs/>
              </w:rPr>
              <w:t>Case Study ID</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281D8AE1"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rPr>
              <w:t xml:space="preserve">CS4 </w:t>
            </w:r>
          </w:p>
        </w:tc>
      </w:tr>
      <w:tr w:rsidR="005A1B1F" w:rsidRPr="005A1B1F" w14:paraId="3A3FFBE5" w14:textId="77777777" w:rsidTr="00641C64">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26905E7E"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b/>
                <w:bCs/>
              </w:rPr>
              <w:t>Project Title</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0B85E06B" w14:textId="77777777" w:rsidR="005A1B1F" w:rsidRPr="005A1B1F" w:rsidRDefault="005A1B1F" w:rsidP="00641C64">
            <w:pPr>
              <w:spacing w:after="120"/>
              <w:rPr>
                <w:rFonts w:ascii="Times New Roman" w:hAnsi="Times New Roman" w:cs="Times New Roman"/>
              </w:rPr>
            </w:pPr>
            <w:r w:rsidRPr="005A1B1F">
              <w:rPr>
                <w:rFonts w:ascii="Times New Roman" w:hAnsi="Times New Roman" w:cs="Times New Roman"/>
              </w:rPr>
              <w:t xml:space="preserve"> AI </w:t>
            </w:r>
            <w:proofErr w:type="spellStart"/>
            <w:r w:rsidRPr="005A1B1F">
              <w:rPr>
                <w:rFonts w:ascii="Times New Roman" w:hAnsi="Times New Roman" w:cs="Times New Roman"/>
              </w:rPr>
              <w:t>CodeGuard</w:t>
            </w:r>
            <w:proofErr w:type="spellEnd"/>
            <w:r w:rsidRPr="005A1B1F">
              <w:rPr>
                <w:rFonts w:ascii="Times New Roman" w:hAnsi="Times New Roman" w:cs="Times New Roman"/>
              </w:rPr>
              <w:t>: Secure Code Review and Debugging Assistant for ECU Software</w:t>
            </w:r>
          </w:p>
          <w:p w14:paraId="29FF17C7" w14:textId="77777777" w:rsidR="005A1B1F" w:rsidRPr="005A1B1F" w:rsidRDefault="005A1B1F" w:rsidP="00641C64">
            <w:pPr>
              <w:spacing w:after="120"/>
              <w:rPr>
                <w:rFonts w:ascii="Times New Roman" w:hAnsi="Times New Roman" w:cs="Times New Roman"/>
              </w:rPr>
            </w:pPr>
          </w:p>
        </w:tc>
      </w:tr>
    </w:tbl>
    <w:p w14:paraId="139D52C8" w14:textId="77777777" w:rsidR="005A1B1F" w:rsidRPr="005A1B1F" w:rsidRDefault="005A1B1F">
      <w:pPr>
        <w:pStyle w:val="Heading1"/>
        <w:rPr>
          <w:rFonts w:ascii="Times New Roman" w:hAnsi="Times New Roman" w:cs="Times New Roman"/>
        </w:rPr>
      </w:pPr>
    </w:p>
    <w:p w14:paraId="0BCB916A" w14:textId="55C8CE40" w:rsidR="008B27DA" w:rsidRPr="005A1B1F" w:rsidRDefault="00000000">
      <w:pPr>
        <w:pStyle w:val="Heading1"/>
        <w:rPr>
          <w:rFonts w:ascii="Times New Roman" w:hAnsi="Times New Roman" w:cs="Times New Roman"/>
          <w:color w:val="000000" w:themeColor="text1"/>
        </w:rPr>
      </w:pPr>
      <w:r w:rsidRPr="005A1B1F">
        <w:rPr>
          <w:rFonts w:ascii="Times New Roman" w:hAnsi="Times New Roman" w:cs="Times New Roman"/>
          <w:color w:val="000000" w:themeColor="text1"/>
        </w:rPr>
        <w:t>1. Data Included in This Project</w:t>
      </w:r>
    </w:p>
    <w:p w14:paraId="1B9652DF" w14:textId="77777777" w:rsidR="008B27DA" w:rsidRPr="005A1B1F" w:rsidRDefault="00000000">
      <w:pPr>
        <w:pStyle w:val="Heading2"/>
        <w:rPr>
          <w:rFonts w:ascii="Times New Roman" w:hAnsi="Times New Roman" w:cs="Times New Roman"/>
          <w:color w:val="000000" w:themeColor="text1"/>
        </w:rPr>
      </w:pPr>
      <w:r w:rsidRPr="005A1B1F">
        <w:rPr>
          <w:rFonts w:ascii="Times New Roman" w:hAnsi="Times New Roman" w:cs="Times New Roman"/>
          <w:color w:val="000000" w:themeColor="text1"/>
        </w:rPr>
        <w:t>1.1 ECU Demonstration Repository</w:t>
      </w:r>
    </w:p>
    <w:p w14:paraId="70F5F3CD"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Location: sample_repos/ecu_demo/</w:t>
      </w:r>
    </w:p>
    <w:p w14:paraId="2696E18E"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Contents: Example C source/header files and example compiler, cppcheck, and AddressSanitizer log files.</w:t>
      </w:r>
    </w:p>
    <w:p w14:paraId="0557D596"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Intended use: Exercise code review, repository question-answering, permissions, and diagnostic-log workflows.</w:t>
      </w:r>
    </w:p>
    <w:p w14:paraId="15A99C88" w14:textId="77777777" w:rsidR="008B27DA" w:rsidRPr="005A1B1F" w:rsidRDefault="00000000">
      <w:pPr>
        <w:pStyle w:val="Heading2"/>
        <w:rPr>
          <w:rFonts w:ascii="Times New Roman" w:hAnsi="Times New Roman" w:cs="Times New Roman"/>
          <w:color w:val="000000" w:themeColor="text1"/>
        </w:rPr>
      </w:pPr>
      <w:r w:rsidRPr="005A1B1F">
        <w:rPr>
          <w:rFonts w:ascii="Times New Roman" w:hAnsi="Times New Roman" w:cs="Times New Roman"/>
          <w:color w:val="000000" w:themeColor="text1"/>
        </w:rPr>
        <w:t>1.2 ECU Coding-Guideline Knowledge Base</w:t>
      </w:r>
    </w:p>
    <w:p w14:paraId="26E6DA5C"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Location: guidelines/ecu_project_guidelines.md</w:t>
      </w:r>
    </w:p>
    <w:p w14:paraId="0153C3CF"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Contents: Project-specific guidance covering CAN receive buffers, diagnostic keys and seeds, deviations, memory/stack use, and logging.</w:t>
      </w:r>
    </w:p>
    <w:p w14:paraId="058B7B26"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The document describes itself as an “organisation-specific, approved source.” However, this repository does not include a separate approval record, approver identity, or approval date for that document.</w:t>
      </w:r>
    </w:p>
    <w:p w14:paraId="530014F5" w14:textId="77777777" w:rsidR="008B27DA" w:rsidRPr="005A1B1F" w:rsidRDefault="00000000">
      <w:pPr>
        <w:pStyle w:val="Heading1"/>
        <w:rPr>
          <w:rFonts w:ascii="Times New Roman" w:hAnsi="Times New Roman" w:cs="Times New Roman"/>
          <w:color w:val="000000" w:themeColor="text1"/>
        </w:rPr>
      </w:pPr>
      <w:r w:rsidRPr="005A1B1F">
        <w:rPr>
          <w:rFonts w:ascii="Times New Roman" w:hAnsi="Times New Roman" w:cs="Times New Roman"/>
          <w:color w:val="000000" w:themeColor="text1"/>
        </w:rPr>
        <w:lastRenderedPageBreak/>
        <w:t>2. Data Classification and Provenance Statement</w:t>
      </w:r>
    </w:p>
    <w:p w14:paraId="4530CA29"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The ecu_demo repository and its logs are included as demonstration/test fixtures in this software project. They are intended to be synthetic examples, not production ECU source code, customer data, or operational vehicle logs. They contain deliberately seeded examples for exercising analysis behaviour.</w:t>
      </w:r>
    </w:p>
    <w:p w14:paraId="7BC86899"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This statement describes the intended status of the bundled demo fixtures; it is not independent proof of authorship or ownership. Before external submission or publication, the project owner must confirm that all bundled source, log text, identifiers, and example credential-like strings are original synthetic examples or are otherwise approved for this use.</w:t>
      </w:r>
    </w:p>
    <w:p w14:paraId="5261B064"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If any content was copied or adapted from another source, record that source and its applicable permission here or remove the content.</w:t>
      </w:r>
    </w:p>
    <w:p w14:paraId="08B8BB15"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The coding-guideline file is project guidance, not a copy of the MISRA standard. Its “approved source” label is present in the file itself, but formal faculty/organization approval evidence is not bundled here. Attach the relevant approval record separately if required by the submission process.</w:t>
      </w:r>
    </w:p>
    <w:p w14:paraId="31EDC46F" w14:textId="77777777" w:rsidR="008B27DA" w:rsidRPr="005A1B1F" w:rsidRDefault="00000000">
      <w:pPr>
        <w:pStyle w:val="Heading1"/>
        <w:rPr>
          <w:rFonts w:ascii="Times New Roman" w:hAnsi="Times New Roman" w:cs="Times New Roman"/>
          <w:color w:val="000000" w:themeColor="text1"/>
        </w:rPr>
      </w:pPr>
      <w:r w:rsidRPr="005A1B1F">
        <w:rPr>
          <w:rFonts w:ascii="Times New Roman" w:hAnsi="Times New Roman" w:cs="Times New Roman"/>
          <w:color w:val="000000" w:themeColor="text1"/>
        </w:rPr>
        <w:t>3. Privacy and Handling</w:t>
      </w:r>
    </w:p>
    <w:p w14:paraId="0995ABD2"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The demo repository is mounted read-only by the Compose configuration. Application records, indexes, and generated outputs are stored separately under the application's data directory/volume.</w:t>
      </w:r>
    </w:p>
    <w:p w14:paraId="4DED546E"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Do not submit generated databases, secret keys, or real credentials as input data.</w:t>
      </w:r>
    </w:p>
    <w:p w14:paraId="24CCE232" w14:textId="77777777"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The source tree also has a generated local data/ directory. Inspect and exclude it from any submission archive unless the evaluator explicitly requests sanitized application outputs.</w:t>
      </w:r>
    </w:p>
    <w:p w14:paraId="630E50A8" w14:textId="2E717031" w:rsidR="008B27DA" w:rsidRPr="005A1B1F" w:rsidRDefault="00000000">
      <w:pPr>
        <w:pStyle w:val="Heading1"/>
        <w:rPr>
          <w:rFonts w:ascii="Times New Roman" w:hAnsi="Times New Roman" w:cs="Times New Roman"/>
          <w:color w:val="000000" w:themeColor="text1"/>
        </w:rPr>
      </w:pPr>
      <w:r w:rsidRPr="005A1B1F">
        <w:rPr>
          <w:rFonts w:ascii="Times New Roman" w:hAnsi="Times New Roman" w:cs="Times New Roman"/>
          <w:color w:val="000000" w:themeColor="text1"/>
        </w:rPr>
        <w:t xml:space="preserve">4. Confirmation </w:t>
      </w:r>
    </w:p>
    <w:p w14:paraId="37393B96" w14:textId="1D67B402" w:rsidR="008B27DA" w:rsidRPr="005A1B1F"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 xml:space="preserve">Project student: </w:t>
      </w:r>
      <w:r w:rsidR="005A1B1F">
        <w:rPr>
          <w:rFonts w:ascii="Times New Roman" w:hAnsi="Times New Roman" w:cs="Times New Roman"/>
          <w:color w:val="000000" w:themeColor="text1"/>
        </w:rPr>
        <w:t>Shashwati Rajendra Pawar</w:t>
      </w:r>
    </w:p>
    <w:p w14:paraId="29AFBB51" w14:textId="77777777" w:rsidR="008B27DA" w:rsidRDefault="00000000">
      <w:pPr>
        <w:spacing w:after="100"/>
        <w:rPr>
          <w:rFonts w:ascii="Times New Roman" w:hAnsi="Times New Roman" w:cs="Times New Roman"/>
          <w:color w:val="000000" w:themeColor="text1"/>
        </w:rPr>
      </w:pPr>
      <w:r w:rsidRPr="005A1B1F">
        <w:rPr>
          <w:rFonts w:ascii="Times New Roman" w:hAnsi="Times New Roman" w:cs="Times New Roman"/>
          <w:color w:val="000000" w:themeColor="text1"/>
        </w:rPr>
        <w:t>I have checked the bundled demo source, logs, and guideline text. The materials are either original synthetic examples or are approved for this project’s submission. Any non-original content and its permission/source are identified above or documented in an attached record.</w:t>
      </w:r>
    </w:p>
    <w:p w14:paraId="6310D5EC" w14:textId="77777777" w:rsidR="005A1B1F" w:rsidRDefault="005A1B1F">
      <w:pPr>
        <w:spacing w:after="100"/>
        <w:rPr>
          <w:rFonts w:ascii="Times New Roman" w:hAnsi="Times New Roman" w:cs="Times New Roman"/>
          <w:color w:val="000000" w:themeColor="text1"/>
        </w:rPr>
      </w:pPr>
    </w:p>
    <w:p w14:paraId="58376D66" w14:textId="77777777" w:rsidR="005A1B1F" w:rsidRPr="005A1B1F" w:rsidRDefault="005A1B1F">
      <w:pPr>
        <w:spacing w:after="100"/>
        <w:rPr>
          <w:rFonts w:ascii="Times New Roman" w:hAnsi="Times New Roman" w:cs="Times New Roman"/>
          <w:color w:val="000000" w:themeColor="text1"/>
        </w:rPr>
      </w:pPr>
      <w:r>
        <w:rPr>
          <w:rFonts w:ascii="Times New Roman" w:hAnsi="Times New Roman" w:cs="Times New Roman"/>
          <w:color w:val="000000" w:themeColor="text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A1B1F" w14:paraId="4775CFB2" w14:textId="77777777" w:rsidTr="00641C64">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616CC628" w14:textId="77777777" w:rsidR="005A1B1F" w:rsidRDefault="005A1B1F" w:rsidP="00641C64">
            <w:r>
              <w:rPr>
                <w:rFonts w:ascii="Times New Roman" w:eastAsia="Times New Roman" w:hAnsi="Times New Roman" w:cs="Times New Roman"/>
                <w:b/>
                <w:bCs/>
                <w:sz w:val="22"/>
              </w:rPr>
              <w:t>Signature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24FAE026" w14:textId="77777777" w:rsidR="005A1B1F" w:rsidRDefault="005A1B1F" w:rsidP="00641C64">
            <w:r>
              <w:rPr>
                <w:rFonts w:ascii="Times New Roman" w:eastAsia="Times New Roman" w:hAnsi="Times New Roman" w:cs="Times New Roman"/>
                <w:sz w:val="22"/>
              </w:rPr>
              <w:t xml:space="preserve"> </w:t>
            </w:r>
            <w:r>
              <w:rPr>
                <w:noProof/>
              </w:rPr>
              <w:drawing>
                <wp:inline distT="0" distB="0" distL="0" distR="0" wp14:anchorId="6FCDE601" wp14:editId="48FDB038">
                  <wp:extent cx="1206500" cy="453728"/>
                  <wp:effectExtent l="0" t="0" r="0" b="3810"/>
                  <wp:docPr id="117175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7974" name="Picture 1171757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4144" cy="471645"/>
                          </a:xfrm>
                          <a:prstGeom prst="rect">
                            <a:avLst/>
                          </a:prstGeom>
                        </pic:spPr>
                      </pic:pic>
                    </a:graphicData>
                  </a:graphic>
                </wp:inline>
              </w:drawing>
            </w:r>
          </w:p>
        </w:tc>
      </w:tr>
      <w:tr w:rsidR="005A1B1F" w14:paraId="0261E232" w14:textId="77777777" w:rsidTr="00641C64">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0DADBADB" w14:textId="77777777" w:rsidR="005A1B1F" w:rsidRDefault="005A1B1F" w:rsidP="00641C64">
            <w:r>
              <w:rPr>
                <w:rFonts w:ascii="Times New Roman" w:eastAsia="Times New Roman" w:hAnsi="Times New Roman" w:cs="Times New Roman"/>
                <w:b/>
                <w:bCs/>
                <w:sz w:val="22"/>
              </w:rPr>
              <w:t>Date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5CE61935" w14:textId="77777777" w:rsidR="005A1B1F" w:rsidRDefault="005A1B1F" w:rsidP="00641C64">
            <w:r>
              <w:rPr>
                <w:rFonts w:ascii="Times New Roman" w:eastAsia="Times New Roman" w:hAnsi="Times New Roman" w:cs="Times New Roman"/>
                <w:sz w:val="22"/>
              </w:rPr>
              <w:t xml:space="preserve"> </w:t>
            </w:r>
            <w:r>
              <w:rPr>
                <w:sz w:val="22"/>
              </w:rPr>
              <w:t>14-10-2026</w:t>
            </w:r>
          </w:p>
        </w:tc>
      </w:tr>
      <w:tr w:rsidR="005A1B1F" w14:paraId="094A38BF" w14:textId="77777777" w:rsidTr="00641C64">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002F46C6" w14:textId="77777777" w:rsidR="005A1B1F" w:rsidRDefault="005A1B1F" w:rsidP="00641C64">
            <w:r>
              <w:rPr>
                <w:b/>
                <w:bCs/>
                <w:sz w:val="22"/>
              </w:rPr>
              <w:t>Name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30BACCA9" w14:textId="77777777" w:rsidR="005A1B1F" w:rsidRDefault="005A1B1F" w:rsidP="00641C64">
            <w:r>
              <w:rPr>
                <w:rFonts w:ascii="Times New Roman" w:eastAsia="Times New Roman" w:hAnsi="Times New Roman" w:cs="Times New Roman"/>
                <w:sz w:val="22"/>
              </w:rPr>
              <w:t xml:space="preserve"> </w:t>
            </w:r>
            <w:r>
              <w:rPr>
                <w:sz w:val="22"/>
              </w:rPr>
              <w:t>Shashwati Rajendra Pawar</w:t>
            </w:r>
          </w:p>
        </w:tc>
      </w:tr>
      <w:tr w:rsidR="005A1B1F" w14:paraId="5E3312DE" w14:textId="77777777" w:rsidTr="00641C64">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7F6FBA4B" w14:textId="77777777" w:rsidR="005A1B1F" w:rsidRDefault="005A1B1F" w:rsidP="00641C64">
            <w:r>
              <w:rPr>
                <w:b/>
                <w:bCs/>
                <w:sz w:val="22"/>
              </w:rPr>
              <w:t>PRN</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7C4AD750" w14:textId="77777777" w:rsidR="005A1B1F" w:rsidRDefault="005A1B1F" w:rsidP="00641C64">
            <w:r>
              <w:rPr>
                <w:rFonts w:ascii="Times New Roman" w:eastAsia="Times New Roman" w:hAnsi="Times New Roman" w:cs="Times New Roman"/>
                <w:sz w:val="22"/>
              </w:rPr>
              <w:t xml:space="preserve"> </w:t>
            </w:r>
            <w:r>
              <w:rPr>
                <w:sz w:val="22"/>
              </w:rPr>
              <w:t>123B1D035</w:t>
            </w:r>
          </w:p>
        </w:tc>
      </w:tr>
    </w:tbl>
    <w:p w14:paraId="6867C3C2" w14:textId="77777777" w:rsidR="005A1B1F" w:rsidRDefault="005A1B1F" w:rsidP="005A1B1F"/>
    <w:p w14:paraId="4465CFC8" w14:textId="231E3080" w:rsidR="005A1B1F" w:rsidRPr="005A1B1F" w:rsidRDefault="005A1B1F">
      <w:pPr>
        <w:spacing w:after="100"/>
        <w:rPr>
          <w:rFonts w:ascii="Times New Roman" w:hAnsi="Times New Roman" w:cs="Times New Roman"/>
          <w:color w:val="000000" w:themeColor="text1"/>
        </w:rPr>
      </w:pPr>
    </w:p>
    <w:sectPr w:rsidR="005A1B1F" w:rsidRPr="005A1B1F" w:rsidSect="00034616">
      <w:headerReference w:type="default" r:id="rId9"/>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4FBF" w14:textId="77777777" w:rsidR="0025425A" w:rsidRDefault="0025425A">
      <w:pPr>
        <w:spacing w:after="0" w:line="240" w:lineRule="auto"/>
      </w:pPr>
      <w:r>
        <w:separator/>
      </w:r>
    </w:p>
  </w:endnote>
  <w:endnote w:type="continuationSeparator" w:id="0">
    <w:p w14:paraId="46F38F5A" w14:textId="77777777" w:rsidR="0025425A" w:rsidRDefault="00254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18B1" w14:textId="2CE654CC" w:rsidR="008B27DA" w:rsidRDefault="008B27DA">
    <w:pPr>
      <w:pStyle w:val="Footer"/>
      <w:jc w:val="center"/>
      <w:rPr>
        <w:color w:val="646E7D"/>
        <w:sz w:val="16"/>
        <w:lang w:val="en-IN"/>
      </w:rPr>
    </w:pPr>
  </w:p>
  <w:p w14:paraId="629007A6" w14:textId="77777777" w:rsidR="005A1B1F" w:rsidRPr="005A1B1F" w:rsidRDefault="005A1B1F">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4929" w14:textId="77777777" w:rsidR="0025425A" w:rsidRDefault="0025425A">
      <w:pPr>
        <w:spacing w:after="0" w:line="240" w:lineRule="auto"/>
      </w:pPr>
      <w:r>
        <w:separator/>
      </w:r>
    </w:p>
  </w:footnote>
  <w:footnote w:type="continuationSeparator" w:id="0">
    <w:p w14:paraId="774E2704" w14:textId="77777777" w:rsidR="0025425A" w:rsidRDefault="00254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3805" w14:textId="6775DE44" w:rsidR="008B27DA" w:rsidRDefault="008B27DA">
    <w:pPr>
      <w:pStyle w:val="Header"/>
      <w:jc w:val="right"/>
      <w:rPr>
        <w:b/>
        <w:color w:val="5A697B"/>
        <w:sz w:val="16"/>
        <w:lang w:val="en-IN"/>
      </w:rPr>
    </w:pPr>
  </w:p>
  <w:p w14:paraId="444A69AE" w14:textId="77777777" w:rsidR="005A1B1F" w:rsidRPr="005A1B1F" w:rsidRDefault="005A1B1F">
    <w:pPr>
      <w:pStyle w:val="Header"/>
      <w:jc w:val="righ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045187">
    <w:abstractNumId w:val="8"/>
  </w:num>
  <w:num w:numId="2" w16cid:durableId="1822188421">
    <w:abstractNumId w:val="6"/>
  </w:num>
  <w:num w:numId="3" w16cid:durableId="359939820">
    <w:abstractNumId w:val="5"/>
  </w:num>
  <w:num w:numId="4" w16cid:durableId="301423710">
    <w:abstractNumId w:val="4"/>
  </w:num>
  <w:num w:numId="5" w16cid:durableId="432555998">
    <w:abstractNumId w:val="7"/>
  </w:num>
  <w:num w:numId="6" w16cid:durableId="1891335675">
    <w:abstractNumId w:val="3"/>
  </w:num>
  <w:num w:numId="7" w16cid:durableId="772357381">
    <w:abstractNumId w:val="2"/>
  </w:num>
  <w:num w:numId="8" w16cid:durableId="500043607">
    <w:abstractNumId w:val="1"/>
  </w:num>
  <w:num w:numId="9" w16cid:durableId="999505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25A"/>
    <w:rsid w:val="0029639D"/>
    <w:rsid w:val="00326F90"/>
    <w:rsid w:val="005A1B1F"/>
    <w:rsid w:val="006D20E3"/>
    <w:rsid w:val="008B27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B03C2"/>
  <w14:defaultImageDpi w14:val="300"/>
  <w15:docId w15:val="{083B0953-F4D6-4D07-9D3C-87449E58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6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6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6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Shashwati Pawar</cp:lastModifiedBy>
  <cp:revision>2</cp:revision>
  <dcterms:created xsi:type="dcterms:W3CDTF">2013-12-23T23:15:00Z</dcterms:created>
  <dcterms:modified xsi:type="dcterms:W3CDTF">2026-10-14T08:43:00Z</dcterms:modified>
  <cp:category/>
</cp:coreProperties>
</file>