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3E05" w14:textId="77777777" w:rsidR="00950A97" w:rsidRPr="00526B49" w:rsidRDefault="00000000" w:rsidP="005E3E90">
      <w:pPr>
        <w:spacing w:line="360" w:lineRule="auto"/>
        <w:jc w:val="both"/>
      </w:pPr>
      <w:r w:rsidRPr="00526B49">
        <w:t>Shashwat Vidhu Sher</w:t>
      </w:r>
    </w:p>
    <w:p w14:paraId="06BC5023" w14:textId="41A9479E" w:rsidR="00950A97" w:rsidRPr="00526B49" w:rsidRDefault="00000000" w:rsidP="005E3E90">
      <w:pPr>
        <w:spacing w:line="360" w:lineRule="auto"/>
        <w:jc w:val="both"/>
      </w:pPr>
      <w:r w:rsidRPr="00526B49">
        <w:t>MLA 37</w:t>
      </w:r>
      <w:r>
        <w:t>3</w:t>
      </w:r>
    </w:p>
    <w:p w14:paraId="015B0E2F" w14:textId="675EF48B" w:rsidR="00950A97" w:rsidRPr="00526B49" w:rsidRDefault="00000000" w:rsidP="005E3E90">
      <w:pPr>
        <w:spacing w:line="360" w:lineRule="auto"/>
        <w:jc w:val="both"/>
      </w:pPr>
      <w:r w:rsidRPr="00526B49">
        <w:t xml:space="preserve">Professor </w:t>
      </w:r>
      <w:proofErr w:type="spellStart"/>
      <w:r>
        <w:t>Kochenderfer</w:t>
      </w:r>
      <w:proofErr w:type="spellEnd"/>
    </w:p>
    <w:p w14:paraId="176464F5" w14:textId="3D1EFE4F" w:rsidR="005E3E90" w:rsidRPr="00526B49" w:rsidRDefault="00F13FEA" w:rsidP="005E3E90">
      <w:pPr>
        <w:spacing w:line="360" w:lineRule="auto"/>
        <w:jc w:val="both"/>
      </w:pPr>
      <w:r>
        <w:t>7 June</w:t>
      </w:r>
      <w:r w:rsidR="00000000" w:rsidRPr="00526B49">
        <w:t xml:space="preserve"> 2023</w:t>
      </w:r>
    </w:p>
    <w:p w14:paraId="6EFD63E6" w14:textId="1522D9BA" w:rsidR="005E3E90" w:rsidRDefault="00000000" w:rsidP="00E0645F">
      <w:pPr>
        <w:spacing w:line="360" w:lineRule="auto"/>
        <w:jc w:val="center"/>
        <w:rPr>
          <w:u w:val="single"/>
        </w:rPr>
      </w:pPr>
      <w:r w:rsidRPr="005E3E90">
        <w:rPr>
          <w:u w:val="single"/>
        </w:rPr>
        <w:t>Human Bias in Training and Testing Data for A</w:t>
      </w:r>
      <w:r w:rsidR="00394A36">
        <w:rPr>
          <w:u w:val="single"/>
        </w:rPr>
        <w:t>I</w:t>
      </w:r>
      <w:r w:rsidRPr="005E3E90">
        <w:rPr>
          <w:u w:val="single"/>
        </w:rPr>
        <w:t xml:space="preserve"> Systems</w:t>
      </w:r>
    </w:p>
    <w:p w14:paraId="750780EB" w14:textId="77777777" w:rsidR="00E0645F" w:rsidRPr="005E3E90" w:rsidRDefault="00E0645F" w:rsidP="00E0645F">
      <w:pPr>
        <w:spacing w:line="360" w:lineRule="auto"/>
        <w:jc w:val="center"/>
        <w:rPr>
          <w:u w:val="single"/>
        </w:rPr>
      </w:pPr>
    </w:p>
    <w:p w14:paraId="745BC506" w14:textId="55244460" w:rsidR="00540E6C" w:rsidRDefault="00000000" w:rsidP="005E3E90">
      <w:pPr>
        <w:spacing w:line="360" w:lineRule="auto"/>
      </w:pPr>
      <w:r>
        <w:tab/>
        <w:t>A</w:t>
      </w:r>
      <w:r w:rsidR="00394A36">
        <w:t>I</w:t>
      </w:r>
      <w:r>
        <w:t xml:space="preserve"> systems depend highly on good training</w:t>
      </w:r>
      <w:r w:rsidR="005E3E90">
        <w:t xml:space="preserve"> and testing</w:t>
      </w:r>
      <w:r>
        <w:t xml:space="preserve"> data (both quantity and quality) to drive machine learning processes (</w:t>
      </w:r>
      <w:r w:rsidR="0098290C">
        <w:t>Schwartz et. al.</w:t>
      </w:r>
      <w:r w:rsidR="00151D52">
        <w:t xml:space="preserve"> 15</w:t>
      </w:r>
      <w:r>
        <w:t xml:space="preserve">). </w:t>
      </w:r>
      <w:r w:rsidR="005E3E90">
        <w:t>As is commonly known in academia and industry, h</w:t>
      </w:r>
      <w:r>
        <w:t xml:space="preserve">uman bias </w:t>
      </w:r>
      <w:r w:rsidR="005E3E90">
        <w:t xml:space="preserve">can creep into the data collection phase and </w:t>
      </w:r>
      <w:r>
        <w:t>is a major challenge for the researchers involved in training and testing A</w:t>
      </w:r>
      <w:r w:rsidR="00394A36">
        <w:t>I</w:t>
      </w:r>
      <w:r>
        <w:t xml:space="preserve"> systems</w:t>
      </w:r>
      <w:r w:rsidR="005E3E90">
        <w:t xml:space="preserve">. </w:t>
      </w:r>
      <w:r w:rsidR="00BA5ACF">
        <w:t xml:space="preserve">This paper will highlight problems like selection bias, </w:t>
      </w:r>
      <w:r w:rsidR="00A90733">
        <w:t>insensitivity to social inequities, and exclusion bias</w:t>
      </w:r>
      <w:r w:rsidR="00BA5ACF">
        <w:t xml:space="preserve"> that plague data sets and suggest ways to overcome them.</w:t>
      </w:r>
    </w:p>
    <w:p w14:paraId="4FACE2A9" w14:textId="3A69D62A" w:rsidR="00BA5ACF" w:rsidRDefault="00000000" w:rsidP="005E3E90">
      <w:pPr>
        <w:spacing w:line="360" w:lineRule="auto"/>
      </w:pPr>
      <w:r>
        <w:tab/>
        <w:t xml:space="preserve">Selection bias is perhaps the most common of the data collection issues and </w:t>
      </w:r>
      <w:r w:rsidR="00CE3D01">
        <w:t>is defined as sampling data from a narrow or undiversified group.</w:t>
      </w:r>
      <w:r>
        <w:t xml:space="preserve"> </w:t>
      </w:r>
      <w:r w:rsidR="005B5CCA">
        <w:t xml:space="preserve">Using a specific group to collect data can severely impact the training </w:t>
      </w:r>
      <w:r w:rsidR="00FA4684">
        <w:t>of an AI system,</w:t>
      </w:r>
      <w:r w:rsidR="005B5CCA">
        <w:t xml:space="preserve"> </w:t>
      </w:r>
      <w:r w:rsidR="00394A36">
        <w:t>and</w:t>
      </w:r>
      <w:r w:rsidR="005B5CCA">
        <w:t xml:space="preserve"> the system</w:t>
      </w:r>
      <w:r w:rsidR="00394A36">
        <w:t xml:space="preserve"> is likely to </w:t>
      </w:r>
      <w:r w:rsidR="00FA4684">
        <w:t>fare</w:t>
      </w:r>
      <w:r w:rsidR="00394A36">
        <w:t xml:space="preserve"> poorly when exposed to data from a larger set. For example, </w:t>
      </w:r>
      <w:r w:rsidR="005B5CCA">
        <w:t xml:space="preserve">when </w:t>
      </w:r>
      <w:r w:rsidR="00394A36">
        <w:t>trained on a limited set of past applicants</w:t>
      </w:r>
      <w:r w:rsidR="005B6650">
        <w:t xml:space="preserve"> from a specific industry</w:t>
      </w:r>
      <w:r w:rsidR="005B5CCA">
        <w:t>,</w:t>
      </w:r>
      <w:r w:rsidR="00394A36">
        <w:t xml:space="preserve"> an AI system for candidate screening would </w:t>
      </w:r>
      <w:r w:rsidR="005B5CCA">
        <w:t xml:space="preserve">give sub-optimal </w:t>
      </w:r>
      <w:r w:rsidR="00FA4684">
        <w:t>results</w:t>
      </w:r>
      <w:r w:rsidR="005B5CCA">
        <w:t xml:space="preserve"> when exposed to</w:t>
      </w:r>
      <w:r w:rsidR="005B6650">
        <w:t xml:space="preserve"> a more extensive</w:t>
      </w:r>
      <w:r w:rsidR="005B5CCA">
        <w:t xml:space="preserve"> data set</w:t>
      </w:r>
      <w:r w:rsidR="005B6650">
        <w:t xml:space="preserve"> comprising applicants from diverse fields. This behavior results from heuristics learned from the training data that do not apply to the test data (</w:t>
      </w:r>
      <w:r w:rsidR="0098290C">
        <w:t>Larkin</w:t>
      </w:r>
      <w:r w:rsidR="005B6650">
        <w:t xml:space="preserve">). Homogenous and small data </w:t>
      </w:r>
      <w:r w:rsidR="00FA4684">
        <w:t>sets are</w:t>
      </w:r>
      <w:r w:rsidR="005B6650">
        <w:t xml:space="preserve"> not the only problem</w:t>
      </w:r>
      <w:r w:rsidR="00A90733">
        <w:t>s</w:t>
      </w:r>
      <w:r w:rsidR="005B6650">
        <w:t>, as even in large and diversified data sets, there could be issues related to historical inequities. (</w:t>
      </w:r>
      <w:r w:rsidR="0098290C">
        <w:t>Pullum</w:t>
      </w:r>
      <w:r w:rsidR="005B6650">
        <w:t>).</w:t>
      </w:r>
    </w:p>
    <w:p w14:paraId="280E5F9F" w14:textId="205858A1" w:rsidR="00E0645F" w:rsidRDefault="00000000" w:rsidP="005E3E90">
      <w:pPr>
        <w:spacing w:line="360" w:lineRule="auto"/>
      </w:pPr>
      <w:r>
        <w:tab/>
        <w:t>R</w:t>
      </w:r>
      <w:r w:rsidR="001A6C1B">
        <w:t>acial</w:t>
      </w:r>
      <w:r w:rsidR="00FA4684">
        <w:t xml:space="preserve">, </w:t>
      </w:r>
      <w:r w:rsidR="001A6C1B">
        <w:t>gender</w:t>
      </w:r>
      <w:r w:rsidR="00FA4684">
        <w:t>, and age-specific</w:t>
      </w:r>
      <w:r w:rsidR="001A6C1B">
        <w:t xml:space="preserve"> stereotypes often create problems </w:t>
      </w:r>
      <w:r w:rsidR="00A546DF">
        <w:t>in</w:t>
      </w:r>
      <w:r w:rsidR="001A6C1B">
        <w:t xml:space="preserve"> training data, even if collected over a larger population.</w:t>
      </w:r>
      <w:r w:rsidR="00FA4684">
        <w:t xml:space="preserve"> Historical misrepresentation can affect data collected from public records and make an AI system wrongly classify a particular group with negative connotations.</w:t>
      </w:r>
      <w:r w:rsidR="001A6C1B">
        <w:t xml:space="preserve"> </w:t>
      </w:r>
      <w:r w:rsidR="00FA4684">
        <w:t>For example, i</w:t>
      </w:r>
      <w:r w:rsidR="001A6C1B">
        <w:t xml:space="preserve">t is often seen that in </w:t>
      </w:r>
      <w:r w:rsidR="00FA4684">
        <w:t xml:space="preserve">“online ad-targeting, </w:t>
      </w:r>
      <w:proofErr w:type="gramStart"/>
      <w:r w:rsidR="00FA4684" w:rsidRPr="00FA4684">
        <w:t>African-American</w:t>
      </w:r>
      <w:proofErr w:type="gramEnd"/>
      <w:r w:rsidR="00FA4684" w:rsidRPr="00FA4684">
        <w:t>-identifying names tended to result in more ads featuring the word 'arrest</w:t>
      </w:r>
      <w:r w:rsidR="00FA4684">
        <w:t>' (</w:t>
      </w:r>
      <w:proofErr w:type="spellStart"/>
      <w:r w:rsidR="0098290C">
        <w:t>Silberg</w:t>
      </w:r>
      <w:proofErr w:type="spellEnd"/>
      <w:r w:rsidR="0098290C">
        <w:t xml:space="preserve"> and Manyika</w:t>
      </w:r>
      <w:r w:rsidR="00FA4684">
        <w:t>)." Researchers might not be sensitive to such representations, so a subconscious bias toward a particular group can affect the collected data.</w:t>
      </w:r>
      <w:r w:rsidR="00D648CE">
        <w:t xml:space="preserve"> In addition </w:t>
      </w:r>
      <w:r w:rsidR="00151D52">
        <w:t xml:space="preserve">to </w:t>
      </w:r>
      <w:r w:rsidR="00D648CE">
        <w:t>training data,</w:t>
      </w:r>
      <w:r w:rsidR="00151D52">
        <w:t xml:space="preserve"> </w:t>
      </w:r>
      <w:r>
        <w:t>huma</w:t>
      </w:r>
      <w:r w:rsidR="00D648CE">
        <w:t xml:space="preserve">n bias </w:t>
      </w:r>
      <w:r>
        <w:t xml:space="preserve">in the form of exclusion </w:t>
      </w:r>
      <w:r w:rsidR="00D648CE">
        <w:t xml:space="preserve">can </w:t>
      </w:r>
      <w:r w:rsidR="00151D52">
        <w:t xml:space="preserve">also </w:t>
      </w:r>
      <w:r w:rsidR="00D648CE">
        <w:t>affect testing data.</w:t>
      </w:r>
    </w:p>
    <w:p w14:paraId="25D0C9B3" w14:textId="39FCD882" w:rsidR="001701C6" w:rsidRDefault="00000000" w:rsidP="005E3E90">
      <w:pPr>
        <w:spacing w:line="360" w:lineRule="auto"/>
      </w:pPr>
      <w:r>
        <w:tab/>
      </w:r>
      <w:r w:rsidR="00CE3D01">
        <w:t>Exclusion bias is the e</w:t>
      </w:r>
      <w:r>
        <w:t xml:space="preserve">rasure of outliers and adversarial </w:t>
      </w:r>
      <w:r w:rsidR="00CE3D01">
        <w:t>data inputs from test data.</w:t>
      </w:r>
      <w:r>
        <w:t xml:space="preserve"> </w:t>
      </w:r>
      <w:r w:rsidR="00CE3D01">
        <w:t xml:space="preserve">Such </w:t>
      </w:r>
      <w:r w:rsidR="002474A5">
        <w:t xml:space="preserve">practice </w:t>
      </w:r>
      <w:r>
        <w:t xml:space="preserve">leads to misplaced confidence in </w:t>
      </w:r>
      <w:r w:rsidR="00151D52">
        <w:t>an</w:t>
      </w:r>
      <w:r>
        <w:t xml:space="preserve"> AI system</w:t>
      </w:r>
      <w:r w:rsidR="00151D52">
        <w:t>’s</w:t>
      </w:r>
      <w:r>
        <w:t xml:space="preserve"> predictive capabilities. </w:t>
      </w:r>
      <w:r w:rsidR="00151D52">
        <w:t xml:space="preserve">Removing data </w:t>
      </w:r>
      <w:r w:rsidR="00151D52">
        <w:lastRenderedPageBreak/>
        <w:t>points deviating too wildly from standard measurements is a</w:t>
      </w:r>
      <w:r w:rsidR="003D403B">
        <w:t>n</w:t>
      </w:r>
      <w:r w:rsidR="00151D52">
        <w:t xml:space="preserve"> accepted practice</w:t>
      </w:r>
      <w:r w:rsidR="003D403B">
        <w:t>, as such inputs often result from recording or reporting</w:t>
      </w:r>
      <w:r w:rsidR="00151D52">
        <w:t xml:space="preserve"> errors. However, sometimes in marginalized populations, such outliers are not undesirable noise but relevant points on which a system should be tested (</w:t>
      </w:r>
      <w:r w:rsidR="0098290C">
        <w:t>Schwartz et. al.</w:t>
      </w:r>
      <w:r w:rsidR="00151D52">
        <w:t xml:space="preserve"> 19). Also, as shown by </w:t>
      </w:r>
      <w:proofErr w:type="spellStart"/>
      <w:r w:rsidR="00151D52">
        <w:t>Szegedy</w:t>
      </w:r>
      <w:proofErr w:type="spellEnd"/>
      <w:r w:rsidR="00151D52">
        <w:t xml:space="preserve"> et al., not testing a</w:t>
      </w:r>
      <w:r w:rsidR="003D403B">
        <w:t>n AI</w:t>
      </w:r>
      <w:r w:rsidR="00151D52">
        <w:t xml:space="preserve"> system against "Adversarial examples," </w:t>
      </w:r>
      <w:proofErr w:type="gramStart"/>
      <w:r w:rsidR="00151D52">
        <w:t>i.e.</w:t>
      </w:r>
      <w:proofErr w:type="gramEnd"/>
      <w:r w:rsidR="003D403B">
        <w:t xml:space="preserve"> inputs that deviate </w:t>
      </w:r>
      <w:r w:rsidR="00151D52">
        <w:t>from the standard</w:t>
      </w:r>
      <w:r w:rsidR="003D403B">
        <w:t>, can result in incorrect predictions when the system faces real-world data (</w:t>
      </w:r>
      <w:proofErr w:type="spellStart"/>
      <w:r w:rsidR="0098290C">
        <w:t>Szegedy</w:t>
      </w:r>
      <w:proofErr w:type="spellEnd"/>
      <w:r w:rsidR="0098290C">
        <w:t xml:space="preserve"> et. al. </w:t>
      </w:r>
      <w:r w:rsidR="003D403B">
        <w:t xml:space="preserve">10). </w:t>
      </w:r>
      <w:r w:rsidR="00814664">
        <w:t>Being cognizant of exclusion bias</w:t>
      </w:r>
      <w:r w:rsidR="00CE3D01">
        <w:t xml:space="preserve"> </w:t>
      </w:r>
      <w:r>
        <w:t>and understanding which data to remove and which to keep is essential to test set creation.</w:t>
      </w:r>
      <w:r w:rsidR="00381A24">
        <w:t xml:space="preserve"> </w:t>
      </w:r>
      <w:r>
        <w:t xml:space="preserve">Though the problem of </w:t>
      </w:r>
      <w:r w:rsidR="00814664">
        <w:t>human</w:t>
      </w:r>
      <w:r>
        <w:t xml:space="preserve"> bias may seem daunting, methods and processes exist to overcome it, a</w:t>
      </w:r>
      <w:r w:rsidR="00381A24">
        <w:t>s discussed next.</w:t>
      </w:r>
    </w:p>
    <w:p w14:paraId="15D1DBF3" w14:textId="6AEF807D" w:rsidR="00741A6D" w:rsidRDefault="00000000" w:rsidP="00741A6D">
      <w:pPr>
        <w:spacing w:line="360" w:lineRule="auto"/>
      </w:pPr>
      <w:r>
        <w:tab/>
        <w:t>Analyzing the data set</w:t>
      </w:r>
      <w:r w:rsidR="00947B65">
        <w:t xml:space="preserve"> </w:t>
      </w:r>
      <w:r>
        <w:t xml:space="preserve">and </w:t>
      </w:r>
      <w:r w:rsidR="00947B65">
        <w:t>its periodic</w:t>
      </w:r>
      <w:r>
        <w:t xml:space="preserve"> update effectively reduces </w:t>
      </w:r>
      <w:r w:rsidR="00814664">
        <w:t>human</w:t>
      </w:r>
      <w:r>
        <w:t xml:space="preserve"> bias</w:t>
      </w:r>
      <w:r w:rsidR="00947B65">
        <w:t xml:space="preserve">. Undoubtedly, analyzing a large amount of data is no mean feat, but some processes can make this task manageable. For example, checking the data on certain parameters like age, gender, and race can help identify some obvious biases afflicting the data. </w:t>
      </w:r>
      <w:r w:rsidR="00B837CC">
        <w:t xml:space="preserve">Documenting the steps taken to clean the data can then inform the next round of data collection. </w:t>
      </w:r>
      <w:r w:rsidR="00947B65">
        <w:t xml:space="preserve">Also, updating the data set regularly </w:t>
      </w:r>
      <w:r w:rsidR="00B837CC">
        <w:t>can help prevent problems like “</w:t>
      </w:r>
      <w:r w:rsidR="00B837CC" w:rsidRPr="00B837CC">
        <w:t>population drift—where the nature of the underlying population changes over time (</w:t>
      </w:r>
      <w:r w:rsidR="0098290C">
        <w:t>Hand and Khan</w:t>
      </w:r>
      <w:r w:rsidR="00B837CC" w:rsidRPr="00B837CC">
        <w:t xml:space="preserve">).” </w:t>
      </w:r>
      <w:r w:rsidR="00B837CC">
        <w:t xml:space="preserve"> In this way, any selection bias that gets baked into the AI system due to the previous data set can become less accentuated when the model is retrained with the latest data. </w:t>
      </w:r>
    </w:p>
    <w:p w14:paraId="64E2ED07" w14:textId="213AFC1F" w:rsidR="00E0645F" w:rsidRDefault="00000000" w:rsidP="005731CD">
      <w:pPr>
        <w:spacing w:line="360" w:lineRule="auto"/>
      </w:pPr>
      <w:r>
        <w:tab/>
        <w:t>In addition to analysis and updates, there is a push toward data transparency and audit to combat</w:t>
      </w:r>
      <w:r w:rsidR="00814664">
        <w:t xml:space="preserve"> human bias</w:t>
      </w:r>
      <w:r>
        <w:t xml:space="preserve">. </w:t>
      </w:r>
      <w:r w:rsidR="00610EA3">
        <w:t>For example, i</w:t>
      </w:r>
      <w:r>
        <w:t>nvolving research groups from</w:t>
      </w:r>
      <w:r w:rsidR="00610EA3">
        <w:t xml:space="preserve"> </w:t>
      </w:r>
      <w:r>
        <w:t xml:space="preserve">social sciences to </w:t>
      </w:r>
      <w:proofErr w:type="gramStart"/>
      <w:r>
        <w:t>look into</w:t>
      </w:r>
      <w:proofErr w:type="gramEnd"/>
      <w:r w:rsidR="00610EA3">
        <w:t xml:space="preserve"> </w:t>
      </w:r>
      <w:r>
        <w:t xml:space="preserve">data </w:t>
      </w:r>
      <w:r w:rsidR="00610EA3">
        <w:t>collected from varied communities can help identify social biases. By publishing the methods used in selecting the sample space for data collection and being transparent on the reasons for exclusions of specific data points, AI</w:t>
      </w:r>
      <w:r w:rsidR="00E548F1">
        <w:t xml:space="preserve"> system designers can benefit from </w:t>
      </w:r>
      <w:r w:rsidR="00610EA3">
        <w:t>recommendations for improvement</w:t>
      </w:r>
      <w:r w:rsidR="00E548F1">
        <w:t xml:space="preserve"> (</w:t>
      </w:r>
      <w:proofErr w:type="spellStart"/>
      <w:r w:rsidR="0098290C">
        <w:t>Silberg</w:t>
      </w:r>
      <w:proofErr w:type="spellEnd"/>
      <w:r w:rsidR="0098290C">
        <w:t xml:space="preserve"> and Manyika</w:t>
      </w:r>
      <w:r w:rsidR="00E548F1">
        <w:t>)</w:t>
      </w:r>
      <w:r w:rsidR="00F64876">
        <w:t>.</w:t>
      </w:r>
      <w:r w:rsidR="005731CD">
        <w:t xml:space="preserve"> A feedback channel and partnership with external </w:t>
      </w:r>
      <w:r w:rsidR="00F64876">
        <w:t>groups</w:t>
      </w:r>
      <w:r w:rsidR="005731CD">
        <w:t xml:space="preserve"> can help AI researchers prepare better </w:t>
      </w:r>
      <w:r w:rsidR="007D138B">
        <w:t>quality</w:t>
      </w:r>
      <w:r w:rsidR="005731CD">
        <w:t xml:space="preserve"> training and test data.</w:t>
      </w:r>
    </w:p>
    <w:p w14:paraId="4DCEC0C9" w14:textId="6EE6EEC6" w:rsidR="00E56656" w:rsidRDefault="00000000" w:rsidP="005E3E90">
      <w:pPr>
        <w:spacing w:line="360" w:lineRule="auto"/>
      </w:pPr>
      <w:r>
        <w:tab/>
      </w:r>
      <w:r w:rsidR="007D138B">
        <w:t>Complete elimination of h</w:t>
      </w:r>
      <w:r>
        <w:t xml:space="preserve">uman bias </w:t>
      </w:r>
      <w:r w:rsidR="007D138B">
        <w:t xml:space="preserve">from </w:t>
      </w:r>
      <w:r>
        <w:t>AI data sets may never be possible</w:t>
      </w:r>
      <w:r w:rsidR="007D138B">
        <w:t xml:space="preserve">, but it is a goal worth striving for. Sensitivity to such biases amongst researchers and adopting processes that can reduce them is </w:t>
      </w:r>
      <w:r w:rsidR="00CD307B">
        <w:t xml:space="preserve">the </w:t>
      </w:r>
      <w:r w:rsidR="00D6747B">
        <w:t>way forward in</w:t>
      </w:r>
      <w:r w:rsidR="00CD307B">
        <w:t xml:space="preserve"> </w:t>
      </w:r>
      <w:r w:rsidR="007D138B">
        <w:t xml:space="preserve">creating AI systems that can serve their purpose satisfactorily without </w:t>
      </w:r>
      <w:r w:rsidR="00CD307B">
        <w:t>perpetuating prejudices</w:t>
      </w:r>
      <w:r w:rsidR="005E4D31">
        <w:t>.</w:t>
      </w:r>
    </w:p>
    <w:p w14:paraId="72DC1B9D" w14:textId="77777777" w:rsidR="0098290C" w:rsidRDefault="0098290C" w:rsidP="005E3E90">
      <w:pPr>
        <w:spacing w:line="360" w:lineRule="auto"/>
      </w:pPr>
    </w:p>
    <w:p w14:paraId="372DD398" w14:textId="77777777" w:rsidR="0098290C" w:rsidRDefault="0098290C" w:rsidP="005E3E90">
      <w:pPr>
        <w:spacing w:line="360" w:lineRule="auto"/>
      </w:pPr>
    </w:p>
    <w:p w14:paraId="55D362A5" w14:textId="606D8268" w:rsidR="0098290C" w:rsidRDefault="0098290C" w:rsidP="0098290C">
      <w:pPr>
        <w:spacing w:line="360" w:lineRule="auto"/>
        <w:jc w:val="center"/>
      </w:pPr>
      <w:r>
        <w:lastRenderedPageBreak/>
        <w:t>Works Cited</w:t>
      </w:r>
    </w:p>
    <w:p w14:paraId="3CD648AE" w14:textId="77777777" w:rsidR="0098290C" w:rsidRDefault="0098290C" w:rsidP="0098290C">
      <w:pPr>
        <w:spacing w:line="360" w:lineRule="auto"/>
        <w:jc w:val="center"/>
      </w:pPr>
    </w:p>
    <w:p w14:paraId="46470CCF" w14:textId="4E27B116" w:rsidR="0098290C" w:rsidRDefault="0098290C" w:rsidP="0098290C">
      <w:pPr>
        <w:spacing w:line="480" w:lineRule="auto"/>
      </w:pPr>
      <w:r w:rsidRPr="0098290C">
        <w:t>Hand, David J, and Shakeel Khan. “Validating and Verifying AI Systems.” </w:t>
      </w:r>
      <w:r w:rsidRPr="0098290C">
        <w:rPr>
          <w:i/>
          <w:iCs/>
        </w:rPr>
        <w:t xml:space="preserve">Patterns (New York, </w:t>
      </w:r>
      <w:r>
        <w:rPr>
          <w:i/>
          <w:iCs/>
        </w:rPr>
        <w:tab/>
      </w:r>
      <w:r w:rsidRPr="0098290C">
        <w:rPr>
          <w:i/>
          <w:iCs/>
        </w:rPr>
        <w:t>N.Y.) </w:t>
      </w:r>
      <w:r w:rsidRPr="0098290C">
        <w:t xml:space="preserve">vol. 1,3 100037. 12 Jun. 2020, </w:t>
      </w:r>
      <w:proofErr w:type="gramStart"/>
      <w:r w:rsidRPr="0098290C">
        <w:t>doi:10.1016/j.patter</w:t>
      </w:r>
      <w:proofErr w:type="gramEnd"/>
      <w:r w:rsidRPr="0098290C">
        <w:t>.2020.100037</w:t>
      </w:r>
      <w:r>
        <w:t xml:space="preserve">. Accessed 16 Apr. </w:t>
      </w:r>
      <w:r>
        <w:tab/>
      </w:r>
      <w:r>
        <w:t>2023.</w:t>
      </w:r>
    </w:p>
    <w:p w14:paraId="4524472E" w14:textId="63C17560" w:rsidR="00355D62" w:rsidRDefault="00E56656" w:rsidP="0098290C">
      <w:pPr>
        <w:spacing w:line="480" w:lineRule="auto"/>
      </w:pPr>
      <w:r w:rsidRPr="00EC55E7">
        <w:t>Larkin, Zoe. “</w:t>
      </w:r>
      <w:r w:rsidRPr="00EC55E7">
        <w:t>AI Bias - What Is It and How to Avoid It</w:t>
      </w:r>
      <w:r w:rsidRPr="00EC55E7">
        <w:t>?”</w:t>
      </w:r>
      <w:r>
        <w:rPr>
          <w:i/>
          <w:iCs/>
        </w:rPr>
        <w:t xml:space="preserve"> </w:t>
      </w:r>
      <w:r w:rsidR="008A18BB">
        <w:rPr>
          <w:i/>
          <w:iCs/>
        </w:rPr>
        <w:t>l</w:t>
      </w:r>
      <w:r>
        <w:rPr>
          <w:i/>
          <w:iCs/>
        </w:rPr>
        <w:t xml:space="preserve">evity.ai, </w:t>
      </w:r>
      <w:r w:rsidRPr="00EC55E7">
        <w:t>16 Nov. 2022,</w:t>
      </w:r>
      <w:r>
        <w:t xml:space="preserve"> </w:t>
      </w:r>
      <w:r w:rsidR="0098290C">
        <w:tab/>
      </w:r>
      <w:hyperlink r:id="rId4" w:history="1">
        <w:r w:rsidRPr="00676DFD">
          <w:rPr>
            <w:rStyle w:val="Hyperlink"/>
            <w:u w:val="none"/>
          </w:rPr>
          <w:t>levity.ai/blog/ai-bias-how-to-avoid</w:t>
        </w:r>
      </w:hyperlink>
      <w:r>
        <w:t>. Accessed 16 Apr. 2023.</w:t>
      </w:r>
    </w:p>
    <w:p w14:paraId="651E1FA0" w14:textId="75C40764" w:rsidR="00355D62" w:rsidRDefault="00355D62" w:rsidP="0098290C">
      <w:pPr>
        <w:spacing w:line="480" w:lineRule="auto"/>
      </w:pPr>
      <w:r w:rsidRPr="00355D62">
        <w:t>Pullum, Laura. “</w:t>
      </w:r>
      <w:r w:rsidRPr="00355D62">
        <w:t>Verification and Validation of Systems in Which AI is a Key Element</w:t>
      </w:r>
      <w:r w:rsidRPr="00355D62">
        <w:t>.”</w:t>
      </w:r>
      <w:r>
        <w:t xml:space="preserve"> </w:t>
      </w:r>
      <w:r w:rsidR="0098290C">
        <w:tab/>
      </w:r>
      <w:r w:rsidR="008A18BB" w:rsidRPr="009103D6">
        <w:rPr>
          <w:i/>
          <w:iCs/>
        </w:rPr>
        <w:t>s</w:t>
      </w:r>
      <w:r w:rsidRPr="009103D6">
        <w:rPr>
          <w:i/>
          <w:iCs/>
        </w:rPr>
        <w:t>ebokwiki.org</w:t>
      </w:r>
      <w:r>
        <w:t xml:space="preserve">, 31 Oct. 2022, </w:t>
      </w:r>
      <w:hyperlink r:id="rId5" w:history="1">
        <w:r w:rsidRPr="0098290C">
          <w:rPr>
            <w:rStyle w:val="Hyperlink"/>
            <w:u w:val="none"/>
          </w:rPr>
          <w:t>sebokwiki.org/wiki/</w:t>
        </w:r>
        <w:r w:rsidRPr="0098290C">
          <w:rPr>
            <w:rStyle w:val="Hyperlink"/>
            <w:u w:val="none"/>
          </w:rPr>
          <w:t xml:space="preserve"> </w:t>
        </w:r>
        <w:proofErr w:type="spellStart"/>
        <w:r w:rsidRPr="0098290C">
          <w:rPr>
            <w:rStyle w:val="Hyperlink"/>
            <w:u w:val="none"/>
          </w:rPr>
          <w:t>Verification_and_Validation</w:t>
        </w:r>
        <w:proofErr w:type="spellEnd"/>
        <w:r w:rsidRPr="0098290C">
          <w:rPr>
            <w:rStyle w:val="Hyperlink"/>
            <w:u w:val="none"/>
          </w:rPr>
          <w:t xml:space="preserve"> </w:t>
        </w:r>
        <w:r w:rsidR="0098290C" w:rsidRPr="0098290C">
          <w:rPr>
            <w:rStyle w:val="Hyperlink"/>
            <w:u w:val="none"/>
          </w:rPr>
          <w:tab/>
        </w:r>
        <w:r w:rsidRPr="0098290C">
          <w:rPr>
            <w:rStyle w:val="Hyperlink"/>
            <w:u w:val="none"/>
          </w:rPr>
          <w:t>_</w:t>
        </w:r>
        <w:proofErr w:type="spellStart"/>
        <w:r w:rsidRPr="0098290C">
          <w:rPr>
            <w:rStyle w:val="Hyperlink"/>
            <w:u w:val="none"/>
          </w:rPr>
          <w:t>of_Systems</w:t>
        </w:r>
        <w:proofErr w:type="spellEnd"/>
        <w:r w:rsidRPr="0098290C">
          <w:rPr>
            <w:rStyle w:val="Hyperlink"/>
            <w:u w:val="none"/>
          </w:rPr>
          <w:t xml:space="preserve"> </w:t>
        </w:r>
        <w:r w:rsidRPr="0098290C">
          <w:rPr>
            <w:rStyle w:val="Hyperlink"/>
            <w:u w:val="none"/>
          </w:rPr>
          <w:t>_</w:t>
        </w:r>
        <w:proofErr w:type="spellStart"/>
        <w:r w:rsidRPr="0098290C">
          <w:rPr>
            <w:rStyle w:val="Hyperlink"/>
            <w:u w:val="none"/>
          </w:rPr>
          <w:t>in_Which_AI_is_a_Key_Element</w:t>
        </w:r>
        <w:proofErr w:type="spellEnd"/>
      </w:hyperlink>
      <w:r w:rsidRPr="0098290C">
        <w:t>.</w:t>
      </w:r>
      <w:r>
        <w:t xml:space="preserve"> </w:t>
      </w:r>
      <w:r>
        <w:t>Accessed 16 Apr. 2023.</w:t>
      </w:r>
    </w:p>
    <w:p w14:paraId="3A677E34" w14:textId="67893872" w:rsidR="0098290C" w:rsidRDefault="0098290C" w:rsidP="002830FE">
      <w:pPr>
        <w:spacing w:line="480" w:lineRule="auto"/>
      </w:pPr>
      <w:r>
        <w:t xml:space="preserve">Schwartz, Reva, et al. </w:t>
      </w:r>
      <w:r>
        <w:rPr>
          <w:i/>
          <w:iCs/>
        </w:rPr>
        <w:t xml:space="preserve">Towards a Standard for Identifying and Managing Bias in Artificial </w:t>
      </w:r>
      <w:r w:rsidR="002830FE">
        <w:rPr>
          <w:i/>
          <w:iCs/>
        </w:rPr>
        <w:tab/>
      </w:r>
      <w:r>
        <w:rPr>
          <w:i/>
          <w:iCs/>
        </w:rPr>
        <w:t>Intelligence</w:t>
      </w:r>
      <w:r>
        <w:t xml:space="preserve">. National Institute of Standards and Technology, 15 Mar. 2022, </w:t>
      </w:r>
      <w:r w:rsidR="002830FE">
        <w:tab/>
      </w:r>
      <w:r>
        <w:t>doi:</w:t>
      </w:r>
      <w:hyperlink r:id="rId6" w:history="1">
        <w:r w:rsidRPr="00676DFD">
          <w:rPr>
            <w:rStyle w:val="Hyperlink"/>
            <w:u w:val="none"/>
          </w:rPr>
          <w:t>10.6028/NIST.SP.1270</w:t>
        </w:r>
      </w:hyperlink>
      <w:r w:rsidRPr="00676DFD">
        <w:t>.</w:t>
      </w:r>
      <w:r>
        <w:t xml:space="preserve"> Accessed 16 Apr. 2023.</w:t>
      </w:r>
    </w:p>
    <w:p w14:paraId="2689B5B6" w14:textId="61188A54" w:rsidR="008A18BB" w:rsidRDefault="008A18BB" w:rsidP="002830FE">
      <w:pPr>
        <w:spacing w:line="480" w:lineRule="auto"/>
      </w:pPr>
      <w:proofErr w:type="spellStart"/>
      <w:r>
        <w:t>Silberg</w:t>
      </w:r>
      <w:proofErr w:type="spellEnd"/>
      <w:r>
        <w:t xml:space="preserve">, Jake and James Manyika. “Tackling bias in artificial intelligence (and in humans).” </w:t>
      </w:r>
      <w:r w:rsidR="002830FE">
        <w:tab/>
      </w:r>
      <w:r w:rsidRPr="009103D6">
        <w:rPr>
          <w:i/>
          <w:iCs/>
        </w:rPr>
        <w:t>mckinsey.com</w:t>
      </w:r>
      <w:r>
        <w:t xml:space="preserve">, 6 Jun. 2019, </w:t>
      </w:r>
      <w:hyperlink r:id="rId7" w:history="1">
        <w:r w:rsidR="002830FE" w:rsidRPr="002830FE">
          <w:rPr>
            <w:rStyle w:val="Hyperlink"/>
            <w:u w:val="none"/>
          </w:rPr>
          <w:t>www.mckinsey.com/featured-insights/artificial-</w:t>
        </w:r>
        <w:r w:rsidR="002830FE" w:rsidRPr="002830FE">
          <w:rPr>
            <w:rStyle w:val="Hyperlink"/>
            <w:u w:val="none"/>
          </w:rPr>
          <w:tab/>
        </w:r>
        <w:r w:rsidR="002830FE" w:rsidRPr="002830FE">
          <w:rPr>
            <w:rStyle w:val="Hyperlink"/>
            <w:u w:val="none"/>
          </w:rPr>
          <w:t>intelligence/tackling-bias-in-artificial-intelligence-and-in-humans</w:t>
        </w:r>
      </w:hyperlink>
      <w:r w:rsidRPr="002830FE">
        <w:t>.</w:t>
      </w:r>
      <w:r>
        <w:t xml:space="preserve"> </w:t>
      </w:r>
      <w:r>
        <w:t xml:space="preserve">Accessed 16 Apr. </w:t>
      </w:r>
      <w:r w:rsidR="002830FE">
        <w:tab/>
      </w:r>
      <w:r>
        <w:t>2023.</w:t>
      </w:r>
    </w:p>
    <w:p w14:paraId="340FE607" w14:textId="057F9CB3" w:rsidR="0098290C" w:rsidRDefault="009103D6" w:rsidP="002830FE">
      <w:pPr>
        <w:spacing w:line="480" w:lineRule="auto"/>
      </w:pPr>
      <w:proofErr w:type="spellStart"/>
      <w:r>
        <w:t>Szegedy</w:t>
      </w:r>
      <w:proofErr w:type="spellEnd"/>
      <w:r>
        <w:t xml:space="preserve">, Christian, et al. </w:t>
      </w:r>
      <w:r>
        <w:rPr>
          <w:i/>
          <w:iCs/>
        </w:rPr>
        <w:t>Intriguing Properties of Neural Networks</w:t>
      </w:r>
      <w:r>
        <w:t xml:space="preserve">. </w:t>
      </w:r>
      <w:r w:rsidRPr="009103D6">
        <w:t>arXiv.org,</w:t>
      </w:r>
      <w:r>
        <w:t xml:space="preserve"> 19 Feb. 2014</w:t>
      </w:r>
      <w:r w:rsidR="0098290C">
        <w:t>,</w:t>
      </w:r>
      <w:r>
        <w:t xml:space="preserve"> </w:t>
      </w:r>
      <w:r w:rsidR="002830FE">
        <w:tab/>
      </w:r>
      <w:hyperlink r:id="rId8" w:history="1">
        <w:r w:rsidRPr="00676DFD">
          <w:rPr>
            <w:rStyle w:val="Hyperlink"/>
            <w:u w:val="none"/>
          </w:rPr>
          <w:t>arxiv.org/abs/1312.6199</w:t>
        </w:r>
      </w:hyperlink>
      <w:r>
        <w:t>.</w:t>
      </w:r>
      <w:r w:rsidR="0098290C">
        <w:t xml:space="preserve"> </w:t>
      </w:r>
      <w:r w:rsidR="0098290C">
        <w:t>Accessed 16 Apr. 2023.</w:t>
      </w:r>
    </w:p>
    <w:p w14:paraId="23417F42" w14:textId="77777777" w:rsidR="009103D6" w:rsidRDefault="009103D6" w:rsidP="00355D62">
      <w:pPr>
        <w:spacing w:line="480" w:lineRule="auto"/>
        <w:ind w:hanging="480"/>
      </w:pPr>
    </w:p>
    <w:p w14:paraId="66D7CDDD" w14:textId="77777777" w:rsidR="00355D62" w:rsidRPr="00355D62" w:rsidRDefault="00355D62" w:rsidP="00355D62">
      <w:pPr>
        <w:spacing w:line="480" w:lineRule="auto"/>
        <w:ind w:hanging="480"/>
      </w:pPr>
    </w:p>
    <w:p w14:paraId="588E807C" w14:textId="77777777" w:rsidR="00E56656" w:rsidRDefault="00E56656" w:rsidP="005E3E90">
      <w:pPr>
        <w:spacing w:line="360" w:lineRule="auto"/>
      </w:pPr>
    </w:p>
    <w:p w14:paraId="56563B68" w14:textId="77777777" w:rsidR="003D403B" w:rsidRDefault="003D403B" w:rsidP="005E3E90">
      <w:pPr>
        <w:spacing w:line="360" w:lineRule="auto"/>
      </w:pPr>
    </w:p>
    <w:sectPr w:rsidR="003D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97"/>
    <w:rsid w:val="00151D52"/>
    <w:rsid w:val="001701C6"/>
    <w:rsid w:val="001A6C1B"/>
    <w:rsid w:val="002474A5"/>
    <w:rsid w:val="002830FE"/>
    <w:rsid w:val="00355D62"/>
    <w:rsid w:val="00381A24"/>
    <w:rsid w:val="00394A36"/>
    <w:rsid w:val="003D403B"/>
    <w:rsid w:val="00526B49"/>
    <w:rsid w:val="00540E6C"/>
    <w:rsid w:val="005731CD"/>
    <w:rsid w:val="005B5CCA"/>
    <w:rsid w:val="005B6650"/>
    <w:rsid w:val="005D5B7C"/>
    <w:rsid w:val="005E3E90"/>
    <w:rsid w:val="005E4D31"/>
    <w:rsid w:val="00610EA3"/>
    <w:rsid w:val="00676DFD"/>
    <w:rsid w:val="00741A6D"/>
    <w:rsid w:val="007D138B"/>
    <w:rsid w:val="007E43CE"/>
    <w:rsid w:val="00814664"/>
    <w:rsid w:val="008A18BB"/>
    <w:rsid w:val="009103D6"/>
    <w:rsid w:val="00947B65"/>
    <w:rsid w:val="00950A97"/>
    <w:rsid w:val="0098290C"/>
    <w:rsid w:val="00A546DF"/>
    <w:rsid w:val="00A8121D"/>
    <w:rsid w:val="00A90733"/>
    <w:rsid w:val="00B108E5"/>
    <w:rsid w:val="00B2546B"/>
    <w:rsid w:val="00B837CC"/>
    <w:rsid w:val="00BA5ACF"/>
    <w:rsid w:val="00CD307B"/>
    <w:rsid w:val="00CE3D01"/>
    <w:rsid w:val="00D648CE"/>
    <w:rsid w:val="00D6747B"/>
    <w:rsid w:val="00E04006"/>
    <w:rsid w:val="00E0645F"/>
    <w:rsid w:val="00E548F1"/>
    <w:rsid w:val="00E56656"/>
    <w:rsid w:val="00EC55E7"/>
    <w:rsid w:val="00F13FEA"/>
    <w:rsid w:val="00F64876"/>
    <w:rsid w:val="00FA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695B"/>
  <w15:chartTrackingRefBased/>
  <w15:docId w15:val="{9277C1A2-3CC0-47BD-86E4-799721C2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A9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55D6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650"/>
    <w:rPr>
      <w:color w:val="0563C1" w:themeColor="hyperlink"/>
      <w:u w:val="single"/>
    </w:rPr>
  </w:style>
  <w:style w:type="character" w:styleId="UnresolvedMention">
    <w:name w:val="Unresolved Mention"/>
    <w:basedOn w:val="DefaultParagraphFont"/>
    <w:uiPriority w:val="99"/>
    <w:semiHidden/>
    <w:unhideWhenUsed/>
    <w:rsid w:val="005B6650"/>
    <w:rPr>
      <w:color w:val="605E5C"/>
      <w:shd w:val="clear" w:color="auto" w:fill="E1DFDD"/>
    </w:rPr>
  </w:style>
  <w:style w:type="character" w:styleId="FollowedHyperlink">
    <w:name w:val="FollowedHyperlink"/>
    <w:basedOn w:val="DefaultParagraphFont"/>
    <w:uiPriority w:val="99"/>
    <w:semiHidden/>
    <w:unhideWhenUsed/>
    <w:rsid w:val="00E56656"/>
    <w:rPr>
      <w:color w:val="954F72" w:themeColor="followedHyperlink"/>
      <w:u w:val="single"/>
    </w:rPr>
  </w:style>
  <w:style w:type="character" w:customStyle="1" w:styleId="Heading1Char">
    <w:name w:val="Heading 1 Char"/>
    <w:basedOn w:val="DefaultParagraphFont"/>
    <w:link w:val="Heading1"/>
    <w:uiPriority w:val="9"/>
    <w:rsid w:val="00355D6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17947">
      <w:bodyDiv w:val="1"/>
      <w:marLeft w:val="0"/>
      <w:marRight w:val="0"/>
      <w:marTop w:val="0"/>
      <w:marBottom w:val="0"/>
      <w:divBdr>
        <w:top w:val="none" w:sz="0" w:space="0" w:color="auto"/>
        <w:left w:val="none" w:sz="0" w:space="0" w:color="auto"/>
        <w:bottom w:val="none" w:sz="0" w:space="0" w:color="auto"/>
        <w:right w:val="none" w:sz="0" w:space="0" w:color="auto"/>
      </w:divBdr>
    </w:div>
    <w:div w:id="815147496">
      <w:bodyDiv w:val="1"/>
      <w:marLeft w:val="0"/>
      <w:marRight w:val="0"/>
      <w:marTop w:val="0"/>
      <w:marBottom w:val="0"/>
      <w:divBdr>
        <w:top w:val="none" w:sz="0" w:space="0" w:color="auto"/>
        <w:left w:val="none" w:sz="0" w:space="0" w:color="auto"/>
        <w:bottom w:val="none" w:sz="0" w:space="0" w:color="auto"/>
        <w:right w:val="none" w:sz="0" w:space="0" w:color="auto"/>
      </w:divBdr>
      <w:divsChild>
        <w:div w:id="1264537130">
          <w:marLeft w:val="480"/>
          <w:marRight w:val="0"/>
          <w:marTop w:val="0"/>
          <w:marBottom w:val="0"/>
          <w:divBdr>
            <w:top w:val="none" w:sz="0" w:space="0" w:color="auto"/>
            <w:left w:val="none" w:sz="0" w:space="0" w:color="auto"/>
            <w:bottom w:val="none" w:sz="0" w:space="0" w:color="auto"/>
            <w:right w:val="none" w:sz="0" w:space="0" w:color="auto"/>
          </w:divBdr>
          <w:divsChild>
            <w:div w:id="4609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9197">
      <w:bodyDiv w:val="1"/>
      <w:marLeft w:val="0"/>
      <w:marRight w:val="0"/>
      <w:marTop w:val="0"/>
      <w:marBottom w:val="0"/>
      <w:divBdr>
        <w:top w:val="none" w:sz="0" w:space="0" w:color="auto"/>
        <w:left w:val="none" w:sz="0" w:space="0" w:color="auto"/>
        <w:bottom w:val="none" w:sz="0" w:space="0" w:color="auto"/>
        <w:right w:val="none" w:sz="0" w:space="0" w:color="auto"/>
      </w:divBdr>
      <w:divsChild>
        <w:div w:id="1131679223">
          <w:marLeft w:val="480"/>
          <w:marRight w:val="0"/>
          <w:marTop w:val="0"/>
          <w:marBottom w:val="0"/>
          <w:divBdr>
            <w:top w:val="none" w:sz="0" w:space="0" w:color="auto"/>
            <w:left w:val="none" w:sz="0" w:space="0" w:color="auto"/>
            <w:bottom w:val="none" w:sz="0" w:space="0" w:color="auto"/>
            <w:right w:val="none" w:sz="0" w:space="0" w:color="auto"/>
          </w:divBdr>
          <w:divsChild>
            <w:div w:id="6727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4996">
      <w:bodyDiv w:val="1"/>
      <w:marLeft w:val="0"/>
      <w:marRight w:val="0"/>
      <w:marTop w:val="0"/>
      <w:marBottom w:val="0"/>
      <w:divBdr>
        <w:top w:val="none" w:sz="0" w:space="0" w:color="auto"/>
        <w:left w:val="none" w:sz="0" w:space="0" w:color="auto"/>
        <w:bottom w:val="none" w:sz="0" w:space="0" w:color="auto"/>
        <w:right w:val="none" w:sz="0" w:space="0" w:color="auto"/>
      </w:divBdr>
      <w:divsChild>
        <w:div w:id="1802337612">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945261791">
      <w:bodyDiv w:val="1"/>
      <w:marLeft w:val="0"/>
      <w:marRight w:val="0"/>
      <w:marTop w:val="0"/>
      <w:marBottom w:val="0"/>
      <w:divBdr>
        <w:top w:val="none" w:sz="0" w:space="0" w:color="auto"/>
        <w:left w:val="none" w:sz="0" w:space="0" w:color="auto"/>
        <w:bottom w:val="none" w:sz="0" w:space="0" w:color="auto"/>
        <w:right w:val="none" w:sz="0" w:space="0" w:color="auto"/>
      </w:divBdr>
      <w:divsChild>
        <w:div w:id="1879777212">
          <w:marLeft w:val="480"/>
          <w:marRight w:val="0"/>
          <w:marTop w:val="0"/>
          <w:marBottom w:val="0"/>
          <w:divBdr>
            <w:top w:val="none" w:sz="0" w:space="0" w:color="auto"/>
            <w:left w:val="none" w:sz="0" w:space="0" w:color="auto"/>
            <w:bottom w:val="none" w:sz="0" w:space="0" w:color="auto"/>
            <w:right w:val="none" w:sz="0" w:space="0" w:color="auto"/>
          </w:divBdr>
          <w:divsChild>
            <w:div w:id="17181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1312.6199" TargetMode="External"/><Relationship Id="rId3" Type="http://schemas.openxmlformats.org/officeDocument/2006/relationships/webSettings" Target="webSettings.xml"/><Relationship Id="rId7" Type="http://schemas.openxmlformats.org/officeDocument/2006/relationships/hyperlink" Target="http://www.mckinsey.com/featured-insights/artificial-%09intelligence/tackling-bias-in-artificial-intelligence-and-in-huma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6028/NIST.SP.1270" TargetMode="External"/><Relationship Id="rId5" Type="http://schemas.openxmlformats.org/officeDocument/2006/relationships/hyperlink" Target="https://sebokwiki.org/wiki/Verification_and_Validation_of_Systems_in_Which_AI_is_a_Key_Element" TargetMode="External"/><Relationship Id="rId10" Type="http://schemas.openxmlformats.org/officeDocument/2006/relationships/theme" Target="theme/theme1.xml"/><Relationship Id="rId4" Type="http://schemas.openxmlformats.org/officeDocument/2006/relationships/hyperlink" Target="https://levity.ai/blog/ai-bias-how-to-avoi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Shashwat Sher</dc:creator>
  <cp:lastModifiedBy>Shashwat Sher</cp:lastModifiedBy>
  <cp:revision>4</cp:revision>
  <dcterms:created xsi:type="dcterms:W3CDTF">2023-04-16T20:56:00Z</dcterms:created>
  <dcterms:modified xsi:type="dcterms:W3CDTF">2023-04-16T20:57:00Z</dcterms:modified>
</cp:coreProperties>
</file>