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50077A" w14:textId="62CAC3BE" w:rsidR="001B4BB0" w:rsidRDefault="00CB2A35">
      <w:pPr>
        <w:spacing w:after="240"/>
      </w:pPr>
      <w:r>
        <w:t>Date: 30-09-2026</w:t>
      </w:r>
    </w:p>
    <w:p w14:paraId="253BCA29" w14:textId="77777777" w:rsidR="001B4BB0" w:rsidRDefault="00CB2A35">
      <w:pPr>
        <w:spacing w:after="0"/>
      </w:pPr>
      <w:r>
        <w:t>To: The Program Chair</w:t>
      </w:r>
    </w:p>
    <w:p w14:paraId="01C73DAC" w14:textId="77777777" w:rsidR="001B4BB0" w:rsidRDefault="00CB2A35">
      <w:pPr>
        <w:spacing w:after="0"/>
      </w:pPr>
      <w:r>
        <w:t>5th International Conference on Applied Artificial Intelligence and Computing (ICAAIC 2027)</w:t>
      </w:r>
    </w:p>
    <w:p w14:paraId="53959A7E" w14:textId="77777777" w:rsidR="001B4BB0" w:rsidRDefault="00CB2A35">
      <w:pPr>
        <w:spacing w:after="240"/>
      </w:pPr>
      <w:r>
        <w:t>Department of CSE, R P Sarathy Institute of Technology, Salem, Tamil Nadu, India</w:t>
      </w:r>
    </w:p>
    <w:p w14:paraId="2D54B7A8" w14:textId="77777777" w:rsidR="001B4BB0" w:rsidRDefault="00CB2A35">
      <w:pPr>
        <w:spacing w:after="240"/>
      </w:pPr>
      <w:r>
        <w:rPr>
          <w:b/>
        </w:rPr>
        <w:t xml:space="preserve">Subject: Submission of </w:t>
      </w:r>
      <w:r>
        <w:rPr>
          <w:b/>
        </w:rPr>
        <w:t>manuscript — “Emotion-Aware and Explainable AI for Scripture-Grounded Guidance: A Critical Literature Review”</w:t>
      </w:r>
    </w:p>
    <w:p w14:paraId="26167762" w14:textId="77777777" w:rsidR="001B4BB0" w:rsidRDefault="00CB2A35">
      <w:r>
        <w:t>Dear Program Chair,</w:t>
      </w:r>
    </w:p>
    <w:p w14:paraId="46EEABCA" w14:textId="77777777" w:rsidR="001B4BB0" w:rsidRDefault="00CB2A35">
      <w:r>
        <w:t>We are pleased to submit our manuscript, “Emotion-Aware and Explainable AI for Scripture-Grounded Guidance: A Critical Literat</w:t>
      </w:r>
      <w:r>
        <w:t>ure Review,” for consideration at ICAAIC 2027. The manuscript is authored by Harikrishna Panchal and Suresh Kurmbanshi, Department of Computer Engineering, MPSTME, SVKM’s NMIMS University, Shirpur Campus, India.</w:t>
      </w:r>
    </w:p>
    <w:p w14:paraId="4D413F45" w14:textId="7DECA129" w:rsidR="001B4BB0" w:rsidRDefault="00CB2A35">
      <w:r>
        <w:t>AI systems that offer guidance drawn from re</w:t>
      </w:r>
      <w:r>
        <w:t>ligious texts, most visibly chatbots built on the Bhagavad Gita, have attracted growing public interest, but documented failures have made clear that this interest has outpaced the safeguards around it. Investigative reporting has found deployed Gita-based</w:t>
      </w:r>
      <w:r>
        <w:t xml:space="preserve"> chatbots endorsing violence when it was framed as duty, and a growing critical literature separately warns of hallucination, gender and religious bias, and emotional dependency in emotionally responsive AI. At the same time, the technical building blocks </w:t>
      </w:r>
      <w:r>
        <w:t xml:space="preserve">relevant to this problem </w:t>
      </w:r>
      <w:r>
        <w:t xml:space="preserve">emotion-intensity modelling, knowledge-graph-based explainability, retrieval-augmented generation, and safety </w:t>
      </w:r>
      <w:proofErr w:type="gramStart"/>
      <w:r>
        <w:t xml:space="preserve">gating </w:t>
      </w:r>
      <w:r>
        <w:t xml:space="preserve"> have</w:t>
      </w:r>
      <w:proofErr w:type="gramEnd"/>
      <w:r>
        <w:t xml:space="preserve"> each matured largely in isolation from one another and from this specific domain.</w:t>
      </w:r>
    </w:p>
    <w:p w14:paraId="5B252091" w14:textId="3643823A" w:rsidR="001B4BB0" w:rsidRDefault="00CB2A35">
      <w:r>
        <w:t>Our manuscript addresse</w:t>
      </w:r>
      <w:r>
        <w:t>s this gap directly. It is a critical review of 34 sources published between 2023 and 2026, spanning scripture-grounded AI systems, safety-focused large language model research, knowledge-graph explainability, and critical scholarship on religion-based cha</w:t>
      </w:r>
      <w:r>
        <w:t>tbots. Rather than simply surveying the field, the review runs a second, deliberately adversarial search to test whether its claimed research gap is genuine or an artefact of the initial search strategy, and it positions a proposed research direction preci</w:t>
      </w:r>
      <w:r>
        <w:t xml:space="preserve">sely against the nearest existing systems </w:t>
      </w:r>
      <w:r>
        <w:t xml:space="preserve"> including a Gita retrieval chatbot, a Gita-inspired emotional-support model, a citation-grounded Quran assistant, and a graph-enhanced counselling framework </w:t>
      </w:r>
      <w:r>
        <w:t>rather than asserting novelty in general terms. It cl</w:t>
      </w:r>
      <w:r>
        <w:t>oses by turning the critical literature into explicit, named risks that any system in this space must design around, not treating them as background reading.</w:t>
      </w:r>
    </w:p>
    <w:p w14:paraId="3A5F4719" w14:textId="30ACBF6A" w:rsidR="001B4BB0" w:rsidRDefault="00CB2A35">
      <w:r>
        <w:t xml:space="preserve">We believe this work is a strong fit for ICAAIC 2027. The conference’s call for papers explicitly </w:t>
      </w:r>
      <w:r>
        <w:t xml:space="preserve">welcomes “general survey papers, which indicate future directions,” and this manuscript’s scope </w:t>
      </w:r>
      <w:r>
        <w:t xml:space="preserve">explainable artificial intelligence, knowledge-based systems, natural language processing, and applied </w:t>
      </w:r>
      <w:proofErr w:type="gramStart"/>
      <w:r>
        <w:t xml:space="preserve">AI </w:t>
      </w:r>
      <w:r>
        <w:t xml:space="preserve"> sits</w:t>
      </w:r>
      <w:proofErr w:type="gramEnd"/>
      <w:r>
        <w:t xml:space="preserve"> squarely within the conference’s stated techn</w:t>
      </w:r>
      <w:r>
        <w:t>ical tracks. The review is also intended as a foundation for applied research our group is pursuing in this area, making it directly relevant to an applied AI and computing audience.</w:t>
      </w:r>
    </w:p>
    <w:p w14:paraId="74375D8D" w14:textId="77777777" w:rsidR="001B4BB0" w:rsidRDefault="00CB2A35">
      <w:r>
        <w:lastRenderedPageBreak/>
        <w:t xml:space="preserve">This manuscript is original work, has not been published previously, and </w:t>
      </w:r>
      <w:r>
        <w:t>is not currently under review at any other venue. We confirm that all listed authors have approved the submission and that the corresponding author will be available throughout the review process.</w:t>
      </w:r>
    </w:p>
    <w:p w14:paraId="0B0CD167" w14:textId="77777777" w:rsidR="001B4BB0" w:rsidRDefault="00CB2A35">
      <w:pPr>
        <w:spacing w:after="320"/>
      </w:pPr>
      <w:r>
        <w:t>Thank you for your consideration. We look forward to the op</w:t>
      </w:r>
      <w:r>
        <w:t>portunity to present this work at ICAAIC 2027.</w:t>
      </w:r>
    </w:p>
    <w:p w14:paraId="05CA148B" w14:textId="77777777" w:rsidR="001B4BB0" w:rsidRDefault="00CB2A35">
      <w:pPr>
        <w:spacing w:after="120"/>
      </w:pPr>
      <w:r>
        <w:t>Sincerely,</w:t>
      </w:r>
    </w:p>
    <w:p w14:paraId="3482CDD9" w14:textId="77777777" w:rsidR="001B4BB0" w:rsidRDefault="00CB2A35">
      <w:pPr>
        <w:spacing w:after="0"/>
      </w:pPr>
      <w:r>
        <w:t>Harikrishna Panchal (corresponding author)</w:t>
      </w:r>
    </w:p>
    <w:p w14:paraId="191FBDE6" w14:textId="77777777" w:rsidR="001B4BB0" w:rsidRDefault="00CB2A35">
      <w:pPr>
        <w:spacing w:after="0"/>
      </w:pPr>
      <w:r>
        <w:t>Harikrishna.Panchal505@nmims.in</w:t>
      </w:r>
    </w:p>
    <w:p w14:paraId="71C4DFA4" w14:textId="77777777" w:rsidR="001B4BB0" w:rsidRDefault="00CB2A35">
      <w:pPr>
        <w:spacing w:after="0"/>
      </w:pPr>
      <w:r>
        <w:t>Suresh Kurmbanshi</w:t>
      </w:r>
    </w:p>
    <w:p w14:paraId="28C49489" w14:textId="77777777" w:rsidR="001B4BB0" w:rsidRDefault="00CB2A35">
      <w:pPr>
        <w:spacing w:after="0"/>
      </w:pPr>
      <w:r>
        <w:t>Suresh.Kurumbanshi@nmims.edu</w:t>
      </w:r>
    </w:p>
    <w:p w14:paraId="18830C49" w14:textId="77777777" w:rsidR="001B4BB0" w:rsidRDefault="00CB2A35">
      <w:pPr>
        <w:spacing w:after="160"/>
      </w:pPr>
      <w:r>
        <w:t>Department of Computer Engineering, MPSTME, SVKM’s NMIMS University, Shirpur</w:t>
      </w:r>
      <w:r>
        <w:t xml:space="preserve"> Campus, India</w:t>
      </w:r>
    </w:p>
    <w:sectPr w:rsidR="001B4BB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4BB0"/>
    <w:rsid w:val="0029639D"/>
    <w:rsid w:val="00326F90"/>
    <w:rsid w:val="00AA1D8D"/>
    <w:rsid w:val="00B47730"/>
    <w:rsid w:val="00CB0664"/>
    <w:rsid w:val="00CB2A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FD7150"/>
  <w14:defaultImageDpi w14:val="300"/>
  <w15:docId w15:val="{EB54BFDF-4F50-4B31-AC81-63A316B74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532</Words>
  <Characters>3037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Harikrishna Panchal</cp:lastModifiedBy>
  <cp:revision>2</cp:revision>
  <dcterms:created xsi:type="dcterms:W3CDTF">2013-12-23T23:15:00Z</dcterms:created>
  <dcterms:modified xsi:type="dcterms:W3CDTF">2026-09-30T18:08:00Z</dcterms:modified>
  <cp:category/>
</cp:coreProperties>
</file>