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₹200000 (Rupees Two Lakh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6666.6666666666666666666666667</w:t>
            </w:r>
          </w:p>
          <w:tcPr>
            <w:tcW w:type="auto"/>
          </w:tcPr>
        </w:tc>
        <w:tc>
          <w:p>
            <w:r>
              <w:t>80000</w:t>
            </w:r>
          </w:p>
          <w:tcPr>
            <w:tcW w:type="auto"/>
          </w:tcPr>
        </w:tc>
      </w:tr>
      <w:tr>
        <w:tc>
          <w:p>
            <w:r>
              <w:t>PF</w:t>
            </w:r>
          </w:p>
          <w:tcPr>
            <w:tcW w:type="auto"/>
          </w:tcPr>
        </w:tc>
        <w:tc>
          <w:p>
            <w:r>
              <w:t>1200</w:t>
            </w:r>
          </w:p>
          <w:tcPr>
            <w:tcW w:type="auto"/>
          </w:tcPr>
        </w:tc>
        <w:tc>
          <w:p>
            <w:r>
              <w:t>14400</w:t>
            </w:r>
          </w:p>
          <w:tcPr>
            <w:tcW w:type="auto"/>
          </w:tcPr>
        </w:tc>
      </w:tr>
      <w:tr>
        <w:tc>
          <w:p>
            <w:r>
              <w:t>HRA</w:t>
            </w:r>
          </w:p>
          <w:tcPr>
            <w:tcW w:type="auto"/>
          </w:tcPr>
        </w:tc>
        <w:tc>
          <w:p>
            <w:r>
              <w:t>2666.6666666666666666666666667</w:t>
            </w:r>
          </w:p>
          <w:tcPr>
            <w:tcW w:type="auto"/>
          </w:tcPr>
        </w:tc>
        <w:tc>
          <w:p>
            <w:r>
              <w:t>32000</w:t>
            </w:r>
          </w:p>
          <w:tcPr>
            <w:tcW w:type="auto"/>
          </w:tcPr>
        </w:tc>
      </w:tr>
      <w:tr>
        <w:tc>
          <w:p>
            <w:r>
              <w:t>Test1</w:t>
            </w:r>
          </w:p>
          <w:tcPr>
            <w:tcW w:type="auto"/>
          </w:tcPr>
        </w:tc>
        <w:tc>
          <w:p>
            <w:r>
              <w:t>1666.6666666666666666666666667</w:t>
            </w:r>
          </w:p>
          <w:tcPr>
            <w:tcW w:type="auto"/>
          </w:tcPr>
        </w:tc>
        <w:tc>
          <w:p>
            <w:r>
              <w:t>20000</w:t>
            </w:r>
          </w:p>
          <w:tcPr>
            <w:tcW w:type="auto"/>
          </w:tcPr>
        </w:tc>
      </w:tr>
      <w:tr>
        <w:tc>
          <w:p>
            <w:r>
              <w:t>Education Allowance</w:t>
            </w:r>
          </w:p>
          <w:tcPr>
            <w:tcW w:type="auto"/>
          </w:tcPr>
        </w:tc>
        <w:tc>
          <w:p>
            <w:r>
              <w:t>333.33333333333333333333333333</w:t>
            </w:r>
          </w:p>
          <w:tcPr>
            <w:tcW w:type="auto"/>
          </w:tcPr>
        </w:tc>
        <w:tc>
          <w:p>
            <w:r>
              <w:t>4000</w:t>
            </w:r>
          </w:p>
          <w:tcPr>
            <w:tcW w:type="auto"/>
          </w:tcPr>
        </w:tc>
      </w:tr>
      <w:tr>
        <w:tc>
          <w:p>
            <w:r>
              <w:t>PF (Employer)</w:t>
            </w:r>
          </w:p>
          <w:tcPr>
            <w:tcW w:type="auto"/>
          </w:tcPr>
        </w:tc>
        <w:tc>
          <w:p>
            <w:r>
              <w:t>333.33333333333333333333333333</w:t>
            </w:r>
          </w:p>
          <w:tcPr>
            <w:tcW w:type="auto"/>
          </w:tcPr>
        </w:tc>
        <w:tc>
          <w:p>
            <w:r>
              <w:t>4000</w:t>
            </w:r>
          </w:p>
          <w:tcPr>
            <w:tcW w:type="auto"/>
          </w:tcPr>
        </w:tc>
      </w:tr>
      <w:tr>
        <w:tc>
          <w:p>
            <w:r>
              <w:rPr>
                <w:b/>
              </w:rPr>
              <w:t>Total CTC</w:t>
            </w:r>
          </w:p>
          <w:tcPr>
            <w:tcW w:type="auto"/>
          </w:tcPr>
        </w:tc>
        <w:tc>
          <w:p>
            <w:r>
              <w:rPr>
                <w:b/>
              </w:rPr>
              <w:t>16666.666666666666666666666667</w:t>
            </w:r>
          </w:p>
          <w:tcPr>
            <w:tcW w:type="auto"/>
          </w:tcPr>
        </w:tc>
        <w:tc>
          <w:p>
            <w:r>
              <w:rPr>
                <w:b/>
              </w:rPr>
              <w:t>200000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