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C64CB6" w14:textId="77777777" w:rsidR="00FA0B12" w:rsidRPr="008E2025" w:rsidRDefault="00FA0B12" w:rsidP="00F112AB">
      <w:pPr>
        <w:pStyle w:val="TOCHeading"/>
        <w:spacing w:before="0" w:line="240" w:lineRule="auto"/>
        <w:rPr>
          <w:rFonts w:ascii="Tahoma" w:eastAsiaTheme="minorHAnsi" w:hAnsi="Tahoma" w:cs="Tahoma"/>
          <w:color w:val="auto"/>
          <w:kern w:val="2"/>
          <w:sz w:val="18"/>
          <w:szCs w:val="18"/>
          <w:lang w:val="en-IN" w:bidi="mr-IN"/>
          <w14:ligatures w14:val="standardContextual"/>
        </w:rPr>
      </w:pPr>
    </w:p>
    <w:p w14:paraId="63406032" w14:textId="77777777" w:rsidR="00D57D7C" w:rsidRPr="008E2025" w:rsidRDefault="00FA0B12" w:rsidP="00F112AB">
      <w:pPr>
        <w:spacing w:after="0"/>
        <w:rPr>
          <w:rFonts w:ascii="Tahoma" w:hAnsi="Tahoma" w:cs="Tahoma"/>
          <w:b/>
          <w:bCs/>
          <w:color w:val="4472C4" w:themeColor="accent1"/>
          <w:sz w:val="18"/>
          <w:szCs w:val="18"/>
        </w:rPr>
      </w:pPr>
      <w:r w:rsidRPr="008E2025">
        <w:rPr>
          <w:rFonts w:ascii="Tahoma" w:hAnsi="Tahoma" w:cs="Tahoma"/>
          <w:b/>
          <w:bCs/>
          <w:color w:val="4472C4" w:themeColor="accent1"/>
          <w:sz w:val="18"/>
          <w:szCs w:val="18"/>
        </w:rPr>
        <w:t xml:space="preserve">   </w:t>
      </w:r>
    </w:p>
    <w:p w14:paraId="2BCAEB9D" w14:textId="77777777" w:rsidR="008F19DE" w:rsidRPr="008E2025" w:rsidRDefault="008F19DE" w:rsidP="00F112AB">
      <w:pPr>
        <w:spacing w:after="0"/>
        <w:rPr>
          <w:rFonts w:ascii="Tahoma" w:hAnsi="Tahoma" w:cs="Tahoma"/>
          <w:b/>
          <w:bCs/>
          <w:color w:val="4472C4" w:themeColor="accent1"/>
          <w:sz w:val="18"/>
          <w:szCs w:val="18"/>
        </w:rPr>
      </w:pPr>
    </w:p>
    <w:p w14:paraId="0B4F6E27" w14:textId="77777777" w:rsidR="008F6623" w:rsidRDefault="008F19DE" w:rsidP="00F112AB">
      <w:pPr>
        <w:spacing w:after="0"/>
        <w:rPr>
          <w:rFonts w:ascii="Tahoma" w:hAnsi="Tahoma" w:cs="Tahoma"/>
          <w:b/>
          <w:bCs/>
          <w:color w:val="4472C4" w:themeColor="accent1"/>
          <w:sz w:val="180"/>
          <w:szCs w:val="180"/>
        </w:rPr>
      </w:pPr>
      <w:r w:rsidRPr="008F6623">
        <w:rPr>
          <w:rFonts w:ascii="Tahoma" w:hAnsi="Tahoma" w:cs="Tahoma"/>
          <w:b/>
          <w:bCs/>
          <w:color w:val="4472C4" w:themeColor="accent1"/>
          <w:sz w:val="180"/>
          <w:szCs w:val="180"/>
        </w:rPr>
        <w:t xml:space="preserve">  </w:t>
      </w:r>
    </w:p>
    <w:p w14:paraId="47797B3C" w14:textId="77777777" w:rsidR="008F6623" w:rsidRDefault="008F6623" w:rsidP="00F112AB">
      <w:pPr>
        <w:spacing w:after="0"/>
        <w:rPr>
          <w:rFonts w:ascii="Tahoma" w:hAnsi="Tahoma" w:cs="Tahoma"/>
          <w:b/>
          <w:bCs/>
          <w:color w:val="4472C4" w:themeColor="accent1"/>
          <w:sz w:val="180"/>
          <w:szCs w:val="180"/>
        </w:rPr>
      </w:pPr>
    </w:p>
    <w:p w14:paraId="414F4181" w14:textId="014176DC" w:rsidR="00FA0B12" w:rsidRPr="008F6623" w:rsidRDefault="00FA0B12" w:rsidP="00F112AB">
      <w:pPr>
        <w:spacing w:after="0"/>
        <w:rPr>
          <w:rFonts w:ascii="Tahoma" w:hAnsi="Tahoma" w:cs="Tahoma"/>
          <w:b/>
          <w:bCs/>
          <w:color w:val="4472C4" w:themeColor="accent1"/>
          <w:sz w:val="180"/>
          <w:szCs w:val="180"/>
        </w:rPr>
      </w:pPr>
      <w:r w:rsidRPr="008F6623">
        <w:rPr>
          <w:rFonts w:ascii="Tahoma" w:hAnsi="Tahoma" w:cs="Tahoma"/>
          <w:b/>
          <w:bCs/>
          <w:color w:val="4472C4" w:themeColor="accent1"/>
          <w:sz w:val="180"/>
          <w:szCs w:val="180"/>
        </w:rPr>
        <w:t>DATABASE</w:t>
      </w:r>
    </w:p>
    <w:p w14:paraId="06A9E125" w14:textId="77777777" w:rsidR="00FA0B12" w:rsidRPr="008E2025" w:rsidRDefault="00FA0B12" w:rsidP="00F112AB">
      <w:pPr>
        <w:spacing w:after="0"/>
        <w:rPr>
          <w:rFonts w:ascii="Tahoma" w:hAnsi="Tahoma" w:cs="Tahoma"/>
          <w:sz w:val="18"/>
          <w:szCs w:val="18"/>
        </w:rPr>
      </w:pPr>
    </w:p>
    <w:p w14:paraId="2913741C" w14:textId="77777777" w:rsidR="00FA0B12" w:rsidRPr="008E2025" w:rsidRDefault="00FA0B12" w:rsidP="00F112AB">
      <w:pPr>
        <w:spacing w:after="0"/>
        <w:rPr>
          <w:rFonts w:ascii="Tahoma" w:hAnsi="Tahoma" w:cs="Tahoma"/>
          <w:sz w:val="18"/>
          <w:szCs w:val="18"/>
        </w:rPr>
      </w:pPr>
    </w:p>
    <w:p w14:paraId="41F9938E" w14:textId="77777777" w:rsidR="00FA0B12" w:rsidRPr="008E2025" w:rsidRDefault="00FA0B12" w:rsidP="00F112AB">
      <w:pPr>
        <w:spacing w:after="0"/>
        <w:rPr>
          <w:rFonts w:ascii="Tahoma" w:hAnsi="Tahoma" w:cs="Tahoma"/>
          <w:sz w:val="18"/>
          <w:szCs w:val="18"/>
        </w:rPr>
      </w:pPr>
    </w:p>
    <w:p w14:paraId="76A295FF" w14:textId="77777777" w:rsidR="00D57D7C" w:rsidRPr="008E2025" w:rsidRDefault="00D57D7C" w:rsidP="00F112AB">
      <w:pPr>
        <w:spacing w:after="0"/>
        <w:rPr>
          <w:rFonts w:ascii="Tahoma" w:hAnsi="Tahoma" w:cs="Tahoma"/>
          <w:sz w:val="18"/>
          <w:szCs w:val="18"/>
        </w:rPr>
      </w:pPr>
    </w:p>
    <w:p w14:paraId="6C462960" w14:textId="77777777" w:rsidR="00D57D7C" w:rsidRPr="008E2025" w:rsidRDefault="00D57D7C" w:rsidP="00F112AB">
      <w:pPr>
        <w:spacing w:after="0"/>
        <w:rPr>
          <w:rFonts w:ascii="Tahoma" w:hAnsi="Tahoma" w:cs="Tahoma"/>
          <w:sz w:val="18"/>
          <w:szCs w:val="18"/>
        </w:rPr>
      </w:pPr>
    </w:p>
    <w:p w14:paraId="678C4190" w14:textId="77777777" w:rsidR="00D57D7C" w:rsidRPr="008E2025" w:rsidRDefault="00D57D7C" w:rsidP="00F112AB">
      <w:pPr>
        <w:spacing w:after="0"/>
        <w:rPr>
          <w:rFonts w:ascii="Tahoma" w:hAnsi="Tahoma" w:cs="Tahoma"/>
          <w:sz w:val="18"/>
          <w:szCs w:val="18"/>
        </w:rPr>
      </w:pPr>
    </w:p>
    <w:p w14:paraId="709F084E" w14:textId="77777777" w:rsidR="00D57D7C" w:rsidRPr="008E2025" w:rsidRDefault="00D57D7C" w:rsidP="00F112AB">
      <w:pPr>
        <w:spacing w:after="0"/>
        <w:rPr>
          <w:rFonts w:ascii="Tahoma" w:hAnsi="Tahoma" w:cs="Tahoma"/>
          <w:sz w:val="18"/>
          <w:szCs w:val="18"/>
        </w:rPr>
      </w:pPr>
    </w:p>
    <w:p w14:paraId="6775408A" w14:textId="77777777" w:rsidR="00D57D7C" w:rsidRPr="008E2025" w:rsidRDefault="00D57D7C" w:rsidP="00F112AB">
      <w:pPr>
        <w:spacing w:after="0"/>
        <w:rPr>
          <w:rFonts w:ascii="Tahoma" w:hAnsi="Tahoma" w:cs="Tahoma"/>
          <w:sz w:val="18"/>
          <w:szCs w:val="18"/>
        </w:rPr>
      </w:pPr>
    </w:p>
    <w:p w14:paraId="0079566E" w14:textId="77777777" w:rsidR="00D57D7C" w:rsidRPr="008E2025" w:rsidRDefault="00D57D7C" w:rsidP="00F112AB">
      <w:pPr>
        <w:spacing w:after="0"/>
        <w:rPr>
          <w:rFonts w:ascii="Tahoma" w:hAnsi="Tahoma" w:cs="Tahoma"/>
          <w:sz w:val="18"/>
          <w:szCs w:val="18"/>
        </w:rPr>
      </w:pPr>
    </w:p>
    <w:p w14:paraId="64DC313C" w14:textId="77777777" w:rsidR="00D57D7C" w:rsidRPr="008E2025" w:rsidRDefault="00D57D7C" w:rsidP="00F112AB">
      <w:pPr>
        <w:spacing w:after="0"/>
        <w:rPr>
          <w:rFonts w:ascii="Tahoma" w:hAnsi="Tahoma" w:cs="Tahoma"/>
          <w:sz w:val="18"/>
          <w:szCs w:val="18"/>
        </w:rPr>
      </w:pPr>
    </w:p>
    <w:p w14:paraId="00A34C2A" w14:textId="77777777" w:rsidR="00D57D7C" w:rsidRPr="008E2025" w:rsidRDefault="00D57D7C" w:rsidP="00F112AB">
      <w:pPr>
        <w:spacing w:after="0"/>
        <w:rPr>
          <w:rFonts w:ascii="Tahoma" w:hAnsi="Tahoma" w:cs="Tahoma"/>
          <w:sz w:val="18"/>
          <w:szCs w:val="18"/>
        </w:rPr>
      </w:pPr>
    </w:p>
    <w:p w14:paraId="086BD513" w14:textId="77777777" w:rsidR="00D57D7C" w:rsidRPr="008E2025" w:rsidRDefault="00D57D7C" w:rsidP="00F112AB">
      <w:pPr>
        <w:spacing w:after="0"/>
        <w:rPr>
          <w:rFonts w:ascii="Tahoma" w:hAnsi="Tahoma" w:cs="Tahoma"/>
          <w:sz w:val="18"/>
          <w:szCs w:val="18"/>
        </w:rPr>
      </w:pPr>
    </w:p>
    <w:p w14:paraId="62228798" w14:textId="77777777" w:rsidR="00D57D7C" w:rsidRPr="008E2025" w:rsidRDefault="00D57D7C" w:rsidP="00F112AB">
      <w:pPr>
        <w:spacing w:after="0"/>
        <w:rPr>
          <w:rFonts w:ascii="Tahoma" w:hAnsi="Tahoma" w:cs="Tahoma"/>
          <w:sz w:val="18"/>
          <w:szCs w:val="18"/>
        </w:rPr>
      </w:pPr>
    </w:p>
    <w:p w14:paraId="07D6B8C2" w14:textId="77777777" w:rsidR="00D57D7C" w:rsidRPr="008E2025" w:rsidRDefault="00D57D7C" w:rsidP="00F112AB">
      <w:pPr>
        <w:spacing w:after="0"/>
        <w:rPr>
          <w:rFonts w:ascii="Tahoma" w:hAnsi="Tahoma" w:cs="Tahoma"/>
          <w:sz w:val="18"/>
          <w:szCs w:val="18"/>
        </w:rPr>
      </w:pPr>
    </w:p>
    <w:p w14:paraId="211EB5EB" w14:textId="77777777" w:rsidR="00D57D7C" w:rsidRPr="008E2025" w:rsidRDefault="00D57D7C" w:rsidP="00F112AB">
      <w:pPr>
        <w:spacing w:after="0"/>
        <w:rPr>
          <w:rFonts w:ascii="Tahoma" w:hAnsi="Tahoma" w:cs="Tahoma"/>
          <w:sz w:val="18"/>
          <w:szCs w:val="18"/>
        </w:rPr>
      </w:pPr>
    </w:p>
    <w:p w14:paraId="54A340BD" w14:textId="77777777" w:rsidR="00D57D7C" w:rsidRPr="008E2025" w:rsidRDefault="00D57D7C" w:rsidP="00F112AB">
      <w:pPr>
        <w:spacing w:after="0"/>
        <w:rPr>
          <w:rFonts w:ascii="Tahoma" w:hAnsi="Tahoma" w:cs="Tahoma"/>
          <w:sz w:val="18"/>
          <w:szCs w:val="18"/>
        </w:rPr>
      </w:pPr>
    </w:p>
    <w:p w14:paraId="50F5F191" w14:textId="77777777" w:rsidR="00D57D7C" w:rsidRPr="008E2025" w:rsidRDefault="00D57D7C" w:rsidP="00F112AB">
      <w:pPr>
        <w:spacing w:after="0"/>
        <w:rPr>
          <w:rFonts w:ascii="Tahoma" w:hAnsi="Tahoma" w:cs="Tahoma"/>
          <w:sz w:val="18"/>
          <w:szCs w:val="18"/>
        </w:rPr>
      </w:pPr>
    </w:p>
    <w:p w14:paraId="0CB80ABB" w14:textId="77777777" w:rsidR="00D57D7C" w:rsidRPr="008E2025" w:rsidRDefault="00D57D7C" w:rsidP="00F112AB">
      <w:pPr>
        <w:spacing w:after="0"/>
        <w:rPr>
          <w:rFonts w:ascii="Tahoma" w:hAnsi="Tahoma" w:cs="Tahoma"/>
          <w:sz w:val="18"/>
          <w:szCs w:val="18"/>
        </w:rPr>
      </w:pPr>
    </w:p>
    <w:p w14:paraId="56DAD5D5" w14:textId="136EE6C9" w:rsidR="00E57B32" w:rsidRPr="008E2025" w:rsidRDefault="00E57B32">
      <w:pPr>
        <w:rPr>
          <w:rFonts w:ascii="Tahoma" w:hAnsi="Tahoma" w:cs="Tahoma"/>
          <w:sz w:val="18"/>
          <w:szCs w:val="18"/>
        </w:rPr>
      </w:pPr>
      <w:r w:rsidRPr="008E2025">
        <w:rPr>
          <w:rFonts w:ascii="Tahoma" w:hAnsi="Tahoma" w:cs="Tahoma"/>
          <w:sz w:val="18"/>
          <w:szCs w:val="18"/>
        </w:rPr>
        <w:br w:type="page"/>
      </w:r>
    </w:p>
    <w:sdt>
      <w:sdtPr>
        <w:rPr>
          <w:rFonts w:ascii="Tahoma" w:eastAsiaTheme="minorHAnsi" w:hAnsi="Tahoma" w:cs="Tahoma"/>
          <w:color w:val="auto"/>
          <w:kern w:val="2"/>
          <w:sz w:val="18"/>
          <w:szCs w:val="18"/>
          <w:lang w:val="en-IN" w:bidi="mr-IN"/>
          <w14:ligatures w14:val="standardContextual"/>
        </w:rPr>
        <w:id w:val="-1490089033"/>
        <w:docPartObj>
          <w:docPartGallery w:val="Table of Contents"/>
          <w:docPartUnique/>
        </w:docPartObj>
      </w:sdtPr>
      <w:sdtEndPr>
        <w:rPr>
          <w:b/>
          <w:bCs/>
          <w:noProof/>
        </w:rPr>
      </w:sdtEndPr>
      <w:sdtContent>
        <w:p w14:paraId="44D56552" w14:textId="69A547F4" w:rsidR="0092480C" w:rsidRPr="00813D3F" w:rsidRDefault="0092480C" w:rsidP="00813D3F">
          <w:pPr>
            <w:pStyle w:val="TOCHeading"/>
            <w:spacing w:before="0" w:line="240" w:lineRule="auto"/>
            <w:rPr>
              <w:rFonts w:ascii="Tahoma" w:hAnsi="Tahoma" w:cs="Tahoma"/>
              <w:sz w:val="18"/>
              <w:szCs w:val="18"/>
            </w:rPr>
          </w:pPr>
          <w:r w:rsidRPr="00813D3F">
            <w:rPr>
              <w:rFonts w:ascii="Tahoma" w:hAnsi="Tahoma" w:cs="Tahoma"/>
              <w:sz w:val="18"/>
              <w:szCs w:val="18"/>
            </w:rPr>
            <w:t>Contents</w:t>
          </w:r>
        </w:p>
        <w:p w14:paraId="1B7105A7" w14:textId="3289B887" w:rsidR="00813D3F" w:rsidRPr="00813D3F" w:rsidRDefault="0092480C" w:rsidP="00813D3F">
          <w:pPr>
            <w:pStyle w:val="TOC1"/>
            <w:tabs>
              <w:tab w:val="right" w:leader="dot" w:pos="10314"/>
            </w:tabs>
            <w:spacing w:line="240" w:lineRule="auto"/>
            <w:rPr>
              <w:rFonts w:ascii="Tahoma" w:eastAsiaTheme="minorEastAsia" w:hAnsi="Tahoma" w:cs="Tahoma"/>
              <w:noProof/>
              <w:sz w:val="18"/>
              <w:szCs w:val="18"/>
              <w:lang w:eastAsia="en-IN"/>
            </w:rPr>
          </w:pPr>
          <w:r w:rsidRPr="00813D3F">
            <w:rPr>
              <w:rFonts w:ascii="Tahoma" w:hAnsi="Tahoma" w:cs="Tahoma"/>
              <w:sz w:val="18"/>
              <w:szCs w:val="18"/>
            </w:rPr>
            <w:fldChar w:fldCharType="begin"/>
          </w:r>
          <w:r w:rsidRPr="00813D3F">
            <w:rPr>
              <w:rFonts w:ascii="Tahoma" w:hAnsi="Tahoma" w:cs="Tahoma"/>
              <w:sz w:val="18"/>
              <w:szCs w:val="18"/>
            </w:rPr>
            <w:instrText xml:space="preserve"> TOC \o "1-3" \h \z \u </w:instrText>
          </w:r>
          <w:r w:rsidRPr="00813D3F">
            <w:rPr>
              <w:rFonts w:ascii="Tahoma" w:hAnsi="Tahoma" w:cs="Tahoma"/>
              <w:sz w:val="18"/>
              <w:szCs w:val="18"/>
            </w:rPr>
            <w:fldChar w:fldCharType="separate"/>
          </w:r>
          <w:hyperlink w:anchor="_Toc178427994" w:history="1">
            <w:r w:rsidR="00813D3F" w:rsidRPr="00813D3F">
              <w:rPr>
                <w:rStyle w:val="Hyperlink"/>
                <w:rFonts w:ascii="Tahoma" w:hAnsi="Tahoma" w:cs="Tahoma"/>
                <w:noProof/>
                <w:sz w:val="18"/>
                <w:szCs w:val="18"/>
              </w:rPr>
              <w:t>ACID</w:t>
            </w:r>
            <w:r w:rsidR="00813D3F" w:rsidRPr="00813D3F">
              <w:rPr>
                <w:rFonts w:ascii="Tahoma" w:hAnsi="Tahoma" w:cs="Tahoma"/>
                <w:noProof/>
                <w:webHidden/>
                <w:sz w:val="18"/>
                <w:szCs w:val="18"/>
              </w:rPr>
              <w:tab/>
            </w:r>
            <w:r w:rsidR="00813D3F" w:rsidRPr="00813D3F">
              <w:rPr>
                <w:rFonts w:ascii="Tahoma" w:hAnsi="Tahoma" w:cs="Tahoma"/>
                <w:noProof/>
                <w:webHidden/>
                <w:sz w:val="18"/>
                <w:szCs w:val="18"/>
              </w:rPr>
              <w:fldChar w:fldCharType="begin"/>
            </w:r>
            <w:r w:rsidR="00813D3F" w:rsidRPr="00813D3F">
              <w:rPr>
                <w:rFonts w:ascii="Tahoma" w:hAnsi="Tahoma" w:cs="Tahoma"/>
                <w:noProof/>
                <w:webHidden/>
                <w:sz w:val="18"/>
                <w:szCs w:val="18"/>
              </w:rPr>
              <w:instrText xml:space="preserve"> PAGEREF _Toc178427994 \h </w:instrText>
            </w:r>
            <w:r w:rsidR="00813D3F" w:rsidRPr="00813D3F">
              <w:rPr>
                <w:rFonts w:ascii="Tahoma" w:hAnsi="Tahoma" w:cs="Tahoma"/>
                <w:noProof/>
                <w:webHidden/>
                <w:sz w:val="18"/>
                <w:szCs w:val="18"/>
              </w:rPr>
            </w:r>
            <w:r w:rsidR="00813D3F" w:rsidRPr="00813D3F">
              <w:rPr>
                <w:rFonts w:ascii="Tahoma" w:hAnsi="Tahoma" w:cs="Tahoma"/>
                <w:noProof/>
                <w:webHidden/>
                <w:sz w:val="18"/>
                <w:szCs w:val="18"/>
              </w:rPr>
              <w:fldChar w:fldCharType="separate"/>
            </w:r>
            <w:r w:rsidR="00347643">
              <w:rPr>
                <w:rFonts w:ascii="Tahoma" w:hAnsi="Tahoma" w:cs="Tahoma"/>
                <w:noProof/>
                <w:webHidden/>
                <w:sz w:val="18"/>
                <w:szCs w:val="18"/>
              </w:rPr>
              <w:t>4</w:t>
            </w:r>
            <w:r w:rsidR="00813D3F" w:rsidRPr="00813D3F">
              <w:rPr>
                <w:rFonts w:ascii="Tahoma" w:hAnsi="Tahoma" w:cs="Tahoma"/>
                <w:noProof/>
                <w:webHidden/>
                <w:sz w:val="18"/>
                <w:szCs w:val="18"/>
              </w:rPr>
              <w:fldChar w:fldCharType="end"/>
            </w:r>
          </w:hyperlink>
        </w:p>
        <w:p w14:paraId="59F2A96A" w14:textId="7FF1051E" w:rsidR="00813D3F" w:rsidRPr="00813D3F" w:rsidRDefault="00813D3F" w:rsidP="00813D3F">
          <w:pPr>
            <w:pStyle w:val="TOC2"/>
            <w:tabs>
              <w:tab w:val="right" w:leader="dot" w:pos="10314"/>
            </w:tabs>
            <w:spacing w:line="240" w:lineRule="auto"/>
            <w:rPr>
              <w:rFonts w:ascii="Tahoma" w:eastAsiaTheme="minorEastAsia" w:hAnsi="Tahoma" w:cs="Tahoma"/>
              <w:noProof/>
              <w:sz w:val="18"/>
              <w:szCs w:val="18"/>
              <w:lang w:eastAsia="en-IN"/>
            </w:rPr>
          </w:pPr>
          <w:hyperlink w:anchor="_Toc178427995" w:history="1">
            <w:r w:rsidRPr="00813D3F">
              <w:rPr>
                <w:rStyle w:val="Hyperlink"/>
                <w:rFonts w:ascii="Tahoma" w:hAnsi="Tahoma" w:cs="Tahoma"/>
                <w:noProof/>
                <w:sz w:val="18"/>
                <w:szCs w:val="18"/>
                <w:lang w:val="en-US"/>
              </w:rPr>
              <w:t>What is a Transaction?</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_Toc178427995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4</w:t>
            </w:r>
            <w:r w:rsidRPr="00813D3F">
              <w:rPr>
                <w:rFonts w:ascii="Tahoma" w:hAnsi="Tahoma" w:cs="Tahoma"/>
                <w:noProof/>
                <w:webHidden/>
                <w:sz w:val="18"/>
                <w:szCs w:val="18"/>
              </w:rPr>
              <w:fldChar w:fldCharType="end"/>
            </w:r>
          </w:hyperlink>
        </w:p>
        <w:p w14:paraId="4D5A27DD" w14:textId="29730459" w:rsidR="00813D3F" w:rsidRPr="00813D3F" w:rsidRDefault="00813D3F" w:rsidP="00813D3F">
          <w:pPr>
            <w:pStyle w:val="TOC2"/>
            <w:tabs>
              <w:tab w:val="right" w:leader="dot" w:pos="10314"/>
            </w:tabs>
            <w:spacing w:line="240" w:lineRule="auto"/>
            <w:rPr>
              <w:rFonts w:ascii="Tahoma" w:eastAsiaTheme="minorEastAsia" w:hAnsi="Tahoma" w:cs="Tahoma"/>
              <w:noProof/>
              <w:sz w:val="18"/>
              <w:szCs w:val="18"/>
              <w:lang w:eastAsia="en-IN"/>
            </w:rPr>
          </w:pPr>
          <w:hyperlink w:anchor="_Toc178427996" w:history="1">
            <w:r w:rsidRPr="00813D3F">
              <w:rPr>
                <w:rStyle w:val="Hyperlink"/>
                <w:rFonts w:ascii="Tahoma" w:hAnsi="Tahoma" w:cs="Tahoma"/>
                <w:noProof/>
                <w:sz w:val="18"/>
                <w:szCs w:val="18"/>
                <w:lang w:val="en-US"/>
              </w:rPr>
              <w:t>Atomicity</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_Toc178427996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4</w:t>
            </w:r>
            <w:r w:rsidRPr="00813D3F">
              <w:rPr>
                <w:rFonts w:ascii="Tahoma" w:hAnsi="Tahoma" w:cs="Tahoma"/>
                <w:noProof/>
                <w:webHidden/>
                <w:sz w:val="18"/>
                <w:szCs w:val="18"/>
              </w:rPr>
              <w:fldChar w:fldCharType="end"/>
            </w:r>
          </w:hyperlink>
        </w:p>
        <w:p w14:paraId="16B839C1" w14:textId="46DC6A76" w:rsidR="00813D3F" w:rsidRPr="00813D3F" w:rsidRDefault="00813D3F" w:rsidP="00813D3F">
          <w:pPr>
            <w:pStyle w:val="TOC2"/>
            <w:tabs>
              <w:tab w:val="right" w:leader="dot" w:pos="10314"/>
            </w:tabs>
            <w:spacing w:line="240" w:lineRule="auto"/>
            <w:rPr>
              <w:rFonts w:ascii="Tahoma" w:eastAsiaTheme="minorEastAsia" w:hAnsi="Tahoma" w:cs="Tahoma"/>
              <w:noProof/>
              <w:sz w:val="18"/>
              <w:szCs w:val="18"/>
              <w:lang w:eastAsia="en-IN"/>
            </w:rPr>
          </w:pPr>
          <w:hyperlink w:anchor="_Toc178427997" w:history="1">
            <w:r w:rsidRPr="00813D3F">
              <w:rPr>
                <w:rStyle w:val="Hyperlink"/>
                <w:rFonts w:ascii="Tahoma" w:hAnsi="Tahoma" w:cs="Tahoma"/>
                <w:noProof/>
                <w:sz w:val="18"/>
                <w:szCs w:val="18"/>
                <w:lang w:val="en-US"/>
              </w:rPr>
              <w:t>Isolation</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_Toc178427997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4</w:t>
            </w:r>
            <w:r w:rsidRPr="00813D3F">
              <w:rPr>
                <w:rFonts w:ascii="Tahoma" w:hAnsi="Tahoma" w:cs="Tahoma"/>
                <w:noProof/>
                <w:webHidden/>
                <w:sz w:val="18"/>
                <w:szCs w:val="18"/>
              </w:rPr>
              <w:fldChar w:fldCharType="end"/>
            </w:r>
          </w:hyperlink>
        </w:p>
        <w:p w14:paraId="348C6D3E" w14:textId="6E95CC62" w:rsidR="00813D3F" w:rsidRPr="00813D3F" w:rsidRDefault="00813D3F" w:rsidP="00813D3F">
          <w:pPr>
            <w:pStyle w:val="TOC3"/>
            <w:tabs>
              <w:tab w:val="right" w:leader="dot" w:pos="10314"/>
            </w:tabs>
            <w:spacing w:line="240" w:lineRule="auto"/>
            <w:rPr>
              <w:rFonts w:ascii="Tahoma" w:eastAsiaTheme="minorEastAsia" w:hAnsi="Tahoma" w:cs="Tahoma"/>
              <w:noProof/>
              <w:sz w:val="18"/>
              <w:szCs w:val="18"/>
              <w:lang w:eastAsia="en-IN"/>
            </w:rPr>
          </w:pPr>
          <w:hyperlink w:anchor="_Toc178427998" w:history="1">
            <w:r w:rsidRPr="00813D3F">
              <w:rPr>
                <w:rStyle w:val="Hyperlink"/>
                <w:rFonts w:ascii="Tahoma" w:hAnsi="Tahoma" w:cs="Tahoma"/>
                <w:noProof/>
                <w:sz w:val="18"/>
                <w:szCs w:val="18"/>
                <w:lang w:val="en-US"/>
              </w:rPr>
              <w:t>Read phenomena</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_Toc178427998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4</w:t>
            </w:r>
            <w:r w:rsidRPr="00813D3F">
              <w:rPr>
                <w:rFonts w:ascii="Tahoma" w:hAnsi="Tahoma" w:cs="Tahoma"/>
                <w:noProof/>
                <w:webHidden/>
                <w:sz w:val="18"/>
                <w:szCs w:val="18"/>
              </w:rPr>
              <w:fldChar w:fldCharType="end"/>
            </w:r>
          </w:hyperlink>
        </w:p>
        <w:p w14:paraId="0A47ABFC" w14:textId="2DD26201" w:rsidR="00813D3F" w:rsidRPr="00813D3F" w:rsidRDefault="00813D3F" w:rsidP="00813D3F">
          <w:pPr>
            <w:pStyle w:val="TOC3"/>
            <w:tabs>
              <w:tab w:val="right" w:leader="dot" w:pos="10314"/>
            </w:tabs>
            <w:spacing w:line="240" w:lineRule="auto"/>
            <w:rPr>
              <w:rFonts w:ascii="Tahoma" w:eastAsiaTheme="minorEastAsia" w:hAnsi="Tahoma" w:cs="Tahoma"/>
              <w:noProof/>
              <w:sz w:val="18"/>
              <w:szCs w:val="18"/>
              <w:lang w:eastAsia="en-IN"/>
            </w:rPr>
          </w:pPr>
          <w:hyperlink w:anchor="_Toc178427999" w:history="1">
            <w:r w:rsidRPr="00813D3F">
              <w:rPr>
                <w:rStyle w:val="Hyperlink"/>
                <w:rFonts w:ascii="Tahoma" w:hAnsi="Tahoma" w:cs="Tahoma"/>
                <w:noProof/>
                <w:sz w:val="18"/>
                <w:szCs w:val="18"/>
                <w:lang w:val="en-US"/>
              </w:rPr>
              <w:t>Isolation Levels</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_Toc178427999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5</w:t>
            </w:r>
            <w:r w:rsidRPr="00813D3F">
              <w:rPr>
                <w:rFonts w:ascii="Tahoma" w:hAnsi="Tahoma" w:cs="Tahoma"/>
                <w:noProof/>
                <w:webHidden/>
                <w:sz w:val="18"/>
                <w:szCs w:val="18"/>
              </w:rPr>
              <w:fldChar w:fldCharType="end"/>
            </w:r>
          </w:hyperlink>
        </w:p>
        <w:p w14:paraId="7A9D8875" w14:textId="439959A1" w:rsidR="00813D3F" w:rsidRPr="00813D3F" w:rsidRDefault="00813D3F" w:rsidP="00813D3F">
          <w:pPr>
            <w:pStyle w:val="TOC2"/>
            <w:tabs>
              <w:tab w:val="right" w:leader="dot" w:pos="10314"/>
            </w:tabs>
            <w:spacing w:line="240" w:lineRule="auto"/>
            <w:rPr>
              <w:rFonts w:ascii="Tahoma" w:eastAsiaTheme="minorEastAsia" w:hAnsi="Tahoma" w:cs="Tahoma"/>
              <w:noProof/>
              <w:sz w:val="18"/>
              <w:szCs w:val="18"/>
              <w:lang w:eastAsia="en-IN"/>
            </w:rPr>
          </w:pPr>
          <w:hyperlink w:anchor="_Toc178428000" w:history="1">
            <w:r w:rsidRPr="00813D3F">
              <w:rPr>
                <w:rStyle w:val="Hyperlink"/>
                <w:rFonts w:ascii="Tahoma" w:hAnsi="Tahoma" w:cs="Tahoma"/>
                <w:noProof/>
                <w:sz w:val="18"/>
                <w:szCs w:val="18"/>
                <w:lang w:val="en-US"/>
              </w:rPr>
              <w:t>Consistency</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_Toc178428000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7</w:t>
            </w:r>
            <w:r w:rsidRPr="00813D3F">
              <w:rPr>
                <w:rFonts w:ascii="Tahoma" w:hAnsi="Tahoma" w:cs="Tahoma"/>
                <w:noProof/>
                <w:webHidden/>
                <w:sz w:val="18"/>
                <w:szCs w:val="18"/>
              </w:rPr>
              <w:fldChar w:fldCharType="end"/>
            </w:r>
          </w:hyperlink>
        </w:p>
        <w:p w14:paraId="0888ED43" w14:textId="24616AF8" w:rsidR="00813D3F" w:rsidRPr="00813D3F" w:rsidRDefault="00813D3F" w:rsidP="00813D3F">
          <w:pPr>
            <w:pStyle w:val="TOC3"/>
            <w:tabs>
              <w:tab w:val="right" w:leader="dot" w:pos="10314"/>
            </w:tabs>
            <w:spacing w:line="240" w:lineRule="auto"/>
            <w:rPr>
              <w:rFonts w:ascii="Tahoma" w:eastAsiaTheme="minorEastAsia" w:hAnsi="Tahoma" w:cs="Tahoma"/>
              <w:noProof/>
              <w:sz w:val="18"/>
              <w:szCs w:val="18"/>
              <w:lang w:eastAsia="en-IN"/>
            </w:rPr>
          </w:pPr>
          <w:hyperlink w:anchor="_Toc178428001" w:history="1">
            <w:r w:rsidRPr="00813D3F">
              <w:rPr>
                <w:rStyle w:val="Hyperlink"/>
                <w:rFonts w:ascii="Tahoma" w:hAnsi="Tahoma" w:cs="Tahoma"/>
                <w:noProof/>
                <w:sz w:val="18"/>
                <w:szCs w:val="18"/>
                <w:lang w:val="en-US"/>
              </w:rPr>
              <w:t>Consistency in Data</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_Toc178428001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7</w:t>
            </w:r>
            <w:r w:rsidRPr="00813D3F">
              <w:rPr>
                <w:rFonts w:ascii="Tahoma" w:hAnsi="Tahoma" w:cs="Tahoma"/>
                <w:noProof/>
                <w:webHidden/>
                <w:sz w:val="18"/>
                <w:szCs w:val="18"/>
              </w:rPr>
              <w:fldChar w:fldCharType="end"/>
            </w:r>
          </w:hyperlink>
        </w:p>
        <w:p w14:paraId="0802E774" w14:textId="75562F80" w:rsidR="00813D3F" w:rsidRPr="00813D3F" w:rsidRDefault="00813D3F" w:rsidP="00813D3F">
          <w:pPr>
            <w:pStyle w:val="TOC3"/>
            <w:tabs>
              <w:tab w:val="right" w:leader="dot" w:pos="10314"/>
            </w:tabs>
            <w:spacing w:line="240" w:lineRule="auto"/>
            <w:rPr>
              <w:rFonts w:ascii="Tahoma" w:eastAsiaTheme="minorEastAsia" w:hAnsi="Tahoma" w:cs="Tahoma"/>
              <w:noProof/>
              <w:sz w:val="18"/>
              <w:szCs w:val="18"/>
              <w:lang w:eastAsia="en-IN"/>
            </w:rPr>
          </w:pPr>
          <w:hyperlink w:anchor="_Toc178428002" w:history="1">
            <w:r w:rsidRPr="00813D3F">
              <w:rPr>
                <w:rStyle w:val="Hyperlink"/>
                <w:rFonts w:ascii="Tahoma" w:hAnsi="Tahoma" w:cs="Tahoma"/>
                <w:noProof/>
                <w:sz w:val="18"/>
                <w:szCs w:val="18"/>
                <w:lang w:val="en-US"/>
              </w:rPr>
              <w:t>Consistency in reads</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_Toc178428002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7</w:t>
            </w:r>
            <w:r w:rsidRPr="00813D3F">
              <w:rPr>
                <w:rFonts w:ascii="Tahoma" w:hAnsi="Tahoma" w:cs="Tahoma"/>
                <w:noProof/>
                <w:webHidden/>
                <w:sz w:val="18"/>
                <w:szCs w:val="18"/>
              </w:rPr>
              <w:fldChar w:fldCharType="end"/>
            </w:r>
          </w:hyperlink>
        </w:p>
        <w:p w14:paraId="727604E2" w14:textId="0E133343" w:rsidR="00813D3F" w:rsidRPr="00813D3F" w:rsidRDefault="00813D3F" w:rsidP="00813D3F">
          <w:pPr>
            <w:pStyle w:val="TOC2"/>
            <w:tabs>
              <w:tab w:val="right" w:leader="dot" w:pos="10314"/>
            </w:tabs>
            <w:spacing w:line="240" w:lineRule="auto"/>
            <w:rPr>
              <w:rFonts w:ascii="Tahoma" w:eastAsiaTheme="minorEastAsia" w:hAnsi="Tahoma" w:cs="Tahoma"/>
              <w:noProof/>
              <w:sz w:val="18"/>
              <w:szCs w:val="18"/>
              <w:lang w:eastAsia="en-IN"/>
            </w:rPr>
          </w:pPr>
          <w:hyperlink w:anchor="_Toc178428003" w:history="1">
            <w:r w:rsidRPr="00813D3F">
              <w:rPr>
                <w:rStyle w:val="Hyperlink"/>
                <w:rFonts w:ascii="Tahoma" w:hAnsi="Tahoma" w:cs="Tahoma"/>
                <w:noProof/>
                <w:sz w:val="18"/>
                <w:szCs w:val="18"/>
                <w:lang w:val="en-US"/>
              </w:rPr>
              <w:t>Durability</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_Toc178428003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7</w:t>
            </w:r>
            <w:r w:rsidRPr="00813D3F">
              <w:rPr>
                <w:rFonts w:ascii="Tahoma" w:hAnsi="Tahoma" w:cs="Tahoma"/>
                <w:noProof/>
                <w:webHidden/>
                <w:sz w:val="18"/>
                <w:szCs w:val="18"/>
              </w:rPr>
              <w:fldChar w:fldCharType="end"/>
            </w:r>
          </w:hyperlink>
        </w:p>
        <w:p w14:paraId="34A657B3" w14:textId="1B8F9C92" w:rsidR="00813D3F" w:rsidRPr="00813D3F" w:rsidRDefault="00813D3F" w:rsidP="00813D3F">
          <w:pPr>
            <w:pStyle w:val="TOC2"/>
            <w:tabs>
              <w:tab w:val="right" w:leader="dot" w:pos="10314"/>
            </w:tabs>
            <w:spacing w:line="240" w:lineRule="auto"/>
            <w:rPr>
              <w:rFonts w:ascii="Tahoma" w:eastAsiaTheme="minorEastAsia" w:hAnsi="Tahoma" w:cs="Tahoma"/>
              <w:noProof/>
              <w:sz w:val="18"/>
              <w:szCs w:val="18"/>
              <w:lang w:eastAsia="en-IN"/>
            </w:rPr>
          </w:pPr>
          <w:hyperlink w:anchor="_Toc178428004" w:history="1">
            <w:r w:rsidRPr="00813D3F">
              <w:rPr>
                <w:rStyle w:val="Hyperlink"/>
                <w:rFonts w:ascii="Tahoma" w:hAnsi="Tahoma" w:cs="Tahoma"/>
                <w:noProof/>
                <w:sz w:val="18"/>
                <w:szCs w:val="18"/>
                <w:lang w:val="en-US"/>
              </w:rPr>
              <w:t>Serializable vs Repeatable reads</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_Toc178428004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8</w:t>
            </w:r>
            <w:r w:rsidRPr="00813D3F">
              <w:rPr>
                <w:rFonts w:ascii="Tahoma" w:hAnsi="Tahoma" w:cs="Tahoma"/>
                <w:noProof/>
                <w:webHidden/>
                <w:sz w:val="18"/>
                <w:szCs w:val="18"/>
              </w:rPr>
              <w:fldChar w:fldCharType="end"/>
            </w:r>
          </w:hyperlink>
        </w:p>
        <w:p w14:paraId="6C7F42C5" w14:textId="29AC5610"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05" w:history="1">
            <w:r w:rsidRPr="00813D3F">
              <w:rPr>
                <w:rStyle w:val="Hyperlink"/>
                <w:rFonts w:ascii="Tahoma" w:hAnsi="Tahoma" w:cs="Tahoma"/>
                <w:noProof/>
                <w:sz w:val="18"/>
                <w:szCs w:val="18"/>
                <w:lang w:val="en-US"/>
              </w:rPr>
              <w:t>Database Internals</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_Toc178428005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8</w:t>
            </w:r>
            <w:r w:rsidRPr="00813D3F">
              <w:rPr>
                <w:rFonts w:ascii="Tahoma" w:hAnsi="Tahoma" w:cs="Tahoma"/>
                <w:noProof/>
                <w:webHidden/>
                <w:sz w:val="18"/>
                <w:szCs w:val="18"/>
              </w:rPr>
              <w:fldChar w:fldCharType="end"/>
            </w:r>
          </w:hyperlink>
        </w:p>
        <w:p w14:paraId="69316A1D" w14:textId="4DACA5CF" w:rsidR="00813D3F" w:rsidRPr="00813D3F" w:rsidRDefault="00813D3F" w:rsidP="00813D3F">
          <w:pPr>
            <w:pStyle w:val="TOC2"/>
            <w:tabs>
              <w:tab w:val="right" w:leader="dot" w:pos="10314"/>
            </w:tabs>
            <w:spacing w:line="240" w:lineRule="auto"/>
            <w:rPr>
              <w:rFonts w:ascii="Tahoma" w:eastAsiaTheme="minorEastAsia" w:hAnsi="Tahoma" w:cs="Tahoma"/>
              <w:noProof/>
              <w:sz w:val="18"/>
              <w:szCs w:val="18"/>
              <w:lang w:eastAsia="en-IN"/>
            </w:rPr>
          </w:pPr>
          <w:hyperlink w:anchor="_Toc178428006" w:history="1">
            <w:r w:rsidRPr="00813D3F">
              <w:rPr>
                <w:rStyle w:val="Hyperlink"/>
                <w:rFonts w:ascii="Tahoma" w:hAnsi="Tahoma" w:cs="Tahoma"/>
                <w:noProof/>
                <w:sz w:val="18"/>
                <w:szCs w:val="18"/>
                <w:lang w:val="en-US"/>
              </w:rPr>
              <w:t>How tables and indexes are stored on disk And how they are queried</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_Toc178428006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8</w:t>
            </w:r>
            <w:r w:rsidRPr="00813D3F">
              <w:rPr>
                <w:rFonts w:ascii="Tahoma" w:hAnsi="Tahoma" w:cs="Tahoma"/>
                <w:noProof/>
                <w:webHidden/>
                <w:sz w:val="18"/>
                <w:szCs w:val="18"/>
              </w:rPr>
              <w:fldChar w:fldCharType="end"/>
            </w:r>
          </w:hyperlink>
        </w:p>
        <w:p w14:paraId="27C0BFC4" w14:textId="0C14CEAF" w:rsidR="00813D3F" w:rsidRPr="00813D3F" w:rsidRDefault="00813D3F" w:rsidP="00813D3F">
          <w:pPr>
            <w:pStyle w:val="TOC2"/>
            <w:tabs>
              <w:tab w:val="right" w:leader="dot" w:pos="10314"/>
            </w:tabs>
            <w:spacing w:line="240" w:lineRule="auto"/>
            <w:rPr>
              <w:rFonts w:ascii="Tahoma" w:eastAsiaTheme="minorEastAsia" w:hAnsi="Tahoma" w:cs="Tahoma"/>
              <w:noProof/>
              <w:sz w:val="18"/>
              <w:szCs w:val="18"/>
              <w:lang w:eastAsia="en-IN"/>
            </w:rPr>
          </w:pPr>
          <w:hyperlink w:anchor="_Toc178428007" w:history="1">
            <w:r w:rsidRPr="00813D3F">
              <w:rPr>
                <w:rStyle w:val="Hyperlink"/>
                <w:rFonts w:ascii="Tahoma" w:hAnsi="Tahoma" w:cs="Tahoma"/>
                <w:noProof/>
                <w:sz w:val="18"/>
                <w:szCs w:val="18"/>
              </w:rPr>
              <w:t>Row-Based vs Column-Based Databases</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_Toc178428007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10</w:t>
            </w:r>
            <w:r w:rsidRPr="00813D3F">
              <w:rPr>
                <w:rFonts w:ascii="Tahoma" w:hAnsi="Tahoma" w:cs="Tahoma"/>
                <w:noProof/>
                <w:webHidden/>
                <w:sz w:val="18"/>
                <w:szCs w:val="18"/>
              </w:rPr>
              <w:fldChar w:fldCharType="end"/>
            </w:r>
          </w:hyperlink>
        </w:p>
        <w:p w14:paraId="288984E4" w14:textId="4CCEF8BC" w:rsidR="00813D3F" w:rsidRPr="00813D3F" w:rsidRDefault="00813D3F" w:rsidP="00813D3F">
          <w:pPr>
            <w:pStyle w:val="TOC2"/>
            <w:tabs>
              <w:tab w:val="right" w:leader="dot" w:pos="10314"/>
            </w:tabs>
            <w:spacing w:line="240" w:lineRule="auto"/>
            <w:rPr>
              <w:rFonts w:ascii="Tahoma" w:eastAsiaTheme="minorEastAsia" w:hAnsi="Tahoma" w:cs="Tahoma"/>
              <w:noProof/>
              <w:sz w:val="18"/>
              <w:szCs w:val="18"/>
              <w:lang w:eastAsia="en-IN"/>
            </w:rPr>
          </w:pPr>
          <w:hyperlink w:anchor="_Toc178428008" w:history="1">
            <w:r w:rsidRPr="00813D3F">
              <w:rPr>
                <w:rStyle w:val="Hyperlink"/>
                <w:rFonts w:ascii="Tahoma" w:hAnsi="Tahoma" w:cs="Tahoma"/>
                <w:noProof/>
                <w:sz w:val="18"/>
                <w:szCs w:val="18"/>
                <w:lang w:val="en-US"/>
              </w:rPr>
              <w:t>Row-Oriented Database</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_Toc178428008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10</w:t>
            </w:r>
            <w:r w:rsidRPr="00813D3F">
              <w:rPr>
                <w:rFonts w:ascii="Tahoma" w:hAnsi="Tahoma" w:cs="Tahoma"/>
                <w:noProof/>
                <w:webHidden/>
                <w:sz w:val="18"/>
                <w:szCs w:val="18"/>
              </w:rPr>
              <w:fldChar w:fldCharType="end"/>
            </w:r>
          </w:hyperlink>
        </w:p>
        <w:p w14:paraId="3EBBEBA1" w14:textId="349B2932" w:rsidR="00813D3F" w:rsidRPr="00813D3F" w:rsidRDefault="00813D3F" w:rsidP="00813D3F">
          <w:pPr>
            <w:pStyle w:val="TOC2"/>
            <w:tabs>
              <w:tab w:val="right" w:leader="dot" w:pos="10314"/>
            </w:tabs>
            <w:spacing w:line="240" w:lineRule="auto"/>
            <w:rPr>
              <w:rFonts w:ascii="Tahoma" w:eastAsiaTheme="minorEastAsia" w:hAnsi="Tahoma" w:cs="Tahoma"/>
              <w:noProof/>
              <w:sz w:val="18"/>
              <w:szCs w:val="18"/>
              <w:lang w:eastAsia="en-IN"/>
            </w:rPr>
          </w:pPr>
          <w:hyperlink w:anchor="_Toc178428009" w:history="1">
            <w:r w:rsidRPr="00813D3F">
              <w:rPr>
                <w:rStyle w:val="Hyperlink"/>
                <w:rFonts w:ascii="Tahoma" w:hAnsi="Tahoma" w:cs="Tahoma"/>
                <w:noProof/>
                <w:sz w:val="18"/>
                <w:szCs w:val="18"/>
                <w:lang w:val="en-US"/>
              </w:rPr>
              <w:t>Column-Oriented Database</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_Toc178428009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10</w:t>
            </w:r>
            <w:r w:rsidRPr="00813D3F">
              <w:rPr>
                <w:rFonts w:ascii="Tahoma" w:hAnsi="Tahoma" w:cs="Tahoma"/>
                <w:noProof/>
                <w:webHidden/>
                <w:sz w:val="18"/>
                <w:szCs w:val="18"/>
              </w:rPr>
              <w:fldChar w:fldCharType="end"/>
            </w:r>
          </w:hyperlink>
        </w:p>
        <w:p w14:paraId="4A4B604C" w14:textId="68C71EF7" w:rsidR="00813D3F" w:rsidRPr="00813D3F" w:rsidRDefault="00813D3F" w:rsidP="00813D3F">
          <w:pPr>
            <w:pStyle w:val="TOC2"/>
            <w:tabs>
              <w:tab w:val="right" w:leader="dot" w:pos="10314"/>
            </w:tabs>
            <w:spacing w:line="240" w:lineRule="auto"/>
            <w:rPr>
              <w:rFonts w:ascii="Tahoma" w:eastAsiaTheme="minorEastAsia" w:hAnsi="Tahoma" w:cs="Tahoma"/>
              <w:noProof/>
              <w:sz w:val="18"/>
              <w:szCs w:val="18"/>
              <w:lang w:eastAsia="en-IN"/>
            </w:rPr>
          </w:pPr>
          <w:hyperlink w:anchor="_Toc178428010" w:history="1">
            <w:r w:rsidRPr="00813D3F">
              <w:rPr>
                <w:rStyle w:val="Hyperlink"/>
                <w:rFonts w:ascii="Tahoma" w:hAnsi="Tahoma" w:cs="Tahoma"/>
                <w:noProof/>
                <w:sz w:val="18"/>
                <w:szCs w:val="18"/>
                <w:lang w:val="en-US"/>
              </w:rPr>
              <w:t>Pros &amp; Cons</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_Toc178428010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10</w:t>
            </w:r>
            <w:r w:rsidRPr="00813D3F">
              <w:rPr>
                <w:rFonts w:ascii="Tahoma" w:hAnsi="Tahoma" w:cs="Tahoma"/>
                <w:noProof/>
                <w:webHidden/>
                <w:sz w:val="18"/>
                <w:szCs w:val="18"/>
              </w:rPr>
              <w:fldChar w:fldCharType="end"/>
            </w:r>
          </w:hyperlink>
        </w:p>
        <w:p w14:paraId="48BA1129" w14:textId="0C1737DE"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11" w:history="1">
            <w:r w:rsidRPr="00813D3F">
              <w:rPr>
                <w:rStyle w:val="Hyperlink"/>
                <w:rFonts w:ascii="Tahoma" w:hAnsi="Tahoma" w:cs="Tahoma"/>
                <w:noProof/>
                <w:sz w:val="18"/>
                <w:szCs w:val="18"/>
                <w:lang w:val="en-US"/>
              </w:rPr>
              <w:t>Database Indexing</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_Toc178428011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10</w:t>
            </w:r>
            <w:r w:rsidRPr="00813D3F">
              <w:rPr>
                <w:rFonts w:ascii="Tahoma" w:hAnsi="Tahoma" w:cs="Tahoma"/>
                <w:noProof/>
                <w:webHidden/>
                <w:sz w:val="18"/>
                <w:szCs w:val="18"/>
              </w:rPr>
              <w:fldChar w:fldCharType="end"/>
            </w:r>
          </w:hyperlink>
        </w:p>
        <w:p w14:paraId="25312BA9" w14:textId="795B596E"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12" w:history="1">
            <w:r w:rsidRPr="00813D3F">
              <w:rPr>
                <w:rStyle w:val="Hyperlink"/>
                <w:rFonts w:ascii="Tahoma" w:hAnsi="Tahoma" w:cs="Tahoma"/>
                <w:noProof/>
                <w:sz w:val="18"/>
                <w:szCs w:val="18"/>
              </w:rPr>
              <w:t>Database Partitioning</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_Toc178428012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16</w:t>
            </w:r>
            <w:r w:rsidRPr="00813D3F">
              <w:rPr>
                <w:rFonts w:ascii="Tahoma" w:hAnsi="Tahoma" w:cs="Tahoma"/>
                <w:noProof/>
                <w:webHidden/>
                <w:sz w:val="18"/>
                <w:szCs w:val="18"/>
              </w:rPr>
              <w:fldChar w:fldCharType="end"/>
            </w:r>
          </w:hyperlink>
        </w:p>
        <w:p w14:paraId="6A64BD19" w14:textId="75710C12"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13" w:history="1">
            <w:r w:rsidRPr="00813D3F">
              <w:rPr>
                <w:rStyle w:val="Hyperlink"/>
                <w:rFonts w:ascii="Tahoma" w:hAnsi="Tahoma" w:cs="Tahoma"/>
                <w:noProof/>
                <w:sz w:val="18"/>
                <w:szCs w:val="18"/>
              </w:rPr>
              <w:t>Database sharding</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_Toc178428013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18</w:t>
            </w:r>
            <w:r w:rsidRPr="00813D3F">
              <w:rPr>
                <w:rFonts w:ascii="Tahoma" w:hAnsi="Tahoma" w:cs="Tahoma"/>
                <w:noProof/>
                <w:webHidden/>
                <w:sz w:val="18"/>
                <w:szCs w:val="18"/>
              </w:rPr>
              <w:fldChar w:fldCharType="end"/>
            </w:r>
          </w:hyperlink>
        </w:p>
        <w:p w14:paraId="35B74598" w14:textId="63438837"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14" w:history="1">
            <w:r w:rsidRPr="00813D3F">
              <w:rPr>
                <w:rStyle w:val="Hyperlink"/>
                <w:rFonts w:ascii="Tahoma" w:hAnsi="Tahoma" w:cs="Tahoma"/>
                <w:noProof/>
                <w:sz w:val="18"/>
                <w:szCs w:val="18"/>
              </w:rPr>
              <w:t>Locks in Database Management Systems</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_Toc178428014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19</w:t>
            </w:r>
            <w:r w:rsidRPr="00813D3F">
              <w:rPr>
                <w:rFonts w:ascii="Tahoma" w:hAnsi="Tahoma" w:cs="Tahoma"/>
                <w:noProof/>
                <w:webHidden/>
                <w:sz w:val="18"/>
                <w:szCs w:val="18"/>
              </w:rPr>
              <w:fldChar w:fldCharType="end"/>
            </w:r>
          </w:hyperlink>
        </w:p>
        <w:p w14:paraId="52F5A612" w14:textId="5967ED89"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15" w:history="1">
            <w:r w:rsidRPr="00813D3F">
              <w:rPr>
                <w:rStyle w:val="Hyperlink"/>
                <w:rFonts w:ascii="Tahoma" w:hAnsi="Tahoma" w:cs="Tahoma"/>
                <w:noProof/>
                <w:sz w:val="18"/>
                <w:szCs w:val="18"/>
              </w:rPr>
              <w:t>SQL Pagination with OFFSET: Performance Considerations</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_Toc178428015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22</w:t>
            </w:r>
            <w:r w:rsidRPr="00813D3F">
              <w:rPr>
                <w:rFonts w:ascii="Tahoma" w:hAnsi="Tahoma" w:cs="Tahoma"/>
                <w:noProof/>
                <w:webHidden/>
                <w:sz w:val="18"/>
                <w:szCs w:val="18"/>
              </w:rPr>
              <w:fldChar w:fldCharType="end"/>
            </w:r>
          </w:hyperlink>
        </w:p>
        <w:p w14:paraId="34F0CFD0" w14:textId="2992EBFA"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16" w:history="1">
            <w:r w:rsidRPr="00813D3F">
              <w:rPr>
                <w:rStyle w:val="Hyperlink"/>
                <w:rFonts w:ascii="Tahoma" w:hAnsi="Tahoma" w:cs="Tahoma"/>
                <w:noProof/>
                <w:sz w:val="18"/>
                <w:szCs w:val="18"/>
              </w:rPr>
              <w:t>Database Connection Pooling</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_Toc178428016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23</w:t>
            </w:r>
            <w:r w:rsidRPr="00813D3F">
              <w:rPr>
                <w:rFonts w:ascii="Tahoma" w:hAnsi="Tahoma" w:cs="Tahoma"/>
                <w:noProof/>
                <w:webHidden/>
                <w:sz w:val="18"/>
                <w:szCs w:val="18"/>
              </w:rPr>
              <w:fldChar w:fldCharType="end"/>
            </w:r>
          </w:hyperlink>
        </w:p>
        <w:p w14:paraId="15613F26" w14:textId="61471BAF"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17" w:history="1">
            <w:r w:rsidRPr="00813D3F">
              <w:rPr>
                <w:rStyle w:val="Hyperlink"/>
                <w:rFonts w:ascii="Tahoma" w:hAnsi="Tahoma" w:cs="Tahoma"/>
                <w:noProof/>
                <w:sz w:val="18"/>
                <w:szCs w:val="18"/>
              </w:rPr>
              <w:t>Database Replication: Detailed Overview</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_Toc178428017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24</w:t>
            </w:r>
            <w:r w:rsidRPr="00813D3F">
              <w:rPr>
                <w:rFonts w:ascii="Tahoma" w:hAnsi="Tahoma" w:cs="Tahoma"/>
                <w:noProof/>
                <w:webHidden/>
                <w:sz w:val="18"/>
                <w:szCs w:val="18"/>
              </w:rPr>
              <w:fldChar w:fldCharType="end"/>
            </w:r>
          </w:hyperlink>
        </w:p>
        <w:p w14:paraId="4EC04D73" w14:textId="4E8F9861"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18" w:history="1">
            <w:r w:rsidRPr="00813D3F">
              <w:rPr>
                <w:rStyle w:val="Hyperlink"/>
                <w:rFonts w:ascii="Tahoma" w:hAnsi="Tahoma" w:cs="Tahoma"/>
                <w:noProof/>
                <w:sz w:val="18"/>
                <w:szCs w:val="18"/>
              </w:rPr>
              <w:t>Database Engines: Detailed Overview</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_Toc178428018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26</w:t>
            </w:r>
            <w:r w:rsidRPr="00813D3F">
              <w:rPr>
                <w:rFonts w:ascii="Tahoma" w:hAnsi="Tahoma" w:cs="Tahoma"/>
                <w:noProof/>
                <w:webHidden/>
                <w:sz w:val="18"/>
                <w:szCs w:val="18"/>
              </w:rPr>
              <w:fldChar w:fldCharType="end"/>
            </w:r>
          </w:hyperlink>
        </w:p>
        <w:p w14:paraId="42681AE8" w14:textId="206B8BC4"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19" w:history="1">
            <w:r w:rsidRPr="00813D3F">
              <w:rPr>
                <w:rStyle w:val="Hyperlink"/>
                <w:rFonts w:ascii="Tahoma" w:hAnsi="Tahoma" w:cs="Tahoma"/>
                <w:noProof/>
                <w:sz w:val="18"/>
                <w:szCs w:val="18"/>
              </w:rPr>
              <w:t>Database Cursors: Detailed Overview</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_Toc178428019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28</w:t>
            </w:r>
            <w:r w:rsidRPr="00813D3F">
              <w:rPr>
                <w:rFonts w:ascii="Tahoma" w:hAnsi="Tahoma" w:cs="Tahoma"/>
                <w:noProof/>
                <w:webHidden/>
                <w:sz w:val="18"/>
                <w:szCs w:val="18"/>
              </w:rPr>
              <w:fldChar w:fldCharType="end"/>
            </w:r>
          </w:hyperlink>
        </w:p>
        <w:p w14:paraId="2EDCFFDD" w14:textId="4883825D"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20" w:history="1">
            <w:r w:rsidRPr="00813D3F">
              <w:rPr>
                <w:rStyle w:val="Hyperlink"/>
                <w:rFonts w:ascii="Tahoma" w:hAnsi="Tahoma" w:cs="Tahoma"/>
                <w:noProof/>
                <w:sz w:val="18"/>
                <w:szCs w:val="18"/>
              </w:rPr>
              <w:t>SQL vs NoSQL: Performance and Use Case Overview</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_Toc178428020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29</w:t>
            </w:r>
            <w:r w:rsidRPr="00813D3F">
              <w:rPr>
                <w:rFonts w:ascii="Tahoma" w:hAnsi="Tahoma" w:cs="Tahoma"/>
                <w:noProof/>
                <w:webHidden/>
                <w:sz w:val="18"/>
                <w:szCs w:val="18"/>
              </w:rPr>
              <w:fldChar w:fldCharType="end"/>
            </w:r>
          </w:hyperlink>
        </w:p>
        <w:p w14:paraId="6F5082FF" w14:textId="72809C54"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21" w:history="1">
            <w:r w:rsidRPr="00813D3F">
              <w:rPr>
                <w:rStyle w:val="Hyperlink"/>
                <w:rFonts w:ascii="Tahoma" w:hAnsi="Tahoma" w:cs="Tahoma"/>
                <w:noProof/>
                <w:sz w:val="18"/>
                <w:szCs w:val="18"/>
              </w:rPr>
              <w:t>Database Security: Detailed Overview</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_Toc178428021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30</w:t>
            </w:r>
            <w:r w:rsidRPr="00813D3F">
              <w:rPr>
                <w:rFonts w:ascii="Tahoma" w:hAnsi="Tahoma" w:cs="Tahoma"/>
                <w:noProof/>
                <w:webHidden/>
                <w:sz w:val="18"/>
                <w:szCs w:val="18"/>
              </w:rPr>
              <w:fldChar w:fldCharType="end"/>
            </w:r>
          </w:hyperlink>
        </w:p>
        <w:p w14:paraId="7EBE55F0" w14:textId="7BAAF7EF"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22" w:history="1">
            <w:r w:rsidRPr="00813D3F">
              <w:rPr>
                <w:rStyle w:val="Hyperlink"/>
                <w:rFonts w:ascii="Tahoma" w:hAnsi="Tahoma" w:cs="Tahoma"/>
                <w:noProof/>
                <w:sz w:val="18"/>
                <w:szCs w:val="18"/>
              </w:rPr>
              <w:t>wal redo undo logs</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_Toc178428022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32</w:t>
            </w:r>
            <w:r w:rsidRPr="00813D3F">
              <w:rPr>
                <w:rFonts w:ascii="Tahoma" w:hAnsi="Tahoma" w:cs="Tahoma"/>
                <w:noProof/>
                <w:webHidden/>
                <w:sz w:val="18"/>
                <w:szCs w:val="18"/>
              </w:rPr>
              <w:fldChar w:fldCharType="end"/>
            </w:r>
          </w:hyperlink>
        </w:p>
        <w:p w14:paraId="66F3C834" w14:textId="56B14B7E"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23" w:history="1">
            <w:r w:rsidRPr="00813D3F">
              <w:rPr>
                <w:rStyle w:val="Hyperlink"/>
                <w:rFonts w:ascii="Tahoma" w:hAnsi="Tahoma" w:cs="Tahoma"/>
                <w:noProof/>
                <w:sz w:val="18"/>
                <w:szCs w:val="18"/>
              </w:rPr>
              <w:t>SELECT COUNT(*)</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_Toc178428023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33</w:t>
            </w:r>
            <w:r w:rsidRPr="00813D3F">
              <w:rPr>
                <w:rFonts w:ascii="Tahoma" w:hAnsi="Tahoma" w:cs="Tahoma"/>
                <w:noProof/>
                <w:webHidden/>
                <w:sz w:val="18"/>
                <w:szCs w:val="18"/>
              </w:rPr>
              <w:fldChar w:fldCharType="end"/>
            </w:r>
          </w:hyperlink>
        </w:p>
        <w:p w14:paraId="31546203" w14:textId="15FD4AD7"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24" w:history="1">
            <w:r w:rsidRPr="00813D3F">
              <w:rPr>
                <w:rStyle w:val="Hyperlink"/>
                <w:rFonts w:ascii="Tahoma" w:hAnsi="Tahoma" w:cs="Tahoma"/>
                <w:noProof/>
                <w:sz w:val="18"/>
                <w:szCs w:val="18"/>
              </w:rPr>
              <w:t>How Shopify Switched from UUID as Primary Key</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_Toc178428024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33</w:t>
            </w:r>
            <w:r w:rsidRPr="00813D3F">
              <w:rPr>
                <w:rFonts w:ascii="Tahoma" w:hAnsi="Tahoma" w:cs="Tahoma"/>
                <w:noProof/>
                <w:webHidden/>
                <w:sz w:val="18"/>
                <w:szCs w:val="18"/>
              </w:rPr>
              <w:fldChar w:fldCharType="end"/>
            </w:r>
          </w:hyperlink>
        </w:p>
        <w:p w14:paraId="0D40CEE1" w14:textId="1F647877"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25" w:history="1">
            <w:r w:rsidRPr="00813D3F">
              <w:rPr>
                <w:rStyle w:val="Hyperlink"/>
                <w:rFonts w:ascii="Tahoma" w:hAnsi="Tahoma" w:cs="Tahoma"/>
                <w:noProof/>
                <w:sz w:val="18"/>
                <w:szCs w:val="18"/>
              </w:rPr>
              <w:t>How does the Database Store Data On Disk?</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_Toc178428025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34</w:t>
            </w:r>
            <w:r w:rsidRPr="00813D3F">
              <w:rPr>
                <w:rFonts w:ascii="Tahoma" w:hAnsi="Tahoma" w:cs="Tahoma"/>
                <w:noProof/>
                <w:webHidden/>
                <w:sz w:val="18"/>
                <w:szCs w:val="18"/>
              </w:rPr>
              <w:fldChar w:fldCharType="end"/>
            </w:r>
          </w:hyperlink>
        </w:p>
        <w:p w14:paraId="0A4D53A6" w14:textId="5C140172"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26" w:history="1">
            <w:r w:rsidRPr="00813D3F">
              <w:rPr>
                <w:rStyle w:val="Hyperlink"/>
                <w:rFonts w:ascii="Tahoma" w:hAnsi="Tahoma" w:cs="Tahoma"/>
                <w:noProof/>
                <w:sz w:val="18"/>
                <w:szCs w:val="18"/>
              </w:rPr>
              <w:t>is QUIC a Good Protocol for Databases</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_Toc178428026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35</w:t>
            </w:r>
            <w:r w:rsidRPr="00813D3F">
              <w:rPr>
                <w:rFonts w:ascii="Tahoma" w:hAnsi="Tahoma" w:cs="Tahoma"/>
                <w:noProof/>
                <w:webHidden/>
                <w:sz w:val="18"/>
                <w:szCs w:val="18"/>
              </w:rPr>
              <w:fldChar w:fldCharType="end"/>
            </w:r>
          </w:hyperlink>
        </w:p>
        <w:p w14:paraId="538ECCD6" w14:textId="36AB623C"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27" w:history="1">
            <w:r w:rsidRPr="00813D3F">
              <w:rPr>
                <w:rStyle w:val="Hyperlink"/>
                <w:rFonts w:ascii="Tahoma" w:hAnsi="Tahoma" w:cs="Tahoma"/>
                <w:noProof/>
                <w:sz w:val="18"/>
                <w:szCs w:val="18"/>
              </w:rPr>
              <w:t>Overview of Distributed Transactions</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_Toc178428027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36</w:t>
            </w:r>
            <w:r w:rsidRPr="00813D3F">
              <w:rPr>
                <w:rFonts w:ascii="Tahoma" w:hAnsi="Tahoma" w:cs="Tahoma"/>
                <w:noProof/>
                <w:webHidden/>
                <w:sz w:val="18"/>
                <w:szCs w:val="18"/>
              </w:rPr>
              <w:fldChar w:fldCharType="end"/>
            </w:r>
          </w:hyperlink>
        </w:p>
        <w:p w14:paraId="28551D2A" w14:textId="3EDA6F10"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28" w:history="1">
            <w:r w:rsidRPr="00813D3F">
              <w:rPr>
                <w:rStyle w:val="Hyperlink"/>
                <w:rFonts w:ascii="Tahoma" w:hAnsi="Tahoma" w:cs="Tahoma"/>
                <w:noProof/>
                <w:sz w:val="18"/>
                <w:szCs w:val="18"/>
              </w:rPr>
              <w:t>Hash Tables in Databases</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_Toc178428028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36</w:t>
            </w:r>
            <w:r w:rsidRPr="00813D3F">
              <w:rPr>
                <w:rFonts w:ascii="Tahoma" w:hAnsi="Tahoma" w:cs="Tahoma"/>
                <w:noProof/>
                <w:webHidden/>
                <w:sz w:val="18"/>
                <w:szCs w:val="18"/>
              </w:rPr>
              <w:fldChar w:fldCharType="end"/>
            </w:r>
          </w:hyperlink>
        </w:p>
        <w:p w14:paraId="644C8B8E" w14:textId="22AE94A2"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29" w:history="1">
            <w:r w:rsidRPr="00813D3F">
              <w:rPr>
                <w:rStyle w:val="Hyperlink"/>
                <w:rFonts w:ascii="Tahoma" w:hAnsi="Tahoma" w:cs="Tahoma"/>
                <w:noProof/>
                <w:sz w:val="18"/>
                <w:szCs w:val="18"/>
              </w:rPr>
              <w:t>PostgreSQL vs MySQL speed?</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_Toc178428029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39</w:t>
            </w:r>
            <w:r w:rsidRPr="00813D3F">
              <w:rPr>
                <w:rFonts w:ascii="Tahoma" w:hAnsi="Tahoma" w:cs="Tahoma"/>
                <w:noProof/>
                <w:webHidden/>
                <w:sz w:val="18"/>
                <w:szCs w:val="18"/>
              </w:rPr>
              <w:fldChar w:fldCharType="end"/>
            </w:r>
          </w:hyperlink>
        </w:p>
        <w:p w14:paraId="6792A25F" w14:textId="026FC65C"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30" w:history="1">
            <w:r w:rsidRPr="00813D3F">
              <w:rPr>
                <w:rStyle w:val="Hyperlink"/>
                <w:rFonts w:ascii="Tahoma" w:hAnsi="Tahoma" w:cs="Tahoma"/>
                <w:noProof/>
                <w:sz w:val="18"/>
                <w:szCs w:val="18"/>
              </w:rPr>
              <w:t>Uber's decision to move from PostgreSQL to MySQL</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_Toc178428030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40</w:t>
            </w:r>
            <w:r w:rsidRPr="00813D3F">
              <w:rPr>
                <w:rFonts w:ascii="Tahoma" w:hAnsi="Tahoma" w:cs="Tahoma"/>
                <w:noProof/>
                <w:webHidden/>
                <w:sz w:val="18"/>
                <w:szCs w:val="18"/>
              </w:rPr>
              <w:fldChar w:fldCharType="end"/>
            </w:r>
          </w:hyperlink>
        </w:p>
        <w:p w14:paraId="7F6C03E7" w14:textId="0A9711B3"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31" w:history="1">
            <w:r w:rsidRPr="00813D3F">
              <w:rPr>
                <w:rStyle w:val="Hyperlink"/>
                <w:rFonts w:ascii="Tahoma" w:hAnsi="Tahoma" w:cs="Tahoma"/>
                <w:noProof/>
                <w:sz w:val="18"/>
                <w:szCs w:val="18"/>
              </w:rPr>
              <w:t>Cisco’s decision to move from MySQL to MongoDB</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_Toc178428031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41</w:t>
            </w:r>
            <w:r w:rsidRPr="00813D3F">
              <w:rPr>
                <w:rFonts w:ascii="Tahoma" w:hAnsi="Tahoma" w:cs="Tahoma"/>
                <w:noProof/>
                <w:webHidden/>
                <w:sz w:val="18"/>
                <w:szCs w:val="18"/>
              </w:rPr>
              <w:fldChar w:fldCharType="end"/>
            </w:r>
          </w:hyperlink>
        </w:p>
        <w:p w14:paraId="6DDEBC9C" w14:textId="5D4CD040"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32" w:history="1">
            <w:r w:rsidRPr="00813D3F">
              <w:rPr>
                <w:rStyle w:val="Hyperlink"/>
                <w:rFonts w:ascii="Tahoma" w:hAnsi="Tahoma" w:cs="Tahoma"/>
                <w:noProof/>
                <w:sz w:val="18"/>
                <w:szCs w:val="18"/>
              </w:rPr>
              <w:t>Can NULLs Improve your Database Queries Performance?</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_Toc178428032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41</w:t>
            </w:r>
            <w:r w:rsidRPr="00813D3F">
              <w:rPr>
                <w:rFonts w:ascii="Tahoma" w:hAnsi="Tahoma" w:cs="Tahoma"/>
                <w:noProof/>
                <w:webHidden/>
                <w:sz w:val="18"/>
                <w:szCs w:val="18"/>
              </w:rPr>
              <w:fldChar w:fldCharType="end"/>
            </w:r>
          </w:hyperlink>
        </w:p>
        <w:p w14:paraId="14F6AB14" w14:textId="6F43F0DC"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33" w:history="1">
            <w:r w:rsidRPr="00813D3F">
              <w:rPr>
                <w:rStyle w:val="Hyperlink"/>
                <w:rFonts w:ascii="Tahoma" w:hAnsi="Tahoma" w:cs="Tahoma"/>
                <w:noProof/>
                <w:sz w:val="18"/>
                <w:szCs w:val="18"/>
              </w:rPr>
              <w:t>Write Amplification</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_Toc178428033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42</w:t>
            </w:r>
            <w:r w:rsidRPr="00813D3F">
              <w:rPr>
                <w:rFonts w:ascii="Tahoma" w:hAnsi="Tahoma" w:cs="Tahoma"/>
                <w:noProof/>
                <w:webHidden/>
                <w:sz w:val="18"/>
                <w:szCs w:val="18"/>
              </w:rPr>
              <w:fldChar w:fldCharType="end"/>
            </w:r>
          </w:hyperlink>
        </w:p>
        <w:p w14:paraId="560DE239" w14:textId="5F95628B"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34" w:history="1">
            <w:r w:rsidRPr="00813D3F">
              <w:rPr>
                <w:rStyle w:val="Hyperlink"/>
                <w:rFonts w:ascii="Tahoma" w:hAnsi="Tahoma" w:cs="Tahoma"/>
                <w:noProof/>
                <w:sz w:val="18"/>
                <w:szCs w:val="18"/>
              </w:rPr>
              <w:t>Optimistic vs Pessmistic Concurrency Control</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_Toc178428034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43</w:t>
            </w:r>
            <w:r w:rsidRPr="00813D3F">
              <w:rPr>
                <w:rFonts w:ascii="Tahoma" w:hAnsi="Tahoma" w:cs="Tahoma"/>
                <w:noProof/>
                <w:webHidden/>
                <w:sz w:val="18"/>
                <w:szCs w:val="18"/>
              </w:rPr>
              <w:fldChar w:fldCharType="end"/>
            </w:r>
          </w:hyperlink>
        </w:p>
        <w:p w14:paraId="6DAC9B3E" w14:textId="6CCD5A62"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35" w:history="1">
            <w:r w:rsidRPr="00813D3F">
              <w:rPr>
                <w:rStyle w:val="Hyperlink"/>
                <w:rFonts w:ascii="Tahoma" w:hAnsi="Tahoma" w:cs="Tahoma"/>
                <w:noProof/>
                <w:sz w:val="18"/>
                <w:szCs w:val="18"/>
              </w:rPr>
              <w:t>I have an Index why is the database doing a full table scan?</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_Toc178428035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44</w:t>
            </w:r>
            <w:r w:rsidRPr="00813D3F">
              <w:rPr>
                <w:rFonts w:ascii="Tahoma" w:hAnsi="Tahoma" w:cs="Tahoma"/>
                <w:noProof/>
                <w:webHidden/>
                <w:sz w:val="18"/>
                <w:szCs w:val="18"/>
              </w:rPr>
              <w:fldChar w:fldCharType="end"/>
            </w:r>
          </w:hyperlink>
        </w:p>
        <w:p w14:paraId="11CC8101" w14:textId="3AE586F5"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36" w:history="1">
            <w:r w:rsidRPr="00813D3F">
              <w:rPr>
                <w:rStyle w:val="Hyperlink"/>
                <w:rFonts w:ascii="Tahoma" w:hAnsi="Tahoma" w:cs="Tahoma"/>
                <w:noProof/>
                <w:sz w:val="18"/>
                <w:szCs w:val="18"/>
              </w:rPr>
              <w:t>How does Indexing a column with duplicate values work?</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_Toc178428036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45</w:t>
            </w:r>
            <w:r w:rsidRPr="00813D3F">
              <w:rPr>
                <w:rFonts w:ascii="Tahoma" w:hAnsi="Tahoma" w:cs="Tahoma"/>
                <w:noProof/>
                <w:webHidden/>
                <w:sz w:val="18"/>
                <w:szCs w:val="18"/>
              </w:rPr>
              <w:fldChar w:fldCharType="end"/>
            </w:r>
          </w:hyperlink>
        </w:p>
        <w:p w14:paraId="6D7DB0FE" w14:textId="043F8FCF"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37" w:history="1">
            <w:r w:rsidRPr="00813D3F">
              <w:rPr>
                <w:rStyle w:val="Hyperlink"/>
                <w:rFonts w:ascii="Tahoma" w:hAnsi="Tahoma" w:cs="Tahoma"/>
                <w:noProof/>
                <w:sz w:val="18"/>
                <w:szCs w:val="18"/>
              </w:rPr>
              <w:t>Should I drop unused indexes?</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_Toc178428037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46</w:t>
            </w:r>
            <w:r w:rsidRPr="00813D3F">
              <w:rPr>
                <w:rFonts w:ascii="Tahoma" w:hAnsi="Tahoma" w:cs="Tahoma"/>
                <w:noProof/>
                <w:webHidden/>
                <w:sz w:val="18"/>
                <w:szCs w:val="18"/>
              </w:rPr>
              <w:fldChar w:fldCharType="end"/>
            </w:r>
          </w:hyperlink>
        </w:p>
        <w:p w14:paraId="09FBF1DE" w14:textId="693D8FC1"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38" w:history="1">
            <w:r w:rsidRPr="00813D3F">
              <w:rPr>
                <w:rStyle w:val="Hyperlink"/>
                <w:rFonts w:ascii="Tahoma" w:hAnsi="Tahoma" w:cs="Tahoma"/>
                <w:noProof/>
                <w:sz w:val="18"/>
                <w:szCs w:val="18"/>
              </w:rPr>
              <w:t>Why use serializable Isolation Level when we have SELECT FOR UPDATE?</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_Toc178428038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48</w:t>
            </w:r>
            <w:r w:rsidRPr="00813D3F">
              <w:rPr>
                <w:rFonts w:ascii="Tahoma" w:hAnsi="Tahoma" w:cs="Tahoma"/>
                <w:noProof/>
                <w:webHidden/>
                <w:sz w:val="18"/>
                <w:szCs w:val="18"/>
              </w:rPr>
              <w:fldChar w:fldCharType="end"/>
            </w:r>
          </w:hyperlink>
        </w:p>
        <w:p w14:paraId="217A9336" w14:textId="724A9163"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39" w:history="1">
            <w:r w:rsidRPr="00813D3F">
              <w:rPr>
                <w:rStyle w:val="Hyperlink"/>
                <w:rFonts w:ascii="Tahoma" w:hAnsi="Tahoma" w:cs="Tahoma"/>
                <w:noProof/>
                <w:sz w:val="18"/>
                <w:szCs w:val="18"/>
              </w:rPr>
              <w:t>Can I use the same database connection for multiple clients?</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_Toc178428039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49</w:t>
            </w:r>
            <w:r w:rsidRPr="00813D3F">
              <w:rPr>
                <w:rFonts w:ascii="Tahoma" w:hAnsi="Tahoma" w:cs="Tahoma"/>
                <w:noProof/>
                <w:webHidden/>
                <w:sz w:val="18"/>
                <w:szCs w:val="18"/>
              </w:rPr>
              <w:fldChar w:fldCharType="end"/>
            </w:r>
          </w:hyperlink>
        </w:p>
        <w:p w14:paraId="766E55FB" w14:textId="0C1FF64E"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40" w:history="1">
            <w:r w:rsidRPr="00813D3F">
              <w:rPr>
                <w:rStyle w:val="Hyperlink"/>
                <w:rFonts w:ascii="Tahoma" w:hAnsi="Tahoma" w:cs="Tahoma"/>
                <w:noProof/>
                <w:sz w:val="18"/>
                <w:szCs w:val="18"/>
              </w:rPr>
              <w:t>Do I need a transaction if I'm only reading?</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_Toc178428040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50</w:t>
            </w:r>
            <w:r w:rsidRPr="00813D3F">
              <w:rPr>
                <w:rFonts w:ascii="Tahoma" w:hAnsi="Tahoma" w:cs="Tahoma"/>
                <w:noProof/>
                <w:webHidden/>
                <w:sz w:val="18"/>
                <w:szCs w:val="18"/>
              </w:rPr>
              <w:fldChar w:fldCharType="end"/>
            </w:r>
          </w:hyperlink>
        </w:p>
        <w:p w14:paraId="01E57673" w14:textId="3B952189"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41" w:history="1">
            <w:r w:rsidRPr="00813D3F">
              <w:rPr>
                <w:rStyle w:val="Hyperlink"/>
                <w:rFonts w:ascii="Tahoma" w:hAnsi="Tahoma" w:cs="Tahoma"/>
                <w:noProof/>
                <w:sz w:val="18"/>
                <w:szCs w:val="18"/>
              </w:rPr>
              <w:t>Why does an update in Postgres touches all indexes?</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_Toc178428041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51</w:t>
            </w:r>
            <w:r w:rsidRPr="00813D3F">
              <w:rPr>
                <w:rFonts w:ascii="Tahoma" w:hAnsi="Tahoma" w:cs="Tahoma"/>
                <w:noProof/>
                <w:webHidden/>
                <w:sz w:val="18"/>
                <w:szCs w:val="18"/>
              </w:rPr>
              <w:fldChar w:fldCharType="end"/>
            </w:r>
          </w:hyperlink>
        </w:p>
        <w:p w14:paraId="5AFDBB6B" w14:textId="68135B64"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42" w:history="1">
            <w:r w:rsidRPr="00813D3F">
              <w:rPr>
                <w:rStyle w:val="Hyperlink"/>
                <w:rFonts w:ascii="Tahoma" w:hAnsi="Tahoma" w:cs="Tahoma"/>
                <w:noProof/>
                <w:sz w:val="18"/>
                <w:szCs w:val="18"/>
              </w:rPr>
              <w:t>What does Explain Analyze actually do?</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_Toc178428042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52</w:t>
            </w:r>
            <w:r w:rsidRPr="00813D3F">
              <w:rPr>
                <w:rFonts w:ascii="Tahoma" w:hAnsi="Tahoma" w:cs="Tahoma"/>
                <w:noProof/>
                <w:webHidden/>
                <w:sz w:val="18"/>
                <w:szCs w:val="18"/>
              </w:rPr>
              <w:fldChar w:fldCharType="end"/>
            </w:r>
          </w:hyperlink>
        </w:p>
        <w:p w14:paraId="530BE711" w14:textId="7CE80DB2"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43" w:history="1">
            <w:r w:rsidRPr="00813D3F">
              <w:rPr>
                <w:rStyle w:val="Hyperlink"/>
                <w:rFonts w:ascii="Tahoma" w:hAnsi="Tahoma" w:cs="Tahoma"/>
                <w:noProof/>
                <w:sz w:val="18"/>
                <w:szCs w:val="18"/>
              </w:rPr>
              <w:t>Does Create Index block writes and Why?</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_Toc178428043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53</w:t>
            </w:r>
            <w:r w:rsidRPr="00813D3F">
              <w:rPr>
                <w:rFonts w:ascii="Tahoma" w:hAnsi="Tahoma" w:cs="Tahoma"/>
                <w:noProof/>
                <w:webHidden/>
                <w:sz w:val="18"/>
                <w:szCs w:val="18"/>
              </w:rPr>
              <w:fldChar w:fldCharType="end"/>
            </w:r>
          </w:hyperlink>
        </w:p>
        <w:p w14:paraId="0AAC56F0" w14:textId="701947C7"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44" w:history="1">
            <w:r w:rsidRPr="00813D3F">
              <w:rPr>
                <w:rStyle w:val="Hyperlink"/>
                <w:rFonts w:ascii="Tahoma" w:hAnsi="Tahoma" w:cs="Tahoma"/>
                <w:noProof/>
                <w:sz w:val="18"/>
                <w:szCs w:val="18"/>
              </w:rPr>
              <w:t>Large Objects</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_Toc178428044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54</w:t>
            </w:r>
            <w:r w:rsidRPr="00813D3F">
              <w:rPr>
                <w:rFonts w:ascii="Tahoma" w:hAnsi="Tahoma" w:cs="Tahoma"/>
                <w:noProof/>
                <w:webHidden/>
                <w:sz w:val="18"/>
                <w:szCs w:val="18"/>
              </w:rPr>
              <w:fldChar w:fldCharType="end"/>
            </w:r>
          </w:hyperlink>
        </w:p>
        <w:p w14:paraId="108FEDE9" w14:textId="7AD8E5FC"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45" w:history="1">
            <w:r w:rsidRPr="00813D3F">
              <w:rPr>
                <w:rStyle w:val="Hyperlink"/>
                <w:rFonts w:ascii="Tahoma" w:hAnsi="Tahoma" w:cs="Tahoma"/>
                <w:noProof/>
                <w:sz w:val="18"/>
                <w:szCs w:val="18"/>
              </w:rPr>
              <w:t>Global Temporary Tables</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_Toc178428045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55</w:t>
            </w:r>
            <w:r w:rsidRPr="00813D3F">
              <w:rPr>
                <w:rFonts w:ascii="Tahoma" w:hAnsi="Tahoma" w:cs="Tahoma"/>
                <w:noProof/>
                <w:webHidden/>
                <w:sz w:val="18"/>
                <w:szCs w:val="18"/>
              </w:rPr>
              <w:fldChar w:fldCharType="end"/>
            </w:r>
          </w:hyperlink>
        </w:p>
        <w:p w14:paraId="7CA6CA60" w14:textId="74766C40"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46" w:history="1">
            <w:r w:rsidRPr="00813D3F">
              <w:rPr>
                <w:rStyle w:val="Hyperlink"/>
                <w:rFonts w:ascii="Tahoma" w:hAnsi="Tahoma" w:cs="Tahoma"/>
                <w:noProof/>
                <w:sz w:val="18"/>
                <w:szCs w:val="18"/>
              </w:rPr>
              <w:t>Analytical Functions database</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_Toc178428046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56</w:t>
            </w:r>
            <w:r w:rsidRPr="00813D3F">
              <w:rPr>
                <w:rFonts w:ascii="Tahoma" w:hAnsi="Tahoma" w:cs="Tahoma"/>
                <w:noProof/>
                <w:webHidden/>
                <w:sz w:val="18"/>
                <w:szCs w:val="18"/>
              </w:rPr>
              <w:fldChar w:fldCharType="end"/>
            </w:r>
          </w:hyperlink>
        </w:p>
        <w:p w14:paraId="25AEB0B3" w14:textId="40AA4CEC"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47" w:history="1">
            <w:r w:rsidRPr="00813D3F">
              <w:rPr>
                <w:rStyle w:val="Hyperlink"/>
                <w:rFonts w:ascii="Tahoma" w:hAnsi="Tahoma" w:cs="Tahoma"/>
                <w:noProof/>
                <w:sz w:val="18"/>
                <w:szCs w:val="18"/>
              </w:rPr>
              <w:t>Views</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_Toc178428047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57</w:t>
            </w:r>
            <w:r w:rsidRPr="00813D3F">
              <w:rPr>
                <w:rFonts w:ascii="Tahoma" w:hAnsi="Tahoma" w:cs="Tahoma"/>
                <w:noProof/>
                <w:webHidden/>
                <w:sz w:val="18"/>
                <w:szCs w:val="18"/>
              </w:rPr>
              <w:fldChar w:fldCharType="end"/>
            </w:r>
          </w:hyperlink>
        </w:p>
        <w:p w14:paraId="39BD8531" w14:textId="552A1C86"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48" w:history="1">
            <w:r w:rsidRPr="00813D3F">
              <w:rPr>
                <w:rStyle w:val="Hyperlink"/>
                <w:rFonts w:ascii="Tahoma" w:hAnsi="Tahoma" w:cs="Tahoma"/>
                <w:noProof/>
                <w:sz w:val="18"/>
                <w:szCs w:val="18"/>
              </w:rPr>
              <w:t>JOINS</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_Toc178428048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58</w:t>
            </w:r>
            <w:r w:rsidRPr="00813D3F">
              <w:rPr>
                <w:rFonts w:ascii="Tahoma" w:hAnsi="Tahoma" w:cs="Tahoma"/>
                <w:noProof/>
                <w:webHidden/>
                <w:sz w:val="18"/>
                <w:szCs w:val="18"/>
              </w:rPr>
              <w:fldChar w:fldCharType="end"/>
            </w:r>
          </w:hyperlink>
        </w:p>
        <w:p w14:paraId="36AB6B30" w14:textId="35B948DD"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49" w:history="1">
            <w:r w:rsidRPr="00813D3F">
              <w:rPr>
                <w:rStyle w:val="Hyperlink"/>
                <w:rFonts w:ascii="Tahoma" w:hAnsi="Tahoma" w:cs="Tahoma"/>
                <w:noProof/>
                <w:sz w:val="18"/>
                <w:szCs w:val="18"/>
              </w:rPr>
              <w:t>SUBQUERIES</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_Toc178428049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59</w:t>
            </w:r>
            <w:r w:rsidRPr="00813D3F">
              <w:rPr>
                <w:rFonts w:ascii="Tahoma" w:hAnsi="Tahoma" w:cs="Tahoma"/>
                <w:noProof/>
                <w:webHidden/>
                <w:sz w:val="18"/>
                <w:szCs w:val="18"/>
              </w:rPr>
              <w:fldChar w:fldCharType="end"/>
            </w:r>
          </w:hyperlink>
        </w:p>
        <w:p w14:paraId="693BE7BA" w14:textId="7D3948AD"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50" w:history="1">
            <w:r w:rsidRPr="00813D3F">
              <w:rPr>
                <w:rStyle w:val="Hyperlink"/>
                <w:rFonts w:ascii="Tahoma" w:hAnsi="Tahoma" w:cs="Tahoma"/>
                <w:noProof/>
                <w:sz w:val="18"/>
                <w:szCs w:val="18"/>
              </w:rPr>
              <w:t>Constraints and Keys</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_Toc178428050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60</w:t>
            </w:r>
            <w:r w:rsidRPr="00813D3F">
              <w:rPr>
                <w:rFonts w:ascii="Tahoma" w:hAnsi="Tahoma" w:cs="Tahoma"/>
                <w:noProof/>
                <w:webHidden/>
                <w:sz w:val="18"/>
                <w:szCs w:val="18"/>
              </w:rPr>
              <w:fldChar w:fldCharType="end"/>
            </w:r>
          </w:hyperlink>
        </w:p>
        <w:p w14:paraId="3A35BBDD" w14:textId="104C4A76"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51" w:history="1">
            <w:r w:rsidRPr="00813D3F">
              <w:rPr>
                <w:rStyle w:val="Hyperlink"/>
                <w:rFonts w:ascii="Tahoma" w:hAnsi="Tahoma" w:cs="Tahoma"/>
                <w:noProof/>
                <w:sz w:val="18"/>
                <w:szCs w:val="18"/>
              </w:rPr>
              <w:t>Sorting, Offsetting, and Limiting in sql</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_Toc178428051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62</w:t>
            </w:r>
            <w:r w:rsidRPr="00813D3F">
              <w:rPr>
                <w:rFonts w:ascii="Tahoma" w:hAnsi="Tahoma" w:cs="Tahoma"/>
                <w:noProof/>
                <w:webHidden/>
                <w:sz w:val="18"/>
                <w:szCs w:val="18"/>
              </w:rPr>
              <w:fldChar w:fldCharType="end"/>
            </w:r>
          </w:hyperlink>
        </w:p>
        <w:p w14:paraId="3A74D957" w14:textId="4B999CC1"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52" w:history="1">
            <w:r w:rsidRPr="00813D3F">
              <w:rPr>
                <w:rStyle w:val="Hyperlink"/>
                <w:rFonts w:ascii="Tahoma" w:hAnsi="Tahoma" w:cs="Tahoma"/>
                <w:noProof/>
                <w:sz w:val="18"/>
                <w:szCs w:val="18"/>
              </w:rPr>
              <w:t>GROUP BY</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_Toc178428052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64</w:t>
            </w:r>
            <w:r w:rsidRPr="00813D3F">
              <w:rPr>
                <w:rFonts w:ascii="Tahoma" w:hAnsi="Tahoma" w:cs="Tahoma"/>
                <w:noProof/>
                <w:webHidden/>
                <w:sz w:val="18"/>
                <w:szCs w:val="18"/>
              </w:rPr>
              <w:fldChar w:fldCharType="end"/>
            </w:r>
          </w:hyperlink>
        </w:p>
        <w:p w14:paraId="2FC2A018" w14:textId="53CB162A"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53" w:history="1">
            <w:r w:rsidRPr="00813D3F">
              <w:rPr>
                <w:rStyle w:val="Hyperlink"/>
                <w:rFonts w:ascii="Tahoma" w:hAnsi="Tahoma" w:cs="Tahoma"/>
                <w:noProof/>
                <w:sz w:val="18"/>
                <w:szCs w:val="18"/>
              </w:rPr>
              <w:t>DDL and DML</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_Toc178428053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65</w:t>
            </w:r>
            <w:r w:rsidRPr="00813D3F">
              <w:rPr>
                <w:rFonts w:ascii="Tahoma" w:hAnsi="Tahoma" w:cs="Tahoma"/>
                <w:noProof/>
                <w:webHidden/>
                <w:sz w:val="18"/>
                <w:szCs w:val="18"/>
              </w:rPr>
              <w:fldChar w:fldCharType="end"/>
            </w:r>
          </w:hyperlink>
        </w:p>
        <w:p w14:paraId="5884891E" w14:textId="70207A9E"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54" w:history="1">
            <w:r w:rsidRPr="00813D3F">
              <w:rPr>
                <w:rStyle w:val="Hyperlink"/>
                <w:rFonts w:ascii="Tahoma" w:hAnsi="Tahoma" w:cs="Tahoma"/>
                <w:noProof/>
                <w:sz w:val="18"/>
                <w:szCs w:val="18"/>
              </w:rPr>
              <w:t>CTEs</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_Toc178428054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66</w:t>
            </w:r>
            <w:r w:rsidRPr="00813D3F">
              <w:rPr>
                <w:rFonts w:ascii="Tahoma" w:hAnsi="Tahoma" w:cs="Tahoma"/>
                <w:noProof/>
                <w:webHidden/>
                <w:sz w:val="18"/>
                <w:szCs w:val="18"/>
              </w:rPr>
              <w:fldChar w:fldCharType="end"/>
            </w:r>
          </w:hyperlink>
        </w:p>
        <w:p w14:paraId="6F8D19EA" w14:textId="6FD3CA00"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55" w:history="1">
            <w:r w:rsidRPr="00813D3F">
              <w:rPr>
                <w:rStyle w:val="Hyperlink"/>
                <w:rFonts w:ascii="Tahoma" w:hAnsi="Tahoma" w:cs="Tahoma"/>
                <w:noProof/>
                <w:sz w:val="18"/>
                <w:szCs w:val="18"/>
              </w:rPr>
              <w:t>SQL tuning</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_Toc178428055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68</w:t>
            </w:r>
            <w:r w:rsidRPr="00813D3F">
              <w:rPr>
                <w:rFonts w:ascii="Tahoma" w:hAnsi="Tahoma" w:cs="Tahoma"/>
                <w:noProof/>
                <w:webHidden/>
                <w:sz w:val="18"/>
                <w:szCs w:val="18"/>
              </w:rPr>
              <w:fldChar w:fldCharType="end"/>
            </w:r>
          </w:hyperlink>
        </w:p>
        <w:p w14:paraId="132813EE" w14:textId="3BFCD96E"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56" w:history="1">
            <w:r w:rsidRPr="00813D3F">
              <w:rPr>
                <w:rStyle w:val="Hyperlink"/>
                <w:rFonts w:ascii="Tahoma" w:hAnsi="Tahoma" w:cs="Tahoma"/>
                <w:noProof/>
                <w:sz w:val="18"/>
                <w:szCs w:val="18"/>
              </w:rPr>
              <w:t>MONGODB</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_Toc178428056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69</w:t>
            </w:r>
            <w:r w:rsidRPr="00813D3F">
              <w:rPr>
                <w:rFonts w:ascii="Tahoma" w:hAnsi="Tahoma" w:cs="Tahoma"/>
                <w:noProof/>
                <w:webHidden/>
                <w:sz w:val="18"/>
                <w:szCs w:val="18"/>
              </w:rPr>
              <w:fldChar w:fldCharType="end"/>
            </w:r>
          </w:hyperlink>
        </w:p>
        <w:p w14:paraId="039156EC" w14:textId="79EB0623"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57" w:history="1">
            <w:r w:rsidRPr="00813D3F">
              <w:rPr>
                <w:rStyle w:val="Hyperlink"/>
                <w:rFonts w:ascii="Tahoma" w:eastAsia="Times New Roman" w:hAnsi="Tahoma" w:cs="Tahoma"/>
                <w:noProof/>
                <w:sz w:val="18"/>
                <w:szCs w:val="18"/>
                <w:lang w:eastAsia="en-IN"/>
              </w:rPr>
              <w:t>MongoDB Architecture</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_Toc178428057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69</w:t>
            </w:r>
            <w:r w:rsidRPr="00813D3F">
              <w:rPr>
                <w:rFonts w:ascii="Tahoma" w:hAnsi="Tahoma" w:cs="Tahoma"/>
                <w:noProof/>
                <w:webHidden/>
                <w:sz w:val="18"/>
                <w:szCs w:val="18"/>
              </w:rPr>
              <w:fldChar w:fldCharType="end"/>
            </w:r>
          </w:hyperlink>
        </w:p>
        <w:p w14:paraId="79C05DD1" w14:textId="5A9320CB"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58" w:history="1">
            <w:r w:rsidRPr="00813D3F">
              <w:rPr>
                <w:rStyle w:val="Hyperlink"/>
                <w:rFonts w:ascii="Tahoma" w:hAnsi="Tahoma" w:cs="Tahoma"/>
                <w:noProof/>
                <w:sz w:val="18"/>
                <w:szCs w:val="18"/>
              </w:rPr>
              <w:t xml:space="preserve">MongoDB </w:t>
            </w:r>
            <w:r w:rsidRPr="00813D3F">
              <w:rPr>
                <w:rStyle w:val="Hyperlink"/>
                <w:rFonts w:ascii="Tahoma" w:eastAsia="Times New Roman" w:hAnsi="Tahoma" w:cs="Tahoma"/>
                <w:noProof/>
                <w:sz w:val="18"/>
                <w:szCs w:val="18"/>
                <w:lang w:eastAsia="en-IN"/>
              </w:rPr>
              <w:t>Data Model</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_Toc178428058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70</w:t>
            </w:r>
            <w:r w:rsidRPr="00813D3F">
              <w:rPr>
                <w:rFonts w:ascii="Tahoma" w:hAnsi="Tahoma" w:cs="Tahoma"/>
                <w:noProof/>
                <w:webHidden/>
                <w:sz w:val="18"/>
                <w:szCs w:val="18"/>
              </w:rPr>
              <w:fldChar w:fldCharType="end"/>
            </w:r>
          </w:hyperlink>
        </w:p>
        <w:p w14:paraId="63DC2312" w14:textId="032652B1"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59" w:history="1">
            <w:r w:rsidRPr="00813D3F">
              <w:rPr>
                <w:rStyle w:val="Hyperlink"/>
                <w:rFonts w:ascii="Tahoma" w:eastAsia="Times New Roman" w:hAnsi="Tahoma" w:cs="Tahoma"/>
                <w:noProof/>
                <w:sz w:val="18"/>
                <w:szCs w:val="18"/>
                <w:lang w:eastAsia="en-IN"/>
              </w:rPr>
              <w:t>MongoDB  CRUD Operations</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_Toc178428059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72</w:t>
            </w:r>
            <w:r w:rsidRPr="00813D3F">
              <w:rPr>
                <w:rFonts w:ascii="Tahoma" w:hAnsi="Tahoma" w:cs="Tahoma"/>
                <w:noProof/>
                <w:webHidden/>
                <w:sz w:val="18"/>
                <w:szCs w:val="18"/>
              </w:rPr>
              <w:fldChar w:fldCharType="end"/>
            </w:r>
          </w:hyperlink>
        </w:p>
        <w:p w14:paraId="0F3A4508" w14:textId="3E2747F5"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60" w:history="1">
            <w:r w:rsidRPr="00813D3F">
              <w:rPr>
                <w:rStyle w:val="Hyperlink"/>
                <w:rFonts w:ascii="Tahoma" w:eastAsia="Times New Roman" w:hAnsi="Tahoma" w:cs="Tahoma"/>
                <w:noProof/>
                <w:sz w:val="18"/>
                <w:szCs w:val="18"/>
                <w:lang w:eastAsia="en-IN"/>
              </w:rPr>
              <w:t>Indexing</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_Toc178428060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73</w:t>
            </w:r>
            <w:r w:rsidRPr="00813D3F">
              <w:rPr>
                <w:rFonts w:ascii="Tahoma" w:hAnsi="Tahoma" w:cs="Tahoma"/>
                <w:noProof/>
                <w:webHidden/>
                <w:sz w:val="18"/>
                <w:szCs w:val="18"/>
              </w:rPr>
              <w:fldChar w:fldCharType="end"/>
            </w:r>
          </w:hyperlink>
        </w:p>
        <w:p w14:paraId="4976EF11" w14:textId="1BA54C98"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61" w:history="1">
            <w:r w:rsidRPr="00813D3F">
              <w:rPr>
                <w:rStyle w:val="Hyperlink"/>
                <w:rFonts w:ascii="Tahoma" w:eastAsia="Times New Roman" w:hAnsi="Tahoma" w:cs="Tahoma"/>
                <w:noProof/>
                <w:sz w:val="18"/>
                <w:szCs w:val="18"/>
                <w:lang w:eastAsia="en-IN"/>
              </w:rPr>
              <w:t>Query Language</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_Toc178428061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75</w:t>
            </w:r>
            <w:r w:rsidRPr="00813D3F">
              <w:rPr>
                <w:rFonts w:ascii="Tahoma" w:hAnsi="Tahoma" w:cs="Tahoma"/>
                <w:noProof/>
                <w:webHidden/>
                <w:sz w:val="18"/>
                <w:szCs w:val="18"/>
              </w:rPr>
              <w:fldChar w:fldCharType="end"/>
            </w:r>
          </w:hyperlink>
        </w:p>
        <w:p w14:paraId="72BE2AA0" w14:textId="2DF731BC" w:rsidR="00813D3F" w:rsidRPr="00813D3F" w:rsidRDefault="00813D3F" w:rsidP="00813D3F">
          <w:pPr>
            <w:pStyle w:val="TOC2"/>
            <w:tabs>
              <w:tab w:val="right" w:leader="dot" w:pos="10314"/>
            </w:tabs>
            <w:spacing w:line="240" w:lineRule="auto"/>
            <w:rPr>
              <w:rFonts w:ascii="Tahoma" w:eastAsiaTheme="minorEastAsia" w:hAnsi="Tahoma" w:cs="Tahoma"/>
              <w:noProof/>
              <w:sz w:val="18"/>
              <w:szCs w:val="18"/>
              <w:lang w:eastAsia="en-IN"/>
            </w:rPr>
          </w:pPr>
          <w:hyperlink w:anchor="_Toc178428062" w:history="1">
            <w:r w:rsidRPr="00813D3F">
              <w:rPr>
                <w:rStyle w:val="Hyperlink"/>
                <w:rFonts w:ascii="Tahoma" w:eastAsia="Times New Roman" w:hAnsi="Tahoma" w:cs="Tahoma"/>
                <w:noProof/>
                <w:sz w:val="18"/>
                <w:szCs w:val="18"/>
                <w:lang w:eastAsia="en-IN"/>
              </w:rPr>
              <w:t>Basic Queries</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_Toc178428062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75</w:t>
            </w:r>
            <w:r w:rsidRPr="00813D3F">
              <w:rPr>
                <w:rFonts w:ascii="Tahoma" w:hAnsi="Tahoma" w:cs="Tahoma"/>
                <w:noProof/>
                <w:webHidden/>
                <w:sz w:val="18"/>
                <w:szCs w:val="18"/>
              </w:rPr>
              <w:fldChar w:fldCharType="end"/>
            </w:r>
          </w:hyperlink>
        </w:p>
        <w:p w14:paraId="047638F6" w14:textId="30686DB4" w:rsidR="00813D3F" w:rsidRPr="00813D3F" w:rsidRDefault="00813D3F" w:rsidP="00813D3F">
          <w:pPr>
            <w:pStyle w:val="TOC2"/>
            <w:tabs>
              <w:tab w:val="right" w:leader="dot" w:pos="10314"/>
            </w:tabs>
            <w:spacing w:line="240" w:lineRule="auto"/>
            <w:rPr>
              <w:rFonts w:ascii="Tahoma" w:eastAsiaTheme="minorEastAsia" w:hAnsi="Tahoma" w:cs="Tahoma"/>
              <w:noProof/>
              <w:sz w:val="18"/>
              <w:szCs w:val="18"/>
              <w:lang w:eastAsia="en-IN"/>
            </w:rPr>
          </w:pPr>
          <w:hyperlink w:anchor="_Toc178428063" w:history="1">
            <w:r w:rsidRPr="00813D3F">
              <w:rPr>
                <w:rStyle w:val="Hyperlink"/>
                <w:rFonts w:ascii="Tahoma" w:eastAsia="Times New Roman" w:hAnsi="Tahoma" w:cs="Tahoma"/>
                <w:noProof/>
                <w:sz w:val="18"/>
                <w:szCs w:val="18"/>
                <w:lang w:eastAsia="en-IN"/>
              </w:rPr>
              <w:t>Filtering Data</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_Toc178428063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75</w:t>
            </w:r>
            <w:r w:rsidRPr="00813D3F">
              <w:rPr>
                <w:rFonts w:ascii="Tahoma" w:hAnsi="Tahoma" w:cs="Tahoma"/>
                <w:noProof/>
                <w:webHidden/>
                <w:sz w:val="18"/>
                <w:szCs w:val="18"/>
              </w:rPr>
              <w:fldChar w:fldCharType="end"/>
            </w:r>
          </w:hyperlink>
        </w:p>
        <w:p w14:paraId="4673DA28" w14:textId="4FF6DDDD" w:rsidR="00813D3F" w:rsidRPr="00813D3F" w:rsidRDefault="00813D3F" w:rsidP="00813D3F">
          <w:pPr>
            <w:pStyle w:val="TOC2"/>
            <w:tabs>
              <w:tab w:val="right" w:leader="dot" w:pos="10314"/>
            </w:tabs>
            <w:spacing w:line="240" w:lineRule="auto"/>
            <w:rPr>
              <w:rFonts w:ascii="Tahoma" w:eastAsiaTheme="minorEastAsia" w:hAnsi="Tahoma" w:cs="Tahoma"/>
              <w:noProof/>
              <w:sz w:val="18"/>
              <w:szCs w:val="18"/>
              <w:lang w:eastAsia="en-IN"/>
            </w:rPr>
          </w:pPr>
          <w:hyperlink w:anchor="_Toc178428064" w:history="1">
            <w:r w:rsidRPr="00813D3F">
              <w:rPr>
                <w:rStyle w:val="Hyperlink"/>
                <w:rFonts w:ascii="Tahoma" w:eastAsia="Times New Roman" w:hAnsi="Tahoma" w:cs="Tahoma"/>
                <w:noProof/>
                <w:sz w:val="18"/>
                <w:szCs w:val="18"/>
                <w:lang w:eastAsia="en-IN"/>
              </w:rPr>
              <w:t>Projection</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_Toc178428064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76</w:t>
            </w:r>
            <w:r w:rsidRPr="00813D3F">
              <w:rPr>
                <w:rFonts w:ascii="Tahoma" w:hAnsi="Tahoma" w:cs="Tahoma"/>
                <w:noProof/>
                <w:webHidden/>
                <w:sz w:val="18"/>
                <w:szCs w:val="18"/>
              </w:rPr>
              <w:fldChar w:fldCharType="end"/>
            </w:r>
          </w:hyperlink>
        </w:p>
        <w:p w14:paraId="6585117D" w14:textId="3A68FC1C" w:rsidR="00813D3F" w:rsidRPr="00813D3F" w:rsidRDefault="00813D3F" w:rsidP="00813D3F">
          <w:pPr>
            <w:pStyle w:val="TOC2"/>
            <w:tabs>
              <w:tab w:val="right" w:leader="dot" w:pos="10314"/>
            </w:tabs>
            <w:spacing w:line="240" w:lineRule="auto"/>
            <w:rPr>
              <w:rFonts w:ascii="Tahoma" w:eastAsiaTheme="minorEastAsia" w:hAnsi="Tahoma" w:cs="Tahoma"/>
              <w:noProof/>
              <w:sz w:val="18"/>
              <w:szCs w:val="18"/>
              <w:lang w:eastAsia="en-IN"/>
            </w:rPr>
          </w:pPr>
          <w:hyperlink w:anchor="_Toc178428065" w:history="1">
            <w:r w:rsidRPr="00813D3F">
              <w:rPr>
                <w:rStyle w:val="Hyperlink"/>
                <w:rFonts w:ascii="Tahoma" w:eastAsia="Times New Roman" w:hAnsi="Tahoma" w:cs="Tahoma"/>
                <w:noProof/>
                <w:sz w:val="18"/>
                <w:szCs w:val="18"/>
                <w:lang w:eastAsia="en-IN"/>
              </w:rPr>
              <w:t>Sorting Data</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_Toc178428065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78</w:t>
            </w:r>
            <w:r w:rsidRPr="00813D3F">
              <w:rPr>
                <w:rFonts w:ascii="Tahoma" w:hAnsi="Tahoma" w:cs="Tahoma"/>
                <w:noProof/>
                <w:webHidden/>
                <w:sz w:val="18"/>
                <w:szCs w:val="18"/>
              </w:rPr>
              <w:fldChar w:fldCharType="end"/>
            </w:r>
          </w:hyperlink>
        </w:p>
        <w:p w14:paraId="3CFCC3E6" w14:textId="57951E63" w:rsidR="00813D3F" w:rsidRPr="00813D3F" w:rsidRDefault="00813D3F" w:rsidP="00813D3F">
          <w:pPr>
            <w:pStyle w:val="TOC2"/>
            <w:tabs>
              <w:tab w:val="right" w:leader="dot" w:pos="10314"/>
            </w:tabs>
            <w:spacing w:line="240" w:lineRule="auto"/>
            <w:rPr>
              <w:rFonts w:ascii="Tahoma" w:eastAsiaTheme="minorEastAsia" w:hAnsi="Tahoma" w:cs="Tahoma"/>
              <w:noProof/>
              <w:sz w:val="18"/>
              <w:szCs w:val="18"/>
              <w:lang w:eastAsia="en-IN"/>
            </w:rPr>
          </w:pPr>
          <w:hyperlink w:anchor="_Toc178428066" w:history="1">
            <w:r w:rsidRPr="00813D3F">
              <w:rPr>
                <w:rStyle w:val="Hyperlink"/>
                <w:rFonts w:ascii="Tahoma" w:eastAsia="Times New Roman" w:hAnsi="Tahoma" w:cs="Tahoma"/>
                <w:noProof/>
                <w:sz w:val="18"/>
                <w:szCs w:val="18"/>
                <w:lang w:eastAsia="en-IN"/>
              </w:rPr>
              <w:t>Aggregation Framework</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_Toc178428066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79</w:t>
            </w:r>
            <w:r w:rsidRPr="00813D3F">
              <w:rPr>
                <w:rFonts w:ascii="Tahoma" w:hAnsi="Tahoma" w:cs="Tahoma"/>
                <w:noProof/>
                <w:webHidden/>
                <w:sz w:val="18"/>
                <w:szCs w:val="18"/>
              </w:rPr>
              <w:fldChar w:fldCharType="end"/>
            </w:r>
          </w:hyperlink>
        </w:p>
        <w:p w14:paraId="47F42014" w14:textId="4CF616F0"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67" w:history="1">
            <w:r w:rsidRPr="00813D3F">
              <w:rPr>
                <w:rStyle w:val="Hyperlink"/>
                <w:rFonts w:ascii="Tahoma" w:eastAsia="Times New Roman" w:hAnsi="Tahoma" w:cs="Tahoma"/>
                <w:noProof/>
                <w:sz w:val="18"/>
                <w:szCs w:val="18"/>
                <w:lang w:eastAsia="en-IN"/>
              </w:rPr>
              <w:t>Transactions</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_Toc178428067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84</w:t>
            </w:r>
            <w:r w:rsidRPr="00813D3F">
              <w:rPr>
                <w:rFonts w:ascii="Tahoma" w:hAnsi="Tahoma" w:cs="Tahoma"/>
                <w:noProof/>
                <w:webHidden/>
                <w:sz w:val="18"/>
                <w:szCs w:val="18"/>
              </w:rPr>
              <w:fldChar w:fldCharType="end"/>
            </w:r>
          </w:hyperlink>
        </w:p>
        <w:p w14:paraId="7B7F6AB7" w14:textId="4324F01C"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68" w:history="1">
            <w:r w:rsidRPr="00813D3F">
              <w:rPr>
                <w:rStyle w:val="Hyperlink"/>
                <w:rFonts w:ascii="Tahoma" w:eastAsia="Times New Roman" w:hAnsi="Tahoma" w:cs="Tahoma"/>
                <w:noProof/>
                <w:sz w:val="18"/>
                <w:szCs w:val="18"/>
                <w:lang w:eastAsia="en-IN"/>
              </w:rPr>
              <w:t>Performance Optimization</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_Toc178428068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87</w:t>
            </w:r>
            <w:r w:rsidRPr="00813D3F">
              <w:rPr>
                <w:rFonts w:ascii="Tahoma" w:hAnsi="Tahoma" w:cs="Tahoma"/>
                <w:noProof/>
                <w:webHidden/>
                <w:sz w:val="18"/>
                <w:szCs w:val="18"/>
              </w:rPr>
              <w:fldChar w:fldCharType="end"/>
            </w:r>
          </w:hyperlink>
        </w:p>
        <w:p w14:paraId="622DEB4F" w14:textId="0245F2A6" w:rsidR="00813D3F" w:rsidRPr="00813D3F" w:rsidRDefault="00813D3F" w:rsidP="00813D3F">
          <w:pPr>
            <w:pStyle w:val="TOC2"/>
            <w:tabs>
              <w:tab w:val="right" w:leader="dot" w:pos="10314"/>
            </w:tabs>
            <w:spacing w:line="240" w:lineRule="auto"/>
            <w:rPr>
              <w:rFonts w:ascii="Tahoma" w:eastAsiaTheme="minorEastAsia" w:hAnsi="Tahoma" w:cs="Tahoma"/>
              <w:noProof/>
              <w:sz w:val="18"/>
              <w:szCs w:val="18"/>
              <w:lang w:eastAsia="en-IN"/>
            </w:rPr>
          </w:pPr>
          <w:hyperlink w:anchor="_Toc178428069" w:history="1">
            <w:r w:rsidRPr="00813D3F">
              <w:rPr>
                <w:rStyle w:val="Hyperlink"/>
                <w:rFonts w:ascii="Tahoma" w:eastAsia="Times New Roman" w:hAnsi="Tahoma" w:cs="Tahoma"/>
                <w:noProof/>
                <w:sz w:val="18"/>
                <w:szCs w:val="18"/>
                <w:lang w:eastAsia="en-IN"/>
              </w:rPr>
              <w:t>Query Optimization</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_Toc178428069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87</w:t>
            </w:r>
            <w:r w:rsidRPr="00813D3F">
              <w:rPr>
                <w:rFonts w:ascii="Tahoma" w:hAnsi="Tahoma" w:cs="Tahoma"/>
                <w:noProof/>
                <w:webHidden/>
                <w:sz w:val="18"/>
                <w:szCs w:val="18"/>
              </w:rPr>
              <w:fldChar w:fldCharType="end"/>
            </w:r>
          </w:hyperlink>
        </w:p>
        <w:p w14:paraId="16A92738" w14:textId="06FBAA8A" w:rsidR="00813D3F" w:rsidRPr="00813D3F" w:rsidRDefault="00813D3F" w:rsidP="00813D3F">
          <w:pPr>
            <w:pStyle w:val="TOC2"/>
            <w:tabs>
              <w:tab w:val="right" w:leader="dot" w:pos="10314"/>
            </w:tabs>
            <w:spacing w:line="240" w:lineRule="auto"/>
            <w:rPr>
              <w:rFonts w:ascii="Tahoma" w:eastAsiaTheme="minorEastAsia" w:hAnsi="Tahoma" w:cs="Tahoma"/>
              <w:noProof/>
              <w:sz w:val="18"/>
              <w:szCs w:val="18"/>
              <w:lang w:eastAsia="en-IN"/>
            </w:rPr>
          </w:pPr>
          <w:hyperlink w:anchor="_Toc178428070" w:history="1">
            <w:r w:rsidRPr="00813D3F">
              <w:rPr>
                <w:rStyle w:val="Hyperlink"/>
                <w:rFonts w:ascii="Tahoma" w:eastAsia="Times New Roman" w:hAnsi="Tahoma" w:cs="Tahoma"/>
                <w:noProof/>
                <w:sz w:val="18"/>
                <w:szCs w:val="18"/>
                <w:lang w:eastAsia="en-IN"/>
              </w:rPr>
              <w:t>Indexing Strategies</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_Toc178428070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88</w:t>
            </w:r>
            <w:r w:rsidRPr="00813D3F">
              <w:rPr>
                <w:rFonts w:ascii="Tahoma" w:hAnsi="Tahoma" w:cs="Tahoma"/>
                <w:noProof/>
                <w:webHidden/>
                <w:sz w:val="18"/>
                <w:szCs w:val="18"/>
              </w:rPr>
              <w:fldChar w:fldCharType="end"/>
            </w:r>
          </w:hyperlink>
        </w:p>
        <w:p w14:paraId="725249EF" w14:textId="0A65B698" w:rsidR="00813D3F" w:rsidRPr="00813D3F" w:rsidRDefault="00813D3F" w:rsidP="00813D3F">
          <w:pPr>
            <w:pStyle w:val="TOC2"/>
            <w:tabs>
              <w:tab w:val="right" w:leader="dot" w:pos="10314"/>
            </w:tabs>
            <w:spacing w:line="240" w:lineRule="auto"/>
            <w:rPr>
              <w:rFonts w:ascii="Tahoma" w:eastAsiaTheme="minorEastAsia" w:hAnsi="Tahoma" w:cs="Tahoma"/>
              <w:noProof/>
              <w:sz w:val="18"/>
              <w:szCs w:val="18"/>
              <w:lang w:eastAsia="en-IN"/>
            </w:rPr>
          </w:pPr>
          <w:hyperlink w:anchor="_Toc178428071" w:history="1">
            <w:r w:rsidRPr="00813D3F">
              <w:rPr>
                <w:rStyle w:val="Hyperlink"/>
                <w:rFonts w:ascii="Tahoma" w:eastAsia="Times New Roman" w:hAnsi="Tahoma" w:cs="Tahoma"/>
                <w:noProof/>
                <w:sz w:val="18"/>
                <w:szCs w:val="18"/>
                <w:lang w:eastAsia="en-IN"/>
              </w:rPr>
              <w:t>Sharding and Load Balancing</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_Toc178428071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89</w:t>
            </w:r>
            <w:r w:rsidRPr="00813D3F">
              <w:rPr>
                <w:rFonts w:ascii="Tahoma" w:hAnsi="Tahoma" w:cs="Tahoma"/>
                <w:noProof/>
                <w:webHidden/>
                <w:sz w:val="18"/>
                <w:szCs w:val="18"/>
              </w:rPr>
              <w:fldChar w:fldCharType="end"/>
            </w:r>
          </w:hyperlink>
        </w:p>
        <w:p w14:paraId="59EB57AC" w14:textId="48C21AEB" w:rsidR="00813D3F" w:rsidRPr="00813D3F" w:rsidRDefault="00813D3F" w:rsidP="00813D3F">
          <w:pPr>
            <w:pStyle w:val="TOC2"/>
            <w:tabs>
              <w:tab w:val="right" w:leader="dot" w:pos="10314"/>
            </w:tabs>
            <w:spacing w:line="240" w:lineRule="auto"/>
            <w:rPr>
              <w:rFonts w:ascii="Tahoma" w:eastAsiaTheme="minorEastAsia" w:hAnsi="Tahoma" w:cs="Tahoma"/>
              <w:noProof/>
              <w:sz w:val="18"/>
              <w:szCs w:val="18"/>
              <w:lang w:eastAsia="en-IN"/>
            </w:rPr>
          </w:pPr>
          <w:hyperlink w:anchor="_Toc178428072" w:history="1">
            <w:r w:rsidRPr="00813D3F">
              <w:rPr>
                <w:rStyle w:val="Hyperlink"/>
                <w:rFonts w:ascii="Tahoma" w:eastAsia="Times New Roman" w:hAnsi="Tahoma" w:cs="Tahoma"/>
                <w:noProof/>
                <w:sz w:val="18"/>
                <w:szCs w:val="18"/>
                <w:lang w:eastAsia="en-IN"/>
              </w:rPr>
              <w:t>Connection Pooling</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_Toc178428072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91</w:t>
            </w:r>
            <w:r w:rsidRPr="00813D3F">
              <w:rPr>
                <w:rFonts w:ascii="Tahoma" w:hAnsi="Tahoma" w:cs="Tahoma"/>
                <w:noProof/>
                <w:webHidden/>
                <w:sz w:val="18"/>
                <w:szCs w:val="18"/>
              </w:rPr>
              <w:fldChar w:fldCharType="end"/>
            </w:r>
          </w:hyperlink>
        </w:p>
        <w:p w14:paraId="348F5972" w14:textId="72EB71CD"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73" w:history="1">
            <w:r w:rsidRPr="00813D3F">
              <w:rPr>
                <w:rStyle w:val="Hyperlink"/>
                <w:rFonts w:ascii="Tahoma" w:eastAsia="Times New Roman" w:hAnsi="Tahoma" w:cs="Tahoma"/>
                <w:noProof/>
                <w:sz w:val="18"/>
                <w:szCs w:val="18"/>
                <w:lang w:eastAsia="en-IN"/>
              </w:rPr>
              <w:t>Data Backup and Recovery</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_Toc178428073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92</w:t>
            </w:r>
            <w:r w:rsidRPr="00813D3F">
              <w:rPr>
                <w:rFonts w:ascii="Tahoma" w:hAnsi="Tahoma" w:cs="Tahoma"/>
                <w:noProof/>
                <w:webHidden/>
                <w:sz w:val="18"/>
                <w:szCs w:val="18"/>
              </w:rPr>
              <w:fldChar w:fldCharType="end"/>
            </w:r>
          </w:hyperlink>
        </w:p>
        <w:p w14:paraId="7A673CD5" w14:textId="53621270"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74" w:history="1">
            <w:r w:rsidRPr="00813D3F">
              <w:rPr>
                <w:rStyle w:val="Hyperlink"/>
                <w:rFonts w:ascii="Tahoma" w:eastAsia="Times New Roman" w:hAnsi="Tahoma" w:cs="Tahoma"/>
                <w:noProof/>
                <w:sz w:val="18"/>
                <w:szCs w:val="18"/>
                <w:lang w:eastAsia="en-IN"/>
              </w:rPr>
              <w:t>Monitoring and Management</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_Toc178428074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93</w:t>
            </w:r>
            <w:r w:rsidRPr="00813D3F">
              <w:rPr>
                <w:rFonts w:ascii="Tahoma" w:hAnsi="Tahoma" w:cs="Tahoma"/>
                <w:noProof/>
                <w:webHidden/>
                <w:sz w:val="18"/>
                <w:szCs w:val="18"/>
              </w:rPr>
              <w:fldChar w:fldCharType="end"/>
            </w:r>
          </w:hyperlink>
        </w:p>
        <w:p w14:paraId="6595B016" w14:textId="2B4BC569"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75" w:history="1">
            <w:r w:rsidRPr="00813D3F">
              <w:rPr>
                <w:rStyle w:val="Hyperlink"/>
                <w:rFonts w:ascii="Tahoma" w:eastAsia="Times New Roman" w:hAnsi="Tahoma" w:cs="Tahoma"/>
                <w:noProof/>
                <w:sz w:val="18"/>
                <w:szCs w:val="18"/>
                <w:lang w:eastAsia="en-IN"/>
              </w:rPr>
              <w:t>Advanced Features</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_Toc178428075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95</w:t>
            </w:r>
            <w:r w:rsidRPr="00813D3F">
              <w:rPr>
                <w:rFonts w:ascii="Tahoma" w:hAnsi="Tahoma" w:cs="Tahoma"/>
                <w:noProof/>
                <w:webHidden/>
                <w:sz w:val="18"/>
                <w:szCs w:val="18"/>
              </w:rPr>
              <w:fldChar w:fldCharType="end"/>
            </w:r>
          </w:hyperlink>
        </w:p>
        <w:p w14:paraId="3A912DCF" w14:textId="1AB2F977" w:rsidR="00813D3F" w:rsidRPr="00813D3F" w:rsidRDefault="00813D3F" w:rsidP="00813D3F">
          <w:pPr>
            <w:pStyle w:val="TOC2"/>
            <w:tabs>
              <w:tab w:val="right" w:leader="dot" w:pos="10314"/>
            </w:tabs>
            <w:spacing w:line="240" w:lineRule="auto"/>
            <w:rPr>
              <w:rFonts w:ascii="Tahoma" w:eastAsiaTheme="minorEastAsia" w:hAnsi="Tahoma" w:cs="Tahoma"/>
              <w:noProof/>
              <w:sz w:val="18"/>
              <w:szCs w:val="18"/>
              <w:lang w:eastAsia="en-IN"/>
            </w:rPr>
          </w:pPr>
          <w:hyperlink w:anchor="_Toc178428076" w:history="1">
            <w:r w:rsidRPr="00813D3F">
              <w:rPr>
                <w:rStyle w:val="Hyperlink"/>
                <w:rFonts w:ascii="Tahoma" w:eastAsia="Times New Roman" w:hAnsi="Tahoma" w:cs="Tahoma"/>
                <w:noProof/>
                <w:sz w:val="18"/>
                <w:szCs w:val="18"/>
                <w:lang w:eastAsia="en-IN"/>
              </w:rPr>
              <w:t>Change Streams</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_Toc178428076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95</w:t>
            </w:r>
            <w:r w:rsidRPr="00813D3F">
              <w:rPr>
                <w:rFonts w:ascii="Tahoma" w:hAnsi="Tahoma" w:cs="Tahoma"/>
                <w:noProof/>
                <w:webHidden/>
                <w:sz w:val="18"/>
                <w:szCs w:val="18"/>
              </w:rPr>
              <w:fldChar w:fldCharType="end"/>
            </w:r>
          </w:hyperlink>
        </w:p>
        <w:p w14:paraId="6E9734AA" w14:textId="5F75FBA5" w:rsidR="00813D3F" w:rsidRPr="00813D3F" w:rsidRDefault="00813D3F" w:rsidP="00813D3F">
          <w:pPr>
            <w:pStyle w:val="TOC2"/>
            <w:tabs>
              <w:tab w:val="right" w:leader="dot" w:pos="10314"/>
            </w:tabs>
            <w:spacing w:line="240" w:lineRule="auto"/>
            <w:rPr>
              <w:rFonts w:ascii="Tahoma" w:eastAsiaTheme="minorEastAsia" w:hAnsi="Tahoma" w:cs="Tahoma"/>
              <w:noProof/>
              <w:sz w:val="18"/>
              <w:szCs w:val="18"/>
              <w:lang w:eastAsia="en-IN"/>
            </w:rPr>
          </w:pPr>
          <w:hyperlink w:anchor="_Toc178428077" w:history="1">
            <w:r w:rsidRPr="00813D3F">
              <w:rPr>
                <w:rStyle w:val="Hyperlink"/>
                <w:rFonts w:ascii="Tahoma" w:eastAsia="Times New Roman" w:hAnsi="Tahoma" w:cs="Tahoma"/>
                <w:noProof/>
                <w:sz w:val="18"/>
                <w:szCs w:val="18"/>
                <w:lang w:eastAsia="en-IN"/>
              </w:rPr>
              <w:t>GridFS</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_Toc178428077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97</w:t>
            </w:r>
            <w:r w:rsidRPr="00813D3F">
              <w:rPr>
                <w:rFonts w:ascii="Tahoma" w:hAnsi="Tahoma" w:cs="Tahoma"/>
                <w:noProof/>
                <w:webHidden/>
                <w:sz w:val="18"/>
                <w:szCs w:val="18"/>
              </w:rPr>
              <w:fldChar w:fldCharType="end"/>
            </w:r>
          </w:hyperlink>
        </w:p>
        <w:p w14:paraId="39CC4F20" w14:textId="61012864" w:rsidR="00813D3F" w:rsidRPr="00813D3F" w:rsidRDefault="00813D3F" w:rsidP="00813D3F">
          <w:pPr>
            <w:pStyle w:val="TOC2"/>
            <w:tabs>
              <w:tab w:val="right" w:leader="dot" w:pos="10314"/>
            </w:tabs>
            <w:spacing w:line="240" w:lineRule="auto"/>
            <w:rPr>
              <w:rFonts w:ascii="Tahoma" w:eastAsiaTheme="minorEastAsia" w:hAnsi="Tahoma" w:cs="Tahoma"/>
              <w:noProof/>
              <w:sz w:val="18"/>
              <w:szCs w:val="18"/>
              <w:lang w:eastAsia="en-IN"/>
            </w:rPr>
          </w:pPr>
          <w:hyperlink w:anchor="_Toc178428078" w:history="1">
            <w:r w:rsidRPr="00813D3F">
              <w:rPr>
                <w:rStyle w:val="Hyperlink"/>
                <w:rFonts w:ascii="Tahoma" w:eastAsia="Times New Roman" w:hAnsi="Tahoma" w:cs="Tahoma"/>
                <w:noProof/>
                <w:sz w:val="18"/>
                <w:szCs w:val="18"/>
                <w:lang w:eastAsia="en-IN"/>
              </w:rPr>
              <w:t>MongoDB Stitch (Serverless Functions)</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_Toc178428078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97</w:t>
            </w:r>
            <w:r w:rsidRPr="00813D3F">
              <w:rPr>
                <w:rFonts w:ascii="Tahoma" w:hAnsi="Tahoma" w:cs="Tahoma"/>
                <w:noProof/>
                <w:webHidden/>
                <w:sz w:val="18"/>
                <w:szCs w:val="18"/>
              </w:rPr>
              <w:fldChar w:fldCharType="end"/>
            </w:r>
          </w:hyperlink>
        </w:p>
        <w:p w14:paraId="6E0451B8" w14:textId="76E7F54D" w:rsidR="00813D3F" w:rsidRPr="00813D3F" w:rsidRDefault="00813D3F" w:rsidP="00813D3F">
          <w:pPr>
            <w:pStyle w:val="TOC2"/>
            <w:tabs>
              <w:tab w:val="right" w:leader="dot" w:pos="10314"/>
            </w:tabs>
            <w:spacing w:line="240" w:lineRule="auto"/>
            <w:rPr>
              <w:rFonts w:ascii="Tahoma" w:eastAsiaTheme="minorEastAsia" w:hAnsi="Tahoma" w:cs="Tahoma"/>
              <w:noProof/>
              <w:sz w:val="18"/>
              <w:szCs w:val="18"/>
              <w:lang w:eastAsia="en-IN"/>
            </w:rPr>
          </w:pPr>
          <w:hyperlink w:anchor="_Toc178428079" w:history="1">
            <w:r w:rsidRPr="00813D3F">
              <w:rPr>
                <w:rStyle w:val="Hyperlink"/>
                <w:rFonts w:ascii="Tahoma" w:eastAsia="Times New Roman" w:hAnsi="Tahoma" w:cs="Tahoma"/>
                <w:noProof/>
                <w:sz w:val="18"/>
                <w:szCs w:val="18"/>
                <w:lang w:eastAsia="en-IN"/>
              </w:rPr>
              <w:t>Full-Text Search</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_Toc178428079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98</w:t>
            </w:r>
            <w:r w:rsidRPr="00813D3F">
              <w:rPr>
                <w:rFonts w:ascii="Tahoma" w:hAnsi="Tahoma" w:cs="Tahoma"/>
                <w:noProof/>
                <w:webHidden/>
                <w:sz w:val="18"/>
                <w:szCs w:val="18"/>
              </w:rPr>
              <w:fldChar w:fldCharType="end"/>
            </w:r>
          </w:hyperlink>
        </w:p>
        <w:p w14:paraId="36BFEA8B" w14:textId="7D5A9C06"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80" w:history="1">
            <w:r w:rsidRPr="00813D3F">
              <w:rPr>
                <w:rStyle w:val="Hyperlink"/>
                <w:rFonts w:ascii="Tahoma" w:eastAsia="Times New Roman" w:hAnsi="Tahoma" w:cs="Tahoma"/>
                <w:noProof/>
                <w:sz w:val="18"/>
                <w:szCs w:val="18"/>
                <w:lang w:eastAsia="en-IN"/>
              </w:rPr>
              <w:t>Migration and Integration</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_Toc178428080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100</w:t>
            </w:r>
            <w:r w:rsidRPr="00813D3F">
              <w:rPr>
                <w:rFonts w:ascii="Tahoma" w:hAnsi="Tahoma" w:cs="Tahoma"/>
                <w:noProof/>
                <w:webHidden/>
                <w:sz w:val="18"/>
                <w:szCs w:val="18"/>
              </w:rPr>
              <w:fldChar w:fldCharType="end"/>
            </w:r>
          </w:hyperlink>
        </w:p>
        <w:p w14:paraId="7B95A325" w14:textId="341B313E" w:rsidR="00813D3F" w:rsidRPr="00813D3F" w:rsidRDefault="00813D3F" w:rsidP="00813D3F">
          <w:pPr>
            <w:pStyle w:val="TOC2"/>
            <w:tabs>
              <w:tab w:val="right" w:leader="dot" w:pos="10314"/>
            </w:tabs>
            <w:spacing w:line="240" w:lineRule="auto"/>
            <w:rPr>
              <w:rFonts w:ascii="Tahoma" w:eastAsiaTheme="minorEastAsia" w:hAnsi="Tahoma" w:cs="Tahoma"/>
              <w:noProof/>
              <w:sz w:val="18"/>
              <w:szCs w:val="18"/>
              <w:lang w:eastAsia="en-IN"/>
            </w:rPr>
          </w:pPr>
          <w:hyperlink w:anchor="_Toc178428081" w:history="1">
            <w:r w:rsidRPr="00813D3F">
              <w:rPr>
                <w:rStyle w:val="Hyperlink"/>
                <w:rFonts w:ascii="Tahoma" w:eastAsia="Times New Roman" w:hAnsi="Tahoma" w:cs="Tahoma"/>
                <w:noProof/>
                <w:sz w:val="18"/>
                <w:szCs w:val="18"/>
                <w:lang w:eastAsia="en-IN"/>
              </w:rPr>
              <w:t>Migrating from Relational Databases</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_Toc178428081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100</w:t>
            </w:r>
            <w:r w:rsidRPr="00813D3F">
              <w:rPr>
                <w:rFonts w:ascii="Tahoma" w:hAnsi="Tahoma" w:cs="Tahoma"/>
                <w:noProof/>
                <w:webHidden/>
                <w:sz w:val="18"/>
                <w:szCs w:val="18"/>
              </w:rPr>
              <w:fldChar w:fldCharType="end"/>
            </w:r>
          </w:hyperlink>
        </w:p>
        <w:p w14:paraId="36A0BBAD" w14:textId="4815622C"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82" w:history="1">
            <w:r w:rsidRPr="00813D3F">
              <w:rPr>
                <w:rStyle w:val="Hyperlink"/>
                <w:rFonts w:ascii="Tahoma" w:hAnsi="Tahoma" w:cs="Tahoma"/>
                <w:noProof/>
                <w:sz w:val="18"/>
                <w:szCs w:val="18"/>
                <w:lang w:eastAsia="en-IN"/>
              </w:rPr>
              <w:t>REDIS</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_Toc178428082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102</w:t>
            </w:r>
            <w:r w:rsidRPr="00813D3F">
              <w:rPr>
                <w:rFonts w:ascii="Tahoma" w:hAnsi="Tahoma" w:cs="Tahoma"/>
                <w:noProof/>
                <w:webHidden/>
                <w:sz w:val="18"/>
                <w:szCs w:val="18"/>
              </w:rPr>
              <w:fldChar w:fldCharType="end"/>
            </w:r>
          </w:hyperlink>
        </w:p>
        <w:p w14:paraId="4F4CB1CA" w14:textId="52E75DAE" w:rsidR="00813D3F" w:rsidRPr="00813D3F" w:rsidRDefault="00813D3F" w:rsidP="00813D3F">
          <w:pPr>
            <w:pStyle w:val="TOC2"/>
            <w:tabs>
              <w:tab w:val="right" w:leader="dot" w:pos="10314"/>
            </w:tabs>
            <w:spacing w:line="240" w:lineRule="auto"/>
            <w:rPr>
              <w:rFonts w:ascii="Tahoma" w:eastAsiaTheme="minorEastAsia" w:hAnsi="Tahoma" w:cs="Tahoma"/>
              <w:noProof/>
              <w:sz w:val="18"/>
              <w:szCs w:val="18"/>
              <w:lang w:eastAsia="en-IN"/>
            </w:rPr>
          </w:pPr>
          <w:hyperlink w:anchor="_Toc178428083" w:history="1">
            <w:r w:rsidRPr="00813D3F">
              <w:rPr>
                <w:rStyle w:val="Hyperlink"/>
                <w:rFonts w:ascii="Tahoma" w:hAnsi="Tahoma" w:cs="Tahoma"/>
                <w:noProof/>
                <w:sz w:val="18"/>
                <w:szCs w:val="18"/>
                <w:lang w:eastAsia="en-IN"/>
              </w:rPr>
              <w:t>What is Redis?</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_Toc178428083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102</w:t>
            </w:r>
            <w:r w:rsidRPr="00813D3F">
              <w:rPr>
                <w:rFonts w:ascii="Tahoma" w:hAnsi="Tahoma" w:cs="Tahoma"/>
                <w:noProof/>
                <w:webHidden/>
                <w:sz w:val="18"/>
                <w:szCs w:val="18"/>
              </w:rPr>
              <w:fldChar w:fldCharType="end"/>
            </w:r>
          </w:hyperlink>
        </w:p>
        <w:p w14:paraId="4C4D7955" w14:textId="09336817" w:rsidR="00813D3F" w:rsidRPr="00813D3F" w:rsidRDefault="00813D3F" w:rsidP="00813D3F">
          <w:pPr>
            <w:pStyle w:val="TOC2"/>
            <w:tabs>
              <w:tab w:val="right" w:leader="dot" w:pos="10314"/>
            </w:tabs>
            <w:spacing w:line="240" w:lineRule="auto"/>
            <w:rPr>
              <w:rFonts w:ascii="Tahoma" w:eastAsiaTheme="minorEastAsia" w:hAnsi="Tahoma" w:cs="Tahoma"/>
              <w:noProof/>
              <w:sz w:val="18"/>
              <w:szCs w:val="18"/>
              <w:lang w:eastAsia="en-IN"/>
            </w:rPr>
          </w:pPr>
          <w:hyperlink w:anchor="_Toc178428084" w:history="1">
            <w:r w:rsidRPr="00813D3F">
              <w:rPr>
                <w:rStyle w:val="Hyperlink"/>
                <w:rFonts w:ascii="Tahoma" w:hAnsi="Tahoma" w:cs="Tahoma"/>
                <w:noProof/>
                <w:sz w:val="18"/>
                <w:szCs w:val="18"/>
                <w:lang w:eastAsia="en-IN"/>
              </w:rPr>
              <w:t>Key Features of Redis:</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_Toc178428084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102</w:t>
            </w:r>
            <w:r w:rsidRPr="00813D3F">
              <w:rPr>
                <w:rFonts w:ascii="Tahoma" w:hAnsi="Tahoma" w:cs="Tahoma"/>
                <w:noProof/>
                <w:webHidden/>
                <w:sz w:val="18"/>
                <w:szCs w:val="18"/>
              </w:rPr>
              <w:fldChar w:fldCharType="end"/>
            </w:r>
          </w:hyperlink>
        </w:p>
        <w:p w14:paraId="5334A1BF" w14:textId="190928EF" w:rsidR="00813D3F" w:rsidRPr="00813D3F" w:rsidRDefault="00813D3F" w:rsidP="00813D3F">
          <w:pPr>
            <w:pStyle w:val="TOC2"/>
            <w:tabs>
              <w:tab w:val="right" w:leader="dot" w:pos="10314"/>
            </w:tabs>
            <w:spacing w:line="240" w:lineRule="auto"/>
            <w:rPr>
              <w:rFonts w:ascii="Tahoma" w:eastAsiaTheme="minorEastAsia" w:hAnsi="Tahoma" w:cs="Tahoma"/>
              <w:noProof/>
              <w:sz w:val="18"/>
              <w:szCs w:val="18"/>
              <w:lang w:eastAsia="en-IN"/>
            </w:rPr>
          </w:pPr>
          <w:hyperlink w:anchor="_Toc178428085" w:history="1">
            <w:r w:rsidRPr="00813D3F">
              <w:rPr>
                <w:rStyle w:val="Hyperlink"/>
                <w:rFonts w:ascii="Tahoma" w:hAnsi="Tahoma" w:cs="Tahoma"/>
                <w:noProof/>
                <w:sz w:val="18"/>
                <w:szCs w:val="18"/>
                <w:lang w:eastAsia="en-IN"/>
              </w:rPr>
              <w:t>Basic Redis Operations in Node.js</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_Toc178428085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102</w:t>
            </w:r>
            <w:r w:rsidRPr="00813D3F">
              <w:rPr>
                <w:rFonts w:ascii="Tahoma" w:hAnsi="Tahoma" w:cs="Tahoma"/>
                <w:noProof/>
                <w:webHidden/>
                <w:sz w:val="18"/>
                <w:szCs w:val="18"/>
              </w:rPr>
              <w:fldChar w:fldCharType="end"/>
            </w:r>
          </w:hyperlink>
        </w:p>
        <w:p w14:paraId="252DFD7F" w14:textId="75E58B27" w:rsidR="00813D3F" w:rsidRPr="00813D3F" w:rsidRDefault="00813D3F" w:rsidP="00813D3F">
          <w:pPr>
            <w:pStyle w:val="TOC2"/>
            <w:tabs>
              <w:tab w:val="right" w:leader="dot" w:pos="10314"/>
            </w:tabs>
            <w:spacing w:line="240" w:lineRule="auto"/>
            <w:rPr>
              <w:rFonts w:ascii="Tahoma" w:eastAsiaTheme="minorEastAsia" w:hAnsi="Tahoma" w:cs="Tahoma"/>
              <w:noProof/>
              <w:sz w:val="18"/>
              <w:szCs w:val="18"/>
              <w:lang w:eastAsia="en-IN"/>
            </w:rPr>
          </w:pPr>
          <w:hyperlink w:anchor="_Toc178428086" w:history="1">
            <w:r w:rsidRPr="00813D3F">
              <w:rPr>
                <w:rStyle w:val="Hyperlink"/>
                <w:rFonts w:ascii="Tahoma" w:hAnsi="Tahoma" w:cs="Tahoma"/>
                <w:noProof/>
                <w:sz w:val="18"/>
                <w:szCs w:val="18"/>
                <w:lang w:eastAsia="en-IN"/>
              </w:rPr>
              <w:t>Persistence in Redis</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_Toc178428086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104</w:t>
            </w:r>
            <w:r w:rsidRPr="00813D3F">
              <w:rPr>
                <w:rFonts w:ascii="Tahoma" w:hAnsi="Tahoma" w:cs="Tahoma"/>
                <w:noProof/>
                <w:webHidden/>
                <w:sz w:val="18"/>
                <w:szCs w:val="18"/>
              </w:rPr>
              <w:fldChar w:fldCharType="end"/>
            </w:r>
          </w:hyperlink>
        </w:p>
        <w:p w14:paraId="7062B432" w14:textId="7B1066ED" w:rsidR="00813D3F" w:rsidRPr="00813D3F" w:rsidRDefault="00813D3F" w:rsidP="00813D3F">
          <w:pPr>
            <w:pStyle w:val="TOC2"/>
            <w:tabs>
              <w:tab w:val="right" w:leader="dot" w:pos="10314"/>
            </w:tabs>
            <w:spacing w:line="240" w:lineRule="auto"/>
            <w:rPr>
              <w:rFonts w:ascii="Tahoma" w:eastAsiaTheme="minorEastAsia" w:hAnsi="Tahoma" w:cs="Tahoma"/>
              <w:noProof/>
              <w:sz w:val="18"/>
              <w:szCs w:val="18"/>
              <w:lang w:eastAsia="en-IN"/>
            </w:rPr>
          </w:pPr>
          <w:hyperlink w:anchor="_Toc178428087" w:history="1">
            <w:r w:rsidRPr="00813D3F">
              <w:rPr>
                <w:rStyle w:val="Hyperlink"/>
                <w:rFonts w:ascii="Tahoma" w:hAnsi="Tahoma" w:cs="Tahoma"/>
                <w:noProof/>
                <w:sz w:val="18"/>
                <w:szCs w:val="18"/>
                <w:lang w:eastAsia="en-IN"/>
              </w:rPr>
              <w:t>Advanced Redis Features</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_Toc178428087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104</w:t>
            </w:r>
            <w:r w:rsidRPr="00813D3F">
              <w:rPr>
                <w:rFonts w:ascii="Tahoma" w:hAnsi="Tahoma" w:cs="Tahoma"/>
                <w:noProof/>
                <w:webHidden/>
                <w:sz w:val="18"/>
                <w:szCs w:val="18"/>
              </w:rPr>
              <w:fldChar w:fldCharType="end"/>
            </w:r>
          </w:hyperlink>
        </w:p>
        <w:p w14:paraId="15A7D1CF" w14:textId="05DA4D14" w:rsidR="00813D3F" w:rsidRPr="00813D3F" w:rsidRDefault="00813D3F" w:rsidP="00813D3F">
          <w:pPr>
            <w:pStyle w:val="TOC2"/>
            <w:tabs>
              <w:tab w:val="right" w:leader="dot" w:pos="10314"/>
            </w:tabs>
            <w:spacing w:line="240" w:lineRule="auto"/>
            <w:rPr>
              <w:rFonts w:ascii="Tahoma" w:eastAsiaTheme="minorEastAsia" w:hAnsi="Tahoma" w:cs="Tahoma"/>
              <w:noProof/>
              <w:sz w:val="18"/>
              <w:szCs w:val="18"/>
              <w:lang w:eastAsia="en-IN"/>
            </w:rPr>
          </w:pPr>
          <w:hyperlink w:anchor="_Toc178428088" w:history="1">
            <w:r w:rsidRPr="00813D3F">
              <w:rPr>
                <w:rStyle w:val="Hyperlink"/>
                <w:rFonts w:ascii="Tahoma" w:hAnsi="Tahoma" w:cs="Tahoma"/>
                <w:noProof/>
                <w:sz w:val="18"/>
                <w:szCs w:val="18"/>
                <w:lang w:eastAsia="en-IN"/>
              </w:rPr>
              <w:t>Redis Architecture</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_Toc178428088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104</w:t>
            </w:r>
            <w:r w:rsidRPr="00813D3F">
              <w:rPr>
                <w:rFonts w:ascii="Tahoma" w:hAnsi="Tahoma" w:cs="Tahoma"/>
                <w:noProof/>
                <w:webHidden/>
                <w:sz w:val="18"/>
                <w:szCs w:val="18"/>
              </w:rPr>
              <w:fldChar w:fldCharType="end"/>
            </w:r>
          </w:hyperlink>
        </w:p>
        <w:p w14:paraId="6228BE8D" w14:textId="7A298DF6" w:rsidR="00813D3F" w:rsidRPr="00813D3F" w:rsidRDefault="00813D3F" w:rsidP="00813D3F">
          <w:pPr>
            <w:pStyle w:val="TOC2"/>
            <w:tabs>
              <w:tab w:val="right" w:leader="dot" w:pos="10314"/>
            </w:tabs>
            <w:spacing w:line="240" w:lineRule="auto"/>
            <w:rPr>
              <w:rFonts w:ascii="Tahoma" w:eastAsiaTheme="minorEastAsia" w:hAnsi="Tahoma" w:cs="Tahoma"/>
              <w:noProof/>
              <w:sz w:val="18"/>
              <w:szCs w:val="18"/>
              <w:lang w:eastAsia="en-IN"/>
            </w:rPr>
          </w:pPr>
          <w:hyperlink w:anchor="_Toc178428089" w:history="1">
            <w:r w:rsidRPr="00813D3F">
              <w:rPr>
                <w:rStyle w:val="Hyperlink"/>
                <w:rFonts w:ascii="Tahoma" w:hAnsi="Tahoma" w:cs="Tahoma"/>
                <w:noProof/>
                <w:sz w:val="18"/>
                <w:szCs w:val="18"/>
                <w:lang w:eastAsia="en-IN"/>
              </w:rPr>
              <w:t>Common Use Cases for Redis</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_Toc178428089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105</w:t>
            </w:r>
            <w:r w:rsidRPr="00813D3F">
              <w:rPr>
                <w:rFonts w:ascii="Tahoma" w:hAnsi="Tahoma" w:cs="Tahoma"/>
                <w:noProof/>
                <w:webHidden/>
                <w:sz w:val="18"/>
                <w:szCs w:val="18"/>
              </w:rPr>
              <w:fldChar w:fldCharType="end"/>
            </w:r>
          </w:hyperlink>
        </w:p>
        <w:p w14:paraId="50230495" w14:textId="2B17AF9F" w:rsidR="00813D3F" w:rsidRPr="00813D3F" w:rsidRDefault="00813D3F" w:rsidP="00813D3F">
          <w:pPr>
            <w:pStyle w:val="TOC2"/>
            <w:tabs>
              <w:tab w:val="right" w:leader="dot" w:pos="10314"/>
            </w:tabs>
            <w:spacing w:line="240" w:lineRule="auto"/>
            <w:rPr>
              <w:rFonts w:ascii="Tahoma" w:eastAsiaTheme="minorEastAsia" w:hAnsi="Tahoma" w:cs="Tahoma"/>
              <w:noProof/>
              <w:sz w:val="18"/>
              <w:szCs w:val="18"/>
              <w:lang w:eastAsia="en-IN"/>
            </w:rPr>
          </w:pPr>
          <w:hyperlink w:anchor="_Toc178428090" w:history="1">
            <w:r w:rsidRPr="00813D3F">
              <w:rPr>
                <w:rStyle w:val="Hyperlink"/>
                <w:rFonts w:ascii="Tahoma" w:hAnsi="Tahoma" w:cs="Tahoma"/>
                <w:noProof/>
                <w:sz w:val="18"/>
                <w:szCs w:val="18"/>
                <w:lang w:eastAsia="en-IN"/>
              </w:rPr>
              <w:t>Applications of Redis in Real-World Scenarios</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_Toc178428090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105</w:t>
            </w:r>
            <w:r w:rsidRPr="00813D3F">
              <w:rPr>
                <w:rFonts w:ascii="Tahoma" w:hAnsi="Tahoma" w:cs="Tahoma"/>
                <w:noProof/>
                <w:webHidden/>
                <w:sz w:val="18"/>
                <w:szCs w:val="18"/>
              </w:rPr>
              <w:fldChar w:fldCharType="end"/>
            </w:r>
          </w:hyperlink>
        </w:p>
        <w:p w14:paraId="6A73AE67" w14:textId="49FEDBFE" w:rsidR="00813D3F" w:rsidRPr="00813D3F" w:rsidRDefault="00813D3F" w:rsidP="00813D3F">
          <w:pPr>
            <w:pStyle w:val="TOC2"/>
            <w:tabs>
              <w:tab w:val="right" w:leader="dot" w:pos="10314"/>
            </w:tabs>
            <w:spacing w:line="240" w:lineRule="auto"/>
            <w:rPr>
              <w:rFonts w:ascii="Tahoma" w:eastAsiaTheme="minorEastAsia" w:hAnsi="Tahoma" w:cs="Tahoma"/>
              <w:noProof/>
              <w:sz w:val="18"/>
              <w:szCs w:val="18"/>
              <w:lang w:eastAsia="en-IN"/>
            </w:rPr>
          </w:pPr>
          <w:hyperlink w:anchor="_Toc178428091" w:history="1">
            <w:r w:rsidRPr="00813D3F">
              <w:rPr>
                <w:rStyle w:val="Hyperlink"/>
                <w:rFonts w:ascii="Tahoma" w:hAnsi="Tahoma" w:cs="Tahoma"/>
                <w:noProof/>
                <w:sz w:val="18"/>
                <w:szCs w:val="18"/>
                <w:lang w:eastAsia="en-IN"/>
              </w:rPr>
              <w:t>Advantages of Redis</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_Toc178428091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106</w:t>
            </w:r>
            <w:r w:rsidRPr="00813D3F">
              <w:rPr>
                <w:rFonts w:ascii="Tahoma" w:hAnsi="Tahoma" w:cs="Tahoma"/>
                <w:noProof/>
                <w:webHidden/>
                <w:sz w:val="18"/>
                <w:szCs w:val="18"/>
              </w:rPr>
              <w:fldChar w:fldCharType="end"/>
            </w:r>
          </w:hyperlink>
        </w:p>
        <w:p w14:paraId="72F6A34B" w14:textId="2E9F9B88" w:rsidR="00813D3F" w:rsidRPr="00813D3F" w:rsidRDefault="00813D3F" w:rsidP="00813D3F">
          <w:pPr>
            <w:pStyle w:val="TOC2"/>
            <w:tabs>
              <w:tab w:val="right" w:leader="dot" w:pos="10314"/>
            </w:tabs>
            <w:spacing w:line="240" w:lineRule="auto"/>
            <w:rPr>
              <w:rFonts w:ascii="Tahoma" w:eastAsiaTheme="minorEastAsia" w:hAnsi="Tahoma" w:cs="Tahoma"/>
              <w:noProof/>
              <w:sz w:val="18"/>
              <w:szCs w:val="18"/>
              <w:lang w:eastAsia="en-IN"/>
            </w:rPr>
          </w:pPr>
          <w:hyperlink w:anchor="_Toc178428092" w:history="1">
            <w:r w:rsidRPr="00813D3F">
              <w:rPr>
                <w:rStyle w:val="Hyperlink"/>
                <w:rFonts w:ascii="Tahoma" w:hAnsi="Tahoma" w:cs="Tahoma"/>
                <w:noProof/>
                <w:sz w:val="18"/>
                <w:szCs w:val="18"/>
                <w:lang w:eastAsia="en-IN"/>
              </w:rPr>
              <w:t>Redis vs Memcached</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_Toc178428092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107</w:t>
            </w:r>
            <w:r w:rsidRPr="00813D3F">
              <w:rPr>
                <w:rFonts w:ascii="Tahoma" w:hAnsi="Tahoma" w:cs="Tahoma"/>
                <w:noProof/>
                <w:webHidden/>
                <w:sz w:val="18"/>
                <w:szCs w:val="18"/>
              </w:rPr>
              <w:fldChar w:fldCharType="end"/>
            </w:r>
          </w:hyperlink>
        </w:p>
        <w:p w14:paraId="7AE37A70" w14:textId="77DEA4C2" w:rsidR="00813D3F" w:rsidRPr="00813D3F" w:rsidRDefault="00813D3F" w:rsidP="00813D3F">
          <w:pPr>
            <w:pStyle w:val="TOC1"/>
            <w:tabs>
              <w:tab w:val="right" w:leader="dot" w:pos="10314"/>
            </w:tabs>
            <w:spacing w:line="240" w:lineRule="auto"/>
            <w:rPr>
              <w:rFonts w:ascii="Tahoma" w:eastAsiaTheme="minorEastAsia" w:hAnsi="Tahoma" w:cs="Tahoma"/>
              <w:noProof/>
              <w:sz w:val="18"/>
              <w:szCs w:val="18"/>
              <w:lang w:eastAsia="en-IN"/>
            </w:rPr>
          </w:pPr>
          <w:hyperlink w:anchor="_Toc178428093" w:history="1">
            <w:r w:rsidRPr="00813D3F">
              <w:rPr>
                <w:rStyle w:val="Hyperlink"/>
                <w:rFonts w:ascii="Tahoma" w:hAnsi="Tahoma" w:cs="Tahoma"/>
                <w:noProof/>
                <w:sz w:val="18"/>
                <w:szCs w:val="18"/>
                <w:lang w:eastAsia="en-IN"/>
              </w:rPr>
              <w:t>Redis interview questions:</w:t>
            </w:r>
            <w:r w:rsidRPr="00813D3F">
              <w:rPr>
                <w:rFonts w:ascii="Tahoma" w:hAnsi="Tahoma" w:cs="Tahoma"/>
                <w:noProof/>
                <w:webHidden/>
                <w:sz w:val="18"/>
                <w:szCs w:val="18"/>
              </w:rPr>
              <w:tab/>
            </w:r>
            <w:r w:rsidRPr="00813D3F">
              <w:rPr>
                <w:rFonts w:ascii="Tahoma" w:hAnsi="Tahoma" w:cs="Tahoma"/>
                <w:noProof/>
                <w:webHidden/>
                <w:sz w:val="18"/>
                <w:szCs w:val="18"/>
              </w:rPr>
              <w:fldChar w:fldCharType="begin"/>
            </w:r>
            <w:r w:rsidRPr="00813D3F">
              <w:rPr>
                <w:rFonts w:ascii="Tahoma" w:hAnsi="Tahoma" w:cs="Tahoma"/>
                <w:noProof/>
                <w:webHidden/>
                <w:sz w:val="18"/>
                <w:szCs w:val="18"/>
              </w:rPr>
              <w:instrText xml:space="preserve"> PAGEREF _Toc178428093 \h </w:instrText>
            </w:r>
            <w:r w:rsidRPr="00813D3F">
              <w:rPr>
                <w:rFonts w:ascii="Tahoma" w:hAnsi="Tahoma" w:cs="Tahoma"/>
                <w:noProof/>
                <w:webHidden/>
                <w:sz w:val="18"/>
                <w:szCs w:val="18"/>
              </w:rPr>
            </w:r>
            <w:r w:rsidRPr="00813D3F">
              <w:rPr>
                <w:rFonts w:ascii="Tahoma" w:hAnsi="Tahoma" w:cs="Tahoma"/>
                <w:noProof/>
                <w:webHidden/>
                <w:sz w:val="18"/>
                <w:szCs w:val="18"/>
              </w:rPr>
              <w:fldChar w:fldCharType="separate"/>
            </w:r>
            <w:r w:rsidR="00347643">
              <w:rPr>
                <w:rFonts w:ascii="Tahoma" w:hAnsi="Tahoma" w:cs="Tahoma"/>
                <w:noProof/>
                <w:webHidden/>
                <w:sz w:val="18"/>
                <w:szCs w:val="18"/>
              </w:rPr>
              <w:t>109</w:t>
            </w:r>
            <w:r w:rsidRPr="00813D3F">
              <w:rPr>
                <w:rFonts w:ascii="Tahoma" w:hAnsi="Tahoma" w:cs="Tahoma"/>
                <w:noProof/>
                <w:webHidden/>
                <w:sz w:val="18"/>
                <w:szCs w:val="18"/>
              </w:rPr>
              <w:fldChar w:fldCharType="end"/>
            </w:r>
          </w:hyperlink>
        </w:p>
        <w:p w14:paraId="2B03742D" w14:textId="03DD272F" w:rsidR="0092480C" w:rsidRPr="008E2025" w:rsidRDefault="0092480C" w:rsidP="00813D3F">
          <w:pPr>
            <w:spacing w:after="0" w:line="240" w:lineRule="auto"/>
            <w:rPr>
              <w:rFonts w:ascii="Tahoma" w:hAnsi="Tahoma" w:cs="Tahoma"/>
              <w:sz w:val="18"/>
              <w:szCs w:val="18"/>
            </w:rPr>
          </w:pPr>
          <w:r w:rsidRPr="00813D3F">
            <w:rPr>
              <w:rFonts w:ascii="Tahoma" w:hAnsi="Tahoma" w:cs="Tahoma"/>
              <w:b/>
              <w:bCs/>
              <w:noProof/>
              <w:sz w:val="18"/>
              <w:szCs w:val="18"/>
            </w:rPr>
            <w:fldChar w:fldCharType="end"/>
          </w:r>
        </w:p>
      </w:sdtContent>
    </w:sdt>
    <w:p w14:paraId="2E3CA732" w14:textId="3E645AFD" w:rsidR="00D65548" w:rsidRPr="008E2025" w:rsidRDefault="00D65548" w:rsidP="00F112AB">
      <w:pPr>
        <w:pStyle w:val="Heading1"/>
        <w:spacing w:before="0" w:line="240" w:lineRule="auto"/>
        <w:rPr>
          <w:rFonts w:ascii="Tahoma" w:hAnsi="Tahoma" w:cs="Tahoma"/>
          <w:noProof/>
          <w:sz w:val="18"/>
          <w:szCs w:val="18"/>
        </w:rPr>
      </w:pPr>
      <w:bookmarkStart w:id="0" w:name="_Toc178427994"/>
      <w:r w:rsidRPr="008E2025">
        <w:rPr>
          <w:rFonts w:ascii="Tahoma" w:hAnsi="Tahoma" w:cs="Tahoma"/>
          <w:noProof/>
          <w:sz w:val="18"/>
          <w:szCs w:val="18"/>
        </w:rPr>
        <w:t>ACID</w:t>
      </w:r>
      <w:bookmarkEnd w:id="0"/>
    </w:p>
    <w:p w14:paraId="67E6FF68" w14:textId="77777777" w:rsidR="00D65548" w:rsidRPr="008E2025" w:rsidRDefault="00D65548" w:rsidP="00F112AB">
      <w:pPr>
        <w:pStyle w:val="Heading2"/>
        <w:spacing w:before="0" w:line="240" w:lineRule="auto"/>
        <w:rPr>
          <w:rFonts w:ascii="Tahoma" w:hAnsi="Tahoma" w:cs="Tahoma"/>
          <w:sz w:val="18"/>
          <w:szCs w:val="18"/>
          <w:lang w:val="en-US"/>
        </w:rPr>
      </w:pPr>
      <w:bookmarkStart w:id="1" w:name="_Toc178417220"/>
      <w:bookmarkStart w:id="2" w:name="_Toc178427705"/>
      <w:bookmarkStart w:id="3" w:name="_Toc178427995"/>
      <w:r w:rsidRPr="008E2025">
        <w:rPr>
          <w:rFonts w:ascii="Tahoma" w:hAnsi="Tahoma" w:cs="Tahoma"/>
          <w:sz w:val="18"/>
          <w:szCs w:val="18"/>
          <w:lang w:val="en-US"/>
        </w:rPr>
        <w:t>What is a Transaction?</w:t>
      </w:r>
      <w:bookmarkEnd w:id="1"/>
      <w:bookmarkEnd w:id="2"/>
      <w:bookmarkEnd w:id="3"/>
    </w:p>
    <w:p w14:paraId="23E12308" w14:textId="77777777" w:rsidR="00D65548" w:rsidRPr="008E2025" w:rsidRDefault="00D65548" w:rsidP="00F112AB">
      <w:pPr>
        <w:numPr>
          <w:ilvl w:val="0"/>
          <w:numId w:val="1"/>
        </w:numPr>
        <w:spacing w:after="0" w:line="240" w:lineRule="auto"/>
        <w:rPr>
          <w:rFonts w:ascii="Tahoma" w:hAnsi="Tahoma" w:cs="Tahoma"/>
          <w:sz w:val="18"/>
          <w:szCs w:val="18"/>
        </w:rPr>
      </w:pPr>
      <w:r w:rsidRPr="008E2025">
        <w:rPr>
          <w:rFonts w:ascii="Tahoma" w:hAnsi="Tahoma" w:cs="Tahoma"/>
          <w:sz w:val="18"/>
          <w:szCs w:val="18"/>
          <w:lang w:val="en-US"/>
        </w:rPr>
        <w:t>A collection of queries</w:t>
      </w:r>
    </w:p>
    <w:p w14:paraId="0F09B31D" w14:textId="77777777" w:rsidR="00D65548" w:rsidRPr="008E2025" w:rsidRDefault="00D65548" w:rsidP="00F112AB">
      <w:pPr>
        <w:numPr>
          <w:ilvl w:val="0"/>
          <w:numId w:val="1"/>
        </w:numPr>
        <w:spacing w:after="0" w:line="240" w:lineRule="auto"/>
        <w:rPr>
          <w:rFonts w:ascii="Tahoma" w:hAnsi="Tahoma" w:cs="Tahoma"/>
          <w:sz w:val="18"/>
          <w:szCs w:val="18"/>
        </w:rPr>
      </w:pPr>
      <w:r w:rsidRPr="008E2025">
        <w:rPr>
          <w:rFonts w:ascii="Tahoma" w:hAnsi="Tahoma" w:cs="Tahoma"/>
          <w:sz w:val="18"/>
          <w:szCs w:val="18"/>
          <w:lang w:val="en-US"/>
        </w:rPr>
        <w:t>One unit of work</w:t>
      </w:r>
    </w:p>
    <w:p w14:paraId="022924C6" w14:textId="77777777" w:rsidR="00D65548" w:rsidRPr="008E2025" w:rsidRDefault="00D65548" w:rsidP="00F112AB">
      <w:pPr>
        <w:numPr>
          <w:ilvl w:val="0"/>
          <w:numId w:val="1"/>
        </w:numPr>
        <w:spacing w:after="0" w:line="240" w:lineRule="auto"/>
        <w:rPr>
          <w:rFonts w:ascii="Tahoma" w:hAnsi="Tahoma" w:cs="Tahoma"/>
          <w:sz w:val="18"/>
          <w:szCs w:val="18"/>
        </w:rPr>
      </w:pPr>
      <w:r w:rsidRPr="008E2025">
        <w:rPr>
          <w:rFonts w:ascii="Tahoma" w:hAnsi="Tahoma" w:cs="Tahoma"/>
          <w:sz w:val="18"/>
          <w:szCs w:val="18"/>
          <w:lang w:val="en-US"/>
        </w:rPr>
        <w:t>E.g. Account deposit (SELECT, UPDATE, UPDATE)</w:t>
      </w:r>
    </w:p>
    <w:p w14:paraId="7F746D1C" w14:textId="77777777" w:rsidR="00D65548" w:rsidRPr="008E2025" w:rsidRDefault="00D65548" w:rsidP="00F112AB">
      <w:pPr>
        <w:spacing w:after="0" w:line="240" w:lineRule="auto"/>
        <w:rPr>
          <w:rFonts w:ascii="Tahoma" w:hAnsi="Tahoma" w:cs="Tahoma"/>
          <w:b/>
          <w:bCs/>
          <w:sz w:val="18"/>
          <w:szCs w:val="18"/>
          <w:lang w:val="en-US"/>
        </w:rPr>
      </w:pPr>
      <w:r w:rsidRPr="008E2025">
        <w:rPr>
          <w:rFonts w:ascii="Tahoma" w:hAnsi="Tahoma" w:cs="Tahoma"/>
          <w:b/>
          <w:bCs/>
          <w:sz w:val="18"/>
          <w:szCs w:val="18"/>
          <w:lang w:val="en-US"/>
        </w:rPr>
        <w:t>Transaction Lifespan</w:t>
      </w:r>
    </w:p>
    <w:p w14:paraId="308AB952" w14:textId="77777777" w:rsidR="00D65548" w:rsidRPr="008E2025" w:rsidRDefault="00D65548" w:rsidP="00F112AB">
      <w:pPr>
        <w:numPr>
          <w:ilvl w:val="0"/>
          <w:numId w:val="2"/>
        </w:numPr>
        <w:spacing w:after="0" w:line="240" w:lineRule="auto"/>
        <w:rPr>
          <w:rFonts w:ascii="Tahoma" w:hAnsi="Tahoma" w:cs="Tahoma"/>
          <w:sz w:val="18"/>
          <w:szCs w:val="18"/>
        </w:rPr>
      </w:pPr>
      <w:r w:rsidRPr="008E2025">
        <w:rPr>
          <w:rFonts w:ascii="Tahoma" w:hAnsi="Tahoma" w:cs="Tahoma"/>
          <w:sz w:val="18"/>
          <w:szCs w:val="18"/>
          <w:lang w:val="en-US"/>
        </w:rPr>
        <w:t>Transaction BEGIN</w:t>
      </w:r>
    </w:p>
    <w:p w14:paraId="54F449CB" w14:textId="77777777" w:rsidR="00D65548" w:rsidRPr="008E2025" w:rsidRDefault="00D65548" w:rsidP="00F112AB">
      <w:pPr>
        <w:numPr>
          <w:ilvl w:val="0"/>
          <w:numId w:val="2"/>
        </w:numPr>
        <w:spacing w:after="0" w:line="240" w:lineRule="auto"/>
        <w:rPr>
          <w:rFonts w:ascii="Tahoma" w:hAnsi="Tahoma" w:cs="Tahoma"/>
          <w:sz w:val="18"/>
          <w:szCs w:val="18"/>
        </w:rPr>
      </w:pPr>
      <w:r w:rsidRPr="008E2025">
        <w:rPr>
          <w:rFonts w:ascii="Tahoma" w:hAnsi="Tahoma" w:cs="Tahoma"/>
          <w:sz w:val="18"/>
          <w:szCs w:val="18"/>
          <w:lang w:val="en-US"/>
        </w:rPr>
        <w:t>Transaction COMMIT</w:t>
      </w:r>
    </w:p>
    <w:p w14:paraId="3ABFC3C4" w14:textId="77777777" w:rsidR="00D65548" w:rsidRPr="008E2025" w:rsidRDefault="00D65548" w:rsidP="00F112AB">
      <w:pPr>
        <w:numPr>
          <w:ilvl w:val="0"/>
          <w:numId w:val="2"/>
        </w:numPr>
        <w:spacing w:after="0" w:line="240" w:lineRule="auto"/>
        <w:rPr>
          <w:rFonts w:ascii="Tahoma" w:hAnsi="Tahoma" w:cs="Tahoma"/>
          <w:sz w:val="18"/>
          <w:szCs w:val="18"/>
        </w:rPr>
      </w:pPr>
      <w:r w:rsidRPr="008E2025">
        <w:rPr>
          <w:rFonts w:ascii="Tahoma" w:hAnsi="Tahoma" w:cs="Tahoma"/>
          <w:sz w:val="18"/>
          <w:szCs w:val="18"/>
          <w:lang w:val="en-US"/>
        </w:rPr>
        <w:t>Transaction ROLLBACK</w:t>
      </w:r>
    </w:p>
    <w:p w14:paraId="69C619EE" w14:textId="77777777" w:rsidR="00D65548" w:rsidRPr="008E2025" w:rsidRDefault="00D65548" w:rsidP="00F112AB">
      <w:pPr>
        <w:numPr>
          <w:ilvl w:val="0"/>
          <w:numId w:val="2"/>
        </w:numPr>
        <w:spacing w:after="0" w:line="240" w:lineRule="auto"/>
        <w:rPr>
          <w:rFonts w:ascii="Tahoma" w:hAnsi="Tahoma" w:cs="Tahoma"/>
          <w:sz w:val="18"/>
          <w:szCs w:val="18"/>
        </w:rPr>
      </w:pPr>
      <w:r w:rsidRPr="008E2025">
        <w:rPr>
          <w:rFonts w:ascii="Tahoma" w:hAnsi="Tahoma" w:cs="Tahoma"/>
          <w:sz w:val="18"/>
          <w:szCs w:val="18"/>
          <w:lang w:val="en-US"/>
        </w:rPr>
        <w:t>Transaction unexpected ending = ROLLBACK (e.g. crash)</w:t>
      </w:r>
    </w:p>
    <w:p w14:paraId="6FDDB698" w14:textId="77777777" w:rsidR="00D65548" w:rsidRPr="008E2025" w:rsidRDefault="00D65548" w:rsidP="00F112AB">
      <w:pPr>
        <w:spacing w:after="0" w:line="240" w:lineRule="auto"/>
        <w:rPr>
          <w:rFonts w:ascii="Tahoma" w:hAnsi="Tahoma" w:cs="Tahoma"/>
          <w:b/>
          <w:bCs/>
          <w:sz w:val="18"/>
          <w:szCs w:val="18"/>
          <w:lang w:val="en-US"/>
        </w:rPr>
      </w:pPr>
      <w:r w:rsidRPr="008E2025">
        <w:rPr>
          <w:rFonts w:ascii="Tahoma" w:hAnsi="Tahoma" w:cs="Tahoma"/>
          <w:b/>
          <w:bCs/>
          <w:sz w:val="18"/>
          <w:szCs w:val="18"/>
          <w:lang w:val="en-US"/>
        </w:rPr>
        <w:t>Nature of Transactions</w:t>
      </w:r>
    </w:p>
    <w:p w14:paraId="27B2DE14" w14:textId="77777777" w:rsidR="00D65548" w:rsidRPr="008E2025" w:rsidRDefault="00D65548" w:rsidP="00F112AB">
      <w:pPr>
        <w:numPr>
          <w:ilvl w:val="0"/>
          <w:numId w:val="3"/>
        </w:numPr>
        <w:spacing w:after="0" w:line="240" w:lineRule="auto"/>
        <w:rPr>
          <w:rFonts w:ascii="Tahoma" w:hAnsi="Tahoma" w:cs="Tahoma"/>
          <w:sz w:val="18"/>
          <w:szCs w:val="18"/>
        </w:rPr>
      </w:pPr>
      <w:proofErr w:type="gramStart"/>
      <w:r w:rsidRPr="008E2025">
        <w:rPr>
          <w:rFonts w:ascii="Tahoma" w:hAnsi="Tahoma" w:cs="Tahoma"/>
          <w:sz w:val="18"/>
          <w:szCs w:val="18"/>
          <w:lang w:val="en-US"/>
        </w:rPr>
        <w:t>Usually</w:t>
      </w:r>
      <w:proofErr w:type="gramEnd"/>
      <w:r w:rsidRPr="008E2025">
        <w:rPr>
          <w:rFonts w:ascii="Tahoma" w:hAnsi="Tahoma" w:cs="Tahoma"/>
          <w:sz w:val="18"/>
          <w:szCs w:val="18"/>
          <w:lang w:val="en-US"/>
        </w:rPr>
        <w:t xml:space="preserve"> Transactions are used to change and modify data</w:t>
      </w:r>
    </w:p>
    <w:p w14:paraId="13FE7EA8" w14:textId="77777777" w:rsidR="00D65548" w:rsidRPr="008E2025" w:rsidRDefault="00D65548" w:rsidP="00F112AB">
      <w:pPr>
        <w:numPr>
          <w:ilvl w:val="0"/>
          <w:numId w:val="3"/>
        </w:numPr>
        <w:spacing w:after="0" w:line="240" w:lineRule="auto"/>
        <w:rPr>
          <w:rFonts w:ascii="Tahoma" w:hAnsi="Tahoma" w:cs="Tahoma"/>
          <w:sz w:val="18"/>
          <w:szCs w:val="18"/>
        </w:rPr>
      </w:pPr>
      <w:r w:rsidRPr="008E2025">
        <w:rPr>
          <w:rFonts w:ascii="Tahoma" w:hAnsi="Tahoma" w:cs="Tahoma"/>
          <w:sz w:val="18"/>
          <w:szCs w:val="18"/>
          <w:lang w:val="en-US"/>
        </w:rPr>
        <w:t>However, it is perfectly normal to have a read only transaction</w:t>
      </w:r>
    </w:p>
    <w:p w14:paraId="254DC142" w14:textId="77777777" w:rsidR="00D65548" w:rsidRPr="008E2025" w:rsidRDefault="00D65548" w:rsidP="00F112AB">
      <w:pPr>
        <w:numPr>
          <w:ilvl w:val="0"/>
          <w:numId w:val="3"/>
        </w:numPr>
        <w:spacing w:after="0" w:line="240" w:lineRule="auto"/>
        <w:rPr>
          <w:rFonts w:ascii="Tahoma" w:hAnsi="Tahoma" w:cs="Tahoma"/>
          <w:sz w:val="18"/>
          <w:szCs w:val="18"/>
        </w:rPr>
      </w:pPr>
      <w:r w:rsidRPr="008E2025">
        <w:rPr>
          <w:rFonts w:ascii="Tahoma" w:hAnsi="Tahoma" w:cs="Tahoma"/>
          <w:sz w:val="18"/>
          <w:szCs w:val="18"/>
          <w:lang w:val="en-US"/>
        </w:rPr>
        <w:t>Example, you want to generate a report and you want to get consistent snapshot based at the time of transaction</w:t>
      </w:r>
    </w:p>
    <w:p w14:paraId="32FBCCBB" w14:textId="77777777" w:rsidR="00D65548" w:rsidRPr="008E2025" w:rsidRDefault="00D65548" w:rsidP="00F112AB">
      <w:pPr>
        <w:numPr>
          <w:ilvl w:val="0"/>
          <w:numId w:val="3"/>
        </w:numPr>
        <w:spacing w:after="0" w:line="240" w:lineRule="auto"/>
        <w:rPr>
          <w:rFonts w:ascii="Tahoma" w:hAnsi="Tahoma" w:cs="Tahoma"/>
          <w:sz w:val="18"/>
          <w:szCs w:val="18"/>
        </w:rPr>
      </w:pPr>
      <w:r w:rsidRPr="008E2025">
        <w:rPr>
          <w:rFonts w:ascii="Tahoma" w:hAnsi="Tahoma" w:cs="Tahoma"/>
          <w:sz w:val="18"/>
          <w:szCs w:val="18"/>
          <w:lang w:val="en-US"/>
        </w:rPr>
        <w:t>We will learn more about this in the Isolation section</w:t>
      </w:r>
    </w:p>
    <w:p w14:paraId="00E9EDEA" w14:textId="77777777" w:rsidR="00D65548" w:rsidRPr="008E2025" w:rsidRDefault="00D65548" w:rsidP="00F112AB">
      <w:pPr>
        <w:spacing w:after="0" w:line="240" w:lineRule="auto"/>
        <w:rPr>
          <w:rFonts w:ascii="Tahoma" w:hAnsi="Tahoma" w:cs="Tahoma"/>
          <w:sz w:val="18"/>
          <w:szCs w:val="18"/>
          <w:lang w:val="en-US"/>
        </w:rPr>
      </w:pPr>
      <w:r w:rsidRPr="008E2025">
        <w:rPr>
          <w:rFonts w:ascii="Tahoma" w:hAnsi="Tahoma" w:cs="Tahoma"/>
          <w:noProof/>
          <w:sz w:val="18"/>
          <w:szCs w:val="18"/>
          <w:lang w:val="en-US"/>
        </w:rPr>
        <w:drawing>
          <wp:inline distT="0" distB="0" distL="0" distR="0" wp14:anchorId="414B3FC5" wp14:editId="1580608A">
            <wp:extent cx="4815840" cy="2609701"/>
            <wp:effectExtent l="0" t="0" r="3810" b="635"/>
            <wp:docPr id="1293673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73739" name=""/>
                    <pic:cNvPicPr/>
                  </pic:nvPicPr>
                  <pic:blipFill>
                    <a:blip r:embed="rId8"/>
                    <a:stretch>
                      <a:fillRect/>
                    </a:stretch>
                  </pic:blipFill>
                  <pic:spPr>
                    <a:xfrm>
                      <a:off x="0" y="0"/>
                      <a:ext cx="4821399" cy="2612714"/>
                    </a:xfrm>
                    <a:prstGeom prst="rect">
                      <a:avLst/>
                    </a:prstGeom>
                  </pic:spPr>
                </pic:pic>
              </a:graphicData>
            </a:graphic>
          </wp:inline>
        </w:drawing>
      </w:r>
    </w:p>
    <w:p w14:paraId="2958E487" w14:textId="77777777" w:rsidR="00D65548" w:rsidRPr="008E2025" w:rsidRDefault="00D65548" w:rsidP="00F112AB">
      <w:pPr>
        <w:pStyle w:val="Heading2"/>
        <w:spacing w:before="0" w:line="240" w:lineRule="auto"/>
        <w:rPr>
          <w:rFonts w:ascii="Tahoma" w:hAnsi="Tahoma" w:cs="Tahoma"/>
          <w:sz w:val="18"/>
          <w:szCs w:val="18"/>
          <w:lang w:val="en-US"/>
        </w:rPr>
      </w:pPr>
      <w:bookmarkStart w:id="4" w:name="_Toc178417221"/>
      <w:bookmarkStart w:id="5" w:name="_Toc178427706"/>
      <w:bookmarkStart w:id="6" w:name="_Toc178427996"/>
      <w:r w:rsidRPr="008E2025">
        <w:rPr>
          <w:rFonts w:ascii="Tahoma" w:hAnsi="Tahoma" w:cs="Tahoma"/>
          <w:sz w:val="18"/>
          <w:szCs w:val="18"/>
          <w:lang w:val="en-US"/>
        </w:rPr>
        <w:t>Atomicity</w:t>
      </w:r>
      <w:bookmarkEnd w:id="4"/>
      <w:bookmarkEnd w:id="5"/>
      <w:bookmarkEnd w:id="6"/>
    </w:p>
    <w:p w14:paraId="5243E390" w14:textId="77777777" w:rsidR="00D65548" w:rsidRPr="008E2025" w:rsidRDefault="00D65548" w:rsidP="00F112AB">
      <w:pPr>
        <w:numPr>
          <w:ilvl w:val="0"/>
          <w:numId w:val="4"/>
        </w:numPr>
        <w:spacing w:after="0" w:line="240" w:lineRule="auto"/>
        <w:rPr>
          <w:rFonts w:ascii="Tahoma" w:hAnsi="Tahoma" w:cs="Tahoma"/>
          <w:sz w:val="18"/>
          <w:szCs w:val="18"/>
        </w:rPr>
      </w:pPr>
      <w:r w:rsidRPr="008E2025">
        <w:rPr>
          <w:rFonts w:ascii="Tahoma" w:hAnsi="Tahoma" w:cs="Tahoma"/>
          <w:sz w:val="18"/>
          <w:szCs w:val="18"/>
          <w:lang w:val="en-US"/>
        </w:rPr>
        <w:t>All queries in a transaction must succeed.</w:t>
      </w:r>
    </w:p>
    <w:p w14:paraId="117DEC76" w14:textId="77777777" w:rsidR="00D65548" w:rsidRPr="008E2025" w:rsidRDefault="00D65548" w:rsidP="00F112AB">
      <w:pPr>
        <w:numPr>
          <w:ilvl w:val="0"/>
          <w:numId w:val="4"/>
        </w:numPr>
        <w:spacing w:after="0" w:line="240" w:lineRule="auto"/>
        <w:rPr>
          <w:rFonts w:ascii="Tahoma" w:hAnsi="Tahoma" w:cs="Tahoma"/>
          <w:sz w:val="18"/>
          <w:szCs w:val="18"/>
        </w:rPr>
      </w:pPr>
      <w:r w:rsidRPr="008E2025">
        <w:rPr>
          <w:rFonts w:ascii="Tahoma" w:hAnsi="Tahoma" w:cs="Tahoma"/>
          <w:sz w:val="18"/>
          <w:szCs w:val="18"/>
          <w:lang w:val="en-US"/>
        </w:rPr>
        <w:t>If one query fails, all prior successful queries in the transaction should rollback.</w:t>
      </w:r>
    </w:p>
    <w:p w14:paraId="26E51E45" w14:textId="77777777" w:rsidR="00D65548" w:rsidRPr="008E2025" w:rsidRDefault="00D65548" w:rsidP="00F112AB">
      <w:pPr>
        <w:numPr>
          <w:ilvl w:val="0"/>
          <w:numId w:val="4"/>
        </w:numPr>
        <w:spacing w:after="0" w:line="240" w:lineRule="auto"/>
        <w:rPr>
          <w:rFonts w:ascii="Tahoma" w:hAnsi="Tahoma" w:cs="Tahoma"/>
          <w:sz w:val="18"/>
          <w:szCs w:val="18"/>
        </w:rPr>
      </w:pPr>
      <w:r w:rsidRPr="008E2025">
        <w:rPr>
          <w:rFonts w:ascii="Tahoma" w:hAnsi="Tahoma" w:cs="Tahoma"/>
          <w:sz w:val="18"/>
          <w:szCs w:val="18"/>
          <w:lang w:val="en-US"/>
        </w:rPr>
        <w:t>If the database went down prior to a commit of a transaction, all the successful queries in the transactions should rollback</w:t>
      </w:r>
    </w:p>
    <w:p w14:paraId="3EC707C5" w14:textId="77777777" w:rsidR="00D65548" w:rsidRPr="008E2025" w:rsidRDefault="00D65548" w:rsidP="00F112AB">
      <w:pPr>
        <w:numPr>
          <w:ilvl w:val="0"/>
          <w:numId w:val="4"/>
        </w:numPr>
        <w:spacing w:after="0" w:line="240" w:lineRule="auto"/>
        <w:rPr>
          <w:rFonts w:ascii="Tahoma" w:hAnsi="Tahoma" w:cs="Tahoma"/>
          <w:sz w:val="18"/>
          <w:szCs w:val="18"/>
        </w:rPr>
      </w:pPr>
      <w:r w:rsidRPr="008E2025">
        <w:rPr>
          <w:rFonts w:ascii="Tahoma" w:hAnsi="Tahoma" w:cs="Tahoma"/>
          <w:sz w:val="18"/>
          <w:szCs w:val="18"/>
          <w:lang w:val="en-US"/>
        </w:rPr>
        <w:t>An atomic transaction is a transaction that will rollback all queries if one or more queries failed.</w:t>
      </w:r>
    </w:p>
    <w:p w14:paraId="7481EE13" w14:textId="77777777" w:rsidR="00D65548" w:rsidRPr="008E2025" w:rsidRDefault="00D65548" w:rsidP="00F112AB">
      <w:pPr>
        <w:pStyle w:val="Heading2"/>
        <w:spacing w:before="0" w:line="240" w:lineRule="auto"/>
        <w:rPr>
          <w:rFonts w:ascii="Tahoma" w:hAnsi="Tahoma" w:cs="Tahoma"/>
          <w:sz w:val="18"/>
          <w:szCs w:val="18"/>
          <w:lang w:val="en-US"/>
        </w:rPr>
      </w:pPr>
      <w:bookmarkStart w:id="7" w:name="_Toc178417222"/>
      <w:bookmarkStart w:id="8" w:name="_Toc178427707"/>
      <w:bookmarkStart w:id="9" w:name="_Toc178427997"/>
      <w:r w:rsidRPr="008E2025">
        <w:rPr>
          <w:rFonts w:ascii="Tahoma" w:hAnsi="Tahoma" w:cs="Tahoma"/>
          <w:sz w:val="18"/>
          <w:szCs w:val="18"/>
          <w:lang w:val="en-US"/>
        </w:rPr>
        <w:t>Isolation</w:t>
      </w:r>
      <w:bookmarkEnd w:id="7"/>
      <w:bookmarkEnd w:id="8"/>
      <w:bookmarkEnd w:id="9"/>
    </w:p>
    <w:p w14:paraId="3797431E" w14:textId="77777777" w:rsidR="00D65548" w:rsidRPr="008E2025" w:rsidRDefault="00D65548" w:rsidP="00F112AB">
      <w:pPr>
        <w:numPr>
          <w:ilvl w:val="0"/>
          <w:numId w:val="5"/>
        </w:numPr>
        <w:spacing w:after="0" w:line="240" w:lineRule="auto"/>
        <w:rPr>
          <w:rFonts w:ascii="Tahoma" w:hAnsi="Tahoma" w:cs="Tahoma"/>
          <w:sz w:val="18"/>
          <w:szCs w:val="18"/>
        </w:rPr>
      </w:pPr>
      <w:r w:rsidRPr="008E2025">
        <w:rPr>
          <w:rFonts w:ascii="Tahoma" w:hAnsi="Tahoma" w:cs="Tahoma"/>
          <w:sz w:val="18"/>
          <w:szCs w:val="18"/>
          <w:lang w:val="en-US"/>
        </w:rPr>
        <w:t>Can my inflight transaction see changes made by other transactions?</w:t>
      </w:r>
    </w:p>
    <w:p w14:paraId="40F6A53F" w14:textId="77777777" w:rsidR="00D65548" w:rsidRPr="008E2025" w:rsidRDefault="00D65548" w:rsidP="00F112AB">
      <w:pPr>
        <w:pStyle w:val="Heading3"/>
        <w:spacing w:before="0" w:line="240" w:lineRule="auto"/>
        <w:rPr>
          <w:rFonts w:ascii="Tahoma" w:hAnsi="Tahoma" w:cs="Tahoma"/>
          <w:sz w:val="18"/>
          <w:szCs w:val="18"/>
        </w:rPr>
      </w:pPr>
      <w:bookmarkStart w:id="10" w:name="_Toc178417223"/>
      <w:bookmarkStart w:id="11" w:name="_Toc178427708"/>
      <w:bookmarkStart w:id="12" w:name="_Toc178427998"/>
      <w:r w:rsidRPr="008E2025">
        <w:rPr>
          <w:rFonts w:ascii="Tahoma" w:hAnsi="Tahoma" w:cs="Tahoma"/>
          <w:sz w:val="18"/>
          <w:szCs w:val="18"/>
          <w:lang w:val="en-US"/>
        </w:rPr>
        <w:t>Read phenomena</w:t>
      </w:r>
      <w:bookmarkEnd w:id="10"/>
      <w:bookmarkEnd w:id="11"/>
      <w:bookmarkEnd w:id="12"/>
    </w:p>
    <w:p w14:paraId="512E4970" w14:textId="77777777" w:rsidR="00D65548" w:rsidRPr="008E2025" w:rsidRDefault="00D65548" w:rsidP="00F112AB">
      <w:pPr>
        <w:numPr>
          <w:ilvl w:val="1"/>
          <w:numId w:val="5"/>
        </w:numPr>
        <w:spacing w:after="0" w:line="240" w:lineRule="auto"/>
        <w:rPr>
          <w:rFonts w:ascii="Tahoma" w:hAnsi="Tahoma" w:cs="Tahoma"/>
          <w:sz w:val="18"/>
          <w:szCs w:val="18"/>
        </w:rPr>
      </w:pPr>
      <w:r w:rsidRPr="008E2025">
        <w:rPr>
          <w:rFonts w:ascii="Tahoma" w:hAnsi="Tahoma" w:cs="Tahoma"/>
          <w:sz w:val="18"/>
          <w:szCs w:val="18"/>
          <w:lang w:val="en-US"/>
        </w:rPr>
        <w:t>Dirty reads – you read something that some other transaction wrote but didn’t commit.</w:t>
      </w:r>
    </w:p>
    <w:p w14:paraId="77C42893" w14:textId="77777777" w:rsidR="00D65548" w:rsidRPr="008E2025" w:rsidRDefault="00D65548" w:rsidP="00F112AB">
      <w:pPr>
        <w:spacing w:after="0" w:line="240" w:lineRule="auto"/>
        <w:ind w:left="720"/>
        <w:rPr>
          <w:rFonts w:ascii="Tahoma" w:hAnsi="Tahoma" w:cs="Tahoma"/>
          <w:sz w:val="18"/>
          <w:szCs w:val="18"/>
        </w:rPr>
      </w:pPr>
      <w:r w:rsidRPr="008E2025">
        <w:rPr>
          <w:rFonts w:ascii="Tahoma" w:hAnsi="Tahoma" w:cs="Tahoma"/>
          <w:noProof/>
          <w:sz w:val="18"/>
          <w:szCs w:val="18"/>
        </w:rPr>
        <w:drawing>
          <wp:inline distT="0" distB="0" distL="0" distR="0" wp14:anchorId="185D287F" wp14:editId="2503A7C9">
            <wp:extent cx="4619236" cy="2499360"/>
            <wp:effectExtent l="0" t="0" r="0" b="0"/>
            <wp:docPr id="2088766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66534" name=""/>
                    <pic:cNvPicPr/>
                  </pic:nvPicPr>
                  <pic:blipFill>
                    <a:blip r:embed="rId9"/>
                    <a:stretch>
                      <a:fillRect/>
                    </a:stretch>
                  </pic:blipFill>
                  <pic:spPr>
                    <a:xfrm>
                      <a:off x="0" y="0"/>
                      <a:ext cx="4624228" cy="2502061"/>
                    </a:xfrm>
                    <a:prstGeom prst="rect">
                      <a:avLst/>
                    </a:prstGeom>
                  </pic:spPr>
                </pic:pic>
              </a:graphicData>
            </a:graphic>
          </wp:inline>
        </w:drawing>
      </w:r>
    </w:p>
    <w:p w14:paraId="3B5575E8" w14:textId="77777777" w:rsidR="00D65548" w:rsidRPr="008E2025" w:rsidRDefault="00D65548" w:rsidP="00F112AB">
      <w:pPr>
        <w:numPr>
          <w:ilvl w:val="1"/>
          <w:numId w:val="5"/>
        </w:numPr>
        <w:spacing w:after="0" w:line="240" w:lineRule="auto"/>
        <w:rPr>
          <w:rFonts w:ascii="Tahoma" w:hAnsi="Tahoma" w:cs="Tahoma"/>
          <w:sz w:val="18"/>
          <w:szCs w:val="18"/>
        </w:rPr>
      </w:pPr>
      <w:r w:rsidRPr="008E2025">
        <w:rPr>
          <w:rFonts w:ascii="Tahoma" w:hAnsi="Tahoma" w:cs="Tahoma"/>
          <w:sz w:val="18"/>
          <w:szCs w:val="18"/>
          <w:lang w:val="en-US"/>
        </w:rPr>
        <w:t xml:space="preserve">Non-repeatable reads – occurs when </w:t>
      </w:r>
      <w:proofErr w:type="gramStart"/>
      <w:r w:rsidRPr="008E2025">
        <w:rPr>
          <w:rFonts w:ascii="Tahoma" w:hAnsi="Tahoma" w:cs="Tahoma"/>
          <w:sz w:val="18"/>
          <w:szCs w:val="18"/>
          <w:lang w:val="en-US"/>
        </w:rPr>
        <w:t>a  transaction</w:t>
      </w:r>
      <w:proofErr w:type="gramEnd"/>
      <w:r w:rsidRPr="008E2025">
        <w:rPr>
          <w:rFonts w:ascii="Tahoma" w:hAnsi="Tahoma" w:cs="Tahoma"/>
          <w:sz w:val="18"/>
          <w:szCs w:val="18"/>
          <w:lang w:val="en-US"/>
        </w:rPr>
        <w:t xml:space="preserve"> reads the same row twice, but gets different data each time.</w:t>
      </w:r>
    </w:p>
    <w:p w14:paraId="58990B57" w14:textId="77777777" w:rsidR="00D65548" w:rsidRPr="008E2025" w:rsidRDefault="00D65548" w:rsidP="00F112AB">
      <w:pPr>
        <w:pStyle w:val="ListParagraph"/>
        <w:numPr>
          <w:ilvl w:val="2"/>
          <w:numId w:val="5"/>
        </w:numPr>
        <w:spacing w:after="0" w:line="240" w:lineRule="auto"/>
        <w:rPr>
          <w:rFonts w:ascii="Tahoma" w:hAnsi="Tahoma" w:cs="Tahoma"/>
          <w:sz w:val="18"/>
          <w:szCs w:val="18"/>
        </w:rPr>
      </w:pPr>
      <w:r w:rsidRPr="008E2025">
        <w:rPr>
          <w:rFonts w:ascii="Tahoma" w:hAnsi="Tahoma" w:cs="Tahoma"/>
          <w:sz w:val="18"/>
          <w:szCs w:val="18"/>
        </w:rPr>
        <w:t>Might occur when read locks are not acquired when performing read operation.</w:t>
      </w:r>
    </w:p>
    <w:p w14:paraId="0254DC14" w14:textId="77777777" w:rsidR="00D65548" w:rsidRPr="008E2025" w:rsidRDefault="00D65548" w:rsidP="00F112AB">
      <w:pPr>
        <w:spacing w:after="0" w:line="240" w:lineRule="auto"/>
        <w:ind w:left="720"/>
        <w:rPr>
          <w:rFonts w:ascii="Tahoma" w:hAnsi="Tahoma" w:cs="Tahoma"/>
          <w:sz w:val="18"/>
          <w:szCs w:val="18"/>
        </w:rPr>
      </w:pPr>
      <w:r w:rsidRPr="008E2025">
        <w:rPr>
          <w:rFonts w:ascii="Tahoma" w:hAnsi="Tahoma" w:cs="Tahoma"/>
          <w:noProof/>
          <w:sz w:val="18"/>
          <w:szCs w:val="18"/>
        </w:rPr>
        <w:lastRenderedPageBreak/>
        <w:drawing>
          <wp:inline distT="0" distB="0" distL="0" distR="0" wp14:anchorId="6C951EA2" wp14:editId="299A7D56">
            <wp:extent cx="4610100" cy="2595659"/>
            <wp:effectExtent l="0" t="0" r="0" b="0"/>
            <wp:docPr id="153835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59973" name=""/>
                    <pic:cNvPicPr/>
                  </pic:nvPicPr>
                  <pic:blipFill>
                    <a:blip r:embed="rId10"/>
                    <a:stretch>
                      <a:fillRect/>
                    </a:stretch>
                  </pic:blipFill>
                  <pic:spPr>
                    <a:xfrm>
                      <a:off x="0" y="0"/>
                      <a:ext cx="4624167" cy="2603579"/>
                    </a:xfrm>
                    <a:prstGeom prst="rect">
                      <a:avLst/>
                    </a:prstGeom>
                  </pic:spPr>
                </pic:pic>
              </a:graphicData>
            </a:graphic>
          </wp:inline>
        </w:drawing>
      </w:r>
    </w:p>
    <w:p w14:paraId="0C8BAC15" w14:textId="77777777" w:rsidR="00D65548" w:rsidRPr="008E2025" w:rsidRDefault="00D65548" w:rsidP="00F112AB">
      <w:pPr>
        <w:numPr>
          <w:ilvl w:val="1"/>
          <w:numId w:val="5"/>
        </w:numPr>
        <w:spacing w:after="0" w:line="240" w:lineRule="auto"/>
        <w:rPr>
          <w:rFonts w:ascii="Tahoma" w:hAnsi="Tahoma" w:cs="Tahoma"/>
          <w:sz w:val="18"/>
          <w:szCs w:val="18"/>
        </w:rPr>
      </w:pPr>
      <w:r w:rsidRPr="008E2025">
        <w:rPr>
          <w:rFonts w:ascii="Tahoma" w:hAnsi="Tahoma" w:cs="Tahoma"/>
          <w:sz w:val="18"/>
          <w:szCs w:val="18"/>
          <w:lang w:val="en-US"/>
        </w:rPr>
        <w:t>Phantom reads – can occur when 2 identical read operations are performed, but 2 different set of results are returned because an update has occurred on the data between the read operations.</w:t>
      </w:r>
    </w:p>
    <w:p w14:paraId="655559AD" w14:textId="77777777" w:rsidR="00D65548" w:rsidRPr="008E2025" w:rsidRDefault="00D65548" w:rsidP="00F112AB">
      <w:pPr>
        <w:pStyle w:val="ListParagraph"/>
        <w:numPr>
          <w:ilvl w:val="2"/>
          <w:numId w:val="5"/>
        </w:numPr>
        <w:spacing w:after="0" w:line="240" w:lineRule="auto"/>
        <w:rPr>
          <w:rFonts w:ascii="Tahoma" w:hAnsi="Tahoma" w:cs="Tahoma"/>
          <w:sz w:val="18"/>
          <w:szCs w:val="18"/>
        </w:rPr>
      </w:pPr>
      <w:proofErr w:type="spellStart"/>
      <w:r w:rsidRPr="008E2025">
        <w:rPr>
          <w:rFonts w:ascii="Tahoma" w:hAnsi="Tahoma" w:cs="Tahoma"/>
          <w:sz w:val="18"/>
          <w:szCs w:val="18"/>
        </w:rPr>
        <w:t>Eg.</w:t>
      </w:r>
      <w:proofErr w:type="spellEnd"/>
      <w:r w:rsidRPr="008E2025">
        <w:rPr>
          <w:rFonts w:ascii="Tahoma" w:hAnsi="Tahoma" w:cs="Tahoma"/>
          <w:sz w:val="18"/>
          <w:szCs w:val="18"/>
        </w:rPr>
        <w:t xml:space="preserve"> Calculating sum after the other transaction inserts the new row.</w:t>
      </w:r>
    </w:p>
    <w:p w14:paraId="165E2D97" w14:textId="77777777" w:rsidR="00D65548" w:rsidRPr="008E2025" w:rsidRDefault="00D65548" w:rsidP="00F112AB">
      <w:pPr>
        <w:spacing w:after="0" w:line="240" w:lineRule="auto"/>
        <w:ind w:left="1080"/>
        <w:rPr>
          <w:rFonts w:ascii="Tahoma" w:hAnsi="Tahoma" w:cs="Tahoma"/>
          <w:sz w:val="18"/>
          <w:szCs w:val="18"/>
        </w:rPr>
      </w:pPr>
      <w:r w:rsidRPr="008E2025">
        <w:rPr>
          <w:rFonts w:ascii="Tahoma" w:hAnsi="Tahoma" w:cs="Tahoma"/>
          <w:noProof/>
          <w:sz w:val="18"/>
          <w:szCs w:val="18"/>
        </w:rPr>
        <w:drawing>
          <wp:inline distT="0" distB="0" distL="0" distR="0" wp14:anchorId="39449082" wp14:editId="09D76FE8">
            <wp:extent cx="4354252" cy="2491740"/>
            <wp:effectExtent l="0" t="0" r="8255" b="3810"/>
            <wp:docPr id="123103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3467" name=""/>
                    <pic:cNvPicPr/>
                  </pic:nvPicPr>
                  <pic:blipFill>
                    <a:blip r:embed="rId11"/>
                    <a:stretch>
                      <a:fillRect/>
                    </a:stretch>
                  </pic:blipFill>
                  <pic:spPr>
                    <a:xfrm>
                      <a:off x="0" y="0"/>
                      <a:ext cx="4375069" cy="2503653"/>
                    </a:xfrm>
                    <a:prstGeom prst="rect">
                      <a:avLst/>
                    </a:prstGeom>
                  </pic:spPr>
                </pic:pic>
              </a:graphicData>
            </a:graphic>
          </wp:inline>
        </w:drawing>
      </w:r>
    </w:p>
    <w:p w14:paraId="3607A5B1" w14:textId="77777777" w:rsidR="00D65548" w:rsidRPr="008E2025" w:rsidRDefault="00D65548" w:rsidP="00F112AB">
      <w:pPr>
        <w:numPr>
          <w:ilvl w:val="1"/>
          <w:numId w:val="5"/>
        </w:numPr>
        <w:spacing w:after="0" w:line="240" w:lineRule="auto"/>
        <w:rPr>
          <w:rFonts w:ascii="Tahoma" w:hAnsi="Tahoma" w:cs="Tahoma"/>
          <w:sz w:val="18"/>
          <w:szCs w:val="18"/>
        </w:rPr>
      </w:pPr>
      <w:r w:rsidRPr="008E2025">
        <w:rPr>
          <w:rFonts w:ascii="Tahoma" w:hAnsi="Tahoma" w:cs="Tahoma"/>
          <w:sz w:val="18"/>
          <w:szCs w:val="18"/>
          <w:lang w:val="en-US"/>
        </w:rPr>
        <w:t xml:space="preserve">Lost updates – </w:t>
      </w:r>
    </w:p>
    <w:p w14:paraId="5E6C34BE" w14:textId="77777777" w:rsidR="00D65548" w:rsidRPr="008E2025" w:rsidRDefault="00D65548" w:rsidP="00F112AB">
      <w:pPr>
        <w:spacing w:after="0" w:line="240" w:lineRule="auto"/>
        <w:ind w:left="1080"/>
        <w:rPr>
          <w:rFonts w:ascii="Tahoma" w:hAnsi="Tahoma" w:cs="Tahoma"/>
          <w:sz w:val="18"/>
          <w:szCs w:val="18"/>
        </w:rPr>
      </w:pPr>
      <w:r w:rsidRPr="008E2025">
        <w:rPr>
          <w:rFonts w:ascii="Tahoma" w:hAnsi="Tahoma" w:cs="Tahoma"/>
          <w:noProof/>
          <w:sz w:val="18"/>
          <w:szCs w:val="18"/>
        </w:rPr>
        <w:drawing>
          <wp:inline distT="0" distB="0" distL="0" distR="0" wp14:anchorId="45D3C2E5" wp14:editId="7FFAB032">
            <wp:extent cx="4411980" cy="2375682"/>
            <wp:effectExtent l="0" t="0" r="7620" b="5715"/>
            <wp:docPr id="520844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44105" name=""/>
                    <pic:cNvPicPr/>
                  </pic:nvPicPr>
                  <pic:blipFill>
                    <a:blip r:embed="rId12"/>
                    <a:stretch>
                      <a:fillRect/>
                    </a:stretch>
                  </pic:blipFill>
                  <pic:spPr>
                    <a:xfrm>
                      <a:off x="0" y="0"/>
                      <a:ext cx="4418746" cy="2379325"/>
                    </a:xfrm>
                    <a:prstGeom prst="rect">
                      <a:avLst/>
                    </a:prstGeom>
                  </pic:spPr>
                </pic:pic>
              </a:graphicData>
            </a:graphic>
          </wp:inline>
        </w:drawing>
      </w:r>
    </w:p>
    <w:p w14:paraId="783034C3" w14:textId="77777777" w:rsidR="00D65548" w:rsidRPr="008E2025" w:rsidRDefault="00D65548" w:rsidP="00F112AB">
      <w:pPr>
        <w:pStyle w:val="Heading3"/>
        <w:spacing w:before="0" w:line="240" w:lineRule="auto"/>
        <w:rPr>
          <w:rFonts w:ascii="Tahoma" w:hAnsi="Tahoma" w:cs="Tahoma"/>
          <w:sz w:val="18"/>
          <w:szCs w:val="18"/>
        </w:rPr>
      </w:pPr>
      <w:bookmarkStart w:id="13" w:name="_Toc178417224"/>
      <w:bookmarkStart w:id="14" w:name="_Toc178427709"/>
      <w:bookmarkStart w:id="15" w:name="_Toc178427999"/>
      <w:r w:rsidRPr="008E2025">
        <w:rPr>
          <w:rFonts w:ascii="Tahoma" w:hAnsi="Tahoma" w:cs="Tahoma"/>
          <w:sz w:val="18"/>
          <w:szCs w:val="18"/>
          <w:lang w:val="en-US"/>
        </w:rPr>
        <w:t>Isolation Levels</w:t>
      </w:r>
      <w:bookmarkEnd w:id="13"/>
      <w:bookmarkEnd w:id="14"/>
      <w:bookmarkEnd w:id="15"/>
    </w:p>
    <w:p w14:paraId="6C651193" w14:textId="77777777" w:rsidR="00D65548" w:rsidRPr="008E2025" w:rsidRDefault="00D65548" w:rsidP="00F112AB">
      <w:pPr>
        <w:spacing w:after="0" w:line="240" w:lineRule="auto"/>
        <w:rPr>
          <w:rFonts w:ascii="Tahoma" w:hAnsi="Tahoma" w:cs="Tahoma"/>
          <w:b/>
          <w:bCs/>
          <w:sz w:val="18"/>
          <w:szCs w:val="18"/>
          <w:lang w:val="en-US"/>
        </w:rPr>
      </w:pPr>
      <w:r w:rsidRPr="008E2025">
        <w:rPr>
          <w:rFonts w:ascii="Tahoma" w:hAnsi="Tahoma" w:cs="Tahoma"/>
          <w:b/>
          <w:bCs/>
          <w:sz w:val="18"/>
          <w:szCs w:val="18"/>
          <w:lang w:val="en-US"/>
        </w:rPr>
        <w:t>Isolation - Isolation Levels for inflight transactions</w:t>
      </w:r>
    </w:p>
    <w:p w14:paraId="7C60349A" w14:textId="77777777" w:rsidR="00D65548" w:rsidRPr="008E2025" w:rsidRDefault="00D65548" w:rsidP="00F112AB">
      <w:pPr>
        <w:numPr>
          <w:ilvl w:val="0"/>
          <w:numId w:val="6"/>
        </w:numPr>
        <w:spacing w:after="0" w:line="240" w:lineRule="auto"/>
        <w:rPr>
          <w:rFonts w:ascii="Tahoma" w:hAnsi="Tahoma" w:cs="Tahoma"/>
          <w:sz w:val="18"/>
          <w:szCs w:val="18"/>
        </w:rPr>
      </w:pPr>
      <w:r w:rsidRPr="008E2025">
        <w:rPr>
          <w:rFonts w:ascii="Tahoma" w:hAnsi="Tahoma" w:cs="Tahoma"/>
          <w:b/>
          <w:bCs/>
          <w:sz w:val="18"/>
          <w:szCs w:val="18"/>
          <w:lang w:val="en-US"/>
        </w:rPr>
        <w:t xml:space="preserve">Read uncommitted - </w:t>
      </w:r>
      <w:r w:rsidRPr="008E2025">
        <w:rPr>
          <w:rFonts w:ascii="Tahoma" w:hAnsi="Tahoma" w:cs="Tahoma"/>
          <w:sz w:val="18"/>
          <w:szCs w:val="18"/>
          <w:lang w:val="en-US"/>
        </w:rPr>
        <w:t>No Isolation, any change from the outside is visible to the transaction, committed or not.</w:t>
      </w:r>
      <w:r w:rsidRPr="008E2025">
        <w:rPr>
          <w:rFonts w:ascii="Tahoma" w:hAnsi="Tahoma" w:cs="Tahoma"/>
          <w:sz w:val="18"/>
          <w:szCs w:val="18"/>
          <w:lang w:val="en-US"/>
        </w:rPr>
        <w:tab/>
      </w:r>
    </w:p>
    <w:p w14:paraId="11CEF00F" w14:textId="77777777" w:rsidR="00D65548" w:rsidRPr="008E2025" w:rsidRDefault="00D65548" w:rsidP="00F112AB">
      <w:pPr>
        <w:pStyle w:val="ListParagraph"/>
        <w:numPr>
          <w:ilvl w:val="0"/>
          <w:numId w:val="13"/>
        </w:numPr>
        <w:spacing w:after="0" w:line="240" w:lineRule="auto"/>
        <w:rPr>
          <w:rFonts w:ascii="Tahoma" w:hAnsi="Tahoma" w:cs="Tahoma"/>
          <w:sz w:val="18"/>
          <w:szCs w:val="18"/>
        </w:rPr>
      </w:pPr>
      <w:r w:rsidRPr="008E2025">
        <w:rPr>
          <w:rFonts w:ascii="Tahoma" w:hAnsi="Tahoma" w:cs="Tahoma"/>
          <w:sz w:val="18"/>
          <w:szCs w:val="18"/>
          <w:lang w:val="en-US"/>
        </w:rPr>
        <w:t>fast</w:t>
      </w:r>
    </w:p>
    <w:p w14:paraId="4ADC2985" w14:textId="77777777" w:rsidR="00D65548" w:rsidRPr="008E2025" w:rsidRDefault="00D65548" w:rsidP="00F112AB">
      <w:pPr>
        <w:numPr>
          <w:ilvl w:val="0"/>
          <w:numId w:val="6"/>
        </w:numPr>
        <w:spacing w:after="0" w:line="240" w:lineRule="auto"/>
        <w:rPr>
          <w:rFonts w:ascii="Tahoma" w:hAnsi="Tahoma" w:cs="Tahoma"/>
          <w:sz w:val="18"/>
          <w:szCs w:val="18"/>
        </w:rPr>
      </w:pPr>
      <w:r w:rsidRPr="008E2025">
        <w:rPr>
          <w:rFonts w:ascii="Tahoma" w:hAnsi="Tahoma" w:cs="Tahoma"/>
          <w:b/>
          <w:bCs/>
          <w:sz w:val="18"/>
          <w:szCs w:val="18"/>
          <w:lang w:val="en-US"/>
        </w:rPr>
        <w:t xml:space="preserve">Read committed - </w:t>
      </w:r>
      <w:r w:rsidRPr="008E2025">
        <w:rPr>
          <w:rFonts w:ascii="Tahoma" w:hAnsi="Tahoma" w:cs="Tahoma"/>
          <w:sz w:val="18"/>
          <w:szCs w:val="18"/>
          <w:lang w:val="en-US"/>
        </w:rPr>
        <w:t>Each query in a transaction only sees committed changes by other transactions</w:t>
      </w:r>
    </w:p>
    <w:p w14:paraId="7B31A463" w14:textId="77777777" w:rsidR="00D65548" w:rsidRPr="008E2025" w:rsidRDefault="00D65548" w:rsidP="00F112AB">
      <w:pPr>
        <w:pStyle w:val="ListParagraph"/>
        <w:numPr>
          <w:ilvl w:val="0"/>
          <w:numId w:val="12"/>
        </w:numPr>
        <w:spacing w:after="0" w:line="240" w:lineRule="auto"/>
        <w:ind w:left="720"/>
        <w:rPr>
          <w:rFonts w:ascii="Tahoma" w:hAnsi="Tahoma" w:cs="Tahoma"/>
          <w:sz w:val="18"/>
          <w:szCs w:val="18"/>
        </w:rPr>
      </w:pPr>
      <w:r w:rsidRPr="008E2025">
        <w:rPr>
          <w:rFonts w:ascii="Tahoma" w:hAnsi="Tahoma" w:cs="Tahoma"/>
          <w:sz w:val="18"/>
          <w:szCs w:val="18"/>
          <w:lang w:val="en-US"/>
        </w:rPr>
        <w:t>Default for many</w:t>
      </w:r>
    </w:p>
    <w:p w14:paraId="3A7C5856" w14:textId="77777777" w:rsidR="00D65548" w:rsidRPr="008E2025" w:rsidRDefault="00D65548" w:rsidP="00F112AB">
      <w:pPr>
        <w:numPr>
          <w:ilvl w:val="0"/>
          <w:numId w:val="6"/>
        </w:numPr>
        <w:spacing w:after="0" w:line="240" w:lineRule="auto"/>
        <w:rPr>
          <w:rFonts w:ascii="Tahoma" w:hAnsi="Tahoma" w:cs="Tahoma"/>
          <w:sz w:val="18"/>
          <w:szCs w:val="18"/>
        </w:rPr>
      </w:pPr>
      <w:r w:rsidRPr="008E2025">
        <w:rPr>
          <w:rFonts w:ascii="Tahoma" w:hAnsi="Tahoma" w:cs="Tahoma"/>
          <w:b/>
          <w:bCs/>
          <w:sz w:val="18"/>
          <w:szCs w:val="18"/>
          <w:lang w:val="en-US"/>
        </w:rPr>
        <w:t xml:space="preserve">Repeatable Read - </w:t>
      </w:r>
      <w:r w:rsidRPr="008E2025">
        <w:rPr>
          <w:rFonts w:ascii="Tahoma" w:hAnsi="Tahoma" w:cs="Tahoma"/>
          <w:sz w:val="18"/>
          <w:szCs w:val="18"/>
          <w:lang w:val="en-US"/>
        </w:rPr>
        <w:t>The transaction will make sure that when a query reads a row, that row will remain unchanged while its running.</w:t>
      </w:r>
    </w:p>
    <w:p w14:paraId="4F55A426" w14:textId="77777777" w:rsidR="00D65548" w:rsidRPr="008E2025" w:rsidRDefault="00D65548" w:rsidP="00F112AB">
      <w:pPr>
        <w:pStyle w:val="ListParagraph"/>
        <w:numPr>
          <w:ilvl w:val="0"/>
          <w:numId w:val="12"/>
        </w:numPr>
        <w:spacing w:after="0" w:line="240" w:lineRule="auto"/>
        <w:rPr>
          <w:rFonts w:ascii="Tahoma" w:hAnsi="Tahoma" w:cs="Tahoma"/>
          <w:sz w:val="18"/>
          <w:szCs w:val="18"/>
        </w:rPr>
      </w:pPr>
      <w:r w:rsidRPr="008E2025">
        <w:rPr>
          <w:rFonts w:ascii="Tahoma" w:hAnsi="Tahoma" w:cs="Tahoma"/>
          <w:sz w:val="18"/>
          <w:szCs w:val="18"/>
          <w:lang w:val="en-US"/>
        </w:rPr>
        <w:t>Doesn’t get rid of phantom</w:t>
      </w:r>
    </w:p>
    <w:p w14:paraId="23871588" w14:textId="77777777" w:rsidR="00D65548" w:rsidRPr="008E2025" w:rsidRDefault="00D65548" w:rsidP="00F112AB">
      <w:pPr>
        <w:numPr>
          <w:ilvl w:val="0"/>
          <w:numId w:val="6"/>
        </w:numPr>
        <w:spacing w:after="0" w:line="240" w:lineRule="auto"/>
        <w:rPr>
          <w:rFonts w:ascii="Tahoma" w:hAnsi="Tahoma" w:cs="Tahoma"/>
          <w:sz w:val="18"/>
          <w:szCs w:val="18"/>
        </w:rPr>
      </w:pPr>
      <w:r w:rsidRPr="008E2025">
        <w:rPr>
          <w:rFonts w:ascii="Tahoma" w:hAnsi="Tahoma" w:cs="Tahoma"/>
          <w:b/>
          <w:bCs/>
          <w:sz w:val="18"/>
          <w:szCs w:val="18"/>
          <w:lang w:val="en-US"/>
        </w:rPr>
        <w:t xml:space="preserve">Snapshot - </w:t>
      </w:r>
      <w:r w:rsidRPr="008E2025">
        <w:rPr>
          <w:rFonts w:ascii="Tahoma" w:hAnsi="Tahoma" w:cs="Tahoma"/>
          <w:sz w:val="18"/>
          <w:szCs w:val="18"/>
          <w:lang w:val="en-US"/>
        </w:rPr>
        <w:t xml:space="preserve">Each query in a transaction only sees changes that have been committed up to the start of the transaction. It's like a snapshot version of the database at that moment. </w:t>
      </w:r>
    </w:p>
    <w:p w14:paraId="1051C013" w14:textId="77777777" w:rsidR="00D65548" w:rsidRPr="008E2025" w:rsidRDefault="00D65548" w:rsidP="00F112AB">
      <w:pPr>
        <w:numPr>
          <w:ilvl w:val="0"/>
          <w:numId w:val="6"/>
        </w:numPr>
        <w:spacing w:after="0" w:line="240" w:lineRule="auto"/>
        <w:rPr>
          <w:rFonts w:ascii="Tahoma" w:hAnsi="Tahoma" w:cs="Tahoma"/>
          <w:sz w:val="18"/>
          <w:szCs w:val="18"/>
        </w:rPr>
      </w:pPr>
      <w:r w:rsidRPr="008E2025">
        <w:rPr>
          <w:rFonts w:ascii="Tahoma" w:hAnsi="Tahoma" w:cs="Tahoma"/>
          <w:b/>
          <w:bCs/>
          <w:sz w:val="18"/>
          <w:szCs w:val="18"/>
          <w:lang w:val="en-US"/>
        </w:rPr>
        <w:t xml:space="preserve">Serializable - </w:t>
      </w:r>
      <w:r w:rsidRPr="008E2025">
        <w:rPr>
          <w:rFonts w:ascii="Tahoma" w:hAnsi="Tahoma" w:cs="Tahoma"/>
          <w:sz w:val="18"/>
          <w:szCs w:val="18"/>
          <w:lang w:val="en-US"/>
        </w:rPr>
        <w:t xml:space="preserve">Transactions are run as if they serialized one after the other.  </w:t>
      </w:r>
    </w:p>
    <w:p w14:paraId="2B425F30" w14:textId="77777777" w:rsidR="00D65548" w:rsidRPr="008E2025" w:rsidRDefault="00D65548" w:rsidP="00F112AB">
      <w:pPr>
        <w:pStyle w:val="ListParagraph"/>
        <w:numPr>
          <w:ilvl w:val="0"/>
          <w:numId w:val="12"/>
        </w:numPr>
        <w:spacing w:after="0" w:line="240" w:lineRule="auto"/>
        <w:rPr>
          <w:rFonts w:ascii="Tahoma" w:hAnsi="Tahoma" w:cs="Tahoma"/>
          <w:sz w:val="18"/>
          <w:szCs w:val="18"/>
        </w:rPr>
      </w:pPr>
      <w:r w:rsidRPr="008E2025">
        <w:rPr>
          <w:rFonts w:ascii="Tahoma" w:hAnsi="Tahoma" w:cs="Tahoma"/>
          <w:sz w:val="18"/>
          <w:szCs w:val="18"/>
          <w:lang w:val="en-US"/>
        </w:rPr>
        <w:t>No concurrency at all, slowest</w:t>
      </w:r>
    </w:p>
    <w:p w14:paraId="2C4A7673" w14:textId="77777777" w:rsidR="00D65548" w:rsidRPr="008E2025" w:rsidRDefault="00D65548" w:rsidP="00F112AB">
      <w:pPr>
        <w:spacing w:after="0" w:line="240" w:lineRule="auto"/>
        <w:rPr>
          <w:rFonts w:ascii="Tahoma" w:hAnsi="Tahoma" w:cs="Tahoma"/>
          <w:sz w:val="18"/>
          <w:szCs w:val="18"/>
          <w:lang w:val="en-US"/>
        </w:rPr>
      </w:pPr>
      <w:r w:rsidRPr="008E2025">
        <w:rPr>
          <w:rFonts w:ascii="Tahoma" w:hAnsi="Tahoma" w:cs="Tahoma"/>
          <w:noProof/>
          <w:sz w:val="18"/>
          <w:szCs w:val="18"/>
        </w:rPr>
        <w:lastRenderedPageBreak/>
        <w:drawing>
          <wp:inline distT="0" distB="0" distL="0" distR="0" wp14:anchorId="60FC2D80" wp14:editId="456A8262">
            <wp:extent cx="5731510" cy="1951990"/>
            <wp:effectExtent l="0" t="0" r="2540" b="0"/>
            <wp:docPr id="260" name="Google Shape;260;p34"/>
            <wp:cNvGraphicFramePr/>
            <a:graphic xmlns:a="http://schemas.openxmlformats.org/drawingml/2006/main">
              <a:graphicData uri="http://schemas.openxmlformats.org/drawingml/2006/picture">
                <pic:pic xmlns:pic="http://schemas.openxmlformats.org/drawingml/2006/picture">
                  <pic:nvPicPr>
                    <pic:cNvPr id="260" name="Google Shape;260;p34"/>
                    <pic:cNvPicPr preferRelativeResize="0"/>
                  </pic:nvPicPr>
                  <pic:blipFill>
                    <a:blip r:embed="rId13">
                      <a:alphaModFix/>
                    </a:blip>
                    <a:stretch>
                      <a:fillRect/>
                    </a:stretch>
                  </pic:blipFill>
                  <pic:spPr>
                    <a:xfrm>
                      <a:off x="0" y="0"/>
                      <a:ext cx="5731510" cy="1951990"/>
                    </a:xfrm>
                    <a:prstGeom prst="rect">
                      <a:avLst/>
                    </a:prstGeom>
                    <a:noFill/>
                    <a:ln>
                      <a:noFill/>
                    </a:ln>
                  </pic:spPr>
                </pic:pic>
              </a:graphicData>
            </a:graphic>
          </wp:inline>
        </w:drawing>
      </w:r>
    </w:p>
    <w:p w14:paraId="3FAEF497" w14:textId="77777777" w:rsidR="00D65548" w:rsidRPr="008E2025" w:rsidRDefault="00D65548" w:rsidP="00F112AB">
      <w:pPr>
        <w:spacing w:after="0" w:line="240" w:lineRule="auto"/>
        <w:rPr>
          <w:rFonts w:ascii="Tahoma" w:hAnsi="Tahoma" w:cs="Tahoma"/>
          <w:b/>
          <w:bCs/>
          <w:sz w:val="18"/>
          <w:szCs w:val="18"/>
          <w:lang w:val="en-US"/>
        </w:rPr>
      </w:pPr>
      <w:r w:rsidRPr="008E2025">
        <w:rPr>
          <w:rFonts w:ascii="Tahoma" w:hAnsi="Tahoma" w:cs="Tahoma"/>
          <w:b/>
          <w:bCs/>
          <w:sz w:val="18"/>
          <w:szCs w:val="18"/>
          <w:lang w:val="en-US"/>
        </w:rPr>
        <w:t>Database Implementation of Isolation</w:t>
      </w:r>
    </w:p>
    <w:p w14:paraId="35EA2464" w14:textId="77777777" w:rsidR="00D65548" w:rsidRPr="008E2025" w:rsidRDefault="00D65548" w:rsidP="00F112AB">
      <w:pPr>
        <w:numPr>
          <w:ilvl w:val="0"/>
          <w:numId w:val="7"/>
        </w:numPr>
        <w:spacing w:after="0" w:line="240" w:lineRule="auto"/>
        <w:rPr>
          <w:rFonts w:ascii="Tahoma" w:hAnsi="Tahoma" w:cs="Tahoma"/>
          <w:sz w:val="18"/>
          <w:szCs w:val="18"/>
        </w:rPr>
      </w:pPr>
      <w:r w:rsidRPr="008E2025">
        <w:rPr>
          <w:rFonts w:ascii="Tahoma" w:hAnsi="Tahoma" w:cs="Tahoma"/>
          <w:sz w:val="18"/>
          <w:szCs w:val="18"/>
          <w:lang w:val="en-US"/>
        </w:rPr>
        <w:t xml:space="preserve">Each DBMS implements Isolation level differently </w:t>
      </w:r>
    </w:p>
    <w:p w14:paraId="7282DA81" w14:textId="77777777" w:rsidR="00D65548" w:rsidRPr="008E2025" w:rsidRDefault="00D65548" w:rsidP="00F112AB">
      <w:pPr>
        <w:numPr>
          <w:ilvl w:val="0"/>
          <w:numId w:val="7"/>
        </w:numPr>
        <w:spacing w:after="0" w:line="240" w:lineRule="auto"/>
        <w:rPr>
          <w:rFonts w:ascii="Tahoma" w:hAnsi="Tahoma" w:cs="Tahoma"/>
          <w:sz w:val="18"/>
          <w:szCs w:val="18"/>
        </w:rPr>
      </w:pPr>
      <w:r w:rsidRPr="008E2025">
        <w:rPr>
          <w:rFonts w:ascii="Tahoma" w:hAnsi="Tahoma" w:cs="Tahoma"/>
          <w:sz w:val="18"/>
          <w:szCs w:val="18"/>
          <w:lang w:val="en-US"/>
        </w:rPr>
        <w:t>Pessimistic - Row level locks, table locks, page locks to avoid lost updates</w:t>
      </w:r>
    </w:p>
    <w:p w14:paraId="21058053" w14:textId="77777777" w:rsidR="00D65548" w:rsidRPr="008E2025" w:rsidRDefault="00D65548" w:rsidP="00F112AB">
      <w:pPr>
        <w:numPr>
          <w:ilvl w:val="0"/>
          <w:numId w:val="7"/>
        </w:numPr>
        <w:spacing w:after="0" w:line="240" w:lineRule="auto"/>
        <w:rPr>
          <w:rFonts w:ascii="Tahoma" w:hAnsi="Tahoma" w:cs="Tahoma"/>
          <w:sz w:val="18"/>
          <w:szCs w:val="18"/>
        </w:rPr>
      </w:pPr>
      <w:r w:rsidRPr="008E2025">
        <w:rPr>
          <w:rFonts w:ascii="Tahoma" w:hAnsi="Tahoma" w:cs="Tahoma"/>
          <w:sz w:val="18"/>
          <w:szCs w:val="18"/>
          <w:lang w:val="en-US"/>
        </w:rPr>
        <w:t>Optimistic - No locks, just track if things changed and fail the transaction if so</w:t>
      </w:r>
    </w:p>
    <w:p w14:paraId="6B18B48F" w14:textId="77777777" w:rsidR="00D65548" w:rsidRPr="008E2025" w:rsidRDefault="00D65548" w:rsidP="00F112AB">
      <w:pPr>
        <w:numPr>
          <w:ilvl w:val="0"/>
          <w:numId w:val="7"/>
        </w:numPr>
        <w:spacing w:after="0" w:line="240" w:lineRule="auto"/>
        <w:rPr>
          <w:rFonts w:ascii="Tahoma" w:hAnsi="Tahoma" w:cs="Tahoma"/>
          <w:sz w:val="18"/>
          <w:szCs w:val="18"/>
        </w:rPr>
      </w:pPr>
      <w:r w:rsidRPr="008E2025">
        <w:rPr>
          <w:rFonts w:ascii="Tahoma" w:hAnsi="Tahoma" w:cs="Tahoma"/>
          <w:sz w:val="18"/>
          <w:szCs w:val="18"/>
          <w:lang w:val="en-US"/>
        </w:rPr>
        <w:t xml:space="preserve">Repeatable read “locks” the rows it reads but it could be expensive if you read a lot of rows, </w:t>
      </w:r>
      <w:proofErr w:type="spellStart"/>
      <w:r w:rsidRPr="008E2025">
        <w:rPr>
          <w:rFonts w:ascii="Tahoma" w:hAnsi="Tahoma" w:cs="Tahoma"/>
          <w:sz w:val="18"/>
          <w:szCs w:val="18"/>
          <w:lang w:val="en-US"/>
        </w:rPr>
        <w:t>postgres</w:t>
      </w:r>
      <w:proofErr w:type="spellEnd"/>
      <w:r w:rsidRPr="008E2025">
        <w:rPr>
          <w:rFonts w:ascii="Tahoma" w:hAnsi="Tahoma" w:cs="Tahoma"/>
          <w:sz w:val="18"/>
          <w:szCs w:val="18"/>
          <w:lang w:val="en-US"/>
        </w:rPr>
        <w:t xml:space="preserve"> implements RR as snapshot. That is why you don’t get phantom reads with </w:t>
      </w:r>
      <w:proofErr w:type="spellStart"/>
      <w:r w:rsidRPr="008E2025">
        <w:rPr>
          <w:rFonts w:ascii="Tahoma" w:hAnsi="Tahoma" w:cs="Tahoma"/>
          <w:sz w:val="18"/>
          <w:szCs w:val="18"/>
          <w:lang w:val="en-US"/>
        </w:rPr>
        <w:t>postgres</w:t>
      </w:r>
      <w:proofErr w:type="spellEnd"/>
      <w:r w:rsidRPr="008E2025">
        <w:rPr>
          <w:rFonts w:ascii="Tahoma" w:hAnsi="Tahoma" w:cs="Tahoma"/>
          <w:sz w:val="18"/>
          <w:szCs w:val="18"/>
          <w:lang w:val="en-US"/>
        </w:rPr>
        <w:t xml:space="preserve"> in repeatable read</w:t>
      </w:r>
    </w:p>
    <w:p w14:paraId="2DD3CBEF" w14:textId="77777777" w:rsidR="00D65548" w:rsidRPr="008E2025" w:rsidRDefault="00D65548" w:rsidP="00F112AB">
      <w:pPr>
        <w:numPr>
          <w:ilvl w:val="0"/>
          <w:numId w:val="7"/>
        </w:numPr>
        <w:spacing w:after="0" w:line="240" w:lineRule="auto"/>
        <w:rPr>
          <w:rFonts w:ascii="Tahoma" w:hAnsi="Tahoma" w:cs="Tahoma"/>
          <w:sz w:val="18"/>
          <w:szCs w:val="18"/>
        </w:rPr>
      </w:pPr>
      <w:r w:rsidRPr="008E2025">
        <w:rPr>
          <w:rFonts w:ascii="Tahoma" w:hAnsi="Tahoma" w:cs="Tahoma"/>
          <w:sz w:val="18"/>
          <w:szCs w:val="18"/>
          <w:lang w:val="en-US"/>
        </w:rPr>
        <w:t xml:space="preserve">Serializable are usually implemented with optimistic concurrency control, you can implement it pessimistically with SELECT FOR UPDATE </w:t>
      </w:r>
    </w:p>
    <w:p w14:paraId="238BEAAD" w14:textId="77777777" w:rsidR="0034153A" w:rsidRPr="008E2025" w:rsidRDefault="0034153A" w:rsidP="00F112AB">
      <w:pPr>
        <w:spacing w:after="0" w:line="240" w:lineRule="auto"/>
        <w:rPr>
          <w:rFonts w:ascii="Tahoma" w:hAnsi="Tahoma" w:cs="Tahoma"/>
          <w:b/>
          <w:bCs/>
          <w:sz w:val="18"/>
          <w:szCs w:val="18"/>
        </w:rPr>
      </w:pPr>
      <w:r w:rsidRPr="008E2025">
        <w:rPr>
          <w:rFonts w:ascii="Tahoma" w:hAnsi="Tahoma" w:cs="Tahoma"/>
          <w:b/>
          <w:bCs/>
          <w:sz w:val="18"/>
          <w:szCs w:val="18"/>
        </w:rPr>
        <w:t>Basic Questions</w:t>
      </w:r>
    </w:p>
    <w:p w14:paraId="49B6B7AD" w14:textId="77777777" w:rsidR="0034153A" w:rsidRPr="008E2025" w:rsidRDefault="0034153A" w:rsidP="00F112AB">
      <w:pPr>
        <w:numPr>
          <w:ilvl w:val="0"/>
          <w:numId w:val="34"/>
        </w:numPr>
        <w:spacing w:after="0" w:line="240" w:lineRule="auto"/>
        <w:rPr>
          <w:rFonts w:ascii="Tahoma" w:hAnsi="Tahoma" w:cs="Tahoma"/>
          <w:sz w:val="18"/>
          <w:szCs w:val="18"/>
        </w:rPr>
      </w:pPr>
      <w:r w:rsidRPr="008E2025">
        <w:rPr>
          <w:rFonts w:ascii="Tahoma" w:hAnsi="Tahoma" w:cs="Tahoma"/>
          <w:b/>
          <w:bCs/>
          <w:sz w:val="18"/>
          <w:szCs w:val="18"/>
        </w:rPr>
        <w:t>What does ACID stand for in databases?</w:t>
      </w:r>
    </w:p>
    <w:p w14:paraId="01B156F8" w14:textId="77777777" w:rsidR="0034153A" w:rsidRPr="008E2025" w:rsidRDefault="0034153A" w:rsidP="00F112AB">
      <w:pPr>
        <w:numPr>
          <w:ilvl w:val="1"/>
          <w:numId w:val="34"/>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ACID stands for Atomicity, Consistency, Isolation, and Durability, which are properties that ensure reliable transaction processing in a database.</w:t>
      </w:r>
    </w:p>
    <w:p w14:paraId="0B6229E2" w14:textId="77777777" w:rsidR="0034153A" w:rsidRPr="008E2025" w:rsidRDefault="0034153A" w:rsidP="00F112AB">
      <w:pPr>
        <w:numPr>
          <w:ilvl w:val="0"/>
          <w:numId w:val="34"/>
        </w:numPr>
        <w:spacing w:after="0" w:line="240" w:lineRule="auto"/>
        <w:rPr>
          <w:rFonts w:ascii="Tahoma" w:hAnsi="Tahoma" w:cs="Tahoma"/>
          <w:sz w:val="18"/>
          <w:szCs w:val="18"/>
        </w:rPr>
      </w:pPr>
      <w:r w:rsidRPr="008E2025">
        <w:rPr>
          <w:rFonts w:ascii="Tahoma" w:hAnsi="Tahoma" w:cs="Tahoma"/>
          <w:b/>
          <w:bCs/>
          <w:sz w:val="18"/>
          <w:szCs w:val="18"/>
        </w:rPr>
        <w:t>Can you explain each of the ACID properties?</w:t>
      </w:r>
    </w:p>
    <w:p w14:paraId="4FED8903" w14:textId="77777777" w:rsidR="0034153A" w:rsidRPr="008E2025" w:rsidRDefault="0034153A" w:rsidP="00F112AB">
      <w:pPr>
        <w:numPr>
          <w:ilvl w:val="1"/>
          <w:numId w:val="34"/>
        </w:numPr>
        <w:spacing w:after="0" w:line="240" w:lineRule="auto"/>
        <w:rPr>
          <w:rFonts w:ascii="Tahoma" w:hAnsi="Tahoma" w:cs="Tahoma"/>
          <w:sz w:val="18"/>
          <w:szCs w:val="18"/>
        </w:rPr>
      </w:pPr>
      <w:r w:rsidRPr="008E2025">
        <w:rPr>
          <w:rFonts w:ascii="Tahoma" w:hAnsi="Tahoma" w:cs="Tahoma"/>
          <w:b/>
          <w:bCs/>
          <w:sz w:val="18"/>
          <w:szCs w:val="18"/>
        </w:rPr>
        <w:t>Atomicity</w:t>
      </w:r>
      <w:r w:rsidRPr="008E2025">
        <w:rPr>
          <w:rFonts w:ascii="Tahoma" w:hAnsi="Tahoma" w:cs="Tahoma"/>
          <w:sz w:val="18"/>
          <w:szCs w:val="18"/>
        </w:rPr>
        <w:t>: Ensures that a transaction is treated as a single unit, which either fully completes or does not occur at all. For example, if you transfer money from one account to another, the deduction and addition should both succeed or fail together.</w:t>
      </w:r>
    </w:p>
    <w:p w14:paraId="66AE149D" w14:textId="77777777" w:rsidR="0034153A" w:rsidRPr="008E2025" w:rsidRDefault="0034153A" w:rsidP="00F112AB">
      <w:pPr>
        <w:numPr>
          <w:ilvl w:val="1"/>
          <w:numId w:val="34"/>
        </w:numPr>
        <w:spacing w:after="0" w:line="240" w:lineRule="auto"/>
        <w:rPr>
          <w:rFonts w:ascii="Tahoma" w:hAnsi="Tahoma" w:cs="Tahoma"/>
          <w:sz w:val="18"/>
          <w:szCs w:val="18"/>
        </w:rPr>
      </w:pPr>
      <w:r w:rsidRPr="008E2025">
        <w:rPr>
          <w:rFonts w:ascii="Tahoma" w:hAnsi="Tahoma" w:cs="Tahoma"/>
          <w:b/>
          <w:bCs/>
          <w:sz w:val="18"/>
          <w:szCs w:val="18"/>
        </w:rPr>
        <w:t>Consistency</w:t>
      </w:r>
      <w:r w:rsidRPr="008E2025">
        <w:rPr>
          <w:rFonts w:ascii="Tahoma" w:hAnsi="Tahoma" w:cs="Tahoma"/>
          <w:sz w:val="18"/>
          <w:szCs w:val="18"/>
        </w:rPr>
        <w:t>: Ensures that a transaction takes the database from one valid state to another, maintaining all predefined rules (e.g., foreign keys, constraints).</w:t>
      </w:r>
    </w:p>
    <w:p w14:paraId="3F59C877" w14:textId="77777777" w:rsidR="0034153A" w:rsidRPr="008E2025" w:rsidRDefault="0034153A" w:rsidP="00F112AB">
      <w:pPr>
        <w:numPr>
          <w:ilvl w:val="1"/>
          <w:numId w:val="34"/>
        </w:numPr>
        <w:spacing w:after="0" w:line="240" w:lineRule="auto"/>
        <w:rPr>
          <w:rFonts w:ascii="Tahoma" w:hAnsi="Tahoma" w:cs="Tahoma"/>
          <w:sz w:val="18"/>
          <w:szCs w:val="18"/>
        </w:rPr>
      </w:pPr>
      <w:r w:rsidRPr="008E2025">
        <w:rPr>
          <w:rFonts w:ascii="Tahoma" w:hAnsi="Tahoma" w:cs="Tahoma"/>
          <w:b/>
          <w:bCs/>
          <w:sz w:val="18"/>
          <w:szCs w:val="18"/>
        </w:rPr>
        <w:t>Isolation</w:t>
      </w:r>
      <w:r w:rsidRPr="008E2025">
        <w:rPr>
          <w:rFonts w:ascii="Tahoma" w:hAnsi="Tahoma" w:cs="Tahoma"/>
          <w:sz w:val="18"/>
          <w:szCs w:val="18"/>
        </w:rPr>
        <w:t>: Ensures that transactions are executed independently without interference, meaning intermediate states are not visible to other transactions.</w:t>
      </w:r>
    </w:p>
    <w:p w14:paraId="726C599D" w14:textId="77777777" w:rsidR="0034153A" w:rsidRPr="008E2025" w:rsidRDefault="0034153A" w:rsidP="00F112AB">
      <w:pPr>
        <w:numPr>
          <w:ilvl w:val="1"/>
          <w:numId w:val="34"/>
        </w:numPr>
        <w:spacing w:after="0" w:line="240" w:lineRule="auto"/>
        <w:rPr>
          <w:rFonts w:ascii="Tahoma" w:hAnsi="Tahoma" w:cs="Tahoma"/>
          <w:sz w:val="18"/>
          <w:szCs w:val="18"/>
        </w:rPr>
      </w:pPr>
      <w:r w:rsidRPr="008E2025">
        <w:rPr>
          <w:rFonts w:ascii="Tahoma" w:hAnsi="Tahoma" w:cs="Tahoma"/>
          <w:b/>
          <w:bCs/>
          <w:sz w:val="18"/>
          <w:szCs w:val="18"/>
        </w:rPr>
        <w:t>Durability</w:t>
      </w:r>
      <w:r w:rsidRPr="008E2025">
        <w:rPr>
          <w:rFonts w:ascii="Tahoma" w:hAnsi="Tahoma" w:cs="Tahoma"/>
          <w:sz w:val="18"/>
          <w:szCs w:val="18"/>
        </w:rPr>
        <w:t>: Ensures that once a transaction is committed, its changes are permanent, even in the event of a system failure.</w:t>
      </w:r>
    </w:p>
    <w:p w14:paraId="41B6DAD0" w14:textId="77777777" w:rsidR="0034153A" w:rsidRPr="008E2025" w:rsidRDefault="0034153A" w:rsidP="00F112AB">
      <w:pPr>
        <w:numPr>
          <w:ilvl w:val="0"/>
          <w:numId w:val="34"/>
        </w:numPr>
        <w:spacing w:after="0" w:line="240" w:lineRule="auto"/>
        <w:rPr>
          <w:rFonts w:ascii="Tahoma" w:hAnsi="Tahoma" w:cs="Tahoma"/>
          <w:sz w:val="18"/>
          <w:szCs w:val="18"/>
        </w:rPr>
      </w:pPr>
      <w:r w:rsidRPr="008E2025">
        <w:rPr>
          <w:rFonts w:ascii="Tahoma" w:hAnsi="Tahoma" w:cs="Tahoma"/>
          <w:b/>
          <w:bCs/>
          <w:sz w:val="18"/>
          <w:szCs w:val="18"/>
        </w:rPr>
        <w:t>Why are ACID properties important in databases?</w:t>
      </w:r>
    </w:p>
    <w:p w14:paraId="1EF5444B" w14:textId="77777777" w:rsidR="0034153A" w:rsidRPr="008E2025" w:rsidRDefault="0034153A" w:rsidP="00F112AB">
      <w:pPr>
        <w:numPr>
          <w:ilvl w:val="1"/>
          <w:numId w:val="34"/>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ACID properties ensure data integrity, reliability, and consistency during transactions, preventing issues like data loss, corruption, and race conditions.</w:t>
      </w:r>
    </w:p>
    <w:p w14:paraId="4249A5D9" w14:textId="77777777" w:rsidR="0034153A" w:rsidRPr="008E2025" w:rsidRDefault="0034153A" w:rsidP="00F112AB">
      <w:pPr>
        <w:numPr>
          <w:ilvl w:val="0"/>
          <w:numId w:val="34"/>
        </w:numPr>
        <w:spacing w:after="0" w:line="240" w:lineRule="auto"/>
        <w:rPr>
          <w:rFonts w:ascii="Tahoma" w:hAnsi="Tahoma" w:cs="Tahoma"/>
          <w:sz w:val="18"/>
          <w:szCs w:val="18"/>
        </w:rPr>
      </w:pPr>
      <w:r w:rsidRPr="008E2025">
        <w:rPr>
          <w:rFonts w:ascii="Tahoma" w:hAnsi="Tahoma" w:cs="Tahoma"/>
          <w:b/>
          <w:bCs/>
          <w:sz w:val="18"/>
          <w:szCs w:val="18"/>
        </w:rPr>
        <w:t>What is a transaction in the context of ACID?</w:t>
      </w:r>
    </w:p>
    <w:p w14:paraId="1E6C3CF1" w14:textId="77777777" w:rsidR="0034153A" w:rsidRPr="008E2025" w:rsidRDefault="0034153A" w:rsidP="00F112AB">
      <w:pPr>
        <w:numPr>
          <w:ilvl w:val="1"/>
          <w:numId w:val="34"/>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A transaction is a sequence of operations performed as a single logical unit of work. It adheres to the ACID properties to ensure data integrity.</w:t>
      </w:r>
    </w:p>
    <w:p w14:paraId="396AAB7D" w14:textId="77777777" w:rsidR="0034153A" w:rsidRPr="008E2025" w:rsidRDefault="0034153A" w:rsidP="00F112AB">
      <w:pPr>
        <w:numPr>
          <w:ilvl w:val="0"/>
          <w:numId w:val="34"/>
        </w:numPr>
        <w:spacing w:after="0" w:line="240" w:lineRule="auto"/>
        <w:rPr>
          <w:rFonts w:ascii="Tahoma" w:hAnsi="Tahoma" w:cs="Tahoma"/>
          <w:sz w:val="18"/>
          <w:szCs w:val="18"/>
        </w:rPr>
      </w:pPr>
      <w:r w:rsidRPr="008E2025">
        <w:rPr>
          <w:rFonts w:ascii="Tahoma" w:hAnsi="Tahoma" w:cs="Tahoma"/>
          <w:b/>
          <w:bCs/>
          <w:sz w:val="18"/>
          <w:szCs w:val="18"/>
        </w:rPr>
        <w:t>Can you give an example of how Atomicity works?</w:t>
      </w:r>
    </w:p>
    <w:p w14:paraId="4C41AE41" w14:textId="77777777" w:rsidR="0034153A" w:rsidRPr="008E2025" w:rsidRDefault="0034153A" w:rsidP="00F112AB">
      <w:pPr>
        <w:numPr>
          <w:ilvl w:val="1"/>
          <w:numId w:val="34"/>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In a bank transfer scenario, if you transfer $100 from Account A to Account B, Atomicity ensures that both the deduction from Account A and the addition to Account B occur together. If either fails, the transaction is rolled back, and no changes are made.</w:t>
      </w:r>
    </w:p>
    <w:p w14:paraId="0EC6D745" w14:textId="77777777" w:rsidR="0034153A" w:rsidRPr="008E2025" w:rsidRDefault="0034153A" w:rsidP="00F112AB">
      <w:pPr>
        <w:spacing w:after="0" w:line="240" w:lineRule="auto"/>
        <w:rPr>
          <w:rFonts w:ascii="Tahoma" w:hAnsi="Tahoma" w:cs="Tahoma"/>
          <w:b/>
          <w:bCs/>
          <w:sz w:val="18"/>
          <w:szCs w:val="18"/>
        </w:rPr>
      </w:pPr>
      <w:r w:rsidRPr="008E2025">
        <w:rPr>
          <w:rFonts w:ascii="Tahoma" w:hAnsi="Tahoma" w:cs="Tahoma"/>
          <w:b/>
          <w:bCs/>
          <w:sz w:val="18"/>
          <w:szCs w:val="18"/>
        </w:rPr>
        <w:t>Intermediate Questions</w:t>
      </w:r>
    </w:p>
    <w:p w14:paraId="7D3D3BDE" w14:textId="77777777" w:rsidR="0034153A" w:rsidRPr="008E2025" w:rsidRDefault="0034153A" w:rsidP="00F112AB">
      <w:pPr>
        <w:numPr>
          <w:ilvl w:val="0"/>
          <w:numId w:val="35"/>
        </w:numPr>
        <w:spacing w:after="0" w:line="240" w:lineRule="auto"/>
        <w:rPr>
          <w:rFonts w:ascii="Tahoma" w:hAnsi="Tahoma" w:cs="Tahoma"/>
          <w:sz w:val="18"/>
          <w:szCs w:val="18"/>
        </w:rPr>
      </w:pPr>
      <w:r w:rsidRPr="008E2025">
        <w:rPr>
          <w:rFonts w:ascii="Tahoma" w:hAnsi="Tahoma" w:cs="Tahoma"/>
          <w:b/>
          <w:bCs/>
          <w:sz w:val="18"/>
          <w:szCs w:val="18"/>
        </w:rPr>
        <w:t>What is the difference between Consistency and Isolation?</w:t>
      </w:r>
    </w:p>
    <w:p w14:paraId="312EB0A1" w14:textId="77777777" w:rsidR="0034153A" w:rsidRPr="008E2025" w:rsidRDefault="0034153A" w:rsidP="00F112AB">
      <w:pPr>
        <w:numPr>
          <w:ilvl w:val="1"/>
          <w:numId w:val="35"/>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xml:space="preserve">: </w:t>
      </w:r>
      <w:r w:rsidRPr="008E2025">
        <w:rPr>
          <w:rFonts w:ascii="Tahoma" w:hAnsi="Tahoma" w:cs="Tahoma"/>
          <w:b/>
          <w:bCs/>
          <w:sz w:val="18"/>
          <w:szCs w:val="18"/>
        </w:rPr>
        <w:t>Consistency</w:t>
      </w:r>
      <w:r w:rsidRPr="008E2025">
        <w:rPr>
          <w:rFonts w:ascii="Tahoma" w:hAnsi="Tahoma" w:cs="Tahoma"/>
          <w:sz w:val="18"/>
          <w:szCs w:val="18"/>
        </w:rPr>
        <w:t xml:space="preserve"> ensures that a transaction maintains all database rules and constraints, whereas </w:t>
      </w:r>
      <w:r w:rsidRPr="008E2025">
        <w:rPr>
          <w:rFonts w:ascii="Tahoma" w:hAnsi="Tahoma" w:cs="Tahoma"/>
          <w:b/>
          <w:bCs/>
          <w:sz w:val="18"/>
          <w:szCs w:val="18"/>
        </w:rPr>
        <w:t>Isolation</w:t>
      </w:r>
      <w:r w:rsidRPr="008E2025">
        <w:rPr>
          <w:rFonts w:ascii="Tahoma" w:hAnsi="Tahoma" w:cs="Tahoma"/>
          <w:sz w:val="18"/>
          <w:szCs w:val="18"/>
        </w:rPr>
        <w:t xml:space="preserve"> ensures that transactions do not interfere with each other and are executed as if they were occurring sequentially.</w:t>
      </w:r>
    </w:p>
    <w:p w14:paraId="673AE96D" w14:textId="77777777" w:rsidR="0034153A" w:rsidRPr="008E2025" w:rsidRDefault="0034153A" w:rsidP="00F112AB">
      <w:pPr>
        <w:numPr>
          <w:ilvl w:val="0"/>
          <w:numId w:val="35"/>
        </w:numPr>
        <w:spacing w:after="0" w:line="240" w:lineRule="auto"/>
        <w:rPr>
          <w:rFonts w:ascii="Tahoma" w:hAnsi="Tahoma" w:cs="Tahoma"/>
          <w:sz w:val="18"/>
          <w:szCs w:val="18"/>
        </w:rPr>
      </w:pPr>
      <w:r w:rsidRPr="008E2025">
        <w:rPr>
          <w:rFonts w:ascii="Tahoma" w:hAnsi="Tahoma" w:cs="Tahoma"/>
          <w:b/>
          <w:bCs/>
          <w:sz w:val="18"/>
          <w:szCs w:val="18"/>
        </w:rPr>
        <w:t>How does the database ensure Durability?</w:t>
      </w:r>
    </w:p>
    <w:p w14:paraId="5A19EBBD" w14:textId="77777777" w:rsidR="0034153A" w:rsidRPr="008E2025" w:rsidRDefault="0034153A" w:rsidP="00F112AB">
      <w:pPr>
        <w:numPr>
          <w:ilvl w:val="1"/>
          <w:numId w:val="35"/>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Durability is ensured by writing changes to stable storage (e.g., disk or log files) before a transaction is considered committed. In case of a failure, the database can recover committed changes from this stable storage.</w:t>
      </w:r>
    </w:p>
    <w:p w14:paraId="2F759624" w14:textId="77777777" w:rsidR="0034153A" w:rsidRPr="008E2025" w:rsidRDefault="0034153A" w:rsidP="00F112AB">
      <w:pPr>
        <w:numPr>
          <w:ilvl w:val="0"/>
          <w:numId w:val="35"/>
        </w:numPr>
        <w:spacing w:after="0" w:line="240" w:lineRule="auto"/>
        <w:rPr>
          <w:rFonts w:ascii="Tahoma" w:hAnsi="Tahoma" w:cs="Tahoma"/>
          <w:sz w:val="18"/>
          <w:szCs w:val="18"/>
        </w:rPr>
      </w:pPr>
      <w:r w:rsidRPr="008E2025">
        <w:rPr>
          <w:rFonts w:ascii="Tahoma" w:hAnsi="Tahoma" w:cs="Tahoma"/>
          <w:b/>
          <w:bCs/>
          <w:sz w:val="18"/>
          <w:szCs w:val="18"/>
        </w:rPr>
        <w:t>How do databases achieve Atomicity in practice?</w:t>
      </w:r>
    </w:p>
    <w:p w14:paraId="4D0DACCF" w14:textId="77777777" w:rsidR="0034153A" w:rsidRPr="008E2025" w:rsidRDefault="0034153A" w:rsidP="00F112AB">
      <w:pPr>
        <w:numPr>
          <w:ilvl w:val="1"/>
          <w:numId w:val="35"/>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Databases use mechanisms like undo logs, rollback, and transaction logs to ensure that a transaction is either fully completed or completely undone in case of failure.</w:t>
      </w:r>
    </w:p>
    <w:p w14:paraId="20AB50DA" w14:textId="77777777" w:rsidR="0034153A" w:rsidRPr="008E2025" w:rsidRDefault="0034153A" w:rsidP="00F112AB">
      <w:pPr>
        <w:numPr>
          <w:ilvl w:val="0"/>
          <w:numId w:val="35"/>
        </w:numPr>
        <w:spacing w:after="0" w:line="240" w:lineRule="auto"/>
        <w:rPr>
          <w:rFonts w:ascii="Tahoma" w:hAnsi="Tahoma" w:cs="Tahoma"/>
          <w:sz w:val="18"/>
          <w:szCs w:val="18"/>
        </w:rPr>
      </w:pPr>
      <w:r w:rsidRPr="008E2025">
        <w:rPr>
          <w:rFonts w:ascii="Tahoma" w:hAnsi="Tahoma" w:cs="Tahoma"/>
          <w:b/>
          <w:bCs/>
          <w:sz w:val="18"/>
          <w:szCs w:val="18"/>
        </w:rPr>
        <w:t>What are isolation levels, and how do they relate to the Isolation property in ACID?</w:t>
      </w:r>
    </w:p>
    <w:p w14:paraId="674971E4" w14:textId="77777777" w:rsidR="0034153A" w:rsidRPr="008E2025" w:rsidRDefault="0034153A" w:rsidP="00F112AB">
      <w:pPr>
        <w:numPr>
          <w:ilvl w:val="1"/>
          <w:numId w:val="35"/>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Isolation levels define the degree to which a transaction must be isolated from others. Common isolation levels include Read Uncommitted, Read Committed, Repeatable Read, and Serializable. These levels determine how much one transaction can be affected by others and help balance isolation with performance.</w:t>
      </w:r>
    </w:p>
    <w:p w14:paraId="07A32899" w14:textId="77777777" w:rsidR="0034153A" w:rsidRPr="008E2025" w:rsidRDefault="0034153A" w:rsidP="00F112AB">
      <w:pPr>
        <w:numPr>
          <w:ilvl w:val="0"/>
          <w:numId w:val="35"/>
        </w:numPr>
        <w:spacing w:after="0" w:line="240" w:lineRule="auto"/>
        <w:rPr>
          <w:rFonts w:ascii="Tahoma" w:hAnsi="Tahoma" w:cs="Tahoma"/>
          <w:sz w:val="18"/>
          <w:szCs w:val="18"/>
        </w:rPr>
      </w:pPr>
      <w:r w:rsidRPr="008E2025">
        <w:rPr>
          <w:rFonts w:ascii="Tahoma" w:hAnsi="Tahoma" w:cs="Tahoma"/>
          <w:b/>
          <w:bCs/>
          <w:sz w:val="18"/>
          <w:szCs w:val="18"/>
        </w:rPr>
        <w:t>How can consistency be compromised in a database?</w:t>
      </w:r>
    </w:p>
    <w:p w14:paraId="19593739" w14:textId="77777777" w:rsidR="0034153A" w:rsidRPr="008E2025" w:rsidRDefault="0034153A" w:rsidP="00F112AB">
      <w:pPr>
        <w:numPr>
          <w:ilvl w:val="1"/>
          <w:numId w:val="35"/>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Consistency can be compromised if a transaction violates database rules (e.g., foreign key constraints or check constraints). For example, transferring more money than the available balance would lead to inconsistency.</w:t>
      </w:r>
    </w:p>
    <w:p w14:paraId="0EA83DAF" w14:textId="77777777" w:rsidR="0034153A" w:rsidRPr="008E2025" w:rsidRDefault="0034153A" w:rsidP="00F112AB">
      <w:pPr>
        <w:spacing w:after="0" w:line="240" w:lineRule="auto"/>
        <w:rPr>
          <w:rFonts w:ascii="Tahoma" w:hAnsi="Tahoma" w:cs="Tahoma"/>
          <w:b/>
          <w:bCs/>
          <w:sz w:val="18"/>
          <w:szCs w:val="18"/>
        </w:rPr>
      </w:pPr>
      <w:r w:rsidRPr="008E2025">
        <w:rPr>
          <w:rFonts w:ascii="Tahoma" w:hAnsi="Tahoma" w:cs="Tahoma"/>
          <w:b/>
          <w:bCs/>
          <w:sz w:val="18"/>
          <w:szCs w:val="18"/>
        </w:rPr>
        <w:t>Advanced Questions</w:t>
      </w:r>
    </w:p>
    <w:p w14:paraId="675309FC" w14:textId="77777777" w:rsidR="0034153A" w:rsidRPr="008E2025" w:rsidRDefault="0034153A" w:rsidP="00F112AB">
      <w:pPr>
        <w:numPr>
          <w:ilvl w:val="0"/>
          <w:numId w:val="36"/>
        </w:numPr>
        <w:spacing w:after="0" w:line="240" w:lineRule="auto"/>
        <w:rPr>
          <w:rFonts w:ascii="Tahoma" w:hAnsi="Tahoma" w:cs="Tahoma"/>
          <w:sz w:val="18"/>
          <w:szCs w:val="18"/>
        </w:rPr>
      </w:pPr>
      <w:r w:rsidRPr="008E2025">
        <w:rPr>
          <w:rFonts w:ascii="Tahoma" w:hAnsi="Tahoma" w:cs="Tahoma"/>
          <w:b/>
          <w:bCs/>
          <w:sz w:val="18"/>
          <w:szCs w:val="18"/>
        </w:rPr>
        <w:t>What is a dirty read, and how does it relate to ACID properties?</w:t>
      </w:r>
    </w:p>
    <w:p w14:paraId="77B2F736" w14:textId="77777777" w:rsidR="0034153A" w:rsidRPr="008E2025" w:rsidRDefault="0034153A" w:rsidP="00F112AB">
      <w:pPr>
        <w:numPr>
          <w:ilvl w:val="1"/>
          <w:numId w:val="36"/>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xml:space="preserve">: A </w:t>
      </w:r>
      <w:r w:rsidRPr="008E2025">
        <w:rPr>
          <w:rFonts w:ascii="Tahoma" w:hAnsi="Tahoma" w:cs="Tahoma"/>
          <w:b/>
          <w:bCs/>
          <w:sz w:val="18"/>
          <w:szCs w:val="18"/>
        </w:rPr>
        <w:t>dirty read</w:t>
      </w:r>
      <w:r w:rsidRPr="008E2025">
        <w:rPr>
          <w:rFonts w:ascii="Tahoma" w:hAnsi="Tahoma" w:cs="Tahoma"/>
          <w:sz w:val="18"/>
          <w:szCs w:val="18"/>
        </w:rPr>
        <w:t xml:space="preserve"> occurs when a transaction reads uncommitted data from another transaction. This situation violates the Isolation property. Higher isolation levels prevent dirty reads.</w:t>
      </w:r>
    </w:p>
    <w:p w14:paraId="27C2DDB0" w14:textId="77777777" w:rsidR="0034153A" w:rsidRPr="008E2025" w:rsidRDefault="0034153A" w:rsidP="00F112AB">
      <w:pPr>
        <w:numPr>
          <w:ilvl w:val="0"/>
          <w:numId w:val="36"/>
        </w:numPr>
        <w:spacing w:after="0" w:line="240" w:lineRule="auto"/>
        <w:rPr>
          <w:rFonts w:ascii="Tahoma" w:hAnsi="Tahoma" w:cs="Tahoma"/>
          <w:sz w:val="18"/>
          <w:szCs w:val="18"/>
        </w:rPr>
      </w:pPr>
      <w:r w:rsidRPr="008E2025">
        <w:rPr>
          <w:rFonts w:ascii="Tahoma" w:hAnsi="Tahoma" w:cs="Tahoma"/>
          <w:b/>
          <w:bCs/>
          <w:sz w:val="18"/>
          <w:szCs w:val="18"/>
        </w:rPr>
        <w:t>What is the difference between a COMMIT and ROLLBACK operation?</w:t>
      </w:r>
    </w:p>
    <w:p w14:paraId="79BF6135" w14:textId="77777777" w:rsidR="0034153A" w:rsidRPr="008E2025" w:rsidRDefault="0034153A" w:rsidP="00F112AB">
      <w:pPr>
        <w:numPr>
          <w:ilvl w:val="1"/>
          <w:numId w:val="36"/>
        </w:numPr>
        <w:spacing w:after="0" w:line="240" w:lineRule="auto"/>
        <w:rPr>
          <w:rFonts w:ascii="Tahoma" w:hAnsi="Tahoma" w:cs="Tahoma"/>
          <w:sz w:val="18"/>
          <w:szCs w:val="18"/>
        </w:rPr>
      </w:pPr>
      <w:r w:rsidRPr="008E2025">
        <w:rPr>
          <w:rFonts w:ascii="Tahoma" w:hAnsi="Tahoma" w:cs="Tahoma"/>
          <w:b/>
          <w:bCs/>
          <w:sz w:val="18"/>
          <w:szCs w:val="18"/>
        </w:rPr>
        <w:lastRenderedPageBreak/>
        <w:t>Answer</w:t>
      </w:r>
      <w:r w:rsidRPr="008E2025">
        <w:rPr>
          <w:rFonts w:ascii="Tahoma" w:hAnsi="Tahoma" w:cs="Tahoma"/>
          <w:sz w:val="18"/>
          <w:szCs w:val="18"/>
        </w:rPr>
        <w:t>: COMMIT permanently saves changes made by a transaction, ensuring Durability, while ROLLBACK undoes all changes made by the transaction, ensuring Atomicity.</w:t>
      </w:r>
    </w:p>
    <w:p w14:paraId="3E0117E7" w14:textId="77777777" w:rsidR="0034153A" w:rsidRPr="008E2025" w:rsidRDefault="0034153A" w:rsidP="00F112AB">
      <w:pPr>
        <w:numPr>
          <w:ilvl w:val="0"/>
          <w:numId w:val="36"/>
        </w:numPr>
        <w:spacing w:after="0" w:line="240" w:lineRule="auto"/>
        <w:rPr>
          <w:rFonts w:ascii="Tahoma" w:hAnsi="Tahoma" w:cs="Tahoma"/>
          <w:sz w:val="18"/>
          <w:szCs w:val="18"/>
        </w:rPr>
      </w:pPr>
      <w:r w:rsidRPr="008E2025">
        <w:rPr>
          <w:rFonts w:ascii="Tahoma" w:hAnsi="Tahoma" w:cs="Tahoma"/>
          <w:b/>
          <w:bCs/>
          <w:sz w:val="18"/>
          <w:szCs w:val="18"/>
        </w:rPr>
        <w:t>Explain how the CAP theorem relates to ACID properties.</w:t>
      </w:r>
    </w:p>
    <w:p w14:paraId="4AFED741" w14:textId="77777777" w:rsidR="0034153A" w:rsidRPr="008E2025" w:rsidRDefault="0034153A" w:rsidP="00F112AB">
      <w:pPr>
        <w:numPr>
          <w:ilvl w:val="1"/>
          <w:numId w:val="36"/>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xml:space="preserve">: The </w:t>
      </w:r>
      <w:r w:rsidRPr="008E2025">
        <w:rPr>
          <w:rFonts w:ascii="Tahoma" w:hAnsi="Tahoma" w:cs="Tahoma"/>
          <w:b/>
          <w:bCs/>
          <w:sz w:val="18"/>
          <w:szCs w:val="18"/>
        </w:rPr>
        <w:t>CAP theorem</w:t>
      </w:r>
      <w:r w:rsidRPr="008E2025">
        <w:rPr>
          <w:rFonts w:ascii="Tahoma" w:hAnsi="Tahoma" w:cs="Tahoma"/>
          <w:sz w:val="18"/>
          <w:szCs w:val="18"/>
        </w:rPr>
        <w:t xml:space="preserve"> (Consistency, Availability, Partition tolerance) applies to distributed systems and suggests that only two of the three properties can be achieved simultaneously. ACID focuses more on ensuring consistency and reliability within a single system or database, whereas CAP addresses trade-offs in distributed environments.</w:t>
      </w:r>
    </w:p>
    <w:p w14:paraId="2D94A664" w14:textId="77777777" w:rsidR="0034153A" w:rsidRPr="008E2025" w:rsidRDefault="0034153A" w:rsidP="00F112AB">
      <w:pPr>
        <w:numPr>
          <w:ilvl w:val="0"/>
          <w:numId w:val="36"/>
        </w:numPr>
        <w:spacing w:after="0" w:line="240" w:lineRule="auto"/>
        <w:rPr>
          <w:rFonts w:ascii="Tahoma" w:hAnsi="Tahoma" w:cs="Tahoma"/>
          <w:sz w:val="18"/>
          <w:szCs w:val="18"/>
        </w:rPr>
      </w:pPr>
      <w:r w:rsidRPr="008E2025">
        <w:rPr>
          <w:rFonts w:ascii="Tahoma" w:hAnsi="Tahoma" w:cs="Tahoma"/>
          <w:b/>
          <w:bCs/>
          <w:sz w:val="18"/>
          <w:szCs w:val="18"/>
        </w:rPr>
        <w:t>What are the trade-offs between ACID and BASE properties in NoSQL databases?</w:t>
      </w:r>
    </w:p>
    <w:p w14:paraId="3AC012A2" w14:textId="77777777" w:rsidR="0034153A" w:rsidRPr="008E2025" w:rsidRDefault="0034153A" w:rsidP="00F112AB">
      <w:pPr>
        <w:numPr>
          <w:ilvl w:val="1"/>
          <w:numId w:val="36"/>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xml:space="preserve">: </w:t>
      </w:r>
      <w:r w:rsidRPr="008E2025">
        <w:rPr>
          <w:rFonts w:ascii="Tahoma" w:hAnsi="Tahoma" w:cs="Tahoma"/>
          <w:b/>
          <w:bCs/>
          <w:sz w:val="18"/>
          <w:szCs w:val="18"/>
        </w:rPr>
        <w:t>BASE</w:t>
      </w:r>
      <w:r w:rsidRPr="008E2025">
        <w:rPr>
          <w:rFonts w:ascii="Tahoma" w:hAnsi="Tahoma" w:cs="Tahoma"/>
          <w:sz w:val="18"/>
          <w:szCs w:val="18"/>
        </w:rPr>
        <w:t xml:space="preserve"> (Basically Available, Soft state, </w:t>
      </w:r>
      <w:proofErr w:type="gramStart"/>
      <w:r w:rsidRPr="008E2025">
        <w:rPr>
          <w:rFonts w:ascii="Tahoma" w:hAnsi="Tahoma" w:cs="Tahoma"/>
          <w:sz w:val="18"/>
          <w:szCs w:val="18"/>
        </w:rPr>
        <w:t>Eventually</w:t>
      </w:r>
      <w:proofErr w:type="gramEnd"/>
      <w:r w:rsidRPr="008E2025">
        <w:rPr>
          <w:rFonts w:ascii="Tahoma" w:hAnsi="Tahoma" w:cs="Tahoma"/>
          <w:sz w:val="18"/>
          <w:szCs w:val="18"/>
        </w:rPr>
        <w:t xml:space="preserve"> consistent) is often used in NoSQL databases, prioritizing availability and partition tolerance over strict consistency. This contrasts with ACID, which prioritizes strong consistency and reliability, often at the cost of scalability and performance.</w:t>
      </w:r>
    </w:p>
    <w:p w14:paraId="7597B58D" w14:textId="77777777" w:rsidR="0034153A" w:rsidRPr="008E2025" w:rsidRDefault="0034153A" w:rsidP="00F112AB">
      <w:pPr>
        <w:numPr>
          <w:ilvl w:val="0"/>
          <w:numId w:val="36"/>
        </w:numPr>
        <w:spacing w:after="0" w:line="240" w:lineRule="auto"/>
        <w:rPr>
          <w:rFonts w:ascii="Tahoma" w:hAnsi="Tahoma" w:cs="Tahoma"/>
          <w:sz w:val="18"/>
          <w:szCs w:val="18"/>
        </w:rPr>
      </w:pPr>
      <w:r w:rsidRPr="008E2025">
        <w:rPr>
          <w:rFonts w:ascii="Tahoma" w:hAnsi="Tahoma" w:cs="Tahoma"/>
          <w:b/>
          <w:bCs/>
          <w:sz w:val="18"/>
          <w:szCs w:val="18"/>
        </w:rPr>
        <w:t>How do you handle ACID properties in a distributed database system?</w:t>
      </w:r>
    </w:p>
    <w:p w14:paraId="581CE738" w14:textId="77777777" w:rsidR="0034153A" w:rsidRPr="008E2025" w:rsidRDefault="0034153A" w:rsidP="00F112AB">
      <w:pPr>
        <w:numPr>
          <w:ilvl w:val="1"/>
          <w:numId w:val="36"/>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Ensuring ACID in distributed systems is challenging due to network partitions and latency. Techniques like two-phase commit (2PC), three-phase commit (3PC), and distributed transaction managers are used to maintain ACID properties across multiple nodes.</w:t>
      </w:r>
    </w:p>
    <w:p w14:paraId="67DF3911" w14:textId="77777777" w:rsidR="0034153A" w:rsidRPr="008E2025" w:rsidRDefault="0034153A" w:rsidP="00F112AB">
      <w:pPr>
        <w:numPr>
          <w:ilvl w:val="0"/>
          <w:numId w:val="36"/>
        </w:numPr>
        <w:spacing w:after="0" w:line="240" w:lineRule="auto"/>
        <w:rPr>
          <w:rFonts w:ascii="Tahoma" w:hAnsi="Tahoma" w:cs="Tahoma"/>
          <w:sz w:val="18"/>
          <w:szCs w:val="18"/>
        </w:rPr>
      </w:pPr>
      <w:r w:rsidRPr="008E2025">
        <w:rPr>
          <w:rFonts w:ascii="Tahoma" w:hAnsi="Tahoma" w:cs="Tahoma"/>
          <w:b/>
          <w:bCs/>
          <w:sz w:val="18"/>
          <w:szCs w:val="18"/>
        </w:rPr>
        <w:t>What are phantom reads, and how are they handled in ACID transactions?</w:t>
      </w:r>
    </w:p>
    <w:p w14:paraId="799D2653" w14:textId="77777777" w:rsidR="0034153A" w:rsidRPr="008E2025" w:rsidRDefault="0034153A" w:rsidP="00F112AB">
      <w:pPr>
        <w:numPr>
          <w:ilvl w:val="1"/>
          <w:numId w:val="36"/>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xml:space="preserve">: A </w:t>
      </w:r>
      <w:r w:rsidRPr="008E2025">
        <w:rPr>
          <w:rFonts w:ascii="Tahoma" w:hAnsi="Tahoma" w:cs="Tahoma"/>
          <w:b/>
          <w:bCs/>
          <w:sz w:val="18"/>
          <w:szCs w:val="18"/>
        </w:rPr>
        <w:t>phantom read</w:t>
      </w:r>
      <w:r w:rsidRPr="008E2025">
        <w:rPr>
          <w:rFonts w:ascii="Tahoma" w:hAnsi="Tahoma" w:cs="Tahoma"/>
          <w:sz w:val="18"/>
          <w:szCs w:val="18"/>
        </w:rPr>
        <w:t xml:space="preserve"> occurs when a transaction reads a set of rows matching a condition, but another transaction inserts or deletes rows that meet the same condition. To prevent this, higher isolation levels like Serializable are used.</w:t>
      </w:r>
    </w:p>
    <w:p w14:paraId="1CD44699" w14:textId="77777777" w:rsidR="0034153A" w:rsidRPr="008E2025" w:rsidRDefault="0034153A" w:rsidP="00F112AB">
      <w:pPr>
        <w:numPr>
          <w:ilvl w:val="0"/>
          <w:numId w:val="36"/>
        </w:numPr>
        <w:spacing w:after="0" w:line="240" w:lineRule="auto"/>
        <w:rPr>
          <w:rFonts w:ascii="Tahoma" w:hAnsi="Tahoma" w:cs="Tahoma"/>
          <w:sz w:val="18"/>
          <w:szCs w:val="18"/>
        </w:rPr>
      </w:pPr>
      <w:r w:rsidRPr="008E2025">
        <w:rPr>
          <w:rFonts w:ascii="Tahoma" w:hAnsi="Tahoma" w:cs="Tahoma"/>
          <w:b/>
          <w:bCs/>
          <w:sz w:val="18"/>
          <w:szCs w:val="18"/>
        </w:rPr>
        <w:t>How does the two-phase commit protocol ensure ACID properties in distributed systems?</w:t>
      </w:r>
    </w:p>
    <w:p w14:paraId="16A52C95" w14:textId="77777777" w:rsidR="0034153A" w:rsidRPr="008E2025" w:rsidRDefault="0034153A" w:rsidP="00F112AB">
      <w:pPr>
        <w:numPr>
          <w:ilvl w:val="1"/>
          <w:numId w:val="36"/>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xml:space="preserve">: The </w:t>
      </w:r>
      <w:r w:rsidRPr="008E2025">
        <w:rPr>
          <w:rFonts w:ascii="Tahoma" w:hAnsi="Tahoma" w:cs="Tahoma"/>
          <w:b/>
          <w:bCs/>
          <w:sz w:val="18"/>
          <w:szCs w:val="18"/>
        </w:rPr>
        <w:t>two-phase commit (2PC)</w:t>
      </w:r>
      <w:r w:rsidRPr="008E2025">
        <w:rPr>
          <w:rFonts w:ascii="Tahoma" w:hAnsi="Tahoma" w:cs="Tahoma"/>
          <w:sz w:val="18"/>
          <w:szCs w:val="18"/>
        </w:rPr>
        <w:t xml:space="preserve"> protocol ensures Atomicity and Durability by having a coordinator send a "prepare" message to all participating nodes to ensure they’re ready to commit. If all nodes agree, a "commit" message is sent. If any node fails, a "rollback" is initiated.</w:t>
      </w:r>
    </w:p>
    <w:p w14:paraId="59AC112A" w14:textId="77777777" w:rsidR="0034153A" w:rsidRPr="008E2025" w:rsidRDefault="0034153A" w:rsidP="00F112AB">
      <w:pPr>
        <w:numPr>
          <w:ilvl w:val="0"/>
          <w:numId w:val="36"/>
        </w:numPr>
        <w:spacing w:after="0" w:line="240" w:lineRule="auto"/>
        <w:rPr>
          <w:rFonts w:ascii="Tahoma" w:hAnsi="Tahoma" w:cs="Tahoma"/>
          <w:sz w:val="18"/>
          <w:szCs w:val="18"/>
        </w:rPr>
      </w:pPr>
      <w:r w:rsidRPr="008E2025">
        <w:rPr>
          <w:rFonts w:ascii="Tahoma" w:hAnsi="Tahoma" w:cs="Tahoma"/>
          <w:b/>
          <w:bCs/>
          <w:sz w:val="18"/>
          <w:szCs w:val="18"/>
        </w:rPr>
        <w:t>How do databases handle the ACID properties during system crashes or power failures?</w:t>
      </w:r>
    </w:p>
    <w:p w14:paraId="391B6B93" w14:textId="77777777" w:rsidR="0034153A" w:rsidRPr="008E2025" w:rsidRDefault="0034153A" w:rsidP="00F112AB">
      <w:pPr>
        <w:numPr>
          <w:ilvl w:val="1"/>
          <w:numId w:val="36"/>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Databases maintain transaction logs that record changes during transactions. During a crash, the database uses these logs to either complete or roll back transactions, ensuring Atomicity and Durability.</w:t>
      </w:r>
    </w:p>
    <w:p w14:paraId="6BFAAEC8" w14:textId="77777777" w:rsidR="0034153A" w:rsidRPr="008E2025" w:rsidRDefault="0034153A" w:rsidP="00F112AB">
      <w:pPr>
        <w:numPr>
          <w:ilvl w:val="0"/>
          <w:numId w:val="36"/>
        </w:numPr>
        <w:spacing w:after="0" w:line="240" w:lineRule="auto"/>
        <w:rPr>
          <w:rFonts w:ascii="Tahoma" w:hAnsi="Tahoma" w:cs="Tahoma"/>
          <w:sz w:val="18"/>
          <w:szCs w:val="18"/>
        </w:rPr>
      </w:pPr>
      <w:r w:rsidRPr="008E2025">
        <w:rPr>
          <w:rFonts w:ascii="Tahoma" w:hAnsi="Tahoma" w:cs="Tahoma"/>
          <w:b/>
          <w:bCs/>
          <w:sz w:val="18"/>
          <w:szCs w:val="18"/>
        </w:rPr>
        <w:t>What are isolation anomalies, and how do they impact ACID transactions?</w:t>
      </w:r>
    </w:p>
    <w:p w14:paraId="0B101A55" w14:textId="77777777" w:rsidR="0034153A" w:rsidRPr="008E2025" w:rsidRDefault="0034153A" w:rsidP="00F112AB">
      <w:pPr>
        <w:numPr>
          <w:ilvl w:val="1"/>
          <w:numId w:val="36"/>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Isolation anomalies are issues like dirty reads, non-repeatable reads, and phantom reads that occur when the Isolation property is not strictly maintained. Proper isolation levels help mitigate these anomalies.</w:t>
      </w:r>
    </w:p>
    <w:p w14:paraId="03CEE31C" w14:textId="77777777" w:rsidR="0034153A" w:rsidRPr="008E2025" w:rsidRDefault="0034153A" w:rsidP="00F112AB">
      <w:pPr>
        <w:numPr>
          <w:ilvl w:val="0"/>
          <w:numId w:val="36"/>
        </w:numPr>
        <w:spacing w:after="0" w:line="240" w:lineRule="auto"/>
        <w:rPr>
          <w:rFonts w:ascii="Tahoma" w:hAnsi="Tahoma" w:cs="Tahoma"/>
          <w:sz w:val="18"/>
          <w:szCs w:val="18"/>
        </w:rPr>
      </w:pPr>
      <w:r w:rsidRPr="008E2025">
        <w:rPr>
          <w:rFonts w:ascii="Tahoma" w:hAnsi="Tahoma" w:cs="Tahoma"/>
          <w:b/>
          <w:bCs/>
          <w:sz w:val="18"/>
          <w:szCs w:val="18"/>
        </w:rPr>
        <w:t>Can you explain the difference between pessimistic and optimistic locking in the context of ACID transactions?</w:t>
      </w:r>
    </w:p>
    <w:p w14:paraId="32EB4D70" w14:textId="77777777" w:rsidR="0034153A" w:rsidRPr="008E2025" w:rsidRDefault="0034153A" w:rsidP="00F112AB">
      <w:pPr>
        <w:numPr>
          <w:ilvl w:val="1"/>
          <w:numId w:val="36"/>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xml:space="preserve">: </w:t>
      </w:r>
      <w:r w:rsidRPr="008E2025">
        <w:rPr>
          <w:rFonts w:ascii="Tahoma" w:hAnsi="Tahoma" w:cs="Tahoma"/>
          <w:b/>
          <w:bCs/>
          <w:sz w:val="18"/>
          <w:szCs w:val="18"/>
        </w:rPr>
        <w:t>Pessimistic locking</w:t>
      </w:r>
      <w:r w:rsidRPr="008E2025">
        <w:rPr>
          <w:rFonts w:ascii="Tahoma" w:hAnsi="Tahoma" w:cs="Tahoma"/>
          <w:sz w:val="18"/>
          <w:szCs w:val="18"/>
        </w:rPr>
        <w:t xml:space="preserve"> assumes contention will occur and locks data during a transaction, ensuring strict isolation but reducing concurrency. </w:t>
      </w:r>
      <w:r w:rsidRPr="008E2025">
        <w:rPr>
          <w:rFonts w:ascii="Tahoma" w:hAnsi="Tahoma" w:cs="Tahoma"/>
          <w:b/>
          <w:bCs/>
          <w:sz w:val="18"/>
          <w:szCs w:val="18"/>
        </w:rPr>
        <w:t>Optimistic locking</w:t>
      </w:r>
      <w:r w:rsidRPr="008E2025">
        <w:rPr>
          <w:rFonts w:ascii="Tahoma" w:hAnsi="Tahoma" w:cs="Tahoma"/>
          <w:sz w:val="18"/>
          <w:szCs w:val="18"/>
        </w:rPr>
        <w:t xml:space="preserve"> allows transactions to proceed without locking, checking for conflicts only before committing, making it more efficient for scenarios with fewer conflicts.</w:t>
      </w:r>
    </w:p>
    <w:p w14:paraId="00900393" w14:textId="4D8733E8" w:rsidR="00D65548" w:rsidRPr="008E2025" w:rsidRDefault="00D65548" w:rsidP="00F112AB">
      <w:pPr>
        <w:pStyle w:val="Heading2"/>
        <w:spacing w:before="0" w:line="240" w:lineRule="auto"/>
        <w:rPr>
          <w:rFonts w:ascii="Tahoma" w:hAnsi="Tahoma" w:cs="Tahoma"/>
          <w:sz w:val="18"/>
          <w:szCs w:val="18"/>
          <w:lang w:val="en-US"/>
        </w:rPr>
      </w:pPr>
      <w:bookmarkStart w:id="16" w:name="_Toc178417225"/>
      <w:bookmarkStart w:id="17" w:name="_Toc178427710"/>
      <w:bookmarkStart w:id="18" w:name="_Toc178428000"/>
      <w:r w:rsidRPr="008E2025">
        <w:rPr>
          <w:rFonts w:ascii="Tahoma" w:hAnsi="Tahoma" w:cs="Tahoma"/>
          <w:sz w:val="18"/>
          <w:szCs w:val="18"/>
          <w:lang w:val="en-US"/>
        </w:rPr>
        <w:t>Consistency</w:t>
      </w:r>
      <w:bookmarkEnd w:id="16"/>
      <w:bookmarkEnd w:id="17"/>
      <w:bookmarkEnd w:id="18"/>
    </w:p>
    <w:p w14:paraId="2FE5CD89" w14:textId="77777777" w:rsidR="00D65548" w:rsidRPr="008E2025" w:rsidRDefault="00D65548" w:rsidP="00F112AB">
      <w:pPr>
        <w:pStyle w:val="Heading3"/>
        <w:spacing w:before="0" w:line="240" w:lineRule="auto"/>
        <w:rPr>
          <w:rFonts w:ascii="Tahoma" w:hAnsi="Tahoma" w:cs="Tahoma"/>
          <w:sz w:val="18"/>
          <w:szCs w:val="18"/>
          <w:lang w:val="en-US"/>
        </w:rPr>
      </w:pPr>
      <w:bookmarkStart w:id="19" w:name="_Toc178417226"/>
      <w:bookmarkStart w:id="20" w:name="_Toc178427711"/>
      <w:bookmarkStart w:id="21" w:name="_Toc178428001"/>
      <w:r w:rsidRPr="008E2025">
        <w:rPr>
          <w:rFonts w:ascii="Tahoma" w:hAnsi="Tahoma" w:cs="Tahoma"/>
          <w:sz w:val="18"/>
          <w:szCs w:val="18"/>
          <w:lang w:val="en-US"/>
        </w:rPr>
        <w:t>Consistency in Data</w:t>
      </w:r>
      <w:bookmarkEnd w:id="19"/>
      <w:bookmarkEnd w:id="20"/>
      <w:bookmarkEnd w:id="21"/>
    </w:p>
    <w:p w14:paraId="1E0ABDEA" w14:textId="77777777" w:rsidR="00D65548" w:rsidRPr="008E2025" w:rsidRDefault="00D65548" w:rsidP="00F112AB">
      <w:pPr>
        <w:numPr>
          <w:ilvl w:val="0"/>
          <w:numId w:val="8"/>
        </w:numPr>
        <w:spacing w:after="0" w:line="240" w:lineRule="auto"/>
        <w:rPr>
          <w:rFonts w:ascii="Tahoma" w:hAnsi="Tahoma" w:cs="Tahoma"/>
          <w:sz w:val="18"/>
          <w:szCs w:val="18"/>
        </w:rPr>
      </w:pPr>
      <w:r w:rsidRPr="008E2025">
        <w:rPr>
          <w:rFonts w:ascii="Tahoma" w:hAnsi="Tahoma" w:cs="Tahoma"/>
          <w:sz w:val="18"/>
          <w:szCs w:val="18"/>
          <w:lang w:val="en-US"/>
        </w:rPr>
        <w:t>Defined by the user</w:t>
      </w:r>
    </w:p>
    <w:p w14:paraId="1D248161" w14:textId="77777777" w:rsidR="00D65548" w:rsidRPr="008E2025" w:rsidRDefault="00D65548" w:rsidP="00F112AB">
      <w:pPr>
        <w:numPr>
          <w:ilvl w:val="0"/>
          <w:numId w:val="8"/>
        </w:numPr>
        <w:spacing w:after="0" w:line="240" w:lineRule="auto"/>
        <w:rPr>
          <w:rFonts w:ascii="Tahoma" w:hAnsi="Tahoma" w:cs="Tahoma"/>
          <w:sz w:val="18"/>
          <w:szCs w:val="18"/>
        </w:rPr>
      </w:pPr>
      <w:r w:rsidRPr="008E2025">
        <w:rPr>
          <w:rFonts w:ascii="Tahoma" w:hAnsi="Tahoma" w:cs="Tahoma"/>
          <w:sz w:val="18"/>
          <w:szCs w:val="18"/>
          <w:lang w:val="en-US"/>
        </w:rPr>
        <w:t>Referential integrity (foreign keys)</w:t>
      </w:r>
    </w:p>
    <w:p w14:paraId="1C842D63" w14:textId="77777777" w:rsidR="00D65548" w:rsidRPr="008E2025" w:rsidRDefault="00D65548" w:rsidP="00F112AB">
      <w:pPr>
        <w:numPr>
          <w:ilvl w:val="0"/>
          <w:numId w:val="8"/>
        </w:numPr>
        <w:spacing w:after="0" w:line="240" w:lineRule="auto"/>
        <w:rPr>
          <w:rFonts w:ascii="Tahoma" w:hAnsi="Tahoma" w:cs="Tahoma"/>
          <w:sz w:val="18"/>
          <w:szCs w:val="18"/>
        </w:rPr>
      </w:pPr>
      <w:r w:rsidRPr="008E2025">
        <w:rPr>
          <w:rFonts w:ascii="Tahoma" w:hAnsi="Tahoma" w:cs="Tahoma"/>
          <w:sz w:val="18"/>
          <w:szCs w:val="18"/>
          <w:lang w:val="en-US"/>
        </w:rPr>
        <w:t>Atomicity</w:t>
      </w:r>
    </w:p>
    <w:p w14:paraId="15CDE135" w14:textId="77777777" w:rsidR="00D65548" w:rsidRPr="008E2025" w:rsidRDefault="00D65548" w:rsidP="00F112AB">
      <w:pPr>
        <w:numPr>
          <w:ilvl w:val="0"/>
          <w:numId w:val="8"/>
        </w:numPr>
        <w:spacing w:after="0" w:line="240" w:lineRule="auto"/>
        <w:rPr>
          <w:rFonts w:ascii="Tahoma" w:hAnsi="Tahoma" w:cs="Tahoma"/>
          <w:sz w:val="18"/>
          <w:szCs w:val="18"/>
        </w:rPr>
      </w:pPr>
      <w:r w:rsidRPr="008E2025">
        <w:rPr>
          <w:rFonts w:ascii="Tahoma" w:hAnsi="Tahoma" w:cs="Tahoma"/>
          <w:sz w:val="18"/>
          <w:szCs w:val="18"/>
          <w:lang w:val="en-US"/>
        </w:rPr>
        <w:t>Isolation</w:t>
      </w:r>
    </w:p>
    <w:p w14:paraId="16456CDC" w14:textId="77777777" w:rsidR="00D65548" w:rsidRPr="008E2025" w:rsidRDefault="00D65548" w:rsidP="00F112AB">
      <w:pPr>
        <w:pStyle w:val="Heading3"/>
        <w:spacing w:before="0" w:line="240" w:lineRule="auto"/>
        <w:rPr>
          <w:rFonts w:ascii="Tahoma" w:hAnsi="Tahoma" w:cs="Tahoma"/>
          <w:sz w:val="18"/>
          <w:szCs w:val="18"/>
          <w:lang w:val="en-US"/>
        </w:rPr>
      </w:pPr>
      <w:bookmarkStart w:id="22" w:name="_Toc178417227"/>
      <w:bookmarkStart w:id="23" w:name="_Toc178427712"/>
      <w:bookmarkStart w:id="24" w:name="_Toc178428002"/>
      <w:r w:rsidRPr="008E2025">
        <w:rPr>
          <w:rFonts w:ascii="Tahoma" w:hAnsi="Tahoma" w:cs="Tahoma"/>
          <w:sz w:val="18"/>
          <w:szCs w:val="18"/>
          <w:lang w:val="en-US"/>
        </w:rPr>
        <w:t>Consistency in reads</w:t>
      </w:r>
      <w:bookmarkEnd w:id="22"/>
      <w:bookmarkEnd w:id="23"/>
      <w:bookmarkEnd w:id="24"/>
    </w:p>
    <w:p w14:paraId="006DF168" w14:textId="77777777" w:rsidR="00D65548" w:rsidRPr="008E2025" w:rsidRDefault="00D65548" w:rsidP="00F112AB">
      <w:pPr>
        <w:numPr>
          <w:ilvl w:val="0"/>
          <w:numId w:val="9"/>
        </w:numPr>
        <w:spacing w:after="0" w:line="240" w:lineRule="auto"/>
        <w:rPr>
          <w:rFonts w:ascii="Tahoma" w:hAnsi="Tahoma" w:cs="Tahoma"/>
          <w:sz w:val="18"/>
          <w:szCs w:val="18"/>
        </w:rPr>
      </w:pPr>
      <w:r w:rsidRPr="008E2025">
        <w:rPr>
          <w:rFonts w:ascii="Tahoma" w:hAnsi="Tahoma" w:cs="Tahoma"/>
          <w:sz w:val="18"/>
          <w:szCs w:val="18"/>
          <w:lang w:val="en-US"/>
        </w:rPr>
        <w:t>If a transaction committed a change will a new transaction immediately see the change?</w:t>
      </w:r>
    </w:p>
    <w:p w14:paraId="14D2C477" w14:textId="77777777" w:rsidR="00D65548" w:rsidRPr="008E2025" w:rsidRDefault="00D65548" w:rsidP="00F112AB">
      <w:pPr>
        <w:numPr>
          <w:ilvl w:val="0"/>
          <w:numId w:val="9"/>
        </w:numPr>
        <w:spacing w:after="0" w:line="240" w:lineRule="auto"/>
        <w:rPr>
          <w:rFonts w:ascii="Tahoma" w:hAnsi="Tahoma" w:cs="Tahoma"/>
          <w:sz w:val="18"/>
          <w:szCs w:val="18"/>
        </w:rPr>
      </w:pPr>
      <w:r w:rsidRPr="008E2025">
        <w:rPr>
          <w:rFonts w:ascii="Tahoma" w:hAnsi="Tahoma" w:cs="Tahoma"/>
          <w:sz w:val="18"/>
          <w:szCs w:val="18"/>
          <w:lang w:val="en-US"/>
        </w:rPr>
        <w:t>Affects the system as a whole</w:t>
      </w:r>
    </w:p>
    <w:p w14:paraId="74C7C25D" w14:textId="77777777" w:rsidR="00D65548" w:rsidRPr="008E2025" w:rsidRDefault="00D65548" w:rsidP="00F112AB">
      <w:pPr>
        <w:numPr>
          <w:ilvl w:val="0"/>
          <w:numId w:val="9"/>
        </w:numPr>
        <w:spacing w:after="0" w:line="240" w:lineRule="auto"/>
        <w:rPr>
          <w:rFonts w:ascii="Tahoma" w:hAnsi="Tahoma" w:cs="Tahoma"/>
          <w:sz w:val="18"/>
          <w:szCs w:val="18"/>
        </w:rPr>
      </w:pPr>
      <w:r w:rsidRPr="008E2025">
        <w:rPr>
          <w:rFonts w:ascii="Tahoma" w:hAnsi="Tahoma" w:cs="Tahoma"/>
          <w:sz w:val="18"/>
          <w:szCs w:val="18"/>
          <w:lang w:val="en-US"/>
        </w:rPr>
        <w:t>Relational and NoSQL databases suffer from this</w:t>
      </w:r>
    </w:p>
    <w:p w14:paraId="2E784F2A" w14:textId="77777777" w:rsidR="00D65548" w:rsidRPr="008E2025" w:rsidRDefault="00D65548" w:rsidP="00F112AB">
      <w:pPr>
        <w:numPr>
          <w:ilvl w:val="0"/>
          <w:numId w:val="9"/>
        </w:numPr>
        <w:spacing w:after="0" w:line="240" w:lineRule="auto"/>
        <w:rPr>
          <w:rFonts w:ascii="Tahoma" w:hAnsi="Tahoma" w:cs="Tahoma"/>
          <w:sz w:val="18"/>
          <w:szCs w:val="18"/>
        </w:rPr>
      </w:pPr>
      <w:r w:rsidRPr="008E2025">
        <w:rPr>
          <w:rFonts w:ascii="Tahoma" w:hAnsi="Tahoma" w:cs="Tahoma"/>
          <w:sz w:val="18"/>
          <w:szCs w:val="18"/>
          <w:lang w:val="en-US"/>
        </w:rPr>
        <w:t xml:space="preserve">Eventual consistency </w:t>
      </w:r>
    </w:p>
    <w:p w14:paraId="5881CEF4" w14:textId="77777777" w:rsidR="00D65548" w:rsidRPr="008E2025" w:rsidRDefault="00D65548" w:rsidP="00F112AB">
      <w:pPr>
        <w:pStyle w:val="Heading2"/>
        <w:spacing w:before="0" w:line="240" w:lineRule="auto"/>
        <w:rPr>
          <w:rFonts w:ascii="Tahoma" w:hAnsi="Tahoma" w:cs="Tahoma"/>
          <w:sz w:val="18"/>
          <w:szCs w:val="18"/>
          <w:lang w:val="en-US"/>
        </w:rPr>
      </w:pPr>
      <w:bookmarkStart w:id="25" w:name="_Toc178417228"/>
      <w:bookmarkStart w:id="26" w:name="_Toc178427713"/>
      <w:bookmarkStart w:id="27" w:name="_Toc178428003"/>
      <w:r w:rsidRPr="008E2025">
        <w:rPr>
          <w:rFonts w:ascii="Tahoma" w:hAnsi="Tahoma" w:cs="Tahoma"/>
          <w:sz w:val="18"/>
          <w:szCs w:val="18"/>
          <w:lang w:val="en-US"/>
        </w:rPr>
        <w:t>Durability</w:t>
      </w:r>
      <w:bookmarkEnd w:id="25"/>
      <w:bookmarkEnd w:id="26"/>
      <w:bookmarkEnd w:id="27"/>
    </w:p>
    <w:p w14:paraId="06ED5889" w14:textId="77777777" w:rsidR="00D65548" w:rsidRPr="008E2025" w:rsidRDefault="00D65548" w:rsidP="00F112AB">
      <w:pPr>
        <w:numPr>
          <w:ilvl w:val="0"/>
          <w:numId w:val="10"/>
        </w:numPr>
        <w:spacing w:after="0" w:line="240" w:lineRule="auto"/>
        <w:rPr>
          <w:rFonts w:ascii="Tahoma" w:hAnsi="Tahoma" w:cs="Tahoma"/>
          <w:sz w:val="18"/>
          <w:szCs w:val="18"/>
        </w:rPr>
      </w:pPr>
      <w:r w:rsidRPr="008E2025">
        <w:rPr>
          <w:rFonts w:ascii="Tahoma" w:hAnsi="Tahoma" w:cs="Tahoma"/>
          <w:sz w:val="18"/>
          <w:szCs w:val="18"/>
          <w:lang w:val="en-US"/>
        </w:rPr>
        <w:t>Changes made by committed transactions must be persisted in a durable non-volatile storage.</w:t>
      </w:r>
    </w:p>
    <w:p w14:paraId="5A6A36D7" w14:textId="77777777" w:rsidR="00D65548" w:rsidRPr="008E2025" w:rsidRDefault="00D65548" w:rsidP="00F112AB">
      <w:pPr>
        <w:numPr>
          <w:ilvl w:val="0"/>
          <w:numId w:val="10"/>
        </w:numPr>
        <w:spacing w:after="0" w:line="240" w:lineRule="auto"/>
        <w:rPr>
          <w:rFonts w:ascii="Tahoma" w:hAnsi="Tahoma" w:cs="Tahoma"/>
          <w:sz w:val="18"/>
          <w:szCs w:val="18"/>
        </w:rPr>
      </w:pPr>
      <w:r w:rsidRPr="008E2025">
        <w:rPr>
          <w:rFonts w:ascii="Tahoma" w:hAnsi="Tahoma" w:cs="Tahoma"/>
          <w:sz w:val="18"/>
          <w:szCs w:val="18"/>
          <w:lang w:val="en-US"/>
        </w:rPr>
        <w:t xml:space="preserve">Durability techniques </w:t>
      </w:r>
    </w:p>
    <w:p w14:paraId="37C6C35A" w14:textId="77777777" w:rsidR="00D65548" w:rsidRPr="008E2025" w:rsidRDefault="00D65548" w:rsidP="00F112AB">
      <w:pPr>
        <w:numPr>
          <w:ilvl w:val="1"/>
          <w:numId w:val="10"/>
        </w:numPr>
        <w:spacing w:after="0" w:line="240" w:lineRule="auto"/>
        <w:rPr>
          <w:rFonts w:ascii="Tahoma" w:hAnsi="Tahoma" w:cs="Tahoma"/>
          <w:sz w:val="18"/>
          <w:szCs w:val="18"/>
        </w:rPr>
      </w:pPr>
      <w:r w:rsidRPr="008E2025">
        <w:rPr>
          <w:rFonts w:ascii="Tahoma" w:hAnsi="Tahoma" w:cs="Tahoma"/>
          <w:sz w:val="18"/>
          <w:szCs w:val="18"/>
          <w:lang w:val="en-US"/>
        </w:rPr>
        <w:t>WAL - Write ahead log</w:t>
      </w:r>
    </w:p>
    <w:p w14:paraId="5F412717" w14:textId="77777777" w:rsidR="00D65548" w:rsidRPr="008E2025" w:rsidRDefault="00D65548" w:rsidP="00F112AB">
      <w:pPr>
        <w:numPr>
          <w:ilvl w:val="2"/>
          <w:numId w:val="10"/>
        </w:numPr>
        <w:spacing w:after="0" w:line="240" w:lineRule="auto"/>
        <w:rPr>
          <w:rFonts w:ascii="Tahoma" w:hAnsi="Tahoma" w:cs="Tahoma"/>
          <w:sz w:val="18"/>
          <w:szCs w:val="18"/>
        </w:rPr>
      </w:pPr>
      <w:r w:rsidRPr="008E2025">
        <w:rPr>
          <w:rFonts w:ascii="Tahoma" w:hAnsi="Tahoma" w:cs="Tahoma"/>
          <w:sz w:val="18"/>
          <w:szCs w:val="18"/>
          <w:lang w:val="en-US"/>
        </w:rPr>
        <w:t xml:space="preserve">Writing a lot of data to disk is expensive (indexes, data files, columns, rows, </w:t>
      </w:r>
      <w:proofErr w:type="gramStart"/>
      <w:r w:rsidRPr="008E2025">
        <w:rPr>
          <w:rFonts w:ascii="Tahoma" w:hAnsi="Tahoma" w:cs="Tahoma"/>
          <w:sz w:val="18"/>
          <w:szCs w:val="18"/>
          <w:lang w:val="en-US"/>
        </w:rPr>
        <w:t>etc..</w:t>
      </w:r>
      <w:proofErr w:type="gramEnd"/>
      <w:r w:rsidRPr="008E2025">
        <w:rPr>
          <w:rFonts w:ascii="Tahoma" w:hAnsi="Tahoma" w:cs="Tahoma"/>
          <w:sz w:val="18"/>
          <w:szCs w:val="18"/>
          <w:lang w:val="en-US"/>
        </w:rPr>
        <w:t>)</w:t>
      </w:r>
    </w:p>
    <w:p w14:paraId="61857D90" w14:textId="77777777" w:rsidR="00D65548" w:rsidRPr="008E2025" w:rsidRDefault="00D65548" w:rsidP="00F112AB">
      <w:pPr>
        <w:numPr>
          <w:ilvl w:val="2"/>
          <w:numId w:val="10"/>
        </w:numPr>
        <w:spacing w:after="0" w:line="240" w:lineRule="auto"/>
        <w:rPr>
          <w:rFonts w:ascii="Tahoma" w:hAnsi="Tahoma" w:cs="Tahoma"/>
          <w:sz w:val="18"/>
          <w:szCs w:val="18"/>
        </w:rPr>
      </w:pPr>
      <w:r w:rsidRPr="008E2025">
        <w:rPr>
          <w:rFonts w:ascii="Tahoma" w:hAnsi="Tahoma" w:cs="Tahoma"/>
          <w:sz w:val="18"/>
          <w:szCs w:val="18"/>
          <w:lang w:val="en-US"/>
        </w:rPr>
        <w:t>That is why DBMSs persist a compressed version of the changes known as WAL (write-ahead-log segments)</w:t>
      </w:r>
    </w:p>
    <w:p w14:paraId="592EDFD8" w14:textId="77777777" w:rsidR="00D65548" w:rsidRPr="008E2025" w:rsidRDefault="00D65548" w:rsidP="00F112AB">
      <w:pPr>
        <w:numPr>
          <w:ilvl w:val="1"/>
          <w:numId w:val="10"/>
        </w:numPr>
        <w:spacing w:after="0" w:line="240" w:lineRule="auto"/>
        <w:rPr>
          <w:rFonts w:ascii="Tahoma" w:hAnsi="Tahoma" w:cs="Tahoma"/>
          <w:sz w:val="18"/>
          <w:szCs w:val="18"/>
        </w:rPr>
      </w:pPr>
      <w:r w:rsidRPr="008E2025">
        <w:rPr>
          <w:rFonts w:ascii="Tahoma" w:hAnsi="Tahoma" w:cs="Tahoma"/>
          <w:sz w:val="18"/>
          <w:szCs w:val="18"/>
          <w:lang w:val="en-US"/>
        </w:rPr>
        <w:t>Asynchronous snapshot (in the background)</w:t>
      </w:r>
    </w:p>
    <w:p w14:paraId="764E35D6" w14:textId="77777777" w:rsidR="00D65548" w:rsidRPr="008E2025" w:rsidRDefault="00D65548" w:rsidP="00F112AB">
      <w:pPr>
        <w:numPr>
          <w:ilvl w:val="1"/>
          <w:numId w:val="10"/>
        </w:numPr>
        <w:spacing w:after="0" w:line="240" w:lineRule="auto"/>
        <w:rPr>
          <w:rFonts w:ascii="Tahoma" w:hAnsi="Tahoma" w:cs="Tahoma"/>
          <w:sz w:val="18"/>
          <w:szCs w:val="18"/>
        </w:rPr>
      </w:pPr>
      <w:r w:rsidRPr="008E2025">
        <w:rPr>
          <w:rFonts w:ascii="Tahoma" w:hAnsi="Tahoma" w:cs="Tahoma"/>
          <w:sz w:val="18"/>
          <w:szCs w:val="18"/>
          <w:lang w:val="en-US"/>
        </w:rPr>
        <w:t>AOF – append only file, similar to WAL</w:t>
      </w:r>
    </w:p>
    <w:p w14:paraId="317440D0" w14:textId="77777777" w:rsidR="00D65548" w:rsidRPr="008E2025" w:rsidRDefault="00D65548" w:rsidP="00F112AB">
      <w:pPr>
        <w:pStyle w:val="ListParagraph"/>
        <w:numPr>
          <w:ilvl w:val="0"/>
          <w:numId w:val="10"/>
        </w:numPr>
        <w:spacing w:after="0" w:line="240" w:lineRule="auto"/>
        <w:rPr>
          <w:rFonts w:ascii="Tahoma" w:hAnsi="Tahoma" w:cs="Tahoma"/>
          <w:sz w:val="18"/>
          <w:szCs w:val="18"/>
        </w:rPr>
      </w:pPr>
      <w:r w:rsidRPr="008E2025">
        <w:rPr>
          <w:rFonts w:ascii="Tahoma" w:hAnsi="Tahoma" w:cs="Tahoma"/>
          <w:sz w:val="18"/>
          <w:szCs w:val="18"/>
          <w:lang w:val="en-US"/>
        </w:rPr>
        <w:t>Durability - OS Cache</w:t>
      </w:r>
    </w:p>
    <w:p w14:paraId="53E73EF5" w14:textId="77777777" w:rsidR="00D65548" w:rsidRPr="008E2025" w:rsidRDefault="00D65548" w:rsidP="00F112AB">
      <w:pPr>
        <w:numPr>
          <w:ilvl w:val="1"/>
          <w:numId w:val="10"/>
        </w:numPr>
        <w:spacing w:after="0" w:line="240" w:lineRule="auto"/>
        <w:rPr>
          <w:rFonts w:ascii="Tahoma" w:hAnsi="Tahoma" w:cs="Tahoma"/>
          <w:sz w:val="18"/>
          <w:szCs w:val="18"/>
        </w:rPr>
      </w:pPr>
      <w:r w:rsidRPr="008E2025">
        <w:rPr>
          <w:rFonts w:ascii="Tahoma" w:hAnsi="Tahoma" w:cs="Tahoma"/>
          <w:sz w:val="18"/>
          <w:szCs w:val="18"/>
          <w:lang w:val="en-US"/>
        </w:rPr>
        <w:t>A write request in OS usually goes to the OS cache</w:t>
      </w:r>
    </w:p>
    <w:p w14:paraId="69671D36" w14:textId="77777777" w:rsidR="00D65548" w:rsidRPr="008E2025" w:rsidRDefault="00D65548" w:rsidP="00F112AB">
      <w:pPr>
        <w:numPr>
          <w:ilvl w:val="1"/>
          <w:numId w:val="10"/>
        </w:numPr>
        <w:spacing w:after="0" w:line="240" w:lineRule="auto"/>
        <w:rPr>
          <w:rFonts w:ascii="Tahoma" w:hAnsi="Tahoma" w:cs="Tahoma"/>
          <w:sz w:val="18"/>
          <w:szCs w:val="18"/>
        </w:rPr>
      </w:pPr>
      <w:r w:rsidRPr="008E2025">
        <w:rPr>
          <w:rFonts w:ascii="Tahoma" w:hAnsi="Tahoma" w:cs="Tahoma"/>
          <w:sz w:val="18"/>
          <w:szCs w:val="18"/>
          <w:lang w:val="en-US"/>
        </w:rPr>
        <w:t>When the writes go the OS cache, an OS crash, machine restart could lead to loss of data</w:t>
      </w:r>
    </w:p>
    <w:p w14:paraId="33D88326" w14:textId="77777777" w:rsidR="00D65548" w:rsidRPr="008E2025" w:rsidRDefault="00D65548" w:rsidP="00F112AB">
      <w:pPr>
        <w:numPr>
          <w:ilvl w:val="1"/>
          <w:numId w:val="10"/>
        </w:numPr>
        <w:spacing w:after="0" w:line="240" w:lineRule="auto"/>
        <w:rPr>
          <w:rFonts w:ascii="Tahoma" w:hAnsi="Tahoma" w:cs="Tahoma"/>
          <w:sz w:val="18"/>
          <w:szCs w:val="18"/>
        </w:rPr>
      </w:pPr>
      <w:proofErr w:type="spellStart"/>
      <w:r w:rsidRPr="008E2025">
        <w:rPr>
          <w:rFonts w:ascii="Tahoma" w:hAnsi="Tahoma" w:cs="Tahoma"/>
          <w:sz w:val="18"/>
          <w:szCs w:val="18"/>
          <w:lang w:val="en-US"/>
        </w:rPr>
        <w:t>Fsync</w:t>
      </w:r>
      <w:proofErr w:type="spellEnd"/>
      <w:r w:rsidRPr="008E2025">
        <w:rPr>
          <w:rFonts w:ascii="Tahoma" w:hAnsi="Tahoma" w:cs="Tahoma"/>
          <w:sz w:val="18"/>
          <w:szCs w:val="18"/>
          <w:lang w:val="en-US"/>
        </w:rPr>
        <w:t xml:space="preserve"> OS command forces writes to always go to disk</w:t>
      </w:r>
    </w:p>
    <w:p w14:paraId="0AD18277" w14:textId="77777777" w:rsidR="00EF6E3B" w:rsidRPr="008E2025" w:rsidRDefault="00D65548" w:rsidP="00F112AB">
      <w:pPr>
        <w:numPr>
          <w:ilvl w:val="1"/>
          <w:numId w:val="10"/>
        </w:numPr>
        <w:spacing w:after="0" w:line="240" w:lineRule="auto"/>
        <w:rPr>
          <w:rFonts w:ascii="Tahoma" w:hAnsi="Tahoma" w:cs="Tahoma"/>
          <w:sz w:val="18"/>
          <w:szCs w:val="18"/>
          <w:lang w:val="en-US"/>
        </w:rPr>
      </w:pPr>
      <w:proofErr w:type="spellStart"/>
      <w:r w:rsidRPr="008E2025">
        <w:rPr>
          <w:rFonts w:ascii="Tahoma" w:hAnsi="Tahoma" w:cs="Tahoma"/>
          <w:sz w:val="18"/>
          <w:szCs w:val="18"/>
          <w:lang w:val="en-US"/>
        </w:rPr>
        <w:t>fsync</w:t>
      </w:r>
      <w:proofErr w:type="spellEnd"/>
      <w:r w:rsidRPr="008E2025">
        <w:rPr>
          <w:rFonts w:ascii="Tahoma" w:hAnsi="Tahoma" w:cs="Tahoma"/>
          <w:sz w:val="18"/>
          <w:szCs w:val="18"/>
          <w:lang w:val="en-US"/>
        </w:rPr>
        <w:t xml:space="preserve"> can be expensive and slows down commits</w:t>
      </w:r>
      <w:r w:rsidR="00EF6E3B" w:rsidRPr="008E2025">
        <w:rPr>
          <w:rFonts w:ascii="Tahoma" w:hAnsi="Tahoma" w:cs="Tahoma"/>
          <w:sz w:val="18"/>
          <w:szCs w:val="18"/>
          <w:lang w:val="en-US"/>
        </w:rPr>
        <w:br/>
      </w:r>
      <w:r w:rsidR="00EF6E3B" w:rsidRPr="008E2025">
        <w:rPr>
          <w:rFonts w:ascii="Tahoma" w:hAnsi="Tahoma" w:cs="Tahoma"/>
          <w:sz w:val="18"/>
          <w:szCs w:val="18"/>
          <w:lang w:val="en-US"/>
        </w:rPr>
        <w:br/>
      </w:r>
    </w:p>
    <w:p w14:paraId="62165F68" w14:textId="3579557E" w:rsidR="00D65548" w:rsidRPr="008E2025" w:rsidRDefault="00D65548" w:rsidP="00F112AB">
      <w:pPr>
        <w:pStyle w:val="Heading2"/>
        <w:spacing w:before="0" w:line="240" w:lineRule="auto"/>
        <w:rPr>
          <w:rFonts w:ascii="Tahoma" w:hAnsi="Tahoma" w:cs="Tahoma"/>
          <w:sz w:val="18"/>
          <w:szCs w:val="18"/>
          <w:lang w:val="en-US"/>
        </w:rPr>
      </w:pPr>
      <w:bookmarkStart w:id="28" w:name="_Toc178417229"/>
      <w:bookmarkStart w:id="29" w:name="_Toc178427714"/>
      <w:bookmarkStart w:id="30" w:name="_Toc178428004"/>
      <w:r w:rsidRPr="008E2025">
        <w:rPr>
          <w:rFonts w:ascii="Tahoma" w:hAnsi="Tahoma" w:cs="Tahoma"/>
          <w:sz w:val="18"/>
          <w:szCs w:val="18"/>
          <w:lang w:val="en-US"/>
        </w:rPr>
        <w:lastRenderedPageBreak/>
        <w:t>Serializable vs Repeatable reads</w:t>
      </w:r>
      <w:bookmarkEnd w:id="28"/>
      <w:bookmarkEnd w:id="29"/>
      <w:bookmarkEnd w:id="30"/>
    </w:p>
    <w:p w14:paraId="0F56F206" w14:textId="77777777" w:rsidR="00D65548" w:rsidRPr="008E2025" w:rsidRDefault="00D65548" w:rsidP="00F112AB">
      <w:pPr>
        <w:spacing w:after="0" w:line="240" w:lineRule="auto"/>
        <w:rPr>
          <w:rFonts w:ascii="Tahoma" w:hAnsi="Tahoma" w:cs="Tahoma"/>
          <w:sz w:val="18"/>
          <w:szCs w:val="18"/>
          <w:lang w:val="en-US"/>
        </w:rPr>
      </w:pPr>
      <w:r w:rsidRPr="008E2025">
        <w:rPr>
          <w:rFonts w:ascii="Tahoma" w:hAnsi="Tahoma" w:cs="Tahoma"/>
          <w:noProof/>
          <w:sz w:val="18"/>
          <w:szCs w:val="18"/>
          <w:lang w:val="en-US"/>
        </w:rPr>
        <w:drawing>
          <wp:inline distT="0" distB="0" distL="0" distR="0" wp14:anchorId="2218BF3F" wp14:editId="34C8E775">
            <wp:extent cx="3787139" cy="3672840"/>
            <wp:effectExtent l="0" t="0" r="4445" b="3810"/>
            <wp:docPr id="1932347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47557" name=""/>
                    <pic:cNvPicPr/>
                  </pic:nvPicPr>
                  <pic:blipFill>
                    <a:blip r:embed="rId14"/>
                    <a:stretch>
                      <a:fillRect/>
                    </a:stretch>
                  </pic:blipFill>
                  <pic:spPr>
                    <a:xfrm>
                      <a:off x="0" y="0"/>
                      <a:ext cx="3793814" cy="3679314"/>
                    </a:xfrm>
                    <a:prstGeom prst="rect">
                      <a:avLst/>
                    </a:prstGeom>
                  </pic:spPr>
                </pic:pic>
              </a:graphicData>
            </a:graphic>
          </wp:inline>
        </w:drawing>
      </w:r>
    </w:p>
    <w:p w14:paraId="158F9079" w14:textId="77777777" w:rsidR="00D65548" w:rsidRPr="008E2025" w:rsidRDefault="00D65548" w:rsidP="00F112AB">
      <w:pPr>
        <w:spacing w:after="0" w:line="240" w:lineRule="auto"/>
        <w:rPr>
          <w:rFonts w:ascii="Tahoma" w:hAnsi="Tahoma" w:cs="Tahoma"/>
          <w:sz w:val="18"/>
          <w:szCs w:val="18"/>
          <w:lang w:val="en-US"/>
        </w:rPr>
      </w:pPr>
      <w:r w:rsidRPr="008E2025">
        <w:rPr>
          <w:rFonts w:ascii="Tahoma" w:hAnsi="Tahoma" w:cs="Tahoma"/>
          <w:sz w:val="18"/>
          <w:szCs w:val="18"/>
          <w:lang w:val="en-US"/>
        </w:rPr>
        <w:t>Notes: -</w:t>
      </w:r>
    </w:p>
    <w:p w14:paraId="3FA61F97" w14:textId="77777777" w:rsidR="00D65548" w:rsidRPr="008E2025" w:rsidRDefault="00D65548" w:rsidP="00F112AB">
      <w:pPr>
        <w:pStyle w:val="ListParagraph"/>
        <w:numPr>
          <w:ilvl w:val="0"/>
          <w:numId w:val="11"/>
        </w:numPr>
        <w:spacing w:after="0" w:line="240" w:lineRule="auto"/>
        <w:rPr>
          <w:rFonts w:ascii="Tahoma" w:hAnsi="Tahoma" w:cs="Tahoma"/>
          <w:sz w:val="18"/>
          <w:szCs w:val="18"/>
          <w:lang w:val="en-US"/>
        </w:rPr>
      </w:pPr>
      <w:r w:rsidRPr="008E2025">
        <w:rPr>
          <w:rFonts w:ascii="Tahoma" w:hAnsi="Tahoma" w:cs="Tahoma"/>
          <w:sz w:val="18"/>
          <w:szCs w:val="18"/>
          <w:lang w:val="en-US"/>
        </w:rPr>
        <w:t>If statement is not executed in a transaction, database will wrap it in its own transaction and commit immediately. Calling rollback won’t do anything (nothing to rollback)</w:t>
      </w:r>
    </w:p>
    <w:p w14:paraId="6316AF15" w14:textId="77777777" w:rsidR="00D65548" w:rsidRPr="008E2025" w:rsidRDefault="00D65548" w:rsidP="00F112AB">
      <w:pPr>
        <w:pStyle w:val="ListParagraph"/>
        <w:numPr>
          <w:ilvl w:val="0"/>
          <w:numId w:val="11"/>
        </w:numPr>
        <w:spacing w:after="0" w:line="240" w:lineRule="auto"/>
        <w:rPr>
          <w:rFonts w:ascii="Tahoma" w:hAnsi="Tahoma" w:cs="Tahoma"/>
          <w:sz w:val="18"/>
          <w:szCs w:val="18"/>
          <w:lang w:val="en-US"/>
        </w:rPr>
      </w:pPr>
      <w:r w:rsidRPr="008E2025">
        <w:rPr>
          <w:rFonts w:ascii="Tahoma" w:hAnsi="Tahoma" w:cs="Tahoma"/>
          <w:sz w:val="18"/>
          <w:szCs w:val="18"/>
          <w:lang w:val="en-US"/>
        </w:rPr>
        <w:t>Transaction always sees the changes it makes regardless of isolation levels. Isolation level only applies to other concurrent transactions.</w:t>
      </w:r>
    </w:p>
    <w:p w14:paraId="44CE2B44" w14:textId="2FB6E018" w:rsidR="00852235" w:rsidRPr="008E2025" w:rsidRDefault="00852235" w:rsidP="00F112AB">
      <w:pPr>
        <w:spacing w:after="0" w:line="240" w:lineRule="auto"/>
        <w:rPr>
          <w:rFonts w:ascii="Tahoma" w:eastAsiaTheme="majorEastAsia" w:hAnsi="Tahoma" w:cs="Tahoma"/>
          <w:color w:val="2F5496" w:themeColor="accent1" w:themeShade="BF"/>
          <w:sz w:val="18"/>
          <w:szCs w:val="18"/>
          <w:lang w:val="en-US"/>
        </w:rPr>
      </w:pPr>
    </w:p>
    <w:p w14:paraId="6EE73EF3" w14:textId="07578D23" w:rsidR="00D65548" w:rsidRPr="008E2025" w:rsidRDefault="00D65548" w:rsidP="00F112AB">
      <w:pPr>
        <w:pStyle w:val="Heading1"/>
        <w:spacing w:before="0" w:line="240" w:lineRule="auto"/>
        <w:rPr>
          <w:rFonts w:ascii="Tahoma" w:hAnsi="Tahoma" w:cs="Tahoma"/>
          <w:sz w:val="18"/>
          <w:szCs w:val="18"/>
          <w:lang w:val="en-US"/>
        </w:rPr>
      </w:pPr>
      <w:bookmarkStart w:id="31" w:name="_Toc178428005"/>
      <w:r w:rsidRPr="008E2025">
        <w:rPr>
          <w:rFonts w:ascii="Tahoma" w:hAnsi="Tahoma" w:cs="Tahoma"/>
          <w:sz w:val="18"/>
          <w:szCs w:val="18"/>
          <w:lang w:val="en-US"/>
        </w:rPr>
        <w:t>Database Internals</w:t>
      </w:r>
      <w:bookmarkEnd w:id="31"/>
    </w:p>
    <w:p w14:paraId="3866E8B0" w14:textId="77777777" w:rsidR="00D65548" w:rsidRPr="008E2025" w:rsidRDefault="00D65548" w:rsidP="00F112AB">
      <w:pPr>
        <w:pStyle w:val="Heading2"/>
        <w:spacing w:before="0" w:line="240" w:lineRule="auto"/>
        <w:rPr>
          <w:rFonts w:ascii="Tahoma" w:hAnsi="Tahoma" w:cs="Tahoma"/>
          <w:sz w:val="18"/>
          <w:szCs w:val="18"/>
          <w:lang w:val="en-US"/>
        </w:rPr>
      </w:pPr>
      <w:bookmarkStart w:id="32" w:name="_Toc178417231"/>
      <w:bookmarkStart w:id="33" w:name="_Toc178427716"/>
      <w:bookmarkStart w:id="34" w:name="_Toc178428006"/>
      <w:r w:rsidRPr="008E2025">
        <w:rPr>
          <w:rFonts w:ascii="Tahoma" w:hAnsi="Tahoma" w:cs="Tahoma"/>
          <w:sz w:val="18"/>
          <w:szCs w:val="18"/>
          <w:lang w:val="en-US"/>
        </w:rPr>
        <w:t xml:space="preserve">How tables and indexes are stored on disk </w:t>
      </w:r>
      <w:proofErr w:type="gramStart"/>
      <w:r w:rsidRPr="008E2025">
        <w:rPr>
          <w:rFonts w:ascii="Tahoma" w:hAnsi="Tahoma" w:cs="Tahoma"/>
          <w:sz w:val="18"/>
          <w:szCs w:val="18"/>
          <w:lang w:val="en-US"/>
        </w:rPr>
        <w:t>And</w:t>
      </w:r>
      <w:proofErr w:type="gramEnd"/>
      <w:r w:rsidRPr="008E2025">
        <w:rPr>
          <w:rFonts w:ascii="Tahoma" w:hAnsi="Tahoma" w:cs="Tahoma"/>
          <w:sz w:val="18"/>
          <w:szCs w:val="18"/>
          <w:lang w:val="en-US"/>
        </w:rPr>
        <w:t xml:space="preserve"> how they are queried</w:t>
      </w:r>
      <w:bookmarkEnd w:id="32"/>
      <w:bookmarkEnd w:id="33"/>
      <w:bookmarkEnd w:id="34"/>
    </w:p>
    <w:p w14:paraId="5EF97DE1" w14:textId="77777777" w:rsidR="00D65548" w:rsidRPr="008E2025" w:rsidRDefault="00D65548" w:rsidP="00F112AB">
      <w:pPr>
        <w:spacing w:after="0" w:line="240" w:lineRule="auto"/>
        <w:rPr>
          <w:rFonts w:ascii="Tahoma" w:hAnsi="Tahoma" w:cs="Tahoma"/>
          <w:b/>
          <w:bCs/>
          <w:sz w:val="18"/>
          <w:szCs w:val="18"/>
          <w:lang w:val="en-US"/>
        </w:rPr>
      </w:pPr>
      <w:r w:rsidRPr="008E2025">
        <w:rPr>
          <w:rFonts w:ascii="Tahoma" w:hAnsi="Tahoma" w:cs="Tahoma"/>
          <w:b/>
          <w:bCs/>
          <w:sz w:val="18"/>
          <w:szCs w:val="18"/>
          <w:lang w:val="en-US"/>
        </w:rPr>
        <w:t>Storage concepts</w:t>
      </w:r>
    </w:p>
    <w:p w14:paraId="245F07B1" w14:textId="77777777" w:rsidR="00D65548" w:rsidRPr="008E2025" w:rsidRDefault="00D65548" w:rsidP="00F112AB">
      <w:pPr>
        <w:numPr>
          <w:ilvl w:val="0"/>
          <w:numId w:val="14"/>
        </w:numPr>
        <w:spacing w:after="0" w:line="240" w:lineRule="auto"/>
        <w:rPr>
          <w:rFonts w:ascii="Tahoma" w:hAnsi="Tahoma" w:cs="Tahoma"/>
          <w:b/>
          <w:bCs/>
          <w:sz w:val="18"/>
          <w:szCs w:val="18"/>
        </w:rPr>
      </w:pPr>
      <w:r w:rsidRPr="008E2025">
        <w:rPr>
          <w:rFonts w:ascii="Tahoma" w:hAnsi="Tahoma" w:cs="Tahoma"/>
          <w:b/>
          <w:bCs/>
          <w:sz w:val="18"/>
          <w:szCs w:val="18"/>
          <w:lang w:val="en-US"/>
        </w:rPr>
        <w:t>Table</w:t>
      </w:r>
    </w:p>
    <w:p w14:paraId="6CB6DACE" w14:textId="77777777" w:rsidR="00D65548" w:rsidRPr="008E2025" w:rsidRDefault="00D65548" w:rsidP="00F112AB">
      <w:pPr>
        <w:numPr>
          <w:ilvl w:val="0"/>
          <w:numId w:val="14"/>
        </w:numPr>
        <w:spacing w:after="0" w:line="240" w:lineRule="auto"/>
        <w:rPr>
          <w:rFonts w:ascii="Tahoma" w:hAnsi="Tahoma" w:cs="Tahoma"/>
          <w:b/>
          <w:bCs/>
          <w:sz w:val="18"/>
          <w:szCs w:val="18"/>
        </w:rPr>
      </w:pPr>
      <w:proofErr w:type="spellStart"/>
      <w:r w:rsidRPr="008E2025">
        <w:rPr>
          <w:rFonts w:ascii="Tahoma" w:hAnsi="Tahoma" w:cs="Tahoma"/>
          <w:b/>
          <w:bCs/>
          <w:sz w:val="18"/>
          <w:szCs w:val="18"/>
          <w:lang w:val="en-US"/>
        </w:rPr>
        <w:t>Row_id</w:t>
      </w:r>
      <w:proofErr w:type="spellEnd"/>
    </w:p>
    <w:p w14:paraId="3DF4F1F2" w14:textId="77777777" w:rsidR="00D65548" w:rsidRPr="008E2025" w:rsidRDefault="00D65548" w:rsidP="00F112AB">
      <w:pPr>
        <w:numPr>
          <w:ilvl w:val="1"/>
          <w:numId w:val="14"/>
        </w:numPr>
        <w:spacing w:after="0" w:line="240" w:lineRule="auto"/>
        <w:rPr>
          <w:rFonts w:ascii="Tahoma" w:hAnsi="Tahoma" w:cs="Tahoma"/>
          <w:sz w:val="18"/>
          <w:szCs w:val="18"/>
        </w:rPr>
      </w:pPr>
      <w:r w:rsidRPr="008E2025">
        <w:rPr>
          <w:rFonts w:ascii="Tahoma" w:hAnsi="Tahoma" w:cs="Tahoma"/>
          <w:sz w:val="18"/>
          <w:szCs w:val="18"/>
          <w:lang w:val="en-US"/>
        </w:rPr>
        <w:t>Internal and system maintained</w:t>
      </w:r>
    </w:p>
    <w:p w14:paraId="78F293F9" w14:textId="77777777" w:rsidR="00D65548" w:rsidRPr="008E2025" w:rsidRDefault="00D65548" w:rsidP="00F112AB">
      <w:pPr>
        <w:numPr>
          <w:ilvl w:val="1"/>
          <w:numId w:val="14"/>
        </w:numPr>
        <w:spacing w:after="0" w:line="240" w:lineRule="auto"/>
        <w:rPr>
          <w:rFonts w:ascii="Tahoma" w:hAnsi="Tahoma" w:cs="Tahoma"/>
          <w:sz w:val="18"/>
          <w:szCs w:val="18"/>
        </w:rPr>
      </w:pPr>
      <w:r w:rsidRPr="008E2025">
        <w:rPr>
          <w:rFonts w:ascii="Tahoma" w:hAnsi="Tahoma" w:cs="Tahoma"/>
          <w:sz w:val="18"/>
          <w:szCs w:val="18"/>
          <w:lang w:val="en-US"/>
        </w:rPr>
        <w:t>In certain databases (</w:t>
      </w:r>
      <w:proofErr w:type="spellStart"/>
      <w:r w:rsidRPr="008E2025">
        <w:rPr>
          <w:rFonts w:ascii="Tahoma" w:hAnsi="Tahoma" w:cs="Tahoma"/>
          <w:sz w:val="18"/>
          <w:szCs w:val="18"/>
          <w:lang w:val="en-US"/>
        </w:rPr>
        <w:t>mysql</w:t>
      </w:r>
      <w:proofErr w:type="spellEnd"/>
      <w:r w:rsidRPr="008E2025">
        <w:rPr>
          <w:rFonts w:ascii="Tahoma" w:hAnsi="Tahoma" w:cs="Tahoma"/>
          <w:sz w:val="18"/>
          <w:szCs w:val="18"/>
          <w:lang w:val="en-US"/>
        </w:rPr>
        <w:t xml:space="preserve"> -</w:t>
      </w:r>
      <w:proofErr w:type="spellStart"/>
      <w:r w:rsidRPr="008E2025">
        <w:rPr>
          <w:rFonts w:ascii="Tahoma" w:hAnsi="Tahoma" w:cs="Tahoma"/>
          <w:sz w:val="18"/>
          <w:szCs w:val="18"/>
          <w:lang w:val="en-US"/>
        </w:rPr>
        <w:t>innoDB</w:t>
      </w:r>
      <w:proofErr w:type="spellEnd"/>
      <w:r w:rsidRPr="008E2025">
        <w:rPr>
          <w:rFonts w:ascii="Tahoma" w:hAnsi="Tahoma" w:cs="Tahoma"/>
          <w:sz w:val="18"/>
          <w:szCs w:val="18"/>
          <w:lang w:val="en-US"/>
        </w:rPr>
        <w:t xml:space="preserve">) it is the same as the primary key but other databases like Postgres have a system column </w:t>
      </w:r>
      <w:proofErr w:type="spellStart"/>
      <w:r w:rsidRPr="008E2025">
        <w:rPr>
          <w:rFonts w:ascii="Tahoma" w:hAnsi="Tahoma" w:cs="Tahoma"/>
          <w:sz w:val="18"/>
          <w:szCs w:val="18"/>
          <w:lang w:val="en-US"/>
        </w:rPr>
        <w:t>row_id</w:t>
      </w:r>
      <w:proofErr w:type="spellEnd"/>
      <w:r w:rsidRPr="008E2025">
        <w:rPr>
          <w:rFonts w:ascii="Tahoma" w:hAnsi="Tahoma" w:cs="Tahoma"/>
          <w:sz w:val="18"/>
          <w:szCs w:val="18"/>
          <w:lang w:val="en-US"/>
        </w:rPr>
        <w:t xml:space="preserve"> (</w:t>
      </w:r>
      <w:proofErr w:type="spellStart"/>
      <w:r w:rsidRPr="008E2025">
        <w:rPr>
          <w:rFonts w:ascii="Tahoma" w:hAnsi="Tahoma" w:cs="Tahoma"/>
          <w:sz w:val="18"/>
          <w:szCs w:val="18"/>
          <w:lang w:val="en-US"/>
        </w:rPr>
        <w:t>tuple_id</w:t>
      </w:r>
      <w:proofErr w:type="spellEnd"/>
      <w:r w:rsidRPr="008E2025">
        <w:rPr>
          <w:rFonts w:ascii="Tahoma" w:hAnsi="Tahoma" w:cs="Tahoma"/>
          <w:sz w:val="18"/>
          <w:szCs w:val="18"/>
          <w:lang w:val="en-US"/>
        </w:rPr>
        <w:t>)</w:t>
      </w:r>
    </w:p>
    <w:p w14:paraId="0D23A71B" w14:textId="77777777" w:rsidR="00D65548" w:rsidRPr="008E2025" w:rsidRDefault="00D65548" w:rsidP="00F112AB">
      <w:pPr>
        <w:spacing w:after="0" w:line="240" w:lineRule="auto"/>
        <w:ind w:left="1440"/>
        <w:rPr>
          <w:rFonts w:ascii="Tahoma" w:hAnsi="Tahoma" w:cs="Tahoma"/>
          <w:sz w:val="18"/>
          <w:szCs w:val="18"/>
        </w:rPr>
      </w:pPr>
      <w:r w:rsidRPr="008E2025">
        <w:rPr>
          <w:rFonts w:ascii="Tahoma" w:hAnsi="Tahoma" w:cs="Tahoma"/>
          <w:noProof/>
          <w:sz w:val="18"/>
          <w:szCs w:val="18"/>
        </w:rPr>
        <w:drawing>
          <wp:inline distT="0" distB="0" distL="0" distR="0" wp14:anchorId="4A7843B8" wp14:editId="02CAC975">
            <wp:extent cx="2804403" cy="1508891"/>
            <wp:effectExtent l="0" t="0" r="0" b="0"/>
            <wp:docPr id="20834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6556" name=""/>
                    <pic:cNvPicPr/>
                  </pic:nvPicPr>
                  <pic:blipFill>
                    <a:blip r:embed="rId15"/>
                    <a:stretch>
                      <a:fillRect/>
                    </a:stretch>
                  </pic:blipFill>
                  <pic:spPr>
                    <a:xfrm>
                      <a:off x="0" y="0"/>
                      <a:ext cx="2804403" cy="1508891"/>
                    </a:xfrm>
                    <a:prstGeom prst="rect">
                      <a:avLst/>
                    </a:prstGeom>
                  </pic:spPr>
                </pic:pic>
              </a:graphicData>
            </a:graphic>
          </wp:inline>
        </w:drawing>
      </w:r>
    </w:p>
    <w:p w14:paraId="2BCE5CCC" w14:textId="77777777" w:rsidR="00D65548" w:rsidRPr="008E2025" w:rsidRDefault="00D65548" w:rsidP="00F112AB">
      <w:pPr>
        <w:numPr>
          <w:ilvl w:val="0"/>
          <w:numId w:val="14"/>
        </w:numPr>
        <w:spacing w:after="0" w:line="240" w:lineRule="auto"/>
        <w:rPr>
          <w:rFonts w:ascii="Tahoma" w:hAnsi="Tahoma" w:cs="Tahoma"/>
          <w:b/>
          <w:bCs/>
          <w:sz w:val="18"/>
          <w:szCs w:val="18"/>
        </w:rPr>
      </w:pPr>
      <w:r w:rsidRPr="008E2025">
        <w:rPr>
          <w:rFonts w:ascii="Tahoma" w:hAnsi="Tahoma" w:cs="Tahoma"/>
          <w:b/>
          <w:bCs/>
          <w:sz w:val="18"/>
          <w:szCs w:val="18"/>
          <w:lang w:val="en-US"/>
        </w:rPr>
        <w:t>Page</w:t>
      </w:r>
    </w:p>
    <w:p w14:paraId="26CADB79" w14:textId="77777777" w:rsidR="00D65548" w:rsidRPr="008E2025" w:rsidRDefault="00D65548" w:rsidP="00F112AB">
      <w:pPr>
        <w:pStyle w:val="ListParagraph"/>
        <w:numPr>
          <w:ilvl w:val="0"/>
          <w:numId w:val="15"/>
        </w:numPr>
        <w:spacing w:after="0" w:line="240" w:lineRule="auto"/>
        <w:rPr>
          <w:rFonts w:ascii="Tahoma" w:hAnsi="Tahoma" w:cs="Tahoma"/>
          <w:sz w:val="18"/>
          <w:szCs w:val="18"/>
        </w:rPr>
      </w:pPr>
      <w:r w:rsidRPr="008E2025">
        <w:rPr>
          <w:rFonts w:ascii="Tahoma" w:hAnsi="Tahoma" w:cs="Tahoma"/>
          <w:sz w:val="18"/>
          <w:szCs w:val="18"/>
          <w:lang w:val="en-US"/>
        </w:rPr>
        <w:t xml:space="preserve">Depending on the storage model (row vs column store), the rows are stored and read in logical pages. </w:t>
      </w:r>
    </w:p>
    <w:p w14:paraId="4F5270DF" w14:textId="77777777" w:rsidR="00D65548" w:rsidRPr="008E2025" w:rsidRDefault="00D65548" w:rsidP="00F112AB">
      <w:pPr>
        <w:pStyle w:val="ListParagraph"/>
        <w:numPr>
          <w:ilvl w:val="0"/>
          <w:numId w:val="15"/>
        </w:numPr>
        <w:spacing w:after="0" w:line="240" w:lineRule="auto"/>
        <w:rPr>
          <w:rFonts w:ascii="Tahoma" w:hAnsi="Tahoma" w:cs="Tahoma"/>
          <w:sz w:val="18"/>
          <w:szCs w:val="18"/>
        </w:rPr>
      </w:pPr>
      <w:r w:rsidRPr="008E2025">
        <w:rPr>
          <w:rFonts w:ascii="Tahoma" w:hAnsi="Tahoma" w:cs="Tahoma"/>
          <w:sz w:val="18"/>
          <w:szCs w:val="18"/>
          <w:lang w:val="en-US"/>
        </w:rPr>
        <w:t>The database doesn’t read a single row, it reads a page or more in a single IO and we get a lot of rows in that IO.</w:t>
      </w:r>
    </w:p>
    <w:p w14:paraId="28C0F288" w14:textId="77777777" w:rsidR="00D65548" w:rsidRPr="008E2025" w:rsidRDefault="00D65548" w:rsidP="00F112AB">
      <w:pPr>
        <w:pStyle w:val="ListParagraph"/>
        <w:numPr>
          <w:ilvl w:val="0"/>
          <w:numId w:val="15"/>
        </w:numPr>
        <w:spacing w:after="0" w:line="240" w:lineRule="auto"/>
        <w:rPr>
          <w:rFonts w:ascii="Tahoma" w:hAnsi="Tahoma" w:cs="Tahoma"/>
          <w:sz w:val="18"/>
          <w:szCs w:val="18"/>
        </w:rPr>
      </w:pPr>
      <w:r w:rsidRPr="008E2025">
        <w:rPr>
          <w:rFonts w:ascii="Tahoma" w:hAnsi="Tahoma" w:cs="Tahoma"/>
          <w:sz w:val="18"/>
          <w:szCs w:val="18"/>
          <w:lang w:val="en-US"/>
        </w:rPr>
        <w:t xml:space="preserve">Each page has a size (e.g. 8KB in </w:t>
      </w:r>
      <w:proofErr w:type="spellStart"/>
      <w:r w:rsidRPr="008E2025">
        <w:rPr>
          <w:rFonts w:ascii="Tahoma" w:hAnsi="Tahoma" w:cs="Tahoma"/>
          <w:sz w:val="18"/>
          <w:szCs w:val="18"/>
          <w:lang w:val="en-US"/>
        </w:rPr>
        <w:t>postgres</w:t>
      </w:r>
      <w:proofErr w:type="spellEnd"/>
      <w:r w:rsidRPr="008E2025">
        <w:rPr>
          <w:rFonts w:ascii="Tahoma" w:hAnsi="Tahoma" w:cs="Tahoma"/>
          <w:sz w:val="18"/>
          <w:szCs w:val="18"/>
          <w:lang w:val="en-US"/>
        </w:rPr>
        <w:t>, 16KB in MySQL)</w:t>
      </w:r>
    </w:p>
    <w:p w14:paraId="0D2504E1" w14:textId="77777777" w:rsidR="00D65548" w:rsidRPr="008E2025" w:rsidRDefault="00D65548" w:rsidP="00F112AB">
      <w:pPr>
        <w:pStyle w:val="ListParagraph"/>
        <w:numPr>
          <w:ilvl w:val="0"/>
          <w:numId w:val="15"/>
        </w:numPr>
        <w:spacing w:after="0" w:line="240" w:lineRule="auto"/>
        <w:rPr>
          <w:rFonts w:ascii="Tahoma" w:hAnsi="Tahoma" w:cs="Tahoma"/>
          <w:sz w:val="18"/>
          <w:szCs w:val="18"/>
        </w:rPr>
      </w:pPr>
      <w:r w:rsidRPr="008E2025">
        <w:rPr>
          <w:rFonts w:ascii="Tahoma" w:hAnsi="Tahoma" w:cs="Tahoma"/>
          <w:sz w:val="18"/>
          <w:szCs w:val="18"/>
          <w:lang w:val="en-US"/>
        </w:rPr>
        <w:t>Assume each page holds 3 rows in this example, with 1001 rows you will have 1001/3 = 333~ pages</w:t>
      </w:r>
    </w:p>
    <w:p w14:paraId="6038EB6D" w14:textId="77777777" w:rsidR="00D65548" w:rsidRPr="008E2025" w:rsidRDefault="00D65548" w:rsidP="00F112AB">
      <w:pPr>
        <w:pStyle w:val="ListParagraph"/>
        <w:spacing w:after="0" w:line="240" w:lineRule="auto"/>
        <w:ind w:left="1440"/>
        <w:rPr>
          <w:rFonts w:ascii="Tahoma" w:hAnsi="Tahoma" w:cs="Tahoma"/>
          <w:b/>
          <w:bCs/>
          <w:sz w:val="18"/>
          <w:szCs w:val="18"/>
        </w:rPr>
      </w:pPr>
      <w:r w:rsidRPr="008E2025">
        <w:rPr>
          <w:rFonts w:ascii="Tahoma" w:hAnsi="Tahoma" w:cs="Tahoma"/>
          <w:b/>
          <w:bCs/>
          <w:noProof/>
          <w:sz w:val="18"/>
          <w:szCs w:val="18"/>
        </w:rPr>
        <w:lastRenderedPageBreak/>
        <w:drawing>
          <wp:inline distT="0" distB="0" distL="0" distR="0" wp14:anchorId="389F384A" wp14:editId="4F3F3DDC">
            <wp:extent cx="1257409" cy="2918713"/>
            <wp:effectExtent l="0" t="0" r="0" b="0"/>
            <wp:docPr id="1359803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03625" name=""/>
                    <pic:cNvPicPr/>
                  </pic:nvPicPr>
                  <pic:blipFill>
                    <a:blip r:embed="rId16"/>
                    <a:stretch>
                      <a:fillRect/>
                    </a:stretch>
                  </pic:blipFill>
                  <pic:spPr>
                    <a:xfrm>
                      <a:off x="0" y="0"/>
                      <a:ext cx="1257409" cy="2918713"/>
                    </a:xfrm>
                    <a:prstGeom prst="rect">
                      <a:avLst/>
                    </a:prstGeom>
                  </pic:spPr>
                </pic:pic>
              </a:graphicData>
            </a:graphic>
          </wp:inline>
        </w:drawing>
      </w:r>
    </w:p>
    <w:p w14:paraId="02AC9D94" w14:textId="77777777" w:rsidR="00D65548" w:rsidRPr="008E2025" w:rsidRDefault="00D65548" w:rsidP="00F112AB">
      <w:pPr>
        <w:numPr>
          <w:ilvl w:val="0"/>
          <w:numId w:val="14"/>
        </w:numPr>
        <w:spacing w:after="0" w:line="240" w:lineRule="auto"/>
        <w:rPr>
          <w:rFonts w:ascii="Tahoma" w:hAnsi="Tahoma" w:cs="Tahoma"/>
          <w:b/>
          <w:bCs/>
          <w:sz w:val="18"/>
          <w:szCs w:val="18"/>
        </w:rPr>
      </w:pPr>
      <w:r w:rsidRPr="008E2025">
        <w:rPr>
          <w:rFonts w:ascii="Tahoma" w:hAnsi="Tahoma" w:cs="Tahoma"/>
          <w:b/>
          <w:bCs/>
          <w:sz w:val="18"/>
          <w:szCs w:val="18"/>
          <w:lang w:val="en-US"/>
        </w:rPr>
        <w:t>IO</w:t>
      </w:r>
    </w:p>
    <w:p w14:paraId="3325D63D" w14:textId="77777777" w:rsidR="00D65548" w:rsidRPr="008E2025" w:rsidRDefault="00D65548" w:rsidP="00F112AB">
      <w:pPr>
        <w:numPr>
          <w:ilvl w:val="1"/>
          <w:numId w:val="14"/>
        </w:numPr>
        <w:spacing w:after="0" w:line="240" w:lineRule="auto"/>
        <w:rPr>
          <w:rFonts w:ascii="Tahoma" w:hAnsi="Tahoma" w:cs="Tahoma"/>
          <w:sz w:val="18"/>
          <w:szCs w:val="18"/>
        </w:rPr>
      </w:pPr>
      <w:r w:rsidRPr="008E2025">
        <w:rPr>
          <w:rFonts w:ascii="Tahoma" w:hAnsi="Tahoma" w:cs="Tahoma"/>
          <w:sz w:val="18"/>
          <w:szCs w:val="18"/>
          <w:lang w:val="en-US"/>
        </w:rPr>
        <w:t>IO operation (input/output) is a read request to the disk</w:t>
      </w:r>
    </w:p>
    <w:p w14:paraId="4D98A0BA" w14:textId="77777777" w:rsidR="00D65548" w:rsidRPr="008E2025" w:rsidRDefault="00D65548" w:rsidP="00F112AB">
      <w:pPr>
        <w:numPr>
          <w:ilvl w:val="1"/>
          <w:numId w:val="14"/>
        </w:numPr>
        <w:spacing w:after="0" w:line="240" w:lineRule="auto"/>
        <w:rPr>
          <w:rFonts w:ascii="Tahoma" w:hAnsi="Tahoma" w:cs="Tahoma"/>
          <w:sz w:val="18"/>
          <w:szCs w:val="18"/>
        </w:rPr>
      </w:pPr>
      <w:r w:rsidRPr="008E2025">
        <w:rPr>
          <w:rFonts w:ascii="Tahoma" w:hAnsi="Tahoma" w:cs="Tahoma"/>
          <w:sz w:val="18"/>
          <w:szCs w:val="18"/>
          <w:lang w:val="en-US"/>
        </w:rPr>
        <w:t>We try to minimize this as much as possible</w:t>
      </w:r>
    </w:p>
    <w:p w14:paraId="735AE3BF" w14:textId="77777777" w:rsidR="00D65548" w:rsidRPr="008E2025" w:rsidRDefault="00D65548" w:rsidP="00F112AB">
      <w:pPr>
        <w:numPr>
          <w:ilvl w:val="1"/>
          <w:numId w:val="14"/>
        </w:numPr>
        <w:spacing w:after="0" w:line="240" w:lineRule="auto"/>
        <w:rPr>
          <w:rFonts w:ascii="Tahoma" w:hAnsi="Tahoma" w:cs="Tahoma"/>
          <w:sz w:val="18"/>
          <w:szCs w:val="18"/>
        </w:rPr>
      </w:pPr>
      <w:r w:rsidRPr="008E2025">
        <w:rPr>
          <w:rFonts w:ascii="Tahoma" w:hAnsi="Tahoma" w:cs="Tahoma"/>
          <w:sz w:val="18"/>
          <w:szCs w:val="18"/>
          <w:lang w:val="en-US"/>
        </w:rPr>
        <w:t xml:space="preserve">An IO can fetch 1 page or more depending on the disk partitions and other factors </w:t>
      </w:r>
    </w:p>
    <w:p w14:paraId="00E010F9" w14:textId="77777777" w:rsidR="00D65548" w:rsidRPr="008E2025" w:rsidRDefault="00D65548" w:rsidP="00F112AB">
      <w:pPr>
        <w:numPr>
          <w:ilvl w:val="1"/>
          <w:numId w:val="14"/>
        </w:numPr>
        <w:spacing w:after="0" w:line="240" w:lineRule="auto"/>
        <w:rPr>
          <w:rFonts w:ascii="Tahoma" w:hAnsi="Tahoma" w:cs="Tahoma"/>
          <w:sz w:val="18"/>
          <w:szCs w:val="18"/>
        </w:rPr>
      </w:pPr>
      <w:r w:rsidRPr="008E2025">
        <w:rPr>
          <w:rFonts w:ascii="Tahoma" w:hAnsi="Tahoma" w:cs="Tahoma"/>
          <w:sz w:val="18"/>
          <w:szCs w:val="18"/>
          <w:lang w:val="en-US"/>
        </w:rPr>
        <w:t xml:space="preserve">An IO cannot read a single row, </w:t>
      </w:r>
      <w:proofErr w:type="spellStart"/>
      <w:r w:rsidRPr="008E2025">
        <w:rPr>
          <w:rFonts w:ascii="Tahoma" w:hAnsi="Tahoma" w:cs="Tahoma"/>
          <w:sz w:val="18"/>
          <w:szCs w:val="18"/>
          <w:lang w:val="en-US"/>
        </w:rPr>
        <w:t>its</w:t>
      </w:r>
      <w:proofErr w:type="spellEnd"/>
      <w:r w:rsidRPr="008E2025">
        <w:rPr>
          <w:rFonts w:ascii="Tahoma" w:hAnsi="Tahoma" w:cs="Tahoma"/>
          <w:sz w:val="18"/>
          <w:szCs w:val="18"/>
          <w:lang w:val="en-US"/>
        </w:rPr>
        <w:t xml:space="preserve"> a page with many rows in them, you get them for free. </w:t>
      </w:r>
    </w:p>
    <w:p w14:paraId="2EF7DA3A" w14:textId="77777777" w:rsidR="00D65548" w:rsidRPr="008E2025" w:rsidRDefault="00D65548" w:rsidP="00F112AB">
      <w:pPr>
        <w:numPr>
          <w:ilvl w:val="1"/>
          <w:numId w:val="14"/>
        </w:numPr>
        <w:spacing w:after="0" w:line="240" w:lineRule="auto"/>
        <w:rPr>
          <w:rFonts w:ascii="Tahoma" w:hAnsi="Tahoma" w:cs="Tahoma"/>
          <w:sz w:val="18"/>
          <w:szCs w:val="18"/>
        </w:rPr>
      </w:pPr>
      <w:r w:rsidRPr="008E2025">
        <w:rPr>
          <w:rFonts w:ascii="Tahoma" w:hAnsi="Tahoma" w:cs="Tahoma"/>
          <w:sz w:val="18"/>
          <w:szCs w:val="18"/>
          <w:lang w:val="en-US"/>
        </w:rPr>
        <w:t xml:space="preserve">You want to minimize the number of IOs as they are expensive. </w:t>
      </w:r>
    </w:p>
    <w:p w14:paraId="757BBEA2" w14:textId="77777777" w:rsidR="00D65548" w:rsidRPr="008E2025" w:rsidRDefault="00D65548" w:rsidP="00F112AB">
      <w:pPr>
        <w:numPr>
          <w:ilvl w:val="1"/>
          <w:numId w:val="14"/>
        </w:numPr>
        <w:spacing w:after="0" w:line="240" w:lineRule="auto"/>
        <w:rPr>
          <w:rFonts w:ascii="Tahoma" w:hAnsi="Tahoma" w:cs="Tahoma"/>
          <w:sz w:val="18"/>
          <w:szCs w:val="18"/>
        </w:rPr>
      </w:pPr>
      <w:r w:rsidRPr="008E2025">
        <w:rPr>
          <w:rFonts w:ascii="Tahoma" w:hAnsi="Tahoma" w:cs="Tahoma"/>
          <w:sz w:val="18"/>
          <w:szCs w:val="18"/>
          <w:lang w:val="en-US"/>
        </w:rPr>
        <w:t>Some IOs in operating systems goes to the operating system cache and not disk</w:t>
      </w:r>
    </w:p>
    <w:p w14:paraId="274D30D8" w14:textId="77777777" w:rsidR="00D65548" w:rsidRPr="008E2025" w:rsidRDefault="00D65548" w:rsidP="00F112AB">
      <w:pPr>
        <w:numPr>
          <w:ilvl w:val="0"/>
          <w:numId w:val="14"/>
        </w:numPr>
        <w:spacing w:after="0" w:line="240" w:lineRule="auto"/>
        <w:rPr>
          <w:rFonts w:ascii="Tahoma" w:hAnsi="Tahoma" w:cs="Tahoma"/>
          <w:b/>
          <w:bCs/>
          <w:sz w:val="18"/>
          <w:szCs w:val="18"/>
        </w:rPr>
      </w:pPr>
      <w:r w:rsidRPr="008E2025">
        <w:rPr>
          <w:rFonts w:ascii="Tahoma" w:hAnsi="Tahoma" w:cs="Tahoma"/>
          <w:b/>
          <w:bCs/>
          <w:sz w:val="18"/>
          <w:szCs w:val="18"/>
          <w:lang w:val="en-US"/>
        </w:rPr>
        <w:t xml:space="preserve">Heap data structure </w:t>
      </w:r>
    </w:p>
    <w:p w14:paraId="5757A48F" w14:textId="77777777" w:rsidR="00D65548" w:rsidRPr="008E2025" w:rsidRDefault="00D65548" w:rsidP="00F112AB">
      <w:pPr>
        <w:numPr>
          <w:ilvl w:val="1"/>
          <w:numId w:val="14"/>
        </w:numPr>
        <w:spacing w:after="0" w:line="240" w:lineRule="auto"/>
        <w:rPr>
          <w:rFonts w:ascii="Tahoma" w:hAnsi="Tahoma" w:cs="Tahoma"/>
          <w:sz w:val="18"/>
          <w:szCs w:val="18"/>
        </w:rPr>
      </w:pPr>
      <w:r w:rsidRPr="008E2025">
        <w:rPr>
          <w:rFonts w:ascii="Tahoma" w:hAnsi="Tahoma" w:cs="Tahoma"/>
          <w:sz w:val="18"/>
          <w:szCs w:val="18"/>
        </w:rPr>
        <w:t>IO operation (input/output) is a read request to the disk</w:t>
      </w:r>
    </w:p>
    <w:p w14:paraId="5850F6D6" w14:textId="77777777" w:rsidR="00D65548" w:rsidRPr="008E2025" w:rsidRDefault="00D65548" w:rsidP="00F112AB">
      <w:pPr>
        <w:numPr>
          <w:ilvl w:val="1"/>
          <w:numId w:val="14"/>
        </w:numPr>
        <w:spacing w:after="0" w:line="240" w:lineRule="auto"/>
        <w:rPr>
          <w:rFonts w:ascii="Tahoma" w:hAnsi="Tahoma" w:cs="Tahoma"/>
          <w:sz w:val="18"/>
          <w:szCs w:val="18"/>
        </w:rPr>
      </w:pPr>
      <w:r w:rsidRPr="008E2025">
        <w:rPr>
          <w:rFonts w:ascii="Tahoma" w:hAnsi="Tahoma" w:cs="Tahoma"/>
          <w:sz w:val="18"/>
          <w:szCs w:val="18"/>
        </w:rPr>
        <w:t>We try to minimize this as much as possible</w:t>
      </w:r>
    </w:p>
    <w:p w14:paraId="351A575E" w14:textId="77777777" w:rsidR="00D65548" w:rsidRPr="008E2025" w:rsidRDefault="00D65548" w:rsidP="00F112AB">
      <w:pPr>
        <w:numPr>
          <w:ilvl w:val="1"/>
          <w:numId w:val="14"/>
        </w:numPr>
        <w:spacing w:after="0" w:line="240" w:lineRule="auto"/>
        <w:rPr>
          <w:rFonts w:ascii="Tahoma" w:hAnsi="Tahoma" w:cs="Tahoma"/>
          <w:sz w:val="18"/>
          <w:szCs w:val="18"/>
        </w:rPr>
      </w:pPr>
      <w:r w:rsidRPr="008E2025">
        <w:rPr>
          <w:rFonts w:ascii="Tahoma" w:hAnsi="Tahoma" w:cs="Tahoma"/>
          <w:sz w:val="18"/>
          <w:szCs w:val="18"/>
        </w:rPr>
        <w:t xml:space="preserve">An IO can fetch 1 page or more depending on the disk partitions and other factors </w:t>
      </w:r>
    </w:p>
    <w:p w14:paraId="4E969301" w14:textId="77777777" w:rsidR="00D65548" w:rsidRPr="008E2025" w:rsidRDefault="00D65548" w:rsidP="00F112AB">
      <w:pPr>
        <w:numPr>
          <w:ilvl w:val="1"/>
          <w:numId w:val="14"/>
        </w:numPr>
        <w:spacing w:after="0" w:line="240" w:lineRule="auto"/>
        <w:rPr>
          <w:rFonts w:ascii="Tahoma" w:hAnsi="Tahoma" w:cs="Tahoma"/>
          <w:sz w:val="18"/>
          <w:szCs w:val="18"/>
        </w:rPr>
      </w:pPr>
      <w:r w:rsidRPr="008E2025">
        <w:rPr>
          <w:rFonts w:ascii="Tahoma" w:hAnsi="Tahoma" w:cs="Tahoma"/>
          <w:sz w:val="18"/>
          <w:szCs w:val="18"/>
        </w:rPr>
        <w:t xml:space="preserve">An IO cannot read a single row, </w:t>
      </w:r>
      <w:proofErr w:type="spellStart"/>
      <w:r w:rsidRPr="008E2025">
        <w:rPr>
          <w:rFonts w:ascii="Tahoma" w:hAnsi="Tahoma" w:cs="Tahoma"/>
          <w:sz w:val="18"/>
          <w:szCs w:val="18"/>
        </w:rPr>
        <w:t>its</w:t>
      </w:r>
      <w:proofErr w:type="spellEnd"/>
      <w:r w:rsidRPr="008E2025">
        <w:rPr>
          <w:rFonts w:ascii="Tahoma" w:hAnsi="Tahoma" w:cs="Tahoma"/>
          <w:sz w:val="18"/>
          <w:szCs w:val="18"/>
        </w:rPr>
        <w:t xml:space="preserve"> a page with many rows in them, you get them for free. </w:t>
      </w:r>
    </w:p>
    <w:p w14:paraId="01926FC0" w14:textId="77777777" w:rsidR="00D65548" w:rsidRPr="008E2025" w:rsidRDefault="00D65548" w:rsidP="00F112AB">
      <w:pPr>
        <w:numPr>
          <w:ilvl w:val="1"/>
          <w:numId w:val="14"/>
        </w:numPr>
        <w:spacing w:after="0" w:line="240" w:lineRule="auto"/>
        <w:rPr>
          <w:rFonts w:ascii="Tahoma" w:hAnsi="Tahoma" w:cs="Tahoma"/>
          <w:sz w:val="18"/>
          <w:szCs w:val="18"/>
        </w:rPr>
      </w:pPr>
      <w:r w:rsidRPr="008E2025">
        <w:rPr>
          <w:rFonts w:ascii="Tahoma" w:hAnsi="Tahoma" w:cs="Tahoma"/>
          <w:sz w:val="18"/>
          <w:szCs w:val="18"/>
        </w:rPr>
        <w:t xml:space="preserve">You want to minimize the number of IOs as they are expensive. </w:t>
      </w:r>
    </w:p>
    <w:p w14:paraId="69D5B8D1" w14:textId="77777777" w:rsidR="00D65548" w:rsidRPr="008E2025" w:rsidRDefault="00D65548" w:rsidP="00F112AB">
      <w:pPr>
        <w:numPr>
          <w:ilvl w:val="1"/>
          <w:numId w:val="14"/>
        </w:numPr>
        <w:spacing w:after="0" w:line="240" w:lineRule="auto"/>
        <w:rPr>
          <w:rFonts w:ascii="Tahoma" w:hAnsi="Tahoma" w:cs="Tahoma"/>
          <w:sz w:val="18"/>
          <w:szCs w:val="18"/>
        </w:rPr>
      </w:pPr>
      <w:r w:rsidRPr="008E2025">
        <w:rPr>
          <w:rFonts w:ascii="Tahoma" w:hAnsi="Tahoma" w:cs="Tahoma"/>
          <w:sz w:val="18"/>
          <w:szCs w:val="18"/>
        </w:rPr>
        <w:t>Some IOs in operating systems goes to the operating system cache and not disk</w:t>
      </w:r>
    </w:p>
    <w:p w14:paraId="4720203D" w14:textId="77777777" w:rsidR="00D65548" w:rsidRPr="008E2025" w:rsidRDefault="00D65548" w:rsidP="00F112AB">
      <w:pPr>
        <w:numPr>
          <w:ilvl w:val="0"/>
          <w:numId w:val="14"/>
        </w:numPr>
        <w:spacing w:after="0" w:line="240" w:lineRule="auto"/>
        <w:rPr>
          <w:rFonts w:ascii="Tahoma" w:hAnsi="Tahoma" w:cs="Tahoma"/>
          <w:b/>
          <w:bCs/>
          <w:sz w:val="18"/>
          <w:szCs w:val="18"/>
        </w:rPr>
      </w:pPr>
      <w:r w:rsidRPr="008E2025">
        <w:rPr>
          <w:rFonts w:ascii="Tahoma" w:hAnsi="Tahoma" w:cs="Tahoma"/>
          <w:b/>
          <w:bCs/>
          <w:sz w:val="18"/>
          <w:szCs w:val="18"/>
          <w:lang w:val="en-US"/>
        </w:rPr>
        <w:t>Index data structure b-tree</w:t>
      </w:r>
    </w:p>
    <w:p w14:paraId="3681A232" w14:textId="77777777" w:rsidR="00D65548" w:rsidRPr="008E2025" w:rsidRDefault="00D65548" w:rsidP="00F112AB">
      <w:pPr>
        <w:numPr>
          <w:ilvl w:val="1"/>
          <w:numId w:val="14"/>
        </w:numPr>
        <w:spacing w:after="0" w:line="240" w:lineRule="auto"/>
        <w:rPr>
          <w:rFonts w:ascii="Tahoma" w:hAnsi="Tahoma" w:cs="Tahoma"/>
          <w:sz w:val="18"/>
          <w:szCs w:val="18"/>
        </w:rPr>
      </w:pPr>
      <w:r w:rsidRPr="008E2025">
        <w:rPr>
          <w:rFonts w:ascii="Tahoma" w:hAnsi="Tahoma" w:cs="Tahoma"/>
          <w:sz w:val="18"/>
          <w:szCs w:val="18"/>
          <w:lang w:val="en-US"/>
        </w:rPr>
        <w:t>An index is another data structure separate from the heap that has “pointers” to the heap</w:t>
      </w:r>
    </w:p>
    <w:p w14:paraId="2638306E" w14:textId="77777777" w:rsidR="00D65548" w:rsidRPr="008E2025" w:rsidRDefault="00D65548" w:rsidP="00F112AB">
      <w:pPr>
        <w:numPr>
          <w:ilvl w:val="1"/>
          <w:numId w:val="14"/>
        </w:numPr>
        <w:spacing w:after="0" w:line="240" w:lineRule="auto"/>
        <w:rPr>
          <w:rFonts w:ascii="Tahoma" w:hAnsi="Tahoma" w:cs="Tahoma"/>
          <w:sz w:val="18"/>
          <w:szCs w:val="18"/>
        </w:rPr>
      </w:pPr>
      <w:r w:rsidRPr="008E2025">
        <w:rPr>
          <w:rFonts w:ascii="Tahoma" w:hAnsi="Tahoma" w:cs="Tahoma"/>
          <w:sz w:val="18"/>
          <w:szCs w:val="18"/>
          <w:lang w:val="en-US"/>
        </w:rPr>
        <w:t>It has part of the data and used to quickly search for something</w:t>
      </w:r>
    </w:p>
    <w:p w14:paraId="54A6C4C0" w14:textId="77777777" w:rsidR="00D65548" w:rsidRPr="008E2025" w:rsidRDefault="00D65548" w:rsidP="00F112AB">
      <w:pPr>
        <w:numPr>
          <w:ilvl w:val="1"/>
          <w:numId w:val="14"/>
        </w:numPr>
        <w:spacing w:after="0" w:line="240" w:lineRule="auto"/>
        <w:rPr>
          <w:rFonts w:ascii="Tahoma" w:hAnsi="Tahoma" w:cs="Tahoma"/>
          <w:sz w:val="18"/>
          <w:szCs w:val="18"/>
        </w:rPr>
      </w:pPr>
      <w:r w:rsidRPr="008E2025">
        <w:rPr>
          <w:rFonts w:ascii="Tahoma" w:hAnsi="Tahoma" w:cs="Tahoma"/>
          <w:sz w:val="18"/>
          <w:szCs w:val="18"/>
          <w:lang w:val="en-US"/>
        </w:rPr>
        <w:t xml:space="preserve">You can index on one column or more. </w:t>
      </w:r>
    </w:p>
    <w:p w14:paraId="1CD6DCF5" w14:textId="77777777" w:rsidR="00D65548" w:rsidRPr="008E2025" w:rsidRDefault="00D65548" w:rsidP="00F112AB">
      <w:pPr>
        <w:numPr>
          <w:ilvl w:val="1"/>
          <w:numId w:val="14"/>
        </w:numPr>
        <w:spacing w:after="0" w:line="240" w:lineRule="auto"/>
        <w:rPr>
          <w:rFonts w:ascii="Tahoma" w:hAnsi="Tahoma" w:cs="Tahoma"/>
          <w:sz w:val="18"/>
          <w:szCs w:val="18"/>
        </w:rPr>
      </w:pPr>
      <w:r w:rsidRPr="008E2025">
        <w:rPr>
          <w:rFonts w:ascii="Tahoma" w:hAnsi="Tahoma" w:cs="Tahoma"/>
          <w:sz w:val="18"/>
          <w:szCs w:val="18"/>
          <w:lang w:val="en-US"/>
        </w:rPr>
        <w:t>Once you find a value of the index, you go to the heap to fetch more information where everything is there</w:t>
      </w:r>
    </w:p>
    <w:p w14:paraId="79E7695C" w14:textId="77777777" w:rsidR="00D65548" w:rsidRPr="008E2025" w:rsidRDefault="00D65548" w:rsidP="00F112AB">
      <w:pPr>
        <w:numPr>
          <w:ilvl w:val="1"/>
          <w:numId w:val="14"/>
        </w:numPr>
        <w:spacing w:after="0" w:line="240" w:lineRule="auto"/>
        <w:rPr>
          <w:rFonts w:ascii="Tahoma" w:hAnsi="Tahoma" w:cs="Tahoma"/>
          <w:sz w:val="18"/>
          <w:szCs w:val="18"/>
        </w:rPr>
      </w:pPr>
      <w:r w:rsidRPr="008E2025">
        <w:rPr>
          <w:rFonts w:ascii="Tahoma" w:hAnsi="Tahoma" w:cs="Tahoma"/>
          <w:sz w:val="18"/>
          <w:szCs w:val="18"/>
          <w:lang w:val="en-US"/>
        </w:rPr>
        <w:t>Index tells you EXACTLY which page to fetch in the heap instead of taking the hit to scan every page in the heap</w:t>
      </w:r>
    </w:p>
    <w:p w14:paraId="3DC1DDC4" w14:textId="77777777" w:rsidR="00D65548" w:rsidRPr="008E2025" w:rsidRDefault="00D65548" w:rsidP="00F112AB">
      <w:pPr>
        <w:numPr>
          <w:ilvl w:val="1"/>
          <w:numId w:val="14"/>
        </w:numPr>
        <w:spacing w:after="0" w:line="240" w:lineRule="auto"/>
        <w:rPr>
          <w:rFonts w:ascii="Tahoma" w:hAnsi="Tahoma" w:cs="Tahoma"/>
          <w:sz w:val="18"/>
          <w:szCs w:val="18"/>
        </w:rPr>
      </w:pPr>
      <w:r w:rsidRPr="008E2025">
        <w:rPr>
          <w:rFonts w:ascii="Tahoma" w:hAnsi="Tahoma" w:cs="Tahoma"/>
          <w:sz w:val="18"/>
          <w:szCs w:val="18"/>
          <w:lang w:val="en-US"/>
        </w:rPr>
        <w:t xml:space="preserve">The index is also stored as pages and cost IO to pull the entries of the index. </w:t>
      </w:r>
    </w:p>
    <w:p w14:paraId="51657F0B" w14:textId="77777777" w:rsidR="00D65548" w:rsidRPr="008E2025" w:rsidRDefault="00D65548" w:rsidP="00F112AB">
      <w:pPr>
        <w:numPr>
          <w:ilvl w:val="1"/>
          <w:numId w:val="14"/>
        </w:numPr>
        <w:spacing w:after="0" w:line="240" w:lineRule="auto"/>
        <w:rPr>
          <w:rFonts w:ascii="Tahoma" w:hAnsi="Tahoma" w:cs="Tahoma"/>
          <w:sz w:val="18"/>
          <w:szCs w:val="18"/>
        </w:rPr>
      </w:pPr>
      <w:r w:rsidRPr="008E2025">
        <w:rPr>
          <w:rFonts w:ascii="Tahoma" w:hAnsi="Tahoma" w:cs="Tahoma"/>
          <w:sz w:val="18"/>
          <w:szCs w:val="18"/>
          <w:lang w:val="en-US"/>
        </w:rPr>
        <w:t>The smaller the index, the more it can fit in memory the faster the search</w:t>
      </w:r>
    </w:p>
    <w:p w14:paraId="3DC7B6D7" w14:textId="77777777" w:rsidR="00D65548" w:rsidRPr="008E2025" w:rsidRDefault="00D65548" w:rsidP="00F112AB">
      <w:pPr>
        <w:numPr>
          <w:ilvl w:val="1"/>
          <w:numId w:val="14"/>
        </w:numPr>
        <w:spacing w:after="0" w:line="240" w:lineRule="auto"/>
        <w:rPr>
          <w:rFonts w:ascii="Tahoma" w:hAnsi="Tahoma" w:cs="Tahoma"/>
          <w:sz w:val="18"/>
          <w:szCs w:val="18"/>
        </w:rPr>
      </w:pPr>
      <w:r w:rsidRPr="008E2025">
        <w:rPr>
          <w:rFonts w:ascii="Tahoma" w:hAnsi="Tahoma" w:cs="Tahoma"/>
          <w:sz w:val="18"/>
          <w:szCs w:val="18"/>
          <w:lang w:val="en-US"/>
        </w:rPr>
        <w:t>Popular data structure for index is b-trees, learn more on that in the b-tree section</w:t>
      </w:r>
    </w:p>
    <w:p w14:paraId="31BE3AE3" w14:textId="77777777" w:rsidR="00D65548" w:rsidRPr="008E2025" w:rsidRDefault="00D65548" w:rsidP="00F112AB">
      <w:pPr>
        <w:spacing w:after="0" w:line="240" w:lineRule="auto"/>
        <w:ind w:left="720"/>
        <w:rPr>
          <w:rFonts w:ascii="Tahoma" w:hAnsi="Tahoma" w:cs="Tahoma"/>
          <w:sz w:val="18"/>
          <w:szCs w:val="18"/>
        </w:rPr>
      </w:pPr>
      <w:r w:rsidRPr="008E2025">
        <w:rPr>
          <w:rFonts w:ascii="Tahoma" w:hAnsi="Tahoma" w:cs="Tahoma"/>
          <w:noProof/>
          <w:sz w:val="18"/>
          <w:szCs w:val="18"/>
        </w:rPr>
        <w:drawing>
          <wp:inline distT="0" distB="0" distL="0" distR="0" wp14:anchorId="4834FCA2" wp14:editId="452832C5">
            <wp:extent cx="4853940" cy="2691425"/>
            <wp:effectExtent l="0" t="0" r="3810" b="0"/>
            <wp:docPr id="1307092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92645" name=""/>
                    <pic:cNvPicPr/>
                  </pic:nvPicPr>
                  <pic:blipFill>
                    <a:blip r:embed="rId17"/>
                    <a:stretch>
                      <a:fillRect/>
                    </a:stretch>
                  </pic:blipFill>
                  <pic:spPr>
                    <a:xfrm>
                      <a:off x="0" y="0"/>
                      <a:ext cx="4860125" cy="2694854"/>
                    </a:xfrm>
                    <a:prstGeom prst="rect">
                      <a:avLst/>
                    </a:prstGeom>
                  </pic:spPr>
                </pic:pic>
              </a:graphicData>
            </a:graphic>
          </wp:inline>
        </w:drawing>
      </w:r>
    </w:p>
    <w:p w14:paraId="69E5D5B4" w14:textId="77777777" w:rsidR="00D65548" w:rsidRPr="008E2025" w:rsidRDefault="00D65548" w:rsidP="00F112AB">
      <w:pPr>
        <w:numPr>
          <w:ilvl w:val="0"/>
          <w:numId w:val="14"/>
        </w:numPr>
        <w:spacing w:after="0" w:line="240" w:lineRule="auto"/>
        <w:rPr>
          <w:rFonts w:ascii="Tahoma" w:hAnsi="Tahoma" w:cs="Tahoma"/>
          <w:b/>
          <w:bCs/>
          <w:sz w:val="18"/>
          <w:szCs w:val="18"/>
        </w:rPr>
      </w:pPr>
      <w:r w:rsidRPr="008E2025">
        <w:rPr>
          <w:rFonts w:ascii="Tahoma" w:hAnsi="Tahoma" w:cs="Tahoma"/>
          <w:b/>
          <w:bCs/>
          <w:sz w:val="18"/>
          <w:szCs w:val="18"/>
          <w:lang w:val="en-US"/>
        </w:rPr>
        <w:t>Example of a query</w:t>
      </w:r>
    </w:p>
    <w:p w14:paraId="31443FEB" w14:textId="77777777" w:rsidR="00D65548" w:rsidRPr="008E2025" w:rsidRDefault="00D65548" w:rsidP="00F112AB">
      <w:pPr>
        <w:numPr>
          <w:ilvl w:val="0"/>
          <w:numId w:val="14"/>
        </w:numPr>
        <w:spacing w:after="0" w:line="240" w:lineRule="auto"/>
        <w:rPr>
          <w:rFonts w:ascii="Tahoma" w:hAnsi="Tahoma" w:cs="Tahoma"/>
          <w:b/>
          <w:bCs/>
          <w:sz w:val="18"/>
          <w:szCs w:val="18"/>
        </w:rPr>
      </w:pPr>
      <w:r w:rsidRPr="008E2025">
        <w:rPr>
          <w:rFonts w:ascii="Tahoma" w:hAnsi="Tahoma" w:cs="Tahoma"/>
          <w:b/>
          <w:bCs/>
          <w:noProof/>
          <w:sz w:val="18"/>
          <w:szCs w:val="18"/>
        </w:rPr>
        <w:lastRenderedPageBreak/>
        <w:drawing>
          <wp:inline distT="0" distB="0" distL="0" distR="0" wp14:anchorId="4FECBE3F" wp14:editId="7F9FE0C5">
            <wp:extent cx="4889468" cy="2705100"/>
            <wp:effectExtent l="0" t="0" r="6985" b="0"/>
            <wp:docPr id="916331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31556" name=""/>
                    <pic:cNvPicPr/>
                  </pic:nvPicPr>
                  <pic:blipFill>
                    <a:blip r:embed="rId18"/>
                    <a:stretch>
                      <a:fillRect/>
                    </a:stretch>
                  </pic:blipFill>
                  <pic:spPr>
                    <a:xfrm>
                      <a:off x="0" y="0"/>
                      <a:ext cx="4902354" cy="2712229"/>
                    </a:xfrm>
                    <a:prstGeom prst="rect">
                      <a:avLst/>
                    </a:prstGeom>
                  </pic:spPr>
                </pic:pic>
              </a:graphicData>
            </a:graphic>
          </wp:inline>
        </w:drawing>
      </w:r>
    </w:p>
    <w:p w14:paraId="2254F8EF" w14:textId="77777777" w:rsidR="00D65548" w:rsidRPr="008E2025" w:rsidRDefault="00D65548" w:rsidP="00F112AB">
      <w:pPr>
        <w:spacing w:after="0" w:line="240" w:lineRule="auto"/>
        <w:rPr>
          <w:rFonts w:ascii="Tahoma" w:hAnsi="Tahoma" w:cs="Tahoma"/>
          <w:b/>
          <w:bCs/>
          <w:sz w:val="18"/>
          <w:szCs w:val="18"/>
          <w:lang w:val="en-US"/>
        </w:rPr>
      </w:pPr>
      <w:proofErr w:type="gramStart"/>
      <w:r w:rsidRPr="008E2025">
        <w:rPr>
          <w:rFonts w:ascii="Tahoma" w:hAnsi="Tahoma" w:cs="Tahoma"/>
          <w:b/>
          <w:bCs/>
          <w:sz w:val="18"/>
          <w:szCs w:val="18"/>
          <w:lang w:val="en-US"/>
        </w:rPr>
        <w:t>Note:-</w:t>
      </w:r>
      <w:proofErr w:type="gramEnd"/>
      <w:r w:rsidRPr="008E2025">
        <w:rPr>
          <w:rFonts w:ascii="Tahoma" w:hAnsi="Tahoma" w:cs="Tahoma"/>
          <w:b/>
          <w:bCs/>
          <w:sz w:val="18"/>
          <w:szCs w:val="18"/>
          <w:lang w:val="en-US"/>
        </w:rPr>
        <w:t xml:space="preserve"> </w:t>
      </w:r>
    </w:p>
    <w:p w14:paraId="30DEA525" w14:textId="77777777" w:rsidR="00D65548" w:rsidRPr="008E2025" w:rsidRDefault="00D65548" w:rsidP="00F112AB">
      <w:pPr>
        <w:numPr>
          <w:ilvl w:val="0"/>
          <w:numId w:val="16"/>
        </w:numPr>
        <w:spacing w:after="0" w:line="240" w:lineRule="auto"/>
        <w:rPr>
          <w:rFonts w:ascii="Tahoma" w:hAnsi="Tahoma" w:cs="Tahoma"/>
          <w:sz w:val="18"/>
          <w:szCs w:val="18"/>
        </w:rPr>
      </w:pPr>
      <w:r w:rsidRPr="008E2025">
        <w:rPr>
          <w:rFonts w:ascii="Tahoma" w:hAnsi="Tahoma" w:cs="Tahoma"/>
          <w:sz w:val="18"/>
          <w:szCs w:val="18"/>
          <w:lang w:val="en-US"/>
        </w:rPr>
        <w:t>Sometimes the heap table can be organized around a single index. This is called a clustered index or an Index Organized Table.</w:t>
      </w:r>
    </w:p>
    <w:p w14:paraId="68723862" w14:textId="77777777" w:rsidR="00D65548" w:rsidRPr="008E2025" w:rsidRDefault="00D65548" w:rsidP="00F112AB">
      <w:pPr>
        <w:numPr>
          <w:ilvl w:val="0"/>
          <w:numId w:val="16"/>
        </w:numPr>
        <w:spacing w:after="0" w:line="240" w:lineRule="auto"/>
        <w:rPr>
          <w:rFonts w:ascii="Tahoma" w:hAnsi="Tahoma" w:cs="Tahoma"/>
          <w:sz w:val="18"/>
          <w:szCs w:val="18"/>
        </w:rPr>
      </w:pPr>
      <w:r w:rsidRPr="008E2025">
        <w:rPr>
          <w:rFonts w:ascii="Tahoma" w:hAnsi="Tahoma" w:cs="Tahoma"/>
          <w:sz w:val="18"/>
          <w:szCs w:val="18"/>
          <w:lang w:val="en-US"/>
        </w:rPr>
        <w:t xml:space="preserve">Primary key is usually a clustered index unless otherwise specified. </w:t>
      </w:r>
    </w:p>
    <w:p w14:paraId="00E9ED6F" w14:textId="77777777" w:rsidR="00D65548" w:rsidRPr="008E2025" w:rsidRDefault="00D65548" w:rsidP="00F112AB">
      <w:pPr>
        <w:numPr>
          <w:ilvl w:val="0"/>
          <w:numId w:val="16"/>
        </w:numPr>
        <w:spacing w:after="0" w:line="240" w:lineRule="auto"/>
        <w:rPr>
          <w:rFonts w:ascii="Tahoma" w:hAnsi="Tahoma" w:cs="Tahoma"/>
          <w:sz w:val="18"/>
          <w:szCs w:val="18"/>
        </w:rPr>
      </w:pPr>
      <w:r w:rsidRPr="008E2025">
        <w:rPr>
          <w:rFonts w:ascii="Tahoma" w:hAnsi="Tahoma" w:cs="Tahoma"/>
          <w:sz w:val="18"/>
          <w:szCs w:val="18"/>
          <w:lang w:val="en-US"/>
        </w:rPr>
        <w:t xml:space="preserve">MySQL </w:t>
      </w:r>
      <w:proofErr w:type="spellStart"/>
      <w:r w:rsidRPr="008E2025">
        <w:rPr>
          <w:rFonts w:ascii="Tahoma" w:hAnsi="Tahoma" w:cs="Tahoma"/>
          <w:sz w:val="18"/>
          <w:szCs w:val="18"/>
          <w:lang w:val="en-US"/>
        </w:rPr>
        <w:t>InnoDB</w:t>
      </w:r>
      <w:proofErr w:type="spellEnd"/>
      <w:r w:rsidRPr="008E2025">
        <w:rPr>
          <w:rFonts w:ascii="Tahoma" w:hAnsi="Tahoma" w:cs="Tahoma"/>
          <w:sz w:val="18"/>
          <w:szCs w:val="18"/>
          <w:lang w:val="en-US"/>
        </w:rPr>
        <w:t xml:space="preserve"> always have </w:t>
      </w:r>
      <w:proofErr w:type="gramStart"/>
      <w:r w:rsidRPr="008E2025">
        <w:rPr>
          <w:rFonts w:ascii="Tahoma" w:hAnsi="Tahoma" w:cs="Tahoma"/>
          <w:sz w:val="18"/>
          <w:szCs w:val="18"/>
          <w:lang w:val="en-US"/>
        </w:rPr>
        <w:t>a primary key (clustered index) other indexes</w:t>
      </w:r>
      <w:proofErr w:type="gramEnd"/>
      <w:r w:rsidRPr="008E2025">
        <w:rPr>
          <w:rFonts w:ascii="Tahoma" w:hAnsi="Tahoma" w:cs="Tahoma"/>
          <w:sz w:val="18"/>
          <w:szCs w:val="18"/>
          <w:lang w:val="en-US"/>
        </w:rPr>
        <w:t xml:space="preserve"> point to the primary key “value” </w:t>
      </w:r>
    </w:p>
    <w:p w14:paraId="29466908" w14:textId="77777777" w:rsidR="00D65548" w:rsidRPr="008E2025" w:rsidRDefault="00D65548" w:rsidP="00F112AB">
      <w:pPr>
        <w:numPr>
          <w:ilvl w:val="0"/>
          <w:numId w:val="16"/>
        </w:numPr>
        <w:spacing w:after="0" w:line="240" w:lineRule="auto"/>
        <w:rPr>
          <w:rFonts w:ascii="Tahoma" w:hAnsi="Tahoma" w:cs="Tahoma"/>
          <w:sz w:val="18"/>
          <w:szCs w:val="18"/>
        </w:rPr>
      </w:pPr>
      <w:r w:rsidRPr="008E2025">
        <w:rPr>
          <w:rFonts w:ascii="Tahoma" w:hAnsi="Tahoma" w:cs="Tahoma"/>
          <w:sz w:val="18"/>
          <w:szCs w:val="18"/>
          <w:lang w:val="en-US"/>
        </w:rPr>
        <w:t xml:space="preserve">Postgres only have secondary indexes and all indexes point directly to the </w:t>
      </w:r>
      <w:proofErr w:type="spellStart"/>
      <w:r w:rsidRPr="008E2025">
        <w:rPr>
          <w:rFonts w:ascii="Tahoma" w:hAnsi="Tahoma" w:cs="Tahoma"/>
          <w:sz w:val="18"/>
          <w:szCs w:val="18"/>
          <w:lang w:val="en-US"/>
        </w:rPr>
        <w:t>row_id</w:t>
      </w:r>
      <w:proofErr w:type="spellEnd"/>
      <w:r w:rsidRPr="008E2025">
        <w:rPr>
          <w:rFonts w:ascii="Tahoma" w:hAnsi="Tahoma" w:cs="Tahoma"/>
          <w:sz w:val="18"/>
          <w:szCs w:val="18"/>
          <w:lang w:val="en-US"/>
        </w:rPr>
        <w:t xml:space="preserve"> which lives in the heap.</w:t>
      </w:r>
    </w:p>
    <w:p w14:paraId="0D382A1B" w14:textId="77777777" w:rsidR="00D65548" w:rsidRPr="008E2025" w:rsidRDefault="00D65548" w:rsidP="00F112AB">
      <w:pPr>
        <w:spacing w:after="0" w:line="240" w:lineRule="auto"/>
        <w:rPr>
          <w:rFonts w:ascii="Tahoma" w:hAnsi="Tahoma" w:cs="Tahoma"/>
          <w:b/>
          <w:bCs/>
          <w:sz w:val="18"/>
          <w:szCs w:val="18"/>
          <w:lang w:val="en-US"/>
        </w:rPr>
      </w:pPr>
    </w:p>
    <w:p w14:paraId="3EB416C0" w14:textId="77777777" w:rsidR="00D65548" w:rsidRPr="008E2025" w:rsidRDefault="00D65548" w:rsidP="00F112AB">
      <w:pPr>
        <w:pStyle w:val="Heading2"/>
        <w:spacing w:before="0" w:line="240" w:lineRule="auto"/>
        <w:rPr>
          <w:rFonts w:ascii="Tahoma" w:hAnsi="Tahoma" w:cs="Tahoma"/>
          <w:sz w:val="18"/>
          <w:szCs w:val="18"/>
        </w:rPr>
      </w:pPr>
      <w:bookmarkStart w:id="35" w:name="_Toc178417232"/>
      <w:bookmarkStart w:id="36" w:name="_Toc178427717"/>
      <w:bookmarkStart w:id="37" w:name="_Toc178428007"/>
      <w:r w:rsidRPr="008E2025">
        <w:rPr>
          <w:rFonts w:ascii="Tahoma" w:hAnsi="Tahoma" w:cs="Tahoma"/>
          <w:sz w:val="18"/>
          <w:szCs w:val="18"/>
        </w:rPr>
        <w:t>Row-Based vs Column-Based Databases</w:t>
      </w:r>
      <w:bookmarkEnd w:id="35"/>
      <w:bookmarkEnd w:id="36"/>
      <w:bookmarkEnd w:id="37"/>
    </w:p>
    <w:p w14:paraId="1DD9AA24" w14:textId="77777777" w:rsidR="00D65548" w:rsidRPr="008E2025" w:rsidRDefault="00D65548" w:rsidP="00F112AB">
      <w:pPr>
        <w:spacing w:after="0" w:line="240" w:lineRule="auto"/>
        <w:rPr>
          <w:rFonts w:ascii="Tahoma" w:hAnsi="Tahoma" w:cs="Tahoma"/>
          <w:sz w:val="18"/>
          <w:szCs w:val="18"/>
          <w:lang w:val="en-US"/>
        </w:rPr>
      </w:pPr>
      <w:r w:rsidRPr="008E2025">
        <w:rPr>
          <w:rFonts w:ascii="Tahoma" w:hAnsi="Tahoma" w:cs="Tahoma"/>
          <w:sz w:val="18"/>
          <w:szCs w:val="18"/>
          <w:lang w:val="en-US"/>
        </w:rPr>
        <w:t>Queries</w:t>
      </w:r>
    </w:p>
    <w:p w14:paraId="4260F5E7" w14:textId="77777777" w:rsidR="00D65548" w:rsidRPr="008E2025" w:rsidRDefault="00D65548" w:rsidP="00F112AB">
      <w:pPr>
        <w:numPr>
          <w:ilvl w:val="0"/>
          <w:numId w:val="17"/>
        </w:numPr>
        <w:spacing w:after="0" w:line="240" w:lineRule="auto"/>
        <w:rPr>
          <w:rFonts w:ascii="Tahoma" w:hAnsi="Tahoma" w:cs="Tahoma"/>
          <w:sz w:val="18"/>
          <w:szCs w:val="18"/>
        </w:rPr>
      </w:pPr>
      <w:r w:rsidRPr="008E2025">
        <w:rPr>
          <w:rFonts w:ascii="Tahoma" w:hAnsi="Tahoma" w:cs="Tahoma"/>
          <w:sz w:val="18"/>
          <w:szCs w:val="18"/>
          <w:lang w:val="en-US"/>
        </w:rPr>
        <w:t>No indexes</w:t>
      </w:r>
    </w:p>
    <w:p w14:paraId="1CC67C0E" w14:textId="77777777" w:rsidR="00D65548" w:rsidRPr="008E2025" w:rsidRDefault="00D65548" w:rsidP="00F112AB">
      <w:pPr>
        <w:numPr>
          <w:ilvl w:val="0"/>
          <w:numId w:val="17"/>
        </w:numPr>
        <w:spacing w:after="0" w:line="240" w:lineRule="auto"/>
        <w:rPr>
          <w:rFonts w:ascii="Tahoma" w:hAnsi="Tahoma" w:cs="Tahoma"/>
          <w:sz w:val="18"/>
          <w:szCs w:val="18"/>
        </w:rPr>
      </w:pPr>
      <w:r w:rsidRPr="008E2025">
        <w:rPr>
          <w:rFonts w:ascii="Tahoma" w:hAnsi="Tahoma" w:cs="Tahoma"/>
          <w:sz w:val="18"/>
          <w:szCs w:val="18"/>
          <w:lang w:val="en-US"/>
        </w:rPr>
        <w:t xml:space="preserve">Select </w:t>
      </w:r>
      <w:proofErr w:type="spellStart"/>
      <w:r w:rsidRPr="008E2025">
        <w:rPr>
          <w:rFonts w:ascii="Tahoma" w:hAnsi="Tahoma" w:cs="Tahoma"/>
          <w:sz w:val="18"/>
          <w:szCs w:val="18"/>
          <w:lang w:val="en-US"/>
        </w:rPr>
        <w:t>first_name</w:t>
      </w:r>
      <w:proofErr w:type="spellEnd"/>
      <w:r w:rsidRPr="008E2025">
        <w:rPr>
          <w:rFonts w:ascii="Tahoma" w:hAnsi="Tahoma" w:cs="Tahoma"/>
          <w:sz w:val="18"/>
          <w:szCs w:val="18"/>
          <w:lang w:val="en-US"/>
        </w:rPr>
        <w:t xml:space="preserve"> from emp where </w:t>
      </w:r>
      <w:proofErr w:type="spellStart"/>
      <w:r w:rsidRPr="008E2025">
        <w:rPr>
          <w:rFonts w:ascii="Tahoma" w:hAnsi="Tahoma" w:cs="Tahoma"/>
          <w:sz w:val="18"/>
          <w:szCs w:val="18"/>
          <w:lang w:val="en-US"/>
        </w:rPr>
        <w:t>ssn</w:t>
      </w:r>
      <w:proofErr w:type="spellEnd"/>
      <w:r w:rsidRPr="008E2025">
        <w:rPr>
          <w:rFonts w:ascii="Tahoma" w:hAnsi="Tahoma" w:cs="Tahoma"/>
          <w:sz w:val="18"/>
          <w:szCs w:val="18"/>
          <w:lang w:val="en-US"/>
        </w:rPr>
        <w:t xml:space="preserve"> = 666</w:t>
      </w:r>
    </w:p>
    <w:p w14:paraId="0591F676" w14:textId="77777777" w:rsidR="00D65548" w:rsidRPr="008E2025" w:rsidRDefault="00D65548" w:rsidP="00F112AB">
      <w:pPr>
        <w:numPr>
          <w:ilvl w:val="0"/>
          <w:numId w:val="17"/>
        </w:numPr>
        <w:spacing w:after="0" w:line="240" w:lineRule="auto"/>
        <w:rPr>
          <w:rFonts w:ascii="Tahoma" w:hAnsi="Tahoma" w:cs="Tahoma"/>
          <w:sz w:val="18"/>
          <w:szCs w:val="18"/>
        </w:rPr>
      </w:pPr>
      <w:r w:rsidRPr="008E2025">
        <w:rPr>
          <w:rFonts w:ascii="Tahoma" w:hAnsi="Tahoma" w:cs="Tahoma"/>
          <w:sz w:val="18"/>
          <w:szCs w:val="18"/>
          <w:lang w:val="en-US"/>
        </w:rPr>
        <w:t>Select * from emp where id = 1</w:t>
      </w:r>
    </w:p>
    <w:p w14:paraId="4BA8CA62" w14:textId="77777777" w:rsidR="00D65548" w:rsidRPr="008E2025" w:rsidRDefault="00D65548" w:rsidP="00F112AB">
      <w:pPr>
        <w:numPr>
          <w:ilvl w:val="0"/>
          <w:numId w:val="17"/>
        </w:numPr>
        <w:spacing w:after="0" w:line="240" w:lineRule="auto"/>
        <w:rPr>
          <w:rFonts w:ascii="Tahoma" w:hAnsi="Tahoma" w:cs="Tahoma"/>
          <w:sz w:val="18"/>
          <w:szCs w:val="18"/>
        </w:rPr>
      </w:pPr>
      <w:r w:rsidRPr="008E2025">
        <w:rPr>
          <w:rFonts w:ascii="Tahoma" w:hAnsi="Tahoma" w:cs="Tahoma"/>
          <w:sz w:val="18"/>
          <w:szCs w:val="18"/>
          <w:lang w:val="en-US"/>
        </w:rPr>
        <w:t xml:space="preserve">Select sum(salary) from emp </w:t>
      </w:r>
    </w:p>
    <w:p w14:paraId="2568F050" w14:textId="77777777" w:rsidR="00D65548" w:rsidRPr="008E2025" w:rsidRDefault="00D65548" w:rsidP="00F112AB">
      <w:pPr>
        <w:pStyle w:val="Heading2"/>
        <w:spacing w:before="0" w:line="240" w:lineRule="auto"/>
        <w:rPr>
          <w:rFonts w:ascii="Tahoma" w:hAnsi="Tahoma" w:cs="Tahoma"/>
          <w:sz w:val="18"/>
          <w:szCs w:val="18"/>
          <w:lang w:val="en-US"/>
        </w:rPr>
      </w:pPr>
      <w:bookmarkStart w:id="38" w:name="_Toc178417233"/>
      <w:bookmarkStart w:id="39" w:name="_Toc178427718"/>
      <w:bookmarkStart w:id="40" w:name="_Toc178428008"/>
      <w:r w:rsidRPr="008E2025">
        <w:rPr>
          <w:rFonts w:ascii="Tahoma" w:hAnsi="Tahoma" w:cs="Tahoma"/>
          <w:sz w:val="18"/>
          <w:szCs w:val="18"/>
          <w:lang w:val="en-US"/>
        </w:rPr>
        <w:t>Row-Oriented Database</w:t>
      </w:r>
      <w:bookmarkEnd w:id="38"/>
      <w:bookmarkEnd w:id="39"/>
      <w:bookmarkEnd w:id="40"/>
    </w:p>
    <w:p w14:paraId="45D7F751" w14:textId="77777777" w:rsidR="00D65548" w:rsidRPr="008E2025" w:rsidRDefault="00D65548" w:rsidP="00F112AB">
      <w:pPr>
        <w:numPr>
          <w:ilvl w:val="0"/>
          <w:numId w:val="18"/>
        </w:numPr>
        <w:spacing w:after="0" w:line="240" w:lineRule="auto"/>
        <w:rPr>
          <w:rFonts w:ascii="Tahoma" w:hAnsi="Tahoma" w:cs="Tahoma"/>
          <w:sz w:val="18"/>
          <w:szCs w:val="18"/>
        </w:rPr>
      </w:pPr>
      <w:r w:rsidRPr="008E2025">
        <w:rPr>
          <w:rFonts w:ascii="Tahoma" w:hAnsi="Tahoma" w:cs="Tahoma"/>
          <w:sz w:val="18"/>
          <w:szCs w:val="18"/>
          <w:lang w:val="en-US"/>
        </w:rPr>
        <w:t>Tables are stored as rows in disk</w:t>
      </w:r>
    </w:p>
    <w:p w14:paraId="0937B87E" w14:textId="77777777" w:rsidR="00D65548" w:rsidRPr="008E2025" w:rsidRDefault="00D65548" w:rsidP="00F112AB">
      <w:pPr>
        <w:numPr>
          <w:ilvl w:val="0"/>
          <w:numId w:val="18"/>
        </w:numPr>
        <w:spacing w:after="0" w:line="240" w:lineRule="auto"/>
        <w:rPr>
          <w:rFonts w:ascii="Tahoma" w:hAnsi="Tahoma" w:cs="Tahoma"/>
          <w:sz w:val="18"/>
          <w:szCs w:val="18"/>
        </w:rPr>
      </w:pPr>
      <w:r w:rsidRPr="008E2025">
        <w:rPr>
          <w:rFonts w:ascii="Tahoma" w:hAnsi="Tahoma" w:cs="Tahoma"/>
          <w:sz w:val="18"/>
          <w:szCs w:val="18"/>
          <w:lang w:val="en-US"/>
        </w:rPr>
        <w:t xml:space="preserve">A single block io read to the table fetches multiple rows with all their columns. </w:t>
      </w:r>
    </w:p>
    <w:p w14:paraId="39AD79FD" w14:textId="77777777" w:rsidR="00D65548" w:rsidRPr="008E2025" w:rsidRDefault="00D65548" w:rsidP="00F112AB">
      <w:pPr>
        <w:numPr>
          <w:ilvl w:val="0"/>
          <w:numId w:val="18"/>
        </w:numPr>
        <w:spacing w:after="0" w:line="240" w:lineRule="auto"/>
        <w:rPr>
          <w:rFonts w:ascii="Tahoma" w:hAnsi="Tahoma" w:cs="Tahoma"/>
          <w:sz w:val="18"/>
          <w:szCs w:val="18"/>
        </w:rPr>
      </w:pPr>
      <w:r w:rsidRPr="008E2025">
        <w:rPr>
          <w:rFonts w:ascii="Tahoma" w:hAnsi="Tahoma" w:cs="Tahoma"/>
          <w:sz w:val="18"/>
          <w:szCs w:val="18"/>
          <w:lang w:val="en-US"/>
        </w:rPr>
        <w:t>More IOs are required to find a particular row in a table scan but once you find the row you get all columns for that row.</w:t>
      </w:r>
    </w:p>
    <w:p w14:paraId="4F2DABF0" w14:textId="77777777" w:rsidR="00D65548" w:rsidRPr="008E2025" w:rsidRDefault="00D65548" w:rsidP="00F112AB">
      <w:pPr>
        <w:pStyle w:val="Heading2"/>
        <w:spacing w:before="0" w:line="240" w:lineRule="auto"/>
        <w:rPr>
          <w:rFonts w:ascii="Tahoma" w:hAnsi="Tahoma" w:cs="Tahoma"/>
          <w:sz w:val="18"/>
          <w:szCs w:val="18"/>
          <w:lang w:val="en-US"/>
        </w:rPr>
      </w:pPr>
      <w:bookmarkStart w:id="41" w:name="_Toc178417234"/>
      <w:bookmarkStart w:id="42" w:name="_Toc178427719"/>
      <w:bookmarkStart w:id="43" w:name="_Toc178428009"/>
      <w:r w:rsidRPr="008E2025">
        <w:rPr>
          <w:rFonts w:ascii="Tahoma" w:hAnsi="Tahoma" w:cs="Tahoma"/>
          <w:sz w:val="18"/>
          <w:szCs w:val="18"/>
          <w:lang w:val="en-US"/>
        </w:rPr>
        <w:t>Column-Oriented Database</w:t>
      </w:r>
      <w:bookmarkEnd w:id="41"/>
      <w:bookmarkEnd w:id="42"/>
      <w:bookmarkEnd w:id="43"/>
    </w:p>
    <w:p w14:paraId="2629E58A" w14:textId="77777777" w:rsidR="00D65548" w:rsidRPr="008E2025" w:rsidRDefault="00D65548" w:rsidP="00F112AB">
      <w:pPr>
        <w:numPr>
          <w:ilvl w:val="0"/>
          <w:numId w:val="19"/>
        </w:numPr>
        <w:spacing w:after="0" w:line="240" w:lineRule="auto"/>
        <w:rPr>
          <w:rFonts w:ascii="Tahoma" w:hAnsi="Tahoma" w:cs="Tahoma"/>
          <w:sz w:val="18"/>
          <w:szCs w:val="18"/>
        </w:rPr>
      </w:pPr>
      <w:r w:rsidRPr="008E2025">
        <w:rPr>
          <w:rFonts w:ascii="Tahoma" w:hAnsi="Tahoma" w:cs="Tahoma"/>
          <w:sz w:val="18"/>
          <w:szCs w:val="18"/>
          <w:lang w:val="en-US"/>
        </w:rPr>
        <w:t>Tables are stored as columns first in disk</w:t>
      </w:r>
    </w:p>
    <w:p w14:paraId="3057A052" w14:textId="77777777" w:rsidR="00D65548" w:rsidRPr="008E2025" w:rsidRDefault="00D65548" w:rsidP="00F112AB">
      <w:pPr>
        <w:numPr>
          <w:ilvl w:val="0"/>
          <w:numId w:val="19"/>
        </w:numPr>
        <w:spacing w:after="0" w:line="240" w:lineRule="auto"/>
        <w:rPr>
          <w:rFonts w:ascii="Tahoma" w:hAnsi="Tahoma" w:cs="Tahoma"/>
          <w:sz w:val="18"/>
          <w:szCs w:val="18"/>
        </w:rPr>
      </w:pPr>
      <w:r w:rsidRPr="008E2025">
        <w:rPr>
          <w:rFonts w:ascii="Tahoma" w:hAnsi="Tahoma" w:cs="Tahoma"/>
          <w:sz w:val="18"/>
          <w:szCs w:val="18"/>
          <w:lang w:val="en-US"/>
        </w:rPr>
        <w:t>A single block io read to the table fetches multiple columns with all matching rows</w:t>
      </w:r>
    </w:p>
    <w:p w14:paraId="2CAE44AE" w14:textId="77777777" w:rsidR="00D65548" w:rsidRPr="008E2025" w:rsidRDefault="00D65548" w:rsidP="00F112AB">
      <w:pPr>
        <w:numPr>
          <w:ilvl w:val="0"/>
          <w:numId w:val="19"/>
        </w:numPr>
        <w:spacing w:after="0" w:line="240" w:lineRule="auto"/>
        <w:rPr>
          <w:rFonts w:ascii="Tahoma" w:hAnsi="Tahoma" w:cs="Tahoma"/>
          <w:sz w:val="18"/>
          <w:szCs w:val="18"/>
        </w:rPr>
      </w:pPr>
      <w:r w:rsidRPr="008E2025">
        <w:rPr>
          <w:rFonts w:ascii="Tahoma" w:hAnsi="Tahoma" w:cs="Tahoma"/>
          <w:sz w:val="18"/>
          <w:szCs w:val="18"/>
          <w:lang w:val="en-US"/>
        </w:rPr>
        <w:t>Less IOs are required to get more values of a given column. But working with multiple columns require more IOs.</w:t>
      </w:r>
    </w:p>
    <w:p w14:paraId="348D875A" w14:textId="77777777" w:rsidR="00D65548" w:rsidRPr="008E2025" w:rsidRDefault="00D65548" w:rsidP="00F112AB">
      <w:pPr>
        <w:numPr>
          <w:ilvl w:val="0"/>
          <w:numId w:val="19"/>
        </w:numPr>
        <w:spacing w:after="0" w:line="240" w:lineRule="auto"/>
        <w:rPr>
          <w:rFonts w:ascii="Tahoma" w:hAnsi="Tahoma" w:cs="Tahoma"/>
          <w:sz w:val="18"/>
          <w:szCs w:val="18"/>
        </w:rPr>
      </w:pPr>
      <w:r w:rsidRPr="008E2025">
        <w:rPr>
          <w:rFonts w:ascii="Tahoma" w:hAnsi="Tahoma" w:cs="Tahoma"/>
          <w:sz w:val="18"/>
          <w:szCs w:val="18"/>
          <w:lang w:val="en-US"/>
        </w:rPr>
        <w:t>OLAP</w:t>
      </w:r>
    </w:p>
    <w:p w14:paraId="348E4DC1" w14:textId="77777777" w:rsidR="00D65548" w:rsidRPr="008E2025" w:rsidRDefault="00D65548" w:rsidP="00F112AB">
      <w:pPr>
        <w:pStyle w:val="Heading2"/>
        <w:spacing w:before="0" w:line="240" w:lineRule="auto"/>
        <w:rPr>
          <w:rFonts w:ascii="Tahoma" w:hAnsi="Tahoma" w:cs="Tahoma"/>
          <w:sz w:val="18"/>
          <w:szCs w:val="18"/>
          <w:lang w:val="en-US"/>
        </w:rPr>
      </w:pPr>
      <w:bookmarkStart w:id="44" w:name="_Toc178417235"/>
      <w:bookmarkStart w:id="45" w:name="_Toc178427720"/>
      <w:bookmarkStart w:id="46" w:name="_Toc178428010"/>
      <w:r w:rsidRPr="008E2025">
        <w:rPr>
          <w:rFonts w:ascii="Tahoma" w:hAnsi="Tahoma" w:cs="Tahoma"/>
          <w:sz w:val="18"/>
          <w:szCs w:val="18"/>
          <w:lang w:val="en-US"/>
        </w:rPr>
        <w:t>Pros &amp; Cons</w:t>
      </w:r>
      <w:bookmarkEnd w:id="44"/>
      <w:bookmarkEnd w:id="45"/>
      <w:bookmarkEnd w:id="46"/>
    </w:p>
    <w:tbl>
      <w:tblPr>
        <w:tblStyle w:val="TableGrid"/>
        <w:tblW w:w="0" w:type="auto"/>
        <w:tblLook w:val="04A0" w:firstRow="1" w:lastRow="0" w:firstColumn="1" w:lastColumn="0" w:noHBand="0" w:noVBand="1"/>
      </w:tblPr>
      <w:tblGrid>
        <w:gridCol w:w="4508"/>
        <w:gridCol w:w="4508"/>
      </w:tblGrid>
      <w:tr w:rsidR="00D65548" w:rsidRPr="008E2025" w14:paraId="48DE9850" w14:textId="77777777" w:rsidTr="00B1797B">
        <w:tc>
          <w:tcPr>
            <w:tcW w:w="4508" w:type="dxa"/>
          </w:tcPr>
          <w:p w14:paraId="5249B895" w14:textId="77777777" w:rsidR="00D65548" w:rsidRPr="008E2025" w:rsidRDefault="00D65548" w:rsidP="00F112AB">
            <w:pPr>
              <w:ind w:left="720"/>
              <w:rPr>
                <w:rFonts w:ascii="Tahoma" w:hAnsi="Tahoma" w:cs="Tahoma"/>
                <w:b/>
                <w:bCs/>
                <w:sz w:val="18"/>
                <w:szCs w:val="18"/>
              </w:rPr>
            </w:pPr>
            <w:r w:rsidRPr="008E2025">
              <w:rPr>
                <w:rFonts w:ascii="Tahoma" w:hAnsi="Tahoma" w:cs="Tahoma"/>
                <w:b/>
                <w:bCs/>
                <w:sz w:val="18"/>
                <w:szCs w:val="18"/>
                <w:lang w:val="en-US"/>
              </w:rPr>
              <w:t>Row-Based</w:t>
            </w:r>
          </w:p>
          <w:p w14:paraId="713B134D" w14:textId="77777777" w:rsidR="00D65548" w:rsidRPr="008E2025" w:rsidRDefault="00D65548" w:rsidP="00F112AB">
            <w:pPr>
              <w:numPr>
                <w:ilvl w:val="0"/>
                <w:numId w:val="20"/>
              </w:numPr>
              <w:rPr>
                <w:rFonts w:ascii="Tahoma" w:hAnsi="Tahoma" w:cs="Tahoma"/>
                <w:sz w:val="18"/>
                <w:szCs w:val="18"/>
              </w:rPr>
            </w:pPr>
            <w:r w:rsidRPr="008E2025">
              <w:rPr>
                <w:rFonts w:ascii="Tahoma" w:hAnsi="Tahoma" w:cs="Tahoma"/>
                <w:sz w:val="18"/>
                <w:szCs w:val="18"/>
                <w:lang w:val="en-US"/>
              </w:rPr>
              <w:t>Optimal for read/writes</w:t>
            </w:r>
          </w:p>
          <w:p w14:paraId="026075C0" w14:textId="77777777" w:rsidR="00D65548" w:rsidRPr="008E2025" w:rsidRDefault="00D65548" w:rsidP="00F112AB">
            <w:pPr>
              <w:numPr>
                <w:ilvl w:val="0"/>
                <w:numId w:val="20"/>
              </w:numPr>
              <w:rPr>
                <w:rFonts w:ascii="Tahoma" w:hAnsi="Tahoma" w:cs="Tahoma"/>
                <w:sz w:val="18"/>
                <w:szCs w:val="18"/>
              </w:rPr>
            </w:pPr>
            <w:r w:rsidRPr="008E2025">
              <w:rPr>
                <w:rFonts w:ascii="Tahoma" w:hAnsi="Tahoma" w:cs="Tahoma"/>
                <w:sz w:val="18"/>
                <w:szCs w:val="18"/>
                <w:lang w:val="en-US"/>
              </w:rPr>
              <w:t>OLTP</w:t>
            </w:r>
          </w:p>
          <w:p w14:paraId="4991F521" w14:textId="77777777" w:rsidR="00D65548" w:rsidRPr="008E2025" w:rsidRDefault="00D65548" w:rsidP="00F112AB">
            <w:pPr>
              <w:numPr>
                <w:ilvl w:val="0"/>
                <w:numId w:val="20"/>
              </w:numPr>
              <w:rPr>
                <w:rFonts w:ascii="Tahoma" w:hAnsi="Tahoma" w:cs="Tahoma"/>
                <w:sz w:val="18"/>
                <w:szCs w:val="18"/>
              </w:rPr>
            </w:pPr>
            <w:r w:rsidRPr="008E2025">
              <w:rPr>
                <w:rFonts w:ascii="Tahoma" w:hAnsi="Tahoma" w:cs="Tahoma"/>
                <w:sz w:val="18"/>
                <w:szCs w:val="18"/>
                <w:lang w:val="en-US"/>
              </w:rPr>
              <w:t>Compression isn’t efficient</w:t>
            </w:r>
          </w:p>
          <w:p w14:paraId="7F75DD89" w14:textId="77777777" w:rsidR="00D65548" w:rsidRPr="008E2025" w:rsidRDefault="00D65548" w:rsidP="00F112AB">
            <w:pPr>
              <w:numPr>
                <w:ilvl w:val="0"/>
                <w:numId w:val="20"/>
              </w:numPr>
              <w:rPr>
                <w:rFonts w:ascii="Tahoma" w:hAnsi="Tahoma" w:cs="Tahoma"/>
                <w:sz w:val="18"/>
                <w:szCs w:val="18"/>
              </w:rPr>
            </w:pPr>
            <w:r w:rsidRPr="008E2025">
              <w:rPr>
                <w:rFonts w:ascii="Tahoma" w:hAnsi="Tahoma" w:cs="Tahoma"/>
                <w:sz w:val="18"/>
                <w:szCs w:val="18"/>
                <w:lang w:val="en-US"/>
              </w:rPr>
              <w:t>Aggregation isn’t efficient</w:t>
            </w:r>
          </w:p>
          <w:p w14:paraId="67C0CCD9" w14:textId="77777777" w:rsidR="00D65548" w:rsidRPr="008E2025" w:rsidRDefault="00D65548" w:rsidP="00F112AB">
            <w:pPr>
              <w:numPr>
                <w:ilvl w:val="0"/>
                <w:numId w:val="20"/>
              </w:numPr>
              <w:rPr>
                <w:rFonts w:ascii="Tahoma" w:hAnsi="Tahoma" w:cs="Tahoma"/>
                <w:sz w:val="18"/>
                <w:szCs w:val="18"/>
              </w:rPr>
            </w:pPr>
            <w:r w:rsidRPr="008E2025">
              <w:rPr>
                <w:rFonts w:ascii="Tahoma" w:hAnsi="Tahoma" w:cs="Tahoma"/>
                <w:sz w:val="18"/>
                <w:szCs w:val="18"/>
                <w:lang w:val="en-US"/>
              </w:rPr>
              <w:t>Efficient queries w/multi-columns</w:t>
            </w:r>
          </w:p>
          <w:p w14:paraId="6A7F993D" w14:textId="77777777" w:rsidR="00D65548" w:rsidRPr="008E2025" w:rsidRDefault="00D65548" w:rsidP="00F112AB">
            <w:pPr>
              <w:rPr>
                <w:rFonts w:ascii="Tahoma" w:hAnsi="Tahoma" w:cs="Tahoma"/>
                <w:sz w:val="18"/>
                <w:szCs w:val="18"/>
                <w:lang w:val="en-US"/>
              </w:rPr>
            </w:pPr>
          </w:p>
        </w:tc>
        <w:tc>
          <w:tcPr>
            <w:tcW w:w="4508" w:type="dxa"/>
          </w:tcPr>
          <w:p w14:paraId="3C26B564" w14:textId="77777777" w:rsidR="00D65548" w:rsidRPr="008E2025" w:rsidRDefault="00D65548" w:rsidP="00F112AB">
            <w:pPr>
              <w:ind w:left="720"/>
              <w:rPr>
                <w:rFonts w:ascii="Tahoma" w:hAnsi="Tahoma" w:cs="Tahoma"/>
                <w:b/>
                <w:bCs/>
                <w:sz w:val="18"/>
                <w:szCs w:val="18"/>
              </w:rPr>
            </w:pPr>
            <w:r w:rsidRPr="008E2025">
              <w:rPr>
                <w:rFonts w:ascii="Tahoma" w:hAnsi="Tahoma" w:cs="Tahoma"/>
                <w:b/>
                <w:bCs/>
                <w:sz w:val="18"/>
                <w:szCs w:val="18"/>
                <w:lang w:val="en-US"/>
              </w:rPr>
              <w:t>Column-Based</w:t>
            </w:r>
          </w:p>
          <w:p w14:paraId="34099D50" w14:textId="77777777" w:rsidR="00D65548" w:rsidRPr="008E2025" w:rsidRDefault="00D65548" w:rsidP="00F112AB">
            <w:pPr>
              <w:numPr>
                <w:ilvl w:val="0"/>
                <w:numId w:val="21"/>
              </w:numPr>
              <w:rPr>
                <w:rFonts w:ascii="Tahoma" w:hAnsi="Tahoma" w:cs="Tahoma"/>
                <w:sz w:val="18"/>
                <w:szCs w:val="18"/>
              </w:rPr>
            </w:pPr>
            <w:r w:rsidRPr="008E2025">
              <w:rPr>
                <w:rFonts w:ascii="Tahoma" w:hAnsi="Tahoma" w:cs="Tahoma"/>
                <w:sz w:val="18"/>
                <w:szCs w:val="18"/>
                <w:lang w:val="en-US"/>
              </w:rPr>
              <w:t>Writes are slower</w:t>
            </w:r>
          </w:p>
          <w:p w14:paraId="6FE4D3B0" w14:textId="77777777" w:rsidR="00D65548" w:rsidRPr="008E2025" w:rsidRDefault="00D65548" w:rsidP="00F112AB">
            <w:pPr>
              <w:numPr>
                <w:ilvl w:val="0"/>
                <w:numId w:val="21"/>
              </w:numPr>
              <w:rPr>
                <w:rFonts w:ascii="Tahoma" w:hAnsi="Tahoma" w:cs="Tahoma"/>
                <w:sz w:val="18"/>
                <w:szCs w:val="18"/>
              </w:rPr>
            </w:pPr>
            <w:r w:rsidRPr="008E2025">
              <w:rPr>
                <w:rFonts w:ascii="Tahoma" w:hAnsi="Tahoma" w:cs="Tahoma"/>
                <w:sz w:val="18"/>
                <w:szCs w:val="18"/>
                <w:lang w:val="en-US"/>
              </w:rPr>
              <w:t>OLAP</w:t>
            </w:r>
          </w:p>
          <w:p w14:paraId="3899E7AC" w14:textId="77777777" w:rsidR="00D65548" w:rsidRPr="008E2025" w:rsidRDefault="00D65548" w:rsidP="00F112AB">
            <w:pPr>
              <w:numPr>
                <w:ilvl w:val="0"/>
                <w:numId w:val="21"/>
              </w:numPr>
              <w:rPr>
                <w:rFonts w:ascii="Tahoma" w:hAnsi="Tahoma" w:cs="Tahoma"/>
                <w:sz w:val="18"/>
                <w:szCs w:val="18"/>
              </w:rPr>
            </w:pPr>
            <w:r w:rsidRPr="008E2025">
              <w:rPr>
                <w:rFonts w:ascii="Tahoma" w:hAnsi="Tahoma" w:cs="Tahoma"/>
                <w:sz w:val="18"/>
                <w:szCs w:val="18"/>
                <w:lang w:val="en-US"/>
              </w:rPr>
              <w:t xml:space="preserve">Compress greatly </w:t>
            </w:r>
          </w:p>
          <w:p w14:paraId="03597825" w14:textId="77777777" w:rsidR="00D65548" w:rsidRPr="008E2025" w:rsidRDefault="00D65548" w:rsidP="00F112AB">
            <w:pPr>
              <w:numPr>
                <w:ilvl w:val="0"/>
                <w:numId w:val="21"/>
              </w:numPr>
              <w:rPr>
                <w:rFonts w:ascii="Tahoma" w:hAnsi="Tahoma" w:cs="Tahoma"/>
                <w:sz w:val="18"/>
                <w:szCs w:val="18"/>
              </w:rPr>
            </w:pPr>
            <w:r w:rsidRPr="008E2025">
              <w:rPr>
                <w:rFonts w:ascii="Tahoma" w:hAnsi="Tahoma" w:cs="Tahoma"/>
                <w:sz w:val="18"/>
                <w:szCs w:val="18"/>
                <w:lang w:val="en-US"/>
              </w:rPr>
              <w:t>Amazing for aggregation</w:t>
            </w:r>
          </w:p>
          <w:p w14:paraId="1A62E1EF" w14:textId="77777777" w:rsidR="00D65548" w:rsidRPr="008E2025" w:rsidRDefault="00D65548" w:rsidP="00F112AB">
            <w:pPr>
              <w:numPr>
                <w:ilvl w:val="0"/>
                <w:numId w:val="21"/>
              </w:numPr>
              <w:rPr>
                <w:rFonts w:ascii="Tahoma" w:hAnsi="Tahoma" w:cs="Tahoma"/>
                <w:sz w:val="18"/>
                <w:szCs w:val="18"/>
              </w:rPr>
            </w:pPr>
            <w:r w:rsidRPr="008E2025">
              <w:rPr>
                <w:rFonts w:ascii="Tahoma" w:hAnsi="Tahoma" w:cs="Tahoma"/>
                <w:sz w:val="18"/>
                <w:szCs w:val="18"/>
                <w:lang w:val="en-US"/>
              </w:rPr>
              <w:t>Inefficient queries w/multi-columns</w:t>
            </w:r>
          </w:p>
          <w:p w14:paraId="5E825408" w14:textId="77777777" w:rsidR="00D65548" w:rsidRPr="008E2025" w:rsidRDefault="00D65548" w:rsidP="00F112AB">
            <w:pPr>
              <w:rPr>
                <w:rFonts w:ascii="Tahoma" w:hAnsi="Tahoma" w:cs="Tahoma"/>
                <w:sz w:val="18"/>
                <w:szCs w:val="18"/>
                <w:lang w:val="en-US"/>
              </w:rPr>
            </w:pPr>
          </w:p>
        </w:tc>
      </w:tr>
    </w:tbl>
    <w:p w14:paraId="18B9FCCC" w14:textId="21AA1B26" w:rsidR="00D65548" w:rsidRPr="008E2025" w:rsidRDefault="00D65548" w:rsidP="00F112AB">
      <w:pPr>
        <w:spacing w:after="0" w:line="240" w:lineRule="auto"/>
        <w:rPr>
          <w:rFonts w:ascii="Tahoma" w:hAnsi="Tahoma" w:cs="Tahoma"/>
          <w:sz w:val="18"/>
          <w:szCs w:val="18"/>
          <w:lang w:val="en-US"/>
        </w:rPr>
      </w:pPr>
    </w:p>
    <w:p w14:paraId="3223EBD0" w14:textId="77777777" w:rsidR="00D65548" w:rsidRPr="008E2025" w:rsidRDefault="00D65548" w:rsidP="00F112AB">
      <w:pPr>
        <w:pStyle w:val="Heading1"/>
        <w:spacing w:before="0" w:line="240" w:lineRule="auto"/>
        <w:rPr>
          <w:rFonts w:ascii="Tahoma" w:hAnsi="Tahoma" w:cs="Tahoma"/>
          <w:sz w:val="18"/>
          <w:szCs w:val="18"/>
          <w:lang w:val="en-US"/>
        </w:rPr>
      </w:pPr>
      <w:bookmarkStart w:id="47" w:name="_Toc178428011"/>
      <w:r w:rsidRPr="008E2025">
        <w:rPr>
          <w:rFonts w:ascii="Tahoma" w:hAnsi="Tahoma" w:cs="Tahoma"/>
          <w:sz w:val="18"/>
          <w:szCs w:val="18"/>
          <w:lang w:val="en-US"/>
        </w:rPr>
        <w:t>Database Indexing</w:t>
      </w:r>
      <w:bookmarkEnd w:id="47"/>
    </w:p>
    <w:p w14:paraId="796E5463" w14:textId="77777777" w:rsidR="00722F68" w:rsidRPr="008E2025" w:rsidRDefault="00722F68" w:rsidP="00F112AB">
      <w:pPr>
        <w:spacing w:after="0" w:line="240" w:lineRule="auto"/>
        <w:rPr>
          <w:rFonts w:ascii="Tahoma" w:hAnsi="Tahoma" w:cs="Tahoma"/>
          <w:b/>
          <w:bCs/>
          <w:sz w:val="18"/>
          <w:szCs w:val="18"/>
        </w:rPr>
      </w:pPr>
      <w:r w:rsidRPr="008E2025">
        <w:rPr>
          <w:rFonts w:ascii="Tahoma" w:hAnsi="Tahoma" w:cs="Tahoma"/>
          <w:b/>
          <w:bCs/>
          <w:sz w:val="18"/>
          <w:szCs w:val="18"/>
        </w:rPr>
        <w:t>What is Database Indexing?</w:t>
      </w:r>
    </w:p>
    <w:p w14:paraId="18A85839" w14:textId="77777777" w:rsidR="00722F68" w:rsidRPr="008E2025" w:rsidRDefault="00722F68" w:rsidP="00F112AB">
      <w:pPr>
        <w:spacing w:after="0" w:line="240" w:lineRule="auto"/>
        <w:rPr>
          <w:rFonts w:ascii="Tahoma" w:hAnsi="Tahoma" w:cs="Tahoma"/>
          <w:sz w:val="18"/>
          <w:szCs w:val="18"/>
        </w:rPr>
      </w:pPr>
      <w:r w:rsidRPr="008E2025">
        <w:rPr>
          <w:rFonts w:ascii="Tahoma" w:hAnsi="Tahoma" w:cs="Tahoma"/>
          <w:sz w:val="18"/>
          <w:szCs w:val="18"/>
        </w:rPr>
        <w:t>Database indexing is a technique used to speed up the retrieval of records from a table by minimizing the number of disk accesses required when a query is processed. An index acts like a "lookup" table that enables faster search operations.</w:t>
      </w:r>
    </w:p>
    <w:p w14:paraId="0D4D38BC" w14:textId="77777777" w:rsidR="00722F68" w:rsidRPr="008E2025" w:rsidRDefault="00722F68" w:rsidP="00F112AB">
      <w:pPr>
        <w:spacing w:after="0" w:line="240" w:lineRule="auto"/>
        <w:rPr>
          <w:rFonts w:ascii="Tahoma" w:hAnsi="Tahoma" w:cs="Tahoma"/>
          <w:sz w:val="18"/>
          <w:szCs w:val="18"/>
        </w:rPr>
      </w:pPr>
      <w:r w:rsidRPr="008E2025">
        <w:rPr>
          <w:rFonts w:ascii="Tahoma" w:hAnsi="Tahoma" w:cs="Tahoma"/>
          <w:sz w:val="18"/>
          <w:szCs w:val="18"/>
        </w:rPr>
        <w:t>Think of an index as the index page of a book, where you can quickly find a topic's page number without scanning every page.</w:t>
      </w:r>
    </w:p>
    <w:p w14:paraId="2B96A241" w14:textId="77777777" w:rsidR="00D87DBF" w:rsidRPr="008E2025" w:rsidRDefault="00D87DBF" w:rsidP="00F112AB">
      <w:pPr>
        <w:spacing w:after="0" w:line="240" w:lineRule="auto"/>
        <w:rPr>
          <w:rFonts w:ascii="Tahoma" w:hAnsi="Tahoma" w:cs="Tahoma"/>
          <w:b/>
          <w:bCs/>
          <w:sz w:val="18"/>
          <w:szCs w:val="18"/>
        </w:rPr>
      </w:pPr>
      <w:r w:rsidRPr="008E2025">
        <w:rPr>
          <w:rFonts w:ascii="Tahoma" w:hAnsi="Tahoma" w:cs="Tahoma"/>
          <w:b/>
          <w:bCs/>
          <w:sz w:val="18"/>
          <w:szCs w:val="18"/>
        </w:rPr>
        <w:t>Why Indexing Is Important:</w:t>
      </w:r>
    </w:p>
    <w:p w14:paraId="4CDB6324" w14:textId="77777777" w:rsidR="00D87DBF" w:rsidRPr="008E2025" w:rsidRDefault="00D87DBF" w:rsidP="00F112AB">
      <w:pPr>
        <w:numPr>
          <w:ilvl w:val="0"/>
          <w:numId w:val="28"/>
        </w:numPr>
        <w:spacing w:after="0" w:line="240" w:lineRule="auto"/>
        <w:rPr>
          <w:rFonts w:ascii="Tahoma" w:hAnsi="Tahoma" w:cs="Tahoma"/>
          <w:sz w:val="18"/>
          <w:szCs w:val="18"/>
        </w:rPr>
      </w:pPr>
      <w:r w:rsidRPr="008E2025">
        <w:rPr>
          <w:rFonts w:ascii="Tahoma" w:hAnsi="Tahoma" w:cs="Tahoma"/>
          <w:b/>
          <w:bCs/>
          <w:sz w:val="18"/>
          <w:szCs w:val="18"/>
        </w:rPr>
        <w:t>Performance:</w:t>
      </w:r>
      <w:r w:rsidRPr="008E2025">
        <w:rPr>
          <w:rFonts w:ascii="Tahoma" w:hAnsi="Tahoma" w:cs="Tahoma"/>
          <w:sz w:val="18"/>
          <w:szCs w:val="18"/>
        </w:rPr>
        <w:t xml:space="preserve"> Indexes help in speeding up SELECT queries and WHERE clauses by providing quick access to rows.</w:t>
      </w:r>
    </w:p>
    <w:p w14:paraId="03AE77E1" w14:textId="6832A3B1" w:rsidR="00D87DBF" w:rsidRPr="008E2025" w:rsidRDefault="00D87DBF" w:rsidP="00F112AB">
      <w:pPr>
        <w:numPr>
          <w:ilvl w:val="0"/>
          <w:numId w:val="28"/>
        </w:numPr>
        <w:spacing w:after="0" w:line="240" w:lineRule="auto"/>
        <w:rPr>
          <w:rFonts w:ascii="Tahoma" w:hAnsi="Tahoma" w:cs="Tahoma"/>
          <w:sz w:val="18"/>
          <w:szCs w:val="18"/>
        </w:rPr>
      </w:pPr>
      <w:r w:rsidRPr="008E2025">
        <w:rPr>
          <w:rFonts w:ascii="Tahoma" w:hAnsi="Tahoma" w:cs="Tahoma"/>
          <w:b/>
          <w:bCs/>
          <w:sz w:val="18"/>
          <w:szCs w:val="18"/>
        </w:rPr>
        <w:t>Efficiency:</w:t>
      </w:r>
      <w:r w:rsidRPr="008E2025">
        <w:rPr>
          <w:rFonts w:ascii="Tahoma" w:hAnsi="Tahoma" w:cs="Tahoma"/>
          <w:sz w:val="18"/>
          <w:szCs w:val="18"/>
        </w:rPr>
        <w:t xml:space="preserve"> Indexing reduces the number of disk I/O operations, making read operations faster.</w:t>
      </w:r>
    </w:p>
    <w:p w14:paraId="66863659" w14:textId="77777777" w:rsidR="00722F68" w:rsidRPr="008E2025" w:rsidRDefault="00722F68" w:rsidP="00F112AB">
      <w:pPr>
        <w:spacing w:after="0" w:line="240" w:lineRule="auto"/>
        <w:rPr>
          <w:rFonts w:ascii="Tahoma" w:hAnsi="Tahoma" w:cs="Tahoma"/>
          <w:b/>
          <w:bCs/>
          <w:sz w:val="18"/>
          <w:szCs w:val="18"/>
        </w:rPr>
      </w:pPr>
      <w:r w:rsidRPr="008E2025">
        <w:rPr>
          <w:rFonts w:ascii="Tahoma" w:hAnsi="Tahoma" w:cs="Tahoma"/>
          <w:b/>
          <w:bCs/>
          <w:sz w:val="18"/>
          <w:szCs w:val="18"/>
        </w:rPr>
        <w:t>How Does Indexing Work?</w:t>
      </w:r>
    </w:p>
    <w:p w14:paraId="45DFDB0F" w14:textId="77777777" w:rsidR="00722F68" w:rsidRPr="008E2025" w:rsidRDefault="00722F68" w:rsidP="00F112AB">
      <w:pPr>
        <w:spacing w:after="0" w:line="240" w:lineRule="auto"/>
        <w:rPr>
          <w:rFonts w:ascii="Tahoma" w:hAnsi="Tahoma" w:cs="Tahoma"/>
          <w:sz w:val="18"/>
          <w:szCs w:val="18"/>
        </w:rPr>
      </w:pPr>
      <w:r w:rsidRPr="008E2025">
        <w:rPr>
          <w:rFonts w:ascii="Tahoma" w:hAnsi="Tahoma" w:cs="Tahoma"/>
          <w:sz w:val="18"/>
          <w:szCs w:val="18"/>
        </w:rPr>
        <w:t>An index is a separate data structure that stores a sorted version of one or more columns from a table along with pointers to the corresponding rows. When you query the database, it uses the index to find the data instead of scanning the entire table, which drastically reduces search time.</w:t>
      </w:r>
    </w:p>
    <w:p w14:paraId="37E3A96A" w14:textId="77777777" w:rsidR="00722F68" w:rsidRPr="008E2025" w:rsidRDefault="00722F68" w:rsidP="00F112AB">
      <w:pPr>
        <w:spacing w:after="0" w:line="240" w:lineRule="auto"/>
        <w:rPr>
          <w:rFonts w:ascii="Tahoma" w:hAnsi="Tahoma" w:cs="Tahoma"/>
          <w:b/>
          <w:bCs/>
          <w:sz w:val="18"/>
          <w:szCs w:val="18"/>
        </w:rPr>
      </w:pPr>
      <w:r w:rsidRPr="008E2025">
        <w:rPr>
          <w:rFonts w:ascii="Tahoma" w:hAnsi="Tahoma" w:cs="Tahoma"/>
          <w:b/>
          <w:bCs/>
          <w:sz w:val="18"/>
          <w:szCs w:val="18"/>
        </w:rPr>
        <w:t>Types of Indexes with Examples</w:t>
      </w:r>
    </w:p>
    <w:p w14:paraId="33E70E9E" w14:textId="77777777" w:rsidR="00722F68" w:rsidRPr="008E2025" w:rsidRDefault="00722F68" w:rsidP="00F112AB">
      <w:pPr>
        <w:numPr>
          <w:ilvl w:val="0"/>
          <w:numId w:val="22"/>
        </w:numPr>
        <w:spacing w:after="0" w:line="240" w:lineRule="auto"/>
        <w:rPr>
          <w:rFonts w:ascii="Tahoma" w:hAnsi="Tahoma" w:cs="Tahoma"/>
          <w:sz w:val="18"/>
          <w:szCs w:val="18"/>
        </w:rPr>
      </w:pPr>
      <w:r w:rsidRPr="008E2025">
        <w:rPr>
          <w:rFonts w:ascii="Tahoma" w:hAnsi="Tahoma" w:cs="Tahoma"/>
          <w:b/>
          <w:bCs/>
          <w:sz w:val="18"/>
          <w:szCs w:val="18"/>
        </w:rPr>
        <w:t>Single-Column Index</w:t>
      </w:r>
    </w:p>
    <w:p w14:paraId="42288556" w14:textId="77777777" w:rsidR="00722F68" w:rsidRPr="008E2025" w:rsidRDefault="00722F68" w:rsidP="00F112AB">
      <w:pPr>
        <w:numPr>
          <w:ilvl w:val="1"/>
          <w:numId w:val="22"/>
        </w:numPr>
        <w:spacing w:after="0" w:line="240" w:lineRule="auto"/>
        <w:rPr>
          <w:rFonts w:ascii="Tahoma" w:hAnsi="Tahoma" w:cs="Tahoma"/>
          <w:sz w:val="18"/>
          <w:szCs w:val="18"/>
        </w:rPr>
      </w:pPr>
      <w:r w:rsidRPr="008E2025">
        <w:rPr>
          <w:rFonts w:ascii="Tahoma" w:hAnsi="Tahoma" w:cs="Tahoma"/>
          <w:sz w:val="18"/>
          <w:szCs w:val="18"/>
        </w:rPr>
        <w:t>An index created on a single column.</w:t>
      </w:r>
    </w:p>
    <w:p w14:paraId="3673D9CA" w14:textId="77777777" w:rsidR="00722F68" w:rsidRPr="008E2025" w:rsidRDefault="00722F6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CREATE INDEX </w:t>
      </w:r>
      <w:proofErr w:type="spellStart"/>
      <w:r w:rsidRPr="008E2025">
        <w:rPr>
          <w:rFonts w:ascii="Tahoma" w:hAnsi="Tahoma" w:cs="Tahoma"/>
          <w:sz w:val="18"/>
          <w:szCs w:val="18"/>
        </w:rPr>
        <w:t>idx_employee_name</w:t>
      </w:r>
      <w:proofErr w:type="spellEnd"/>
      <w:r w:rsidRPr="008E2025">
        <w:rPr>
          <w:rFonts w:ascii="Tahoma" w:hAnsi="Tahoma" w:cs="Tahoma"/>
          <w:sz w:val="18"/>
          <w:szCs w:val="18"/>
        </w:rPr>
        <w:t xml:space="preserve"> ON employees (name);</w:t>
      </w:r>
    </w:p>
    <w:p w14:paraId="1576F353" w14:textId="77777777" w:rsidR="00722F68" w:rsidRPr="008E2025" w:rsidRDefault="00722F68" w:rsidP="00F112AB">
      <w:pPr>
        <w:numPr>
          <w:ilvl w:val="1"/>
          <w:numId w:val="22"/>
        </w:numPr>
        <w:spacing w:after="0" w:line="240" w:lineRule="auto"/>
        <w:rPr>
          <w:rFonts w:ascii="Tahoma" w:hAnsi="Tahoma" w:cs="Tahoma"/>
          <w:sz w:val="18"/>
          <w:szCs w:val="18"/>
        </w:rPr>
      </w:pPr>
      <w:r w:rsidRPr="008E2025">
        <w:rPr>
          <w:rFonts w:ascii="Tahoma" w:hAnsi="Tahoma" w:cs="Tahoma"/>
          <w:sz w:val="18"/>
          <w:szCs w:val="18"/>
        </w:rPr>
        <w:t>If you query SELECT * FROM employees WHERE name = 'John</w:t>
      </w:r>
      <w:proofErr w:type="gramStart"/>
      <w:r w:rsidRPr="008E2025">
        <w:rPr>
          <w:rFonts w:ascii="Tahoma" w:hAnsi="Tahoma" w:cs="Tahoma"/>
          <w:sz w:val="18"/>
          <w:szCs w:val="18"/>
        </w:rPr>
        <w:t>';,</w:t>
      </w:r>
      <w:proofErr w:type="gramEnd"/>
      <w:r w:rsidRPr="008E2025">
        <w:rPr>
          <w:rFonts w:ascii="Tahoma" w:hAnsi="Tahoma" w:cs="Tahoma"/>
          <w:sz w:val="18"/>
          <w:szCs w:val="18"/>
        </w:rPr>
        <w:t xml:space="preserve"> the database will use the </w:t>
      </w:r>
      <w:proofErr w:type="spellStart"/>
      <w:r w:rsidRPr="008E2025">
        <w:rPr>
          <w:rFonts w:ascii="Tahoma" w:hAnsi="Tahoma" w:cs="Tahoma"/>
          <w:sz w:val="18"/>
          <w:szCs w:val="18"/>
        </w:rPr>
        <w:t>idx_employee_name</w:t>
      </w:r>
      <w:proofErr w:type="spellEnd"/>
      <w:r w:rsidRPr="008E2025">
        <w:rPr>
          <w:rFonts w:ascii="Tahoma" w:hAnsi="Tahoma" w:cs="Tahoma"/>
          <w:sz w:val="18"/>
          <w:szCs w:val="18"/>
        </w:rPr>
        <w:t xml:space="preserve"> index to quickly find rows with the name "John."</w:t>
      </w:r>
    </w:p>
    <w:p w14:paraId="0F6181EF" w14:textId="77777777" w:rsidR="00722F68" w:rsidRPr="008E2025" w:rsidRDefault="00722F68" w:rsidP="00F112AB">
      <w:pPr>
        <w:numPr>
          <w:ilvl w:val="0"/>
          <w:numId w:val="22"/>
        </w:numPr>
        <w:spacing w:after="0" w:line="240" w:lineRule="auto"/>
        <w:rPr>
          <w:rFonts w:ascii="Tahoma" w:hAnsi="Tahoma" w:cs="Tahoma"/>
          <w:sz w:val="18"/>
          <w:szCs w:val="18"/>
        </w:rPr>
      </w:pPr>
      <w:r w:rsidRPr="008E2025">
        <w:rPr>
          <w:rFonts w:ascii="Tahoma" w:hAnsi="Tahoma" w:cs="Tahoma"/>
          <w:b/>
          <w:bCs/>
          <w:sz w:val="18"/>
          <w:szCs w:val="18"/>
        </w:rPr>
        <w:t>Composite Index (Multi-Column Index)</w:t>
      </w:r>
    </w:p>
    <w:p w14:paraId="2AC26BF1" w14:textId="77777777" w:rsidR="00722F68" w:rsidRPr="008E2025" w:rsidRDefault="00722F68" w:rsidP="00F112AB">
      <w:pPr>
        <w:numPr>
          <w:ilvl w:val="1"/>
          <w:numId w:val="22"/>
        </w:numPr>
        <w:spacing w:after="0" w:line="240" w:lineRule="auto"/>
        <w:rPr>
          <w:rFonts w:ascii="Tahoma" w:hAnsi="Tahoma" w:cs="Tahoma"/>
          <w:sz w:val="18"/>
          <w:szCs w:val="18"/>
        </w:rPr>
      </w:pPr>
      <w:r w:rsidRPr="008E2025">
        <w:rPr>
          <w:rFonts w:ascii="Tahoma" w:hAnsi="Tahoma" w:cs="Tahoma"/>
          <w:sz w:val="18"/>
          <w:szCs w:val="18"/>
        </w:rPr>
        <w:t>An index created on multiple columns to speed up queries involving these columns together.</w:t>
      </w:r>
    </w:p>
    <w:p w14:paraId="73860FD4" w14:textId="77777777" w:rsidR="00722F68" w:rsidRPr="008E2025" w:rsidRDefault="00722F6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CREATE INDEX </w:t>
      </w:r>
      <w:proofErr w:type="spellStart"/>
      <w:r w:rsidRPr="008E2025">
        <w:rPr>
          <w:rFonts w:ascii="Tahoma" w:hAnsi="Tahoma" w:cs="Tahoma"/>
          <w:sz w:val="18"/>
          <w:szCs w:val="18"/>
        </w:rPr>
        <w:t>idx_employee_name_age</w:t>
      </w:r>
      <w:proofErr w:type="spellEnd"/>
      <w:r w:rsidRPr="008E2025">
        <w:rPr>
          <w:rFonts w:ascii="Tahoma" w:hAnsi="Tahoma" w:cs="Tahoma"/>
          <w:sz w:val="18"/>
          <w:szCs w:val="18"/>
        </w:rPr>
        <w:t xml:space="preserve"> ON employees (name, age);</w:t>
      </w:r>
    </w:p>
    <w:p w14:paraId="791A1BE4" w14:textId="77777777" w:rsidR="00722F68" w:rsidRPr="008E2025" w:rsidRDefault="00722F68" w:rsidP="00F112AB">
      <w:pPr>
        <w:numPr>
          <w:ilvl w:val="1"/>
          <w:numId w:val="22"/>
        </w:numPr>
        <w:spacing w:after="0" w:line="240" w:lineRule="auto"/>
        <w:rPr>
          <w:rFonts w:ascii="Tahoma" w:hAnsi="Tahoma" w:cs="Tahoma"/>
          <w:sz w:val="18"/>
          <w:szCs w:val="18"/>
        </w:rPr>
      </w:pPr>
      <w:r w:rsidRPr="008E2025">
        <w:rPr>
          <w:rFonts w:ascii="Tahoma" w:hAnsi="Tahoma" w:cs="Tahoma"/>
          <w:sz w:val="18"/>
          <w:szCs w:val="18"/>
        </w:rPr>
        <w:lastRenderedPageBreak/>
        <w:t>This index is efficient for queries like SELECT * FROM employees WHERE name = 'John' AND age = 30; but may not be used if you only query by age.</w:t>
      </w:r>
    </w:p>
    <w:p w14:paraId="79ACFEF9" w14:textId="77777777" w:rsidR="00722F68" w:rsidRPr="008E2025" w:rsidRDefault="00722F68" w:rsidP="00F112AB">
      <w:pPr>
        <w:numPr>
          <w:ilvl w:val="0"/>
          <w:numId w:val="22"/>
        </w:numPr>
        <w:spacing w:after="0" w:line="240" w:lineRule="auto"/>
        <w:rPr>
          <w:rFonts w:ascii="Tahoma" w:hAnsi="Tahoma" w:cs="Tahoma"/>
          <w:sz w:val="18"/>
          <w:szCs w:val="18"/>
        </w:rPr>
      </w:pPr>
      <w:r w:rsidRPr="008E2025">
        <w:rPr>
          <w:rFonts w:ascii="Tahoma" w:hAnsi="Tahoma" w:cs="Tahoma"/>
          <w:b/>
          <w:bCs/>
          <w:sz w:val="18"/>
          <w:szCs w:val="18"/>
        </w:rPr>
        <w:t>Unique Index</w:t>
      </w:r>
    </w:p>
    <w:p w14:paraId="7CBE8E1D" w14:textId="77777777" w:rsidR="00722F68" w:rsidRPr="008E2025" w:rsidRDefault="00722F68" w:rsidP="00F112AB">
      <w:pPr>
        <w:numPr>
          <w:ilvl w:val="1"/>
          <w:numId w:val="22"/>
        </w:numPr>
        <w:spacing w:after="0" w:line="240" w:lineRule="auto"/>
        <w:rPr>
          <w:rFonts w:ascii="Tahoma" w:hAnsi="Tahoma" w:cs="Tahoma"/>
          <w:sz w:val="18"/>
          <w:szCs w:val="18"/>
        </w:rPr>
      </w:pPr>
      <w:r w:rsidRPr="008E2025">
        <w:rPr>
          <w:rFonts w:ascii="Tahoma" w:hAnsi="Tahoma" w:cs="Tahoma"/>
          <w:sz w:val="18"/>
          <w:szCs w:val="18"/>
        </w:rPr>
        <w:t>Ensures that all values in the indexed column(s) are unique.</w:t>
      </w:r>
    </w:p>
    <w:p w14:paraId="355EF1E3" w14:textId="77777777" w:rsidR="00722F68" w:rsidRPr="008E2025" w:rsidRDefault="00722F68" w:rsidP="00F112AB">
      <w:pPr>
        <w:numPr>
          <w:ilvl w:val="1"/>
          <w:numId w:val="22"/>
        </w:num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w:t>
      </w:r>
    </w:p>
    <w:p w14:paraId="261E1FB3" w14:textId="77777777" w:rsidR="00722F68" w:rsidRPr="008E2025" w:rsidRDefault="00722F6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CREATE UNIQUE INDEX </w:t>
      </w:r>
      <w:proofErr w:type="spellStart"/>
      <w:r w:rsidRPr="008E2025">
        <w:rPr>
          <w:rFonts w:ascii="Tahoma" w:hAnsi="Tahoma" w:cs="Tahoma"/>
          <w:sz w:val="18"/>
          <w:szCs w:val="18"/>
        </w:rPr>
        <w:t>idx_unique_email</w:t>
      </w:r>
      <w:proofErr w:type="spellEnd"/>
      <w:r w:rsidRPr="008E2025">
        <w:rPr>
          <w:rFonts w:ascii="Tahoma" w:hAnsi="Tahoma" w:cs="Tahoma"/>
          <w:sz w:val="18"/>
          <w:szCs w:val="18"/>
        </w:rPr>
        <w:t xml:space="preserve"> ON users (email);</w:t>
      </w:r>
    </w:p>
    <w:p w14:paraId="6CB2E7B2" w14:textId="77777777" w:rsidR="00722F68" w:rsidRPr="008E2025" w:rsidRDefault="00722F68" w:rsidP="00F112AB">
      <w:pPr>
        <w:numPr>
          <w:ilvl w:val="1"/>
          <w:numId w:val="22"/>
        </w:numPr>
        <w:spacing w:after="0" w:line="240" w:lineRule="auto"/>
        <w:rPr>
          <w:rFonts w:ascii="Tahoma" w:hAnsi="Tahoma" w:cs="Tahoma"/>
          <w:sz w:val="18"/>
          <w:szCs w:val="18"/>
        </w:rPr>
      </w:pPr>
      <w:r w:rsidRPr="008E2025">
        <w:rPr>
          <w:rFonts w:ascii="Tahoma" w:hAnsi="Tahoma" w:cs="Tahoma"/>
          <w:sz w:val="18"/>
          <w:szCs w:val="18"/>
        </w:rPr>
        <w:t xml:space="preserve">This prevents duplicate email addresses from being inserted into the </w:t>
      </w:r>
      <w:proofErr w:type="gramStart"/>
      <w:r w:rsidRPr="008E2025">
        <w:rPr>
          <w:rFonts w:ascii="Tahoma" w:hAnsi="Tahoma" w:cs="Tahoma"/>
          <w:sz w:val="18"/>
          <w:szCs w:val="18"/>
        </w:rPr>
        <w:t>users</w:t>
      </w:r>
      <w:proofErr w:type="gramEnd"/>
      <w:r w:rsidRPr="008E2025">
        <w:rPr>
          <w:rFonts w:ascii="Tahoma" w:hAnsi="Tahoma" w:cs="Tahoma"/>
          <w:sz w:val="18"/>
          <w:szCs w:val="18"/>
        </w:rPr>
        <w:t xml:space="preserve"> table.</w:t>
      </w:r>
    </w:p>
    <w:p w14:paraId="266F976B" w14:textId="77777777" w:rsidR="00722F68" w:rsidRPr="008E2025" w:rsidRDefault="00722F68" w:rsidP="00F112AB">
      <w:pPr>
        <w:numPr>
          <w:ilvl w:val="0"/>
          <w:numId w:val="22"/>
        </w:numPr>
        <w:spacing w:after="0" w:line="240" w:lineRule="auto"/>
        <w:rPr>
          <w:rFonts w:ascii="Tahoma" w:hAnsi="Tahoma" w:cs="Tahoma"/>
          <w:sz w:val="18"/>
          <w:szCs w:val="18"/>
        </w:rPr>
      </w:pPr>
      <w:r w:rsidRPr="008E2025">
        <w:rPr>
          <w:rFonts w:ascii="Tahoma" w:hAnsi="Tahoma" w:cs="Tahoma"/>
          <w:b/>
          <w:bCs/>
          <w:sz w:val="18"/>
          <w:szCs w:val="18"/>
        </w:rPr>
        <w:t>Clustered Index</w:t>
      </w:r>
    </w:p>
    <w:p w14:paraId="2210B22C" w14:textId="77777777" w:rsidR="00722F68" w:rsidRPr="008E2025" w:rsidRDefault="00722F68" w:rsidP="00F112AB">
      <w:pPr>
        <w:numPr>
          <w:ilvl w:val="1"/>
          <w:numId w:val="22"/>
        </w:numPr>
        <w:spacing w:after="0" w:line="240" w:lineRule="auto"/>
        <w:rPr>
          <w:rFonts w:ascii="Tahoma" w:hAnsi="Tahoma" w:cs="Tahoma"/>
          <w:sz w:val="18"/>
          <w:szCs w:val="18"/>
        </w:rPr>
      </w:pPr>
      <w:r w:rsidRPr="008E2025">
        <w:rPr>
          <w:rFonts w:ascii="Tahoma" w:hAnsi="Tahoma" w:cs="Tahoma"/>
          <w:sz w:val="18"/>
          <w:szCs w:val="18"/>
        </w:rPr>
        <w:t>Determines the physical order of data in a table. There can only be one clustered index per table.</w:t>
      </w:r>
    </w:p>
    <w:p w14:paraId="759014B4" w14:textId="77777777" w:rsidR="00722F68" w:rsidRPr="008E2025" w:rsidRDefault="00722F68" w:rsidP="00F112AB">
      <w:pPr>
        <w:numPr>
          <w:ilvl w:val="1"/>
          <w:numId w:val="22"/>
        </w:numPr>
        <w:spacing w:after="0" w:line="240" w:lineRule="auto"/>
        <w:rPr>
          <w:rFonts w:ascii="Tahoma" w:hAnsi="Tahoma" w:cs="Tahoma"/>
          <w:sz w:val="18"/>
          <w:szCs w:val="18"/>
        </w:rPr>
      </w:pPr>
      <w:r w:rsidRPr="008E2025">
        <w:rPr>
          <w:rFonts w:ascii="Tahoma" w:hAnsi="Tahoma" w:cs="Tahoma"/>
          <w:sz w:val="18"/>
          <w:szCs w:val="18"/>
        </w:rPr>
        <w:t>The primary key often creates a clustered index by default.</w:t>
      </w:r>
    </w:p>
    <w:p w14:paraId="33772B9C" w14:textId="77777777" w:rsidR="00722F68" w:rsidRPr="008E2025" w:rsidRDefault="00722F68" w:rsidP="00F112AB">
      <w:pPr>
        <w:numPr>
          <w:ilvl w:val="1"/>
          <w:numId w:val="22"/>
        </w:num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w:t>
      </w:r>
    </w:p>
    <w:p w14:paraId="3AA368F2" w14:textId="77777777" w:rsidR="00722F68" w:rsidRPr="008E2025" w:rsidRDefault="00722F6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CREATE CLUSTERED INDEX </w:t>
      </w:r>
      <w:proofErr w:type="spellStart"/>
      <w:r w:rsidRPr="008E2025">
        <w:rPr>
          <w:rFonts w:ascii="Tahoma" w:hAnsi="Tahoma" w:cs="Tahoma"/>
          <w:sz w:val="18"/>
          <w:szCs w:val="18"/>
        </w:rPr>
        <w:t>idx_employee_id</w:t>
      </w:r>
      <w:proofErr w:type="spellEnd"/>
      <w:r w:rsidRPr="008E2025">
        <w:rPr>
          <w:rFonts w:ascii="Tahoma" w:hAnsi="Tahoma" w:cs="Tahoma"/>
          <w:sz w:val="18"/>
          <w:szCs w:val="18"/>
        </w:rPr>
        <w:t xml:space="preserve"> ON employees (</w:t>
      </w:r>
      <w:proofErr w:type="spellStart"/>
      <w:r w:rsidRPr="008E2025">
        <w:rPr>
          <w:rFonts w:ascii="Tahoma" w:hAnsi="Tahoma" w:cs="Tahoma"/>
          <w:sz w:val="18"/>
          <w:szCs w:val="18"/>
        </w:rPr>
        <w:t>employee_id</w:t>
      </w:r>
      <w:proofErr w:type="spellEnd"/>
      <w:r w:rsidRPr="008E2025">
        <w:rPr>
          <w:rFonts w:ascii="Tahoma" w:hAnsi="Tahoma" w:cs="Tahoma"/>
          <w:sz w:val="18"/>
          <w:szCs w:val="18"/>
        </w:rPr>
        <w:t>);</w:t>
      </w:r>
    </w:p>
    <w:p w14:paraId="29FDE72E" w14:textId="77777777" w:rsidR="00722F68" w:rsidRPr="008E2025" w:rsidRDefault="00722F68" w:rsidP="00F112AB">
      <w:pPr>
        <w:numPr>
          <w:ilvl w:val="1"/>
          <w:numId w:val="22"/>
        </w:numPr>
        <w:spacing w:after="0" w:line="240" w:lineRule="auto"/>
        <w:rPr>
          <w:rFonts w:ascii="Tahoma" w:hAnsi="Tahoma" w:cs="Tahoma"/>
          <w:sz w:val="18"/>
          <w:szCs w:val="18"/>
        </w:rPr>
      </w:pPr>
      <w:r w:rsidRPr="008E2025">
        <w:rPr>
          <w:rFonts w:ascii="Tahoma" w:hAnsi="Tahoma" w:cs="Tahoma"/>
          <w:sz w:val="18"/>
          <w:szCs w:val="18"/>
        </w:rPr>
        <w:t xml:space="preserve">Data rows will be physically stored in the order of </w:t>
      </w:r>
      <w:proofErr w:type="spellStart"/>
      <w:r w:rsidRPr="008E2025">
        <w:rPr>
          <w:rFonts w:ascii="Tahoma" w:hAnsi="Tahoma" w:cs="Tahoma"/>
          <w:sz w:val="18"/>
          <w:szCs w:val="18"/>
        </w:rPr>
        <w:t>employee_id</w:t>
      </w:r>
      <w:proofErr w:type="spellEnd"/>
      <w:r w:rsidRPr="008E2025">
        <w:rPr>
          <w:rFonts w:ascii="Tahoma" w:hAnsi="Tahoma" w:cs="Tahoma"/>
          <w:sz w:val="18"/>
          <w:szCs w:val="18"/>
        </w:rPr>
        <w:t>, which speeds up searches based on this column.</w:t>
      </w:r>
    </w:p>
    <w:p w14:paraId="0C9A8C55" w14:textId="77777777" w:rsidR="00722F68" w:rsidRPr="008E2025" w:rsidRDefault="00722F68" w:rsidP="00F112AB">
      <w:pPr>
        <w:numPr>
          <w:ilvl w:val="0"/>
          <w:numId w:val="22"/>
        </w:numPr>
        <w:spacing w:after="0" w:line="240" w:lineRule="auto"/>
        <w:rPr>
          <w:rFonts w:ascii="Tahoma" w:hAnsi="Tahoma" w:cs="Tahoma"/>
          <w:sz w:val="18"/>
          <w:szCs w:val="18"/>
        </w:rPr>
      </w:pPr>
      <w:r w:rsidRPr="008E2025">
        <w:rPr>
          <w:rFonts w:ascii="Tahoma" w:hAnsi="Tahoma" w:cs="Tahoma"/>
          <w:b/>
          <w:bCs/>
          <w:sz w:val="18"/>
          <w:szCs w:val="18"/>
        </w:rPr>
        <w:t>Non-Clustered Index</w:t>
      </w:r>
    </w:p>
    <w:p w14:paraId="20064A55" w14:textId="77777777" w:rsidR="00722F68" w:rsidRPr="008E2025" w:rsidRDefault="00722F68" w:rsidP="00F112AB">
      <w:pPr>
        <w:numPr>
          <w:ilvl w:val="1"/>
          <w:numId w:val="22"/>
        </w:numPr>
        <w:spacing w:after="0" w:line="240" w:lineRule="auto"/>
        <w:rPr>
          <w:rFonts w:ascii="Tahoma" w:hAnsi="Tahoma" w:cs="Tahoma"/>
          <w:sz w:val="18"/>
          <w:szCs w:val="18"/>
        </w:rPr>
      </w:pPr>
      <w:r w:rsidRPr="008E2025">
        <w:rPr>
          <w:rFonts w:ascii="Tahoma" w:hAnsi="Tahoma" w:cs="Tahoma"/>
          <w:sz w:val="18"/>
          <w:szCs w:val="18"/>
        </w:rPr>
        <w:t>Does not alter the physical order of the data; instead, it creates a separate structure that holds the sorted values and pointers to data rows.</w:t>
      </w:r>
    </w:p>
    <w:p w14:paraId="2C5E7439" w14:textId="77777777" w:rsidR="00722F68" w:rsidRPr="008E2025" w:rsidRDefault="00722F68" w:rsidP="00F112AB">
      <w:pPr>
        <w:numPr>
          <w:ilvl w:val="1"/>
          <w:numId w:val="22"/>
        </w:num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w:t>
      </w:r>
    </w:p>
    <w:p w14:paraId="5C1A8B07" w14:textId="77777777" w:rsidR="00722F68" w:rsidRPr="008E2025" w:rsidRDefault="00722F6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CREATE INDEX </w:t>
      </w:r>
      <w:proofErr w:type="spellStart"/>
      <w:r w:rsidRPr="008E2025">
        <w:rPr>
          <w:rFonts w:ascii="Tahoma" w:hAnsi="Tahoma" w:cs="Tahoma"/>
          <w:sz w:val="18"/>
          <w:szCs w:val="18"/>
        </w:rPr>
        <w:t>idx_department</w:t>
      </w:r>
      <w:proofErr w:type="spellEnd"/>
      <w:r w:rsidRPr="008E2025">
        <w:rPr>
          <w:rFonts w:ascii="Tahoma" w:hAnsi="Tahoma" w:cs="Tahoma"/>
          <w:sz w:val="18"/>
          <w:szCs w:val="18"/>
        </w:rPr>
        <w:t xml:space="preserve"> ON employees (department);</w:t>
      </w:r>
    </w:p>
    <w:p w14:paraId="01546AC8" w14:textId="77777777" w:rsidR="00722F68" w:rsidRPr="008E2025" w:rsidRDefault="00722F68" w:rsidP="00F112AB">
      <w:pPr>
        <w:numPr>
          <w:ilvl w:val="1"/>
          <w:numId w:val="22"/>
        </w:numPr>
        <w:spacing w:after="0" w:line="240" w:lineRule="auto"/>
        <w:rPr>
          <w:rFonts w:ascii="Tahoma" w:hAnsi="Tahoma" w:cs="Tahoma"/>
          <w:sz w:val="18"/>
          <w:szCs w:val="18"/>
        </w:rPr>
      </w:pPr>
      <w:r w:rsidRPr="008E2025">
        <w:rPr>
          <w:rFonts w:ascii="Tahoma" w:hAnsi="Tahoma" w:cs="Tahoma"/>
          <w:sz w:val="18"/>
          <w:szCs w:val="18"/>
        </w:rPr>
        <w:t>Suitable for speeding up queries like SELECT * FROM employees WHERE department = 'HR</w:t>
      </w:r>
      <w:proofErr w:type="gramStart"/>
      <w:r w:rsidRPr="008E2025">
        <w:rPr>
          <w:rFonts w:ascii="Tahoma" w:hAnsi="Tahoma" w:cs="Tahoma"/>
          <w:sz w:val="18"/>
          <w:szCs w:val="18"/>
        </w:rPr>
        <w:t>';.</w:t>
      </w:r>
      <w:proofErr w:type="gramEnd"/>
    </w:p>
    <w:p w14:paraId="1E9128F7" w14:textId="77777777" w:rsidR="00722F68" w:rsidRPr="008E2025" w:rsidRDefault="00722F68" w:rsidP="00F112AB">
      <w:pPr>
        <w:numPr>
          <w:ilvl w:val="0"/>
          <w:numId w:val="22"/>
        </w:numPr>
        <w:spacing w:after="0" w:line="240" w:lineRule="auto"/>
        <w:rPr>
          <w:rFonts w:ascii="Tahoma" w:hAnsi="Tahoma" w:cs="Tahoma"/>
          <w:sz w:val="18"/>
          <w:szCs w:val="18"/>
        </w:rPr>
      </w:pPr>
      <w:r w:rsidRPr="008E2025">
        <w:rPr>
          <w:rFonts w:ascii="Tahoma" w:hAnsi="Tahoma" w:cs="Tahoma"/>
          <w:b/>
          <w:bCs/>
          <w:sz w:val="18"/>
          <w:szCs w:val="18"/>
        </w:rPr>
        <w:t>Full-Text Index</w:t>
      </w:r>
    </w:p>
    <w:p w14:paraId="41DD48F3" w14:textId="77777777" w:rsidR="00722F68" w:rsidRPr="008E2025" w:rsidRDefault="00722F68" w:rsidP="00F112AB">
      <w:pPr>
        <w:numPr>
          <w:ilvl w:val="1"/>
          <w:numId w:val="22"/>
        </w:numPr>
        <w:spacing w:after="0" w:line="240" w:lineRule="auto"/>
        <w:rPr>
          <w:rFonts w:ascii="Tahoma" w:hAnsi="Tahoma" w:cs="Tahoma"/>
          <w:sz w:val="18"/>
          <w:szCs w:val="18"/>
        </w:rPr>
      </w:pPr>
      <w:r w:rsidRPr="008E2025">
        <w:rPr>
          <w:rFonts w:ascii="Tahoma" w:hAnsi="Tahoma" w:cs="Tahoma"/>
          <w:sz w:val="18"/>
          <w:szCs w:val="18"/>
        </w:rPr>
        <w:t>Used for searching text columns efficiently, especially when dealing with large volumes of text.</w:t>
      </w:r>
    </w:p>
    <w:p w14:paraId="6144609D" w14:textId="77777777" w:rsidR="00722F68" w:rsidRPr="008E2025" w:rsidRDefault="00722F68" w:rsidP="00F112AB">
      <w:pPr>
        <w:numPr>
          <w:ilvl w:val="1"/>
          <w:numId w:val="22"/>
        </w:num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 xml:space="preserve"> (in SQL Server):</w:t>
      </w:r>
    </w:p>
    <w:p w14:paraId="444F7C1E" w14:textId="77777777" w:rsidR="00722F68" w:rsidRPr="008E2025" w:rsidRDefault="00722F6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CREATE FULLTEXT INDEX ON articles (content) KEY INDEX </w:t>
      </w:r>
      <w:proofErr w:type="spellStart"/>
      <w:r w:rsidRPr="008E2025">
        <w:rPr>
          <w:rFonts w:ascii="Tahoma" w:hAnsi="Tahoma" w:cs="Tahoma"/>
          <w:sz w:val="18"/>
          <w:szCs w:val="18"/>
        </w:rPr>
        <w:t>pk_article_id</w:t>
      </w:r>
      <w:proofErr w:type="spellEnd"/>
      <w:r w:rsidRPr="008E2025">
        <w:rPr>
          <w:rFonts w:ascii="Tahoma" w:hAnsi="Tahoma" w:cs="Tahoma"/>
          <w:sz w:val="18"/>
          <w:szCs w:val="18"/>
        </w:rPr>
        <w:t>;</w:t>
      </w:r>
    </w:p>
    <w:p w14:paraId="385959F3" w14:textId="77777777" w:rsidR="00722F68" w:rsidRPr="008E2025" w:rsidRDefault="00722F68" w:rsidP="00F112AB">
      <w:pPr>
        <w:numPr>
          <w:ilvl w:val="1"/>
          <w:numId w:val="22"/>
        </w:numPr>
        <w:spacing w:after="0" w:line="240" w:lineRule="auto"/>
        <w:rPr>
          <w:rFonts w:ascii="Tahoma" w:hAnsi="Tahoma" w:cs="Tahoma"/>
          <w:sz w:val="18"/>
          <w:szCs w:val="18"/>
        </w:rPr>
      </w:pPr>
      <w:r w:rsidRPr="008E2025">
        <w:rPr>
          <w:rFonts w:ascii="Tahoma" w:hAnsi="Tahoma" w:cs="Tahoma"/>
          <w:sz w:val="18"/>
          <w:szCs w:val="18"/>
        </w:rPr>
        <w:t>Enables fast searches for phrases or keywords in the content column.</w:t>
      </w:r>
    </w:p>
    <w:p w14:paraId="56DC8AF4" w14:textId="77777777" w:rsidR="00722F68" w:rsidRPr="008E2025" w:rsidRDefault="00722F68" w:rsidP="00F112AB">
      <w:pPr>
        <w:spacing w:after="0" w:line="240" w:lineRule="auto"/>
        <w:rPr>
          <w:rFonts w:ascii="Tahoma" w:hAnsi="Tahoma" w:cs="Tahoma"/>
          <w:b/>
          <w:bCs/>
          <w:sz w:val="18"/>
          <w:szCs w:val="18"/>
        </w:rPr>
      </w:pPr>
      <w:r w:rsidRPr="008E2025">
        <w:rPr>
          <w:rFonts w:ascii="Tahoma" w:hAnsi="Tahoma" w:cs="Tahoma"/>
          <w:b/>
          <w:bCs/>
          <w:sz w:val="18"/>
          <w:szCs w:val="18"/>
        </w:rPr>
        <w:t>When to Use Indexes (Examples)</w:t>
      </w:r>
    </w:p>
    <w:p w14:paraId="65CB9E03" w14:textId="77777777" w:rsidR="00722F68" w:rsidRPr="008E2025" w:rsidRDefault="00722F68" w:rsidP="00F112AB">
      <w:pPr>
        <w:numPr>
          <w:ilvl w:val="0"/>
          <w:numId w:val="23"/>
        </w:numPr>
        <w:spacing w:after="0" w:line="240" w:lineRule="auto"/>
        <w:rPr>
          <w:rFonts w:ascii="Tahoma" w:hAnsi="Tahoma" w:cs="Tahoma"/>
          <w:sz w:val="18"/>
          <w:szCs w:val="18"/>
        </w:rPr>
      </w:pPr>
      <w:r w:rsidRPr="008E2025">
        <w:rPr>
          <w:rFonts w:ascii="Tahoma" w:hAnsi="Tahoma" w:cs="Tahoma"/>
          <w:b/>
          <w:bCs/>
          <w:sz w:val="18"/>
          <w:szCs w:val="18"/>
        </w:rPr>
        <w:t>Frequently Queried Columns</w:t>
      </w:r>
      <w:r w:rsidRPr="008E2025">
        <w:rPr>
          <w:rFonts w:ascii="Tahoma" w:hAnsi="Tahoma" w:cs="Tahoma"/>
          <w:sz w:val="18"/>
          <w:szCs w:val="18"/>
        </w:rPr>
        <w:t>:</w:t>
      </w:r>
    </w:p>
    <w:p w14:paraId="4F79BE18" w14:textId="77777777" w:rsidR="00722F68" w:rsidRPr="008E2025" w:rsidRDefault="00722F68" w:rsidP="00F112AB">
      <w:pPr>
        <w:numPr>
          <w:ilvl w:val="1"/>
          <w:numId w:val="23"/>
        </w:numPr>
        <w:spacing w:after="0" w:line="240" w:lineRule="auto"/>
        <w:rPr>
          <w:rFonts w:ascii="Tahoma" w:hAnsi="Tahoma" w:cs="Tahoma"/>
          <w:sz w:val="18"/>
          <w:szCs w:val="18"/>
        </w:rPr>
      </w:pPr>
      <w:r w:rsidRPr="008E2025">
        <w:rPr>
          <w:rFonts w:ascii="Tahoma" w:hAnsi="Tahoma" w:cs="Tahoma"/>
          <w:sz w:val="18"/>
          <w:szCs w:val="18"/>
        </w:rPr>
        <w:t xml:space="preserve">If you often query using a specific column, such as SELECT * FROM orders WHERE </w:t>
      </w:r>
      <w:proofErr w:type="spellStart"/>
      <w:r w:rsidRPr="008E2025">
        <w:rPr>
          <w:rFonts w:ascii="Tahoma" w:hAnsi="Tahoma" w:cs="Tahoma"/>
          <w:sz w:val="18"/>
          <w:szCs w:val="18"/>
        </w:rPr>
        <w:t>customer_id</w:t>
      </w:r>
      <w:proofErr w:type="spellEnd"/>
      <w:r w:rsidRPr="008E2025">
        <w:rPr>
          <w:rFonts w:ascii="Tahoma" w:hAnsi="Tahoma" w:cs="Tahoma"/>
          <w:sz w:val="18"/>
          <w:szCs w:val="18"/>
        </w:rPr>
        <w:t xml:space="preserve"> = </w:t>
      </w:r>
      <w:proofErr w:type="gramStart"/>
      <w:r w:rsidRPr="008E2025">
        <w:rPr>
          <w:rFonts w:ascii="Tahoma" w:hAnsi="Tahoma" w:cs="Tahoma"/>
          <w:sz w:val="18"/>
          <w:szCs w:val="18"/>
        </w:rPr>
        <w:t>123;,</w:t>
      </w:r>
      <w:proofErr w:type="gramEnd"/>
      <w:r w:rsidRPr="008E2025">
        <w:rPr>
          <w:rFonts w:ascii="Tahoma" w:hAnsi="Tahoma" w:cs="Tahoma"/>
          <w:sz w:val="18"/>
          <w:szCs w:val="18"/>
        </w:rPr>
        <w:t xml:space="preserve"> create an index on </w:t>
      </w:r>
      <w:proofErr w:type="spellStart"/>
      <w:r w:rsidRPr="008E2025">
        <w:rPr>
          <w:rFonts w:ascii="Tahoma" w:hAnsi="Tahoma" w:cs="Tahoma"/>
          <w:sz w:val="18"/>
          <w:szCs w:val="18"/>
        </w:rPr>
        <w:t>customer_id</w:t>
      </w:r>
      <w:proofErr w:type="spellEnd"/>
      <w:r w:rsidRPr="008E2025">
        <w:rPr>
          <w:rFonts w:ascii="Tahoma" w:hAnsi="Tahoma" w:cs="Tahoma"/>
          <w:sz w:val="18"/>
          <w:szCs w:val="18"/>
        </w:rPr>
        <w:t>.</w:t>
      </w:r>
    </w:p>
    <w:p w14:paraId="0C7E72DE" w14:textId="77777777" w:rsidR="00722F68" w:rsidRPr="008E2025" w:rsidRDefault="00722F68" w:rsidP="00F112AB">
      <w:pPr>
        <w:numPr>
          <w:ilvl w:val="0"/>
          <w:numId w:val="23"/>
        </w:numPr>
        <w:spacing w:after="0" w:line="240" w:lineRule="auto"/>
        <w:rPr>
          <w:rFonts w:ascii="Tahoma" w:hAnsi="Tahoma" w:cs="Tahoma"/>
          <w:sz w:val="18"/>
          <w:szCs w:val="18"/>
        </w:rPr>
      </w:pPr>
      <w:r w:rsidRPr="008E2025">
        <w:rPr>
          <w:rFonts w:ascii="Tahoma" w:hAnsi="Tahoma" w:cs="Tahoma"/>
          <w:b/>
          <w:bCs/>
          <w:sz w:val="18"/>
          <w:szCs w:val="18"/>
        </w:rPr>
        <w:t xml:space="preserve">Columns Used in JOIN, </w:t>
      </w:r>
      <w:proofErr w:type="gramStart"/>
      <w:r w:rsidRPr="008E2025">
        <w:rPr>
          <w:rFonts w:ascii="Tahoma" w:hAnsi="Tahoma" w:cs="Tahoma"/>
          <w:b/>
          <w:bCs/>
          <w:sz w:val="18"/>
          <w:szCs w:val="18"/>
        </w:rPr>
        <w:t>WHERE</w:t>
      </w:r>
      <w:proofErr w:type="gramEnd"/>
      <w:r w:rsidRPr="008E2025">
        <w:rPr>
          <w:rFonts w:ascii="Tahoma" w:hAnsi="Tahoma" w:cs="Tahoma"/>
          <w:b/>
          <w:bCs/>
          <w:sz w:val="18"/>
          <w:szCs w:val="18"/>
        </w:rPr>
        <w:t>, ORDER BY, or GROUP BY Clauses</w:t>
      </w:r>
      <w:r w:rsidRPr="008E2025">
        <w:rPr>
          <w:rFonts w:ascii="Tahoma" w:hAnsi="Tahoma" w:cs="Tahoma"/>
          <w:sz w:val="18"/>
          <w:szCs w:val="18"/>
        </w:rPr>
        <w:t>:</w:t>
      </w:r>
    </w:p>
    <w:p w14:paraId="6A096173" w14:textId="77777777" w:rsidR="00722F68" w:rsidRPr="008E2025" w:rsidRDefault="00722F68" w:rsidP="00F112AB">
      <w:pPr>
        <w:numPr>
          <w:ilvl w:val="1"/>
          <w:numId w:val="23"/>
        </w:numPr>
        <w:spacing w:after="0" w:line="240" w:lineRule="auto"/>
        <w:rPr>
          <w:rFonts w:ascii="Tahoma" w:hAnsi="Tahoma" w:cs="Tahoma"/>
          <w:sz w:val="18"/>
          <w:szCs w:val="18"/>
        </w:rPr>
      </w:pPr>
      <w:r w:rsidRPr="008E2025">
        <w:rPr>
          <w:rFonts w:ascii="Tahoma" w:hAnsi="Tahoma" w:cs="Tahoma"/>
          <w:sz w:val="18"/>
          <w:szCs w:val="18"/>
        </w:rPr>
        <w:t xml:space="preserve">If you frequently join tables using </w:t>
      </w:r>
      <w:proofErr w:type="spellStart"/>
      <w:r w:rsidRPr="008E2025">
        <w:rPr>
          <w:rFonts w:ascii="Tahoma" w:hAnsi="Tahoma" w:cs="Tahoma"/>
          <w:sz w:val="18"/>
          <w:szCs w:val="18"/>
        </w:rPr>
        <w:t>product_id</w:t>
      </w:r>
      <w:proofErr w:type="spellEnd"/>
      <w:r w:rsidRPr="008E2025">
        <w:rPr>
          <w:rFonts w:ascii="Tahoma" w:hAnsi="Tahoma" w:cs="Tahoma"/>
          <w:sz w:val="18"/>
          <w:szCs w:val="18"/>
        </w:rPr>
        <w:t>, index this column to improve join performance:</w:t>
      </w:r>
    </w:p>
    <w:p w14:paraId="20BBC61D" w14:textId="21F0FB8B" w:rsidR="0001609E" w:rsidRPr="008E2025" w:rsidRDefault="0001609E" w:rsidP="00F112AB">
      <w:pPr>
        <w:numPr>
          <w:ilvl w:val="0"/>
          <w:numId w:val="23"/>
        </w:numPr>
        <w:spacing w:after="0" w:line="240" w:lineRule="auto"/>
        <w:rPr>
          <w:rFonts w:ascii="Tahoma" w:hAnsi="Tahoma" w:cs="Tahoma"/>
          <w:b/>
          <w:bCs/>
          <w:sz w:val="18"/>
          <w:szCs w:val="18"/>
        </w:rPr>
      </w:pPr>
      <w:r w:rsidRPr="008E2025">
        <w:rPr>
          <w:rFonts w:ascii="Tahoma" w:hAnsi="Tahoma" w:cs="Tahoma"/>
          <w:b/>
          <w:bCs/>
          <w:sz w:val="18"/>
          <w:szCs w:val="18"/>
        </w:rPr>
        <w:t>Columns with many distinct values.</w:t>
      </w:r>
    </w:p>
    <w:p w14:paraId="692C96E6" w14:textId="5F72B406" w:rsidR="009D3CAD" w:rsidRPr="008E2025" w:rsidRDefault="009D3CAD" w:rsidP="00F112AB">
      <w:pPr>
        <w:numPr>
          <w:ilvl w:val="0"/>
          <w:numId w:val="23"/>
        </w:numPr>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Columns frequently used for searching or sorting.</w:t>
      </w:r>
    </w:p>
    <w:p w14:paraId="7FB65466" w14:textId="77777777" w:rsidR="00722F68" w:rsidRPr="008E2025" w:rsidRDefault="00722F6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CREATE INDEX </w:t>
      </w:r>
      <w:proofErr w:type="spellStart"/>
      <w:r w:rsidRPr="008E2025">
        <w:rPr>
          <w:rFonts w:ascii="Tahoma" w:hAnsi="Tahoma" w:cs="Tahoma"/>
          <w:sz w:val="18"/>
          <w:szCs w:val="18"/>
        </w:rPr>
        <w:t>idx_product_id</w:t>
      </w:r>
      <w:proofErr w:type="spellEnd"/>
      <w:r w:rsidRPr="008E2025">
        <w:rPr>
          <w:rFonts w:ascii="Tahoma" w:hAnsi="Tahoma" w:cs="Tahoma"/>
          <w:sz w:val="18"/>
          <w:szCs w:val="18"/>
        </w:rPr>
        <w:t xml:space="preserve"> ON </w:t>
      </w:r>
      <w:proofErr w:type="spellStart"/>
      <w:r w:rsidRPr="008E2025">
        <w:rPr>
          <w:rFonts w:ascii="Tahoma" w:hAnsi="Tahoma" w:cs="Tahoma"/>
          <w:sz w:val="18"/>
          <w:szCs w:val="18"/>
        </w:rPr>
        <w:t>order_items</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product_id</w:t>
      </w:r>
      <w:proofErr w:type="spellEnd"/>
      <w:r w:rsidRPr="008E2025">
        <w:rPr>
          <w:rFonts w:ascii="Tahoma" w:hAnsi="Tahoma" w:cs="Tahoma"/>
          <w:sz w:val="18"/>
          <w:szCs w:val="18"/>
        </w:rPr>
        <w:t>);</w:t>
      </w:r>
    </w:p>
    <w:p w14:paraId="10D0B894" w14:textId="77777777" w:rsidR="00722F68" w:rsidRPr="008E2025" w:rsidRDefault="00722F68" w:rsidP="00F112AB">
      <w:pPr>
        <w:spacing w:after="0" w:line="240" w:lineRule="auto"/>
        <w:rPr>
          <w:rFonts w:ascii="Tahoma" w:hAnsi="Tahoma" w:cs="Tahoma"/>
          <w:b/>
          <w:bCs/>
          <w:sz w:val="18"/>
          <w:szCs w:val="18"/>
        </w:rPr>
      </w:pPr>
      <w:r w:rsidRPr="008E2025">
        <w:rPr>
          <w:rFonts w:ascii="Tahoma" w:hAnsi="Tahoma" w:cs="Tahoma"/>
          <w:b/>
          <w:bCs/>
          <w:sz w:val="18"/>
          <w:szCs w:val="18"/>
        </w:rPr>
        <w:t>When Not to Use Indexes</w:t>
      </w:r>
    </w:p>
    <w:p w14:paraId="3245D26B" w14:textId="77777777" w:rsidR="00722F68" w:rsidRPr="008E2025" w:rsidRDefault="00722F68" w:rsidP="00F112AB">
      <w:pPr>
        <w:numPr>
          <w:ilvl w:val="0"/>
          <w:numId w:val="24"/>
        </w:numPr>
        <w:spacing w:after="0" w:line="240" w:lineRule="auto"/>
        <w:rPr>
          <w:rFonts w:ascii="Tahoma" w:hAnsi="Tahoma" w:cs="Tahoma"/>
          <w:sz w:val="18"/>
          <w:szCs w:val="18"/>
        </w:rPr>
      </w:pPr>
      <w:r w:rsidRPr="008E2025">
        <w:rPr>
          <w:rFonts w:ascii="Tahoma" w:hAnsi="Tahoma" w:cs="Tahoma"/>
          <w:b/>
          <w:bCs/>
          <w:sz w:val="18"/>
          <w:szCs w:val="18"/>
        </w:rPr>
        <w:t>Columns with Few Unique Values:</w:t>
      </w:r>
    </w:p>
    <w:p w14:paraId="3BA625BE" w14:textId="77777777" w:rsidR="00722F68" w:rsidRPr="008E2025" w:rsidRDefault="00722F68" w:rsidP="00F112AB">
      <w:pPr>
        <w:numPr>
          <w:ilvl w:val="1"/>
          <w:numId w:val="24"/>
        </w:numPr>
        <w:spacing w:after="0" w:line="240" w:lineRule="auto"/>
        <w:rPr>
          <w:rFonts w:ascii="Tahoma" w:hAnsi="Tahoma" w:cs="Tahoma"/>
          <w:sz w:val="18"/>
          <w:szCs w:val="18"/>
        </w:rPr>
      </w:pPr>
      <w:r w:rsidRPr="008E2025">
        <w:rPr>
          <w:rFonts w:ascii="Tahoma" w:hAnsi="Tahoma" w:cs="Tahoma"/>
          <w:sz w:val="18"/>
          <w:szCs w:val="18"/>
        </w:rPr>
        <w:t>Indexing a column with low cardinality (e.g., "gender" with only 'M' and 'F') is inefficient.</w:t>
      </w:r>
    </w:p>
    <w:p w14:paraId="7002BFD0" w14:textId="77777777" w:rsidR="00722F68" w:rsidRPr="008E2025" w:rsidRDefault="00722F68" w:rsidP="00F112AB">
      <w:pPr>
        <w:numPr>
          <w:ilvl w:val="0"/>
          <w:numId w:val="24"/>
        </w:numPr>
        <w:spacing w:after="0" w:line="240" w:lineRule="auto"/>
        <w:rPr>
          <w:rFonts w:ascii="Tahoma" w:hAnsi="Tahoma" w:cs="Tahoma"/>
          <w:sz w:val="18"/>
          <w:szCs w:val="18"/>
        </w:rPr>
      </w:pPr>
      <w:r w:rsidRPr="008E2025">
        <w:rPr>
          <w:rFonts w:ascii="Tahoma" w:hAnsi="Tahoma" w:cs="Tahoma"/>
          <w:b/>
          <w:bCs/>
          <w:sz w:val="18"/>
          <w:szCs w:val="18"/>
        </w:rPr>
        <w:t>Tables with Frequent Insert/Update/Delete Operations:</w:t>
      </w:r>
    </w:p>
    <w:p w14:paraId="34858DF1" w14:textId="77777777" w:rsidR="00722F68" w:rsidRPr="008E2025" w:rsidRDefault="00722F68" w:rsidP="00F112AB">
      <w:pPr>
        <w:numPr>
          <w:ilvl w:val="1"/>
          <w:numId w:val="24"/>
        </w:numPr>
        <w:spacing w:after="0" w:line="240" w:lineRule="auto"/>
        <w:rPr>
          <w:rFonts w:ascii="Tahoma" w:hAnsi="Tahoma" w:cs="Tahoma"/>
          <w:sz w:val="18"/>
          <w:szCs w:val="18"/>
        </w:rPr>
      </w:pPr>
      <w:r w:rsidRPr="008E2025">
        <w:rPr>
          <w:rFonts w:ascii="Tahoma" w:hAnsi="Tahoma" w:cs="Tahoma"/>
          <w:sz w:val="18"/>
          <w:szCs w:val="18"/>
        </w:rPr>
        <w:t>Indexes slow down DML operations since they need updating. Avoid excessive indexing on tables with high data modification.</w:t>
      </w:r>
    </w:p>
    <w:p w14:paraId="56BD003A" w14:textId="5298EA52" w:rsidR="00E20B2E" w:rsidRPr="008E2025" w:rsidRDefault="00E20B2E" w:rsidP="00F112AB">
      <w:pPr>
        <w:numPr>
          <w:ilvl w:val="0"/>
          <w:numId w:val="24"/>
        </w:numPr>
        <w:spacing w:after="0" w:line="240" w:lineRule="auto"/>
        <w:rPr>
          <w:rFonts w:ascii="Tahoma" w:hAnsi="Tahoma" w:cs="Tahoma"/>
          <w:b/>
          <w:bCs/>
          <w:sz w:val="18"/>
          <w:szCs w:val="18"/>
        </w:rPr>
      </w:pPr>
      <w:r w:rsidRPr="008E2025">
        <w:rPr>
          <w:rFonts w:ascii="Tahoma" w:hAnsi="Tahoma" w:cs="Tahoma"/>
          <w:b/>
          <w:bCs/>
          <w:sz w:val="18"/>
          <w:szCs w:val="18"/>
        </w:rPr>
        <w:t>Columns with many NULL values.</w:t>
      </w:r>
    </w:p>
    <w:p w14:paraId="3F311732" w14:textId="3C055E5B" w:rsidR="00E20B2E" w:rsidRPr="008E2025" w:rsidRDefault="00E20B2E" w:rsidP="00F112AB">
      <w:pPr>
        <w:numPr>
          <w:ilvl w:val="0"/>
          <w:numId w:val="24"/>
        </w:numPr>
        <w:spacing w:after="0" w:line="240" w:lineRule="auto"/>
        <w:rPr>
          <w:rFonts w:ascii="Tahoma" w:hAnsi="Tahoma" w:cs="Tahoma"/>
          <w:b/>
          <w:bCs/>
          <w:sz w:val="18"/>
          <w:szCs w:val="18"/>
        </w:rPr>
      </w:pPr>
      <w:r w:rsidRPr="008E2025">
        <w:rPr>
          <w:rFonts w:ascii="Tahoma" w:hAnsi="Tahoma" w:cs="Tahoma"/>
          <w:b/>
          <w:bCs/>
          <w:sz w:val="18"/>
          <w:szCs w:val="18"/>
        </w:rPr>
        <w:t>Columns that are rarely used in queries.</w:t>
      </w:r>
    </w:p>
    <w:p w14:paraId="02A3284D" w14:textId="77777777" w:rsidR="00722F68" w:rsidRPr="008E2025" w:rsidRDefault="00722F68" w:rsidP="00F112AB">
      <w:pPr>
        <w:spacing w:after="0" w:line="240" w:lineRule="auto"/>
        <w:rPr>
          <w:rFonts w:ascii="Tahoma" w:hAnsi="Tahoma" w:cs="Tahoma"/>
          <w:b/>
          <w:bCs/>
          <w:sz w:val="18"/>
          <w:szCs w:val="18"/>
        </w:rPr>
      </w:pPr>
      <w:r w:rsidRPr="008E2025">
        <w:rPr>
          <w:rFonts w:ascii="Tahoma" w:hAnsi="Tahoma" w:cs="Tahoma"/>
          <w:b/>
          <w:bCs/>
          <w:sz w:val="18"/>
          <w:szCs w:val="18"/>
        </w:rPr>
        <w:t>How Indexing Affects Query Performance</w:t>
      </w:r>
    </w:p>
    <w:p w14:paraId="484DCBF8" w14:textId="77777777" w:rsidR="00722F68" w:rsidRPr="008E2025" w:rsidRDefault="00722F68" w:rsidP="00F112AB">
      <w:pPr>
        <w:spacing w:after="0" w:line="240" w:lineRule="auto"/>
        <w:rPr>
          <w:rFonts w:ascii="Tahoma" w:hAnsi="Tahoma" w:cs="Tahoma"/>
          <w:sz w:val="18"/>
          <w:szCs w:val="18"/>
        </w:rPr>
      </w:pPr>
      <w:r w:rsidRPr="008E2025">
        <w:rPr>
          <w:rFonts w:ascii="Tahoma" w:hAnsi="Tahoma" w:cs="Tahoma"/>
          <w:sz w:val="18"/>
          <w:szCs w:val="18"/>
        </w:rPr>
        <w:t>Without an index, a query like:</w:t>
      </w:r>
    </w:p>
    <w:p w14:paraId="461EA8DC" w14:textId="77777777" w:rsidR="00722F68" w:rsidRPr="008E2025" w:rsidRDefault="00722F6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SELECT * FROM employees WHERE age = 30;</w:t>
      </w:r>
    </w:p>
    <w:p w14:paraId="2140D3FE" w14:textId="77777777" w:rsidR="00722F68" w:rsidRPr="008E2025" w:rsidRDefault="00722F68" w:rsidP="00F112AB">
      <w:pPr>
        <w:spacing w:after="0" w:line="240" w:lineRule="auto"/>
        <w:rPr>
          <w:rFonts w:ascii="Tahoma" w:hAnsi="Tahoma" w:cs="Tahoma"/>
          <w:sz w:val="18"/>
          <w:szCs w:val="18"/>
        </w:rPr>
      </w:pPr>
      <w:r w:rsidRPr="008E2025">
        <w:rPr>
          <w:rFonts w:ascii="Tahoma" w:hAnsi="Tahoma" w:cs="Tahoma"/>
          <w:sz w:val="18"/>
          <w:szCs w:val="18"/>
        </w:rPr>
        <w:t>might require scanning every row, which is time-consuming for large tables (full table scan).</w:t>
      </w:r>
    </w:p>
    <w:p w14:paraId="4F118978" w14:textId="77777777" w:rsidR="00722F68" w:rsidRPr="008E2025" w:rsidRDefault="00722F68" w:rsidP="00F112AB">
      <w:pPr>
        <w:spacing w:after="0" w:line="240" w:lineRule="auto"/>
        <w:rPr>
          <w:rFonts w:ascii="Tahoma" w:hAnsi="Tahoma" w:cs="Tahoma"/>
          <w:sz w:val="18"/>
          <w:szCs w:val="18"/>
        </w:rPr>
      </w:pPr>
      <w:r w:rsidRPr="008E2025">
        <w:rPr>
          <w:rFonts w:ascii="Tahoma" w:hAnsi="Tahoma" w:cs="Tahoma"/>
          <w:sz w:val="18"/>
          <w:szCs w:val="18"/>
        </w:rPr>
        <w:t>With an index on age, the database can quickly find rows where age = 30 using the index structure (index seek), resulting in faster performance.</w:t>
      </w:r>
    </w:p>
    <w:p w14:paraId="6ED3A465" w14:textId="77777777" w:rsidR="00722F68" w:rsidRPr="008E2025" w:rsidRDefault="00722F68" w:rsidP="00F112AB">
      <w:pPr>
        <w:spacing w:after="0" w:line="240" w:lineRule="auto"/>
        <w:rPr>
          <w:rFonts w:ascii="Tahoma" w:hAnsi="Tahoma" w:cs="Tahoma"/>
          <w:b/>
          <w:bCs/>
          <w:sz w:val="18"/>
          <w:szCs w:val="18"/>
        </w:rPr>
      </w:pPr>
      <w:r w:rsidRPr="008E2025">
        <w:rPr>
          <w:rFonts w:ascii="Tahoma" w:hAnsi="Tahoma" w:cs="Tahoma"/>
          <w:b/>
          <w:bCs/>
          <w:sz w:val="18"/>
          <w:szCs w:val="18"/>
        </w:rPr>
        <w:t>Index Scan vs. Index Seek</w:t>
      </w:r>
    </w:p>
    <w:p w14:paraId="4856B4CC" w14:textId="77777777" w:rsidR="00722F68" w:rsidRPr="008E2025" w:rsidRDefault="00722F68" w:rsidP="00F112AB">
      <w:pPr>
        <w:numPr>
          <w:ilvl w:val="0"/>
          <w:numId w:val="25"/>
        </w:numPr>
        <w:spacing w:after="0" w:line="240" w:lineRule="auto"/>
        <w:rPr>
          <w:rFonts w:ascii="Tahoma" w:hAnsi="Tahoma" w:cs="Tahoma"/>
          <w:sz w:val="18"/>
          <w:szCs w:val="18"/>
        </w:rPr>
      </w:pPr>
      <w:r w:rsidRPr="008E2025">
        <w:rPr>
          <w:rFonts w:ascii="Tahoma" w:hAnsi="Tahoma" w:cs="Tahoma"/>
          <w:b/>
          <w:bCs/>
          <w:sz w:val="18"/>
          <w:szCs w:val="18"/>
        </w:rPr>
        <w:t>Index Scan</w:t>
      </w:r>
      <w:r w:rsidRPr="008E2025">
        <w:rPr>
          <w:rFonts w:ascii="Tahoma" w:hAnsi="Tahoma" w:cs="Tahoma"/>
          <w:sz w:val="18"/>
          <w:szCs w:val="18"/>
        </w:rPr>
        <w:t>: The database scans the entire index to find matching rows, which is slower.</w:t>
      </w:r>
    </w:p>
    <w:p w14:paraId="4162C48F" w14:textId="77777777" w:rsidR="00722F68" w:rsidRPr="008E2025" w:rsidRDefault="00722F68" w:rsidP="00F112AB">
      <w:pPr>
        <w:numPr>
          <w:ilvl w:val="0"/>
          <w:numId w:val="25"/>
        </w:numPr>
        <w:spacing w:after="0" w:line="240" w:lineRule="auto"/>
        <w:rPr>
          <w:rFonts w:ascii="Tahoma" w:hAnsi="Tahoma" w:cs="Tahoma"/>
          <w:sz w:val="18"/>
          <w:szCs w:val="18"/>
        </w:rPr>
      </w:pPr>
      <w:r w:rsidRPr="008E2025">
        <w:rPr>
          <w:rFonts w:ascii="Tahoma" w:hAnsi="Tahoma" w:cs="Tahoma"/>
          <w:b/>
          <w:bCs/>
          <w:sz w:val="18"/>
          <w:szCs w:val="18"/>
        </w:rPr>
        <w:t>Index Seek</w:t>
      </w:r>
      <w:r w:rsidRPr="008E2025">
        <w:rPr>
          <w:rFonts w:ascii="Tahoma" w:hAnsi="Tahoma" w:cs="Tahoma"/>
          <w:sz w:val="18"/>
          <w:szCs w:val="18"/>
        </w:rPr>
        <w:t>: The database directly jumps to the relevant index entry, which is much faster.</w:t>
      </w:r>
    </w:p>
    <w:p w14:paraId="051B829C" w14:textId="77777777" w:rsidR="00722F68" w:rsidRPr="008E2025" w:rsidRDefault="00722F68" w:rsidP="00F112AB">
      <w:p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 If we have an index on age, a query like SELECT * FROM employees WHERE age = 30; will perform an index seek, resulting in faster data retrieval.</w:t>
      </w:r>
    </w:p>
    <w:p w14:paraId="0B6E5A4A" w14:textId="77777777" w:rsidR="00722F68" w:rsidRPr="008E2025" w:rsidRDefault="00722F68" w:rsidP="00F112AB">
      <w:pPr>
        <w:spacing w:after="0" w:line="240" w:lineRule="auto"/>
        <w:rPr>
          <w:rFonts w:ascii="Tahoma" w:hAnsi="Tahoma" w:cs="Tahoma"/>
          <w:b/>
          <w:bCs/>
          <w:sz w:val="18"/>
          <w:szCs w:val="18"/>
        </w:rPr>
      </w:pPr>
      <w:r w:rsidRPr="008E2025">
        <w:rPr>
          <w:rFonts w:ascii="Tahoma" w:hAnsi="Tahoma" w:cs="Tahoma"/>
          <w:b/>
          <w:bCs/>
          <w:sz w:val="18"/>
          <w:szCs w:val="18"/>
        </w:rPr>
        <w:t>Index Maintenance and Monitoring</w:t>
      </w:r>
    </w:p>
    <w:p w14:paraId="238A8487" w14:textId="77777777" w:rsidR="00722F68" w:rsidRPr="008E2025" w:rsidRDefault="00722F68" w:rsidP="00F112AB">
      <w:pPr>
        <w:spacing w:after="0" w:line="240" w:lineRule="auto"/>
        <w:rPr>
          <w:rFonts w:ascii="Tahoma" w:hAnsi="Tahoma" w:cs="Tahoma"/>
          <w:sz w:val="18"/>
          <w:szCs w:val="18"/>
        </w:rPr>
      </w:pPr>
      <w:r w:rsidRPr="008E2025">
        <w:rPr>
          <w:rFonts w:ascii="Tahoma" w:hAnsi="Tahoma" w:cs="Tahoma"/>
          <w:sz w:val="18"/>
          <w:szCs w:val="18"/>
        </w:rPr>
        <w:t>Indexes can become fragmented over time as data changes. Regular maintenance (e.g., rebuilding or reorganizing indexes) is necessary to ensure optimal performance.</w:t>
      </w:r>
    </w:p>
    <w:p w14:paraId="140AF900" w14:textId="77777777" w:rsidR="00722F68" w:rsidRPr="008E2025" w:rsidRDefault="00722F68" w:rsidP="00F112AB">
      <w:pPr>
        <w:numPr>
          <w:ilvl w:val="0"/>
          <w:numId w:val="26"/>
        </w:numPr>
        <w:spacing w:after="0" w:line="240" w:lineRule="auto"/>
        <w:rPr>
          <w:rFonts w:ascii="Tahoma" w:hAnsi="Tahoma" w:cs="Tahoma"/>
          <w:sz w:val="18"/>
          <w:szCs w:val="18"/>
        </w:rPr>
      </w:pPr>
      <w:r w:rsidRPr="008E2025">
        <w:rPr>
          <w:rFonts w:ascii="Tahoma" w:hAnsi="Tahoma" w:cs="Tahoma"/>
          <w:b/>
          <w:bCs/>
          <w:sz w:val="18"/>
          <w:szCs w:val="18"/>
        </w:rPr>
        <w:t>Rebuild</w:t>
      </w:r>
      <w:r w:rsidRPr="008E2025">
        <w:rPr>
          <w:rFonts w:ascii="Tahoma" w:hAnsi="Tahoma" w:cs="Tahoma"/>
          <w:sz w:val="18"/>
          <w:szCs w:val="18"/>
        </w:rPr>
        <w:t>: Reconstructs the index from scratch, eliminating fragmentation.</w:t>
      </w:r>
    </w:p>
    <w:p w14:paraId="08688D08" w14:textId="77777777" w:rsidR="00722F68" w:rsidRPr="008E2025" w:rsidRDefault="00722F6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ALTER INDEX </w:t>
      </w:r>
      <w:proofErr w:type="spellStart"/>
      <w:r w:rsidRPr="008E2025">
        <w:rPr>
          <w:rFonts w:ascii="Tahoma" w:hAnsi="Tahoma" w:cs="Tahoma"/>
          <w:sz w:val="18"/>
          <w:szCs w:val="18"/>
        </w:rPr>
        <w:t>idx_employee_name</w:t>
      </w:r>
      <w:proofErr w:type="spellEnd"/>
      <w:r w:rsidRPr="008E2025">
        <w:rPr>
          <w:rFonts w:ascii="Tahoma" w:hAnsi="Tahoma" w:cs="Tahoma"/>
          <w:sz w:val="18"/>
          <w:szCs w:val="18"/>
        </w:rPr>
        <w:t xml:space="preserve"> ON employees REBUILD;</w:t>
      </w:r>
    </w:p>
    <w:p w14:paraId="2DF722FB" w14:textId="77777777" w:rsidR="00722F68" w:rsidRPr="008E2025" w:rsidRDefault="00722F68" w:rsidP="00F112AB">
      <w:pPr>
        <w:numPr>
          <w:ilvl w:val="0"/>
          <w:numId w:val="26"/>
        </w:numPr>
        <w:spacing w:after="0" w:line="240" w:lineRule="auto"/>
        <w:rPr>
          <w:rFonts w:ascii="Tahoma" w:hAnsi="Tahoma" w:cs="Tahoma"/>
          <w:sz w:val="18"/>
          <w:szCs w:val="18"/>
        </w:rPr>
      </w:pPr>
      <w:r w:rsidRPr="008E2025">
        <w:rPr>
          <w:rFonts w:ascii="Tahoma" w:hAnsi="Tahoma" w:cs="Tahoma"/>
          <w:b/>
          <w:bCs/>
          <w:sz w:val="18"/>
          <w:szCs w:val="18"/>
        </w:rPr>
        <w:t>Reorganize</w:t>
      </w:r>
      <w:r w:rsidRPr="008E2025">
        <w:rPr>
          <w:rFonts w:ascii="Tahoma" w:hAnsi="Tahoma" w:cs="Tahoma"/>
          <w:sz w:val="18"/>
          <w:szCs w:val="18"/>
        </w:rPr>
        <w:t>: Defragments the leaf-level pages of the index.</w:t>
      </w:r>
    </w:p>
    <w:p w14:paraId="609A7252" w14:textId="77777777" w:rsidR="00722F68" w:rsidRPr="008E2025" w:rsidRDefault="00722F6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ALTER INDEX </w:t>
      </w:r>
      <w:proofErr w:type="spellStart"/>
      <w:r w:rsidRPr="008E2025">
        <w:rPr>
          <w:rFonts w:ascii="Tahoma" w:hAnsi="Tahoma" w:cs="Tahoma"/>
          <w:sz w:val="18"/>
          <w:szCs w:val="18"/>
        </w:rPr>
        <w:t>idx_employee_name</w:t>
      </w:r>
      <w:proofErr w:type="spellEnd"/>
      <w:r w:rsidRPr="008E2025">
        <w:rPr>
          <w:rFonts w:ascii="Tahoma" w:hAnsi="Tahoma" w:cs="Tahoma"/>
          <w:sz w:val="18"/>
          <w:szCs w:val="18"/>
        </w:rPr>
        <w:t xml:space="preserve"> ON employees REORGANIZE;</w:t>
      </w:r>
    </w:p>
    <w:p w14:paraId="20209D4A" w14:textId="77777777" w:rsidR="00722F68" w:rsidRPr="008E2025" w:rsidRDefault="00722F68" w:rsidP="00F112AB">
      <w:pPr>
        <w:spacing w:after="0" w:line="240" w:lineRule="auto"/>
        <w:rPr>
          <w:rFonts w:ascii="Tahoma" w:hAnsi="Tahoma" w:cs="Tahoma"/>
          <w:b/>
          <w:bCs/>
          <w:sz w:val="18"/>
          <w:szCs w:val="18"/>
        </w:rPr>
      </w:pPr>
      <w:r w:rsidRPr="008E2025">
        <w:rPr>
          <w:rFonts w:ascii="Tahoma" w:hAnsi="Tahoma" w:cs="Tahoma"/>
          <w:b/>
          <w:bCs/>
          <w:sz w:val="18"/>
          <w:szCs w:val="18"/>
        </w:rPr>
        <w:t>Covering Index Example</w:t>
      </w:r>
    </w:p>
    <w:p w14:paraId="1E3EF022" w14:textId="77777777" w:rsidR="00722F68" w:rsidRPr="008E2025" w:rsidRDefault="00722F68" w:rsidP="00F112AB">
      <w:pPr>
        <w:spacing w:after="0" w:line="240" w:lineRule="auto"/>
        <w:rPr>
          <w:rFonts w:ascii="Tahoma" w:hAnsi="Tahoma" w:cs="Tahoma"/>
          <w:sz w:val="18"/>
          <w:szCs w:val="18"/>
        </w:rPr>
      </w:pPr>
      <w:r w:rsidRPr="008E2025">
        <w:rPr>
          <w:rFonts w:ascii="Tahoma" w:hAnsi="Tahoma" w:cs="Tahoma"/>
          <w:sz w:val="18"/>
          <w:szCs w:val="18"/>
        </w:rPr>
        <w:t xml:space="preserve">A </w:t>
      </w:r>
      <w:r w:rsidRPr="008E2025">
        <w:rPr>
          <w:rFonts w:ascii="Tahoma" w:hAnsi="Tahoma" w:cs="Tahoma"/>
          <w:b/>
          <w:bCs/>
          <w:sz w:val="18"/>
          <w:szCs w:val="18"/>
        </w:rPr>
        <w:t>covering index</w:t>
      </w:r>
      <w:r w:rsidRPr="008E2025">
        <w:rPr>
          <w:rFonts w:ascii="Tahoma" w:hAnsi="Tahoma" w:cs="Tahoma"/>
          <w:sz w:val="18"/>
          <w:szCs w:val="18"/>
        </w:rPr>
        <w:t xml:space="preserve"> is an index that contains all the columns needed for a query, avoiding access to the actual table.</w:t>
      </w:r>
    </w:p>
    <w:p w14:paraId="436ECE5F" w14:textId="77777777" w:rsidR="00722F68" w:rsidRPr="008E2025" w:rsidRDefault="00722F6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CREATE INDEX </w:t>
      </w:r>
      <w:proofErr w:type="spellStart"/>
      <w:r w:rsidRPr="008E2025">
        <w:rPr>
          <w:rFonts w:ascii="Tahoma" w:hAnsi="Tahoma" w:cs="Tahoma"/>
          <w:sz w:val="18"/>
          <w:szCs w:val="18"/>
        </w:rPr>
        <w:t>idx_covering_employee</w:t>
      </w:r>
      <w:proofErr w:type="spellEnd"/>
      <w:r w:rsidRPr="008E2025">
        <w:rPr>
          <w:rFonts w:ascii="Tahoma" w:hAnsi="Tahoma" w:cs="Tahoma"/>
          <w:sz w:val="18"/>
          <w:szCs w:val="18"/>
        </w:rPr>
        <w:t xml:space="preserve"> ON employees (department, name, age);</w:t>
      </w:r>
    </w:p>
    <w:p w14:paraId="0CEFF725" w14:textId="77777777" w:rsidR="00722F68" w:rsidRPr="008E2025" w:rsidRDefault="00722F68" w:rsidP="00F112AB">
      <w:pPr>
        <w:spacing w:after="0" w:line="240" w:lineRule="auto"/>
        <w:rPr>
          <w:rFonts w:ascii="Tahoma" w:hAnsi="Tahoma" w:cs="Tahoma"/>
          <w:sz w:val="18"/>
          <w:szCs w:val="18"/>
        </w:rPr>
      </w:pPr>
      <w:r w:rsidRPr="008E2025">
        <w:rPr>
          <w:rFonts w:ascii="Tahoma" w:hAnsi="Tahoma" w:cs="Tahoma"/>
          <w:sz w:val="18"/>
          <w:szCs w:val="18"/>
        </w:rPr>
        <w:t>If you run:</w:t>
      </w:r>
    </w:p>
    <w:p w14:paraId="689E46A1" w14:textId="77777777" w:rsidR="00722F68" w:rsidRPr="008E2025" w:rsidRDefault="00722F6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SELECT department, name, age FROM employees WHERE department = 'HR';</w:t>
      </w:r>
    </w:p>
    <w:p w14:paraId="1B087F2F" w14:textId="77777777" w:rsidR="00722F68" w:rsidRPr="008E2025" w:rsidRDefault="00722F68" w:rsidP="00F112AB">
      <w:pPr>
        <w:spacing w:after="0" w:line="240" w:lineRule="auto"/>
        <w:rPr>
          <w:rFonts w:ascii="Tahoma" w:hAnsi="Tahoma" w:cs="Tahoma"/>
          <w:sz w:val="18"/>
          <w:szCs w:val="18"/>
        </w:rPr>
      </w:pPr>
      <w:r w:rsidRPr="008E2025">
        <w:rPr>
          <w:rFonts w:ascii="Tahoma" w:hAnsi="Tahoma" w:cs="Tahoma"/>
          <w:sz w:val="18"/>
          <w:szCs w:val="18"/>
        </w:rPr>
        <w:t>The query can be satisfied entirely by the index without touching the table data.</w:t>
      </w:r>
    </w:p>
    <w:p w14:paraId="3003E8BF" w14:textId="77777777" w:rsidR="00722F68" w:rsidRPr="008E2025" w:rsidRDefault="00722F68" w:rsidP="00F112AB">
      <w:pPr>
        <w:spacing w:after="0" w:line="240" w:lineRule="auto"/>
        <w:rPr>
          <w:rFonts w:ascii="Tahoma" w:hAnsi="Tahoma" w:cs="Tahoma"/>
          <w:b/>
          <w:bCs/>
          <w:sz w:val="18"/>
          <w:szCs w:val="18"/>
        </w:rPr>
      </w:pPr>
      <w:r w:rsidRPr="008E2025">
        <w:rPr>
          <w:rFonts w:ascii="Tahoma" w:hAnsi="Tahoma" w:cs="Tahoma"/>
          <w:b/>
          <w:bCs/>
          <w:sz w:val="18"/>
          <w:szCs w:val="18"/>
        </w:rPr>
        <w:t>Drawbacks of Indexing</w:t>
      </w:r>
    </w:p>
    <w:p w14:paraId="2104A37B" w14:textId="77777777" w:rsidR="00722F68" w:rsidRPr="008E2025" w:rsidRDefault="00722F68" w:rsidP="00F112AB">
      <w:pPr>
        <w:numPr>
          <w:ilvl w:val="0"/>
          <w:numId w:val="27"/>
        </w:numPr>
        <w:spacing w:after="0" w:line="240" w:lineRule="auto"/>
        <w:rPr>
          <w:rFonts w:ascii="Tahoma" w:hAnsi="Tahoma" w:cs="Tahoma"/>
          <w:sz w:val="18"/>
          <w:szCs w:val="18"/>
        </w:rPr>
      </w:pPr>
      <w:r w:rsidRPr="008E2025">
        <w:rPr>
          <w:rFonts w:ascii="Tahoma" w:hAnsi="Tahoma" w:cs="Tahoma"/>
          <w:b/>
          <w:bCs/>
          <w:sz w:val="18"/>
          <w:szCs w:val="18"/>
        </w:rPr>
        <w:t>Slower Writes:</w:t>
      </w:r>
      <w:r w:rsidRPr="008E2025">
        <w:rPr>
          <w:rFonts w:ascii="Tahoma" w:hAnsi="Tahoma" w:cs="Tahoma"/>
          <w:sz w:val="18"/>
          <w:szCs w:val="18"/>
        </w:rPr>
        <w:t xml:space="preserve"> Indexes slow down INSERT, UPDATE, and DELETE operations since the index also needs to be updated.</w:t>
      </w:r>
    </w:p>
    <w:p w14:paraId="4A007316" w14:textId="77777777" w:rsidR="00722F68" w:rsidRPr="008E2025" w:rsidRDefault="00722F68" w:rsidP="00F112AB">
      <w:pPr>
        <w:numPr>
          <w:ilvl w:val="0"/>
          <w:numId w:val="27"/>
        </w:numPr>
        <w:spacing w:after="0" w:line="240" w:lineRule="auto"/>
        <w:rPr>
          <w:rFonts w:ascii="Tahoma" w:hAnsi="Tahoma" w:cs="Tahoma"/>
          <w:sz w:val="18"/>
          <w:szCs w:val="18"/>
        </w:rPr>
      </w:pPr>
      <w:r w:rsidRPr="008E2025">
        <w:rPr>
          <w:rFonts w:ascii="Tahoma" w:hAnsi="Tahoma" w:cs="Tahoma"/>
          <w:b/>
          <w:bCs/>
          <w:sz w:val="18"/>
          <w:szCs w:val="18"/>
        </w:rPr>
        <w:t>Storage Overhead:</w:t>
      </w:r>
      <w:r w:rsidRPr="008E2025">
        <w:rPr>
          <w:rFonts w:ascii="Tahoma" w:hAnsi="Tahoma" w:cs="Tahoma"/>
          <w:sz w:val="18"/>
          <w:szCs w:val="18"/>
        </w:rPr>
        <w:t xml:space="preserve"> Each index consumes additional disk space, which can be significant for large tables with many indexes.</w:t>
      </w:r>
    </w:p>
    <w:p w14:paraId="6E8C423E" w14:textId="77777777" w:rsidR="00BC035E" w:rsidRPr="008E2025" w:rsidRDefault="00BC035E" w:rsidP="00F112AB">
      <w:pPr>
        <w:spacing w:after="0" w:line="240" w:lineRule="auto"/>
        <w:rPr>
          <w:rFonts w:ascii="Tahoma" w:hAnsi="Tahoma" w:cs="Tahoma"/>
          <w:sz w:val="18"/>
          <w:szCs w:val="18"/>
        </w:rPr>
      </w:pPr>
    </w:p>
    <w:p w14:paraId="181E9B71" w14:textId="77777777" w:rsidR="003D2570" w:rsidRPr="008E2025" w:rsidRDefault="003D2570" w:rsidP="00F112AB">
      <w:pPr>
        <w:spacing w:after="0" w:line="240" w:lineRule="auto"/>
        <w:rPr>
          <w:rFonts w:ascii="Tahoma" w:hAnsi="Tahoma" w:cs="Tahoma"/>
          <w:b/>
          <w:bCs/>
          <w:sz w:val="18"/>
          <w:szCs w:val="18"/>
        </w:rPr>
      </w:pPr>
      <w:r w:rsidRPr="008E2025">
        <w:rPr>
          <w:rFonts w:ascii="Tahoma" w:hAnsi="Tahoma" w:cs="Tahoma"/>
          <w:b/>
          <w:bCs/>
          <w:sz w:val="18"/>
          <w:szCs w:val="18"/>
        </w:rPr>
        <w:lastRenderedPageBreak/>
        <w:t>Basic Questions:</w:t>
      </w:r>
    </w:p>
    <w:p w14:paraId="693E0202" w14:textId="77777777" w:rsidR="003D2570" w:rsidRPr="008E2025" w:rsidRDefault="003D2570" w:rsidP="00F112AB">
      <w:pPr>
        <w:numPr>
          <w:ilvl w:val="0"/>
          <w:numId w:val="30"/>
        </w:numPr>
        <w:spacing w:after="0" w:line="240" w:lineRule="auto"/>
        <w:rPr>
          <w:rFonts w:ascii="Tahoma" w:hAnsi="Tahoma" w:cs="Tahoma"/>
          <w:sz w:val="18"/>
          <w:szCs w:val="18"/>
        </w:rPr>
      </w:pPr>
      <w:r w:rsidRPr="008E2025">
        <w:rPr>
          <w:rFonts w:ascii="Tahoma" w:hAnsi="Tahoma" w:cs="Tahoma"/>
          <w:b/>
          <w:bCs/>
          <w:sz w:val="18"/>
          <w:szCs w:val="18"/>
        </w:rPr>
        <w:t>What is an index in a database?</w:t>
      </w:r>
    </w:p>
    <w:p w14:paraId="0ADFFD44" w14:textId="77777777" w:rsidR="003D2570" w:rsidRPr="008E2025" w:rsidRDefault="003D2570" w:rsidP="00F112AB">
      <w:pPr>
        <w:numPr>
          <w:ilvl w:val="1"/>
          <w:numId w:val="30"/>
        </w:numPr>
        <w:spacing w:after="0" w:line="240" w:lineRule="auto"/>
        <w:rPr>
          <w:rFonts w:ascii="Tahoma" w:hAnsi="Tahoma" w:cs="Tahoma"/>
          <w:sz w:val="18"/>
          <w:szCs w:val="18"/>
        </w:rPr>
      </w:pPr>
      <w:r w:rsidRPr="008E2025">
        <w:rPr>
          <w:rFonts w:ascii="Tahoma" w:hAnsi="Tahoma" w:cs="Tahoma"/>
          <w:sz w:val="18"/>
          <w:szCs w:val="18"/>
        </w:rPr>
        <w:t>An index is a data structure that improves the speed of data retrieval operations on a database table by providing quick access to rows.</w:t>
      </w:r>
    </w:p>
    <w:p w14:paraId="4E03DAD1" w14:textId="77777777" w:rsidR="003D2570" w:rsidRPr="008E2025" w:rsidRDefault="003D2570" w:rsidP="00F112AB">
      <w:pPr>
        <w:numPr>
          <w:ilvl w:val="0"/>
          <w:numId w:val="30"/>
        </w:numPr>
        <w:spacing w:after="0" w:line="240" w:lineRule="auto"/>
        <w:rPr>
          <w:rFonts w:ascii="Tahoma" w:hAnsi="Tahoma" w:cs="Tahoma"/>
          <w:sz w:val="18"/>
          <w:szCs w:val="18"/>
        </w:rPr>
      </w:pPr>
      <w:r w:rsidRPr="008E2025">
        <w:rPr>
          <w:rFonts w:ascii="Tahoma" w:hAnsi="Tahoma" w:cs="Tahoma"/>
          <w:b/>
          <w:bCs/>
          <w:sz w:val="18"/>
          <w:szCs w:val="18"/>
        </w:rPr>
        <w:t>Why are indexes used in databases?</w:t>
      </w:r>
    </w:p>
    <w:p w14:paraId="04EE57D9" w14:textId="77777777" w:rsidR="003D2570" w:rsidRPr="008E2025" w:rsidRDefault="003D2570" w:rsidP="00F112AB">
      <w:pPr>
        <w:numPr>
          <w:ilvl w:val="1"/>
          <w:numId w:val="30"/>
        </w:numPr>
        <w:spacing w:after="0" w:line="240" w:lineRule="auto"/>
        <w:rPr>
          <w:rFonts w:ascii="Tahoma" w:hAnsi="Tahoma" w:cs="Tahoma"/>
          <w:sz w:val="18"/>
          <w:szCs w:val="18"/>
        </w:rPr>
      </w:pPr>
      <w:r w:rsidRPr="008E2025">
        <w:rPr>
          <w:rFonts w:ascii="Tahoma" w:hAnsi="Tahoma" w:cs="Tahoma"/>
          <w:sz w:val="18"/>
          <w:szCs w:val="18"/>
        </w:rPr>
        <w:t>Indexes are used to speed up the retrieval of data, improve the performance of SELECT queries, and reduce the time needed to access rows.</w:t>
      </w:r>
    </w:p>
    <w:p w14:paraId="46ACE417" w14:textId="77777777" w:rsidR="003D2570" w:rsidRPr="008E2025" w:rsidRDefault="003D2570" w:rsidP="00F112AB">
      <w:pPr>
        <w:numPr>
          <w:ilvl w:val="0"/>
          <w:numId w:val="30"/>
        </w:numPr>
        <w:spacing w:after="0" w:line="240" w:lineRule="auto"/>
        <w:rPr>
          <w:rFonts w:ascii="Tahoma" w:hAnsi="Tahoma" w:cs="Tahoma"/>
          <w:sz w:val="18"/>
          <w:szCs w:val="18"/>
        </w:rPr>
      </w:pPr>
      <w:r w:rsidRPr="008E2025">
        <w:rPr>
          <w:rFonts w:ascii="Tahoma" w:hAnsi="Tahoma" w:cs="Tahoma"/>
          <w:b/>
          <w:bCs/>
          <w:sz w:val="18"/>
          <w:szCs w:val="18"/>
        </w:rPr>
        <w:t>What are the different types of indexes?</w:t>
      </w:r>
    </w:p>
    <w:p w14:paraId="71B73266" w14:textId="77777777" w:rsidR="003D2570" w:rsidRPr="008E2025" w:rsidRDefault="003D2570" w:rsidP="00F112AB">
      <w:pPr>
        <w:numPr>
          <w:ilvl w:val="1"/>
          <w:numId w:val="30"/>
        </w:numPr>
        <w:spacing w:after="0" w:line="240" w:lineRule="auto"/>
        <w:rPr>
          <w:rFonts w:ascii="Tahoma" w:hAnsi="Tahoma" w:cs="Tahoma"/>
          <w:sz w:val="18"/>
          <w:szCs w:val="18"/>
        </w:rPr>
      </w:pPr>
      <w:r w:rsidRPr="008E2025">
        <w:rPr>
          <w:rFonts w:ascii="Tahoma" w:hAnsi="Tahoma" w:cs="Tahoma"/>
          <w:sz w:val="18"/>
          <w:szCs w:val="18"/>
        </w:rPr>
        <w:t>Single-column, composite, unique, clustered, non-clustered, full-text, etc.</w:t>
      </w:r>
    </w:p>
    <w:p w14:paraId="1C15706A" w14:textId="77777777" w:rsidR="003D2570" w:rsidRPr="008E2025" w:rsidRDefault="003D2570" w:rsidP="00F112AB">
      <w:pPr>
        <w:numPr>
          <w:ilvl w:val="0"/>
          <w:numId w:val="30"/>
        </w:numPr>
        <w:spacing w:after="0" w:line="240" w:lineRule="auto"/>
        <w:rPr>
          <w:rFonts w:ascii="Tahoma" w:hAnsi="Tahoma" w:cs="Tahoma"/>
          <w:sz w:val="18"/>
          <w:szCs w:val="18"/>
        </w:rPr>
      </w:pPr>
      <w:r w:rsidRPr="008E2025">
        <w:rPr>
          <w:rFonts w:ascii="Tahoma" w:hAnsi="Tahoma" w:cs="Tahoma"/>
          <w:b/>
          <w:bCs/>
          <w:sz w:val="18"/>
          <w:szCs w:val="18"/>
        </w:rPr>
        <w:t>What is a clustered index?</w:t>
      </w:r>
    </w:p>
    <w:p w14:paraId="7D8641A2" w14:textId="77777777" w:rsidR="003D2570" w:rsidRPr="008E2025" w:rsidRDefault="003D2570" w:rsidP="00F112AB">
      <w:pPr>
        <w:numPr>
          <w:ilvl w:val="1"/>
          <w:numId w:val="30"/>
        </w:numPr>
        <w:spacing w:after="0" w:line="240" w:lineRule="auto"/>
        <w:rPr>
          <w:rFonts w:ascii="Tahoma" w:hAnsi="Tahoma" w:cs="Tahoma"/>
          <w:sz w:val="18"/>
          <w:szCs w:val="18"/>
        </w:rPr>
      </w:pPr>
      <w:r w:rsidRPr="008E2025">
        <w:rPr>
          <w:rFonts w:ascii="Tahoma" w:hAnsi="Tahoma" w:cs="Tahoma"/>
          <w:sz w:val="18"/>
          <w:szCs w:val="18"/>
        </w:rPr>
        <w:t>A clustered index determines the physical order of data in a table, and there can only be one clustered index per table.</w:t>
      </w:r>
    </w:p>
    <w:p w14:paraId="2290EDB9" w14:textId="77777777" w:rsidR="003D2570" w:rsidRPr="008E2025" w:rsidRDefault="003D2570" w:rsidP="00F112AB">
      <w:pPr>
        <w:numPr>
          <w:ilvl w:val="0"/>
          <w:numId w:val="30"/>
        </w:numPr>
        <w:spacing w:after="0" w:line="240" w:lineRule="auto"/>
        <w:rPr>
          <w:rFonts w:ascii="Tahoma" w:hAnsi="Tahoma" w:cs="Tahoma"/>
          <w:sz w:val="18"/>
          <w:szCs w:val="18"/>
        </w:rPr>
      </w:pPr>
      <w:r w:rsidRPr="008E2025">
        <w:rPr>
          <w:rFonts w:ascii="Tahoma" w:hAnsi="Tahoma" w:cs="Tahoma"/>
          <w:b/>
          <w:bCs/>
          <w:sz w:val="18"/>
          <w:szCs w:val="18"/>
        </w:rPr>
        <w:t>What is a non-clustered index?</w:t>
      </w:r>
    </w:p>
    <w:p w14:paraId="2CFC8E14" w14:textId="77777777" w:rsidR="003D2570" w:rsidRPr="008E2025" w:rsidRDefault="003D2570" w:rsidP="00F112AB">
      <w:pPr>
        <w:numPr>
          <w:ilvl w:val="1"/>
          <w:numId w:val="30"/>
        </w:numPr>
        <w:spacing w:after="0" w:line="240" w:lineRule="auto"/>
        <w:rPr>
          <w:rFonts w:ascii="Tahoma" w:hAnsi="Tahoma" w:cs="Tahoma"/>
          <w:sz w:val="18"/>
          <w:szCs w:val="18"/>
        </w:rPr>
      </w:pPr>
      <w:r w:rsidRPr="008E2025">
        <w:rPr>
          <w:rFonts w:ascii="Tahoma" w:hAnsi="Tahoma" w:cs="Tahoma"/>
          <w:sz w:val="18"/>
          <w:szCs w:val="18"/>
        </w:rPr>
        <w:t>A non-clustered index maintains a separate structure from the actual data and provides a pointer to the data rows. A table can have multiple non-clustered indexes.</w:t>
      </w:r>
    </w:p>
    <w:p w14:paraId="6FE34DC2" w14:textId="77777777" w:rsidR="003D2570" w:rsidRPr="008E2025" w:rsidRDefault="003D2570" w:rsidP="00F112AB">
      <w:pPr>
        <w:numPr>
          <w:ilvl w:val="0"/>
          <w:numId w:val="30"/>
        </w:numPr>
        <w:spacing w:after="0" w:line="240" w:lineRule="auto"/>
        <w:rPr>
          <w:rFonts w:ascii="Tahoma" w:hAnsi="Tahoma" w:cs="Tahoma"/>
          <w:sz w:val="18"/>
          <w:szCs w:val="18"/>
        </w:rPr>
      </w:pPr>
      <w:r w:rsidRPr="008E2025">
        <w:rPr>
          <w:rFonts w:ascii="Tahoma" w:hAnsi="Tahoma" w:cs="Tahoma"/>
          <w:b/>
          <w:bCs/>
          <w:sz w:val="18"/>
          <w:szCs w:val="18"/>
        </w:rPr>
        <w:t>What is a composite index?</w:t>
      </w:r>
    </w:p>
    <w:p w14:paraId="7E2B0A07" w14:textId="77777777" w:rsidR="003D2570" w:rsidRPr="008E2025" w:rsidRDefault="003D2570" w:rsidP="00F112AB">
      <w:pPr>
        <w:numPr>
          <w:ilvl w:val="1"/>
          <w:numId w:val="30"/>
        </w:numPr>
        <w:spacing w:after="0" w:line="240" w:lineRule="auto"/>
        <w:rPr>
          <w:rFonts w:ascii="Tahoma" w:hAnsi="Tahoma" w:cs="Tahoma"/>
          <w:sz w:val="18"/>
          <w:szCs w:val="18"/>
        </w:rPr>
      </w:pPr>
      <w:r w:rsidRPr="008E2025">
        <w:rPr>
          <w:rFonts w:ascii="Tahoma" w:hAnsi="Tahoma" w:cs="Tahoma"/>
          <w:sz w:val="18"/>
          <w:szCs w:val="18"/>
        </w:rPr>
        <w:t>A composite index is an index on two or more columns in a table, which helps optimize queries involving those columns.</w:t>
      </w:r>
    </w:p>
    <w:p w14:paraId="542CA6CD" w14:textId="77777777" w:rsidR="003D2570" w:rsidRPr="008E2025" w:rsidRDefault="003D2570" w:rsidP="00F112AB">
      <w:pPr>
        <w:spacing w:after="0" w:line="240" w:lineRule="auto"/>
        <w:rPr>
          <w:rFonts w:ascii="Tahoma" w:hAnsi="Tahoma" w:cs="Tahoma"/>
          <w:b/>
          <w:bCs/>
          <w:sz w:val="18"/>
          <w:szCs w:val="18"/>
        </w:rPr>
      </w:pPr>
      <w:r w:rsidRPr="008E2025">
        <w:rPr>
          <w:rFonts w:ascii="Tahoma" w:hAnsi="Tahoma" w:cs="Tahoma"/>
          <w:b/>
          <w:bCs/>
          <w:sz w:val="18"/>
          <w:szCs w:val="18"/>
        </w:rPr>
        <w:t>Intermediate Questions:</w:t>
      </w:r>
    </w:p>
    <w:p w14:paraId="5007F4D7" w14:textId="77777777" w:rsidR="003D2570" w:rsidRPr="008E2025" w:rsidRDefault="003D2570" w:rsidP="00F112AB">
      <w:pPr>
        <w:numPr>
          <w:ilvl w:val="0"/>
          <w:numId w:val="31"/>
        </w:numPr>
        <w:spacing w:after="0" w:line="240" w:lineRule="auto"/>
        <w:rPr>
          <w:rFonts w:ascii="Tahoma" w:hAnsi="Tahoma" w:cs="Tahoma"/>
          <w:sz w:val="18"/>
          <w:szCs w:val="18"/>
        </w:rPr>
      </w:pPr>
      <w:r w:rsidRPr="008E2025">
        <w:rPr>
          <w:rFonts w:ascii="Tahoma" w:hAnsi="Tahoma" w:cs="Tahoma"/>
          <w:b/>
          <w:bCs/>
          <w:sz w:val="18"/>
          <w:szCs w:val="18"/>
        </w:rPr>
        <w:t>How many clustered and non-clustered indexes can a table have?</w:t>
      </w:r>
    </w:p>
    <w:p w14:paraId="5C48CB4C" w14:textId="77777777" w:rsidR="003D2570" w:rsidRPr="008E2025" w:rsidRDefault="003D2570" w:rsidP="00F112AB">
      <w:pPr>
        <w:numPr>
          <w:ilvl w:val="1"/>
          <w:numId w:val="31"/>
        </w:numPr>
        <w:spacing w:after="0" w:line="240" w:lineRule="auto"/>
        <w:rPr>
          <w:rFonts w:ascii="Tahoma" w:hAnsi="Tahoma" w:cs="Tahoma"/>
          <w:sz w:val="18"/>
          <w:szCs w:val="18"/>
        </w:rPr>
      </w:pPr>
      <w:r w:rsidRPr="008E2025">
        <w:rPr>
          <w:rFonts w:ascii="Tahoma" w:hAnsi="Tahoma" w:cs="Tahoma"/>
          <w:sz w:val="18"/>
          <w:szCs w:val="18"/>
        </w:rPr>
        <w:t>A table can have only one clustered index but can have multiple non-clustered indexes (typically up to 999 in SQL Server).</w:t>
      </w:r>
    </w:p>
    <w:p w14:paraId="6FAC11BA" w14:textId="77777777" w:rsidR="003D2570" w:rsidRPr="008E2025" w:rsidRDefault="003D2570" w:rsidP="00F112AB">
      <w:pPr>
        <w:numPr>
          <w:ilvl w:val="0"/>
          <w:numId w:val="31"/>
        </w:numPr>
        <w:spacing w:after="0" w:line="240" w:lineRule="auto"/>
        <w:rPr>
          <w:rFonts w:ascii="Tahoma" w:hAnsi="Tahoma" w:cs="Tahoma"/>
          <w:sz w:val="18"/>
          <w:szCs w:val="18"/>
        </w:rPr>
      </w:pPr>
      <w:r w:rsidRPr="008E2025">
        <w:rPr>
          <w:rFonts w:ascii="Tahoma" w:hAnsi="Tahoma" w:cs="Tahoma"/>
          <w:b/>
          <w:bCs/>
          <w:sz w:val="18"/>
          <w:szCs w:val="18"/>
        </w:rPr>
        <w:t>What is the difference between a primary key and a unique index?</w:t>
      </w:r>
    </w:p>
    <w:p w14:paraId="3730F4B9" w14:textId="77777777" w:rsidR="003D2570" w:rsidRPr="008E2025" w:rsidRDefault="003D2570" w:rsidP="00F112AB">
      <w:pPr>
        <w:numPr>
          <w:ilvl w:val="1"/>
          <w:numId w:val="31"/>
        </w:numPr>
        <w:spacing w:after="0" w:line="240" w:lineRule="auto"/>
        <w:rPr>
          <w:rFonts w:ascii="Tahoma" w:hAnsi="Tahoma" w:cs="Tahoma"/>
          <w:sz w:val="18"/>
          <w:szCs w:val="18"/>
        </w:rPr>
      </w:pPr>
      <w:r w:rsidRPr="008E2025">
        <w:rPr>
          <w:rFonts w:ascii="Tahoma" w:hAnsi="Tahoma" w:cs="Tahoma"/>
          <w:sz w:val="18"/>
          <w:szCs w:val="18"/>
        </w:rPr>
        <w:t>A primary key uniquely identifies each row and creates a clustered index by default. A unique index ensures uniqueness but can allow one NULL value (depending on the database).</w:t>
      </w:r>
    </w:p>
    <w:p w14:paraId="6C292343" w14:textId="77777777" w:rsidR="003D2570" w:rsidRPr="008E2025" w:rsidRDefault="003D2570" w:rsidP="00F112AB">
      <w:pPr>
        <w:numPr>
          <w:ilvl w:val="0"/>
          <w:numId w:val="31"/>
        </w:numPr>
        <w:spacing w:after="0" w:line="240" w:lineRule="auto"/>
        <w:rPr>
          <w:rFonts w:ascii="Tahoma" w:hAnsi="Tahoma" w:cs="Tahoma"/>
          <w:sz w:val="18"/>
          <w:szCs w:val="18"/>
        </w:rPr>
      </w:pPr>
      <w:r w:rsidRPr="008E2025">
        <w:rPr>
          <w:rFonts w:ascii="Tahoma" w:hAnsi="Tahoma" w:cs="Tahoma"/>
          <w:b/>
          <w:bCs/>
          <w:sz w:val="18"/>
          <w:szCs w:val="18"/>
        </w:rPr>
        <w:t>How do indexes affect DML (Data Manipulation Language) operations like INSERT, UPDATE, and DELETE?</w:t>
      </w:r>
    </w:p>
    <w:p w14:paraId="013ABB2D" w14:textId="77777777" w:rsidR="003D2570" w:rsidRPr="008E2025" w:rsidRDefault="003D2570" w:rsidP="00F112AB">
      <w:pPr>
        <w:numPr>
          <w:ilvl w:val="1"/>
          <w:numId w:val="31"/>
        </w:numPr>
        <w:spacing w:after="0" w:line="240" w:lineRule="auto"/>
        <w:rPr>
          <w:rFonts w:ascii="Tahoma" w:hAnsi="Tahoma" w:cs="Tahoma"/>
          <w:sz w:val="18"/>
          <w:szCs w:val="18"/>
        </w:rPr>
      </w:pPr>
      <w:r w:rsidRPr="008E2025">
        <w:rPr>
          <w:rFonts w:ascii="Tahoma" w:hAnsi="Tahoma" w:cs="Tahoma"/>
          <w:sz w:val="18"/>
          <w:szCs w:val="18"/>
        </w:rPr>
        <w:t>Indexes slow down DML operations since the database must update the index whenever data is modified.</w:t>
      </w:r>
    </w:p>
    <w:p w14:paraId="452B6E4F" w14:textId="77777777" w:rsidR="003D2570" w:rsidRPr="008E2025" w:rsidRDefault="003D2570" w:rsidP="00F112AB">
      <w:pPr>
        <w:numPr>
          <w:ilvl w:val="0"/>
          <w:numId w:val="31"/>
        </w:numPr>
        <w:spacing w:after="0" w:line="240" w:lineRule="auto"/>
        <w:rPr>
          <w:rFonts w:ascii="Tahoma" w:hAnsi="Tahoma" w:cs="Tahoma"/>
          <w:sz w:val="18"/>
          <w:szCs w:val="18"/>
        </w:rPr>
      </w:pPr>
      <w:r w:rsidRPr="008E2025">
        <w:rPr>
          <w:rFonts w:ascii="Tahoma" w:hAnsi="Tahoma" w:cs="Tahoma"/>
          <w:b/>
          <w:bCs/>
          <w:sz w:val="18"/>
          <w:szCs w:val="18"/>
        </w:rPr>
        <w:t>What is an index scan vs. an index seek?</w:t>
      </w:r>
    </w:p>
    <w:p w14:paraId="2E33B90C" w14:textId="77777777" w:rsidR="003D2570" w:rsidRPr="008E2025" w:rsidRDefault="003D2570" w:rsidP="00F112AB">
      <w:pPr>
        <w:numPr>
          <w:ilvl w:val="1"/>
          <w:numId w:val="31"/>
        </w:numPr>
        <w:spacing w:after="0" w:line="240" w:lineRule="auto"/>
        <w:rPr>
          <w:rFonts w:ascii="Tahoma" w:hAnsi="Tahoma" w:cs="Tahoma"/>
          <w:sz w:val="18"/>
          <w:szCs w:val="18"/>
        </w:rPr>
      </w:pPr>
      <w:r w:rsidRPr="008E2025">
        <w:rPr>
          <w:rFonts w:ascii="Tahoma" w:hAnsi="Tahoma" w:cs="Tahoma"/>
          <w:sz w:val="18"/>
          <w:szCs w:val="18"/>
        </w:rPr>
        <w:t xml:space="preserve">An </w:t>
      </w:r>
      <w:r w:rsidRPr="008E2025">
        <w:rPr>
          <w:rFonts w:ascii="Tahoma" w:hAnsi="Tahoma" w:cs="Tahoma"/>
          <w:b/>
          <w:bCs/>
          <w:sz w:val="18"/>
          <w:szCs w:val="18"/>
        </w:rPr>
        <w:t>index scan</w:t>
      </w:r>
      <w:r w:rsidRPr="008E2025">
        <w:rPr>
          <w:rFonts w:ascii="Tahoma" w:hAnsi="Tahoma" w:cs="Tahoma"/>
          <w:sz w:val="18"/>
          <w:szCs w:val="18"/>
        </w:rPr>
        <w:t xml:space="preserve"> means scanning the entire index, while an </w:t>
      </w:r>
      <w:r w:rsidRPr="008E2025">
        <w:rPr>
          <w:rFonts w:ascii="Tahoma" w:hAnsi="Tahoma" w:cs="Tahoma"/>
          <w:b/>
          <w:bCs/>
          <w:sz w:val="18"/>
          <w:szCs w:val="18"/>
        </w:rPr>
        <w:t>index seek</w:t>
      </w:r>
      <w:r w:rsidRPr="008E2025">
        <w:rPr>
          <w:rFonts w:ascii="Tahoma" w:hAnsi="Tahoma" w:cs="Tahoma"/>
          <w:sz w:val="18"/>
          <w:szCs w:val="18"/>
        </w:rPr>
        <w:t xml:space="preserve"> means directly finding the data using the index, which is faster.</w:t>
      </w:r>
    </w:p>
    <w:p w14:paraId="114ED954" w14:textId="77777777" w:rsidR="003D2570" w:rsidRPr="008E2025" w:rsidRDefault="003D2570" w:rsidP="00F112AB">
      <w:pPr>
        <w:numPr>
          <w:ilvl w:val="0"/>
          <w:numId w:val="31"/>
        </w:numPr>
        <w:spacing w:after="0" w:line="240" w:lineRule="auto"/>
        <w:rPr>
          <w:rFonts w:ascii="Tahoma" w:hAnsi="Tahoma" w:cs="Tahoma"/>
          <w:sz w:val="18"/>
          <w:szCs w:val="18"/>
        </w:rPr>
      </w:pPr>
      <w:r w:rsidRPr="008E2025">
        <w:rPr>
          <w:rFonts w:ascii="Tahoma" w:hAnsi="Tahoma" w:cs="Tahoma"/>
          <w:b/>
          <w:bCs/>
          <w:sz w:val="18"/>
          <w:szCs w:val="18"/>
        </w:rPr>
        <w:t>What is an index's cardinality?</w:t>
      </w:r>
    </w:p>
    <w:p w14:paraId="18F4286F" w14:textId="77777777" w:rsidR="003D2570" w:rsidRPr="008E2025" w:rsidRDefault="003D2570" w:rsidP="00F112AB">
      <w:pPr>
        <w:numPr>
          <w:ilvl w:val="1"/>
          <w:numId w:val="31"/>
        </w:numPr>
        <w:spacing w:after="0" w:line="240" w:lineRule="auto"/>
        <w:rPr>
          <w:rFonts w:ascii="Tahoma" w:hAnsi="Tahoma" w:cs="Tahoma"/>
          <w:sz w:val="18"/>
          <w:szCs w:val="18"/>
        </w:rPr>
      </w:pPr>
      <w:r w:rsidRPr="008E2025">
        <w:rPr>
          <w:rFonts w:ascii="Tahoma" w:hAnsi="Tahoma" w:cs="Tahoma"/>
          <w:sz w:val="18"/>
          <w:szCs w:val="18"/>
        </w:rPr>
        <w:t>Cardinality refers to the uniqueness of data values in a column. High cardinality means many unique values, while low cardinality means few unique values.</w:t>
      </w:r>
    </w:p>
    <w:p w14:paraId="69BFF7A6" w14:textId="77777777" w:rsidR="003D2570" w:rsidRPr="008E2025" w:rsidRDefault="003D2570" w:rsidP="00F112AB">
      <w:pPr>
        <w:numPr>
          <w:ilvl w:val="0"/>
          <w:numId w:val="31"/>
        </w:numPr>
        <w:spacing w:after="0" w:line="240" w:lineRule="auto"/>
        <w:rPr>
          <w:rFonts w:ascii="Tahoma" w:hAnsi="Tahoma" w:cs="Tahoma"/>
          <w:sz w:val="18"/>
          <w:szCs w:val="18"/>
        </w:rPr>
      </w:pPr>
      <w:r w:rsidRPr="008E2025">
        <w:rPr>
          <w:rFonts w:ascii="Tahoma" w:hAnsi="Tahoma" w:cs="Tahoma"/>
          <w:b/>
          <w:bCs/>
          <w:sz w:val="18"/>
          <w:szCs w:val="18"/>
        </w:rPr>
        <w:t>What are covering indexes?</w:t>
      </w:r>
    </w:p>
    <w:p w14:paraId="048C8688" w14:textId="77777777" w:rsidR="003D2570" w:rsidRPr="008E2025" w:rsidRDefault="003D2570" w:rsidP="00F112AB">
      <w:pPr>
        <w:numPr>
          <w:ilvl w:val="1"/>
          <w:numId w:val="31"/>
        </w:numPr>
        <w:spacing w:after="0" w:line="240" w:lineRule="auto"/>
        <w:rPr>
          <w:rFonts w:ascii="Tahoma" w:hAnsi="Tahoma" w:cs="Tahoma"/>
          <w:sz w:val="18"/>
          <w:szCs w:val="18"/>
        </w:rPr>
      </w:pPr>
      <w:r w:rsidRPr="008E2025">
        <w:rPr>
          <w:rFonts w:ascii="Tahoma" w:hAnsi="Tahoma" w:cs="Tahoma"/>
          <w:sz w:val="18"/>
          <w:szCs w:val="18"/>
        </w:rPr>
        <w:t xml:space="preserve">An index that contains all the columns needed to </w:t>
      </w:r>
      <w:proofErr w:type="spellStart"/>
      <w:r w:rsidRPr="008E2025">
        <w:rPr>
          <w:rFonts w:ascii="Tahoma" w:hAnsi="Tahoma" w:cs="Tahoma"/>
          <w:sz w:val="18"/>
          <w:szCs w:val="18"/>
        </w:rPr>
        <w:t>fulfill</w:t>
      </w:r>
      <w:proofErr w:type="spellEnd"/>
      <w:r w:rsidRPr="008E2025">
        <w:rPr>
          <w:rFonts w:ascii="Tahoma" w:hAnsi="Tahoma" w:cs="Tahoma"/>
          <w:sz w:val="18"/>
          <w:szCs w:val="18"/>
        </w:rPr>
        <w:t xml:space="preserve"> a query, reducing the need to access the actual table.</w:t>
      </w:r>
    </w:p>
    <w:p w14:paraId="1E11C01D" w14:textId="77777777" w:rsidR="003D2570" w:rsidRPr="008E2025" w:rsidRDefault="003D2570" w:rsidP="00F112AB">
      <w:pPr>
        <w:spacing w:after="0" w:line="240" w:lineRule="auto"/>
        <w:rPr>
          <w:rFonts w:ascii="Tahoma" w:hAnsi="Tahoma" w:cs="Tahoma"/>
          <w:b/>
          <w:bCs/>
          <w:sz w:val="18"/>
          <w:szCs w:val="18"/>
        </w:rPr>
      </w:pPr>
      <w:r w:rsidRPr="008E2025">
        <w:rPr>
          <w:rFonts w:ascii="Tahoma" w:hAnsi="Tahoma" w:cs="Tahoma"/>
          <w:b/>
          <w:bCs/>
          <w:sz w:val="18"/>
          <w:szCs w:val="18"/>
        </w:rPr>
        <w:t>Advanced Questions:</w:t>
      </w:r>
    </w:p>
    <w:p w14:paraId="2A03CE8F" w14:textId="77777777" w:rsidR="003D2570" w:rsidRPr="008E2025" w:rsidRDefault="003D2570" w:rsidP="00F112AB">
      <w:pPr>
        <w:numPr>
          <w:ilvl w:val="0"/>
          <w:numId w:val="32"/>
        </w:numPr>
        <w:spacing w:after="0" w:line="240" w:lineRule="auto"/>
        <w:rPr>
          <w:rFonts w:ascii="Tahoma" w:hAnsi="Tahoma" w:cs="Tahoma"/>
          <w:sz w:val="18"/>
          <w:szCs w:val="18"/>
        </w:rPr>
      </w:pPr>
      <w:r w:rsidRPr="008E2025">
        <w:rPr>
          <w:rFonts w:ascii="Tahoma" w:hAnsi="Tahoma" w:cs="Tahoma"/>
          <w:b/>
          <w:bCs/>
          <w:sz w:val="18"/>
          <w:szCs w:val="18"/>
        </w:rPr>
        <w:t>How would you identify if an index is being used by a query?</w:t>
      </w:r>
    </w:p>
    <w:p w14:paraId="6F181C5D" w14:textId="77777777" w:rsidR="003D2570" w:rsidRPr="008E2025" w:rsidRDefault="003D2570" w:rsidP="00F112AB">
      <w:pPr>
        <w:numPr>
          <w:ilvl w:val="1"/>
          <w:numId w:val="32"/>
        </w:numPr>
        <w:spacing w:after="0" w:line="240" w:lineRule="auto"/>
        <w:rPr>
          <w:rFonts w:ascii="Tahoma" w:hAnsi="Tahoma" w:cs="Tahoma"/>
          <w:sz w:val="18"/>
          <w:szCs w:val="18"/>
        </w:rPr>
      </w:pPr>
      <w:r w:rsidRPr="008E2025">
        <w:rPr>
          <w:rFonts w:ascii="Tahoma" w:hAnsi="Tahoma" w:cs="Tahoma"/>
          <w:sz w:val="18"/>
          <w:szCs w:val="18"/>
        </w:rPr>
        <w:t xml:space="preserve">By using the EXPLAIN or EXPLAIN PLAN command to </w:t>
      </w:r>
      <w:proofErr w:type="spellStart"/>
      <w:r w:rsidRPr="008E2025">
        <w:rPr>
          <w:rFonts w:ascii="Tahoma" w:hAnsi="Tahoma" w:cs="Tahoma"/>
          <w:sz w:val="18"/>
          <w:szCs w:val="18"/>
        </w:rPr>
        <w:t>analyze</w:t>
      </w:r>
      <w:proofErr w:type="spellEnd"/>
      <w:r w:rsidRPr="008E2025">
        <w:rPr>
          <w:rFonts w:ascii="Tahoma" w:hAnsi="Tahoma" w:cs="Tahoma"/>
          <w:sz w:val="18"/>
          <w:szCs w:val="18"/>
        </w:rPr>
        <w:t xml:space="preserve"> the query execution plan.</w:t>
      </w:r>
    </w:p>
    <w:p w14:paraId="0B050284" w14:textId="77777777" w:rsidR="003D2570" w:rsidRPr="008E2025" w:rsidRDefault="003D2570" w:rsidP="00F112AB">
      <w:pPr>
        <w:numPr>
          <w:ilvl w:val="0"/>
          <w:numId w:val="32"/>
        </w:numPr>
        <w:spacing w:after="0" w:line="240" w:lineRule="auto"/>
        <w:rPr>
          <w:rFonts w:ascii="Tahoma" w:hAnsi="Tahoma" w:cs="Tahoma"/>
          <w:sz w:val="18"/>
          <w:szCs w:val="18"/>
        </w:rPr>
      </w:pPr>
      <w:r w:rsidRPr="008E2025">
        <w:rPr>
          <w:rFonts w:ascii="Tahoma" w:hAnsi="Tahoma" w:cs="Tahoma"/>
          <w:b/>
          <w:bCs/>
          <w:sz w:val="18"/>
          <w:szCs w:val="18"/>
        </w:rPr>
        <w:t>What are index fragmentation and defragmentation?</w:t>
      </w:r>
    </w:p>
    <w:p w14:paraId="5A3E36A0" w14:textId="77777777" w:rsidR="003D2570" w:rsidRPr="008E2025" w:rsidRDefault="003D2570" w:rsidP="00F112AB">
      <w:pPr>
        <w:numPr>
          <w:ilvl w:val="1"/>
          <w:numId w:val="32"/>
        </w:numPr>
        <w:spacing w:after="0" w:line="240" w:lineRule="auto"/>
        <w:rPr>
          <w:rFonts w:ascii="Tahoma" w:hAnsi="Tahoma" w:cs="Tahoma"/>
          <w:sz w:val="18"/>
          <w:szCs w:val="18"/>
        </w:rPr>
      </w:pPr>
      <w:r w:rsidRPr="008E2025">
        <w:rPr>
          <w:rFonts w:ascii="Tahoma" w:hAnsi="Tahoma" w:cs="Tahoma"/>
          <w:b/>
          <w:bCs/>
          <w:sz w:val="18"/>
          <w:szCs w:val="18"/>
        </w:rPr>
        <w:t>Fragmentation</w:t>
      </w:r>
      <w:r w:rsidRPr="008E2025">
        <w:rPr>
          <w:rFonts w:ascii="Tahoma" w:hAnsi="Tahoma" w:cs="Tahoma"/>
          <w:sz w:val="18"/>
          <w:szCs w:val="18"/>
        </w:rPr>
        <w:t xml:space="preserve"> occurs when data is spread across the disk, reducing performance. </w:t>
      </w:r>
      <w:r w:rsidRPr="008E2025">
        <w:rPr>
          <w:rFonts w:ascii="Tahoma" w:hAnsi="Tahoma" w:cs="Tahoma"/>
          <w:b/>
          <w:bCs/>
          <w:sz w:val="18"/>
          <w:szCs w:val="18"/>
        </w:rPr>
        <w:t>Defragmentation</w:t>
      </w:r>
      <w:r w:rsidRPr="008E2025">
        <w:rPr>
          <w:rFonts w:ascii="Tahoma" w:hAnsi="Tahoma" w:cs="Tahoma"/>
          <w:sz w:val="18"/>
          <w:szCs w:val="18"/>
        </w:rPr>
        <w:t xml:space="preserve"> is the process of reorganizing data to improve performance.</w:t>
      </w:r>
    </w:p>
    <w:p w14:paraId="1FC28C91" w14:textId="77777777" w:rsidR="003D2570" w:rsidRPr="008E2025" w:rsidRDefault="003D2570" w:rsidP="00F112AB">
      <w:pPr>
        <w:numPr>
          <w:ilvl w:val="0"/>
          <w:numId w:val="32"/>
        </w:numPr>
        <w:spacing w:after="0" w:line="240" w:lineRule="auto"/>
        <w:rPr>
          <w:rFonts w:ascii="Tahoma" w:hAnsi="Tahoma" w:cs="Tahoma"/>
          <w:sz w:val="18"/>
          <w:szCs w:val="18"/>
        </w:rPr>
      </w:pPr>
      <w:r w:rsidRPr="008E2025">
        <w:rPr>
          <w:rFonts w:ascii="Tahoma" w:hAnsi="Tahoma" w:cs="Tahoma"/>
          <w:b/>
          <w:bCs/>
          <w:sz w:val="18"/>
          <w:szCs w:val="18"/>
        </w:rPr>
        <w:t>How would you optimize indexes in a large table?</w:t>
      </w:r>
    </w:p>
    <w:p w14:paraId="0597547F" w14:textId="77777777" w:rsidR="003D2570" w:rsidRPr="008E2025" w:rsidRDefault="003D2570" w:rsidP="00F112AB">
      <w:pPr>
        <w:numPr>
          <w:ilvl w:val="1"/>
          <w:numId w:val="32"/>
        </w:numPr>
        <w:spacing w:after="0" w:line="240" w:lineRule="auto"/>
        <w:rPr>
          <w:rFonts w:ascii="Tahoma" w:hAnsi="Tahoma" w:cs="Tahoma"/>
          <w:sz w:val="18"/>
          <w:szCs w:val="18"/>
        </w:rPr>
      </w:pPr>
      <w:r w:rsidRPr="008E2025">
        <w:rPr>
          <w:rFonts w:ascii="Tahoma" w:hAnsi="Tahoma" w:cs="Tahoma"/>
          <w:sz w:val="18"/>
          <w:szCs w:val="18"/>
        </w:rPr>
        <w:t xml:space="preserve">Regularly monitor and reorganize/rebuild fragmented indexes, remove unused indexes, and </w:t>
      </w:r>
      <w:proofErr w:type="spellStart"/>
      <w:r w:rsidRPr="008E2025">
        <w:rPr>
          <w:rFonts w:ascii="Tahoma" w:hAnsi="Tahoma" w:cs="Tahoma"/>
          <w:sz w:val="18"/>
          <w:szCs w:val="18"/>
        </w:rPr>
        <w:t>analyze</w:t>
      </w:r>
      <w:proofErr w:type="spellEnd"/>
      <w:r w:rsidRPr="008E2025">
        <w:rPr>
          <w:rFonts w:ascii="Tahoma" w:hAnsi="Tahoma" w:cs="Tahoma"/>
          <w:sz w:val="18"/>
          <w:szCs w:val="18"/>
        </w:rPr>
        <w:t xml:space="preserve"> query execution plans.</w:t>
      </w:r>
    </w:p>
    <w:p w14:paraId="199139FF" w14:textId="77777777" w:rsidR="003D2570" w:rsidRPr="008E2025" w:rsidRDefault="003D2570" w:rsidP="00F112AB">
      <w:pPr>
        <w:numPr>
          <w:ilvl w:val="0"/>
          <w:numId w:val="32"/>
        </w:numPr>
        <w:spacing w:after="0" w:line="240" w:lineRule="auto"/>
        <w:rPr>
          <w:rFonts w:ascii="Tahoma" w:hAnsi="Tahoma" w:cs="Tahoma"/>
          <w:sz w:val="18"/>
          <w:szCs w:val="18"/>
        </w:rPr>
      </w:pPr>
      <w:r w:rsidRPr="008E2025">
        <w:rPr>
          <w:rFonts w:ascii="Tahoma" w:hAnsi="Tahoma" w:cs="Tahoma"/>
          <w:b/>
          <w:bCs/>
          <w:sz w:val="18"/>
          <w:szCs w:val="18"/>
        </w:rPr>
        <w:t>How do bitmap indexes differ from B-tree indexes?</w:t>
      </w:r>
    </w:p>
    <w:p w14:paraId="736AA567" w14:textId="77777777" w:rsidR="003D2570" w:rsidRPr="008E2025" w:rsidRDefault="003D2570" w:rsidP="00F112AB">
      <w:pPr>
        <w:numPr>
          <w:ilvl w:val="1"/>
          <w:numId w:val="32"/>
        </w:numPr>
        <w:spacing w:after="0" w:line="240" w:lineRule="auto"/>
        <w:rPr>
          <w:rFonts w:ascii="Tahoma" w:hAnsi="Tahoma" w:cs="Tahoma"/>
          <w:sz w:val="18"/>
          <w:szCs w:val="18"/>
        </w:rPr>
      </w:pPr>
      <w:r w:rsidRPr="008E2025">
        <w:rPr>
          <w:rFonts w:ascii="Tahoma" w:hAnsi="Tahoma" w:cs="Tahoma"/>
          <w:b/>
          <w:bCs/>
          <w:sz w:val="18"/>
          <w:szCs w:val="18"/>
        </w:rPr>
        <w:t>Bitmap indexes</w:t>
      </w:r>
      <w:r w:rsidRPr="008E2025">
        <w:rPr>
          <w:rFonts w:ascii="Tahoma" w:hAnsi="Tahoma" w:cs="Tahoma"/>
          <w:sz w:val="18"/>
          <w:szCs w:val="18"/>
        </w:rPr>
        <w:t xml:space="preserve"> are efficient for columns with low cardinality, while </w:t>
      </w:r>
      <w:r w:rsidRPr="008E2025">
        <w:rPr>
          <w:rFonts w:ascii="Tahoma" w:hAnsi="Tahoma" w:cs="Tahoma"/>
          <w:b/>
          <w:bCs/>
          <w:sz w:val="18"/>
          <w:szCs w:val="18"/>
        </w:rPr>
        <w:t>B-tree indexes</w:t>
      </w:r>
      <w:r w:rsidRPr="008E2025">
        <w:rPr>
          <w:rFonts w:ascii="Tahoma" w:hAnsi="Tahoma" w:cs="Tahoma"/>
          <w:sz w:val="18"/>
          <w:szCs w:val="18"/>
        </w:rPr>
        <w:t xml:space="preserve"> are suitable for high-cardinality columns.</w:t>
      </w:r>
    </w:p>
    <w:p w14:paraId="5D586258" w14:textId="77777777" w:rsidR="003D2570" w:rsidRPr="008E2025" w:rsidRDefault="003D2570" w:rsidP="00F112AB">
      <w:pPr>
        <w:numPr>
          <w:ilvl w:val="0"/>
          <w:numId w:val="32"/>
        </w:numPr>
        <w:spacing w:after="0" w:line="240" w:lineRule="auto"/>
        <w:rPr>
          <w:rFonts w:ascii="Tahoma" w:hAnsi="Tahoma" w:cs="Tahoma"/>
          <w:sz w:val="18"/>
          <w:szCs w:val="18"/>
        </w:rPr>
      </w:pPr>
      <w:r w:rsidRPr="008E2025">
        <w:rPr>
          <w:rFonts w:ascii="Tahoma" w:hAnsi="Tahoma" w:cs="Tahoma"/>
          <w:b/>
          <w:bCs/>
          <w:sz w:val="18"/>
          <w:szCs w:val="18"/>
        </w:rPr>
        <w:t>What are partial indexes?</w:t>
      </w:r>
    </w:p>
    <w:p w14:paraId="22C1A29C" w14:textId="77777777" w:rsidR="003D2570" w:rsidRPr="008E2025" w:rsidRDefault="003D2570" w:rsidP="00F112AB">
      <w:pPr>
        <w:numPr>
          <w:ilvl w:val="1"/>
          <w:numId w:val="32"/>
        </w:numPr>
        <w:spacing w:after="0" w:line="240" w:lineRule="auto"/>
        <w:rPr>
          <w:rFonts w:ascii="Tahoma" w:hAnsi="Tahoma" w:cs="Tahoma"/>
          <w:sz w:val="18"/>
          <w:szCs w:val="18"/>
        </w:rPr>
      </w:pPr>
      <w:r w:rsidRPr="008E2025">
        <w:rPr>
          <w:rFonts w:ascii="Tahoma" w:hAnsi="Tahoma" w:cs="Tahoma"/>
          <w:sz w:val="18"/>
          <w:szCs w:val="18"/>
        </w:rPr>
        <w:t>Indexes created on a subset of a table's data, usually defined by a WHERE clause, to optimize specific queries.</w:t>
      </w:r>
    </w:p>
    <w:p w14:paraId="79880FF0" w14:textId="77777777" w:rsidR="003D2570" w:rsidRPr="008E2025" w:rsidRDefault="003D2570" w:rsidP="00F112AB">
      <w:pPr>
        <w:numPr>
          <w:ilvl w:val="0"/>
          <w:numId w:val="32"/>
        </w:numPr>
        <w:spacing w:after="0" w:line="240" w:lineRule="auto"/>
        <w:rPr>
          <w:rFonts w:ascii="Tahoma" w:hAnsi="Tahoma" w:cs="Tahoma"/>
          <w:sz w:val="18"/>
          <w:szCs w:val="18"/>
        </w:rPr>
      </w:pPr>
      <w:r w:rsidRPr="008E2025">
        <w:rPr>
          <w:rFonts w:ascii="Tahoma" w:hAnsi="Tahoma" w:cs="Tahoma"/>
          <w:b/>
          <w:bCs/>
          <w:sz w:val="18"/>
          <w:szCs w:val="18"/>
        </w:rPr>
        <w:t>How do indexes work in NoSQL databases (e.g., MongoDB)?</w:t>
      </w:r>
    </w:p>
    <w:p w14:paraId="73D85F26" w14:textId="77777777" w:rsidR="003D2570" w:rsidRPr="008E2025" w:rsidRDefault="003D2570" w:rsidP="00F112AB">
      <w:pPr>
        <w:numPr>
          <w:ilvl w:val="1"/>
          <w:numId w:val="32"/>
        </w:numPr>
        <w:spacing w:after="0" w:line="240" w:lineRule="auto"/>
        <w:rPr>
          <w:rFonts w:ascii="Tahoma" w:hAnsi="Tahoma" w:cs="Tahoma"/>
          <w:sz w:val="18"/>
          <w:szCs w:val="18"/>
        </w:rPr>
      </w:pPr>
      <w:r w:rsidRPr="008E2025">
        <w:rPr>
          <w:rFonts w:ascii="Tahoma" w:hAnsi="Tahoma" w:cs="Tahoma"/>
          <w:sz w:val="18"/>
          <w:szCs w:val="18"/>
        </w:rPr>
        <w:t>NoSQL databases use different indexing strategies, like B-tree, hash-based indexes, and geospatial indexes, to optimize query performance.</w:t>
      </w:r>
    </w:p>
    <w:p w14:paraId="4EC72379" w14:textId="77777777" w:rsidR="003D2570" w:rsidRPr="008E2025" w:rsidRDefault="003D2570" w:rsidP="00F112AB">
      <w:pPr>
        <w:numPr>
          <w:ilvl w:val="0"/>
          <w:numId w:val="32"/>
        </w:numPr>
        <w:spacing w:after="0" w:line="240" w:lineRule="auto"/>
        <w:rPr>
          <w:rFonts w:ascii="Tahoma" w:hAnsi="Tahoma" w:cs="Tahoma"/>
          <w:sz w:val="18"/>
          <w:szCs w:val="18"/>
        </w:rPr>
      </w:pPr>
      <w:r w:rsidRPr="008E2025">
        <w:rPr>
          <w:rFonts w:ascii="Tahoma" w:hAnsi="Tahoma" w:cs="Tahoma"/>
          <w:b/>
          <w:bCs/>
          <w:sz w:val="18"/>
          <w:szCs w:val="18"/>
        </w:rPr>
        <w:t>What are filtered indexes, and when would you use them?</w:t>
      </w:r>
    </w:p>
    <w:p w14:paraId="48A8BDBC" w14:textId="77777777" w:rsidR="003D2570" w:rsidRPr="008E2025" w:rsidRDefault="003D2570" w:rsidP="00F112AB">
      <w:pPr>
        <w:numPr>
          <w:ilvl w:val="1"/>
          <w:numId w:val="32"/>
        </w:numPr>
        <w:spacing w:after="0" w:line="240" w:lineRule="auto"/>
        <w:rPr>
          <w:rFonts w:ascii="Tahoma" w:hAnsi="Tahoma" w:cs="Tahoma"/>
          <w:sz w:val="18"/>
          <w:szCs w:val="18"/>
        </w:rPr>
      </w:pPr>
      <w:r w:rsidRPr="008E2025">
        <w:rPr>
          <w:rFonts w:ascii="Tahoma" w:hAnsi="Tahoma" w:cs="Tahoma"/>
          <w:sz w:val="18"/>
          <w:szCs w:val="18"/>
        </w:rPr>
        <w:t>Filtered indexes include only a subset of rows in the table, based on a filter condition. They are useful when you want to index frequently queried rows.</w:t>
      </w:r>
    </w:p>
    <w:p w14:paraId="0C83BAE7" w14:textId="77777777" w:rsidR="003D2570" w:rsidRPr="008E2025" w:rsidRDefault="003D2570" w:rsidP="00F112AB">
      <w:pPr>
        <w:numPr>
          <w:ilvl w:val="0"/>
          <w:numId w:val="32"/>
        </w:numPr>
        <w:spacing w:after="0" w:line="240" w:lineRule="auto"/>
        <w:rPr>
          <w:rFonts w:ascii="Tahoma" w:hAnsi="Tahoma" w:cs="Tahoma"/>
          <w:sz w:val="18"/>
          <w:szCs w:val="18"/>
        </w:rPr>
      </w:pPr>
      <w:r w:rsidRPr="008E2025">
        <w:rPr>
          <w:rFonts w:ascii="Tahoma" w:hAnsi="Tahoma" w:cs="Tahoma"/>
          <w:b/>
          <w:bCs/>
          <w:sz w:val="18"/>
          <w:szCs w:val="18"/>
        </w:rPr>
        <w:t>Explain index maintenance and monitoring strategies.</w:t>
      </w:r>
    </w:p>
    <w:p w14:paraId="34A5EF15" w14:textId="77777777" w:rsidR="003D2570" w:rsidRPr="008E2025" w:rsidRDefault="003D2570" w:rsidP="00F112AB">
      <w:pPr>
        <w:numPr>
          <w:ilvl w:val="1"/>
          <w:numId w:val="32"/>
        </w:numPr>
        <w:spacing w:after="0" w:line="240" w:lineRule="auto"/>
        <w:rPr>
          <w:rFonts w:ascii="Tahoma" w:hAnsi="Tahoma" w:cs="Tahoma"/>
          <w:sz w:val="18"/>
          <w:szCs w:val="18"/>
        </w:rPr>
      </w:pPr>
      <w:r w:rsidRPr="008E2025">
        <w:rPr>
          <w:rFonts w:ascii="Tahoma" w:hAnsi="Tahoma" w:cs="Tahoma"/>
          <w:sz w:val="18"/>
          <w:szCs w:val="18"/>
        </w:rPr>
        <w:t xml:space="preserve">Regularly </w:t>
      </w:r>
      <w:proofErr w:type="spellStart"/>
      <w:r w:rsidRPr="008E2025">
        <w:rPr>
          <w:rFonts w:ascii="Tahoma" w:hAnsi="Tahoma" w:cs="Tahoma"/>
          <w:sz w:val="18"/>
          <w:szCs w:val="18"/>
        </w:rPr>
        <w:t>analyze</w:t>
      </w:r>
      <w:proofErr w:type="spellEnd"/>
      <w:r w:rsidRPr="008E2025">
        <w:rPr>
          <w:rFonts w:ascii="Tahoma" w:hAnsi="Tahoma" w:cs="Tahoma"/>
          <w:sz w:val="18"/>
          <w:szCs w:val="18"/>
        </w:rPr>
        <w:t xml:space="preserve"> query performance, monitor index usage using database management tools, and rebuild/reorganize indexes when necessary.</w:t>
      </w:r>
    </w:p>
    <w:p w14:paraId="5CD1D730" w14:textId="77777777" w:rsidR="003D2570" w:rsidRPr="008E2025" w:rsidRDefault="003D2570" w:rsidP="00F112AB">
      <w:pPr>
        <w:spacing w:after="0" w:line="240" w:lineRule="auto"/>
        <w:rPr>
          <w:rFonts w:ascii="Tahoma" w:hAnsi="Tahoma" w:cs="Tahoma"/>
          <w:b/>
          <w:bCs/>
          <w:sz w:val="18"/>
          <w:szCs w:val="18"/>
        </w:rPr>
      </w:pPr>
      <w:r w:rsidRPr="008E2025">
        <w:rPr>
          <w:rFonts w:ascii="Tahoma" w:hAnsi="Tahoma" w:cs="Tahoma"/>
          <w:b/>
          <w:bCs/>
          <w:sz w:val="18"/>
          <w:szCs w:val="18"/>
        </w:rPr>
        <w:t>Example Scenarios:</w:t>
      </w:r>
    </w:p>
    <w:p w14:paraId="79392F1D" w14:textId="77777777" w:rsidR="003D2570" w:rsidRPr="008E2025" w:rsidRDefault="003D2570" w:rsidP="00F112AB">
      <w:pPr>
        <w:numPr>
          <w:ilvl w:val="0"/>
          <w:numId w:val="33"/>
        </w:numPr>
        <w:spacing w:after="0" w:line="240" w:lineRule="auto"/>
        <w:rPr>
          <w:rFonts w:ascii="Tahoma" w:hAnsi="Tahoma" w:cs="Tahoma"/>
          <w:sz w:val="18"/>
          <w:szCs w:val="18"/>
        </w:rPr>
      </w:pPr>
      <w:r w:rsidRPr="008E2025">
        <w:rPr>
          <w:rFonts w:ascii="Tahoma" w:hAnsi="Tahoma" w:cs="Tahoma"/>
          <w:b/>
          <w:bCs/>
          <w:sz w:val="18"/>
          <w:szCs w:val="18"/>
        </w:rPr>
        <w:t>Scenario 1</w:t>
      </w:r>
      <w:r w:rsidRPr="008E2025">
        <w:rPr>
          <w:rFonts w:ascii="Tahoma" w:hAnsi="Tahoma" w:cs="Tahoma"/>
          <w:sz w:val="18"/>
          <w:szCs w:val="18"/>
        </w:rPr>
        <w:t>: You have a table with millions of rows and frequently run queries with the condition WHERE age = 30. What index would you create?</w:t>
      </w:r>
    </w:p>
    <w:p w14:paraId="21D17435" w14:textId="77777777" w:rsidR="003D2570" w:rsidRPr="008E2025" w:rsidRDefault="003D2570" w:rsidP="00F112AB">
      <w:pPr>
        <w:numPr>
          <w:ilvl w:val="1"/>
          <w:numId w:val="33"/>
        </w:numPr>
        <w:spacing w:after="0" w:line="240" w:lineRule="auto"/>
        <w:rPr>
          <w:rFonts w:ascii="Tahoma" w:hAnsi="Tahoma" w:cs="Tahoma"/>
          <w:sz w:val="18"/>
          <w:szCs w:val="18"/>
        </w:rPr>
      </w:pPr>
      <w:r w:rsidRPr="008E2025">
        <w:rPr>
          <w:rFonts w:ascii="Tahoma" w:hAnsi="Tahoma" w:cs="Tahoma"/>
          <w:sz w:val="18"/>
          <w:szCs w:val="18"/>
        </w:rPr>
        <w:t>Create a non-clustered index on the age column to speed up retrieval.</w:t>
      </w:r>
    </w:p>
    <w:p w14:paraId="7B63D4B7" w14:textId="77777777" w:rsidR="003D2570" w:rsidRPr="008E2025" w:rsidRDefault="003D2570" w:rsidP="00F112AB">
      <w:pPr>
        <w:numPr>
          <w:ilvl w:val="0"/>
          <w:numId w:val="33"/>
        </w:numPr>
        <w:spacing w:after="0" w:line="240" w:lineRule="auto"/>
        <w:rPr>
          <w:rFonts w:ascii="Tahoma" w:hAnsi="Tahoma" w:cs="Tahoma"/>
          <w:sz w:val="18"/>
          <w:szCs w:val="18"/>
        </w:rPr>
      </w:pPr>
      <w:r w:rsidRPr="008E2025">
        <w:rPr>
          <w:rFonts w:ascii="Tahoma" w:hAnsi="Tahoma" w:cs="Tahoma"/>
          <w:b/>
          <w:bCs/>
          <w:sz w:val="18"/>
          <w:szCs w:val="18"/>
        </w:rPr>
        <w:t>Scenario 2</w:t>
      </w:r>
      <w:r w:rsidRPr="008E2025">
        <w:rPr>
          <w:rFonts w:ascii="Tahoma" w:hAnsi="Tahoma" w:cs="Tahoma"/>
          <w:sz w:val="18"/>
          <w:szCs w:val="18"/>
        </w:rPr>
        <w:t>: How would you handle indexing for a column that has only a few distinct values, like gender (M/F)?</w:t>
      </w:r>
    </w:p>
    <w:p w14:paraId="3FE46AEA" w14:textId="77777777" w:rsidR="003D2570" w:rsidRPr="008E2025" w:rsidRDefault="003D2570" w:rsidP="00F112AB">
      <w:pPr>
        <w:numPr>
          <w:ilvl w:val="1"/>
          <w:numId w:val="33"/>
        </w:numPr>
        <w:spacing w:after="0" w:line="240" w:lineRule="auto"/>
        <w:rPr>
          <w:rFonts w:ascii="Tahoma" w:hAnsi="Tahoma" w:cs="Tahoma"/>
          <w:sz w:val="18"/>
          <w:szCs w:val="18"/>
        </w:rPr>
      </w:pPr>
      <w:r w:rsidRPr="008E2025">
        <w:rPr>
          <w:rFonts w:ascii="Tahoma" w:hAnsi="Tahoma" w:cs="Tahoma"/>
          <w:sz w:val="18"/>
          <w:szCs w:val="18"/>
        </w:rPr>
        <w:t>Avoid indexing or use a bitmap index in databases that support it (e.g., Oracle), as traditional B-tree indexes would be inefficient.</w:t>
      </w:r>
    </w:p>
    <w:p w14:paraId="2E97CE12" w14:textId="77777777" w:rsidR="00D87DBF" w:rsidRPr="008E2025" w:rsidRDefault="00D87DBF" w:rsidP="00F112AB">
      <w:pPr>
        <w:spacing w:after="0" w:line="240" w:lineRule="auto"/>
        <w:rPr>
          <w:rFonts w:ascii="Tahoma" w:hAnsi="Tahoma" w:cs="Tahoma"/>
          <w:sz w:val="18"/>
          <w:szCs w:val="18"/>
        </w:rPr>
      </w:pPr>
    </w:p>
    <w:p w14:paraId="3315A01F" w14:textId="77777777" w:rsidR="000C376B" w:rsidRPr="008E2025" w:rsidRDefault="000C376B" w:rsidP="00F112AB">
      <w:pPr>
        <w:spacing w:after="0" w:line="240" w:lineRule="auto"/>
        <w:rPr>
          <w:rFonts w:ascii="Tahoma" w:hAnsi="Tahoma" w:cs="Tahoma"/>
          <w:b/>
          <w:bCs/>
          <w:sz w:val="18"/>
          <w:szCs w:val="18"/>
        </w:rPr>
      </w:pPr>
      <w:r w:rsidRPr="008E2025">
        <w:rPr>
          <w:rFonts w:ascii="Tahoma" w:hAnsi="Tahoma" w:cs="Tahoma"/>
          <w:b/>
          <w:bCs/>
          <w:sz w:val="18"/>
          <w:szCs w:val="18"/>
        </w:rPr>
        <w:t>B-trees vs B+ trees in Production Database Systems</w:t>
      </w:r>
    </w:p>
    <w:p w14:paraId="75DEDD06" w14:textId="77777777" w:rsidR="00CA7B70" w:rsidRPr="008E2025" w:rsidRDefault="00CA7B70" w:rsidP="00F112AB">
      <w:pPr>
        <w:spacing w:after="0" w:line="240" w:lineRule="auto"/>
        <w:rPr>
          <w:rFonts w:ascii="Tahoma" w:hAnsi="Tahoma" w:cs="Tahoma"/>
          <w:b/>
          <w:bCs/>
          <w:sz w:val="18"/>
          <w:szCs w:val="18"/>
        </w:rPr>
      </w:pPr>
      <w:r w:rsidRPr="008E2025">
        <w:rPr>
          <w:rFonts w:ascii="Tahoma" w:hAnsi="Tahoma" w:cs="Tahoma"/>
          <w:b/>
          <w:bCs/>
          <w:sz w:val="18"/>
          <w:szCs w:val="18"/>
        </w:rPr>
        <w:t>What is a B-Tree?</w:t>
      </w:r>
    </w:p>
    <w:p w14:paraId="01D21769" w14:textId="77777777" w:rsidR="00CA7B70" w:rsidRPr="008E2025" w:rsidRDefault="00CA7B70" w:rsidP="00F112AB">
      <w:pPr>
        <w:spacing w:after="0" w:line="240" w:lineRule="auto"/>
        <w:rPr>
          <w:rFonts w:ascii="Tahoma" w:hAnsi="Tahoma" w:cs="Tahoma"/>
          <w:sz w:val="18"/>
          <w:szCs w:val="18"/>
        </w:rPr>
      </w:pPr>
      <w:r w:rsidRPr="008E2025">
        <w:rPr>
          <w:rFonts w:ascii="Tahoma" w:hAnsi="Tahoma" w:cs="Tahoma"/>
          <w:sz w:val="18"/>
          <w:szCs w:val="18"/>
        </w:rPr>
        <w:t xml:space="preserve">A </w:t>
      </w:r>
      <w:r w:rsidRPr="008E2025">
        <w:rPr>
          <w:rFonts w:ascii="Tahoma" w:hAnsi="Tahoma" w:cs="Tahoma"/>
          <w:b/>
          <w:bCs/>
          <w:sz w:val="18"/>
          <w:szCs w:val="18"/>
        </w:rPr>
        <w:t>B-tree</w:t>
      </w:r>
      <w:r w:rsidRPr="008E2025">
        <w:rPr>
          <w:rFonts w:ascii="Tahoma" w:hAnsi="Tahoma" w:cs="Tahoma"/>
          <w:sz w:val="18"/>
          <w:szCs w:val="18"/>
        </w:rPr>
        <w:t xml:space="preserve"> is a self-balancing tree data structure that maintains sorted data and allows efficient insertion, deletion, and search operations. It is widely used in databases and file systems due to its ability to handle large amounts of data stored on disk with minimal read and write operations. The B-tree's structure ensures that data remains balanced, meaning all leaf nodes are at the same level, which guarantees that operations like search, insert, and delete occur in logarithmic time, </w:t>
      </w:r>
      <w:proofErr w:type="gramStart"/>
      <w:r w:rsidRPr="008E2025">
        <w:rPr>
          <w:rFonts w:ascii="Tahoma" w:hAnsi="Tahoma" w:cs="Tahoma"/>
          <w:sz w:val="18"/>
          <w:szCs w:val="18"/>
        </w:rPr>
        <w:t>O(</w:t>
      </w:r>
      <w:proofErr w:type="gramEnd"/>
      <w:r w:rsidRPr="008E2025">
        <w:rPr>
          <w:rFonts w:ascii="Tahoma" w:hAnsi="Tahoma" w:cs="Tahoma"/>
          <w:sz w:val="18"/>
          <w:szCs w:val="18"/>
        </w:rPr>
        <w:t>log n).</w:t>
      </w:r>
    </w:p>
    <w:p w14:paraId="73D8BDBB" w14:textId="77777777" w:rsidR="00CA7B70" w:rsidRPr="008E2025" w:rsidRDefault="00CA7B70" w:rsidP="00F112AB">
      <w:pPr>
        <w:spacing w:after="0" w:line="240" w:lineRule="auto"/>
        <w:rPr>
          <w:rFonts w:ascii="Tahoma" w:hAnsi="Tahoma" w:cs="Tahoma"/>
          <w:b/>
          <w:bCs/>
          <w:sz w:val="18"/>
          <w:szCs w:val="18"/>
        </w:rPr>
      </w:pPr>
      <w:r w:rsidRPr="008E2025">
        <w:rPr>
          <w:rFonts w:ascii="Tahoma" w:hAnsi="Tahoma" w:cs="Tahoma"/>
          <w:b/>
          <w:bCs/>
          <w:sz w:val="18"/>
          <w:szCs w:val="18"/>
        </w:rPr>
        <w:lastRenderedPageBreak/>
        <w:t>Key Properties of a B-Tree</w:t>
      </w:r>
    </w:p>
    <w:p w14:paraId="5CF39DAE" w14:textId="77777777" w:rsidR="00CA7B70" w:rsidRPr="008E2025" w:rsidRDefault="00CA7B70" w:rsidP="00F112AB">
      <w:pPr>
        <w:numPr>
          <w:ilvl w:val="0"/>
          <w:numId w:val="43"/>
        </w:numPr>
        <w:spacing w:after="0" w:line="240" w:lineRule="auto"/>
        <w:rPr>
          <w:rFonts w:ascii="Tahoma" w:hAnsi="Tahoma" w:cs="Tahoma"/>
          <w:sz w:val="18"/>
          <w:szCs w:val="18"/>
        </w:rPr>
      </w:pPr>
      <w:r w:rsidRPr="008E2025">
        <w:rPr>
          <w:rFonts w:ascii="Tahoma" w:hAnsi="Tahoma" w:cs="Tahoma"/>
          <w:b/>
          <w:bCs/>
          <w:sz w:val="18"/>
          <w:szCs w:val="18"/>
        </w:rPr>
        <w:t>Order m</w:t>
      </w:r>
      <w:r w:rsidRPr="008E2025">
        <w:rPr>
          <w:rFonts w:ascii="Tahoma" w:hAnsi="Tahoma" w:cs="Tahoma"/>
          <w:sz w:val="18"/>
          <w:szCs w:val="18"/>
        </w:rPr>
        <w:t xml:space="preserve">: A B-tree of order m means that each node can have a maximum of </w:t>
      </w:r>
      <w:proofErr w:type="spellStart"/>
      <w:r w:rsidRPr="008E2025">
        <w:rPr>
          <w:rFonts w:ascii="Tahoma" w:hAnsi="Tahoma" w:cs="Tahoma"/>
          <w:sz w:val="18"/>
          <w:szCs w:val="18"/>
        </w:rPr>
        <w:t>m</w:t>
      </w:r>
      <w:proofErr w:type="spellEnd"/>
      <w:r w:rsidRPr="008E2025">
        <w:rPr>
          <w:rFonts w:ascii="Tahoma" w:hAnsi="Tahoma" w:cs="Tahoma"/>
          <w:sz w:val="18"/>
          <w:szCs w:val="18"/>
        </w:rPr>
        <w:t xml:space="preserve"> children and a minimum of </w:t>
      </w:r>
      <w:r w:rsidRPr="008E2025">
        <w:rPr>
          <w:rFonts w:ascii="Cambria Math" w:hAnsi="Cambria Math" w:cs="Cambria Math"/>
          <w:sz w:val="18"/>
          <w:szCs w:val="18"/>
        </w:rPr>
        <w:t>⌈</w:t>
      </w:r>
      <w:r w:rsidRPr="008E2025">
        <w:rPr>
          <w:rFonts w:ascii="Tahoma" w:hAnsi="Tahoma" w:cs="Tahoma"/>
          <w:sz w:val="18"/>
          <w:szCs w:val="18"/>
        </w:rPr>
        <w:t>m/2</w:t>
      </w:r>
      <w:r w:rsidRPr="008E2025">
        <w:rPr>
          <w:rFonts w:ascii="Cambria Math" w:hAnsi="Cambria Math" w:cs="Cambria Math"/>
          <w:sz w:val="18"/>
          <w:szCs w:val="18"/>
        </w:rPr>
        <w:t>⌉</w:t>
      </w:r>
      <w:r w:rsidRPr="008E2025">
        <w:rPr>
          <w:rFonts w:ascii="Tahoma" w:hAnsi="Tahoma" w:cs="Tahoma"/>
          <w:sz w:val="18"/>
          <w:szCs w:val="18"/>
        </w:rPr>
        <w:t xml:space="preserve"> children.</w:t>
      </w:r>
    </w:p>
    <w:p w14:paraId="08F4F89A" w14:textId="77777777" w:rsidR="00CA7B70" w:rsidRPr="008E2025" w:rsidRDefault="00CA7B70" w:rsidP="00F112AB">
      <w:pPr>
        <w:numPr>
          <w:ilvl w:val="0"/>
          <w:numId w:val="43"/>
        </w:numPr>
        <w:spacing w:after="0" w:line="240" w:lineRule="auto"/>
        <w:rPr>
          <w:rFonts w:ascii="Tahoma" w:hAnsi="Tahoma" w:cs="Tahoma"/>
          <w:sz w:val="18"/>
          <w:szCs w:val="18"/>
        </w:rPr>
      </w:pPr>
      <w:r w:rsidRPr="008E2025">
        <w:rPr>
          <w:rFonts w:ascii="Tahoma" w:hAnsi="Tahoma" w:cs="Tahoma"/>
          <w:b/>
          <w:bCs/>
          <w:sz w:val="18"/>
          <w:szCs w:val="18"/>
        </w:rPr>
        <w:t>Number of Keys</w:t>
      </w:r>
      <w:r w:rsidRPr="008E2025">
        <w:rPr>
          <w:rFonts w:ascii="Tahoma" w:hAnsi="Tahoma" w:cs="Tahoma"/>
          <w:sz w:val="18"/>
          <w:szCs w:val="18"/>
        </w:rPr>
        <w:t xml:space="preserve">: Each node (except the root) contains between </w:t>
      </w:r>
      <w:r w:rsidRPr="008E2025">
        <w:rPr>
          <w:rFonts w:ascii="Cambria Math" w:hAnsi="Cambria Math" w:cs="Cambria Math"/>
          <w:sz w:val="18"/>
          <w:szCs w:val="18"/>
        </w:rPr>
        <w:t>⌈</w:t>
      </w:r>
      <w:r w:rsidRPr="008E2025">
        <w:rPr>
          <w:rFonts w:ascii="Tahoma" w:hAnsi="Tahoma" w:cs="Tahoma"/>
          <w:sz w:val="18"/>
          <w:szCs w:val="18"/>
        </w:rPr>
        <w:t>m/2</w:t>
      </w:r>
      <w:r w:rsidRPr="008E2025">
        <w:rPr>
          <w:rFonts w:ascii="Cambria Math" w:hAnsi="Cambria Math" w:cs="Cambria Math"/>
          <w:sz w:val="18"/>
          <w:szCs w:val="18"/>
        </w:rPr>
        <w:t>⌉</w:t>
      </w:r>
      <w:r w:rsidRPr="008E2025">
        <w:rPr>
          <w:rFonts w:ascii="Tahoma" w:hAnsi="Tahoma" w:cs="Tahoma"/>
          <w:sz w:val="18"/>
          <w:szCs w:val="18"/>
        </w:rPr>
        <w:t xml:space="preserve"> - 1 and m - 1 keys.</w:t>
      </w:r>
    </w:p>
    <w:p w14:paraId="38F1DE00" w14:textId="77777777" w:rsidR="00CA7B70" w:rsidRPr="008E2025" w:rsidRDefault="00CA7B70" w:rsidP="00F112AB">
      <w:pPr>
        <w:numPr>
          <w:ilvl w:val="0"/>
          <w:numId w:val="43"/>
        </w:numPr>
        <w:spacing w:after="0" w:line="240" w:lineRule="auto"/>
        <w:rPr>
          <w:rFonts w:ascii="Tahoma" w:hAnsi="Tahoma" w:cs="Tahoma"/>
          <w:sz w:val="18"/>
          <w:szCs w:val="18"/>
        </w:rPr>
      </w:pPr>
      <w:r w:rsidRPr="008E2025">
        <w:rPr>
          <w:rFonts w:ascii="Tahoma" w:hAnsi="Tahoma" w:cs="Tahoma"/>
          <w:b/>
          <w:bCs/>
          <w:sz w:val="18"/>
          <w:szCs w:val="18"/>
        </w:rPr>
        <w:t>Sorted Keys</w:t>
      </w:r>
      <w:r w:rsidRPr="008E2025">
        <w:rPr>
          <w:rFonts w:ascii="Tahoma" w:hAnsi="Tahoma" w:cs="Tahoma"/>
          <w:sz w:val="18"/>
          <w:szCs w:val="18"/>
        </w:rPr>
        <w:t>: All keys within a node are sorted in ascending order.</w:t>
      </w:r>
    </w:p>
    <w:p w14:paraId="31DE665D" w14:textId="77777777" w:rsidR="00CA7B70" w:rsidRPr="008E2025" w:rsidRDefault="00CA7B70" w:rsidP="00F112AB">
      <w:pPr>
        <w:numPr>
          <w:ilvl w:val="0"/>
          <w:numId w:val="43"/>
        </w:numPr>
        <w:spacing w:after="0" w:line="240" w:lineRule="auto"/>
        <w:rPr>
          <w:rFonts w:ascii="Tahoma" w:hAnsi="Tahoma" w:cs="Tahoma"/>
          <w:sz w:val="18"/>
          <w:szCs w:val="18"/>
        </w:rPr>
      </w:pPr>
      <w:r w:rsidRPr="008E2025">
        <w:rPr>
          <w:rFonts w:ascii="Tahoma" w:hAnsi="Tahoma" w:cs="Tahoma"/>
          <w:b/>
          <w:bCs/>
          <w:sz w:val="18"/>
          <w:szCs w:val="18"/>
        </w:rPr>
        <w:t>Leaf Nodes</w:t>
      </w:r>
      <w:r w:rsidRPr="008E2025">
        <w:rPr>
          <w:rFonts w:ascii="Tahoma" w:hAnsi="Tahoma" w:cs="Tahoma"/>
          <w:sz w:val="18"/>
          <w:szCs w:val="18"/>
        </w:rPr>
        <w:t>: All leaf nodes are at the same level, ensuring balanced tree height.</w:t>
      </w:r>
    </w:p>
    <w:p w14:paraId="3C09D8C0" w14:textId="77777777" w:rsidR="00CA7B70" w:rsidRPr="008E2025" w:rsidRDefault="00CA7B70" w:rsidP="00F112AB">
      <w:pPr>
        <w:numPr>
          <w:ilvl w:val="0"/>
          <w:numId w:val="43"/>
        </w:numPr>
        <w:spacing w:after="0" w:line="240" w:lineRule="auto"/>
        <w:rPr>
          <w:rFonts w:ascii="Tahoma" w:hAnsi="Tahoma" w:cs="Tahoma"/>
          <w:sz w:val="18"/>
          <w:szCs w:val="18"/>
        </w:rPr>
      </w:pPr>
      <w:r w:rsidRPr="008E2025">
        <w:rPr>
          <w:rFonts w:ascii="Tahoma" w:hAnsi="Tahoma" w:cs="Tahoma"/>
          <w:b/>
          <w:bCs/>
          <w:sz w:val="18"/>
          <w:szCs w:val="18"/>
        </w:rPr>
        <w:t>Child Pointers</w:t>
      </w:r>
      <w:r w:rsidRPr="008E2025">
        <w:rPr>
          <w:rFonts w:ascii="Tahoma" w:hAnsi="Tahoma" w:cs="Tahoma"/>
          <w:sz w:val="18"/>
          <w:szCs w:val="18"/>
        </w:rPr>
        <w:t>: Each internal node with k keys will have k + 1 child pointers.</w:t>
      </w:r>
    </w:p>
    <w:p w14:paraId="60CD04DB" w14:textId="77777777" w:rsidR="00CA7B70" w:rsidRPr="008E2025" w:rsidRDefault="00CA7B70" w:rsidP="00F112AB">
      <w:pPr>
        <w:spacing w:after="0" w:line="240" w:lineRule="auto"/>
        <w:rPr>
          <w:rFonts w:ascii="Tahoma" w:hAnsi="Tahoma" w:cs="Tahoma"/>
          <w:b/>
          <w:bCs/>
          <w:sz w:val="18"/>
          <w:szCs w:val="18"/>
        </w:rPr>
      </w:pPr>
      <w:r w:rsidRPr="008E2025">
        <w:rPr>
          <w:rFonts w:ascii="Tahoma" w:hAnsi="Tahoma" w:cs="Tahoma"/>
          <w:b/>
          <w:bCs/>
          <w:sz w:val="18"/>
          <w:szCs w:val="18"/>
        </w:rPr>
        <w:t>Example of a B-Tree (Order 3)</w:t>
      </w:r>
    </w:p>
    <w:p w14:paraId="34402DDC" w14:textId="77777777" w:rsidR="00CA7B70" w:rsidRPr="008E2025" w:rsidRDefault="00CA7B70" w:rsidP="00F112AB">
      <w:pPr>
        <w:spacing w:after="0" w:line="240" w:lineRule="auto"/>
        <w:rPr>
          <w:rFonts w:ascii="Tahoma" w:hAnsi="Tahoma" w:cs="Tahoma"/>
          <w:sz w:val="18"/>
          <w:szCs w:val="18"/>
        </w:rPr>
      </w:pPr>
      <w:r w:rsidRPr="008E2025">
        <w:rPr>
          <w:rFonts w:ascii="Tahoma" w:hAnsi="Tahoma" w:cs="Tahoma"/>
          <w:sz w:val="18"/>
          <w:szCs w:val="18"/>
        </w:rPr>
        <w:t>Let's construct a B-tree of order 3 (m = 3), meaning each node can have a maximum of 2 keys and 3 children.</w:t>
      </w:r>
    </w:p>
    <w:p w14:paraId="1D2C24C5" w14:textId="77777777" w:rsidR="00CA7B70" w:rsidRPr="008E2025" w:rsidRDefault="00CA7B70" w:rsidP="00F112AB">
      <w:pPr>
        <w:spacing w:after="0" w:line="240" w:lineRule="auto"/>
        <w:rPr>
          <w:rFonts w:ascii="Tahoma" w:hAnsi="Tahoma" w:cs="Tahoma"/>
          <w:b/>
          <w:bCs/>
          <w:sz w:val="18"/>
          <w:szCs w:val="18"/>
        </w:rPr>
      </w:pPr>
      <w:r w:rsidRPr="008E2025">
        <w:rPr>
          <w:rFonts w:ascii="Tahoma" w:hAnsi="Tahoma" w:cs="Tahoma"/>
          <w:b/>
          <w:bCs/>
          <w:sz w:val="18"/>
          <w:szCs w:val="18"/>
        </w:rPr>
        <w:t>Step-by-step Insertion</w:t>
      </w:r>
    </w:p>
    <w:p w14:paraId="418B56DC" w14:textId="77777777" w:rsidR="00CA7B70" w:rsidRPr="008E2025" w:rsidRDefault="00CA7B70" w:rsidP="00F112AB">
      <w:pPr>
        <w:numPr>
          <w:ilvl w:val="0"/>
          <w:numId w:val="44"/>
        </w:numPr>
        <w:spacing w:after="0" w:line="240" w:lineRule="auto"/>
        <w:rPr>
          <w:rFonts w:ascii="Tahoma" w:hAnsi="Tahoma" w:cs="Tahoma"/>
          <w:sz w:val="18"/>
          <w:szCs w:val="18"/>
        </w:rPr>
      </w:pPr>
      <w:r w:rsidRPr="008E2025">
        <w:rPr>
          <w:rFonts w:ascii="Tahoma" w:hAnsi="Tahoma" w:cs="Tahoma"/>
          <w:b/>
          <w:bCs/>
          <w:sz w:val="18"/>
          <w:szCs w:val="18"/>
        </w:rPr>
        <w:t>Insert 10</w:t>
      </w:r>
      <w:r w:rsidRPr="008E2025">
        <w:rPr>
          <w:rFonts w:ascii="Tahoma" w:hAnsi="Tahoma" w:cs="Tahoma"/>
          <w:sz w:val="18"/>
          <w:szCs w:val="18"/>
        </w:rPr>
        <w:t>:</w:t>
      </w:r>
    </w:p>
    <w:p w14:paraId="26345F61" w14:textId="1F289528" w:rsidR="00CA7B70" w:rsidRPr="008E2025" w:rsidRDefault="00CA7B70" w:rsidP="00F112AB">
      <w:pPr>
        <w:numPr>
          <w:ilvl w:val="1"/>
          <w:numId w:val="44"/>
        </w:numPr>
        <w:spacing w:after="0" w:line="240" w:lineRule="auto"/>
        <w:rPr>
          <w:rFonts w:ascii="Tahoma" w:hAnsi="Tahoma" w:cs="Tahoma"/>
          <w:sz w:val="18"/>
          <w:szCs w:val="18"/>
        </w:rPr>
      </w:pPr>
      <w:r w:rsidRPr="008E2025">
        <w:rPr>
          <w:rFonts w:ascii="Tahoma" w:hAnsi="Tahoma" w:cs="Tahoma"/>
          <w:sz w:val="18"/>
          <w:szCs w:val="18"/>
        </w:rPr>
        <w:t>The tree is initially empty, so 10 becomes the root node.</w:t>
      </w:r>
    </w:p>
    <w:p w14:paraId="423BD704" w14:textId="77777777" w:rsidR="00CA7B70" w:rsidRPr="008E2025" w:rsidRDefault="00CA7B7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[10]</w:t>
      </w:r>
    </w:p>
    <w:p w14:paraId="0CB498EF" w14:textId="77777777" w:rsidR="00CA7B70" w:rsidRPr="008E2025" w:rsidRDefault="00CA7B70" w:rsidP="00F112AB">
      <w:pPr>
        <w:numPr>
          <w:ilvl w:val="0"/>
          <w:numId w:val="44"/>
        </w:numPr>
        <w:spacing w:after="0" w:line="240" w:lineRule="auto"/>
        <w:rPr>
          <w:rFonts w:ascii="Tahoma" w:hAnsi="Tahoma" w:cs="Tahoma"/>
          <w:sz w:val="18"/>
          <w:szCs w:val="18"/>
        </w:rPr>
      </w:pPr>
      <w:r w:rsidRPr="008E2025">
        <w:rPr>
          <w:rFonts w:ascii="Tahoma" w:hAnsi="Tahoma" w:cs="Tahoma"/>
          <w:b/>
          <w:bCs/>
          <w:sz w:val="18"/>
          <w:szCs w:val="18"/>
        </w:rPr>
        <w:t>Insert 20</w:t>
      </w:r>
      <w:r w:rsidRPr="008E2025">
        <w:rPr>
          <w:rFonts w:ascii="Tahoma" w:hAnsi="Tahoma" w:cs="Tahoma"/>
          <w:sz w:val="18"/>
          <w:szCs w:val="18"/>
        </w:rPr>
        <w:t>:</w:t>
      </w:r>
    </w:p>
    <w:p w14:paraId="450417DC" w14:textId="0F4CAAAC" w:rsidR="00CA7B70" w:rsidRPr="008E2025" w:rsidRDefault="00CA7B70" w:rsidP="00F112AB">
      <w:pPr>
        <w:numPr>
          <w:ilvl w:val="1"/>
          <w:numId w:val="44"/>
        </w:numPr>
        <w:spacing w:after="0" w:line="240" w:lineRule="auto"/>
        <w:rPr>
          <w:rFonts w:ascii="Tahoma" w:hAnsi="Tahoma" w:cs="Tahoma"/>
          <w:sz w:val="18"/>
          <w:szCs w:val="18"/>
        </w:rPr>
      </w:pPr>
      <w:r w:rsidRPr="008E2025">
        <w:rPr>
          <w:rFonts w:ascii="Tahoma" w:hAnsi="Tahoma" w:cs="Tahoma"/>
          <w:sz w:val="18"/>
          <w:szCs w:val="18"/>
        </w:rPr>
        <w:t>Since there's room in the root node (maximum 2 keys allowed), 20 is added.</w:t>
      </w:r>
    </w:p>
    <w:p w14:paraId="49141D53" w14:textId="77777777" w:rsidR="00CA7B70" w:rsidRPr="008E2025" w:rsidRDefault="00CA7B7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[10, 20]</w:t>
      </w:r>
    </w:p>
    <w:p w14:paraId="23B5E128" w14:textId="77777777" w:rsidR="00CA7B70" w:rsidRPr="008E2025" w:rsidRDefault="00CA7B70" w:rsidP="00F112AB">
      <w:pPr>
        <w:numPr>
          <w:ilvl w:val="0"/>
          <w:numId w:val="44"/>
        </w:numPr>
        <w:spacing w:after="0" w:line="240" w:lineRule="auto"/>
        <w:rPr>
          <w:rFonts w:ascii="Tahoma" w:hAnsi="Tahoma" w:cs="Tahoma"/>
          <w:sz w:val="18"/>
          <w:szCs w:val="18"/>
        </w:rPr>
      </w:pPr>
      <w:r w:rsidRPr="008E2025">
        <w:rPr>
          <w:rFonts w:ascii="Tahoma" w:hAnsi="Tahoma" w:cs="Tahoma"/>
          <w:b/>
          <w:bCs/>
          <w:sz w:val="18"/>
          <w:szCs w:val="18"/>
        </w:rPr>
        <w:t>Insert 5</w:t>
      </w:r>
      <w:r w:rsidRPr="008E2025">
        <w:rPr>
          <w:rFonts w:ascii="Tahoma" w:hAnsi="Tahoma" w:cs="Tahoma"/>
          <w:sz w:val="18"/>
          <w:szCs w:val="18"/>
        </w:rPr>
        <w:t>:</w:t>
      </w:r>
    </w:p>
    <w:p w14:paraId="138B7381" w14:textId="77777777" w:rsidR="00CA7B70" w:rsidRPr="008E2025" w:rsidRDefault="00CA7B70" w:rsidP="00F112AB">
      <w:pPr>
        <w:numPr>
          <w:ilvl w:val="1"/>
          <w:numId w:val="44"/>
        </w:numPr>
        <w:spacing w:after="0" w:line="240" w:lineRule="auto"/>
        <w:rPr>
          <w:rFonts w:ascii="Tahoma" w:hAnsi="Tahoma" w:cs="Tahoma"/>
          <w:sz w:val="18"/>
          <w:szCs w:val="18"/>
        </w:rPr>
      </w:pPr>
      <w:r w:rsidRPr="008E2025">
        <w:rPr>
          <w:rFonts w:ascii="Tahoma" w:hAnsi="Tahoma" w:cs="Tahoma"/>
          <w:sz w:val="18"/>
          <w:szCs w:val="18"/>
        </w:rPr>
        <w:t>Insert 5 into the root, maintaining sorted order.</w:t>
      </w:r>
    </w:p>
    <w:p w14:paraId="0328C2CF" w14:textId="77777777" w:rsidR="00CA7B70" w:rsidRPr="008E2025" w:rsidRDefault="00CA7B7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[5, 10, 20]</w:t>
      </w:r>
    </w:p>
    <w:p w14:paraId="4DC63778" w14:textId="77777777" w:rsidR="00CA7B70" w:rsidRPr="008E2025" w:rsidRDefault="00CA7B70" w:rsidP="00F112AB">
      <w:pPr>
        <w:spacing w:after="0" w:line="240" w:lineRule="auto"/>
        <w:rPr>
          <w:rFonts w:ascii="Tahoma" w:hAnsi="Tahoma" w:cs="Tahoma"/>
          <w:sz w:val="18"/>
          <w:szCs w:val="18"/>
        </w:rPr>
      </w:pPr>
      <w:r w:rsidRPr="008E2025">
        <w:rPr>
          <w:rFonts w:ascii="Tahoma" w:hAnsi="Tahoma" w:cs="Tahoma"/>
          <w:sz w:val="18"/>
          <w:szCs w:val="18"/>
        </w:rPr>
        <w:t>Since this node now has 3 keys (exceeding the maximum of 2), it needs to split.</w:t>
      </w:r>
    </w:p>
    <w:p w14:paraId="484AE03F" w14:textId="77777777" w:rsidR="00CA7B70" w:rsidRPr="008E2025" w:rsidRDefault="00CA7B70" w:rsidP="00F112AB">
      <w:pPr>
        <w:numPr>
          <w:ilvl w:val="0"/>
          <w:numId w:val="44"/>
        </w:numPr>
        <w:spacing w:after="0" w:line="240" w:lineRule="auto"/>
        <w:rPr>
          <w:rFonts w:ascii="Tahoma" w:hAnsi="Tahoma" w:cs="Tahoma"/>
          <w:sz w:val="18"/>
          <w:szCs w:val="18"/>
        </w:rPr>
      </w:pPr>
      <w:r w:rsidRPr="008E2025">
        <w:rPr>
          <w:rFonts w:ascii="Tahoma" w:hAnsi="Tahoma" w:cs="Tahoma"/>
          <w:b/>
          <w:bCs/>
          <w:sz w:val="18"/>
          <w:szCs w:val="18"/>
        </w:rPr>
        <w:t>Split the node</w:t>
      </w:r>
      <w:r w:rsidRPr="008E2025">
        <w:rPr>
          <w:rFonts w:ascii="Tahoma" w:hAnsi="Tahoma" w:cs="Tahoma"/>
          <w:sz w:val="18"/>
          <w:szCs w:val="18"/>
        </w:rPr>
        <w:t>:</w:t>
      </w:r>
    </w:p>
    <w:p w14:paraId="7B899FB5" w14:textId="77777777" w:rsidR="00CA7B70" w:rsidRPr="008E2025" w:rsidRDefault="00CA7B70" w:rsidP="00F112AB">
      <w:pPr>
        <w:numPr>
          <w:ilvl w:val="1"/>
          <w:numId w:val="44"/>
        </w:numPr>
        <w:spacing w:after="0" w:line="240" w:lineRule="auto"/>
        <w:rPr>
          <w:rFonts w:ascii="Tahoma" w:hAnsi="Tahoma" w:cs="Tahoma"/>
          <w:sz w:val="18"/>
          <w:szCs w:val="18"/>
        </w:rPr>
      </w:pPr>
      <w:r w:rsidRPr="008E2025">
        <w:rPr>
          <w:rFonts w:ascii="Tahoma" w:hAnsi="Tahoma" w:cs="Tahoma"/>
          <w:sz w:val="18"/>
          <w:szCs w:val="18"/>
        </w:rPr>
        <w:t>The middle key (10) becomes the new root, and two child nodes are created.</w:t>
      </w:r>
    </w:p>
    <w:p w14:paraId="57BDB34C" w14:textId="77777777" w:rsidR="00CA7B70" w:rsidRPr="008E2025" w:rsidRDefault="00CA7B7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[10]</w:t>
      </w:r>
    </w:p>
    <w:p w14:paraId="23944533" w14:textId="77777777" w:rsidR="00CA7B70" w:rsidRPr="008E2025" w:rsidRDefault="00CA7B7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    \</w:t>
      </w:r>
    </w:p>
    <w:p w14:paraId="0A2F8029" w14:textId="77777777" w:rsidR="00CA7B70" w:rsidRPr="008E2025" w:rsidRDefault="00CA7B7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[5]</w:t>
      </w:r>
      <w:proofErr w:type="gramStart"/>
      <w:r w:rsidRPr="008E2025">
        <w:rPr>
          <w:rFonts w:ascii="Tahoma" w:hAnsi="Tahoma" w:cs="Tahoma"/>
          <w:sz w:val="18"/>
          <w:szCs w:val="18"/>
        </w:rPr>
        <w:t xml:space="preserve">   [</w:t>
      </w:r>
      <w:proofErr w:type="gramEnd"/>
      <w:r w:rsidRPr="008E2025">
        <w:rPr>
          <w:rFonts w:ascii="Tahoma" w:hAnsi="Tahoma" w:cs="Tahoma"/>
          <w:sz w:val="18"/>
          <w:szCs w:val="18"/>
        </w:rPr>
        <w:t>20]</w:t>
      </w:r>
    </w:p>
    <w:p w14:paraId="5B545512" w14:textId="77777777" w:rsidR="00CA7B70" w:rsidRPr="008E2025" w:rsidRDefault="00CA7B70" w:rsidP="00F112AB">
      <w:pPr>
        <w:numPr>
          <w:ilvl w:val="0"/>
          <w:numId w:val="44"/>
        </w:numPr>
        <w:spacing w:after="0" w:line="240" w:lineRule="auto"/>
        <w:rPr>
          <w:rFonts w:ascii="Tahoma" w:hAnsi="Tahoma" w:cs="Tahoma"/>
          <w:sz w:val="18"/>
          <w:szCs w:val="18"/>
        </w:rPr>
      </w:pPr>
      <w:r w:rsidRPr="008E2025">
        <w:rPr>
          <w:rFonts w:ascii="Tahoma" w:hAnsi="Tahoma" w:cs="Tahoma"/>
          <w:b/>
          <w:bCs/>
          <w:sz w:val="18"/>
          <w:szCs w:val="18"/>
        </w:rPr>
        <w:t>Insert 15</w:t>
      </w:r>
      <w:r w:rsidRPr="008E2025">
        <w:rPr>
          <w:rFonts w:ascii="Tahoma" w:hAnsi="Tahoma" w:cs="Tahoma"/>
          <w:sz w:val="18"/>
          <w:szCs w:val="18"/>
        </w:rPr>
        <w:t>:</w:t>
      </w:r>
    </w:p>
    <w:p w14:paraId="4D508BE0" w14:textId="77777777" w:rsidR="00CA7B70" w:rsidRPr="008E2025" w:rsidRDefault="00CA7B70" w:rsidP="00F112AB">
      <w:pPr>
        <w:numPr>
          <w:ilvl w:val="1"/>
          <w:numId w:val="44"/>
        </w:numPr>
        <w:spacing w:after="0" w:line="240" w:lineRule="auto"/>
        <w:rPr>
          <w:rFonts w:ascii="Tahoma" w:hAnsi="Tahoma" w:cs="Tahoma"/>
          <w:sz w:val="18"/>
          <w:szCs w:val="18"/>
        </w:rPr>
      </w:pPr>
      <w:r w:rsidRPr="008E2025">
        <w:rPr>
          <w:rFonts w:ascii="Tahoma" w:hAnsi="Tahoma" w:cs="Tahoma"/>
          <w:sz w:val="18"/>
          <w:szCs w:val="18"/>
        </w:rPr>
        <w:t>15 is compared with the root (10) and placed in the right child node.</w:t>
      </w:r>
    </w:p>
    <w:p w14:paraId="1F79A906" w14:textId="77777777" w:rsidR="00CA7B70" w:rsidRPr="008E2025" w:rsidRDefault="00CA7B7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[10]</w:t>
      </w:r>
    </w:p>
    <w:p w14:paraId="19560913" w14:textId="77777777" w:rsidR="00CA7B70" w:rsidRPr="008E2025" w:rsidRDefault="00CA7B7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    \</w:t>
      </w:r>
    </w:p>
    <w:p w14:paraId="14A6D2BB" w14:textId="77777777" w:rsidR="00CA7B70" w:rsidRPr="008E2025" w:rsidRDefault="00CA7B7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[5]</w:t>
      </w:r>
      <w:proofErr w:type="gramStart"/>
      <w:r w:rsidRPr="008E2025">
        <w:rPr>
          <w:rFonts w:ascii="Tahoma" w:hAnsi="Tahoma" w:cs="Tahoma"/>
          <w:sz w:val="18"/>
          <w:szCs w:val="18"/>
        </w:rPr>
        <w:t xml:space="preserve">   [</w:t>
      </w:r>
      <w:proofErr w:type="gramEnd"/>
      <w:r w:rsidRPr="008E2025">
        <w:rPr>
          <w:rFonts w:ascii="Tahoma" w:hAnsi="Tahoma" w:cs="Tahoma"/>
          <w:sz w:val="18"/>
          <w:szCs w:val="18"/>
        </w:rPr>
        <w:t>15, 20]</w:t>
      </w:r>
    </w:p>
    <w:p w14:paraId="5EEF0595" w14:textId="77777777" w:rsidR="00CA7B70" w:rsidRPr="008E2025" w:rsidRDefault="00CA7B70" w:rsidP="00F112AB">
      <w:pPr>
        <w:numPr>
          <w:ilvl w:val="0"/>
          <w:numId w:val="44"/>
        </w:numPr>
        <w:spacing w:after="0" w:line="240" w:lineRule="auto"/>
        <w:rPr>
          <w:rFonts w:ascii="Tahoma" w:hAnsi="Tahoma" w:cs="Tahoma"/>
          <w:sz w:val="18"/>
          <w:szCs w:val="18"/>
        </w:rPr>
      </w:pPr>
      <w:r w:rsidRPr="008E2025">
        <w:rPr>
          <w:rFonts w:ascii="Tahoma" w:hAnsi="Tahoma" w:cs="Tahoma"/>
          <w:b/>
          <w:bCs/>
          <w:sz w:val="18"/>
          <w:szCs w:val="18"/>
        </w:rPr>
        <w:t>Insert 25</w:t>
      </w:r>
      <w:r w:rsidRPr="008E2025">
        <w:rPr>
          <w:rFonts w:ascii="Tahoma" w:hAnsi="Tahoma" w:cs="Tahoma"/>
          <w:sz w:val="18"/>
          <w:szCs w:val="18"/>
        </w:rPr>
        <w:t>:</w:t>
      </w:r>
    </w:p>
    <w:p w14:paraId="12B60112" w14:textId="77777777" w:rsidR="00CA7B70" w:rsidRPr="008E2025" w:rsidRDefault="00CA7B70" w:rsidP="00F112AB">
      <w:pPr>
        <w:numPr>
          <w:ilvl w:val="1"/>
          <w:numId w:val="44"/>
        </w:numPr>
        <w:spacing w:after="0" w:line="240" w:lineRule="auto"/>
        <w:rPr>
          <w:rFonts w:ascii="Tahoma" w:hAnsi="Tahoma" w:cs="Tahoma"/>
          <w:sz w:val="18"/>
          <w:szCs w:val="18"/>
        </w:rPr>
      </w:pPr>
      <w:r w:rsidRPr="008E2025">
        <w:rPr>
          <w:rFonts w:ascii="Tahoma" w:hAnsi="Tahoma" w:cs="Tahoma"/>
          <w:sz w:val="18"/>
          <w:szCs w:val="18"/>
        </w:rPr>
        <w:t>25 is added to the right child node since it’s greater than 20.</w:t>
      </w:r>
    </w:p>
    <w:p w14:paraId="05ADBC33" w14:textId="77777777" w:rsidR="00CA7B70" w:rsidRPr="008E2025" w:rsidRDefault="00CA7B7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[10]</w:t>
      </w:r>
    </w:p>
    <w:p w14:paraId="7519AD5E" w14:textId="77777777" w:rsidR="00CA7B70" w:rsidRPr="008E2025" w:rsidRDefault="00CA7B7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    \</w:t>
      </w:r>
    </w:p>
    <w:p w14:paraId="751CDBDE" w14:textId="77777777" w:rsidR="00CA7B70" w:rsidRPr="008E2025" w:rsidRDefault="00CA7B7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[5]</w:t>
      </w:r>
      <w:proofErr w:type="gramStart"/>
      <w:r w:rsidRPr="008E2025">
        <w:rPr>
          <w:rFonts w:ascii="Tahoma" w:hAnsi="Tahoma" w:cs="Tahoma"/>
          <w:sz w:val="18"/>
          <w:szCs w:val="18"/>
        </w:rPr>
        <w:t xml:space="preserve">   [</w:t>
      </w:r>
      <w:proofErr w:type="gramEnd"/>
      <w:r w:rsidRPr="008E2025">
        <w:rPr>
          <w:rFonts w:ascii="Tahoma" w:hAnsi="Tahoma" w:cs="Tahoma"/>
          <w:sz w:val="18"/>
          <w:szCs w:val="18"/>
        </w:rPr>
        <w:t>15, 20, 25]</w:t>
      </w:r>
    </w:p>
    <w:p w14:paraId="6F2BC310" w14:textId="77777777" w:rsidR="00CA7B70" w:rsidRPr="008E2025" w:rsidRDefault="00CA7B70" w:rsidP="00F112AB">
      <w:pPr>
        <w:spacing w:after="0" w:line="240" w:lineRule="auto"/>
        <w:rPr>
          <w:rFonts w:ascii="Tahoma" w:hAnsi="Tahoma" w:cs="Tahoma"/>
          <w:sz w:val="18"/>
          <w:szCs w:val="18"/>
        </w:rPr>
      </w:pPr>
      <w:r w:rsidRPr="008E2025">
        <w:rPr>
          <w:rFonts w:ascii="Tahoma" w:hAnsi="Tahoma" w:cs="Tahoma"/>
          <w:sz w:val="18"/>
          <w:szCs w:val="18"/>
        </w:rPr>
        <w:t>Again, this node exceeds the maximum of 2 keys, so we split it.</w:t>
      </w:r>
    </w:p>
    <w:p w14:paraId="7CE740E8" w14:textId="77777777" w:rsidR="00CA7B70" w:rsidRPr="008E2025" w:rsidRDefault="00CA7B70" w:rsidP="00F112AB">
      <w:pPr>
        <w:numPr>
          <w:ilvl w:val="0"/>
          <w:numId w:val="44"/>
        </w:numPr>
        <w:spacing w:after="0" w:line="240" w:lineRule="auto"/>
        <w:rPr>
          <w:rFonts w:ascii="Tahoma" w:hAnsi="Tahoma" w:cs="Tahoma"/>
          <w:sz w:val="18"/>
          <w:szCs w:val="18"/>
        </w:rPr>
      </w:pPr>
      <w:r w:rsidRPr="008E2025">
        <w:rPr>
          <w:rFonts w:ascii="Tahoma" w:hAnsi="Tahoma" w:cs="Tahoma"/>
          <w:b/>
          <w:bCs/>
          <w:sz w:val="18"/>
          <w:szCs w:val="18"/>
        </w:rPr>
        <w:t>Split the right child</w:t>
      </w:r>
      <w:r w:rsidRPr="008E2025">
        <w:rPr>
          <w:rFonts w:ascii="Tahoma" w:hAnsi="Tahoma" w:cs="Tahoma"/>
          <w:sz w:val="18"/>
          <w:szCs w:val="18"/>
        </w:rPr>
        <w:t>:</w:t>
      </w:r>
    </w:p>
    <w:p w14:paraId="4EB20D79" w14:textId="77777777" w:rsidR="00CA7B70" w:rsidRPr="008E2025" w:rsidRDefault="00CA7B70" w:rsidP="00F112AB">
      <w:pPr>
        <w:numPr>
          <w:ilvl w:val="1"/>
          <w:numId w:val="44"/>
        </w:numPr>
        <w:spacing w:after="0" w:line="240" w:lineRule="auto"/>
        <w:rPr>
          <w:rFonts w:ascii="Tahoma" w:hAnsi="Tahoma" w:cs="Tahoma"/>
          <w:sz w:val="18"/>
          <w:szCs w:val="18"/>
        </w:rPr>
      </w:pPr>
      <w:r w:rsidRPr="008E2025">
        <w:rPr>
          <w:rFonts w:ascii="Tahoma" w:hAnsi="Tahoma" w:cs="Tahoma"/>
          <w:sz w:val="18"/>
          <w:szCs w:val="18"/>
        </w:rPr>
        <w:t>The middle key (20) moves up to the root, and the right child splits into two nodes.</w:t>
      </w:r>
    </w:p>
    <w:p w14:paraId="6F68343E" w14:textId="77777777" w:rsidR="00CA7B70" w:rsidRPr="008E2025" w:rsidRDefault="00CA7B7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[10, 20]</w:t>
      </w:r>
    </w:p>
    <w:p w14:paraId="0BA9206C" w14:textId="77777777" w:rsidR="00CA7B70" w:rsidRPr="008E2025" w:rsidRDefault="00CA7B7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   |    \</w:t>
      </w:r>
    </w:p>
    <w:p w14:paraId="724D7705" w14:textId="77777777" w:rsidR="00CA7B70" w:rsidRPr="008E2025" w:rsidRDefault="00CA7B7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[5] [15</w:t>
      </w:r>
      <w:proofErr w:type="gramStart"/>
      <w:r w:rsidRPr="008E2025">
        <w:rPr>
          <w:rFonts w:ascii="Tahoma" w:hAnsi="Tahoma" w:cs="Tahoma"/>
          <w:sz w:val="18"/>
          <w:szCs w:val="18"/>
        </w:rPr>
        <w:t>]  [</w:t>
      </w:r>
      <w:proofErr w:type="gramEnd"/>
      <w:r w:rsidRPr="008E2025">
        <w:rPr>
          <w:rFonts w:ascii="Tahoma" w:hAnsi="Tahoma" w:cs="Tahoma"/>
          <w:sz w:val="18"/>
          <w:szCs w:val="18"/>
        </w:rPr>
        <w:t>25]</w:t>
      </w:r>
    </w:p>
    <w:p w14:paraId="20DBE5F7" w14:textId="77777777" w:rsidR="00CA7B70" w:rsidRPr="008E2025" w:rsidRDefault="00CA7B70" w:rsidP="00F112AB">
      <w:pPr>
        <w:spacing w:after="0" w:line="240" w:lineRule="auto"/>
        <w:rPr>
          <w:rFonts w:ascii="Tahoma" w:hAnsi="Tahoma" w:cs="Tahoma"/>
          <w:b/>
          <w:bCs/>
          <w:sz w:val="18"/>
          <w:szCs w:val="18"/>
        </w:rPr>
      </w:pPr>
      <w:r w:rsidRPr="008E2025">
        <w:rPr>
          <w:rFonts w:ascii="Tahoma" w:hAnsi="Tahoma" w:cs="Tahoma"/>
          <w:b/>
          <w:bCs/>
          <w:sz w:val="18"/>
          <w:szCs w:val="18"/>
        </w:rPr>
        <w:t>Why Use B-Trees?</w:t>
      </w:r>
    </w:p>
    <w:p w14:paraId="2F1204FB" w14:textId="77777777" w:rsidR="00CA7B70" w:rsidRPr="008E2025" w:rsidRDefault="00CA7B70" w:rsidP="00F112AB">
      <w:pPr>
        <w:numPr>
          <w:ilvl w:val="0"/>
          <w:numId w:val="45"/>
        </w:numPr>
        <w:spacing w:after="0" w:line="240" w:lineRule="auto"/>
        <w:rPr>
          <w:rFonts w:ascii="Tahoma" w:hAnsi="Tahoma" w:cs="Tahoma"/>
          <w:sz w:val="18"/>
          <w:szCs w:val="18"/>
        </w:rPr>
      </w:pPr>
      <w:r w:rsidRPr="008E2025">
        <w:rPr>
          <w:rFonts w:ascii="Tahoma" w:hAnsi="Tahoma" w:cs="Tahoma"/>
          <w:b/>
          <w:bCs/>
          <w:sz w:val="18"/>
          <w:szCs w:val="18"/>
        </w:rPr>
        <w:t>Efficient Disk I/O</w:t>
      </w:r>
      <w:r w:rsidRPr="008E2025">
        <w:rPr>
          <w:rFonts w:ascii="Tahoma" w:hAnsi="Tahoma" w:cs="Tahoma"/>
          <w:sz w:val="18"/>
          <w:szCs w:val="18"/>
        </w:rPr>
        <w:t xml:space="preserve">: B-trees are designed to minimize the number of </w:t>
      </w:r>
      <w:proofErr w:type="gramStart"/>
      <w:r w:rsidRPr="008E2025">
        <w:rPr>
          <w:rFonts w:ascii="Tahoma" w:hAnsi="Tahoma" w:cs="Tahoma"/>
          <w:sz w:val="18"/>
          <w:szCs w:val="18"/>
        </w:rPr>
        <w:t>disk</w:t>
      </w:r>
      <w:proofErr w:type="gramEnd"/>
      <w:r w:rsidRPr="008E2025">
        <w:rPr>
          <w:rFonts w:ascii="Tahoma" w:hAnsi="Tahoma" w:cs="Tahoma"/>
          <w:sz w:val="18"/>
          <w:szCs w:val="18"/>
        </w:rPr>
        <w:t xml:space="preserve"> reads and writes, making them ideal for databases and file systems.</w:t>
      </w:r>
    </w:p>
    <w:p w14:paraId="6155D943" w14:textId="77777777" w:rsidR="00CA7B70" w:rsidRPr="008E2025" w:rsidRDefault="00CA7B70" w:rsidP="00F112AB">
      <w:pPr>
        <w:numPr>
          <w:ilvl w:val="0"/>
          <w:numId w:val="45"/>
        </w:numPr>
        <w:spacing w:after="0" w:line="240" w:lineRule="auto"/>
        <w:rPr>
          <w:rFonts w:ascii="Tahoma" w:hAnsi="Tahoma" w:cs="Tahoma"/>
          <w:sz w:val="18"/>
          <w:szCs w:val="18"/>
        </w:rPr>
      </w:pPr>
      <w:r w:rsidRPr="008E2025">
        <w:rPr>
          <w:rFonts w:ascii="Tahoma" w:hAnsi="Tahoma" w:cs="Tahoma"/>
          <w:b/>
          <w:bCs/>
          <w:sz w:val="18"/>
          <w:szCs w:val="18"/>
        </w:rPr>
        <w:t>Balanced Structure</w:t>
      </w:r>
      <w:r w:rsidRPr="008E2025">
        <w:rPr>
          <w:rFonts w:ascii="Tahoma" w:hAnsi="Tahoma" w:cs="Tahoma"/>
          <w:sz w:val="18"/>
          <w:szCs w:val="18"/>
        </w:rPr>
        <w:t>: The tree remains balanced, ensuring all operations (search, insert, delete) occur in logarithmic time.</w:t>
      </w:r>
    </w:p>
    <w:p w14:paraId="357CD581" w14:textId="77777777" w:rsidR="00CA7B70" w:rsidRPr="008E2025" w:rsidRDefault="00CA7B70" w:rsidP="00F112AB">
      <w:pPr>
        <w:numPr>
          <w:ilvl w:val="0"/>
          <w:numId w:val="45"/>
        </w:numPr>
        <w:spacing w:after="0" w:line="240" w:lineRule="auto"/>
        <w:rPr>
          <w:rFonts w:ascii="Tahoma" w:hAnsi="Tahoma" w:cs="Tahoma"/>
          <w:sz w:val="18"/>
          <w:szCs w:val="18"/>
        </w:rPr>
      </w:pPr>
      <w:r w:rsidRPr="008E2025">
        <w:rPr>
          <w:rFonts w:ascii="Tahoma" w:hAnsi="Tahoma" w:cs="Tahoma"/>
          <w:b/>
          <w:bCs/>
          <w:sz w:val="18"/>
          <w:szCs w:val="18"/>
        </w:rPr>
        <w:t>Scalability</w:t>
      </w:r>
      <w:r w:rsidRPr="008E2025">
        <w:rPr>
          <w:rFonts w:ascii="Tahoma" w:hAnsi="Tahoma" w:cs="Tahoma"/>
          <w:sz w:val="18"/>
          <w:szCs w:val="18"/>
        </w:rPr>
        <w:t>: B-trees can handle large amounts of data, making them suitable for indexing large databases.</w:t>
      </w:r>
    </w:p>
    <w:p w14:paraId="11177A80" w14:textId="77777777" w:rsidR="00CA7B70" w:rsidRPr="008E2025" w:rsidRDefault="00CA7B70" w:rsidP="00F112AB">
      <w:pPr>
        <w:spacing w:after="0" w:line="240" w:lineRule="auto"/>
        <w:rPr>
          <w:rFonts w:ascii="Tahoma" w:hAnsi="Tahoma" w:cs="Tahoma"/>
          <w:sz w:val="18"/>
          <w:szCs w:val="18"/>
        </w:rPr>
      </w:pPr>
      <w:r w:rsidRPr="008E2025">
        <w:rPr>
          <w:rFonts w:ascii="Tahoma" w:hAnsi="Tahoma" w:cs="Tahoma"/>
          <w:b/>
          <w:bCs/>
          <w:sz w:val="18"/>
          <w:szCs w:val="18"/>
        </w:rPr>
        <w:t>Real-World Use Case</w:t>
      </w:r>
      <w:r w:rsidRPr="008E2025">
        <w:rPr>
          <w:rFonts w:ascii="Tahoma" w:hAnsi="Tahoma" w:cs="Tahoma"/>
          <w:sz w:val="18"/>
          <w:szCs w:val="18"/>
        </w:rPr>
        <w:t>: B-trees are used in databases like MySQL and PostgreSQL as the underlying structure for indexing, allowing fast data retrieval even with large datasets.</w:t>
      </w:r>
    </w:p>
    <w:p w14:paraId="787BFD91" w14:textId="77777777" w:rsidR="00CA7B70" w:rsidRPr="008E2025" w:rsidRDefault="00CA7B70" w:rsidP="00F112AB">
      <w:pPr>
        <w:spacing w:after="0" w:line="240" w:lineRule="auto"/>
        <w:rPr>
          <w:rFonts w:ascii="Tahoma" w:hAnsi="Tahoma" w:cs="Tahoma"/>
          <w:sz w:val="18"/>
          <w:szCs w:val="18"/>
        </w:rPr>
      </w:pPr>
    </w:p>
    <w:p w14:paraId="672DF2B8" w14:textId="77777777" w:rsidR="00A701B7" w:rsidRPr="008E2025" w:rsidRDefault="00A701B7" w:rsidP="00F112AB">
      <w:pPr>
        <w:spacing w:after="0" w:line="240" w:lineRule="auto"/>
        <w:rPr>
          <w:rFonts w:ascii="Tahoma" w:hAnsi="Tahoma" w:cs="Tahoma"/>
          <w:b/>
          <w:bCs/>
          <w:sz w:val="18"/>
          <w:szCs w:val="18"/>
        </w:rPr>
      </w:pPr>
      <w:r w:rsidRPr="008E2025">
        <w:rPr>
          <w:rFonts w:ascii="Tahoma" w:hAnsi="Tahoma" w:cs="Tahoma"/>
          <w:b/>
          <w:bCs/>
          <w:sz w:val="18"/>
          <w:szCs w:val="18"/>
        </w:rPr>
        <w:t>What is a B+ Tree?</w:t>
      </w:r>
    </w:p>
    <w:p w14:paraId="68C56FEF" w14:textId="77777777" w:rsidR="00A701B7" w:rsidRPr="008E2025" w:rsidRDefault="00A701B7" w:rsidP="00F112AB">
      <w:pPr>
        <w:spacing w:after="0" w:line="240" w:lineRule="auto"/>
        <w:rPr>
          <w:rFonts w:ascii="Tahoma" w:hAnsi="Tahoma" w:cs="Tahoma"/>
          <w:sz w:val="18"/>
          <w:szCs w:val="18"/>
        </w:rPr>
      </w:pPr>
      <w:r w:rsidRPr="008E2025">
        <w:rPr>
          <w:rFonts w:ascii="Tahoma" w:hAnsi="Tahoma" w:cs="Tahoma"/>
          <w:sz w:val="18"/>
          <w:szCs w:val="18"/>
        </w:rPr>
        <w:t xml:space="preserve">A </w:t>
      </w:r>
      <w:r w:rsidRPr="008E2025">
        <w:rPr>
          <w:rFonts w:ascii="Tahoma" w:hAnsi="Tahoma" w:cs="Tahoma"/>
          <w:b/>
          <w:bCs/>
          <w:sz w:val="18"/>
          <w:szCs w:val="18"/>
        </w:rPr>
        <w:t>B+ tree</w:t>
      </w:r>
      <w:r w:rsidRPr="008E2025">
        <w:rPr>
          <w:rFonts w:ascii="Tahoma" w:hAnsi="Tahoma" w:cs="Tahoma"/>
          <w:sz w:val="18"/>
          <w:szCs w:val="18"/>
        </w:rPr>
        <w:t xml:space="preserve"> is an extension of the B-tree data structure, commonly used in database indexing and file systems to handle large datasets efficiently. Like B-trees, B+ trees are balanced, ensuring that all leaf nodes are at the same level. However, B+ trees have some key differences that make them particularly efficient for certain operations, especially range queries.</w:t>
      </w:r>
    </w:p>
    <w:p w14:paraId="796414AA" w14:textId="77777777" w:rsidR="00A701B7" w:rsidRPr="008E2025" w:rsidRDefault="00A701B7" w:rsidP="00F112AB">
      <w:pPr>
        <w:spacing w:after="0" w:line="240" w:lineRule="auto"/>
        <w:rPr>
          <w:rFonts w:ascii="Tahoma" w:hAnsi="Tahoma" w:cs="Tahoma"/>
          <w:b/>
          <w:bCs/>
          <w:sz w:val="18"/>
          <w:szCs w:val="18"/>
        </w:rPr>
      </w:pPr>
      <w:r w:rsidRPr="008E2025">
        <w:rPr>
          <w:rFonts w:ascii="Tahoma" w:hAnsi="Tahoma" w:cs="Tahoma"/>
          <w:b/>
          <w:bCs/>
          <w:sz w:val="18"/>
          <w:szCs w:val="18"/>
        </w:rPr>
        <w:t>Key Properties of a B+ Tree</w:t>
      </w:r>
    </w:p>
    <w:p w14:paraId="0F79ACBB" w14:textId="77777777" w:rsidR="00A701B7" w:rsidRPr="008E2025" w:rsidRDefault="00A701B7" w:rsidP="00F112AB">
      <w:pPr>
        <w:numPr>
          <w:ilvl w:val="0"/>
          <w:numId w:val="46"/>
        </w:numPr>
        <w:spacing w:after="0" w:line="240" w:lineRule="auto"/>
        <w:rPr>
          <w:rFonts w:ascii="Tahoma" w:hAnsi="Tahoma" w:cs="Tahoma"/>
          <w:sz w:val="18"/>
          <w:szCs w:val="18"/>
        </w:rPr>
      </w:pPr>
      <w:r w:rsidRPr="008E2025">
        <w:rPr>
          <w:rFonts w:ascii="Tahoma" w:hAnsi="Tahoma" w:cs="Tahoma"/>
          <w:b/>
          <w:bCs/>
          <w:sz w:val="18"/>
          <w:szCs w:val="18"/>
        </w:rPr>
        <w:t>Data Only in Leaf Nodes</w:t>
      </w:r>
      <w:r w:rsidRPr="008E2025">
        <w:rPr>
          <w:rFonts w:ascii="Tahoma" w:hAnsi="Tahoma" w:cs="Tahoma"/>
          <w:sz w:val="18"/>
          <w:szCs w:val="18"/>
        </w:rPr>
        <w:t>:</w:t>
      </w:r>
    </w:p>
    <w:p w14:paraId="49E435DC" w14:textId="77777777" w:rsidR="00A701B7" w:rsidRPr="008E2025" w:rsidRDefault="00A701B7" w:rsidP="00F112AB">
      <w:pPr>
        <w:numPr>
          <w:ilvl w:val="1"/>
          <w:numId w:val="46"/>
        </w:numPr>
        <w:spacing w:after="0" w:line="240" w:lineRule="auto"/>
        <w:rPr>
          <w:rFonts w:ascii="Tahoma" w:hAnsi="Tahoma" w:cs="Tahoma"/>
          <w:sz w:val="18"/>
          <w:szCs w:val="18"/>
        </w:rPr>
      </w:pPr>
      <w:r w:rsidRPr="008E2025">
        <w:rPr>
          <w:rFonts w:ascii="Tahoma" w:hAnsi="Tahoma" w:cs="Tahoma"/>
          <w:sz w:val="18"/>
          <w:szCs w:val="18"/>
        </w:rPr>
        <w:t>In B+ trees, all data (values) are stored only in the leaf nodes. Internal nodes only store keys used for navigation.</w:t>
      </w:r>
    </w:p>
    <w:p w14:paraId="52F30E0A" w14:textId="77777777" w:rsidR="00A701B7" w:rsidRPr="008E2025" w:rsidRDefault="00A701B7" w:rsidP="00F112AB">
      <w:pPr>
        <w:numPr>
          <w:ilvl w:val="0"/>
          <w:numId w:val="46"/>
        </w:numPr>
        <w:spacing w:after="0" w:line="240" w:lineRule="auto"/>
        <w:rPr>
          <w:rFonts w:ascii="Tahoma" w:hAnsi="Tahoma" w:cs="Tahoma"/>
          <w:sz w:val="18"/>
          <w:szCs w:val="18"/>
        </w:rPr>
      </w:pPr>
      <w:r w:rsidRPr="008E2025">
        <w:rPr>
          <w:rFonts w:ascii="Tahoma" w:hAnsi="Tahoma" w:cs="Tahoma"/>
          <w:b/>
          <w:bCs/>
          <w:sz w:val="18"/>
          <w:szCs w:val="18"/>
        </w:rPr>
        <w:t>Linked Leaf Nodes</w:t>
      </w:r>
      <w:r w:rsidRPr="008E2025">
        <w:rPr>
          <w:rFonts w:ascii="Tahoma" w:hAnsi="Tahoma" w:cs="Tahoma"/>
          <w:sz w:val="18"/>
          <w:szCs w:val="18"/>
        </w:rPr>
        <w:t>:</w:t>
      </w:r>
    </w:p>
    <w:p w14:paraId="516E7CA9" w14:textId="77777777" w:rsidR="00A701B7" w:rsidRPr="008E2025" w:rsidRDefault="00A701B7" w:rsidP="00F112AB">
      <w:pPr>
        <w:numPr>
          <w:ilvl w:val="1"/>
          <w:numId w:val="46"/>
        </w:numPr>
        <w:spacing w:after="0" w:line="240" w:lineRule="auto"/>
        <w:rPr>
          <w:rFonts w:ascii="Tahoma" w:hAnsi="Tahoma" w:cs="Tahoma"/>
          <w:sz w:val="18"/>
          <w:szCs w:val="18"/>
        </w:rPr>
      </w:pPr>
      <w:r w:rsidRPr="008E2025">
        <w:rPr>
          <w:rFonts w:ascii="Tahoma" w:hAnsi="Tahoma" w:cs="Tahoma"/>
          <w:sz w:val="18"/>
          <w:szCs w:val="18"/>
        </w:rPr>
        <w:t>Leaf nodes are linked together in a doubly linked list, allowing efficient sequential access, making range queries more efficient.</w:t>
      </w:r>
    </w:p>
    <w:p w14:paraId="16B12FDF" w14:textId="77777777" w:rsidR="00A701B7" w:rsidRPr="008E2025" w:rsidRDefault="00A701B7" w:rsidP="00F112AB">
      <w:pPr>
        <w:numPr>
          <w:ilvl w:val="0"/>
          <w:numId w:val="46"/>
        </w:numPr>
        <w:spacing w:after="0" w:line="240" w:lineRule="auto"/>
        <w:rPr>
          <w:rFonts w:ascii="Tahoma" w:hAnsi="Tahoma" w:cs="Tahoma"/>
          <w:sz w:val="18"/>
          <w:szCs w:val="18"/>
        </w:rPr>
      </w:pPr>
      <w:r w:rsidRPr="008E2025">
        <w:rPr>
          <w:rFonts w:ascii="Tahoma" w:hAnsi="Tahoma" w:cs="Tahoma"/>
          <w:b/>
          <w:bCs/>
          <w:sz w:val="18"/>
          <w:szCs w:val="18"/>
        </w:rPr>
        <w:t>Order m</w:t>
      </w:r>
      <w:r w:rsidRPr="008E2025">
        <w:rPr>
          <w:rFonts w:ascii="Tahoma" w:hAnsi="Tahoma" w:cs="Tahoma"/>
          <w:sz w:val="18"/>
          <w:szCs w:val="18"/>
        </w:rPr>
        <w:t>:</w:t>
      </w:r>
    </w:p>
    <w:p w14:paraId="268634A3" w14:textId="77777777" w:rsidR="00A701B7" w:rsidRPr="008E2025" w:rsidRDefault="00A701B7" w:rsidP="00F112AB">
      <w:pPr>
        <w:numPr>
          <w:ilvl w:val="1"/>
          <w:numId w:val="46"/>
        </w:numPr>
        <w:spacing w:after="0" w:line="240" w:lineRule="auto"/>
        <w:rPr>
          <w:rFonts w:ascii="Tahoma" w:hAnsi="Tahoma" w:cs="Tahoma"/>
          <w:sz w:val="18"/>
          <w:szCs w:val="18"/>
        </w:rPr>
      </w:pPr>
      <w:r w:rsidRPr="008E2025">
        <w:rPr>
          <w:rFonts w:ascii="Tahoma" w:hAnsi="Tahoma" w:cs="Tahoma"/>
          <w:sz w:val="18"/>
          <w:szCs w:val="18"/>
        </w:rPr>
        <w:t xml:space="preserve">In a B+ tree of order m, each internal node can have up to </w:t>
      </w:r>
      <w:proofErr w:type="spellStart"/>
      <w:r w:rsidRPr="008E2025">
        <w:rPr>
          <w:rFonts w:ascii="Tahoma" w:hAnsi="Tahoma" w:cs="Tahoma"/>
          <w:sz w:val="18"/>
          <w:szCs w:val="18"/>
        </w:rPr>
        <w:t>m</w:t>
      </w:r>
      <w:proofErr w:type="spellEnd"/>
      <w:r w:rsidRPr="008E2025">
        <w:rPr>
          <w:rFonts w:ascii="Tahoma" w:hAnsi="Tahoma" w:cs="Tahoma"/>
          <w:sz w:val="18"/>
          <w:szCs w:val="18"/>
        </w:rPr>
        <w:t xml:space="preserve"> children and store m - 1 keys.</w:t>
      </w:r>
    </w:p>
    <w:p w14:paraId="059E14A7" w14:textId="77777777" w:rsidR="00A701B7" w:rsidRPr="008E2025" w:rsidRDefault="00A701B7" w:rsidP="00F112AB">
      <w:pPr>
        <w:numPr>
          <w:ilvl w:val="0"/>
          <w:numId w:val="46"/>
        </w:numPr>
        <w:spacing w:after="0" w:line="240" w:lineRule="auto"/>
        <w:rPr>
          <w:rFonts w:ascii="Tahoma" w:hAnsi="Tahoma" w:cs="Tahoma"/>
          <w:sz w:val="18"/>
          <w:szCs w:val="18"/>
        </w:rPr>
      </w:pPr>
      <w:r w:rsidRPr="008E2025">
        <w:rPr>
          <w:rFonts w:ascii="Tahoma" w:hAnsi="Tahoma" w:cs="Tahoma"/>
          <w:b/>
          <w:bCs/>
          <w:sz w:val="18"/>
          <w:szCs w:val="18"/>
        </w:rPr>
        <w:t>Uniform Tree Height</w:t>
      </w:r>
      <w:r w:rsidRPr="008E2025">
        <w:rPr>
          <w:rFonts w:ascii="Tahoma" w:hAnsi="Tahoma" w:cs="Tahoma"/>
          <w:sz w:val="18"/>
          <w:szCs w:val="18"/>
        </w:rPr>
        <w:t>:</w:t>
      </w:r>
    </w:p>
    <w:p w14:paraId="1C8B106E" w14:textId="77777777" w:rsidR="00A701B7" w:rsidRPr="008E2025" w:rsidRDefault="00A701B7" w:rsidP="00F112AB">
      <w:pPr>
        <w:numPr>
          <w:ilvl w:val="1"/>
          <w:numId w:val="46"/>
        </w:numPr>
        <w:spacing w:after="0" w:line="240" w:lineRule="auto"/>
        <w:rPr>
          <w:rFonts w:ascii="Tahoma" w:hAnsi="Tahoma" w:cs="Tahoma"/>
          <w:sz w:val="18"/>
          <w:szCs w:val="18"/>
        </w:rPr>
      </w:pPr>
      <w:r w:rsidRPr="008E2025">
        <w:rPr>
          <w:rFonts w:ascii="Tahoma" w:hAnsi="Tahoma" w:cs="Tahoma"/>
          <w:sz w:val="18"/>
          <w:szCs w:val="18"/>
        </w:rPr>
        <w:t xml:space="preserve">All leaf nodes are at the same level, ensuring a balanced tree structure, which guarantees </w:t>
      </w:r>
      <w:proofErr w:type="gramStart"/>
      <w:r w:rsidRPr="008E2025">
        <w:rPr>
          <w:rFonts w:ascii="Tahoma" w:hAnsi="Tahoma" w:cs="Tahoma"/>
          <w:sz w:val="18"/>
          <w:szCs w:val="18"/>
        </w:rPr>
        <w:t>O(</w:t>
      </w:r>
      <w:proofErr w:type="gramEnd"/>
      <w:r w:rsidRPr="008E2025">
        <w:rPr>
          <w:rFonts w:ascii="Tahoma" w:hAnsi="Tahoma" w:cs="Tahoma"/>
          <w:sz w:val="18"/>
          <w:szCs w:val="18"/>
        </w:rPr>
        <w:t>log n) time complexity for search, insert, and delete operations.</w:t>
      </w:r>
    </w:p>
    <w:p w14:paraId="1E02038F" w14:textId="77777777" w:rsidR="00A701B7" w:rsidRPr="008E2025" w:rsidRDefault="00A701B7" w:rsidP="00F112AB">
      <w:pPr>
        <w:spacing w:after="0" w:line="240" w:lineRule="auto"/>
        <w:rPr>
          <w:rFonts w:ascii="Tahoma" w:hAnsi="Tahoma" w:cs="Tahoma"/>
          <w:b/>
          <w:bCs/>
          <w:sz w:val="18"/>
          <w:szCs w:val="18"/>
        </w:rPr>
      </w:pPr>
      <w:r w:rsidRPr="008E2025">
        <w:rPr>
          <w:rFonts w:ascii="Tahoma" w:hAnsi="Tahoma" w:cs="Tahoma"/>
          <w:b/>
          <w:bCs/>
          <w:sz w:val="18"/>
          <w:szCs w:val="18"/>
        </w:rPr>
        <w:t>Example of a B+ Tree (Order 3)</w:t>
      </w:r>
    </w:p>
    <w:p w14:paraId="4E4F563F" w14:textId="77777777" w:rsidR="00A701B7" w:rsidRPr="008E2025" w:rsidRDefault="00A701B7" w:rsidP="00F112AB">
      <w:pPr>
        <w:spacing w:after="0" w:line="240" w:lineRule="auto"/>
        <w:rPr>
          <w:rFonts w:ascii="Tahoma" w:hAnsi="Tahoma" w:cs="Tahoma"/>
          <w:sz w:val="18"/>
          <w:szCs w:val="18"/>
        </w:rPr>
      </w:pPr>
      <w:r w:rsidRPr="008E2025">
        <w:rPr>
          <w:rFonts w:ascii="Tahoma" w:hAnsi="Tahoma" w:cs="Tahoma"/>
          <w:sz w:val="18"/>
          <w:szCs w:val="18"/>
        </w:rPr>
        <w:t>Let’s construct a B+ tree of order 3 (m = 3), meaning each node can have a maximum of 2 keys and up to 3 children.</w:t>
      </w:r>
    </w:p>
    <w:p w14:paraId="54AC8BCC" w14:textId="77777777" w:rsidR="00A701B7" w:rsidRPr="008E2025" w:rsidRDefault="00A701B7" w:rsidP="00F112AB">
      <w:pPr>
        <w:spacing w:after="0" w:line="240" w:lineRule="auto"/>
        <w:rPr>
          <w:rFonts w:ascii="Tahoma" w:hAnsi="Tahoma" w:cs="Tahoma"/>
          <w:b/>
          <w:bCs/>
          <w:sz w:val="18"/>
          <w:szCs w:val="18"/>
        </w:rPr>
      </w:pPr>
      <w:r w:rsidRPr="008E2025">
        <w:rPr>
          <w:rFonts w:ascii="Tahoma" w:hAnsi="Tahoma" w:cs="Tahoma"/>
          <w:b/>
          <w:bCs/>
          <w:sz w:val="18"/>
          <w:szCs w:val="18"/>
        </w:rPr>
        <w:t>Step-by-step Insertion</w:t>
      </w:r>
    </w:p>
    <w:p w14:paraId="7A7BF3F0" w14:textId="77777777" w:rsidR="00A701B7" w:rsidRPr="008E2025" w:rsidRDefault="00A701B7" w:rsidP="00F112AB">
      <w:pPr>
        <w:numPr>
          <w:ilvl w:val="0"/>
          <w:numId w:val="47"/>
        </w:numPr>
        <w:spacing w:after="0" w:line="240" w:lineRule="auto"/>
        <w:rPr>
          <w:rFonts w:ascii="Tahoma" w:hAnsi="Tahoma" w:cs="Tahoma"/>
          <w:sz w:val="18"/>
          <w:szCs w:val="18"/>
        </w:rPr>
      </w:pPr>
      <w:r w:rsidRPr="008E2025">
        <w:rPr>
          <w:rFonts w:ascii="Tahoma" w:hAnsi="Tahoma" w:cs="Tahoma"/>
          <w:b/>
          <w:bCs/>
          <w:sz w:val="18"/>
          <w:szCs w:val="18"/>
        </w:rPr>
        <w:t>Insert 10</w:t>
      </w:r>
      <w:r w:rsidRPr="008E2025">
        <w:rPr>
          <w:rFonts w:ascii="Tahoma" w:hAnsi="Tahoma" w:cs="Tahoma"/>
          <w:sz w:val="18"/>
          <w:szCs w:val="18"/>
        </w:rPr>
        <w:t>:</w:t>
      </w:r>
    </w:p>
    <w:p w14:paraId="004A2E6F" w14:textId="77777777" w:rsidR="00A701B7" w:rsidRPr="008E2025" w:rsidRDefault="00A701B7" w:rsidP="00F112AB">
      <w:pPr>
        <w:numPr>
          <w:ilvl w:val="1"/>
          <w:numId w:val="47"/>
        </w:numPr>
        <w:spacing w:after="0" w:line="240" w:lineRule="auto"/>
        <w:rPr>
          <w:rFonts w:ascii="Tahoma" w:hAnsi="Tahoma" w:cs="Tahoma"/>
          <w:sz w:val="18"/>
          <w:szCs w:val="18"/>
        </w:rPr>
      </w:pPr>
      <w:r w:rsidRPr="008E2025">
        <w:rPr>
          <w:rFonts w:ascii="Tahoma" w:hAnsi="Tahoma" w:cs="Tahoma"/>
          <w:sz w:val="18"/>
          <w:szCs w:val="18"/>
        </w:rPr>
        <w:t>The tree is initially empty, so 10 becomes the root.</w:t>
      </w:r>
    </w:p>
    <w:p w14:paraId="12D8BA89" w14:textId="77777777" w:rsidR="00A701B7" w:rsidRPr="008E2025" w:rsidRDefault="00A701B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[10]</w:t>
      </w:r>
    </w:p>
    <w:p w14:paraId="1F78D052" w14:textId="77777777" w:rsidR="00A701B7" w:rsidRPr="008E2025" w:rsidRDefault="00A701B7" w:rsidP="00F112AB">
      <w:pPr>
        <w:numPr>
          <w:ilvl w:val="0"/>
          <w:numId w:val="47"/>
        </w:numPr>
        <w:spacing w:after="0" w:line="240" w:lineRule="auto"/>
        <w:rPr>
          <w:rFonts w:ascii="Tahoma" w:hAnsi="Tahoma" w:cs="Tahoma"/>
          <w:sz w:val="18"/>
          <w:szCs w:val="18"/>
        </w:rPr>
      </w:pPr>
      <w:r w:rsidRPr="008E2025">
        <w:rPr>
          <w:rFonts w:ascii="Tahoma" w:hAnsi="Tahoma" w:cs="Tahoma"/>
          <w:b/>
          <w:bCs/>
          <w:sz w:val="18"/>
          <w:szCs w:val="18"/>
        </w:rPr>
        <w:lastRenderedPageBreak/>
        <w:t>Insert 20</w:t>
      </w:r>
      <w:r w:rsidRPr="008E2025">
        <w:rPr>
          <w:rFonts w:ascii="Tahoma" w:hAnsi="Tahoma" w:cs="Tahoma"/>
          <w:sz w:val="18"/>
          <w:szCs w:val="18"/>
        </w:rPr>
        <w:t>:</w:t>
      </w:r>
    </w:p>
    <w:p w14:paraId="78DC9641" w14:textId="77777777" w:rsidR="00A701B7" w:rsidRPr="008E2025" w:rsidRDefault="00A701B7" w:rsidP="00F112AB">
      <w:pPr>
        <w:numPr>
          <w:ilvl w:val="1"/>
          <w:numId w:val="47"/>
        </w:numPr>
        <w:spacing w:after="0" w:line="240" w:lineRule="auto"/>
        <w:rPr>
          <w:rFonts w:ascii="Tahoma" w:hAnsi="Tahoma" w:cs="Tahoma"/>
          <w:sz w:val="18"/>
          <w:szCs w:val="18"/>
        </w:rPr>
      </w:pPr>
      <w:r w:rsidRPr="008E2025">
        <w:rPr>
          <w:rFonts w:ascii="Tahoma" w:hAnsi="Tahoma" w:cs="Tahoma"/>
          <w:sz w:val="18"/>
          <w:szCs w:val="18"/>
        </w:rPr>
        <w:t>Insert 20 into the root node since there's still space.</w:t>
      </w:r>
    </w:p>
    <w:p w14:paraId="2BB07601" w14:textId="77777777" w:rsidR="00A701B7" w:rsidRPr="008E2025" w:rsidRDefault="00A701B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[10, 20]</w:t>
      </w:r>
    </w:p>
    <w:p w14:paraId="2BABC76D" w14:textId="77777777" w:rsidR="00A701B7" w:rsidRPr="008E2025" w:rsidRDefault="00A701B7" w:rsidP="00F112AB">
      <w:pPr>
        <w:numPr>
          <w:ilvl w:val="0"/>
          <w:numId w:val="47"/>
        </w:numPr>
        <w:spacing w:after="0" w:line="240" w:lineRule="auto"/>
        <w:rPr>
          <w:rFonts w:ascii="Tahoma" w:hAnsi="Tahoma" w:cs="Tahoma"/>
          <w:sz w:val="18"/>
          <w:szCs w:val="18"/>
        </w:rPr>
      </w:pPr>
      <w:r w:rsidRPr="008E2025">
        <w:rPr>
          <w:rFonts w:ascii="Tahoma" w:hAnsi="Tahoma" w:cs="Tahoma"/>
          <w:b/>
          <w:bCs/>
          <w:sz w:val="18"/>
          <w:szCs w:val="18"/>
        </w:rPr>
        <w:t>Insert 5</w:t>
      </w:r>
      <w:r w:rsidRPr="008E2025">
        <w:rPr>
          <w:rFonts w:ascii="Tahoma" w:hAnsi="Tahoma" w:cs="Tahoma"/>
          <w:sz w:val="18"/>
          <w:szCs w:val="18"/>
        </w:rPr>
        <w:t>:</w:t>
      </w:r>
    </w:p>
    <w:p w14:paraId="780E69E0" w14:textId="77777777" w:rsidR="00A701B7" w:rsidRPr="008E2025" w:rsidRDefault="00A701B7" w:rsidP="00F112AB">
      <w:pPr>
        <w:numPr>
          <w:ilvl w:val="1"/>
          <w:numId w:val="47"/>
        </w:numPr>
        <w:spacing w:after="0" w:line="240" w:lineRule="auto"/>
        <w:rPr>
          <w:rFonts w:ascii="Tahoma" w:hAnsi="Tahoma" w:cs="Tahoma"/>
          <w:sz w:val="18"/>
          <w:szCs w:val="18"/>
        </w:rPr>
      </w:pPr>
      <w:r w:rsidRPr="008E2025">
        <w:rPr>
          <w:rFonts w:ascii="Tahoma" w:hAnsi="Tahoma" w:cs="Tahoma"/>
          <w:sz w:val="18"/>
          <w:szCs w:val="18"/>
        </w:rPr>
        <w:t>Insert 5 into the root node while keeping the keys sorted.</w:t>
      </w:r>
    </w:p>
    <w:p w14:paraId="4F8EC2D9" w14:textId="77777777" w:rsidR="00A701B7" w:rsidRPr="008E2025" w:rsidRDefault="00A701B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[5, 10, 20]</w:t>
      </w:r>
    </w:p>
    <w:p w14:paraId="32D5D17B" w14:textId="77777777" w:rsidR="00A701B7" w:rsidRPr="008E2025" w:rsidRDefault="00A701B7" w:rsidP="00F112AB">
      <w:pPr>
        <w:spacing w:after="0" w:line="240" w:lineRule="auto"/>
        <w:rPr>
          <w:rFonts w:ascii="Tahoma" w:hAnsi="Tahoma" w:cs="Tahoma"/>
          <w:sz w:val="18"/>
          <w:szCs w:val="18"/>
        </w:rPr>
      </w:pPr>
      <w:r w:rsidRPr="008E2025">
        <w:rPr>
          <w:rFonts w:ascii="Tahoma" w:hAnsi="Tahoma" w:cs="Tahoma"/>
          <w:sz w:val="18"/>
          <w:szCs w:val="18"/>
        </w:rPr>
        <w:t>Since this node now exceeds the maximum of 2 keys, we need to split.</w:t>
      </w:r>
    </w:p>
    <w:p w14:paraId="4FD21C92" w14:textId="77777777" w:rsidR="00A701B7" w:rsidRPr="008E2025" w:rsidRDefault="00A701B7" w:rsidP="00F112AB">
      <w:pPr>
        <w:numPr>
          <w:ilvl w:val="0"/>
          <w:numId w:val="47"/>
        </w:numPr>
        <w:spacing w:after="0" w:line="240" w:lineRule="auto"/>
        <w:rPr>
          <w:rFonts w:ascii="Tahoma" w:hAnsi="Tahoma" w:cs="Tahoma"/>
          <w:sz w:val="18"/>
          <w:szCs w:val="18"/>
        </w:rPr>
      </w:pPr>
      <w:r w:rsidRPr="008E2025">
        <w:rPr>
          <w:rFonts w:ascii="Tahoma" w:hAnsi="Tahoma" w:cs="Tahoma"/>
          <w:b/>
          <w:bCs/>
          <w:sz w:val="18"/>
          <w:szCs w:val="18"/>
        </w:rPr>
        <w:t>Split the node</w:t>
      </w:r>
      <w:r w:rsidRPr="008E2025">
        <w:rPr>
          <w:rFonts w:ascii="Tahoma" w:hAnsi="Tahoma" w:cs="Tahoma"/>
          <w:sz w:val="18"/>
          <w:szCs w:val="18"/>
        </w:rPr>
        <w:t>:</w:t>
      </w:r>
    </w:p>
    <w:p w14:paraId="4A9EF26B" w14:textId="77777777" w:rsidR="00A701B7" w:rsidRPr="008E2025" w:rsidRDefault="00A701B7" w:rsidP="00F112AB">
      <w:pPr>
        <w:numPr>
          <w:ilvl w:val="1"/>
          <w:numId w:val="47"/>
        </w:numPr>
        <w:spacing w:after="0" w:line="240" w:lineRule="auto"/>
        <w:rPr>
          <w:rFonts w:ascii="Tahoma" w:hAnsi="Tahoma" w:cs="Tahoma"/>
          <w:sz w:val="18"/>
          <w:szCs w:val="18"/>
        </w:rPr>
      </w:pPr>
      <w:r w:rsidRPr="008E2025">
        <w:rPr>
          <w:rFonts w:ascii="Tahoma" w:hAnsi="Tahoma" w:cs="Tahoma"/>
          <w:sz w:val="18"/>
          <w:szCs w:val="18"/>
        </w:rPr>
        <w:t>The middle key (10) moves up, creating a new root, and two child nodes are formed.</w:t>
      </w:r>
    </w:p>
    <w:p w14:paraId="4302C539" w14:textId="77777777" w:rsidR="00A701B7" w:rsidRPr="008E2025" w:rsidRDefault="00A701B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[10]</w:t>
      </w:r>
    </w:p>
    <w:p w14:paraId="5C54E237" w14:textId="77777777" w:rsidR="00A701B7" w:rsidRPr="008E2025" w:rsidRDefault="00A701B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    \</w:t>
      </w:r>
    </w:p>
    <w:p w14:paraId="3F772EE6" w14:textId="77777777" w:rsidR="00A701B7" w:rsidRPr="008E2025" w:rsidRDefault="00A701B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[5]</w:t>
      </w:r>
      <w:proofErr w:type="gramStart"/>
      <w:r w:rsidRPr="008E2025">
        <w:rPr>
          <w:rFonts w:ascii="Tahoma" w:hAnsi="Tahoma" w:cs="Tahoma"/>
          <w:sz w:val="18"/>
          <w:szCs w:val="18"/>
        </w:rPr>
        <w:t xml:space="preserve">   [</w:t>
      </w:r>
      <w:proofErr w:type="gramEnd"/>
      <w:r w:rsidRPr="008E2025">
        <w:rPr>
          <w:rFonts w:ascii="Tahoma" w:hAnsi="Tahoma" w:cs="Tahoma"/>
          <w:sz w:val="18"/>
          <w:szCs w:val="18"/>
        </w:rPr>
        <w:t>20]</w:t>
      </w:r>
    </w:p>
    <w:p w14:paraId="5A4EFC01" w14:textId="77777777" w:rsidR="00A701B7" w:rsidRPr="008E2025" w:rsidRDefault="00A701B7" w:rsidP="00F112AB">
      <w:pPr>
        <w:numPr>
          <w:ilvl w:val="0"/>
          <w:numId w:val="47"/>
        </w:numPr>
        <w:spacing w:after="0" w:line="240" w:lineRule="auto"/>
        <w:rPr>
          <w:rFonts w:ascii="Tahoma" w:hAnsi="Tahoma" w:cs="Tahoma"/>
          <w:sz w:val="18"/>
          <w:szCs w:val="18"/>
        </w:rPr>
      </w:pPr>
      <w:r w:rsidRPr="008E2025">
        <w:rPr>
          <w:rFonts w:ascii="Tahoma" w:hAnsi="Tahoma" w:cs="Tahoma"/>
          <w:b/>
          <w:bCs/>
          <w:sz w:val="18"/>
          <w:szCs w:val="18"/>
        </w:rPr>
        <w:t>Insert 15</w:t>
      </w:r>
      <w:r w:rsidRPr="008E2025">
        <w:rPr>
          <w:rFonts w:ascii="Tahoma" w:hAnsi="Tahoma" w:cs="Tahoma"/>
          <w:sz w:val="18"/>
          <w:szCs w:val="18"/>
        </w:rPr>
        <w:t>:</w:t>
      </w:r>
    </w:p>
    <w:p w14:paraId="23269306" w14:textId="77777777" w:rsidR="00A701B7" w:rsidRPr="008E2025" w:rsidRDefault="00A701B7" w:rsidP="00F112AB">
      <w:pPr>
        <w:numPr>
          <w:ilvl w:val="1"/>
          <w:numId w:val="47"/>
        </w:numPr>
        <w:spacing w:after="0" w:line="240" w:lineRule="auto"/>
        <w:rPr>
          <w:rFonts w:ascii="Tahoma" w:hAnsi="Tahoma" w:cs="Tahoma"/>
          <w:sz w:val="18"/>
          <w:szCs w:val="18"/>
        </w:rPr>
      </w:pPr>
      <w:r w:rsidRPr="008E2025">
        <w:rPr>
          <w:rFonts w:ascii="Tahoma" w:hAnsi="Tahoma" w:cs="Tahoma"/>
          <w:sz w:val="18"/>
          <w:szCs w:val="18"/>
        </w:rPr>
        <w:t>15 is compared with the root key (10) and is added to the right child node.</w:t>
      </w:r>
    </w:p>
    <w:p w14:paraId="4E731B11" w14:textId="77777777" w:rsidR="00A701B7" w:rsidRPr="008E2025" w:rsidRDefault="00A701B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[10]</w:t>
      </w:r>
    </w:p>
    <w:p w14:paraId="30E23FBB" w14:textId="77777777" w:rsidR="00A701B7" w:rsidRPr="008E2025" w:rsidRDefault="00A701B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    \</w:t>
      </w:r>
    </w:p>
    <w:p w14:paraId="72B3B9A1" w14:textId="77777777" w:rsidR="00A701B7" w:rsidRPr="008E2025" w:rsidRDefault="00A701B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[5]</w:t>
      </w:r>
      <w:proofErr w:type="gramStart"/>
      <w:r w:rsidRPr="008E2025">
        <w:rPr>
          <w:rFonts w:ascii="Tahoma" w:hAnsi="Tahoma" w:cs="Tahoma"/>
          <w:sz w:val="18"/>
          <w:szCs w:val="18"/>
        </w:rPr>
        <w:t xml:space="preserve">   [</w:t>
      </w:r>
      <w:proofErr w:type="gramEnd"/>
      <w:r w:rsidRPr="008E2025">
        <w:rPr>
          <w:rFonts w:ascii="Tahoma" w:hAnsi="Tahoma" w:cs="Tahoma"/>
          <w:sz w:val="18"/>
          <w:szCs w:val="18"/>
        </w:rPr>
        <w:t>15, 20]</w:t>
      </w:r>
    </w:p>
    <w:p w14:paraId="73E54760" w14:textId="77777777" w:rsidR="00A701B7" w:rsidRPr="008E2025" w:rsidRDefault="00A701B7" w:rsidP="00F112AB">
      <w:pPr>
        <w:numPr>
          <w:ilvl w:val="0"/>
          <w:numId w:val="47"/>
        </w:numPr>
        <w:spacing w:after="0" w:line="240" w:lineRule="auto"/>
        <w:rPr>
          <w:rFonts w:ascii="Tahoma" w:hAnsi="Tahoma" w:cs="Tahoma"/>
          <w:sz w:val="18"/>
          <w:szCs w:val="18"/>
        </w:rPr>
      </w:pPr>
      <w:r w:rsidRPr="008E2025">
        <w:rPr>
          <w:rFonts w:ascii="Tahoma" w:hAnsi="Tahoma" w:cs="Tahoma"/>
          <w:b/>
          <w:bCs/>
          <w:sz w:val="18"/>
          <w:szCs w:val="18"/>
        </w:rPr>
        <w:t>Insert 25</w:t>
      </w:r>
      <w:r w:rsidRPr="008E2025">
        <w:rPr>
          <w:rFonts w:ascii="Tahoma" w:hAnsi="Tahoma" w:cs="Tahoma"/>
          <w:sz w:val="18"/>
          <w:szCs w:val="18"/>
        </w:rPr>
        <w:t>:</w:t>
      </w:r>
    </w:p>
    <w:p w14:paraId="3DF031AD" w14:textId="77777777" w:rsidR="00A701B7" w:rsidRPr="008E2025" w:rsidRDefault="00A701B7" w:rsidP="00F112AB">
      <w:pPr>
        <w:numPr>
          <w:ilvl w:val="1"/>
          <w:numId w:val="47"/>
        </w:numPr>
        <w:spacing w:after="0" w:line="240" w:lineRule="auto"/>
        <w:rPr>
          <w:rFonts w:ascii="Tahoma" w:hAnsi="Tahoma" w:cs="Tahoma"/>
          <w:sz w:val="18"/>
          <w:szCs w:val="18"/>
        </w:rPr>
      </w:pPr>
      <w:r w:rsidRPr="008E2025">
        <w:rPr>
          <w:rFonts w:ascii="Tahoma" w:hAnsi="Tahoma" w:cs="Tahoma"/>
          <w:sz w:val="18"/>
          <w:szCs w:val="18"/>
        </w:rPr>
        <w:t>Insert 25 into the right child node.</w:t>
      </w:r>
    </w:p>
    <w:p w14:paraId="26EF359E" w14:textId="77777777" w:rsidR="00A701B7" w:rsidRPr="008E2025" w:rsidRDefault="00A701B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[10]</w:t>
      </w:r>
    </w:p>
    <w:p w14:paraId="41E8AAF1" w14:textId="77777777" w:rsidR="00A701B7" w:rsidRPr="008E2025" w:rsidRDefault="00A701B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    \</w:t>
      </w:r>
    </w:p>
    <w:p w14:paraId="15F2B067" w14:textId="77777777" w:rsidR="00A701B7" w:rsidRPr="008E2025" w:rsidRDefault="00A701B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[5]</w:t>
      </w:r>
      <w:proofErr w:type="gramStart"/>
      <w:r w:rsidRPr="008E2025">
        <w:rPr>
          <w:rFonts w:ascii="Tahoma" w:hAnsi="Tahoma" w:cs="Tahoma"/>
          <w:sz w:val="18"/>
          <w:szCs w:val="18"/>
        </w:rPr>
        <w:t xml:space="preserve">   [</w:t>
      </w:r>
      <w:proofErr w:type="gramEnd"/>
      <w:r w:rsidRPr="008E2025">
        <w:rPr>
          <w:rFonts w:ascii="Tahoma" w:hAnsi="Tahoma" w:cs="Tahoma"/>
          <w:sz w:val="18"/>
          <w:szCs w:val="18"/>
        </w:rPr>
        <w:t>15, 20, 25]</w:t>
      </w:r>
    </w:p>
    <w:p w14:paraId="1A661286" w14:textId="77777777" w:rsidR="00A701B7" w:rsidRPr="008E2025" w:rsidRDefault="00A701B7" w:rsidP="00F112AB">
      <w:pPr>
        <w:spacing w:after="0" w:line="240" w:lineRule="auto"/>
        <w:rPr>
          <w:rFonts w:ascii="Tahoma" w:hAnsi="Tahoma" w:cs="Tahoma"/>
          <w:sz w:val="18"/>
          <w:szCs w:val="18"/>
        </w:rPr>
      </w:pPr>
      <w:r w:rsidRPr="008E2025">
        <w:rPr>
          <w:rFonts w:ascii="Tahoma" w:hAnsi="Tahoma" w:cs="Tahoma"/>
          <w:sz w:val="18"/>
          <w:szCs w:val="18"/>
        </w:rPr>
        <w:t>This node now has 3 keys, so it must be split.</w:t>
      </w:r>
    </w:p>
    <w:p w14:paraId="58E14D82" w14:textId="77777777" w:rsidR="00A701B7" w:rsidRPr="008E2025" w:rsidRDefault="00A701B7" w:rsidP="00F112AB">
      <w:pPr>
        <w:numPr>
          <w:ilvl w:val="0"/>
          <w:numId w:val="47"/>
        </w:numPr>
        <w:spacing w:after="0" w:line="240" w:lineRule="auto"/>
        <w:rPr>
          <w:rFonts w:ascii="Tahoma" w:hAnsi="Tahoma" w:cs="Tahoma"/>
          <w:sz w:val="18"/>
          <w:szCs w:val="18"/>
        </w:rPr>
      </w:pPr>
      <w:r w:rsidRPr="008E2025">
        <w:rPr>
          <w:rFonts w:ascii="Tahoma" w:hAnsi="Tahoma" w:cs="Tahoma"/>
          <w:b/>
          <w:bCs/>
          <w:sz w:val="18"/>
          <w:szCs w:val="18"/>
        </w:rPr>
        <w:t>Split the right child</w:t>
      </w:r>
      <w:r w:rsidRPr="008E2025">
        <w:rPr>
          <w:rFonts w:ascii="Tahoma" w:hAnsi="Tahoma" w:cs="Tahoma"/>
          <w:sz w:val="18"/>
          <w:szCs w:val="18"/>
        </w:rPr>
        <w:t>:</w:t>
      </w:r>
    </w:p>
    <w:p w14:paraId="56676238" w14:textId="77777777" w:rsidR="00A701B7" w:rsidRPr="008E2025" w:rsidRDefault="00A701B7" w:rsidP="00F112AB">
      <w:pPr>
        <w:numPr>
          <w:ilvl w:val="1"/>
          <w:numId w:val="47"/>
        </w:numPr>
        <w:spacing w:after="0" w:line="240" w:lineRule="auto"/>
        <w:rPr>
          <w:rFonts w:ascii="Tahoma" w:hAnsi="Tahoma" w:cs="Tahoma"/>
          <w:sz w:val="18"/>
          <w:szCs w:val="18"/>
        </w:rPr>
      </w:pPr>
      <w:r w:rsidRPr="008E2025">
        <w:rPr>
          <w:rFonts w:ascii="Tahoma" w:hAnsi="Tahoma" w:cs="Tahoma"/>
          <w:sz w:val="18"/>
          <w:szCs w:val="18"/>
        </w:rPr>
        <w:t>The middle key (20) moves up to the root, and the right child splits into two nodes.</w:t>
      </w:r>
    </w:p>
    <w:p w14:paraId="5662507A" w14:textId="77777777" w:rsidR="00A701B7" w:rsidRPr="008E2025" w:rsidRDefault="00A701B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[10, 20]</w:t>
      </w:r>
    </w:p>
    <w:p w14:paraId="14B62FD7" w14:textId="77777777" w:rsidR="00A701B7" w:rsidRPr="008E2025" w:rsidRDefault="00A701B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    |    \</w:t>
      </w:r>
    </w:p>
    <w:p w14:paraId="2C560494" w14:textId="77777777" w:rsidR="00A701B7" w:rsidRPr="008E2025" w:rsidRDefault="00A701B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[5</w:t>
      </w:r>
      <w:proofErr w:type="gramStart"/>
      <w:r w:rsidRPr="008E2025">
        <w:rPr>
          <w:rFonts w:ascii="Tahoma" w:hAnsi="Tahoma" w:cs="Tahoma"/>
          <w:sz w:val="18"/>
          <w:szCs w:val="18"/>
        </w:rPr>
        <w:t>]  [</w:t>
      </w:r>
      <w:proofErr w:type="gramEnd"/>
      <w:r w:rsidRPr="008E2025">
        <w:rPr>
          <w:rFonts w:ascii="Tahoma" w:hAnsi="Tahoma" w:cs="Tahoma"/>
          <w:sz w:val="18"/>
          <w:szCs w:val="18"/>
        </w:rPr>
        <w:t>15]  [25]</w:t>
      </w:r>
    </w:p>
    <w:p w14:paraId="7AFA6174" w14:textId="77777777" w:rsidR="00A701B7" w:rsidRPr="008E2025" w:rsidRDefault="00A701B7" w:rsidP="00F112AB">
      <w:pPr>
        <w:numPr>
          <w:ilvl w:val="0"/>
          <w:numId w:val="47"/>
        </w:numPr>
        <w:spacing w:after="0" w:line="240" w:lineRule="auto"/>
        <w:rPr>
          <w:rFonts w:ascii="Tahoma" w:hAnsi="Tahoma" w:cs="Tahoma"/>
          <w:sz w:val="18"/>
          <w:szCs w:val="18"/>
        </w:rPr>
      </w:pPr>
      <w:r w:rsidRPr="008E2025">
        <w:rPr>
          <w:rFonts w:ascii="Tahoma" w:hAnsi="Tahoma" w:cs="Tahoma"/>
          <w:b/>
          <w:bCs/>
          <w:sz w:val="18"/>
          <w:szCs w:val="18"/>
        </w:rPr>
        <w:t>Leaf Node Links</w:t>
      </w:r>
      <w:r w:rsidRPr="008E2025">
        <w:rPr>
          <w:rFonts w:ascii="Tahoma" w:hAnsi="Tahoma" w:cs="Tahoma"/>
          <w:sz w:val="18"/>
          <w:szCs w:val="18"/>
        </w:rPr>
        <w:t>:</w:t>
      </w:r>
    </w:p>
    <w:p w14:paraId="7279881D" w14:textId="77777777" w:rsidR="00A701B7" w:rsidRPr="008E2025" w:rsidRDefault="00A701B7" w:rsidP="00F112AB">
      <w:pPr>
        <w:numPr>
          <w:ilvl w:val="1"/>
          <w:numId w:val="47"/>
        </w:numPr>
        <w:spacing w:after="0" w:line="240" w:lineRule="auto"/>
        <w:rPr>
          <w:rFonts w:ascii="Tahoma" w:hAnsi="Tahoma" w:cs="Tahoma"/>
          <w:sz w:val="18"/>
          <w:szCs w:val="18"/>
        </w:rPr>
      </w:pPr>
      <w:r w:rsidRPr="008E2025">
        <w:rPr>
          <w:rFonts w:ascii="Tahoma" w:hAnsi="Tahoma" w:cs="Tahoma"/>
          <w:sz w:val="18"/>
          <w:szCs w:val="18"/>
        </w:rPr>
        <w:t>In a B+ tree, all leaf nodes are linked together in a sequence:</w:t>
      </w:r>
    </w:p>
    <w:p w14:paraId="7C724338" w14:textId="77777777" w:rsidR="00A701B7" w:rsidRPr="008E2025" w:rsidRDefault="00A701B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Internal Nodes:  </w:t>
      </w:r>
      <w:proofErr w:type="gramStart"/>
      <w:r w:rsidRPr="008E2025">
        <w:rPr>
          <w:rFonts w:ascii="Tahoma" w:hAnsi="Tahoma" w:cs="Tahoma"/>
          <w:sz w:val="18"/>
          <w:szCs w:val="18"/>
        </w:rPr>
        <w:t xml:space="preserve">   [</w:t>
      </w:r>
      <w:proofErr w:type="gramEnd"/>
      <w:r w:rsidRPr="008E2025">
        <w:rPr>
          <w:rFonts w:ascii="Tahoma" w:hAnsi="Tahoma" w:cs="Tahoma"/>
          <w:sz w:val="18"/>
          <w:szCs w:val="18"/>
        </w:rPr>
        <w:t>10, 20]</w:t>
      </w:r>
    </w:p>
    <w:p w14:paraId="4689BB3F" w14:textId="77777777" w:rsidR="00A701B7" w:rsidRPr="008E2025" w:rsidRDefault="00A701B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    |    \</w:t>
      </w:r>
    </w:p>
    <w:p w14:paraId="2CE13C20" w14:textId="77777777" w:rsidR="00A701B7" w:rsidRPr="008E2025" w:rsidRDefault="00A701B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     |     \</w:t>
      </w:r>
    </w:p>
    <w:p w14:paraId="57CC621A" w14:textId="77777777" w:rsidR="00A701B7" w:rsidRPr="008E2025" w:rsidRDefault="00A701B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Leaf Nodes: </w:t>
      </w:r>
      <w:proofErr w:type="gramStart"/>
      <w:r w:rsidRPr="008E2025">
        <w:rPr>
          <w:rFonts w:ascii="Tahoma" w:hAnsi="Tahoma" w:cs="Tahoma"/>
          <w:sz w:val="18"/>
          <w:szCs w:val="18"/>
        </w:rPr>
        <w:t xml:space="preserve">   [</w:t>
      </w:r>
      <w:proofErr w:type="gramEnd"/>
      <w:r w:rsidRPr="008E2025">
        <w:rPr>
          <w:rFonts w:ascii="Tahoma" w:hAnsi="Tahoma" w:cs="Tahoma"/>
          <w:sz w:val="18"/>
          <w:szCs w:val="18"/>
        </w:rPr>
        <w:t>5] &lt;-&gt; [15] &lt;-&gt; [25]</w:t>
      </w:r>
    </w:p>
    <w:p w14:paraId="56DC6E6A" w14:textId="77777777" w:rsidR="00A701B7" w:rsidRPr="008E2025" w:rsidRDefault="00A701B7" w:rsidP="00F112AB">
      <w:pPr>
        <w:spacing w:after="0" w:line="240" w:lineRule="auto"/>
        <w:rPr>
          <w:rFonts w:ascii="Tahoma" w:hAnsi="Tahoma" w:cs="Tahoma"/>
          <w:b/>
          <w:bCs/>
          <w:sz w:val="18"/>
          <w:szCs w:val="18"/>
        </w:rPr>
      </w:pPr>
      <w:r w:rsidRPr="008E2025">
        <w:rPr>
          <w:rFonts w:ascii="Tahoma" w:hAnsi="Tahoma" w:cs="Tahoma"/>
          <w:b/>
          <w:bCs/>
          <w:sz w:val="18"/>
          <w:szCs w:val="18"/>
        </w:rPr>
        <w:t>Key Differences Between B+ Tree and B-Tree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4"/>
        <w:gridCol w:w="4880"/>
        <w:gridCol w:w="4080"/>
      </w:tblGrid>
      <w:tr w:rsidR="00A701B7" w:rsidRPr="008E2025" w14:paraId="24F2D05B" w14:textId="77777777" w:rsidTr="00A701B7">
        <w:trPr>
          <w:tblHeader/>
          <w:tblCellSpacing w:w="15" w:type="dxa"/>
        </w:trPr>
        <w:tc>
          <w:tcPr>
            <w:tcW w:w="0" w:type="auto"/>
            <w:vAlign w:val="center"/>
            <w:hideMark/>
          </w:tcPr>
          <w:p w14:paraId="6184B2B8" w14:textId="77777777" w:rsidR="00A701B7" w:rsidRPr="008E2025" w:rsidRDefault="00A701B7" w:rsidP="00F112AB">
            <w:pPr>
              <w:spacing w:after="0" w:line="240" w:lineRule="auto"/>
              <w:rPr>
                <w:rFonts w:ascii="Tahoma" w:hAnsi="Tahoma" w:cs="Tahoma"/>
                <w:b/>
                <w:bCs/>
                <w:sz w:val="18"/>
                <w:szCs w:val="18"/>
              </w:rPr>
            </w:pPr>
            <w:r w:rsidRPr="008E2025">
              <w:rPr>
                <w:rFonts w:ascii="Tahoma" w:hAnsi="Tahoma" w:cs="Tahoma"/>
                <w:b/>
                <w:bCs/>
                <w:sz w:val="18"/>
                <w:szCs w:val="18"/>
              </w:rPr>
              <w:t>Aspect</w:t>
            </w:r>
          </w:p>
        </w:tc>
        <w:tc>
          <w:tcPr>
            <w:tcW w:w="0" w:type="auto"/>
            <w:vAlign w:val="center"/>
            <w:hideMark/>
          </w:tcPr>
          <w:p w14:paraId="3AC9315C" w14:textId="77777777" w:rsidR="00A701B7" w:rsidRPr="008E2025" w:rsidRDefault="00A701B7" w:rsidP="00F112AB">
            <w:pPr>
              <w:spacing w:after="0" w:line="240" w:lineRule="auto"/>
              <w:rPr>
                <w:rFonts w:ascii="Tahoma" w:hAnsi="Tahoma" w:cs="Tahoma"/>
                <w:b/>
                <w:bCs/>
                <w:sz w:val="18"/>
                <w:szCs w:val="18"/>
              </w:rPr>
            </w:pPr>
            <w:r w:rsidRPr="008E2025">
              <w:rPr>
                <w:rFonts w:ascii="Tahoma" w:hAnsi="Tahoma" w:cs="Tahoma"/>
                <w:b/>
                <w:bCs/>
                <w:sz w:val="18"/>
                <w:szCs w:val="18"/>
              </w:rPr>
              <w:t>B-Tree</w:t>
            </w:r>
          </w:p>
        </w:tc>
        <w:tc>
          <w:tcPr>
            <w:tcW w:w="0" w:type="auto"/>
            <w:vAlign w:val="center"/>
            <w:hideMark/>
          </w:tcPr>
          <w:p w14:paraId="53775B35" w14:textId="77777777" w:rsidR="00A701B7" w:rsidRPr="008E2025" w:rsidRDefault="00A701B7" w:rsidP="00F112AB">
            <w:pPr>
              <w:spacing w:after="0" w:line="240" w:lineRule="auto"/>
              <w:rPr>
                <w:rFonts w:ascii="Tahoma" w:hAnsi="Tahoma" w:cs="Tahoma"/>
                <w:b/>
                <w:bCs/>
                <w:sz w:val="18"/>
                <w:szCs w:val="18"/>
              </w:rPr>
            </w:pPr>
            <w:r w:rsidRPr="008E2025">
              <w:rPr>
                <w:rFonts w:ascii="Tahoma" w:hAnsi="Tahoma" w:cs="Tahoma"/>
                <w:b/>
                <w:bCs/>
                <w:sz w:val="18"/>
                <w:szCs w:val="18"/>
              </w:rPr>
              <w:t>B+ Tree</w:t>
            </w:r>
          </w:p>
        </w:tc>
      </w:tr>
      <w:tr w:rsidR="00A701B7" w:rsidRPr="008E2025" w14:paraId="31AAA653" w14:textId="77777777" w:rsidTr="00A701B7">
        <w:trPr>
          <w:tblCellSpacing w:w="15" w:type="dxa"/>
        </w:trPr>
        <w:tc>
          <w:tcPr>
            <w:tcW w:w="0" w:type="auto"/>
            <w:vAlign w:val="center"/>
            <w:hideMark/>
          </w:tcPr>
          <w:p w14:paraId="122FED35" w14:textId="77777777" w:rsidR="00A701B7" w:rsidRPr="008E2025" w:rsidRDefault="00A701B7" w:rsidP="00F112AB">
            <w:pPr>
              <w:spacing w:after="0" w:line="240" w:lineRule="auto"/>
              <w:rPr>
                <w:rFonts w:ascii="Tahoma" w:hAnsi="Tahoma" w:cs="Tahoma"/>
                <w:sz w:val="18"/>
                <w:szCs w:val="18"/>
              </w:rPr>
            </w:pPr>
            <w:r w:rsidRPr="008E2025">
              <w:rPr>
                <w:rFonts w:ascii="Tahoma" w:hAnsi="Tahoma" w:cs="Tahoma"/>
                <w:b/>
                <w:bCs/>
                <w:sz w:val="18"/>
                <w:szCs w:val="18"/>
              </w:rPr>
              <w:t>Data Storage</w:t>
            </w:r>
          </w:p>
        </w:tc>
        <w:tc>
          <w:tcPr>
            <w:tcW w:w="0" w:type="auto"/>
            <w:vAlign w:val="center"/>
            <w:hideMark/>
          </w:tcPr>
          <w:p w14:paraId="53ABBBEE" w14:textId="77777777" w:rsidR="00A701B7" w:rsidRPr="008E2025" w:rsidRDefault="00A701B7" w:rsidP="00F112AB">
            <w:pPr>
              <w:spacing w:after="0" w:line="240" w:lineRule="auto"/>
              <w:rPr>
                <w:rFonts w:ascii="Tahoma" w:hAnsi="Tahoma" w:cs="Tahoma"/>
                <w:sz w:val="18"/>
                <w:szCs w:val="18"/>
              </w:rPr>
            </w:pPr>
            <w:r w:rsidRPr="008E2025">
              <w:rPr>
                <w:rFonts w:ascii="Tahoma" w:hAnsi="Tahoma" w:cs="Tahoma"/>
                <w:sz w:val="18"/>
                <w:szCs w:val="18"/>
              </w:rPr>
              <w:t>Data stored in both internal and leaf nodes.</w:t>
            </w:r>
          </w:p>
        </w:tc>
        <w:tc>
          <w:tcPr>
            <w:tcW w:w="0" w:type="auto"/>
            <w:vAlign w:val="center"/>
            <w:hideMark/>
          </w:tcPr>
          <w:p w14:paraId="7E5583B5" w14:textId="77777777" w:rsidR="00A701B7" w:rsidRPr="008E2025" w:rsidRDefault="00A701B7" w:rsidP="00F112AB">
            <w:pPr>
              <w:spacing w:after="0" w:line="240" w:lineRule="auto"/>
              <w:rPr>
                <w:rFonts w:ascii="Tahoma" w:hAnsi="Tahoma" w:cs="Tahoma"/>
                <w:sz w:val="18"/>
                <w:szCs w:val="18"/>
              </w:rPr>
            </w:pPr>
            <w:r w:rsidRPr="008E2025">
              <w:rPr>
                <w:rFonts w:ascii="Tahoma" w:hAnsi="Tahoma" w:cs="Tahoma"/>
                <w:sz w:val="18"/>
                <w:szCs w:val="18"/>
              </w:rPr>
              <w:t>Data stored only in leaf nodes.</w:t>
            </w:r>
          </w:p>
        </w:tc>
      </w:tr>
      <w:tr w:rsidR="00A701B7" w:rsidRPr="008E2025" w14:paraId="7141CC00" w14:textId="77777777" w:rsidTr="00A701B7">
        <w:trPr>
          <w:tblCellSpacing w:w="15" w:type="dxa"/>
        </w:trPr>
        <w:tc>
          <w:tcPr>
            <w:tcW w:w="0" w:type="auto"/>
            <w:vAlign w:val="center"/>
            <w:hideMark/>
          </w:tcPr>
          <w:p w14:paraId="7ABB8375" w14:textId="77777777" w:rsidR="00A701B7" w:rsidRPr="008E2025" w:rsidRDefault="00A701B7" w:rsidP="00F112AB">
            <w:pPr>
              <w:spacing w:after="0" w:line="240" w:lineRule="auto"/>
              <w:rPr>
                <w:rFonts w:ascii="Tahoma" w:hAnsi="Tahoma" w:cs="Tahoma"/>
                <w:sz w:val="18"/>
                <w:szCs w:val="18"/>
              </w:rPr>
            </w:pPr>
            <w:r w:rsidRPr="008E2025">
              <w:rPr>
                <w:rFonts w:ascii="Tahoma" w:hAnsi="Tahoma" w:cs="Tahoma"/>
                <w:b/>
                <w:bCs/>
                <w:sz w:val="18"/>
                <w:szCs w:val="18"/>
              </w:rPr>
              <w:t>Range Queries</w:t>
            </w:r>
          </w:p>
        </w:tc>
        <w:tc>
          <w:tcPr>
            <w:tcW w:w="0" w:type="auto"/>
            <w:vAlign w:val="center"/>
            <w:hideMark/>
          </w:tcPr>
          <w:p w14:paraId="06AF2062" w14:textId="77777777" w:rsidR="00A701B7" w:rsidRPr="008E2025" w:rsidRDefault="00A701B7" w:rsidP="00F112AB">
            <w:pPr>
              <w:spacing w:after="0" w:line="240" w:lineRule="auto"/>
              <w:rPr>
                <w:rFonts w:ascii="Tahoma" w:hAnsi="Tahoma" w:cs="Tahoma"/>
                <w:sz w:val="18"/>
                <w:szCs w:val="18"/>
              </w:rPr>
            </w:pPr>
            <w:r w:rsidRPr="008E2025">
              <w:rPr>
                <w:rFonts w:ascii="Tahoma" w:hAnsi="Tahoma" w:cs="Tahoma"/>
                <w:sz w:val="18"/>
                <w:szCs w:val="18"/>
              </w:rPr>
              <w:t>Less efficient due to lack of linked leaf nodes.</w:t>
            </w:r>
          </w:p>
        </w:tc>
        <w:tc>
          <w:tcPr>
            <w:tcW w:w="0" w:type="auto"/>
            <w:vAlign w:val="center"/>
            <w:hideMark/>
          </w:tcPr>
          <w:p w14:paraId="077A1344" w14:textId="77777777" w:rsidR="00A701B7" w:rsidRPr="008E2025" w:rsidRDefault="00A701B7" w:rsidP="00F112AB">
            <w:pPr>
              <w:spacing w:after="0" w:line="240" w:lineRule="auto"/>
              <w:rPr>
                <w:rFonts w:ascii="Tahoma" w:hAnsi="Tahoma" w:cs="Tahoma"/>
                <w:sz w:val="18"/>
                <w:szCs w:val="18"/>
              </w:rPr>
            </w:pPr>
            <w:r w:rsidRPr="008E2025">
              <w:rPr>
                <w:rFonts w:ascii="Tahoma" w:hAnsi="Tahoma" w:cs="Tahoma"/>
                <w:sz w:val="18"/>
                <w:szCs w:val="18"/>
              </w:rPr>
              <w:t>More efficient with linked leaf nodes.</w:t>
            </w:r>
          </w:p>
        </w:tc>
      </w:tr>
      <w:tr w:rsidR="00A701B7" w:rsidRPr="008E2025" w14:paraId="13BA5C35" w14:textId="77777777" w:rsidTr="00A701B7">
        <w:trPr>
          <w:tblCellSpacing w:w="15" w:type="dxa"/>
        </w:trPr>
        <w:tc>
          <w:tcPr>
            <w:tcW w:w="0" w:type="auto"/>
            <w:vAlign w:val="center"/>
            <w:hideMark/>
          </w:tcPr>
          <w:p w14:paraId="043C13F7" w14:textId="77777777" w:rsidR="00A701B7" w:rsidRPr="008E2025" w:rsidRDefault="00A701B7" w:rsidP="00F112AB">
            <w:pPr>
              <w:spacing w:after="0" w:line="240" w:lineRule="auto"/>
              <w:rPr>
                <w:rFonts w:ascii="Tahoma" w:hAnsi="Tahoma" w:cs="Tahoma"/>
                <w:sz w:val="18"/>
                <w:szCs w:val="18"/>
              </w:rPr>
            </w:pPr>
            <w:r w:rsidRPr="008E2025">
              <w:rPr>
                <w:rFonts w:ascii="Tahoma" w:hAnsi="Tahoma" w:cs="Tahoma"/>
                <w:b/>
                <w:bCs/>
                <w:sz w:val="18"/>
                <w:szCs w:val="18"/>
              </w:rPr>
              <w:t>Access Time</w:t>
            </w:r>
          </w:p>
        </w:tc>
        <w:tc>
          <w:tcPr>
            <w:tcW w:w="0" w:type="auto"/>
            <w:vAlign w:val="center"/>
            <w:hideMark/>
          </w:tcPr>
          <w:p w14:paraId="0FD696DE" w14:textId="77777777" w:rsidR="00A701B7" w:rsidRPr="008E2025" w:rsidRDefault="00A701B7" w:rsidP="00F112AB">
            <w:pPr>
              <w:spacing w:after="0" w:line="240" w:lineRule="auto"/>
              <w:rPr>
                <w:rFonts w:ascii="Tahoma" w:hAnsi="Tahoma" w:cs="Tahoma"/>
                <w:sz w:val="18"/>
                <w:szCs w:val="18"/>
              </w:rPr>
            </w:pPr>
            <w:r w:rsidRPr="008E2025">
              <w:rPr>
                <w:rFonts w:ascii="Tahoma" w:hAnsi="Tahoma" w:cs="Tahoma"/>
                <w:sz w:val="18"/>
                <w:szCs w:val="18"/>
              </w:rPr>
              <w:t>Accessing data requires searching both internal and leaf nodes.</w:t>
            </w:r>
          </w:p>
        </w:tc>
        <w:tc>
          <w:tcPr>
            <w:tcW w:w="0" w:type="auto"/>
            <w:vAlign w:val="center"/>
            <w:hideMark/>
          </w:tcPr>
          <w:p w14:paraId="3666759A" w14:textId="77777777" w:rsidR="00A701B7" w:rsidRPr="008E2025" w:rsidRDefault="00A701B7" w:rsidP="00F112AB">
            <w:pPr>
              <w:spacing w:after="0" w:line="240" w:lineRule="auto"/>
              <w:rPr>
                <w:rFonts w:ascii="Tahoma" w:hAnsi="Tahoma" w:cs="Tahoma"/>
                <w:sz w:val="18"/>
                <w:szCs w:val="18"/>
              </w:rPr>
            </w:pPr>
            <w:r w:rsidRPr="008E2025">
              <w:rPr>
                <w:rFonts w:ascii="Tahoma" w:hAnsi="Tahoma" w:cs="Tahoma"/>
                <w:sz w:val="18"/>
                <w:szCs w:val="18"/>
              </w:rPr>
              <w:t>Uniform access time; data is always at the leaf level.</w:t>
            </w:r>
          </w:p>
        </w:tc>
      </w:tr>
    </w:tbl>
    <w:p w14:paraId="6F7006C3" w14:textId="77777777" w:rsidR="00A701B7" w:rsidRPr="008E2025" w:rsidRDefault="00A701B7" w:rsidP="00F112AB">
      <w:pPr>
        <w:spacing w:after="0" w:line="240" w:lineRule="auto"/>
        <w:rPr>
          <w:rFonts w:ascii="Tahoma" w:hAnsi="Tahoma" w:cs="Tahoma"/>
          <w:b/>
          <w:bCs/>
          <w:sz w:val="18"/>
          <w:szCs w:val="18"/>
        </w:rPr>
      </w:pPr>
      <w:r w:rsidRPr="008E2025">
        <w:rPr>
          <w:rFonts w:ascii="Tahoma" w:hAnsi="Tahoma" w:cs="Tahoma"/>
          <w:b/>
          <w:bCs/>
          <w:sz w:val="18"/>
          <w:szCs w:val="18"/>
        </w:rPr>
        <w:t>Advantages of B+ Trees</w:t>
      </w:r>
    </w:p>
    <w:p w14:paraId="37C058CE" w14:textId="77777777" w:rsidR="00A701B7" w:rsidRPr="008E2025" w:rsidRDefault="00A701B7" w:rsidP="00F112AB">
      <w:pPr>
        <w:numPr>
          <w:ilvl w:val="0"/>
          <w:numId w:val="48"/>
        </w:numPr>
        <w:spacing w:after="0" w:line="240" w:lineRule="auto"/>
        <w:rPr>
          <w:rFonts w:ascii="Tahoma" w:hAnsi="Tahoma" w:cs="Tahoma"/>
          <w:sz w:val="18"/>
          <w:szCs w:val="18"/>
        </w:rPr>
      </w:pPr>
      <w:r w:rsidRPr="008E2025">
        <w:rPr>
          <w:rFonts w:ascii="Tahoma" w:hAnsi="Tahoma" w:cs="Tahoma"/>
          <w:b/>
          <w:bCs/>
          <w:sz w:val="18"/>
          <w:szCs w:val="18"/>
        </w:rPr>
        <w:t>Efficient Range Queries</w:t>
      </w:r>
      <w:r w:rsidRPr="008E2025">
        <w:rPr>
          <w:rFonts w:ascii="Tahoma" w:hAnsi="Tahoma" w:cs="Tahoma"/>
          <w:sz w:val="18"/>
          <w:szCs w:val="18"/>
        </w:rPr>
        <w:t>: The linked structure of leaf nodes allows fast sequential access, making B+ trees highly efficient for range-based queries.</w:t>
      </w:r>
    </w:p>
    <w:p w14:paraId="691BBB50" w14:textId="77777777" w:rsidR="00A701B7" w:rsidRPr="008E2025" w:rsidRDefault="00A701B7" w:rsidP="00F112AB">
      <w:pPr>
        <w:numPr>
          <w:ilvl w:val="0"/>
          <w:numId w:val="48"/>
        </w:numPr>
        <w:spacing w:after="0" w:line="240" w:lineRule="auto"/>
        <w:rPr>
          <w:rFonts w:ascii="Tahoma" w:hAnsi="Tahoma" w:cs="Tahoma"/>
          <w:sz w:val="18"/>
          <w:szCs w:val="18"/>
        </w:rPr>
      </w:pPr>
      <w:r w:rsidRPr="008E2025">
        <w:rPr>
          <w:rFonts w:ascii="Tahoma" w:hAnsi="Tahoma" w:cs="Tahoma"/>
          <w:b/>
          <w:bCs/>
          <w:sz w:val="18"/>
          <w:szCs w:val="18"/>
        </w:rPr>
        <w:t>Balanced Structure</w:t>
      </w:r>
      <w:r w:rsidRPr="008E2025">
        <w:rPr>
          <w:rFonts w:ascii="Tahoma" w:hAnsi="Tahoma" w:cs="Tahoma"/>
          <w:sz w:val="18"/>
          <w:szCs w:val="18"/>
        </w:rPr>
        <w:t xml:space="preserve">: Like B-trees, B+ trees remain balanced, ensuring </w:t>
      </w:r>
      <w:proofErr w:type="gramStart"/>
      <w:r w:rsidRPr="008E2025">
        <w:rPr>
          <w:rFonts w:ascii="Tahoma" w:hAnsi="Tahoma" w:cs="Tahoma"/>
          <w:sz w:val="18"/>
          <w:szCs w:val="18"/>
        </w:rPr>
        <w:t>O(</w:t>
      </w:r>
      <w:proofErr w:type="gramEnd"/>
      <w:r w:rsidRPr="008E2025">
        <w:rPr>
          <w:rFonts w:ascii="Tahoma" w:hAnsi="Tahoma" w:cs="Tahoma"/>
          <w:sz w:val="18"/>
          <w:szCs w:val="18"/>
        </w:rPr>
        <w:t>log n) complexity for insertion, deletion, and search.</w:t>
      </w:r>
    </w:p>
    <w:p w14:paraId="67EDDC27" w14:textId="77777777" w:rsidR="00A701B7" w:rsidRPr="008E2025" w:rsidRDefault="00A701B7" w:rsidP="00F112AB">
      <w:pPr>
        <w:numPr>
          <w:ilvl w:val="0"/>
          <w:numId w:val="48"/>
        </w:numPr>
        <w:spacing w:after="0" w:line="240" w:lineRule="auto"/>
        <w:rPr>
          <w:rFonts w:ascii="Tahoma" w:hAnsi="Tahoma" w:cs="Tahoma"/>
          <w:sz w:val="18"/>
          <w:szCs w:val="18"/>
        </w:rPr>
      </w:pPr>
      <w:r w:rsidRPr="008E2025">
        <w:rPr>
          <w:rFonts w:ascii="Tahoma" w:hAnsi="Tahoma" w:cs="Tahoma"/>
          <w:b/>
          <w:bCs/>
          <w:sz w:val="18"/>
          <w:szCs w:val="18"/>
        </w:rPr>
        <w:t>Better Disk I/O</w:t>
      </w:r>
      <w:r w:rsidRPr="008E2025">
        <w:rPr>
          <w:rFonts w:ascii="Tahoma" w:hAnsi="Tahoma" w:cs="Tahoma"/>
          <w:sz w:val="18"/>
          <w:szCs w:val="18"/>
        </w:rPr>
        <w:t>: As internal nodes only store keys, B+ trees can pack more keys per node, reducing the height of the tree and minimizing disk I/O operations.</w:t>
      </w:r>
    </w:p>
    <w:p w14:paraId="2B23BA2E" w14:textId="77777777" w:rsidR="00A701B7" w:rsidRPr="008E2025" w:rsidRDefault="00A701B7" w:rsidP="00F112AB">
      <w:pPr>
        <w:spacing w:after="0" w:line="240" w:lineRule="auto"/>
        <w:rPr>
          <w:rFonts w:ascii="Tahoma" w:hAnsi="Tahoma" w:cs="Tahoma"/>
          <w:b/>
          <w:bCs/>
          <w:sz w:val="18"/>
          <w:szCs w:val="18"/>
        </w:rPr>
      </w:pPr>
      <w:r w:rsidRPr="008E2025">
        <w:rPr>
          <w:rFonts w:ascii="Tahoma" w:hAnsi="Tahoma" w:cs="Tahoma"/>
          <w:b/>
          <w:bCs/>
          <w:sz w:val="18"/>
          <w:szCs w:val="18"/>
        </w:rPr>
        <w:t>Disadvantages of B+ Trees</w:t>
      </w:r>
    </w:p>
    <w:p w14:paraId="14AA53C6" w14:textId="77777777" w:rsidR="00A701B7" w:rsidRPr="008E2025" w:rsidRDefault="00A701B7" w:rsidP="00F112AB">
      <w:pPr>
        <w:numPr>
          <w:ilvl w:val="0"/>
          <w:numId w:val="49"/>
        </w:numPr>
        <w:spacing w:after="0" w:line="240" w:lineRule="auto"/>
        <w:rPr>
          <w:rFonts w:ascii="Tahoma" w:hAnsi="Tahoma" w:cs="Tahoma"/>
          <w:sz w:val="18"/>
          <w:szCs w:val="18"/>
        </w:rPr>
      </w:pPr>
      <w:r w:rsidRPr="008E2025">
        <w:rPr>
          <w:rFonts w:ascii="Tahoma" w:hAnsi="Tahoma" w:cs="Tahoma"/>
          <w:b/>
          <w:bCs/>
          <w:sz w:val="18"/>
          <w:szCs w:val="18"/>
        </w:rPr>
        <w:t>More Pointer Management</w:t>
      </w:r>
      <w:r w:rsidRPr="008E2025">
        <w:rPr>
          <w:rFonts w:ascii="Tahoma" w:hAnsi="Tahoma" w:cs="Tahoma"/>
          <w:sz w:val="18"/>
          <w:szCs w:val="18"/>
        </w:rPr>
        <w:t>: B+ trees require additional pointer management due to the linked list of leaf nodes, which adds complexity.</w:t>
      </w:r>
    </w:p>
    <w:p w14:paraId="655C9D55" w14:textId="77777777" w:rsidR="00A701B7" w:rsidRPr="008E2025" w:rsidRDefault="00A701B7" w:rsidP="00F112AB">
      <w:pPr>
        <w:numPr>
          <w:ilvl w:val="0"/>
          <w:numId w:val="49"/>
        </w:numPr>
        <w:spacing w:after="0" w:line="240" w:lineRule="auto"/>
        <w:rPr>
          <w:rFonts w:ascii="Tahoma" w:hAnsi="Tahoma" w:cs="Tahoma"/>
          <w:sz w:val="18"/>
          <w:szCs w:val="18"/>
        </w:rPr>
      </w:pPr>
      <w:r w:rsidRPr="008E2025">
        <w:rPr>
          <w:rFonts w:ascii="Tahoma" w:hAnsi="Tahoma" w:cs="Tahoma"/>
          <w:b/>
          <w:bCs/>
          <w:sz w:val="18"/>
          <w:szCs w:val="18"/>
        </w:rPr>
        <w:t>Slower Individual Key Access</w:t>
      </w:r>
      <w:r w:rsidRPr="008E2025">
        <w:rPr>
          <w:rFonts w:ascii="Tahoma" w:hAnsi="Tahoma" w:cs="Tahoma"/>
          <w:sz w:val="18"/>
          <w:szCs w:val="18"/>
        </w:rPr>
        <w:t>: Accessing individual keys might involve traversing more nodes compared to a B-tree since actual data is always stored in the leaf nodes.</w:t>
      </w:r>
    </w:p>
    <w:p w14:paraId="2D0CADE1" w14:textId="77777777" w:rsidR="00A701B7" w:rsidRPr="008E2025" w:rsidRDefault="00A701B7" w:rsidP="00F112AB">
      <w:pPr>
        <w:spacing w:after="0" w:line="240" w:lineRule="auto"/>
        <w:rPr>
          <w:rFonts w:ascii="Tahoma" w:hAnsi="Tahoma" w:cs="Tahoma"/>
          <w:b/>
          <w:bCs/>
          <w:sz w:val="18"/>
          <w:szCs w:val="18"/>
        </w:rPr>
      </w:pPr>
      <w:r w:rsidRPr="008E2025">
        <w:rPr>
          <w:rFonts w:ascii="Tahoma" w:hAnsi="Tahoma" w:cs="Tahoma"/>
          <w:b/>
          <w:bCs/>
          <w:sz w:val="18"/>
          <w:szCs w:val="18"/>
        </w:rPr>
        <w:t>Real-World Use Case</w:t>
      </w:r>
    </w:p>
    <w:p w14:paraId="5A776F12" w14:textId="77777777" w:rsidR="00A701B7" w:rsidRPr="008E2025" w:rsidRDefault="00A701B7" w:rsidP="00F112AB">
      <w:pPr>
        <w:spacing w:after="0" w:line="240" w:lineRule="auto"/>
        <w:rPr>
          <w:rFonts w:ascii="Tahoma" w:hAnsi="Tahoma" w:cs="Tahoma"/>
          <w:sz w:val="18"/>
          <w:szCs w:val="18"/>
        </w:rPr>
      </w:pPr>
      <w:r w:rsidRPr="008E2025">
        <w:rPr>
          <w:rFonts w:ascii="Tahoma" w:hAnsi="Tahoma" w:cs="Tahoma"/>
          <w:b/>
          <w:bCs/>
          <w:sz w:val="18"/>
          <w:szCs w:val="18"/>
        </w:rPr>
        <w:t>Database Indexing</w:t>
      </w:r>
      <w:r w:rsidRPr="008E2025">
        <w:rPr>
          <w:rFonts w:ascii="Tahoma" w:hAnsi="Tahoma" w:cs="Tahoma"/>
          <w:sz w:val="18"/>
          <w:szCs w:val="18"/>
        </w:rPr>
        <w:t>: B+ trees are widely used in relational databases like MySQL and PostgreSQL for implementing indexes, as they allow efficient searching, insertion, and range queries, making them suitable for handling large volumes of data.</w:t>
      </w:r>
    </w:p>
    <w:p w14:paraId="4797D793" w14:textId="77777777" w:rsidR="00A701B7" w:rsidRPr="008E2025" w:rsidRDefault="00A701B7" w:rsidP="00F112AB">
      <w:pPr>
        <w:spacing w:after="0" w:line="240" w:lineRule="auto"/>
        <w:rPr>
          <w:rFonts w:ascii="Tahoma" w:hAnsi="Tahoma" w:cs="Tahoma"/>
          <w:b/>
          <w:bCs/>
          <w:sz w:val="18"/>
          <w:szCs w:val="18"/>
        </w:rPr>
      </w:pPr>
      <w:r w:rsidRPr="008E2025">
        <w:rPr>
          <w:rFonts w:ascii="Tahoma" w:hAnsi="Tahoma" w:cs="Tahoma"/>
          <w:b/>
          <w:bCs/>
          <w:sz w:val="18"/>
          <w:szCs w:val="18"/>
        </w:rPr>
        <w:t>B+ Tree vs B-Tree: Key Differences and Comparison</w:t>
      </w:r>
    </w:p>
    <w:p w14:paraId="273602D6" w14:textId="77777777" w:rsidR="00A701B7" w:rsidRPr="008E2025" w:rsidRDefault="00A701B7" w:rsidP="00F112AB">
      <w:pPr>
        <w:spacing w:after="0" w:line="240" w:lineRule="auto"/>
        <w:rPr>
          <w:rFonts w:ascii="Tahoma" w:hAnsi="Tahoma" w:cs="Tahoma"/>
          <w:sz w:val="18"/>
          <w:szCs w:val="18"/>
        </w:rPr>
      </w:pPr>
      <w:r w:rsidRPr="008E2025">
        <w:rPr>
          <w:rFonts w:ascii="Tahoma" w:hAnsi="Tahoma" w:cs="Tahoma"/>
          <w:sz w:val="18"/>
          <w:szCs w:val="18"/>
        </w:rPr>
        <w:t>Both B+ trees and B-trees are self-balancing tree data structures widely used in database indexing and file systems. While they share similarities, they have key differences that make each more suitable for different scenarios. Below is a detailed comparison between the two: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4"/>
        <w:gridCol w:w="4391"/>
        <w:gridCol w:w="4349"/>
      </w:tblGrid>
      <w:tr w:rsidR="00A701B7" w:rsidRPr="008E2025" w14:paraId="19EE37CA" w14:textId="77777777" w:rsidTr="00A701B7">
        <w:trPr>
          <w:tblHeader/>
          <w:tblCellSpacing w:w="15" w:type="dxa"/>
        </w:trPr>
        <w:tc>
          <w:tcPr>
            <w:tcW w:w="0" w:type="auto"/>
            <w:vAlign w:val="center"/>
            <w:hideMark/>
          </w:tcPr>
          <w:p w14:paraId="5E179CD0" w14:textId="77777777" w:rsidR="00A701B7" w:rsidRPr="008E2025" w:rsidRDefault="00A701B7" w:rsidP="00F112AB">
            <w:pPr>
              <w:spacing w:after="0" w:line="240" w:lineRule="auto"/>
              <w:rPr>
                <w:rFonts w:ascii="Tahoma" w:hAnsi="Tahoma" w:cs="Tahoma"/>
                <w:b/>
                <w:bCs/>
                <w:sz w:val="18"/>
                <w:szCs w:val="18"/>
              </w:rPr>
            </w:pPr>
            <w:r w:rsidRPr="008E2025">
              <w:rPr>
                <w:rFonts w:ascii="Tahoma" w:hAnsi="Tahoma" w:cs="Tahoma"/>
                <w:b/>
                <w:bCs/>
                <w:sz w:val="18"/>
                <w:szCs w:val="18"/>
              </w:rPr>
              <w:t>Aspect</w:t>
            </w:r>
          </w:p>
        </w:tc>
        <w:tc>
          <w:tcPr>
            <w:tcW w:w="0" w:type="auto"/>
            <w:vAlign w:val="center"/>
            <w:hideMark/>
          </w:tcPr>
          <w:p w14:paraId="4AE7C5EE" w14:textId="77777777" w:rsidR="00A701B7" w:rsidRPr="008E2025" w:rsidRDefault="00A701B7" w:rsidP="00F112AB">
            <w:pPr>
              <w:spacing w:after="0" w:line="240" w:lineRule="auto"/>
              <w:rPr>
                <w:rFonts w:ascii="Tahoma" w:hAnsi="Tahoma" w:cs="Tahoma"/>
                <w:b/>
                <w:bCs/>
                <w:sz w:val="18"/>
                <w:szCs w:val="18"/>
              </w:rPr>
            </w:pPr>
            <w:r w:rsidRPr="008E2025">
              <w:rPr>
                <w:rFonts w:ascii="Tahoma" w:hAnsi="Tahoma" w:cs="Tahoma"/>
                <w:b/>
                <w:bCs/>
                <w:sz w:val="18"/>
                <w:szCs w:val="18"/>
              </w:rPr>
              <w:t>B-Tree</w:t>
            </w:r>
          </w:p>
        </w:tc>
        <w:tc>
          <w:tcPr>
            <w:tcW w:w="0" w:type="auto"/>
            <w:vAlign w:val="center"/>
            <w:hideMark/>
          </w:tcPr>
          <w:p w14:paraId="38A12AA8" w14:textId="77777777" w:rsidR="00A701B7" w:rsidRPr="008E2025" w:rsidRDefault="00A701B7" w:rsidP="00F112AB">
            <w:pPr>
              <w:spacing w:after="0" w:line="240" w:lineRule="auto"/>
              <w:rPr>
                <w:rFonts w:ascii="Tahoma" w:hAnsi="Tahoma" w:cs="Tahoma"/>
                <w:b/>
                <w:bCs/>
                <w:sz w:val="18"/>
                <w:szCs w:val="18"/>
              </w:rPr>
            </w:pPr>
            <w:r w:rsidRPr="008E2025">
              <w:rPr>
                <w:rFonts w:ascii="Tahoma" w:hAnsi="Tahoma" w:cs="Tahoma"/>
                <w:b/>
                <w:bCs/>
                <w:sz w:val="18"/>
                <w:szCs w:val="18"/>
              </w:rPr>
              <w:t>B+ Tree</w:t>
            </w:r>
          </w:p>
        </w:tc>
      </w:tr>
      <w:tr w:rsidR="00A701B7" w:rsidRPr="008E2025" w14:paraId="374FB5A0" w14:textId="77777777" w:rsidTr="00A701B7">
        <w:trPr>
          <w:tblCellSpacing w:w="15" w:type="dxa"/>
        </w:trPr>
        <w:tc>
          <w:tcPr>
            <w:tcW w:w="0" w:type="auto"/>
            <w:vAlign w:val="center"/>
            <w:hideMark/>
          </w:tcPr>
          <w:p w14:paraId="62DF022B" w14:textId="77777777" w:rsidR="00A701B7" w:rsidRPr="008E2025" w:rsidRDefault="00A701B7" w:rsidP="00F112AB">
            <w:pPr>
              <w:spacing w:after="0" w:line="240" w:lineRule="auto"/>
              <w:rPr>
                <w:rFonts w:ascii="Tahoma" w:hAnsi="Tahoma" w:cs="Tahoma"/>
                <w:sz w:val="18"/>
                <w:szCs w:val="18"/>
              </w:rPr>
            </w:pPr>
            <w:r w:rsidRPr="008E2025">
              <w:rPr>
                <w:rFonts w:ascii="Tahoma" w:hAnsi="Tahoma" w:cs="Tahoma"/>
                <w:b/>
                <w:bCs/>
                <w:sz w:val="18"/>
                <w:szCs w:val="18"/>
              </w:rPr>
              <w:t>Data Storage</w:t>
            </w:r>
          </w:p>
        </w:tc>
        <w:tc>
          <w:tcPr>
            <w:tcW w:w="0" w:type="auto"/>
            <w:vAlign w:val="center"/>
            <w:hideMark/>
          </w:tcPr>
          <w:p w14:paraId="206317E5" w14:textId="77777777" w:rsidR="00A701B7" w:rsidRPr="008E2025" w:rsidRDefault="00A701B7" w:rsidP="00F112AB">
            <w:pPr>
              <w:spacing w:after="0" w:line="240" w:lineRule="auto"/>
              <w:rPr>
                <w:rFonts w:ascii="Tahoma" w:hAnsi="Tahoma" w:cs="Tahoma"/>
                <w:sz w:val="18"/>
                <w:szCs w:val="18"/>
              </w:rPr>
            </w:pPr>
            <w:r w:rsidRPr="008E2025">
              <w:rPr>
                <w:rFonts w:ascii="Tahoma" w:hAnsi="Tahoma" w:cs="Tahoma"/>
                <w:sz w:val="18"/>
                <w:szCs w:val="18"/>
              </w:rPr>
              <w:t>Data is stored in both internal and leaf nodes.</w:t>
            </w:r>
          </w:p>
        </w:tc>
        <w:tc>
          <w:tcPr>
            <w:tcW w:w="0" w:type="auto"/>
            <w:vAlign w:val="center"/>
            <w:hideMark/>
          </w:tcPr>
          <w:p w14:paraId="149871BA" w14:textId="77777777" w:rsidR="00A701B7" w:rsidRPr="008E2025" w:rsidRDefault="00A701B7" w:rsidP="00F112AB">
            <w:pPr>
              <w:spacing w:after="0" w:line="240" w:lineRule="auto"/>
              <w:rPr>
                <w:rFonts w:ascii="Tahoma" w:hAnsi="Tahoma" w:cs="Tahoma"/>
                <w:sz w:val="18"/>
                <w:szCs w:val="18"/>
              </w:rPr>
            </w:pPr>
            <w:r w:rsidRPr="008E2025">
              <w:rPr>
                <w:rFonts w:ascii="Tahoma" w:hAnsi="Tahoma" w:cs="Tahoma"/>
                <w:sz w:val="18"/>
                <w:szCs w:val="18"/>
              </w:rPr>
              <w:t>Data is stored only in the leaf nodes. Internal nodes only store keys.</w:t>
            </w:r>
          </w:p>
        </w:tc>
      </w:tr>
      <w:tr w:rsidR="00A701B7" w:rsidRPr="008E2025" w14:paraId="6E2D16C3" w14:textId="77777777" w:rsidTr="00A701B7">
        <w:trPr>
          <w:tblCellSpacing w:w="15" w:type="dxa"/>
        </w:trPr>
        <w:tc>
          <w:tcPr>
            <w:tcW w:w="0" w:type="auto"/>
            <w:vAlign w:val="center"/>
            <w:hideMark/>
          </w:tcPr>
          <w:p w14:paraId="07F798CA" w14:textId="77777777" w:rsidR="00A701B7" w:rsidRPr="008E2025" w:rsidRDefault="00A701B7" w:rsidP="00F112AB">
            <w:pPr>
              <w:spacing w:after="0" w:line="240" w:lineRule="auto"/>
              <w:rPr>
                <w:rFonts w:ascii="Tahoma" w:hAnsi="Tahoma" w:cs="Tahoma"/>
                <w:sz w:val="18"/>
                <w:szCs w:val="18"/>
              </w:rPr>
            </w:pPr>
            <w:r w:rsidRPr="008E2025">
              <w:rPr>
                <w:rFonts w:ascii="Tahoma" w:hAnsi="Tahoma" w:cs="Tahoma"/>
                <w:b/>
                <w:bCs/>
                <w:sz w:val="18"/>
                <w:szCs w:val="18"/>
              </w:rPr>
              <w:t>Search Operation</w:t>
            </w:r>
          </w:p>
        </w:tc>
        <w:tc>
          <w:tcPr>
            <w:tcW w:w="0" w:type="auto"/>
            <w:vAlign w:val="center"/>
            <w:hideMark/>
          </w:tcPr>
          <w:p w14:paraId="40AD32CF" w14:textId="77777777" w:rsidR="00A701B7" w:rsidRPr="008E2025" w:rsidRDefault="00A701B7" w:rsidP="00F112AB">
            <w:pPr>
              <w:spacing w:after="0" w:line="240" w:lineRule="auto"/>
              <w:rPr>
                <w:rFonts w:ascii="Tahoma" w:hAnsi="Tahoma" w:cs="Tahoma"/>
                <w:sz w:val="18"/>
                <w:szCs w:val="18"/>
              </w:rPr>
            </w:pPr>
            <w:r w:rsidRPr="008E2025">
              <w:rPr>
                <w:rFonts w:ascii="Tahoma" w:hAnsi="Tahoma" w:cs="Tahoma"/>
                <w:sz w:val="18"/>
                <w:szCs w:val="18"/>
              </w:rPr>
              <w:t>Searching may end at any node (internal or leaf).</w:t>
            </w:r>
          </w:p>
        </w:tc>
        <w:tc>
          <w:tcPr>
            <w:tcW w:w="0" w:type="auto"/>
            <w:vAlign w:val="center"/>
            <w:hideMark/>
          </w:tcPr>
          <w:p w14:paraId="4F82F63B" w14:textId="77777777" w:rsidR="00A701B7" w:rsidRPr="008E2025" w:rsidRDefault="00A701B7" w:rsidP="00F112AB">
            <w:pPr>
              <w:spacing w:after="0" w:line="240" w:lineRule="auto"/>
              <w:rPr>
                <w:rFonts w:ascii="Tahoma" w:hAnsi="Tahoma" w:cs="Tahoma"/>
                <w:sz w:val="18"/>
                <w:szCs w:val="18"/>
              </w:rPr>
            </w:pPr>
            <w:r w:rsidRPr="008E2025">
              <w:rPr>
                <w:rFonts w:ascii="Tahoma" w:hAnsi="Tahoma" w:cs="Tahoma"/>
                <w:sz w:val="18"/>
                <w:szCs w:val="18"/>
              </w:rPr>
              <w:t>Searching always continues to the leaf level, where the actual data is stored.</w:t>
            </w:r>
          </w:p>
        </w:tc>
      </w:tr>
      <w:tr w:rsidR="00A701B7" w:rsidRPr="008E2025" w14:paraId="4363E5AD" w14:textId="77777777" w:rsidTr="00A701B7">
        <w:trPr>
          <w:tblCellSpacing w:w="15" w:type="dxa"/>
        </w:trPr>
        <w:tc>
          <w:tcPr>
            <w:tcW w:w="0" w:type="auto"/>
            <w:vAlign w:val="center"/>
            <w:hideMark/>
          </w:tcPr>
          <w:p w14:paraId="52CF352B" w14:textId="77777777" w:rsidR="00A701B7" w:rsidRPr="008E2025" w:rsidRDefault="00A701B7" w:rsidP="00F112AB">
            <w:pPr>
              <w:spacing w:after="0" w:line="240" w:lineRule="auto"/>
              <w:rPr>
                <w:rFonts w:ascii="Tahoma" w:hAnsi="Tahoma" w:cs="Tahoma"/>
                <w:sz w:val="18"/>
                <w:szCs w:val="18"/>
              </w:rPr>
            </w:pPr>
            <w:r w:rsidRPr="008E2025">
              <w:rPr>
                <w:rFonts w:ascii="Tahoma" w:hAnsi="Tahoma" w:cs="Tahoma"/>
                <w:b/>
                <w:bCs/>
                <w:sz w:val="18"/>
                <w:szCs w:val="18"/>
              </w:rPr>
              <w:t>Range Queries</w:t>
            </w:r>
          </w:p>
        </w:tc>
        <w:tc>
          <w:tcPr>
            <w:tcW w:w="0" w:type="auto"/>
            <w:vAlign w:val="center"/>
            <w:hideMark/>
          </w:tcPr>
          <w:p w14:paraId="7237960C" w14:textId="77777777" w:rsidR="00A701B7" w:rsidRPr="008E2025" w:rsidRDefault="00A701B7" w:rsidP="00F112AB">
            <w:pPr>
              <w:spacing w:after="0" w:line="240" w:lineRule="auto"/>
              <w:rPr>
                <w:rFonts w:ascii="Tahoma" w:hAnsi="Tahoma" w:cs="Tahoma"/>
                <w:sz w:val="18"/>
                <w:szCs w:val="18"/>
              </w:rPr>
            </w:pPr>
            <w:r w:rsidRPr="008E2025">
              <w:rPr>
                <w:rFonts w:ascii="Tahoma" w:hAnsi="Tahoma" w:cs="Tahoma"/>
                <w:sz w:val="18"/>
                <w:szCs w:val="18"/>
              </w:rPr>
              <w:t>Less efficient for range queries because leaf nodes are not linked.</w:t>
            </w:r>
          </w:p>
        </w:tc>
        <w:tc>
          <w:tcPr>
            <w:tcW w:w="0" w:type="auto"/>
            <w:vAlign w:val="center"/>
            <w:hideMark/>
          </w:tcPr>
          <w:p w14:paraId="59844BFC" w14:textId="77777777" w:rsidR="00A701B7" w:rsidRPr="008E2025" w:rsidRDefault="00A701B7" w:rsidP="00F112AB">
            <w:pPr>
              <w:spacing w:after="0" w:line="240" w:lineRule="auto"/>
              <w:rPr>
                <w:rFonts w:ascii="Tahoma" w:hAnsi="Tahoma" w:cs="Tahoma"/>
                <w:sz w:val="18"/>
                <w:szCs w:val="18"/>
              </w:rPr>
            </w:pPr>
            <w:r w:rsidRPr="008E2025">
              <w:rPr>
                <w:rFonts w:ascii="Tahoma" w:hAnsi="Tahoma" w:cs="Tahoma"/>
                <w:sz w:val="18"/>
                <w:szCs w:val="18"/>
              </w:rPr>
              <w:t>Highly efficient for range queries due to linked leaf nodes.</w:t>
            </w:r>
          </w:p>
        </w:tc>
      </w:tr>
      <w:tr w:rsidR="00A701B7" w:rsidRPr="008E2025" w14:paraId="0E4F6248" w14:textId="77777777" w:rsidTr="00A701B7">
        <w:trPr>
          <w:tblCellSpacing w:w="15" w:type="dxa"/>
        </w:trPr>
        <w:tc>
          <w:tcPr>
            <w:tcW w:w="0" w:type="auto"/>
            <w:vAlign w:val="center"/>
            <w:hideMark/>
          </w:tcPr>
          <w:p w14:paraId="6A6F0399" w14:textId="77777777" w:rsidR="00A701B7" w:rsidRPr="008E2025" w:rsidRDefault="00A701B7" w:rsidP="00F112AB">
            <w:pPr>
              <w:spacing w:after="0" w:line="240" w:lineRule="auto"/>
              <w:rPr>
                <w:rFonts w:ascii="Tahoma" w:hAnsi="Tahoma" w:cs="Tahoma"/>
                <w:sz w:val="18"/>
                <w:szCs w:val="18"/>
              </w:rPr>
            </w:pPr>
            <w:r w:rsidRPr="008E2025">
              <w:rPr>
                <w:rFonts w:ascii="Tahoma" w:hAnsi="Tahoma" w:cs="Tahoma"/>
                <w:b/>
                <w:bCs/>
                <w:sz w:val="18"/>
                <w:szCs w:val="18"/>
              </w:rPr>
              <w:t>Tree Height</w:t>
            </w:r>
          </w:p>
        </w:tc>
        <w:tc>
          <w:tcPr>
            <w:tcW w:w="0" w:type="auto"/>
            <w:vAlign w:val="center"/>
            <w:hideMark/>
          </w:tcPr>
          <w:p w14:paraId="3FE9F80C" w14:textId="77777777" w:rsidR="00A701B7" w:rsidRPr="008E2025" w:rsidRDefault="00A701B7" w:rsidP="00F112AB">
            <w:pPr>
              <w:spacing w:after="0" w:line="240" w:lineRule="auto"/>
              <w:rPr>
                <w:rFonts w:ascii="Tahoma" w:hAnsi="Tahoma" w:cs="Tahoma"/>
                <w:sz w:val="18"/>
                <w:szCs w:val="18"/>
              </w:rPr>
            </w:pPr>
            <w:r w:rsidRPr="008E2025">
              <w:rPr>
                <w:rFonts w:ascii="Tahoma" w:hAnsi="Tahoma" w:cs="Tahoma"/>
                <w:sz w:val="18"/>
                <w:szCs w:val="18"/>
              </w:rPr>
              <w:t>Slightly taller due to fewer keys per node (internal nodes contain data).</w:t>
            </w:r>
          </w:p>
        </w:tc>
        <w:tc>
          <w:tcPr>
            <w:tcW w:w="0" w:type="auto"/>
            <w:vAlign w:val="center"/>
            <w:hideMark/>
          </w:tcPr>
          <w:p w14:paraId="0DDDBAAE" w14:textId="77777777" w:rsidR="00A701B7" w:rsidRPr="008E2025" w:rsidRDefault="00A701B7" w:rsidP="00F112AB">
            <w:pPr>
              <w:spacing w:after="0" w:line="240" w:lineRule="auto"/>
              <w:rPr>
                <w:rFonts w:ascii="Tahoma" w:hAnsi="Tahoma" w:cs="Tahoma"/>
                <w:sz w:val="18"/>
                <w:szCs w:val="18"/>
              </w:rPr>
            </w:pPr>
            <w:r w:rsidRPr="008E2025">
              <w:rPr>
                <w:rFonts w:ascii="Tahoma" w:hAnsi="Tahoma" w:cs="Tahoma"/>
                <w:sz w:val="18"/>
                <w:szCs w:val="18"/>
              </w:rPr>
              <w:t>Slightly shorter since internal nodes can hold more keys, reducing tree height.</w:t>
            </w:r>
          </w:p>
        </w:tc>
      </w:tr>
      <w:tr w:rsidR="00A701B7" w:rsidRPr="008E2025" w14:paraId="7A36359D" w14:textId="77777777" w:rsidTr="00A701B7">
        <w:trPr>
          <w:tblCellSpacing w:w="15" w:type="dxa"/>
        </w:trPr>
        <w:tc>
          <w:tcPr>
            <w:tcW w:w="0" w:type="auto"/>
            <w:vAlign w:val="center"/>
            <w:hideMark/>
          </w:tcPr>
          <w:p w14:paraId="167A190F" w14:textId="77777777" w:rsidR="00A701B7" w:rsidRPr="008E2025" w:rsidRDefault="00A701B7" w:rsidP="00F112AB">
            <w:pPr>
              <w:spacing w:after="0" w:line="240" w:lineRule="auto"/>
              <w:rPr>
                <w:rFonts w:ascii="Tahoma" w:hAnsi="Tahoma" w:cs="Tahoma"/>
                <w:sz w:val="18"/>
                <w:szCs w:val="18"/>
              </w:rPr>
            </w:pPr>
            <w:r w:rsidRPr="008E2025">
              <w:rPr>
                <w:rFonts w:ascii="Tahoma" w:hAnsi="Tahoma" w:cs="Tahoma"/>
                <w:b/>
                <w:bCs/>
                <w:sz w:val="18"/>
                <w:szCs w:val="18"/>
              </w:rPr>
              <w:lastRenderedPageBreak/>
              <w:t>Leaf Node Links</w:t>
            </w:r>
          </w:p>
        </w:tc>
        <w:tc>
          <w:tcPr>
            <w:tcW w:w="0" w:type="auto"/>
            <w:vAlign w:val="center"/>
            <w:hideMark/>
          </w:tcPr>
          <w:p w14:paraId="65201110" w14:textId="77777777" w:rsidR="00A701B7" w:rsidRPr="008E2025" w:rsidRDefault="00A701B7" w:rsidP="00F112AB">
            <w:pPr>
              <w:spacing w:after="0" w:line="240" w:lineRule="auto"/>
              <w:rPr>
                <w:rFonts w:ascii="Tahoma" w:hAnsi="Tahoma" w:cs="Tahoma"/>
                <w:sz w:val="18"/>
                <w:szCs w:val="18"/>
              </w:rPr>
            </w:pPr>
            <w:r w:rsidRPr="008E2025">
              <w:rPr>
                <w:rFonts w:ascii="Tahoma" w:hAnsi="Tahoma" w:cs="Tahoma"/>
                <w:sz w:val="18"/>
                <w:szCs w:val="18"/>
              </w:rPr>
              <w:t>No linkage between leaf nodes.</w:t>
            </w:r>
          </w:p>
        </w:tc>
        <w:tc>
          <w:tcPr>
            <w:tcW w:w="0" w:type="auto"/>
            <w:vAlign w:val="center"/>
            <w:hideMark/>
          </w:tcPr>
          <w:p w14:paraId="1A3B90FF" w14:textId="77777777" w:rsidR="00A701B7" w:rsidRPr="008E2025" w:rsidRDefault="00A701B7" w:rsidP="00F112AB">
            <w:pPr>
              <w:spacing w:after="0" w:line="240" w:lineRule="auto"/>
              <w:rPr>
                <w:rFonts w:ascii="Tahoma" w:hAnsi="Tahoma" w:cs="Tahoma"/>
                <w:sz w:val="18"/>
                <w:szCs w:val="18"/>
              </w:rPr>
            </w:pPr>
            <w:r w:rsidRPr="008E2025">
              <w:rPr>
                <w:rFonts w:ascii="Tahoma" w:hAnsi="Tahoma" w:cs="Tahoma"/>
                <w:sz w:val="18"/>
                <w:szCs w:val="18"/>
              </w:rPr>
              <w:t>Leaf nodes are linked together in a doubly linked list, allowing sequential access.</w:t>
            </w:r>
          </w:p>
        </w:tc>
      </w:tr>
      <w:tr w:rsidR="00A701B7" w:rsidRPr="008E2025" w14:paraId="10F5C505" w14:textId="77777777" w:rsidTr="00A701B7">
        <w:trPr>
          <w:tblCellSpacing w:w="15" w:type="dxa"/>
        </w:trPr>
        <w:tc>
          <w:tcPr>
            <w:tcW w:w="0" w:type="auto"/>
            <w:vAlign w:val="center"/>
            <w:hideMark/>
          </w:tcPr>
          <w:p w14:paraId="0CB3C3F8" w14:textId="77777777" w:rsidR="00A701B7" w:rsidRPr="008E2025" w:rsidRDefault="00A701B7" w:rsidP="00F112AB">
            <w:pPr>
              <w:spacing w:after="0" w:line="240" w:lineRule="auto"/>
              <w:rPr>
                <w:rFonts w:ascii="Tahoma" w:hAnsi="Tahoma" w:cs="Tahoma"/>
                <w:sz w:val="18"/>
                <w:szCs w:val="18"/>
              </w:rPr>
            </w:pPr>
            <w:r w:rsidRPr="008E2025">
              <w:rPr>
                <w:rFonts w:ascii="Tahoma" w:hAnsi="Tahoma" w:cs="Tahoma"/>
                <w:b/>
                <w:bCs/>
                <w:sz w:val="18"/>
                <w:szCs w:val="18"/>
              </w:rPr>
              <w:t>Disk I/O Efficiency</w:t>
            </w:r>
          </w:p>
        </w:tc>
        <w:tc>
          <w:tcPr>
            <w:tcW w:w="0" w:type="auto"/>
            <w:vAlign w:val="center"/>
            <w:hideMark/>
          </w:tcPr>
          <w:p w14:paraId="6771C55A" w14:textId="77777777" w:rsidR="00A701B7" w:rsidRPr="008E2025" w:rsidRDefault="00A701B7" w:rsidP="00F112AB">
            <w:pPr>
              <w:spacing w:after="0" w:line="240" w:lineRule="auto"/>
              <w:rPr>
                <w:rFonts w:ascii="Tahoma" w:hAnsi="Tahoma" w:cs="Tahoma"/>
                <w:sz w:val="18"/>
                <w:szCs w:val="18"/>
              </w:rPr>
            </w:pPr>
            <w:r w:rsidRPr="008E2025">
              <w:rPr>
                <w:rFonts w:ascii="Tahoma" w:hAnsi="Tahoma" w:cs="Tahoma"/>
                <w:sz w:val="18"/>
                <w:szCs w:val="18"/>
              </w:rPr>
              <w:t>Less efficient because internal nodes have mixed keys and data, requiring more reads.</w:t>
            </w:r>
          </w:p>
        </w:tc>
        <w:tc>
          <w:tcPr>
            <w:tcW w:w="0" w:type="auto"/>
            <w:vAlign w:val="center"/>
            <w:hideMark/>
          </w:tcPr>
          <w:p w14:paraId="12ACF9BF" w14:textId="77777777" w:rsidR="00A701B7" w:rsidRPr="008E2025" w:rsidRDefault="00A701B7" w:rsidP="00F112AB">
            <w:pPr>
              <w:spacing w:after="0" w:line="240" w:lineRule="auto"/>
              <w:rPr>
                <w:rFonts w:ascii="Tahoma" w:hAnsi="Tahoma" w:cs="Tahoma"/>
                <w:sz w:val="18"/>
                <w:szCs w:val="18"/>
              </w:rPr>
            </w:pPr>
            <w:r w:rsidRPr="008E2025">
              <w:rPr>
                <w:rFonts w:ascii="Tahoma" w:hAnsi="Tahoma" w:cs="Tahoma"/>
                <w:sz w:val="18"/>
                <w:szCs w:val="18"/>
              </w:rPr>
              <w:t>More efficient as internal nodes contain only keys, reducing I/O operations.</w:t>
            </w:r>
          </w:p>
        </w:tc>
      </w:tr>
      <w:tr w:rsidR="00A701B7" w:rsidRPr="008E2025" w14:paraId="02A66D1B" w14:textId="77777777" w:rsidTr="00A701B7">
        <w:trPr>
          <w:tblCellSpacing w:w="15" w:type="dxa"/>
        </w:trPr>
        <w:tc>
          <w:tcPr>
            <w:tcW w:w="0" w:type="auto"/>
            <w:vAlign w:val="center"/>
            <w:hideMark/>
          </w:tcPr>
          <w:p w14:paraId="3F93FFDF" w14:textId="77777777" w:rsidR="00A701B7" w:rsidRPr="008E2025" w:rsidRDefault="00A701B7" w:rsidP="00F112AB">
            <w:pPr>
              <w:spacing w:after="0" w:line="240" w:lineRule="auto"/>
              <w:rPr>
                <w:rFonts w:ascii="Tahoma" w:hAnsi="Tahoma" w:cs="Tahoma"/>
                <w:sz w:val="18"/>
                <w:szCs w:val="18"/>
              </w:rPr>
            </w:pPr>
            <w:r w:rsidRPr="008E2025">
              <w:rPr>
                <w:rFonts w:ascii="Tahoma" w:hAnsi="Tahoma" w:cs="Tahoma"/>
                <w:b/>
                <w:bCs/>
                <w:sz w:val="18"/>
                <w:szCs w:val="18"/>
              </w:rPr>
              <w:t>Insertion and Deletion</w:t>
            </w:r>
          </w:p>
        </w:tc>
        <w:tc>
          <w:tcPr>
            <w:tcW w:w="0" w:type="auto"/>
            <w:vAlign w:val="center"/>
            <w:hideMark/>
          </w:tcPr>
          <w:p w14:paraId="2BCBEA8D" w14:textId="77777777" w:rsidR="00A701B7" w:rsidRPr="008E2025" w:rsidRDefault="00A701B7" w:rsidP="00F112AB">
            <w:pPr>
              <w:spacing w:after="0" w:line="240" w:lineRule="auto"/>
              <w:rPr>
                <w:rFonts w:ascii="Tahoma" w:hAnsi="Tahoma" w:cs="Tahoma"/>
                <w:sz w:val="18"/>
                <w:szCs w:val="18"/>
              </w:rPr>
            </w:pPr>
            <w:r w:rsidRPr="008E2025">
              <w:rPr>
                <w:rFonts w:ascii="Tahoma" w:hAnsi="Tahoma" w:cs="Tahoma"/>
                <w:sz w:val="18"/>
                <w:szCs w:val="18"/>
              </w:rPr>
              <w:t>More complex because data may need to be moved between internal and leaf nodes.</w:t>
            </w:r>
          </w:p>
        </w:tc>
        <w:tc>
          <w:tcPr>
            <w:tcW w:w="0" w:type="auto"/>
            <w:vAlign w:val="center"/>
            <w:hideMark/>
          </w:tcPr>
          <w:p w14:paraId="48F1E336" w14:textId="77777777" w:rsidR="00A701B7" w:rsidRPr="008E2025" w:rsidRDefault="00A701B7" w:rsidP="00F112AB">
            <w:pPr>
              <w:spacing w:after="0" w:line="240" w:lineRule="auto"/>
              <w:rPr>
                <w:rFonts w:ascii="Tahoma" w:hAnsi="Tahoma" w:cs="Tahoma"/>
                <w:sz w:val="18"/>
                <w:szCs w:val="18"/>
              </w:rPr>
            </w:pPr>
            <w:r w:rsidRPr="008E2025">
              <w:rPr>
                <w:rFonts w:ascii="Tahoma" w:hAnsi="Tahoma" w:cs="Tahoma"/>
                <w:sz w:val="18"/>
                <w:szCs w:val="18"/>
              </w:rPr>
              <w:t>Easier, since only leaf nodes contain data, reducing the need to modify internal nodes.</w:t>
            </w:r>
          </w:p>
        </w:tc>
      </w:tr>
      <w:tr w:rsidR="00A701B7" w:rsidRPr="008E2025" w14:paraId="1DBD4A65" w14:textId="77777777" w:rsidTr="00A701B7">
        <w:trPr>
          <w:tblCellSpacing w:w="15" w:type="dxa"/>
        </w:trPr>
        <w:tc>
          <w:tcPr>
            <w:tcW w:w="0" w:type="auto"/>
            <w:vAlign w:val="center"/>
            <w:hideMark/>
          </w:tcPr>
          <w:p w14:paraId="45B45A28" w14:textId="77777777" w:rsidR="00A701B7" w:rsidRPr="008E2025" w:rsidRDefault="00A701B7" w:rsidP="00F112AB">
            <w:pPr>
              <w:spacing w:after="0" w:line="240" w:lineRule="auto"/>
              <w:rPr>
                <w:rFonts w:ascii="Tahoma" w:hAnsi="Tahoma" w:cs="Tahoma"/>
                <w:sz w:val="18"/>
                <w:szCs w:val="18"/>
              </w:rPr>
            </w:pPr>
            <w:r w:rsidRPr="008E2025">
              <w:rPr>
                <w:rFonts w:ascii="Tahoma" w:hAnsi="Tahoma" w:cs="Tahoma"/>
                <w:b/>
                <w:bCs/>
                <w:sz w:val="18"/>
                <w:szCs w:val="18"/>
              </w:rPr>
              <w:t>Memory Utilization</w:t>
            </w:r>
          </w:p>
        </w:tc>
        <w:tc>
          <w:tcPr>
            <w:tcW w:w="0" w:type="auto"/>
            <w:vAlign w:val="center"/>
            <w:hideMark/>
          </w:tcPr>
          <w:p w14:paraId="32F396F6" w14:textId="77777777" w:rsidR="00A701B7" w:rsidRPr="008E2025" w:rsidRDefault="00A701B7" w:rsidP="00F112AB">
            <w:pPr>
              <w:spacing w:after="0" w:line="240" w:lineRule="auto"/>
              <w:rPr>
                <w:rFonts w:ascii="Tahoma" w:hAnsi="Tahoma" w:cs="Tahoma"/>
                <w:sz w:val="18"/>
                <w:szCs w:val="18"/>
              </w:rPr>
            </w:pPr>
            <w:r w:rsidRPr="008E2025">
              <w:rPr>
                <w:rFonts w:ascii="Tahoma" w:hAnsi="Tahoma" w:cs="Tahoma"/>
                <w:sz w:val="18"/>
                <w:szCs w:val="18"/>
              </w:rPr>
              <w:t>Internal nodes are larger because they store both keys and data.</w:t>
            </w:r>
          </w:p>
        </w:tc>
        <w:tc>
          <w:tcPr>
            <w:tcW w:w="0" w:type="auto"/>
            <w:vAlign w:val="center"/>
            <w:hideMark/>
          </w:tcPr>
          <w:p w14:paraId="45F33176" w14:textId="77777777" w:rsidR="00A701B7" w:rsidRPr="008E2025" w:rsidRDefault="00A701B7" w:rsidP="00F112AB">
            <w:pPr>
              <w:spacing w:after="0" w:line="240" w:lineRule="auto"/>
              <w:rPr>
                <w:rFonts w:ascii="Tahoma" w:hAnsi="Tahoma" w:cs="Tahoma"/>
                <w:sz w:val="18"/>
                <w:szCs w:val="18"/>
              </w:rPr>
            </w:pPr>
            <w:r w:rsidRPr="008E2025">
              <w:rPr>
                <w:rFonts w:ascii="Tahoma" w:hAnsi="Tahoma" w:cs="Tahoma"/>
                <w:sz w:val="18"/>
                <w:szCs w:val="18"/>
              </w:rPr>
              <w:t>Internal nodes are smaller, storing only keys, which makes better use of memory.</w:t>
            </w:r>
          </w:p>
        </w:tc>
      </w:tr>
      <w:tr w:rsidR="00A701B7" w:rsidRPr="008E2025" w14:paraId="35A428C1" w14:textId="77777777" w:rsidTr="00A701B7">
        <w:trPr>
          <w:tblCellSpacing w:w="15" w:type="dxa"/>
        </w:trPr>
        <w:tc>
          <w:tcPr>
            <w:tcW w:w="0" w:type="auto"/>
            <w:vAlign w:val="center"/>
            <w:hideMark/>
          </w:tcPr>
          <w:p w14:paraId="01DBC5F5" w14:textId="77777777" w:rsidR="00A701B7" w:rsidRPr="008E2025" w:rsidRDefault="00A701B7" w:rsidP="00F112AB">
            <w:pPr>
              <w:spacing w:after="0" w:line="240" w:lineRule="auto"/>
              <w:rPr>
                <w:rFonts w:ascii="Tahoma" w:hAnsi="Tahoma" w:cs="Tahoma"/>
                <w:sz w:val="18"/>
                <w:szCs w:val="18"/>
              </w:rPr>
            </w:pPr>
            <w:r w:rsidRPr="008E2025">
              <w:rPr>
                <w:rFonts w:ascii="Tahoma" w:hAnsi="Tahoma" w:cs="Tahoma"/>
                <w:b/>
                <w:bCs/>
                <w:sz w:val="18"/>
                <w:szCs w:val="18"/>
              </w:rPr>
              <w:t>Access to Data</w:t>
            </w:r>
          </w:p>
        </w:tc>
        <w:tc>
          <w:tcPr>
            <w:tcW w:w="0" w:type="auto"/>
            <w:vAlign w:val="center"/>
            <w:hideMark/>
          </w:tcPr>
          <w:p w14:paraId="6746037F" w14:textId="77777777" w:rsidR="00A701B7" w:rsidRPr="008E2025" w:rsidRDefault="00A701B7" w:rsidP="00F112AB">
            <w:pPr>
              <w:spacing w:after="0" w:line="240" w:lineRule="auto"/>
              <w:rPr>
                <w:rFonts w:ascii="Tahoma" w:hAnsi="Tahoma" w:cs="Tahoma"/>
                <w:sz w:val="18"/>
                <w:szCs w:val="18"/>
              </w:rPr>
            </w:pPr>
            <w:r w:rsidRPr="008E2025">
              <w:rPr>
                <w:rFonts w:ascii="Tahoma" w:hAnsi="Tahoma" w:cs="Tahoma"/>
                <w:sz w:val="18"/>
                <w:szCs w:val="18"/>
              </w:rPr>
              <w:t>Access to data can be faster for single key searches since data may be found in internal nodes.</w:t>
            </w:r>
          </w:p>
        </w:tc>
        <w:tc>
          <w:tcPr>
            <w:tcW w:w="0" w:type="auto"/>
            <w:vAlign w:val="center"/>
            <w:hideMark/>
          </w:tcPr>
          <w:p w14:paraId="04010186" w14:textId="77777777" w:rsidR="00A701B7" w:rsidRPr="008E2025" w:rsidRDefault="00A701B7" w:rsidP="00F112AB">
            <w:pPr>
              <w:spacing w:after="0" w:line="240" w:lineRule="auto"/>
              <w:rPr>
                <w:rFonts w:ascii="Tahoma" w:hAnsi="Tahoma" w:cs="Tahoma"/>
                <w:sz w:val="18"/>
                <w:szCs w:val="18"/>
              </w:rPr>
            </w:pPr>
            <w:r w:rsidRPr="008E2025">
              <w:rPr>
                <w:rFonts w:ascii="Tahoma" w:hAnsi="Tahoma" w:cs="Tahoma"/>
                <w:sz w:val="18"/>
                <w:szCs w:val="18"/>
              </w:rPr>
              <w:t>Access to data is slower for single key searches as the search always goes to the leaf nodes.</w:t>
            </w:r>
          </w:p>
        </w:tc>
      </w:tr>
    </w:tbl>
    <w:p w14:paraId="75BC3AFE" w14:textId="77777777" w:rsidR="00A701B7" w:rsidRPr="008E2025" w:rsidRDefault="00A701B7" w:rsidP="00F112AB">
      <w:pPr>
        <w:spacing w:after="0" w:line="240" w:lineRule="auto"/>
        <w:rPr>
          <w:rFonts w:ascii="Tahoma" w:hAnsi="Tahoma" w:cs="Tahoma"/>
          <w:b/>
          <w:bCs/>
          <w:sz w:val="18"/>
          <w:szCs w:val="18"/>
        </w:rPr>
      </w:pPr>
      <w:r w:rsidRPr="008E2025">
        <w:rPr>
          <w:rFonts w:ascii="Tahoma" w:hAnsi="Tahoma" w:cs="Tahoma"/>
          <w:b/>
          <w:bCs/>
          <w:sz w:val="18"/>
          <w:szCs w:val="18"/>
        </w:rPr>
        <w:t>Detailed Explanations</w:t>
      </w:r>
    </w:p>
    <w:p w14:paraId="51301C08" w14:textId="77777777" w:rsidR="00A701B7" w:rsidRPr="008E2025" w:rsidRDefault="00A701B7" w:rsidP="00F112AB">
      <w:pPr>
        <w:numPr>
          <w:ilvl w:val="0"/>
          <w:numId w:val="50"/>
        </w:numPr>
        <w:spacing w:after="0" w:line="240" w:lineRule="auto"/>
        <w:rPr>
          <w:rFonts w:ascii="Tahoma" w:hAnsi="Tahoma" w:cs="Tahoma"/>
          <w:sz w:val="18"/>
          <w:szCs w:val="18"/>
        </w:rPr>
      </w:pPr>
      <w:r w:rsidRPr="008E2025">
        <w:rPr>
          <w:rFonts w:ascii="Tahoma" w:hAnsi="Tahoma" w:cs="Tahoma"/>
          <w:b/>
          <w:bCs/>
          <w:sz w:val="18"/>
          <w:szCs w:val="18"/>
        </w:rPr>
        <w:t>Data Storage</w:t>
      </w:r>
      <w:r w:rsidRPr="008E2025">
        <w:rPr>
          <w:rFonts w:ascii="Tahoma" w:hAnsi="Tahoma" w:cs="Tahoma"/>
          <w:sz w:val="18"/>
          <w:szCs w:val="18"/>
        </w:rPr>
        <w:t>:</w:t>
      </w:r>
    </w:p>
    <w:p w14:paraId="3DB03F31" w14:textId="77777777" w:rsidR="00A701B7" w:rsidRPr="008E2025" w:rsidRDefault="00A701B7" w:rsidP="00F112AB">
      <w:pPr>
        <w:numPr>
          <w:ilvl w:val="1"/>
          <w:numId w:val="50"/>
        </w:numPr>
        <w:spacing w:after="0" w:line="240" w:lineRule="auto"/>
        <w:rPr>
          <w:rFonts w:ascii="Tahoma" w:hAnsi="Tahoma" w:cs="Tahoma"/>
          <w:sz w:val="18"/>
          <w:szCs w:val="18"/>
        </w:rPr>
      </w:pPr>
      <w:r w:rsidRPr="008E2025">
        <w:rPr>
          <w:rFonts w:ascii="Tahoma" w:hAnsi="Tahoma" w:cs="Tahoma"/>
          <w:b/>
          <w:bCs/>
          <w:sz w:val="18"/>
          <w:szCs w:val="18"/>
        </w:rPr>
        <w:t>B-Tree</w:t>
      </w:r>
      <w:r w:rsidRPr="008E2025">
        <w:rPr>
          <w:rFonts w:ascii="Tahoma" w:hAnsi="Tahoma" w:cs="Tahoma"/>
          <w:sz w:val="18"/>
          <w:szCs w:val="18"/>
        </w:rPr>
        <w:t>: Stores both keys and actual data in all nodes (internal and leaf nodes). This means you might find the required data before reaching the leaf nodes.</w:t>
      </w:r>
    </w:p>
    <w:p w14:paraId="2D74FDF0" w14:textId="77777777" w:rsidR="00A701B7" w:rsidRPr="008E2025" w:rsidRDefault="00A701B7" w:rsidP="00F112AB">
      <w:pPr>
        <w:numPr>
          <w:ilvl w:val="1"/>
          <w:numId w:val="50"/>
        </w:numPr>
        <w:spacing w:after="0" w:line="240" w:lineRule="auto"/>
        <w:rPr>
          <w:rFonts w:ascii="Tahoma" w:hAnsi="Tahoma" w:cs="Tahoma"/>
          <w:sz w:val="18"/>
          <w:szCs w:val="18"/>
        </w:rPr>
      </w:pPr>
      <w:r w:rsidRPr="008E2025">
        <w:rPr>
          <w:rFonts w:ascii="Tahoma" w:hAnsi="Tahoma" w:cs="Tahoma"/>
          <w:b/>
          <w:bCs/>
          <w:sz w:val="18"/>
          <w:szCs w:val="18"/>
        </w:rPr>
        <w:t>B+ Tree</w:t>
      </w:r>
      <w:r w:rsidRPr="008E2025">
        <w:rPr>
          <w:rFonts w:ascii="Tahoma" w:hAnsi="Tahoma" w:cs="Tahoma"/>
          <w:sz w:val="18"/>
          <w:szCs w:val="18"/>
        </w:rPr>
        <w:t>: Stores only keys in internal nodes and all actual data exclusively in the leaf nodes. This leads to a more streamlined and consistent structure.</w:t>
      </w:r>
    </w:p>
    <w:p w14:paraId="7C3EB06F" w14:textId="77777777" w:rsidR="00A701B7" w:rsidRPr="008E2025" w:rsidRDefault="00A701B7" w:rsidP="00F112AB">
      <w:pPr>
        <w:numPr>
          <w:ilvl w:val="0"/>
          <w:numId w:val="50"/>
        </w:numPr>
        <w:spacing w:after="0" w:line="240" w:lineRule="auto"/>
        <w:rPr>
          <w:rFonts w:ascii="Tahoma" w:hAnsi="Tahoma" w:cs="Tahoma"/>
          <w:sz w:val="18"/>
          <w:szCs w:val="18"/>
        </w:rPr>
      </w:pPr>
      <w:r w:rsidRPr="008E2025">
        <w:rPr>
          <w:rFonts w:ascii="Tahoma" w:hAnsi="Tahoma" w:cs="Tahoma"/>
          <w:b/>
          <w:bCs/>
          <w:sz w:val="18"/>
          <w:szCs w:val="18"/>
        </w:rPr>
        <w:t>Range Queries</w:t>
      </w:r>
      <w:r w:rsidRPr="008E2025">
        <w:rPr>
          <w:rFonts w:ascii="Tahoma" w:hAnsi="Tahoma" w:cs="Tahoma"/>
          <w:sz w:val="18"/>
          <w:szCs w:val="18"/>
        </w:rPr>
        <w:t>:</w:t>
      </w:r>
    </w:p>
    <w:p w14:paraId="0C0380C6" w14:textId="77777777" w:rsidR="00A701B7" w:rsidRPr="008E2025" w:rsidRDefault="00A701B7" w:rsidP="00F112AB">
      <w:pPr>
        <w:numPr>
          <w:ilvl w:val="1"/>
          <w:numId w:val="50"/>
        </w:numPr>
        <w:spacing w:after="0" w:line="240" w:lineRule="auto"/>
        <w:rPr>
          <w:rFonts w:ascii="Tahoma" w:hAnsi="Tahoma" w:cs="Tahoma"/>
          <w:sz w:val="18"/>
          <w:szCs w:val="18"/>
        </w:rPr>
      </w:pPr>
      <w:r w:rsidRPr="008E2025">
        <w:rPr>
          <w:rFonts w:ascii="Tahoma" w:hAnsi="Tahoma" w:cs="Tahoma"/>
          <w:b/>
          <w:bCs/>
          <w:sz w:val="18"/>
          <w:szCs w:val="18"/>
        </w:rPr>
        <w:t>B-Tree</w:t>
      </w:r>
      <w:r w:rsidRPr="008E2025">
        <w:rPr>
          <w:rFonts w:ascii="Tahoma" w:hAnsi="Tahoma" w:cs="Tahoma"/>
          <w:sz w:val="18"/>
          <w:szCs w:val="18"/>
        </w:rPr>
        <w:t>: Less efficient for range queries because there's no direct linkage between leaf nodes.</w:t>
      </w:r>
    </w:p>
    <w:p w14:paraId="7D6FD583" w14:textId="77777777" w:rsidR="00A701B7" w:rsidRPr="008E2025" w:rsidRDefault="00A701B7" w:rsidP="00F112AB">
      <w:pPr>
        <w:numPr>
          <w:ilvl w:val="1"/>
          <w:numId w:val="50"/>
        </w:numPr>
        <w:spacing w:after="0" w:line="240" w:lineRule="auto"/>
        <w:rPr>
          <w:rFonts w:ascii="Tahoma" w:hAnsi="Tahoma" w:cs="Tahoma"/>
          <w:sz w:val="18"/>
          <w:szCs w:val="18"/>
        </w:rPr>
      </w:pPr>
      <w:r w:rsidRPr="008E2025">
        <w:rPr>
          <w:rFonts w:ascii="Tahoma" w:hAnsi="Tahoma" w:cs="Tahoma"/>
          <w:b/>
          <w:bCs/>
          <w:sz w:val="18"/>
          <w:szCs w:val="18"/>
        </w:rPr>
        <w:t>B+ Tree</w:t>
      </w:r>
      <w:r w:rsidRPr="008E2025">
        <w:rPr>
          <w:rFonts w:ascii="Tahoma" w:hAnsi="Tahoma" w:cs="Tahoma"/>
          <w:sz w:val="18"/>
          <w:szCs w:val="18"/>
        </w:rPr>
        <w:t>: Highly efficient for range queries, as all leaf nodes are linked in a doubly linked list, allowing easy traversal from one leaf node to the next.</w:t>
      </w:r>
    </w:p>
    <w:p w14:paraId="465EFB86" w14:textId="77777777" w:rsidR="00A701B7" w:rsidRPr="008E2025" w:rsidRDefault="00A701B7" w:rsidP="00F112AB">
      <w:pPr>
        <w:numPr>
          <w:ilvl w:val="0"/>
          <w:numId w:val="50"/>
        </w:numPr>
        <w:spacing w:after="0" w:line="240" w:lineRule="auto"/>
        <w:rPr>
          <w:rFonts w:ascii="Tahoma" w:hAnsi="Tahoma" w:cs="Tahoma"/>
          <w:sz w:val="18"/>
          <w:szCs w:val="18"/>
        </w:rPr>
      </w:pPr>
      <w:r w:rsidRPr="008E2025">
        <w:rPr>
          <w:rFonts w:ascii="Tahoma" w:hAnsi="Tahoma" w:cs="Tahoma"/>
          <w:b/>
          <w:bCs/>
          <w:sz w:val="18"/>
          <w:szCs w:val="18"/>
        </w:rPr>
        <w:t>Disk I/O Efficiency</w:t>
      </w:r>
      <w:r w:rsidRPr="008E2025">
        <w:rPr>
          <w:rFonts w:ascii="Tahoma" w:hAnsi="Tahoma" w:cs="Tahoma"/>
          <w:sz w:val="18"/>
          <w:szCs w:val="18"/>
        </w:rPr>
        <w:t>:</w:t>
      </w:r>
    </w:p>
    <w:p w14:paraId="44E4241D" w14:textId="77777777" w:rsidR="00A701B7" w:rsidRPr="008E2025" w:rsidRDefault="00A701B7" w:rsidP="00F112AB">
      <w:pPr>
        <w:numPr>
          <w:ilvl w:val="1"/>
          <w:numId w:val="50"/>
        </w:numPr>
        <w:spacing w:after="0" w:line="240" w:lineRule="auto"/>
        <w:rPr>
          <w:rFonts w:ascii="Tahoma" w:hAnsi="Tahoma" w:cs="Tahoma"/>
          <w:sz w:val="18"/>
          <w:szCs w:val="18"/>
        </w:rPr>
      </w:pPr>
      <w:r w:rsidRPr="008E2025">
        <w:rPr>
          <w:rFonts w:ascii="Tahoma" w:hAnsi="Tahoma" w:cs="Tahoma"/>
          <w:b/>
          <w:bCs/>
          <w:sz w:val="18"/>
          <w:szCs w:val="18"/>
        </w:rPr>
        <w:t>B-Tree</w:t>
      </w:r>
      <w:r w:rsidRPr="008E2025">
        <w:rPr>
          <w:rFonts w:ascii="Tahoma" w:hAnsi="Tahoma" w:cs="Tahoma"/>
          <w:sz w:val="18"/>
          <w:szCs w:val="18"/>
        </w:rPr>
        <w:t>: Might require more disk I/O operations since internal nodes contain actual data, leading to larger node sizes and potentially more disk reads.</w:t>
      </w:r>
    </w:p>
    <w:p w14:paraId="7F4A3D9B" w14:textId="77777777" w:rsidR="00A701B7" w:rsidRPr="008E2025" w:rsidRDefault="00A701B7" w:rsidP="00F112AB">
      <w:pPr>
        <w:numPr>
          <w:ilvl w:val="1"/>
          <w:numId w:val="50"/>
        </w:numPr>
        <w:spacing w:after="0" w:line="240" w:lineRule="auto"/>
        <w:rPr>
          <w:rFonts w:ascii="Tahoma" w:hAnsi="Tahoma" w:cs="Tahoma"/>
          <w:sz w:val="18"/>
          <w:szCs w:val="18"/>
        </w:rPr>
      </w:pPr>
      <w:r w:rsidRPr="008E2025">
        <w:rPr>
          <w:rFonts w:ascii="Tahoma" w:hAnsi="Tahoma" w:cs="Tahoma"/>
          <w:b/>
          <w:bCs/>
          <w:sz w:val="18"/>
          <w:szCs w:val="18"/>
        </w:rPr>
        <w:t>B+ Tree</w:t>
      </w:r>
      <w:r w:rsidRPr="008E2025">
        <w:rPr>
          <w:rFonts w:ascii="Tahoma" w:hAnsi="Tahoma" w:cs="Tahoma"/>
          <w:sz w:val="18"/>
          <w:szCs w:val="18"/>
        </w:rPr>
        <w:t>: Reduces the number of disk I/O operations because internal nodes store only keys, making nodes smaller and increasing the number of keys that can be loaded into memory.</w:t>
      </w:r>
    </w:p>
    <w:p w14:paraId="5E2A51AD" w14:textId="77777777" w:rsidR="00A701B7" w:rsidRPr="008E2025" w:rsidRDefault="00A701B7" w:rsidP="00F112AB">
      <w:pPr>
        <w:numPr>
          <w:ilvl w:val="0"/>
          <w:numId w:val="50"/>
        </w:numPr>
        <w:spacing w:after="0" w:line="240" w:lineRule="auto"/>
        <w:rPr>
          <w:rFonts w:ascii="Tahoma" w:hAnsi="Tahoma" w:cs="Tahoma"/>
          <w:sz w:val="18"/>
          <w:szCs w:val="18"/>
        </w:rPr>
      </w:pPr>
      <w:r w:rsidRPr="008E2025">
        <w:rPr>
          <w:rFonts w:ascii="Tahoma" w:hAnsi="Tahoma" w:cs="Tahoma"/>
          <w:b/>
          <w:bCs/>
          <w:sz w:val="18"/>
          <w:szCs w:val="18"/>
        </w:rPr>
        <w:t>Insertion and Deletion</w:t>
      </w:r>
      <w:r w:rsidRPr="008E2025">
        <w:rPr>
          <w:rFonts w:ascii="Tahoma" w:hAnsi="Tahoma" w:cs="Tahoma"/>
          <w:sz w:val="18"/>
          <w:szCs w:val="18"/>
        </w:rPr>
        <w:t>:</w:t>
      </w:r>
    </w:p>
    <w:p w14:paraId="188C491E" w14:textId="77777777" w:rsidR="00A701B7" w:rsidRPr="008E2025" w:rsidRDefault="00A701B7" w:rsidP="00F112AB">
      <w:pPr>
        <w:numPr>
          <w:ilvl w:val="1"/>
          <w:numId w:val="50"/>
        </w:numPr>
        <w:spacing w:after="0" w:line="240" w:lineRule="auto"/>
        <w:rPr>
          <w:rFonts w:ascii="Tahoma" w:hAnsi="Tahoma" w:cs="Tahoma"/>
          <w:sz w:val="18"/>
          <w:szCs w:val="18"/>
        </w:rPr>
      </w:pPr>
      <w:r w:rsidRPr="008E2025">
        <w:rPr>
          <w:rFonts w:ascii="Tahoma" w:hAnsi="Tahoma" w:cs="Tahoma"/>
          <w:b/>
          <w:bCs/>
          <w:sz w:val="18"/>
          <w:szCs w:val="18"/>
        </w:rPr>
        <w:t>B-Tree</w:t>
      </w:r>
      <w:r w:rsidRPr="008E2025">
        <w:rPr>
          <w:rFonts w:ascii="Tahoma" w:hAnsi="Tahoma" w:cs="Tahoma"/>
          <w:sz w:val="18"/>
          <w:szCs w:val="18"/>
        </w:rPr>
        <w:t>: Insertion and deletion can be more complex as adjustments might be needed for both keys and data across internal and leaf nodes.</w:t>
      </w:r>
    </w:p>
    <w:p w14:paraId="58DDD39F" w14:textId="77777777" w:rsidR="00A701B7" w:rsidRPr="008E2025" w:rsidRDefault="00A701B7" w:rsidP="00F112AB">
      <w:pPr>
        <w:numPr>
          <w:ilvl w:val="1"/>
          <w:numId w:val="50"/>
        </w:numPr>
        <w:spacing w:after="0" w:line="240" w:lineRule="auto"/>
        <w:rPr>
          <w:rFonts w:ascii="Tahoma" w:hAnsi="Tahoma" w:cs="Tahoma"/>
          <w:sz w:val="18"/>
          <w:szCs w:val="18"/>
        </w:rPr>
      </w:pPr>
      <w:r w:rsidRPr="008E2025">
        <w:rPr>
          <w:rFonts w:ascii="Tahoma" w:hAnsi="Tahoma" w:cs="Tahoma"/>
          <w:b/>
          <w:bCs/>
          <w:sz w:val="18"/>
          <w:szCs w:val="18"/>
        </w:rPr>
        <w:t>B+ Tree</w:t>
      </w:r>
      <w:r w:rsidRPr="008E2025">
        <w:rPr>
          <w:rFonts w:ascii="Tahoma" w:hAnsi="Tahoma" w:cs="Tahoma"/>
          <w:sz w:val="18"/>
          <w:szCs w:val="18"/>
        </w:rPr>
        <w:t>: Simpler insertion and deletion processes since all actual data is in the leaf nodes, minimizing the impact on internal nodes.</w:t>
      </w:r>
    </w:p>
    <w:p w14:paraId="510C5ECA" w14:textId="77777777" w:rsidR="00A701B7" w:rsidRPr="008E2025" w:rsidRDefault="00A701B7" w:rsidP="00F112AB">
      <w:pPr>
        <w:spacing w:after="0" w:line="240" w:lineRule="auto"/>
        <w:rPr>
          <w:rFonts w:ascii="Tahoma" w:hAnsi="Tahoma" w:cs="Tahoma"/>
          <w:b/>
          <w:bCs/>
          <w:sz w:val="18"/>
          <w:szCs w:val="18"/>
        </w:rPr>
      </w:pPr>
      <w:r w:rsidRPr="008E2025">
        <w:rPr>
          <w:rFonts w:ascii="Tahoma" w:hAnsi="Tahoma" w:cs="Tahoma"/>
          <w:b/>
          <w:bCs/>
          <w:sz w:val="18"/>
          <w:szCs w:val="18"/>
        </w:rPr>
        <w:t>When to Use B+ Trees vs B-Trees</w:t>
      </w:r>
    </w:p>
    <w:p w14:paraId="629D5807" w14:textId="77777777" w:rsidR="00A701B7" w:rsidRPr="008E2025" w:rsidRDefault="00A701B7" w:rsidP="00F112AB">
      <w:pPr>
        <w:numPr>
          <w:ilvl w:val="0"/>
          <w:numId w:val="51"/>
        </w:numPr>
        <w:spacing w:after="0" w:line="240" w:lineRule="auto"/>
        <w:rPr>
          <w:rFonts w:ascii="Tahoma" w:hAnsi="Tahoma" w:cs="Tahoma"/>
          <w:sz w:val="18"/>
          <w:szCs w:val="18"/>
        </w:rPr>
      </w:pPr>
      <w:r w:rsidRPr="008E2025">
        <w:rPr>
          <w:rFonts w:ascii="Tahoma" w:hAnsi="Tahoma" w:cs="Tahoma"/>
          <w:b/>
          <w:bCs/>
          <w:sz w:val="18"/>
          <w:szCs w:val="18"/>
        </w:rPr>
        <w:t>Use B+ Trees when</w:t>
      </w:r>
      <w:r w:rsidRPr="008E2025">
        <w:rPr>
          <w:rFonts w:ascii="Tahoma" w:hAnsi="Tahoma" w:cs="Tahoma"/>
          <w:sz w:val="18"/>
          <w:szCs w:val="18"/>
        </w:rPr>
        <w:t>:</w:t>
      </w:r>
    </w:p>
    <w:p w14:paraId="4946ECEB" w14:textId="77777777" w:rsidR="00A701B7" w:rsidRPr="008E2025" w:rsidRDefault="00A701B7" w:rsidP="00F112AB">
      <w:pPr>
        <w:numPr>
          <w:ilvl w:val="1"/>
          <w:numId w:val="51"/>
        </w:numPr>
        <w:spacing w:after="0" w:line="240" w:lineRule="auto"/>
        <w:rPr>
          <w:rFonts w:ascii="Tahoma" w:hAnsi="Tahoma" w:cs="Tahoma"/>
          <w:sz w:val="18"/>
          <w:szCs w:val="18"/>
        </w:rPr>
      </w:pPr>
      <w:r w:rsidRPr="008E2025">
        <w:rPr>
          <w:rFonts w:ascii="Tahoma" w:hAnsi="Tahoma" w:cs="Tahoma"/>
          <w:sz w:val="18"/>
          <w:szCs w:val="18"/>
        </w:rPr>
        <w:t>Range queries or ordered data retrieval are essential.</w:t>
      </w:r>
    </w:p>
    <w:p w14:paraId="40FBCE2F" w14:textId="77777777" w:rsidR="00A701B7" w:rsidRPr="008E2025" w:rsidRDefault="00A701B7" w:rsidP="00F112AB">
      <w:pPr>
        <w:numPr>
          <w:ilvl w:val="1"/>
          <w:numId w:val="51"/>
        </w:numPr>
        <w:spacing w:after="0" w:line="240" w:lineRule="auto"/>
        <w:rPr>
          <w:rFonts w:ascii="Tahoma" w:hAnsi="Tahoma" w:cs="Tahoma"/>
          <w:sz w:val="18"/>
          <w:szCs w:val="18"/>
        </w:rPr>
      </w:pPr>
      <w:r w:rsidRPr="008E2025">
        <w:rPr>
          <w:rFonts w:ascii="Tahoma" w:hAnsi="Tahoma" w:cs="Tahoma"/>
          <w:sz w:val="18"/>
          <w:szCs w:val="18"/>
        </w:rPr>
        <w:t>You need to minimize disk I/O operations, making them ideal for database indexing.</w:t>
      </w:r>
    </w:p>
    <w:p w14:paraId="1721C09C" w14:textId="77777777" w:rsidR="00A701B7" w:rsidRPr="008E2025" w:rsidRDefault="00A701B7" w:rsidP="00F112AB">
      <w:pPr>
        <w:numPr>
          <w:ilvl w:val="1"/>
          <w:numId w:val="51"/>
        </w:numPr>
        <w:spacing w:after="0" w:line="240" w:lineRule="auto"/>
        <w:rPr>
          <w:rFonts w:ascii="Tahoma" w:hAnsi="Tahoma" w:cs="Tahoma"/>
          <w:sz w:val="18"/>
          <w:szCs w:val="18"/>
        </w:rPr>
      </w:pPr>
      <w:r w:rsidRPr="008E2025">
        <w:rPr>
          <w:rFonts w:ascii="Tahoma" w:hAnsi="Tahoma" w:cs="Tahoma"/>
          <w:sz w:val="18"/>
          <w:szCs w:val="18"/>
        </w:rPr>
        <w:t>Sequential access to data is frequently required.</w:t>
      </w:r>
    </w:p>
    <w:p w14:paraId="04E6EADB" w14:textId="77777777" w:rsidR="00A701B7" w:rsidRPr="008E2025" w:rsidRDefault="00A701B7" w:rsidP="00F112AB">
      <w:pPr>
        <w:numPr>
          <w:ilvl w:val="0"/>
          <w:numId w:val="51"/>
        </w:numPr>
        <w:spacing w:after="0" w:line="240" w:lineRule="auto"/>
        <w:rPr>
          <w:rFonts w:ascii="Tahoma" w:hAnsi="Tahoma" w:cs="Tahoma"/>
          <w:sz w:val="18"/>
          <w:szCs w:val="18"/>
        </w:rPr>
      </w:pPr>
      <w:r w:rsidRPr="008E2025">
        <w:rPr>
          <w:rFonts w:ascii="Tahoma" w:hAnsi="Tahoma" w:cs="Tahoma"/>
          <w:b/>
          <w:bCs/>
          <w:sz w:val="18"/>
          <w:szCs w:val="18"/>
        </w:rPr>
        <w:t>Use B-Trees when</w:t>
      </w:r>
      <w:r w:rsidRPr="008E2025">
        <w:rPr>
          <w:rFonts w:ascii="Tahoma" w:hAnsi="Tahoma" w:cs="Tahoma"/>
          <w:sz w:val="18"/>
          <w:szCs w:val="18"/>
        </w:rPr>
        <w:t>:</w:t>
      </w:r>
    </w:p>
    <w:p w14:paraId="29CC804B" w14:textId="77777777" w:rsidR="00A701B7" w:rsidRPr="008E2025" w:rsidRDefault="00A701B7" w:rsidP="00F112AB">
      <w:pPr>
        <w:numPr>
          <w:ilvl w:val="1"/>
          <w:numId w:val="51"/>
        </w:numPr>
        <w:spacing w:after="0" w:line="240" w:lineRule="auto"/>
        <w:rPr>
          <w:rFonts w:ascii="Tahoma" w:hAnsi="Tahoma" w:cs="Tahoma"/>
          <w:sz w:val="18"/>
          <w:szCs w:val="18"/>
        </w:rPr>
      </w:pPr>
      <w:r w:rsidRPr="008E2025">
        <w:rPr>
          <w:rFonts w:ascii="Tahoma" w:hAnsi="Tahoma" w:cs="Tahoma"/>
          <w:sz w:val="18"/>
          <w:szCs w:val="18"/>
        </w:rPr>
        <w:t>You need faster access to individual keys or small data retrieval.</w:t>
      </w:r>
    </w:p>
    <w:p w14:paraId="25628195" w14:textId="77777777" w:rsidR="00A701B7" w:rsidRPr="008E2025" w:rsidRDefault="00A701B7" w:rsidP="00F112AB">
      <w:pPr>
        <w:numPr>
          <w:ilvl w:val="1"/>
          <w:numId w:val="51"/>
        </w:numPr>
        <w:spacing w:after="0" w:line="240" w:lineRule="auto"/>
        <w:rPr>
          <w:rFonts w:ascii="Tahoma" w:hAnsi="Tahoma" w:cs="Tahoma"/>
          <w:sz w:val="18"/>
          <w:szCs w:val="18"/>
        </w:rPr>
      </w:pPr>
      <w:r w:rsidRPr="008E2025">
        <w:rPr>
          <w:rFonts w:ascii="Tahoma" w:hAnsi="Tahoma" w:cs="Tahoma"/>
          <w:sz w:val="18"/>
          <w:szCs w:val="18"/>
        </w:rPr>
        <w:t>Memory efficiency is a concern, and you prefer a structure that stores data closer to the root for quick access.</w:t>
      </w:r>
    </w:p>
    <w:p w14:paraId="4F11FDC8" w14:textId="77777777" w:rsidR="00A701B7" w:rsidRPr="008E2025" w:rsidRDefault="00A701B7" w:rsidP="00F112AB">
      <w:pPr>
        <w:spacing w:after="0" w:line="240" w:lineRule="auto"/>
        <w:rPr>
          <w:rFonts w:ascii="Tahoma" w:hAnsi="Tahoma" w:cs="Tahoma"/>
          <w:b/>
          <w:bCs/>
          <w:sz w:val="18"/>
          <w:szCs w:val="18"/>
        </w:rPr>
      </w:pPr>
      <w:r w:rsidRPr="008E2025">
        <w:rPr>
          <w:rFonts w:ascii="Tahoma" w:hAnsi="Tahoma" w:cs="Tahoma"/>
          <w:b/>
          <w:bCs/>
          <w:sz w:val="18"/>
          <w:szCs w:val="18"/>
        </w:rPr>
        <w:t>Real-World Examples</w:t>
      </w:r>
    </w:p>
    <w:p w14:paraId="0041B488" w14:textId="77777777" w:rsidR="00A701B7" w:rsidRPr="008E2025" w:rsidRDefault="00A701B7" w:rsidP="00F112AB">
      <w:pPr>
        <w:numPr>
          <w:ilvl w:val="0"/>
          <w:numId w:val="52"/>
        </w:numPr>
        <w:spacing w:after="0" w:line="240" w:lineRule="auto"/>
        <w:rPr>
          <w:rFonts w:ascii="Tahoma" w:hAnsi="Tahoma" w:cs="Tahoma"/>
          <w:sz w:val="18"/>
          <w:szCs w:val="18"/>
        </w:rPr>
      </w:pPr>
      <w:r w:rsidRPr="008E2025">
        <w:rPr>
          <w:rFonts w:ascii="Tahoma" w:hAnsi="Tahoma" w:cs="Tahoma"/>
          <w:b/>
          <w:bCs/>
          <w:sz w:val="18"/>
          <w:szCs w:val="18"/>
        </w:rPr>
        <w:t>B+ Trees</w:t>
      </w:r>
      <w:r w:rsidRPr="008E2025">
        <w:rPr>
          <w:rFonts w:ascii="Tahoma" w:hAnsi="Tahoma" w:cs="Tahoma"/>
          <w:sz w:val="18"/>
          <w:szCs w:val="18"/>
        </w:rPr>
        <w:t xml:space="preserve"> are commonly used in:</w:t>
      </w:r>
    </w:p>
    <w:p w14:paraId="73B774D5" w14:textId="77777777" w:rsidR="00A701B7" w:rsidRPr="008E2025" w:rsidRDefault="00A701B7" w:rsidP="00F112AB">
      <w:pPr>
        <w:numPr>
          <w:ilvl w:val="1"/>
          <w:numId w:val="52"/>
        </w:numPr>
        <w:spacing w:after="0" w:line="240" w:lineRule="auto"/>
        <w:rPr>
          <w:rFonts w:ascii="Tahoma" w:hAnsi="Tahoma" w:cs="Tahoma"/>
          <w:sz w:val="18"/>
          <w:szCs w:val="18"/>
        </w:rPr>
      </w:pPr>
      <w:r w:rsidRPr="008E2025">
        <w:rPr>
          <w:rFonts w:ascii="Tahoma" w:hAnsi="Tahoma" w:cs="Tahoma"/>
          <w:sz w:val="18"/>
          <w:szCs w:val="18"/>
        </w:rPr>
        <w:t>Database management systems (e.g., MySQL, PostgreSQL) for implementing indexes.</w:t>
      </w:r>
    </w:p>
    <w:p w14:paraId="600A0EC2" w14:textId="77777777" w:rsidR="00A701B7" w:rsidRPr="008E2025" w:rsidRDefault="00A701B7" w:rsidP="00F112AB">
      <w:pPr>
        <w:numPr>
          <w:ilvl w:val="1"/>
          <w:numId w:val="52"/>
        </w:numPr>
        <w:spacing w:after="0" w:line="240" w:lineRule="auto"/>
        <w:rPr>
          <w:rFonts w:ascii="Tahoma" w:hAnsi="Tahoma" w:cs="Tahoma"/>
          <w:sz w:val="18"/>
          <w:szCs w:val="18"/>
        </w:rPr>
      </w:pPr>
      <w:r w:rsidRPr="008E2025">
        <w:rPr>
          <w:rFonts w:ascii="Tahoma" w:hAnsi="Tahoma" w:cs="Tahoma"/>
          <w:sz w:val="18"/>
          <w:szCs w:val="18"/>
        </w:rPr>
        <w:t>File systems (e.g., NTFS, ext4) for efficient storage and retrieval of data blocks.</w:t>
      </w:r>
    </w:p>
    <w:p w14:paraId="7CE5089B" w14:textId="77777777" w:rsidR="00A701B7" w:rsidRPr="008E2025" w:rsidRDefault="00A701B7" w:rsidP="00F112AB">
      <w:pPr>
        <w:numPr>
          <w:ilvl w:val="0"/>
          <w:numId w:val="52"/>
        </w:numPr>
        <w:spacing w:after="0" w:line="240" w:lineRule="auto"/>
        <w:rPr>
          <w:rFonts w:ascii="Tahoma" w:hAnsi="Tahoma" w:cs="Tahoma"/>
          <w:sz w:val="18"/>
          <w:szCs w:val="18"/>
        </w:rPr>
      </w:pPr>
      <w:r w:rsidRPr="008E2025">
        <w:rPr>
          <w:rFonts w:ascii="Tahoma" w:hAnsi="Tahoma" w:cs="Tahoma"/>
          <w:b/>
          <w:bCs/>
          <w:sz w:val="18"/>
          <w:szCs w:val="18"/>
        </w:rPr>
        <w:t>B-Trees</w:t>
      </w:r>
      <w:r w:rsidRPr="008E2025">
        <w:rPr>
          <w:rFonts w:ascii="Tahoma" w:hAnsi="Tahoma" w:cs="Tahoma"/>
          <w:sz w:val="18"/>
          <w:szCs w:val="18"/>
        </w:rPr>
        <w:t xml:space="preserve"> may be used in:</w:t>
      </w:r>
    </w:p>
    <w:p w14:paraId="7988243B" w14:textId="77777777" w:rsidR="00A701B7" w:rsidRPr="008E2025" w:rsidRDefault="00A701B7" w:rsidP="00F112AB">
      <w:pPr>
        <w:numPr>
          <w:ilvl w:val="1"/>
          <w:numId w:val="52"/>
        </w:numPr>
        <w:spacing w:after="0" w:line="240" w:lineRule="auto"/>
        <w:rPr>
          <w:rFonts w:ascii="Tahoma" w:hAnsi="Tahoma" w:cs="Tahoma"/>
          <w:sz w:val="18"/>
          <w:szCs w:val="18"/>
        </w:rPr>
      </w:pPr>
      <w:r w:rsidRPr="008E2025">
        <w:rPr>
          <w:rFonts w:ascii="Tahoma" w:hAnsi="Tahoma" w:cs="Tahoma"/>
          <w:sz w:val="18"/>
          <w:szCs w:val="18"/>
        </w:rPr>
        <w:t>Scenarios where a balanced tree is needed, but there's less emphasis on range queries or sequential access.</w:t>
      </w:r>
    </w:p>
    <w:p w14:paraId="0D989E79" w14:textId="77777777" w:rsidR="00A701B7" w:rsidRPr="008E2025" w:rsidRDefault="00A701B7" w:rsidP="00F112AB">
      <w:pPr>
        <w:spacing w:after="0" w:line="240" w:lineRule="auto"/>
        <w:rPr>
          <w:rFonts w:ascii="Tahoma" w:hAnsi="Tahoma" w:cs="Tahoma"/>
          <w:sz w:val="18"/>
          <w:szCs w:val="18"/>
        </w:rPr>
      </w:pPr>
    </w:p>
    <w:p w14:paraId="78D422FB" w14:textId="4ACEBED6" w:rsidR="000C376B" w:rsidRPr="008E2025" w:rsidRDefault="000C376B" w:rsidP="00F112AB">
      <w:pPr>
        <w:spacing w:after="0" w:line="240" w:lineRule="auto"/>
        <w:rPr>
          <w:rFonts w:ascii="Tahoma" w:hAnsi="Tahoma" w:cs="Tahoma"/>
          <w:b/>
          <w:bCs/>
          <w:sz w:val="18"/>
          <w:szCs w:val="18"/>
        </w:rPr>
      </w:pPr>
      <w:r w:rsidRPr="008E2025">
        <w:rPr>
          <w:rFonts w:ascii="Tahoma" w:hAnsi="Tahoma" w:cs="Tahoma"/>
          <w:b/>
          <w:bCs/>
          <w:sz w:val="18"/>
          <w:szCs w:val="18"/>
        </w:rPr>
        <w:t>1. Structure Differences</w:t>
      </w:r>
    </w:p>
    <w:p w14:paraId="7D4EF4D6" w14:textId="77777777" w:rsidR="000C376B" w:rsidRPr="008E2025" w:rsidRDefault="000C376B" w:rsidP="00F112AB">
      <w:pPr>
        <w:numPr>
          <w:ilvl w:val="0"/>
          <w:numId w:val="37"/>
        </w:numPr>
        <w:spacing w:after="0" w:line="240" w:lineRule="auto"/>
        <w:rPr>
          <w:rFonts w:ascii="Tahoma" w:hAnsi="Tahoma" w:cs="Tahoma"/>
          <w:sz w:val="18"/>
          <w:szCs w:val="18"/>
        </w:rPr>
      </w:pPr>
      <w:r w:rsidRPr="008E2025">
        <w:rPr>
          <w:rFonts w:ascii="Tahoma" w:hAnsi="Tahoma" w:cs="Tahoma"/>
          <w:b/>
          <w:bCs/>
          <w:sz w:val="18"/>
          <w:szCs w:val="18"/>
        </w:rPr>
        <w:t>B-tree</w:t>
      </w:r>
      <w:r w:rsidRPr="008E2025">
        <w:rPr>
          <w:rFonts w:ascii="Tahoma" w:hAnsi="Tahoma" w:cs="Tahoma"/>
          <w:sz w:val="18"/>
          <w:szCs w:val="18"/>
        </w:rPr>
        <w:t>:</w:t>
      </w:r>
    </w:p>
    <w:p w14:paraId="5913A71C" w14:textId="77777777" w:rsidR="000C376B" w:rsidRPr="008E2025" w:rsidRDefault="000C376B" w:rsidP="00F112AB">
      <w:pPr>
        <w:numPr>
          <w:ilvl w:val="1"/>
          <w:numId w:val="37"/>
        </w:numPr>
        <w:spacing w:after="0" w:line="240" w:lineRule="auto"/>
        <w:rPr>
          <w:rFonts w:ascii="Tahoma" w:hAnsi="Tahoma" w:cs="Tahoma"/>
          <w:sz w:val="18"/>
          <w:szCs w:val="18"/>
        </w:rPr>
      </w:pPr>
      <w:r w:rsidRPr="008E2025">
        <w:rPr>
          <w:rFonts w:ascii="Tahoma" w:hAnsi="Tahoma" w:cs="Tahoma"/>
          <w:sz w:val="18"/>
          <w:szCs w:val="18"/>
        </w:rPr>
        <w:t>Stores keys and data (values) in all nodes (both internal and leaf nodes).</w:t>
      </w:r>
    </w:p>
    <w:p w14:paraId="61FEB044" w14:textId="77777777" w:rsidR="000C376B" w:rsidRPr="008E2025" w:rsidRDefault="000C376B" w:rsidP="00F112AB">
      <w:pPr>
        <w:numPr>
          <w:ilvl w:val="1"/>
          <w:numId w:val="37"/>
        </w:numPr>
        <w:spacing w:after="0" w:line="240" w:lineRule="auto"/>
        <w:rPr>
          <w:rFonts w:ascii="Tahoma" w:hAnsi="Tahoma" w:cs="Tahoma"/>
          <w:sz w:val="18"/>
          <w:szCs w:val="18"/>
        </w:rPr>
      </w:pPr>
      <w:r w:rsidRPr="008E2025">
        <w:rPr>
          <w:rFonts w:ascii="Tahoma" w:hAnsi="Tahoma" w:cs="Tahoma"/>
          <w:sz w:val="18"/>
          <w:szCs w:val="18"/>
        </w:rPr>
        <w:t>The tree remains balanced, with data evenly distributed across all levels.</w:t>
      </w:r>
    </w:p>
    <w:p w14:paraId="02BD0B68" w14:textId="77777777" w:rsidR="000C376B" w:rsidRPr="008E2025" w:rsidRDefault="000C376B" w:rsidP="00F112AB">
      <w:pPr>
        <w:numPr>
          <w:ilvl w:val="1"/>
          <w:numId w:val="37"/>
        </w:numPr>
        <w:spacing w:after="0" w:line="240" w:lineRule="auto"/>
        <w:rPr>
          <w:rFonts w:ascii="Tahoma" w:hAnsi="Tahoma" w:cs="Tahoma"/>
          <w:sz w:val="18"/>
          <w:szCs w:val="18"/>
        </w:rPr>
      </w:pPr>
      <w:r w:rsidRPr="008E2025">
        <w:rPr>
          <w:rFonts w:ascii="Tahoma" w:hAnsi="Tahoma" w:cs="Tahoma"/>
          <w:sz w:val="18"/>
          <w:szCs w:val="18"/>
        </w:rPr>
        <w:t>The traversal to find a value involves both internal and leaf nodes.</w:t>
      </w:r>
    </w:p>
    <w:p w14:paraId="296B3B12" w14:textId="77777777" w:rsidR="000C376B" w:rsidRPr="008E2025" w:rsidRDefault="000C376B" w:rsidP="00F112AB">
      <w:pPr>
        <w:numPr>
          <w:ilvl w:val="0"/>
          <w:numId w:val="37"/>
        </w:numPr>
        <w:spacing w:after="0" w:line="240" w:lineRule="auto"/>
        <w:rPr>
          <w:rFonts w:ascii="Tahoma" w:hAnsi="Tahoma" w:cs="Tahoma"/>
          <w:sz w:val="18"/>
          <w:szCs w:val="18"/>
        </w:rPr>
      </w:pPr>
      <w:r w:rsidRPr="008E2025">
        <w:rPr>
          <w:rFonts w:ascii="Tahoma" w:hAnsi="Tahoma" w:cs="Tahoma"/>
          <w:b/>
          <w:bCs/>
          <w:sz w:val="18"/>
          <w:szCs w:val="18"/>
        </w:rPr>
        <w:t>B+ tree</w:t>
      </w:r>
      <w:r w:rsidRPr="008E2025">
        <w:rPr>
          <w:rFonts w:ascii="Tahoma" w:hAnsi="Tahoma" w:cs="Tahoma"/>
          <w:sz w:val="18"/>
          <w:szCs w:val="18"/>
        </w:rPr>
        <w:t>:</w:t>
      </w:r>
    </w:p>
    <w:p w14:paraId="11C5F46A" w14:textId="77777777" w:rsidR="000C376B" w:rsidRPr="008E2025" w:rsidRDefault="000C376B" w:rsidP="00F112AB">
      <w:pPr>
        <w:numPr>
          <w:ilvl w:val="1"/>
          <w:numId w:val="37"/>
        </w:numPr>
        <w:spacing w:after="0" w:line="240" w:lineRule="auto"/>
        <w:rPr>
          <w:rFonts w:ascii="Tahoma" w:hAnsi="Tahoma" w:cs="Tahoma"/>
          <w:sz w:val="18"/>
          <w:szCs w:val="18"/>
        </w:rPr>
      </w:pPr>
      <w:r w:rsidRPr="008E2025">
        <w:rPr>
          <w:rFonts w:ascii="Tahoma" w:hAnsi="Tahoma" w:cs="Tahoma"/>
          <w:sz w:val="18"/>
          <w:szCs w:val="18"/>
        </w:rPr>
        <w:t>Stores keys in internal nodes but keeps all data (values) only in the leaf nodes.</w:t>
      </w:r>
    </w:p>
    <w:p w14:paraId="723E4CF0" w14:textId="77777777" w:rsidR="000C376B" w:rsidRPr="008E2025" w:rsidRDefault="000C376B" w:rsidP="00F112AB">
      <w:pPr>
        <w:numPr>
          <w:ilvl w:val="1"/>
          <w:numId w:val="37"/>
        </w:numPr>
        <w:spacing w:after="0" w:line="240" w:lineRule="auto"/>
        <w:rPr>
          <w:rFonts w:ascii="Tahoma" w:hAnsi="Tahoma" w:cs="Tahoma"/>
          <w:sz w:val="18"/>
          <w:szCs w:val="18"/>
        </w:rPr>
      </w:pPr>
      <w:r w:rsidRPr="008E2025">
        <w:rPr>
          <w:rFonts w:ascii="Tahoma" w:hAnsi="Tahoma" w:cs="Tahoma"/>
          <w:sz w:val="18"/>
          <w:szCs w:val="18"/>
        </w:rPr>
        <w:t>Leaf nodes are linked sequentially, forming a linked list, which makes range queries more efficient.</w:t>
      </w:r>
    </w:p>
    <w:p w14:paraId="5B1A897F" w14:textId="77777777" w:rsidR="000C376B" w:rsidRPr="008E2025" w:rsidRDefault="000C376B" w:rsidP="00F112AB">
      <w:pPr>
        <w:numPr>
          <w:ilvl w:val="1"/>
          <w:numId w:val="37"/>
        </w:numPr>
        <w:spacing w:after="0" w:line="240" w:lineRule="auto"/>
        <w:rPr>
          <w:rFonts w:ascii="Tahoma" w:hAnsi="Tahoma" w:cs="Tahoma"/>
          <w:sz w:val="18"/>
          <w:szCs w:val="18"/>
        </w:rPr>
      </w:pPr>
      <w:r w:rsidRPr="008E2025">
        <w:rPr>
          <w:rFonts w:ascii="Tahoma" w:hAnsi="Tahoma" w:cs="Tahoma"/>
          <w:sz w:val="18"/>
          <w:szCs w:val="18"/>
        </w:rPr>
        <w:t>All data is stored at the same depth, providing uniform access time.</w:t>
      </w:r>
    </w:p>
    <w:p w14:paraId="2419C626" w14:textId="77777777" w:rsidR="000C376B" w:rsidRPr="008E2025" w:rsidRDefault="000C376B" w:rsidP="00F112AB">
      <w:p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 If a B-tree has a maximum order of 4, each node can have up to 4 children. In contrast, the B+ tree's internal nodes will contain only keys, and leaf nodes will hold the actual data values.</w:t>
      </w:r>
    </w:p>
    <w:p w14:paraId="0BD360B2" w14:textId="77777777" w:rsidR="000C376B" w:rsidRPr="008E2025" w:rsidRDefault="000C376B" w:rsidP="00F112AB">
      <w:pPr>
        <w:spacing w:after="0" w:line="240" w:lineRule="auto"/>
        <w:rPr>
          <w:rFonts w:ascii="Tahoma" w:hAnsi="Tahoma" w:cs="Tahoma"/>
          <w:b/>
          <w:bCs/>
          <w:sz w:val="18"/>
          <w:szCs w:val="18"/>
        </w:rPr>
      </w:pPr>
      <w:r w:rsidRPr="008E2025">
        <w:rPr>
          <w:rFonts w:ascii="Tahoma" w:hAnsi="Tahoma" w:cs="Tahoma"/>
          <w:b/>
          <w:bCs/>
          <w:sz w:val="18"/>
          <w:szCs w:val="18"/>
        </w:rPr>
        <w:t>2. Data Retrieval and Search Performance</w:t>
      </w:r>
    </w:p>
    <w:p w14:paraId="47314BAE" w14:textId="77777777" w:rsidR="000C376B" w:rsidRPr="008E2025" w:rsidRDefault="000C376B" w:rsidP="00F112AB">
      <w:pPr>
        <w:numPr>
          <w:ilvl w:val="0"/>
          <w:numId w:val="38"/>
        </w:numPr>
        <w:spacing w:after="0" w:line="240" w:lineRule="auto"/>
        <w:rPr>
          <w:rFonts w:ascii="Tahoma" w:hAnsi="Tahoma" w:cs="Tahoma"/>
          <w:sz w:val="18"/>
          <w:szCs w:val="18"/>
        </w:rPr>
      </w:pPr>
      <w:r w:rsidRPr="008E2025">
        <w:rPr>
          <w:rFonts w:ascii="Tahoma" w:hAnsi="Tahoma" w:cs="Tahoma"/>
          <w:b/>
          <w:bCs/>
          <w:sz w:val="18"/>
          <w:szCs w:val="18"/>
        </w:rPr>
        <w:t>B-tree</w:t>
      </w:r>
      <w:r w:rsidRPr="008E2025">
        <w:rPr>
          <w:rFonts w:ascii="Tahoma" w:hAnsi="Tahoma" w:cs="Tahoma"/>
          <w:sz w:val="18"/>
          <w:szCs w:val="18"/>
        </w:rPr>
        <w:t>:</w:t>
      </w:r>
    </w:p>
    <w:p w14:paraId="493122D5" w14:textId="77777777" w:rsidR="000C376B" w:rsidRPr="008E2025" w:rsidRDefault="000C376B" w:rsidP="00F112AB">
      <w:pPr>
        <w:numPr>
          <w:ilvl w:val="1"/>
          <w:numId w:val="38"/>
        </w:numPr>
        <w:spacing w:after="0" w:line="240" w:lineRule="auto"/>
        <w:rPr>
          <w:rFonts w:ascii="Tahoma" w:hAnsi="Tahoma" w:cs="Tahoma"/>
          <w:sz w:val="18"/>
          <w:szCs w:val="18"/>
        </w:rPr>
      </w:pPr>
      <w:r w:rsidRPr="008E2025">
        <w:rPr>
          <w:rFonts w:ascii="Tahoma" w:hAnsi="Tahoma" w:cs="Tahoma"/>
          <w:sz w:val="18"/>
          <w:szCs w:val="18"/>
        </w:rPr>
        <w:t>Data retrieval may require accessing both internal and leaf nodes, making searches slightly slower.</w:t>
      </w:r>
    </w:p>
    <w:p w14:paraId="7D12304C" w14:textId="77777777" w:rsidR="000C376B" w:rsidRPr="008E2025" w:rsidRDefault="000C376B" w:rsidP="00F112AB">
      <w:pPr>
        <w:numPr>
          <w:ilvl w:val="1"/>
          <w:numId w:val="38"/>
        </w:numPr>
        <w:spacing w:after="0" w:line="240" w:lineRule="auto"/>
        <w:rPr>
          <w:rFonts w:ascii="Tahoma" w:hAnsi="Tahoma" w:cs="Tahoma"/>
          <w:sz w:val="18"/>
          <w:szCs w:val="18"/>
        </w:rPr>
      </w:pPr>
      <w:r w:rsidRPr="008E2025">
        <w:rPr>
          <w:rFonts w:ascii="Tahoma" w:hAnsi="Tahoma" w:cs="Tahoma"/>
          <w:sz w:val="18"/>
          <w:szCs w:val="18"/>
        </w:rPr>
        <w:t>Suitable for systems where the index itself stores the actual data (e.g., when data is small).</w:t>
      </w:r>
    </w:p>
    <w:p w14:paraId="3DD3DB88" w14:textId="77777777" w:rsidR="000C376B" w:rsidRPr="008E2025" w:rsidRDefault="000C376B" w:rsidP="00F112AB">
      <w:pPr>
        <w:numPr>
          <w:ilvl w:val="0"/>
          <w:numId w:val="38"/>
        </w:numPr>
        <w:spacing w:after="0" w:line="240" w:lineRule="auto"/>
        <w:rPr>
          <w:rFonts w:ascii="Tahoma" w:hAnsi="Tahoma" w:cs="Tahoma"/>
          <w:sz w:val="18"/>
          <w:szCs w:val="18"/>
        </w:rPr>
      </w:pPr>
      <w:r w:rsidRPr="008E2025">
        <w:rPr>
          <w:rFonts w:ascii="Tahoma" w:hAnsi="Tahoma" w:cs="Tahoma"/>
          <w:b/>
          <w:bCs/>
          <w:sz w:val="18"/>
          <w:szCs w:val="18"/>
        </w:rPr>
        <w:t>B+ tree</w:t>
      </w:r>
      <w:r w:rsidRPr="008E2025">
        <w:rPr>
          <w:rFonts w:ascii="Tahoma" w:hAnsi="Tahoma" w:cs="Tahoma"/>
          <w:sz w:val="18"/>
          <w:szCs w:val="18"/>
        </w:rPr>
        <w:t>:</w:t>
      </w:r>
    </w:p>
    <w:p w14:paraId="0399B711" w14:textId="77777777" w:rsidR="000C376B" w:rsidRPr="008E2025" w:rsidRDefault="000C376B" w:rsidP="00F112AB">
      <w:pPr>
        <w:numPr>
          <w:ilvl w:val="1"/>
          <w:numId w:val="38"/>
        </w:numPr>
        <w:spacing w:after="0" w:line="240" w:lineRule="auto"/>
        <w:rPr>
          <w:rFonts w:ascii="Tahoma" w:hAnsi="Tahoma" w:cs="Tahoma"/>
          <w:sz w:val="18"/>
          <w:szCs w:val="18"/>
        </w:rPr>
      </w:pPr>
      <w:r w:rsidRPr="008E2025">
        <w:rPr>
          <w:rFonts w:ascii="Tahoma" w:hAnsi="Tahoma" w:cs="Tahoma"/>
          <w:sz w:val="18"/>
          <w:szCs w:val="18"/>
        </w:rPr>
        <w:t>As all data is in leaf nodes, searches require traversing only one path from the root to a leaf, followed by a quick scan in the linked list for range queries.</w:t>
      </w:r>
    </w:p>
    <w:p w14:paraId="3B10C5AB" w14:textId="77777777" w:rsidR="000C376B" w:rsidRPr="008E2025" w:rsidRDefault="000C376B" w:rsidP="00F112AB">
      <w:pPr>
        <w:numPr>
          <w:ilvl w:val="1"/>
          <w:numId w:val="38"/>
        </w:numPr>
        <w:spacing w:after="0" w:line="240" w:lineRule="auto"/>
        <w:rPr>
          <w:rFonts w:ascii="Tahoma" w:hAnsi="Tahoma" w:cs="Tahoma"/>
          <w:sz w:val="18"/>
          <w:szCs w:val="18"/>
        </w:rPr>
      </w:pPr>
      <w:r w:rsidRPr="008E2025">
        <w:rPr>
          <w:rFonts w:ascii="Tahoma" w:hAnsi="Tahoma" w:cs="Tahoma"/>
          <w:sz w:val="18"/>
          <w:szCs w:val="18"/>
        </w:rPr>
        <w:t>It offers more efficient range searches and sequential access since leaf nodes are linked.</w:t>
      </w:r>
    </w:p>
    <w:p w14:paraId="0D7BF755" w14:textId="77777777" w:rsidR="000C376B" w:rsidRPr="008E2025" w:rsidRDefault="000C376B" w:rsidP="00F112AB">
      <w:p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 In a B+ tree, finding all records with price &gt; 50 in a database involves traversing the tree to reach the first qualifying leaf node, then following the linked list to retrieve the rest, making it faster than a B-tree.</w:t>
      </w:r>
    </w:p>
    <w:p w14:paraId="67CC32EC" w14:textId="77777777" w:rsidR="000C376B" w:rsidRPr="008E2025" w:rsidRDefault="000C376B" w:rsidP="00F112AB">
      <w:pPr>
        <w:spacing w:after="0" w:line="240" w:lineRule="auto"/>
        <w:rPr>
          <w:rFonts w:ascii="Tahoma" w:hAnsi="Tahoma" w:cs="Tahoma"/>
          <w:b/>
          <w:bCs/>
          <w:sz w:val="18"/>
          <w:szCs w:val="18"/>
        </w:rPr>
      </w:pPr>
      <w:r w:rsidRPr="008E2025">
        <w:rPr>
          <w:rFonts w:ascii="Tahoma" w:hAnsi="Tahoma" w:cs="Tahoma"/>
          <w:b/>
          <w:bCs/>
          <w:sz w:val="18"/>
          <w:szCs w:val="18"/>
        </w:rPr>
        <w:t>3. Efficiency with Range Queries</w:t>
      </w:r>
    </w:p>
    <w:p w14:paraId="1FCA66AC" w14:textId="77777777" w:rsidR="000C376B" w:rsidRPr="008E2025" w:rsidRDefault="000C376B" w:rsidP="00F112AB">
      <w:pPr>
        <w:numPr>
          <w:ilvl w:val="0"/>
          <w:numId w:val="39"/>
        </w:numPr>
        <w:spacing w:after="0" w:line="240" w:lineRule="auto"/>
        <w:rPr>
          <w:rFonts w:ascii="Tahoma" w:hAnsi="Tahoma" w:cs="Tahoma"/>
          <w:sz w:val="18"/>
          <w:szCs w:val="18"/>
        </w:rPr>
      </w:pPr>
      <w:r w:rsidRPr="008E2025">
        <w:rPr>
          <w:rFonts w:ascii="Tahoma" w:hAnsi="Tahoma" w:cs="Tahoma"/>
          <w:b/>
          <w:bCs/>
          <w:sz w:val="18"/>
          <w:szCs w:val="18"/>
        </w:rPr>
        <w:t>B-tree</w:t>
      </w:r>
      <w:r w:rsidRPr="008E2025">
        <w:rPr>
          <w:rFonts w:ascii="Tahoma" w:hAnsi="Tahoma" w:cs="Tahoma"/>
          <w:sz w:val="18"/>
          <w:szCs w:val="18"/>
        </w:rPr>
        <w:t>:</w:t>
      </w:r>
    </w:p>
    <w:p w14:paraId="32D18D48" w14:textId="77777777" w:rsidR="000C376B" w:rsidRPr="008E2025" w:rsidRDefault="000C376B" w:rsidP="00F112AB">
      <w:pPr>
        <w:numPr>
          <w:ilvl w:val="1"/>
          <w:numId w:val="39"/>
        </w:numPr>
        <w:spacing w:after="0" w:line="240" w:lineRule="auto"/>
        <w:rPr>
          <w:rFonts w:ascii="Tahoma" w:hAnsi="Tahoma" w:cs="Tahoma"/>
          <w:sz w:val="18"/>
          <w:szCs w:val="18"/>
        </w:rPr>
      </w:pPr>
      <w:r w:rsidRPr="008E2025">
        <w:rPr>
          <w:rFonts w:ascii="Tahoma" w:hAnsi="Tahoma" w:cs="Tahoma"/>
          <w:sz w:val="18"/>
          <w:szCs w:val="18"/>
        </w:rPr>
        <w:lastRenderedPageBreak/>
        <w:t>Less efficient for range queries since data isn’t sequentially linked; it requires traversing multiple nodes.</w:t>
      </w:r>
    </w:p>
    <w:p w14:paraId="2C25D0DC" w14:textId="77777777" w:rsidR="000C376B" w:rsidRPr="008E2025" w:rsidRDefault="000C376B" w:rsidP="00F112AB">
      <w:pPr>
        <w:numPr>
          <w:ilvl w:val="0"/>
          <w:numId w:val="39"/>
        </w:numPr>
        <w:spacing w:after="0" w:line="240" w:lineRule="auto"/>
        <w:rPr>
          <w:rFonts w:ascii="Tahoma" w:hAnsi="Tahoma" w:cs="Tahoma"/>
          <w:sz w:val="18"/>
          <w:szCs w:val="18"/>
        </w:rPr>
      </w:pPr>
      <w:r w:rsidRPr="008E2025">
        <w:rPr>
          <w:rFonts w:ascii="Tahoma" w:hAnsi="Tahoma" w:cs="Tahoma"/>
          <w:b/>
          <w:bCs/>
          <w:sz w:val="18"/>
          <w:szCs w:val="18"/>
        </w:rPr>
        <w:t>B+ tree</w:t>
      </w:r>
      <w:r w:rsidRPr="008E2025">
        <w:rPr>
          <w:rFonts w:ascii="Tahoma" w:hAnsi="Tahoma" w:cs="Tahoma"/>
          <w:sz w:val="18"/>
          <w:szCs w:val="18"/>
        </w:rPr>
        <w:t>:</w:t>
      </w:r>
    </w:p>
    <w:p w14:paraId="41CA4942" w14:textId="77777777" w:rsidR="000C376B" w:rsidRPr="008E2025" w:rsidRDefault="000C376B" w:rsidP="00F112AB">
      <w:pPr>
        <w:numPr>
          <w:ilvl w:val="1"/>
          <w:numId w:val="39"/>
        </w:numPr>
        <w:spacing w:after="0" w:line="240" w:lineRule="auto"/>
        <w:rPr>
          <w:rFonts w:ascii="Tahoma" w:hAnsi="Tahoma" w:cs="Tahoma"/>
          <w:sz w:val="18"/>
          <w:szCs w:val="18"/>
        </w:rPr>
      </w:pPr>
      <w:r w:rsidRPr="008E2025">
        <w:rPr>
          <w:rFonts w:ascii="Tahoma" w:hAnsi="Tahoma" w:cs="Tahoma"/>
          <w:sz w:val="18"/>
          <w:szCs w:val="18"/>
        </w:rPr>
        <w:t>Highly efficient for range queries as leaf nodes are linked, enabling quick sequential access.</w:t>
      </w:r>
    </w:p>
    <w:p w14:paraId="086951CE" w14:textId="77777777" w:rsidR="000C376B" w:rsidRPr="008E2025" w:rsidRDefault="000C376B" w:rsidP="00F112AB">
      <w:pPr>
        <w:spacing w:after="0" w:line="240" w:lineRule="auto"/>
        <w:rPr>
          <w:rFonts w:ascii="Tahoma" w:hAnsi="Tahoma" w:cs="Tahoma"/>
          <w:sz w:val="18"/>
          <w:szCs w:val="18"/>
        </w:rPr>
      </w:pPr>
      <w:r w:rsidRPr="008E2025">
        <w:rPr>
          <w:rFonts w:ascii="Tahoma" w:hAnsi="Tahoma" w:cs="Tahoma"/>
          <w:b/>
          <w:bCs/>
          <w:sz w:val="18"/>
          <w:szCs w:val="18"/>
        </w:rPr>
        <w:t>Real-world use case</w:t>
      </w:r>
      <w:r w:rsidRPr="008E2025">
        <w:rPr>
          <w:rFonts w:ascii="Tahoma" w:hAnsi="Tahoma" w:cs="Tahoma"/>
          <w:sz w:val="18"/>
          <w:szCs w:val="18"/>
        </w:rPr>
        <w:t>: In a database with frequent range queries, such as fetching all transactions within a specific date range, a B+ tree is more efficient, making it the preferred choice in production systems like MySQL and PostgreSQL.</w:t>
      </w:r>
    </w:p>
    <w:p w14:paraId="4B7403BB" w14:textId="77777777" w:rsidR="000C376B" w:rsidRPr="008E2025" w:rsidRDefault="000C376B" w:rsidP="00F112AB">
      <w:pPr>
        <w:spacing w:after="0" w:line="240" w:lineRule="auto"/>
        <w:rPr>
          <w:rFonts w:ascii="Tahoma" w:hAnsi="Tahoma" w:cs="Tahoma"/>
          <w:b/>
          <w:bCs/>
          <w:sz w:val="18"/>
          <w:szCs w:val="18"/>
        </w:rPr>
      </w:pPr>
      <w:r w:rsidRPr="008E2025">
        <w:rPr>
          <w:rFonts w:ascii="Tahoma" w:hAnsi="Tahoma" w:cs="Tahoma"/>
          <w:b/>
          <w:bCs/>
          <w:sz w:val="18"/>
          <w:szCs w:val="18"/>
        </w:rPr>
        <w:t>4. Space Utilization</w:t>
      </w:r>
    </w:p>
    <w:p w14:paraId="3CC00A1B" w14:textId="77777777" w:rsidR="000C376B" w:rsidRPr="008E2025" w:rsidRDefault="000C376B" w:rsidP="00F112AB">
      <w:pPr>
        <w:numPr>
          <w:ilvl w:val="0"/>
          <w:numId w:val="40"/>
        </w:numPr>
        <w:spacing w:after="0" w:line="240" w:lineRule="auto"/>
        <w:rPr>
          <w:rFonts w:ascii="Tahoma" w:hAnsi="Tahoma" w:cs="Tahoma"/>
          <w:sz w:val="18"/>
          <w:szCs w:val="18"/>
        </w:rPr>
      </w:pPr>
      <w:r w:rsidRPr="008E2025">
        <w:rPr>
          <w:rFonts w:ascii="Tahoma" w:hAnsi="Tahoma" w:cs="Tahoma"/>
          <w:b/>
          <w:bCs/>
          <w:sz w:val="18"/>
          <w:szCs w:val="18"/>
        </w:rPr>
        <w:t>B-tree</w:t>
      </w:r>
      <w:r w:rsidRPr="008E2025">
        <w:rPr>
          <w:rFonts w:ascii="Tahoma" w:hAnsi="Tahoma" w:cs="Tahoma"/>
          <w:sz w:val="18"/>
          <w:szCs w:val="18"/>
        </w:rPr>
        <w:t>:</w:t>
      </w:r>
    </w:p>
    <w:p w14:paraId="2E507A3D" w14:textId="77777777" w:rsidR="000C376B" w:rsidRPr="008E2025" w:rsidRDefault="000C376B" w:rsidP="00F112AB">
      <w:pPr>
        <w:numPr>
          <w:ilvl w:val="1"/>
          <w:numId w:val="40"/>
        </w:numPr>
        <w:spacing w:after="0" w:line="240" w:lineRule="auto"/>
        <w:rPr>
          <w:rFonts w:ascii="Tahoma" w:hAnsi="Tahoma" w:cs="Tahoma"/>
          <w:sz w:val="18"/>
          <w:szCs w:val="18"/>
        </w:rPr>
      </w:pPr>
      <w:r w:rsidRPr="008E2025">
        <w:rPr>
          <w:rFonts w:ascii="Tahoma" w:hAnsi="Tahoma" w:cs="Tahoma"/>
          <w:sz w:val="18"/>
          <w:szCs w:val="18"/>
        </w:rPr>
        <w:t>Since data is stored in all nodes, B-trees consume more space, and nodes have fewer keys per node compared to B+ trees.</w:t>
      </w:r>
    </w:p>
    <w:p w14:paraId="606E3420" w14:textId="77777777" w:rsidR="000C376B" w:rsidRPr="008E2025" w:rsidRDefault="000C376B" w:rsidP="00F112AB">
      <w:pPr>
        <w:numPr>
          <w:ilvl w:val="0"/>
          <w:numId w:val="40"/>
        </w:numPr>
        <w:spacing w:after="0" w:line="240" w:lineRule="auto"/>
        <w:rPr>
          <w:rFonts w:ascii="Tahoma" w:hAnsi="Tahoma" w:cs="Tahoma"/>
          <w:sz w:val="18"/>
          <w:szCs w:val="18"/>
        </w:rPr>
      </w:pPr>
      <w:r w:rsidRPr="008E2025">
        <w:rPr>
          <w:rFonts w:ascii="Tahoma" w:hAnsi="Tahoma" w:cs="Tahoma"/>
          <w:b/>
          <w:bCs/>
          <w:sz w:val="18"/>
          <w:szCs w:val="18"/>
        </w:rPr>
        <w:t>B+ tree</w:t>
      </w:r>
      <w:r w:rsidRPr="008E2025">
        <w:rPr>
          <w:rFonts w:ascii="Tahoma" w:hAnsi="Tahoma" w:cs="Tahoma"/>
          <w:sz w:val="18"/>
          <w:szCs w:val="18"/>
        </w:rPr>
        <w:t>:</w:t>
      </w:r>
    </w:p>
    <w:p w14:paraId="7ED291C7" w14:textId="77777777" w:rsidR="000C376B" w:rsidRPr="008E2025" w:rsidRDefault="000C376B" w:rsidP="00F112AB">
      <w:pPr>
        <w:numPr>
          <w:ilvl w:val="1"/>
          <w:numId w:val="40"/>
        </w:numPr>
        <w:spacing w:after="0" w:line="240" w:lineRule="auto"/>
        <w:rPr>
          <w:rFonts w:ascii="Tahoma" w:hAnsi="Tahoma" w:cs="Tahoma"/>
          <w:sz w:val="18"/>
          <w:szCs w:val="18"/>
        </w:rPr>
      </w:pPr>
      <w:r w:rsidRPr="008E2025">
        <w:rPr>
          <w:rFonts w:ascii="Tahoma" w:hAnsi="Tahoma" w:cs="Tahoma"/>
          <w:sz w:val="18"/>
          <w:szCs w:val="18"/>
        </w:rPr>
        <w:t>Can hold more keys in internal nodes, resulting in a broader and shallower structure, reducing the number of I/O operations.</w:t>
      </w:r>
    </w:p>
    <w:p w14:paraId="6F2F7D8B" w14:textId="77777777" w:rsidR="000C376B" w:rsidRPr="008E2025" w:rsidRDefault="000C376B" w:rsidP="00F112AB">
      <w:p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 In databases with large datasets, the B+ tree’s efficient space utilization minimizes disk I/O, which is crucial for performance.</w:t>
      </w:r>
    </w:p>
    <w:p w14:paraId="0BF04040" w14:textId="77777777" w:rsidR="000C376B" w:rsidRPr="008E2025" w:rsidRDefault="000C376B" w:rsidP="00F112AB">
      <w:pPr>
        <w:spacing w:after="0" w:line="240" w:lineRule="auto"/>
        <w:rPr>
          <w:rFonts w:ascii="Tahoma" w:hAnsi="Tahoma" w:cs="Tahoma"/>
          <w:b/>
          <w:bCs/>
          <w:sz w:val="18"/>
          <w:szCs w:val="18"/>
        </w:rPr>
      </w:pPr>
      <w:r w:rsidRPr="008E2025">
        <w:rPr>
          <w:rFonts w:ascii="Tahoma" w:hAnsi="Tahoma" w:cs="Tahoma"/>
          <w:b/>
          <w:bCs/>
          <w:sz w:val="18"/>
          <w:szCs w:val="18"/>
        </w:rPr>
        <w:t>5. Insertion and Deletion</w:t>
      </w:r>
    </w:p>
    <w:p w14:paraId="1ADD8961" w14:textId="77777777" w:rsidR="000C376B" w:rsidRPr="008E2025" w:rsidRDefault="000C376B" w:rsidP="00F112AB">
      <w:pPr>
        <w:numPr>
          <w:ilvl w:val="0"/>
          <w:numId w:val="41"/>
        </w:numPr>
        <w:spacing w:after="0" w:line="240" w:lineRule="auto"/>
        <w:rPr>
          <w:rFonts w:ascii="Tahoma" w:hAnsi="Tahoma" w:cs="Tahoma"/>
          <w:sz w:val="18"/>
          <w:szCs w:val="18"/>
        </w:rPr>
      </w:pPr>
      <w:r w:rsidRPr="008E2025">
        <w:rPr>
          <w:rFonts w:ascii="Tahoma" w:hAnsi="Tahoma" w:cs="Tahoma"/>
          <w:b/>
          <w:bCs/>
          <w:sz w:val="18"/>
          <w:szCs w:val="18"/>
        </w:rPr>
        <w:t>B-tree</w:t>
      </w:r>
      <w:r w:rsidRPr="008E2025">
        <w:rPr>
          <w:rFonts w:ascii="Tahoma" w:hAnsi="Tahoma" w:cs="Tahoma"/>
          <w:sz w:val="18"/>
          <w:szCs w:val="18"/>
        </w:rPr>
        <w:t>:</w:t>
      </w:r>
    </w:p>
    <w:p w14:paraId="3FEC1592" w14:textId="77777777" w:rsidR="000C376B" w:rsidRPr="008E2025" w:rsidRDefault="000C376B" w:rsidP="00F112AB">
      <w:pPr>
        <w:numPr>
          <w:ilvl w:val="1"/>
          <w:numId w:val="41"/>
        </w:numPr>
        <w:spacing w:after="0" w:line="240" w:lineRule="auto"/>
        <w:rPr>
          <w:rFonts w:ascii="Tahoma" w:hAnsi="Tahoma" w:cs="Tahoma"/>
          <w:sz w:val="18"/>
          <w:szCs w:val="18"/>
        </w:rPr>
      </w:pPr>
      <w:r w:rsidRPr="008E2025">
        <w:rPr>
          <w:rFonts w:ascii="Tahoma" w:hAnsi="Tahoma" w:cs="Tahoma"/>
          <w:sz w:val="18"/>
          <w:szCs w:val="18"/>
        </w:rPr>
        <w:t>Insertion and deletion can be more complex since they may involve restructuring internal nodes that store both keys and data.</w:t>
      </w:r>
    </w:p>
    <w:p w14:paraId="5F0458E1" w14:textId="77777777" w:rsidR="000C376B" w:rsidRPr="008E2025" w:rsidRDefault="000C376B" w:rsidP="00F112AB">
      <w:pPr>
        <w:numPr>
          <w:ilvl w:val="0"/>
          <w:numId w:val="41"/>
        </w:numPr>
        <w:spacing w:after="0" w:line="240" w:lineRule="auto"/>
        <w:rPr>
          <w:rFonts w:ascii="Tahoma" w:hAnsi="Tahoma" w:cs="Tahoma"/>
          <w:sz w:val="18"/>
          <w:szCs w:val="18"/>
        </w:rPr>
      </w:pPr>
      <w:r w:rsidRPr="008E2025">
        <w:rPr>
          <w:rFonts w:ascii="Tahoma" w:hAnsi="Tahoma" w:cs="Tahoma"/>
          <w:b/>
          <w:bCs/>
          <w:sz w:val="18"/>
          <w:szCs w:val="18"/>
        </w:rPr>
        <w:t>B+ tree</w:t>
      </w:r>
      <w:r w:rsidRPr="008E2025">
        <w:rPr>
          <w:rFonts w:ascii="Tahoma" w:hAnsi="Tahoma" w:cs="Tahoma"/>
          <w:sz w:val="18"/>
          <w:szCs w:val="18"/>
        </w:rPr>
        <w:t>:</w:t>
      </w:r>
    </w:p>
    <w:p w14:paraId="44D29D95" w14:textId="77777777" w:rsidR="000C376B" w:rsidRPr="008E2025" w:rsidRDefault="000C376B" w:rsidP="00F112AB">
      <w:pPr>
        <w:numPr>
          <w:ilvl w:val="1"/>
          <w:numId w:val="41"/>
        </w:numPr>
        <w:spacing w:after="0" w:line="240" w:lineRule="auto"/>
        <w:rPr>
          <w:rFonts w:ascii="Tahoma" w:hAnsi="Tahoma" w:cs="Tahoma"/>
          <w:sz w:val="18"/>
          <w:szCs w:val="18"/>
        </w:rPr>
      </w:pPr>
      <w:r w:rsidRPr="008E2025">
        <w:rPr>
          <w:rFonts w:ascii="Tahoma" w:hAnsi="Tahoma" w:cs="Tahoma"/>
          <w:sz w:val="18"/>
          <w:szCs w:val="18"/>
        </w:rPr>
        <w:t>Simpler to manage insertions and deletions, as changes mostly affect leaf nodes. The linked list structure of leaf nodes ensures consistency with fewer adjustments.</w:t>
      </w:r>
    </w:p>
    <w:p w14:paraId="5EF441E8" w14:textId="77777777" w:rsidR="000C376B" w:rsidRPr="008E2025" w:rsidRDefault="000C376B" w:rsidP="00F112AB">
      <w:pPr>
        <w:spacing w:after="0" w:line="240" w:lineRule="auto"/>
        <w:rPr>
          <w:rFonts w:ascii="Tahoma" w:hAnsi="Tahoma" w:cs="Tahoma"/>
          <w:sz w:val="18"/>
          <w:szCs w:val="18"/>
        </w:rPr>
      </w:pPr>
      <w:r w:rsidRPr="008E2025">
        <w:rPr>
          <w:rFonts w:ascii="Tahoma" w:hAnsi="Tahoma" w:cs="Tahoma"/>
          <w:b/>
          <w:bCs/>
          <w:sz w:val="18"/>
          <w:szCs w:val="18"/>
        </w:rPr>
        <w:t>Production scenario</w:t>
      </w:r>
      <w:r w:rsidRPr="008E2025">
        <w:rPr>
          <w:rFonts w:ascii="Tahoma" w:hAnsi="Tahoma" w:cs="Tahoma"/>
          <w:sz w:val="18"/>
          <w:szCs w:val="18"/>
        </w:rPr>
        <w:t>: When handling frequent insertions, such as in logging systems or high-transaction databases, B+ trees adapt more efficiently without significant restructuring.</w:t>
      </w:r>
    </w:p>
    <w:p w14:paraId="5B9146E2" w14:textId="77777777" w:rsidR="000C376B" w:rsidRPr="008E2025" w:rsidRDefault="000C376B" w:rsidP="00F112AB">
      <w:pPr>
        <w:spacing w:after="0" w:line="240" w:lineRule="auto"/>
        <w:rPr>
          <w:rFonts w:ascii="Tahoma" w:hAnsi="Tahoma" w:cs="Tahoma"/>
          <w:b/>
          <w:bCs/>
          <w:sz w:val="18"/>
          <w:szCs w:val="18"/>
        </w:rPr>
      </w:pPr>
      <w:r w:rsidRPr="008E2025">
        <w:rPr>
          <w:rFonts w:ascii="Tahoma" w:hAnsi="Tahoma" w:cs="Tahoma"/>
          <w:b/>
          <w:bCs/>
          <w:sz w:val="18"/>
          <w:szCs w:val="18"/>
        </w:rPr>
        <w:t>6. Use Cases in Production Systems</w:t>
      </w:r>
    </w:p>
    <w:p w14:paraId="6F5931A0" w14:textId="77777777" w:rsidR="000C376B" w:rsidRPr="008E2025" w:rsidRDefault="000C376B" w:rsidP="00F112AB">
      <w:pPr>
        <w:numPr>
          <w:ilvl w:val="0"/>
          <w:numId w:val="42"/>
        </w:numPr>
        <w:spacing w:after="0" w:line="240" w:lineRule="auto"/>
        <w:rPr>
          <w:rFonts w:ascii="Tahoma" w:hAnsi="Tahoma" w:cs="Tahoma"/>
          <w:sz w:val="18"/>
          <w:szCs w:val="18"/>
        </w:rPr>
      </w:pPr>
      <w:r w:rsidRPr="008E2025">
        <w:rPr>
          <w:rFonts w:ascii="Tahoma" w:hAnsi="Tahoma" w:cs="Tahoma"/>
          <w:b/>
          <w:bCs/>
          <w:sz w:val="18"/>
          <w:szCs w:val="18"/>
        </w:rPr>
        <w:t>B-tree</w:t>
      </w:r>
      <w:r w:rsidRPr="008E2025">
        <w:rPr>
          <w:rFonts w:ascii="Tahoma" w:hAnsi="Tahoma" w:cs="Tahoma"/>
          <w:sz w:val="18"/>
          <w:szCs w:val="18"/>
        </w:rPr>
        <w:t>:</w:t>
      </w:r>
    </w:p>
    <w:p w14:paraId="4BD1CC0C" w14:textId="77777777" w:rsidR="000C376B" w:rsidRPr="008E2025" w:rsidRDefault="000C376B" w:rsidP="00F112AB">
      <w:pPr>
        <w:numPr>
          <w:ilvl w:val="1"/>
          <w:numId w:val="42"/>
        </w:numPr>
        <w:spacing w:after="0" w:line="240" w:lineRule="auto"/>
        <w:rPr>
          <w:rFonts w:ascii="Tahoma" w:hAnsi="Tahoma" w:cs="Tahoma"/>
          <w:sz w:val="18"/>
          <w:szCs w:val="18"/>
        </w:rPr>
      </w:pPr>
      <w:r w:rsidRPr="008E2025">
        <w:rPr>
          <w:rFonts w:ascii="Tahoma" w:hAnsi="Tahoma" w:cs="Tahoma"/>
          <w:sz w:val="18"/>
          <w:szCs w:val="18"/>
        </w:rPr>
        <w:t>Less commonly used in modern databases as a primary indexing structure.</w:t>
      </w:r>
    </w:p>
    <w:p w14:paraId="4A8DCB31" w14:textId="77777777" w:rsidR="000C376B" w:rsidRPr="008E2025" w:rsidRDefault="000C376B" w:rsidP="00F112AB">
      <w:pPr>
        <w:numPr>
          <w:ilvl w:val="1"/>
          <w:numId w:val="42"/>
        </w:numPr>
        <w:spacing w:after="0" w:line="240" w:lineRule="auto"/>
        <w:rPr>
          <w:rFonts w:ascii="Tahoma" w:hAnsi="Tahoma" w:cs="Tahoma"/>
          <w:sz w:val="18"/>
          <w:szCs w:val="18"/>
        </w:rPr>
      </w:pPr>
      <w:r w:rsidRPr="008E2025">
        <w:rPr>
          <w:rFonts w:ascii="Tahoma" w:hAnsi="Tahoma" w:cs="Tahoma"/>
          <w:sz w:val="18"/>
          <w:szCs w:val="18"/>
        </w:rPr>
        <w:t>More suitable for cases where the data size is smaller or when storing the actual data within the index is necessary.</w:t>
      </w:r>
    </w:p>
    <w:p w14:paraId="3CB8E0AE" w14:textId="77777777" w:rsidR="000C376B" w:rsidRPr="008E2025" w:rsidRDefault="000C376B" w:rsidP="00F112AB">
      <w:pPr>
        <w:numPr>
          <w:ilvl w:val="0"/>
          <w:numId w:val="42"/>
        </w:numPr>
        <w:spacing w:after="0" w:line="240" w:lineRule="auto"/>
        <w:rPr>
          <w:rFonts w:ascii="Tahoma" w:hAnsi="Tahoma" w:cs="Tahoma"/>
          <w:sz w:val="18"/>
          <w:szCs w:val="18"/>
        </w:rPr>
      </w:pPr>
      <w:r w:rsidRPr="008E2025">
        <w:rPr>
          <w:rFonts w:ascii="Tahoma" w:hAnsi="Tahoma" w:cs="Tahoma"/>
          <w:b/>
          <w:bCs/>
          <w:sz w:val="18"/>
          <w:szCs w:val="18"/>
        </w:rPr>
        <w:t>B+ tree</w:t>
      </w:r>
      <w:r w:rsidRPr="008E2025">
        <w:rPr>
          <w:rFonts w:ascii="Tahoma" w:hAnsi="Tahoma" w:cs="Tahoma"/>
          <w:sz w:val="18"/>
          <w:szCs w:val="18"/>
        </w:rPr>
        <w:t>:</w:t>
      </w:r>
    </w:p>
    <w:p w14:paraId="1B9050CD" w14:textId="77777777" w:rsidR="000C376B" w:rsidRPr="008E2025" w:rsidRDefault="000C376B" w:rsidP="00F112AB">
      <w:pPr>
        <w:numPr>
          <w:ilvl w:val="1"/>
          <w:numId w:val="42"/>
        </w:numPr>
        <w:spacing w:after="0" w:line="240" w:lineRule="auto"/>
        <w:rPr>
          <w:rFonts w:ascii="Tahoma" w:hAnsi="Tahoma" w:cs="Tahoma"/>
          <w:sz w:val="18"/>
          <w:szCs w:val="18"/>
        </w:rPr>
      </w:pPr>
      <w:r w:rsidRPr="008E2025">
        <w:rPr>
          <w:rFonts w:ascii="Tahoma" w:hAnsi="Tahoma" w:cs="Tahoma"/>
          <w:sz w:val="18"/>
          <w:szCs w:val="18"/>
        </w:rPr>
        <w:t>The preferred choice for indexing in most modern relational databases (e.g., MySQL, PostgreSQL, Oracle, and SQL Server) due to its efficiency in range queries, reduced I/O operations, and better handling of large datasets.</w:t>
      </w:r>
    </w:p>
    <w:p w14:paraId="0A7876EF" w14:textId="77777777" w:rsidR="000C376B" w:rsidRPr="008E2025" w:rsidRDefault="000C376B" w:rsidP="00F112AB">
      <w:pPr>
        <w:numPr>
          <w:ilvl w:val="1"/>
          <w:numId w:val="42"/>
        </w:numPr>
        <w:spacing w:after="0" w:line="240" w:lineRule="auto"/>
        <w:rPr>
          <w:rFonts w:ascii="Tahoma" w:hAnsi="Tahoma" w:cs="Tahoma"/>
          <w:sz w:val="18"/>
          <w:szCs w:val="18"/>
        </w:rPr>
      </w:pPr>
      <w:r w:rsidRPr="008E2025">
        <w:rPr>
          <w:rFonts w:ascii="Tahoma" w:hAnsi="Tahoma" w:cs="Tahoma"/>
          <w:sz w:val="18"/>
          <w:szCs w:val="18"/>
        </w:rPr>
        <w:t>Used extensively in file systems (e.g., NTFS, HFS+) and NoSQL databases (e.g., Couchbase) for indexing and data retrieval.</w:t>
      </w:r>
    </w:p>
    <w:p w14:paraId="4A77539D" w14:textId="77777777" w:rsidR="000C376B" w:rsidRPr="008E2025" w:rsidRDefault="000C376B" w:rsidP="00F112AB">
      <w:pPr>
        <w:spacing w:after="0" w:line="240" w:lineRule="auto"/>
        <w:rPr>
          <w:rFonts w:ascii="Tahoma" w:hAnsi="Tahoma" w:cs="Tahoma"/>
          <w:sz w:val="18"/>
          <w:szCs w:val="18"/>
        </w:rPr>
      </w:pPr>
      <w:r w:rsidRPr="008E2025">
        <w:rPr>
          <w:rFonts w:ascii="Tahoma" w:hAnsi="Tahoma" w:cs="Tahoma"/>
          <w:b/>
          <w:bCs/>
          <w:sz w:val="18"/>
          <w:szCs w:val="18"/>
        </w:rPr>
        <w:t>Real-world Example</w:t>
      </w:r>
      <w:r w:rsidRPr="008E2025">
        <w:rPr>
          <w:rFonts w:ascii="Tahoma" w:hAnsi="Tahoma" w:cs="Tahoma"/>
          <w:sz w:val="18"/>
          <w:szCs w:val="18"/>
        </w:rPr>
        <w:t xml:space="preserve">: MySQL’s </w:t>
      </w:r>
      <w:proofErr w:type="spellStart"/>
      <w:r w:rsidRPr="008E2025">
        <w:rPr>
          <w:rFonts w:ascii="Tahoma" w:hAnsi="Tahoma" w:cs="Tahoma"/>
          <w:sz w:val="18"/>
          <w:szCs w:val="18"/>
        </w:rPr>
        <w:t>InnoDB</w:t>
      </w:r>
      <w:proofErr w:type="spellEnd"/>
      <w:r w:rsidRPr="008E2025">
        <w:rPr>
          <w:rFonts w:ascii="Tahoma" w:hAnsi="Tahoma" w:cs="Tahoma"/>
          <w:sz w:val="18"/>
          <w:szCs w:val="18"/>
        </w:rPr>
        <w:t xml:space="preserve"> engine uses B+ trees for implementing clustered indexes, allowing efficient data retrieval and range queries, especially for large tables with millions of rows.</w:t>
      </w:r>
    </w:p>
    <w:p w14:paraId="5ECF8EFE" w14:textId="77777777" w:rsidR="000C376B" w:rsidRPr="008E2025" w:rsidRDefault="000C376B" w:rsidP="00F112AB">
      <w:pPr>
        <w:spacing w:after="0" w:line="240" w:lineRule="auto"/>
        <w:rPr>
          <w:rFonts w:ascii="Tahoma" w:hAnsi="Tahoma" w:cs="Tahoma"/>
          <w:b/>
          <w:bCs/>
          <w:sz w:val="18"/>
          <w:szCs w:val="18"/>
        </w:rPr>
      </w:pPr>
      <w:r w:rsidRPr="008E2025">
        <w:rPr>
          <w:rFonts w:ascii="Tahoma" w:hAnsi="Tahoma" w:cs="Tahoma"/>
          <w:b/>
          <w:bCs/>
          <w:sz w:val="18"/>
          <w:szCs w:val="18"/>
        </w:rPr>
        <w:t>7. Advantages and Disadvantages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4"/>
        <w:gridCol w:w="2672"/>
        <w:gridCol w:w="4277"/>
      </w:tblGrid>
      <w:tr w:rsidR="000C376B" w:rsidRPr="008E2025" w14:paraId="691D48A0" w14:textId="77777777" w:rsidTr="000C376B">
        <w:trPr>
          <w:tblHeader/>
          <w:tblCellSpacing w:w="15" w:type="dxa"/>
        </w:trPr>
        <w:tc>
          <w:tcPr>
            <w:tcW w:w="0" w:type="auto"/>
            <w:vAlign w:val="center"/>
            <w:hideMark/>
          </w:tcPr>
          <w:p w14:paraId="5BAD81C2" w14:textId="77777777" w:rsidR="000C376B" w:rsidRPr="008E2025" w:rsidRDefault="000C376B" w:rsidP="00F112AB">
            <w:pPr>
              <w:spacing w:after="0" w:line="240" w:lineRule="auto"/>
              <w:rPr>
                <w:rFonts w:ascii="Tahoma" w:hAnsi="Tahoma" w:cs="Tahoma"/>
                <w:b/>
                <w:bCs/>
                <w:sz w:val="18"/>
                <w:szCs w:val="18"/>
              </w:rPr>
            </w:pPr>
            <w:r w:rsidRPr="008E2025">
              <w:rPr>
                <w:rFonts w:ascii="Tahoma" w:hAnsi="Tahoma" w:cs="Tahoma"/>
                <w:b/>
                <w:bCs/>
                <w:sz w:val="18"/>
                <w:szCs w:val="18"/>
              </w:rPr>
              <w:t>Aspect</w:t>
            </w:r>
          </w:p>
        </w:tc>
        <w:tc>
          <w:tcPr>
            <w:tcW w:w="0" w:type="auto"/>
            <w:vAlign w:val="center"/>
            <w:hideMark/>
          </w:tcPr>
          <w:p w14:paraId="2A57E75D" w14:textId="77777777" w:rsidR="000C376B" w:rsidRPr="008E2025" w:rsidRDefault="000C376B" w:rsidP="00F112AB">
            <w:pPr>
              <w:spacing w:after="0" w:line="240" w:lineRule="auto"/>
              <w:rPr>
                <w:rFonts w:ascii="Tahoma" w:hAnsi="Tahoma" w:cs="Tahoma"/>
                <w:b/>
                <w:bCs/>
                <w:sz w:val="18"/>
                <w:szCs w:val="18"/>
              </w:rPr>
            </w:pPr>
            <w:r w:rsidRPr="008E2025">
              <w:rPr>
                <w:rFonts w:ascii="Tahoma" w:hAnsi="Tahoma" w:cs="Tahoma"/>
                <w:b/>
                <w:bCs/>
                <w:sz w:val="18"/>
                <w:szCs w:val="18"/>
              </w:rPr>
              <w:t>B-tree</w:t>
            </w:r>
          </w:p>
        </w:tc>
        <w:tc>
          <w:tcPr>
            <w:tcW w:w="0" w:type="auto"/>
            <w:vAlign w:val="center"/>
            <w:hideMark/>
          </w:tcPr>
          <w:p w14:paraId="0953A63E" w14:textId="77777777" w:rsidR="000C376B" w:rsidRPr="008E2025" w:rsidRDefault="000C376B" w:rsidP="00F112AB">
            <w:pPr>
              <w:spacing w:after="0" w:line="240" w:lineRule="auto"/>
              <w:rPr>
                <w:rFonts w:ascii="Tahoma" w:hAnsi="Tahoma" w:cs="Tahoma"/>
                <w:b/>
                <w:bCs/>
                <w:sz w:val="18"/>
                <w:szCs w:val="18"/>
              </w:rPr>
            </w:pPr>
            <w:r w:rsidRPr="008E2025">
              <w:rPr>
                <w:rFonts w:ascii="Tahoma" w:hAnsi="Tahoma" w:cs="Tahoma"/>
                <w:b/>
                <w:bCs/>
                <w:sz w:val="18"/>
                <w:szCs w:val="18"/>
              </w:rPr>
              <w:t>B+ tree</w:t>
            </w:r>
          </w:p>
        </w:tc>
      </w:tr>
      <w:tr w:rsidR="000C376B" w:rsidRPr="008E2025" w14:paraId="108D7F19" w14:textId="77777777" w:rsidTr="000C376B">
        <w:trPr>
          <w:tblCellSpacing w:w="15" w:type="dxa"/>
        </w:trPr>
        <w:tc>
          <w:tcPr>
            <w:tcW w:w="0" w:type="auto"/>
            <w:vAlign w:val="center"/>
            <w:hideMark/>
          </w:tcPr>
          <w:p w14:paraId="2378137E" w14:textId="77777777" w:rsidR="000C376B" w:rsidRPr="008E2025" w:rsidRDefault="000C376B" w:rsidP="00F112AB">
            <w:pPr>
              <w:spacing w:after="0" w:line="240" w:lineRule="auto"/>
              <w:rPr>
                <w:rFonts w:ascii="Tahoma" w:hAnsi="Tahoma" w:cs="Tahoma"/>
                <w:sz w:val="18"/>
                <w:szCs w:val="18"/>
              </w:rPr>
            </w:pPr>
            <w:r w:rsidRPr="008E2025">
              <w:rPr>
                <w:rFonts w:ascii="Tahoma" w:hAnsi="Tahoma" w:cs="Tahoma"/>
                <w:b/>
                <w:bCs/>
                <w:sz w:val="18"/>
                <w:szCs w:val="18"/>
              </w:rPr>
              <w:t>Data Retrieval</w:t>
            </w:r>
          </w:p>
        </w:tc>
        <w:tc>
          <w:tcPr>
            <w:tcW w:w="0" w:type="auto"/>
            <w:vAlign w:val="center"/>
            <w:hideMark/>
          </w:tcPr>
          <w:p w14:paraId="50909BCB" w14:textId="77777777" w:rsidR="000C376B" w:rsidRPr="008E2025" w:rsidRDefault="000C376B" w:rsidP="00F112AB">
            <w:pPr>
              <w:spacing w:after="0" w:line="240" w:lineRule="auto"/>
              <w:rPr>
                <w:rFonts w:ascii="Tahoma" w:hAnsi="Tahoma" w:cs="Tahoma"/>
                <w:sz w:val="18"/>
                <w:szCs w:val="18"/>
              </w:rPr>
            </w:pPr>
            <w:r w:rsidRPr="008E2025">
              <w:rPr>
                <w:rFonts w:ascii="Tahoma" w:hAnsi="Tahoma" w:cs="Tahoma"/>
                <w:sz w:val="18"/>
                <w:szCs w:val="18"/>
              </w:rPr>
              <w:t>Slower for large datasets</w:t>
            </w:r>
          </w:p>
        </w:tc>
        <w:tc>
          <w:tcPr>
            <w:tcW w:w="0" w:type="auto"/>
            <w:vAlign w:val="center"/>
            <w:hideMark/>
          </w:tcPr>
          <w:p w14:paraId="56B59E79" w14:textId="77777777" w:rsidR="000C376B" w:rsidRPr="008E2025" w:rsidRDefault="000C376B" w:rsidP="00F112AB">
            <w:pPr>
              <w:spacing w:after="0" w:line="240" w:lineRule="auto"/>
              <w:rPr>
                <w:rFonts w:ascii="Tahoma" w:hAnsi="Tahoma" w:cs="Tahoma"/>
                <w:sz w:val="18"/>
                <w:szCs w:val="18"/>
              </w:rPr>
            </w:pPr>
            <w:r w:rsidRPr="008E2025">
              <w:rPr>
                <w:rFonts w:ascii="Tahoma" w:hAnsi="Tahoma" w:cs="Tahoma"/>
                <w:sz w:val="18"/>
                <w:szCs w:val="18"/>
              </w:rPr>
              <w:t>Faster due to uniform leaf-node structure</w:t>
            </w:r>
          </w:p>
        </w:tc>
      </w:tr>
      <w:tr w:rsidR="000C376B" w:rsidRPr="008E2025" w14:paraId="65432B85" w14:textId="77777777" w:rsidTr="000C376B">
        <w:trPr>
          <w:tblCellSpacing w:w="15" w:type="dxa"/>
        </w:trPr>
        <w:tc>
          <w:tcPr>
            <w:tcW w:w="0" w:type="auto"/>
            <w:vAlign w:val="center"/>
            <w:hideMark/>
          </w:tcPr>
          <w:p w14:paraId="1F518E38" w14:textId="77777777" w:rsidR="000C376B" w:rsidRPr="008E2025" w:rsidRDefault="000C376B" w:rsidP="00F112AB">
            <w:pPr>
              <w:spacing w:after="0" w:line="240" w:lineRule="auto"/>
              <w:rPr>
                <w:rFonts w:ascii="Tahoma" w:hAnsi="Tahoma" w:cs="Tahoma"/>
                <w:sz w:val="18"/>
                <w:szCs w:val="18"/>
              </w:rPr>
            </w:pPr>
            <w:r w:rsidRPr="008E2025">
              <w:rPr>
                <w:rFonts w:ascii="Tahoma" w:hAnsi="Tahoma" w:cs="Tahoma"/>
                <w:b/>
                <w:bCs/>
                <w:sz w:val="18"/>
                <w:szCs w:val="18"/>
              </w:rPr>
              <w:t>Range Queries</w:t>
            </w:r>
          </w:p>
        </w:tc>
        <w:tc>
          <w:tcPr>
            <w:tcW w:w="0" w:type="auto"/>
            <w:vAlign w:val="center"/>
            <w:hideMark/>
          </w:tcPr>
          <w:p w14:paraId="16C9AD4C" w14:textId="77777777" w:rsidR="000C376B" w:rsidRPr="008E2025" w:rsidRDefault="000C376B" w:rsidP="00F112AB">
            <w:pPr>
              <w:spacing w:after="0" w:line="240" w:lineRule="auto"/>
              <w:rPr>
                <w:rFonts w:ascii="Tahoma" w:hAnsi="Tahoma" w:cs="Tahoma"/>
                <w:sz w:val="18"/>
                <w:szCs w:val="18"/>
              </w:rPr>
            </w:pPr>
            <w:r w:rsidRPr="008E2025">
              <w:rPr>
                <w:rFonts w:ascii="Tahoma" w:hAnsi="Tahoma" w:cs="Tahoma"/>
                <w:sz w:val="18"/>
                <w:szCs w:val="18"/>
              </w:rPr>
              <w:t>Less efficient</w:t>
            </w:r>
          </w:p>
        </w:tc>
        <w:tc>
          <w:tcPr>
            <w:tcW w:w="0" w:type="auto"/>
            <w:vAlign w:val="center"/>
            <w:hideMark/>
          </w:tcPr>
          <w:p w14:paraId="520A03DE" w14:textId="77777777" w:rsidR="000C376B" w:rsidRPr="008E2025" w:rsidRDefault="000C376B" w:rsidP="00F112AB">
            <w:pPr>
              <w:spacing w:after="0" w:line="240" w:lineRule="auto"/>
              <w:rPr>
                <w:rFonts w:ascii="Tahoma" w:hAnsi="Tahoma" w:cs="Tahoma"/>
                <w:sz w:val="18"/>
                <w:szCs w:val="18"/>
              </w:rPr>
            </w:pPr>
            <w:r w:rsidRPr="008E2025">
              <w:rPr>
                <w:rFonts w:ascii="Tahoma" w:hAnsi="Tahoma" w:cs="Tahoma"/>
                <w:sz w:val="18"/>
                <w:szCs w:val="18"/>
              </w:rPr>
              <w:t>Highly efficient due to linked leaf nodes</w:t>
            </w:r>
          </w:p>
        </w:tc>
      </w:tr>
      <w:tr w:rsidR="000C376B" w:rsidRPr="008E2025" w14:paraId="0B4860AD" w14:textId="77777777" w:rsidTr="000C376B">
        <w:trPr>
          <w:tblCellSpacing w:w="15" w:type="dxa"/>
        </w:trPr>
        <w:tc>
          <w:tcPr>
            <w:tcW w:w="0" w:type="auto"/>
            <w:vAlign w:val="center"/>
            <w:hideMark/>
          </w:tcPr>
          <w:p w14:paraId="5CE97F48" w14:textId="77777777" w:rsidR="000C376B" w:rsidRPr="008E2025" w:rsidRDefault="000C376B" w:rsidP="00F112AB">
            <w:pPr>
              <w:spacing w:after="0" w:line="240" w:lineRule="auto"/>
              <w:rPr>
                <w:rFonts w:ascii="Tahoma" w:hAnsi="Tahoma" w:cs="Tahoma"/>
                <w:sz w:val="18"/>
                <w:szCs w:val="18"/>
              </w:rPr>
            </w:pPr>
            <w:r w:rsidRPr="008E2025">
              <w:rPr>
                <w:rFonts w:ascii="Tahoma" w:hAnsi="Tahoma" w:cs="Tahoma"/>
                <w:b/>
                <w:bCs/>
                <w:sz w:val="18"/>
                <w:szCs w:val="18"/>
              </w:rPr>
              <w:t>Space Utilization</w:t>
            </w:r>
          </w:p>
        </w:tc>
        <w:tc>
          <w:tcPr>
            <w:tcW w:w="0" w:type="auto"/>
            <w:vAlign w:val="center"/>
            <w:hideMark/>
          </w:tcPr>
          <w:p w14:paraId="04C4D190" w14:textId="77777777" w:rsidR="000C376B" w:rsidRPr="008E2025" w:rsidRDefault="000C376B" w:rsidP="00F112AB">
            <w:pPr>
              <w:spacing w:after="0" w:line="240" w:lineRule="auto"/>
              <w:rPr>
                <w:rFonts w:ascii="Tahoma" w:hAnsi="Tahoma" w:cs="Tahoma"/>
                <w:sz w:val="18"/>
                <w:szCs w:val="18"/>
              </w:rPr>
            </w:pPr>
            <w:r w:rsidRPr="008E2025">
              <w:rPr>
                <w:rFonts w:ascii="Tahoma" w:hAnsi="Tahoma" w:cs="Tahoma"/>
                <w:sz w:val="18"/>
                <w:szCs w:val="18"/>
              </w:rPr>
              <w:t>Higher due to data in all nodes</w:t>
            </w:r>
          </w:p>
        </w:tc>
        <w:tc>
          <w:tcPr>
            <w:tcW w:w="0" w:type="auto"/>
            <w:vAlign w:val="center"/>
            <w:hideMark/>
          </w:tcPr>
          <w:p w14:paraId="0DA84414" w14:textId="77777777" w:rsidR="000C376B" w:rsidRPr="008E2025" w:rsidRDefault="000C376B" w:rsidP="00F112AB">
            <w:pPr>
              <w:spacing w:after="0" w:line="240" w:lineRule="auto"/>
              <w:rPr>
                <w:rFonts w:ascii="Tahoma" w:hAnsi="Tahoma" w:cs="Tahoma"/>
                <w:sz w:val="18"/>
                <w:szCs w:val="18"/>
              </w:rPr>
            </w:pPr>
            <w:r w:rsidRPr="008E2025">
              <w:rPr>
                <w:rFonts w:ascii="Tahoma" w:hAnsi="Tahoma" w:cs="Tahoma"/>
                <w:sz w:val="18"/>
                <w:szCs w:val="18"/>
              </w:rPr>
              <w:t>More efficient; internal nodes only store keys</w:t>
            </w:r>
          </w:p>
        </w:tc>
      </w:tr>
      <w:tr w:rsidR="000C376B" w:rsidRPr="008E2025" w14:paraId="65A27CED" w14:textId="77777777" w:rsidTr="000C376B">
        <w:trPr>
          <w:tblCellSpacing w:w="15" w:type="dxa"/>
        </w:trPr>
        <w:tc>
          <w:tcPr>
            <w:tcW w:w="0" w:type="auto"/>
            <w:vAlign w:val="center"/>
            <w:hideMark/>
          </w:tcPr>
          <w:p w14:paraId="72B1832B" w14:textId="77777777" w:rsidR="000C376B" w:rsidRPr="008E2025" w:rsidRDefault="000C376B" w:rsidP="00F112AB">
            <w:pPr>
              <w:spacing w:after="0" w:line="240" w:lineRule="auto"/>
              <w:rPr>
                <w:rFonts w:ascii="Tahoma" w:hAnsi="Tahoma" w:cs="Tahoma"/>
                <w:sz w:val="18"/>
                <w:szCs w:val="18"/>
              </w:rPr>
            </w:pPr>
            <w:r w:rsidRPr="008E2025">
              <w:rPr>
                <w:rFonts w:ascii="Tahoma" w:hAnsi="Tahoma" w:cs="Tahoma"/>
                <w:b/>
                <w:bCs/>
                <w:sz w:val="18"/>
                <w:szCs w:val="18"/>
              </w:rPr>
              <w:t>Insertion/Deletion</w:t>
            </w:r>
          </w:p>
        </w:tc>
        <w:tc>
          <w:tcPr>
            <w:tcW w:w="0" w:type="auto"/>
            <w:vAlign w:val="center"/>
            <w:hideMark/>
          </w:tcPr>
          <w:p w14:paraId="1F01FCEA" w14:textId="77777777" w:rsidR="000C376B" w:rsidRPr="008E2025" w:rsidRDefault="000C376B" w:rsidP="00F112AB">
            <w:pPr>
              <w:spacing w:after="0" w:line="240" w:lineRule="auto"/>
              <w:rPr>
                <w:rFonts w:ascii="Tahoma" w:hAnsi="Tahoma" w:cs="Tahoma"/>
                <w:sz w:val="18"/>
                <w:szCs w:val="18"/>
              </w:rPr>
            </w:pPr>
            <w:r w:rsidRPr="008E2025">
              <w:rPr>
                <w:rFonts w:ascii="Tahoma" w:hAnsi="Tahoma" w:cs="Tahoma"/>
                <w:sz w:val="18"/>
                <w:szCs w:val="18"/>
              </w:rPr>
              <w:t>Complex due to data in all nodes</w:t>
            </w:r>
          </w:p>
        </w:tc>
        <w:tc>
          <w:tcPr>
            <w:tcW w:w="0" w:type="auto"/>
            <w:vAlign w:val="center"/>
            <w:hideMark/>
          </w:tcPr>
          <w:p w14:paraId="2A504CE3" w14:textId="77777777" w:rsidR="000C376B" w:rsidRPr="008E2025" w:rsidRDefault="000C376B" w:rsidP="00F112AB">
            <w:pPr>
              <w:spacing w:after="0" w:line="240" w:lineRule="auto"/>
              <w:rPr>
                <w:rFonts w:ascii="Tahoma" w:hAnsi="Tahoma" w:cs="Tahoma"/>
                <w:sz w:val="18"/>
                <w:szCs w:val="18"/>
              </w:rPr>
            </w:pPr>
            <w:r w:rsidRPr="008E2025">
              <w:rPr>
                <w:rFonts w:ascii="Tahoma" w:hAnsi="Tahoma" w:cs="Tahoma"/>
                <w:sz w:val="18"/>
                <w:szCs w:val="18"/>
              </w:rPr>
              <w:t>More straightforward as only leaf nodes are adjusted</w:t>
            </w:r>
          </w:p>
        </w:tc>
      </w:tr>
      <w:tr w:rsidR="000C376B" w:rsidRPr="008E2025" w14:paraId="21ECFC5F" w14:textId="77777777" w:rsidTr="000C376B">
        <w:trPr>
          <w:tblCellSpacing w:w="15" w:type="dxa"/>
        </w:trPr>
        <w:tc>
          <w:tcPr>
            <w:tcW w:w="0" w:type="auto"/>
            <w:vAlign w:val="center"/>
            <w:hideMark/>
          </w:tcPr>
          <w:p w14:paraId="259F6F7C" w14:textId="77777777" w:rsidR="000C376B" w:rsidRPr="008E2025" w:rsidRDefault="000C376B" w:rsidP="00F112AB">
            <w:pPr>
              <w:spacing w:after="0" w:line="240" w:lineRule="auto"/>
              <w:rPr>
                <w:rFonts w:ascii="Tahoma" w:hAnsi="Tahoma" w:cs="Tahoma"/>
                <w:sz w:val="18"/>
                <w:szCs w:val="18"/>
              </w:rPr>
            </w:pPr>
            <w:r w:rsidRPr="008E2025">
              <w:rPr>
                <w:rFonts w:ascii="Tahoma" w:hAnsi="Tahoma" w:cs="Tahoma"/>
                <w:b/>
                <w:bCs/>
                <w:sz w:val="18"/>
                <w:szCs w:val="18"/>
              </w:rPr>
              <w:t>I/O Operations</w:t>
            </w:r>
          </w:p>
        </w:tc>
        <w:tc>
          <w:tcPr>
            <w:tcW w:w="0" w:type="auto"/>
            <w:vAlign w:val="center"/>
            <w:hideMark/>
          </w:tcPr>
          <w:p w14:paraId="7084A449" w14:textId="77777777" w:rsidR="000C376B" w:rsidRPr="008E2025" w:rsidRDefault="000C376B" w:rsidP="00F112AB">
            <w:pPr>
              <w:spacing w:after="0" w:line="240" w:lineRule="auto"/>
              <w:rPr>
                <w:rFonts w:ascii="Tahoma" w:hAnsi="Tahoma" w:cs="Tahoma"/>
                <w:sz w:val="18"/>
                <w:szCs w:val="18"/>
              </w:rPr>
            </w:pPr>
            <w:r w:rsidRPr="008E2025">
              <w:rPr>
                <w:rFonts w:ascii="Tahoma" w:hAnsi="Tahoma" w:cs="Tahoma"/>
                <w:sz w:val="18"/>
                <w:szCs w:val="18"/>
              </w:rPr>
              <w:t>More I/O operations</w:t>
            </w:r>
          </w:p>
        </w:tc>
        <w:tc>
          <w:tcPr>
            <w:tcW w:w="0" w:type="auto"/>
            <w:vAlign w:val="center"/>
            <w:hideMark/>
          </w:tcPr>
          <w:p w14:paraId="2B9F8639" w14:textId="77777777" w:rsidR="000C376B" w:rsidRPr="008E2025" w:rsidRDefault="000C376B" w:rsidP="00F112AB">
            <w:pPr>
              <w:spacing w:after="0" w:line="240" w:lineRule="auto"/>
              <w:rPr>
                <w:rFonts w:ascii="Tahoma" w:hAnsi="Tahoma" w:cs="Tahoma"/>
                <w:sz w:val="18"/>
                <w:szCs w:val="18"/>
              </w:rPr>
            </w:pPr>
            <w:r w:rsidRPr="008E2025">
              <w:rPr>
                <w:rFonts w:ascii="Tahoma" w:hAnsi="Tahoma" w:cs="Tahoma"/>
                <w:sz w:val="18"/>
                <w:szCs w:val="18"/>
              </w:rPr>
              <w:t>Fewer I/O operations due to broader structure</w:t>
            </w:r>
          </w:p>
        </w:tc>
      </w:tr>
    </w:tbl>
    <w:p w14:paraId="5B7E2915" w14:textId="77777777" w:rsidR="00BE3AD3" w:rsidRPr="008E2025" w:rsidRDefault="00BE3AD3" w:rsidP="00F112AB">
      <w:pPr>
        <w:spacing w:after="0" w:line="240" w:lineRule="auto"/>
        <w:rPr>
          <w:rFonts w:ascii="Tahoma" w:hAnsi="Tahoma" w:cs="Tahoma"/>
          <w:sz w:val="18"/>
          <w:szCs w:val="18"/>
        </w:rPr>
      </w:pPr>
    </w:p>
    <w:p w14:paraId="04D489AD" w14:textId="77777777" w:rsidR="00AC09EC" w:rsidRPr="008E2025" w:rsidRDefault="00AC09EC" w:rsidP="00F112AB">
      <w:pPr>
        <w:spacing w:after="0" w:line="240" w:lineRule="auto"/>
        <w:rPr>
          <w:rFonts w:ascii="Tahoma" w:hAnsi="Tahoma" w:cs="Tahoma"/>
          <w:sz w:val="18"/>
          <w:szCs w:val="18"/>
        </w:rPr>
      </w:pPr>
    </w:p>
    <w:p w14:paraId="213BD7ED" w14:textId="302AF74D" w:rsidR="00AC09EC" w:rsidRPr="008E2025" w:rsidRDefault="0066140F" w:rsidP="00F112AB">
      <w:pPr>
        <w:pStyle w:val="Heading1"/>
        <w:spacing w:before="0" w:line="240" w:lineRule="auto"/>
        <w:rPr>
          <w:rFonts w:ascii="Tahoma" w:hAnsi="Tahoma" w:cs="Tahoma"/>
          <w:sz w:val="18"/>
          <w:szCs w:val="18"/>
        </w:rPr>
      </w:pPr>
      <w:bookmarkStart w:id="48" w:name="_Toc178428012"/>
      <w:r w:rsidRPr="008E2025">
        <w:rPr>
          <w:rFonts w:ascii="Tahoma" w:hAnsi="Tahoma" w:cs="Tahoma"/>
          <w:sz w:val="18"/>
          <w:szCs w:val="18"/>
        </w:rPr>
        <w:t>Database Partitioning</w:t>
      </w:r>
      <w:bookmarkEnd w:id="48"/>
    </w:p>
    <w:p w14:paraId="3FD99D0F" w14:textId="77777777" w:rsidR="0066140F" w:rsidRPr="008E2025" w:rsidRDefault="0066140F" w:rsidP="00F112AB">
      <w:pPr>
        <w:spacing w:after="0" w:line="240" w:lineRule="auto"/>
        <w:rPr>
          <w:rFonts w:ascii="Tahoma" w:hAnsi="Tahoma" w:cs="Tahoma"/>
          <w:sz w:val="18"/>
          <w:szCs w:val="18"/>
        </w:rPr>
      </w:pPr>
      <w:r w:rsidRPr="008E2025">
        <w:rPr>
          <w:rFonts w:ascii="Tahoma" w:hAnsi="Tahoma" w:cs="Tahoma"/>
          <w:b/>
          <w:bCs/>
          <w:sz w:val="18"/>
          <w:szCs w:val="18"/>
        </w:rPr>
        <w:t>Database partitioning</w:t>
      </w:r>
      <w:r w:rsidRPr="008E2025">
        <w:rPr>
          <w:rFonts w:ascii="Tahoma" w:hAnsi="Tahoma" w:cs="Tahoma"/>
          <w:sz w:val="18"/>
          <w:szCs w:val="18"/>
        </w:rPr>
        <w:t xml:space="preserve"> is a technique used to divide a large database table or index into smaller, more manageable pieces called partitions. Each partition is treated as a separate table, but together they represent the original table as a single logical entity. This technique improves performance, manageability, and scalability, making it easier to handle large datasets efficiently.</w:t>
      </w:r>
    </w:p>
    <w:p w14:paraId="1A6B194D" w14:textId="77777777" w:rsidR="0066140F" w:rsidRPr="008E2025" w:rsidRDefault="0066140F" w:rsidP="00F112AB">
      <w:pPr>
        <w:spacing w:after="0" w:line="240" w:lineRule="auto"/>
        <w:rPr>
          <w:rFonts w:ascii="Tahoma" w:hAnsi="Tahoma" w:cs="Tahoma"/>
          <w:b/>
          <w:bCs/>
          <w:sz w:val="18"/>
          <w:szCs w:val="18"/>
        </w:rPr>
      </w:pPr>
      <w:r w:rsidRPr="008E2025">
        <w:rPr>
          <w:rFonts w:ascii="Tahoma" w:hAnsi="Tahoma" w:cs="Tahoma"/>
          <w:b/>
          <w:bCs/>
          <w:sz w:val="18"/>
          <w:szCs w:val="18"/>
        </w:rPr>
        <w:t>Why Partition a Database?</w:t>
      </w:r>
    </w:p>
    <w:p w14:paraId="19B65214" w14:textId="77777777" w:rsidR="0066140F" w:rsidRPr="008E2025" w:rsidRDefault="0066140F" w:rsidP="00F112AB">
      <w:pPr>
        <w:numPr>
          <w:ilvl w:val="0"/>
          <w:numId w:val="54"/>
        </w:numPr>
        <w:spacing w:after="0" w:line="240" w:lineRule="auto"/>
        <w:rPr>
          <w:rFonts w:ascii="Tahoma" w:hAnsi="Tahoma" w:cs="Tahoma"/>
          <w:sz w:val="18"/>
          <w:szCs w:val="18"/>
        </w:rPr>
      </w:pPr>
      <w:r w:rsidRPr="008E2025">
        <w:rPr>
          <w:rFonts w:ascii="Tahoma" w:hAnsi="Tahoma" w:cs="Tahoma"/>
          <w:b/>
          <w:bCs/>
          <w:sz w:val="18"/>
          <w:szCs w:val="18"/>
        </w:rPr>
        <w:t>Improved Performance</w:t>
      </w:r>
      <w:r w:rsidRPr="008E2025">
        <w:rPr>
          <w:rFonts w:ascii="Tahoma" w:hAnsi="Tahoma" w:cs="Tahoma"/>
          <w:sz w:val="18"/>
          <w:szCs w:val="18"/>
        </w:rPr>
        <w:t>: Queries can be executed faster by scanning only relevant partitions instead of the entire table.</w:t>
      </w:r>
    </w:p>
    <w:p w14:paraId="0277781A" w14:textId="77777777" w:rsidR="0066140F" w:rsidRPr="008E2025" w:rsidRDefault="0066140F" w:rsidP="00F112AB">
      <w:pPr>
        <w:numPr>
          <w:ilvl w:val="0"/>
          <w:numId w:val="54"/>
        </w:numPr>
        <w:spacing w:after="0" w:line="240" w:lineRule="auto"/>
        <w:rPr>
          <w:rFonts w:ascii="Tahoma" w:hAnsi="Tahoma" w:cs="Tahoma"/>
          <w:sz w:val="18"/>
          <w:szCs w:val="18"/>
        </w:rPr>
      </w:pPr>
      <w:r w:rsidRPr="008E2025">
        <w:rPr>
          <w:rFonts w:ascii="Tahoma" w:hAnsi="Tahoma" w:cs="Tahoma"/>
          <w:b/>
          <w:bCs/>
          <w:sz w:val="18"/>
          <w:szCs w:val="18"/>
        </w:rPr>
        <w:t>Manageability</w:t>
      </w:r>
      <w:r w:rsidRPr="008E2025">
        <w:rPr>
          <w:rFonts w:ascii="Tahoma" w:hAnsi="Tahoma" w:cs="Tahoma"/>
          <w:sz w:val="18"/>
          <w:szCs w:val="18"/>
        </w:rPr>
        <w:t>: Maintenance tasks (like backups, indexing, and archiving) are easier and quicker on smaller partitions.</w:t>
      </w:r>
    </w:p>
    <w:p w14:paraId="3C471EB7" w14:textId="77777777" w:rsidR="0066140F" w:rsidRPr="008E2025" w:rsidRDefault="0066140F" w:rsidP="00F112AB">
      <w:pPr>
        <w:numPr>
          <w:ilvl w:val="0"/>
          <w:numId w:val="54"/>
        </w:numPr>
        <w:spacing w:after="0" w:line="240" w:lineRule="auto"/>
        <w:rPr>
          <w:rFonts w:ascii="Tahoma" w:hAnsi="Tahoma" w:cs="Tahoma"/>
          <w:sz w:val="18"/>
          <w:szCs w:val="18"/>
        </w:rPr>
      </w:pPr>
      <w:r w:rsidRPr="008E2025">
        <w:rPr>
          <w:rFonts w:ascii="Tahoma" w:hAnsi="Tahoma" w:cs="Tahoma"/>
          <w:b/>
          <w:bCs/>
          <w:sz w:val="18"/>
          <w:szCs w:val="18"/>
        </w:rPr>
        <w:t>Scalability</w:t>
      </w:r>
      <w:r w:rsidRPr="008E2025">
        <w:rPr>
          <w:rFonts w:ascii="Tahoma" w:hAnsi="Tahoma" w:cs="Tahoma"/>
          <w:sz w:val="18"/>
          <w:szCs w:val="18"/>
        </w:rPr>
        <w:t>: As data grows, partitioning helps distribute the data across multiple storage locations, allowing the database to scale efficiently.</w:t>
      </w:r>
    </w:p>
    <w:p w14:paraId="0F721ED7" w14:textId="77777777" w:rsidR="0066140F" w:rsidRPr="008E2025" w:rsidRDefault="0066140F" w:rsidP="00F112AB">
      <w:pPr>
        <w:numPr>
          <w:ilvl w:val="0"/>
          <w:numId w:val="54"/>
        </w:numPr>
        <w:spacing w:after="0" w:line="240" w:lineRule="auto"/>
        <w:rPr>
          <w:rFonts w:ascii="Tahoma" w:hAnsi="Tahoma" w:cs="Tahoma"/>
          <w:sz w:val="18"/>
          <w:szCs w:val="18"/>
        </w:rPr>
      </w:pPr>
      <w:r w:rsidRPr="008E2025">
        <w:rPr>
          <w:rFonts w:ascii="Tahoma" w:hAnsi="Tahoma" w:cs="Tahoma"/>
          <w:b/>
          <w:bCs/>
          <w:sz w:val="18"/>
          <w:szCs w:val="18"/>
        </w:rPr>
        <w:t>Load Balancing</w:t>
      </w:r>
      <w:r w:rsidRPr="008E2025">
        <w:rPr>
          <w:rFonts w:ascii="Tahoma" w:hAnsi="Tahoma" w:cs="Tahoma"/>
          <w:sz w:val="18"/>
          <w:szCs w:val="18"/>
        </w:rPr>
        <w:t>: Workloads can be balanced across partitions, improving response times and overall throughput.</w:t>
      </w:r>
    </w:p>
    <w:p w14:paraId="2815C5BF" w14:textId="77777777" w:rsidR="0066140F" w:rsidRPr="008E2025" w:rsidRDefault="0066140F" w:rsidP="00F112AB">
      <w:pPr>
        <w:spacing w:after="0" w:line="240" w:lineRule="auto"/>
        <w:rPr>
          <w:rFonts w:ascii="Tahoma" w:hAnsi="Tahoma" w:cs="Tahoma"/>
          <w:b/>
          <w:bCs/>
          <w:sz w:val="18"/>
          <w:szCs w:val="18"/>
        </w:rPr>
      </w:pPr>
      <w:r w:rsidRPr="008E2025">
        <w:rPr>
          <w:rFonts w:ascii="Tahoma" w:hAnsi="Tahoma" w:cs="Tahoma"/>
          <w:b/>
          <w:bCs/>
          <w:sz w:val="18"/>
          <w:szCs w:val="18"/>
        </w:rPr>
        <w:t>Types of Database Partitioning</w:t>
      </w:r>
    </w:p>
    <w:p w14:paraId="664FE73B" w14:textId="77777777" w:rsidR="0066140F" w:rsidRPr="008E2025" w:rsidRDefault="0066140F" w:rsidP="00F112AB">
      <w:pPr>
        <w:numPr>
          <w:ilvl w:val="0"/>
          <w:numId w:val="55"/>
        </w:numPr>
        <w:spacing w:after="0" w:line="240" w:lineRule="auto"/>
        <w:rPr>
          <w:rFonts w:ascii="Tahoma" w:hAnsi="Tahoma" w:cs="Tahoma"/>
          <w:sz w:val="18"/>
          <w:szCs w:val="18"/>
        </w:rPr>
      </w:pPr>
      <w:r w:rsidRPr="008E2025">
        <w:rPr>
          <w:rFonts w:ascii="Tahoma" w:hAnsi="Tahoma" w:cs="Tahoma"/>
          <w:b/>
          <w:bCs/>
          <w:sz w:val="18"/>
          <w:szCs w:val="18"/>
        </w:rPr>
        <w:t>Horizontal Partitioning (Sharding)</w:t>
      </w:r>
      <w:r w:rsidRPr="008E2025">
        <w:rPr>
          <w:rFonts w:ascii="Tahoma" w:hAnsi="Tahoma" w:cs="Tahoma"/>
          <w:sz w:val="18"/>
          <w:szCs w:val="18"/>
        </w:rPr>
        <w:t>:</w:t>
      </w:r>
    </w:p>
    <w:p w14:paraId="2266C124" w14:textId="77777777" w:rsidR="0066140F" w:rsidRPr="008E2025" w:rsidRDefault="0066140F" w:rsidP="00F112AB">
      <w:pPr>
        <w:numPr>
          <w:ilvl w:val="1"/>
          <w:numId w:val="55"/>
        </w:numPr>
        <w:spacing w:after="0" w:line="240" w:lineRule="auto"/>
        <w:rPr>
          <w:rFonts w:ascii="Tahoma" w:hAnsi="Tahoma" w:cs="Tahoma"/>
          <w:sz w:val="18"/>
          <w:szCs w:val="18"/>
        </w:rPr>
      </w:pPr>
      <w:r w:rsidRPr="008E2025">
        <w:rPr>
          <w:rFonts w:ascii="Tahoma" w:hAnsi="Tahoma" w:cs="Tahoma"/>
          <w:b/>
          <w:bCs/>
          <w:sz w:val="18"/>
          <w:szCs w:val="18"/>
        </w:rPr>
        <w:t>Definition</w:t>
      </w:r>
      <w:r w:rsidRPr="008E2025">
        <w:rPr>
          <w:rFonts w:ascii="Tahoma" w:hAnsi="Tahoma" w:cs="Tahoma"/>
          <w:sz w:val="18"/>
          <w:szCs w:val="18"/>
        </w:rPr>
        <w:t>: Divides the table rows into multiple smaller tables (partitions), each containing a subset of the data.</w:t>
      </w:r>
    </w:p>
    <w:p w14:paraId="5B0C3B79" w14:textId="77777777" w:rsidR="0066140F" w:rsidRPr="008E2025" w:rsidRDefault="0066140F" w:rsidP="00F112AB">
      <w:pPr>
        <w:numPr>
          <w:ilvl w:val="1"/>
          <w:numId w:val="55"/>
        </w:num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 A customer table partitioned by country. Rows related to "USA" go to one partition, while "Canada" rows go to another.</w:t>
      </w:r>
    </w:p>
    <w:p w14:paraId="7F52700A" w14:textId="77777777" w:rsidR="0066140F" w:rsidRPr="008E2025" w:rsidRDefault="0066140F" w:rsidP="00F112AB">
      <w:pPr>
        <w:numPr>
          <w:ilvl w:val="1"/>
          <w:numId w:val="55"/>
        </w:numPr>
        <w:spacing w:after="0" w:line="240" w:lineRule="auto"/>
        <w:rPr>
          <w:rFonts w:ascii="Tahoma" w:hAnsi="Tahoma" w:cs="Tahoma"/>
          <w:sz w:val="18"/>
          <w:szCs w:val="18"/>
        </w:rPr>
      </w:pPr>
      <w:r w:rsidRPr="008E2025">
        <w:rPr>
          <w:rFonts w:ascii="Tahoma" w:hAnsi="Tahoma" w:cs="Tahoma"/>
          <w:b/>
          <w:bCs/>
          <w:sz w:val="18"/>
          <w:szCs w:val="18"/>
        </w:rPr>
        <w:t>Use Case</w:t>
      </w:r>
      <w:r w:rsidRPr="008E2025">
        <w:rPr>
          <w:rFonts w:ascii="Tahoma" w:hAnsi="Tahoma" w:cs="Tahoma"/>
          <w:sz w:val="18"/>
          <w:szCs w:val="18"/>
        </w:rPr>
        <w:t>: Useful for applications with a large number of rows where each row is independent.</w:t>
      </w:r>
    </w:p>
    <w:p w14:paraId="18A11CBB" w14:textId="77777777" w:rsidR="0066140F" w:rsidRPr="008E2025" w:rsidRDefault="0066140F" w:rsidP="00F112AB">
      <w:pPr>
        <w:numPr>
          <w:ilvl w:val="0"/>
          <w:numId w:val="55"/>
        </w:numPr>
        <w:spacing w:after="0" w:line="240" w:lineRule="auto"/>
        <w:rPr>
          <w:rFonts w:ascii="Tahoma" w:hAnsi="Tahoma" w:cs="Tahoma"/>
          <w:sz w:val="18"/>
          <w:szCs w:val="18"/>
        </w:rPr>
      </w:pPr>
      <w:r w:rsidRPr="008E2025">
        <w:rPr>
          <w:rFonts w:ascii="Tahoma" w:hAnsi="Tahoma" w:cs="Tahoma"/>
          <w:b/>
          <w:bCs/>
          <w:sz w:val="18"/>
          <w:szCs w:val="18"/>
        </w:rPr>
        <w:t>Vertical Partitioning</w:t>
      </w:r>
      <w:r w:rsidRPr="008E2025">
        <w:rPr>
          <w:rFonts w:ascii="Tahoma" w:hAnsi="Tahoma" w:cs="Tahoma"/>
          <w:sz w:val="18"/>
          <w:szCs w:val="18"/>
        </w:rPr>
        <w:t>:</w:t>
      </w:r>
    </w:p>
    <w:p w14:paraId="77D7F764" w14:textId="77777777" w:rsidR="0066140F" w:rsidRPr="008E2025" w:rsidRDefault="0066140F" w:rsidP="00F112AB">
      <w:pPr>
        <w:numPr>
          <w:ilvl w:val="1"/>
          <w:numId w:val="55"/>
        </w:numPr>
        <w:spacing w:after="0" w:line="240" w:lineRule="auto"/>
        <w:rPr>
          <w:rFonts w:ascii="Tahoma" w:hAnsi="Tahoma" w:cs="Tahoma"/>
          <w:sz w:val="18"/>
          <w:szCs w:val="18"/>
        </w:rPr>
      </w:pPr>
      <w:r w:rsidRPr="008E2025">
        <w:rPr>
          <w:rFonts w:ascii="Tahoma" w:hAnsi="Tahoma" w:cs="Tahoma"/>
          <w:b/>
          <w:bCs/>
          <w:sz w:val="18"/>
          <w:szCs w:val="18"/>
        </w:rPr>
        <w:t>Definition</w:t>
      </w:r>
      <w:r w:rsidRPr="008E2025">
        <w:rPr>
          <w:rFonts w:ascii="Tahoma" w:hAnsi="Tahoma" w:cs="Tahoma"/>
          <w:sz w:val="18"/>
          <w:szCs w:val="18"/>
        </w:rPr>
        <w:t>: Divides the columns of a table into multiple tables based on column groups.</w:t>
      </w:r>
    </w:p>
    <w:p w14:paraId="333A9FC7" w14:textId="77777777" w:rsidR="0066140F" w:rsidRPr="008E2025" w:rsidRDefault="0066140F" w:rsidP="00F112AB">
      <w:pPr>
        <w:numPr>
          <w:ilvl w:val="1"/>
          <w:numId w:val="55"/>
        </w:num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 A table with 20 columns might be split into two partitions: one with frequently accessed columns (e.g., customer ID, name) and another with rarely accessed columns (e.g., address, profile picture).</w:t>
      </w:r>
    </w:p>
    <w:p w14:paraId="6B107739" w14:textId="77777777" w:rsidR="0066140F" w:rsidRPr="008E2025" w:rsidRDefault="0066140F" w:rsidP="00F112AB">
      <w:pPr>
        <w:numPr>
          <w:ilvl w:val="1"/>
          <w:numId w:val="55"/>
        </w:numPr>
        <w:spacing w:after="0" w:line="240" w:lineRule="auto"/>
        <w:rPr>
          <w:rFonts w:ascii="Tahoma" w:hAnsi="Tahoma" w:cs="Tahoma"/>
          <w:sz w:val="18"/>
          <w:szCs w:val="18"/>
        </w:rPr>
      </w:pPr>
      <w:r w:rsidRPr="008E2025">
        <w:rPr>
          <w:rFonts w:ascii="Tahoma" w:hAnsi="Tahoma" w:cs="Tahoma"/>
          <w:b/>
          <w:bCs/>
          <w:sz w:val="18"/>
          <w:szCs w:val="18"/>
        </w:rPr>
        <w:t>Use Case</w:t>
      </w:r>
      <w:r w:rsidRPr="008E2025">
        <w:rPr>
          <w:rFonts w:ascii="Tahoma" w:hAnsi="Tahoma" w:cs="Tahoma"/>
          <w:sz w:val="18"/>
          <w:szCs w:val="18"/>
        </w:rPr>
        <w:t>: Helps reduce the amount of data read during queries, especially when only a few columns are needed.</w:t>
      </w:r>
    </w:p>
    <w:p w14:paraId="71BAAF0E" w14:textId="77777777" w:rsidR="0066140F" w:rsidRPr="008E2025" w:rsidRDefault="0066140F" w:rsidP="00F112AB">
      <w:pPr>
        <w:numPr>
          <w:ilvl w:val="0"/>
          <w:numId w:val="55"/>
        </w:numPr>
        <w:spacing w:after="0" w:line="240" w:lineRule="auto"/>
        <w:rPr>
          <w:rFonts w:ascii="Tahoma" w:hAnsi="Tahoma" w:cs="Tahoma"/>
          <w:sz w:val="18"/>
          <w:szCs w:val="18"/>
        </w:rPr>
      </w:pPr>
      <w:r w:rsidRPr="008E2025">
        <w:rPr>
          <w:rFonts w:ascii="Tahoma" w:hAnsi="Tahoma" w:cs="Tahoma"/>
          <w:b/>
          <w:bCs/>
          <w:sz w:val="18"/>
          <w:szCs w:val="18"/>
        </w:rPr>
        <w:t>Range Partitioning</w:t>
      </w:r>
      <w:r w:rsidRPr="008E2025">
        <w:rPr>
          <w:rFonts w:ascii="Tahoma" w:hAnsi="Tahoma" w:cs="Tahoma"/>
          <w:sz w:val="18"/>
          <w:szCs w:val="18"/>
        </w:rPr>
        <w:t>:</w:t>
      </w:r>
    </w:p>
    <w:p w14:paraId="21DA94EA" w14:textId="77777777" w:rsidR="0066140F" w:rsidRPr="008E2025" w:rsidRDefault="0066140F" w:rsidP="00F112AB">
      <w:pPr>
        <w:numPr>
          <w:ilvl w:val="1"/>
          <w:numId w:val="55"/>
        </w:numPr>
        <w:spacing w:after="0" w:line="240" w:lineRule="auto"/>
        <w:rPr>
          <w:rFonts w:ascii="Tahoma" w:hAnsi="Tahoma" w:cs="Tahoma"/>
          <w:sz w:val="18"/>
          <w:szCs w:val="18"/>
        </w:rPr>
      </w:pPr>
      <w:r w:rsidRPr="008E2025">
        <w:rPr>
          <w:rFonts w:ascii="Tahoma" w:hAnsi="Tahoma" w:cs="Tahoma"/>
          <w:b/>
          <w:bCs/>
          <w:sz w:val="18"/>
          <w:szCs w:val="18"/>
        </w:rPr>
        <w:lastRenderedPageBreak/>
        <w:t>Definition</w:t>
      </w:r>
      <w:r w:rsidRPr="008E2025">
        <w:rPr>
          <w:rFonts w:ascii="Tahoma" w:hAnsi="Tahoma" w:cs="Tahoma"/>
          <w:sz w:val="18"/>
          <w:szCs w:val="18"/>
        </w:rPr>
        <w:t>: Data is divided based on a range of values in a particular column.</w:t>
      </w:r>
    </w:p>
    <w:p w14:paraId="598F8CFA" w14:textId="77777777" w:rsidR="0066140F" w:rsidRPr="008E2025" w:rsidRDefault="0066140F" w:rsidP="00F112AB">
      <w:pPr>
        <w:numPr>
          <w:ilvl w:val="1"/>
          <w:numId w:val="55"/>
        </w:num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 A "sales" table partitioned by year, with one partition for sales data from 2021, another for 2022, etc.</w:t>
      </w:r>
    </w:p>
    <w:p w14:paraId="732046F5" w14:textId="77777777" w:rsidR="0066140F" w:rsidRPr="008E2025" w:rsidRDefault="0066140F" w:rsidP="00F112AB">
      <w:pPr>
        <w:numPr>
          <w:ilvl w:val="1"/>
          <w:numId w:val="55"/>
        </w:numPr>
        <w:spacing w:after="0" w:line="240" w:lineRule="auto"/>
        <w:rPr>
          <w:rFonts w:ascii="Tahoma" w:hAnsi="Tahoma" w:cs="Tahoma"/>
          <w:sz w:val="18"/>
          <w:szCs w:val="18"/>
        </w:rPr>
      </w:pPr>
      <w:r w:rsidRPr="008E2025">
        <w:rPr>
          <w:rFonts w:ascii="Tahoma" w:hAnsi="Tahoma" w:cs="Tahoma"/>
          <w:b/>
          <w:bCs/>
          <w:sz w:val="18"/>
          <w:szCs w:val="18"/>
        </w:rPr>
        <w:t>Use Case</w:t>
      </w:r>
      <w:r w:rsidRPr="008E2025">
        <w:rPr>
          <w:rFonts w:ascii="Tahoma" w:hAnsi="Tahoma" w:cs="Tahoma"/>
          <w:sz w:val="18"/>
          <w:szCs w:val="18"/>
        </w:rPr>
        <w:t>: Effective when data is logically grouped by a range, such as dates or numerical ranges.</w:t>
      </w:r>
    </w:p>
    <w:p w14:paraId="384F13AC" w14:textId="77777777" w:rsidR="0066140F" w:rsidRPr="008E2025" w:rsidRDefault="0066140F" w:rsidP="00F112AB">
      <w:pPr>
        <w:numPr>
          <w:ilvl w:val="0"/>
          <w:numId w:val="55"/>
        </w:numPr>
        <w:spacing w:after="0" w:line="240" w:lineRule="auto"/>
        <w:rPr>
          <w:rFonts w:ascii="Tahoma" w:hAnsi="Tahoma" w:cs="Tahoma"/>
          <w:sz w:val="18"/>
          <w:szCs w:val="18"/>
        </w:rPr>
      </w:pPr>
      <w:r w:rsidRPr="008E2025">
        <w:rPr>
          <w:rFonts w:ascii="Tahoma" w:hAnsi="Tahoma" w:cs="Tahoma"/>
          <w:b/>
          <w:bCs/>
          <w:sz w:val="18"/>
          <w:szCs w:val="18"/>
        </w:rPr>
        <w:t>List Partitioning</w:t>
      </w:r>
      <w:r w:rsidRPr="008E2025">
        <w:rPr>
          <w:rFonts w:ascii="Tahoma" w:hAnsi="Tahoma" w:cs="Tahoma"/>
          <w:sz w:val="18"/>
          <w:szCs w:val="18"/>
        </w:rPr>
        <w:t>:</w:t>
      </w:r>
    </w:p>
    <w:p w14:paraId="4CB29243" w14:textId="77777777" w:rsidR="0066140F" w:rsidRPr="008E2025" w:rsidRDefault="0066140F" w:rsidP="00F112AB">
      <w:pPr>
        <w:numPr>
          <w:ilvl w:val="1"/>
          <w:numId w:val="55"/>
        </w:numPr>
        <w:spacing w:after="0" w:line="240" w:lineRule="auto"/>
        <w:rPr>
          <w:rFonts w:ascii="Tahoma" w:hAnsi="Tahoma" w:cs="Tahoma"/>
          <w:sz w:val="18"/>
          <w:szCs w:val="18"/>
        </w:rPr>
      </w:pPr>
      <w:r w:rsidRPr="008E2025">
        <w:rPr>
          <w:rFonts w:ascii="Tahoma" w:hAnsi="Tahoma" w:cs="Tahoma"/>
          <w:b/>
          <w:bCs/>
          <w:sz w:val="18"/>
          <w:szCs w:val="18"/>
        </w:rPr>
        <w:t>Definition</w:t>
      </w:r>
      <w:r w:rsidRPr="008E2025">
        <w:rPr>
          <w:rFonts w:ascii="Tahoma" w:hAnsi="Tahoma" w:cs="Tahoma"/>
          <w:sz w:val="18"/>
          <w:szCs w:val="18"/>
        </w:rPr>
        <w:t>: Data is divided based on a predefined list of values.</w:t>
      </w:r>
    </w:p>
    <w:p w14:paraId="79A1F9F0" w14:textId="77777777" w:rsidR="0066140F" w:rsidRPr="008E2025" w:rsidRDefault="0066140F" w:rsidP="00F112AB">
      <w:pPr>
        <w:numPr>
          <w:ilvl w:val="1"/>
          <w:numId w:val="55"/>
        </w:num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 An "orders" table partitioned by region, with partitions for "North America," "Europe," and "Asia."</w:t>
      </w:r>
    </w:p>
    <w:p w14:paraId="55FE7814" w14:textId="77777777" w:rsidR="0066140F" w:rsidRPr="008E2025" w:rsidRDefault="0066140F" w:rsidP="00F112AB">
      <w:pPr>
        <w:numPr>
          <w:ilvl w:val="1"/>
          <w:numId w:val="55"/>
        </w:numPr>
        <w:spacing w:after="0" w:line="240" w:lineRule="auto"/>
        <w:rPr>
          <w:rFonts w:ascii="Tahoma" w:hAnsi="Tahoma" w:cs="Tahoma"/>
          <w:sz w:val="18"/>
          <w:szCs w:val="18"/>
        </w:rPr>
      </w:pPr>
      <w:r w:rsidRPr="008E2025">
        <w:rPr>
          <w:rFonts w:ascii="Tahoma" w:hAnsi="Tahoma" w:cs="Tahoma"/>
          <w:b/>
          <w:bCs/>
          <w:sz w:val="18"/>
          <w:szCs w:val="18"/>
        </w:rPr>
        <w:t>Use Case</w:t>
      </w:r>
      <w:r w:rsidRPr="008E2025">
        <w:rPr>
          <w:rFonts w:ascii="Tahoma" w:hAnsi="Tahoma" w:cs="Tahoma"/>
          <w:sz w:val="18"/>
          <w:szCs w:val="18"/>
        </w:rPr>
        <w:t>: Useful when data can be categorized into a finite set of known values.</w:t>
      </w:r>
    </w:p>
    <w:p w14:paraId="1E5175E7" w14:textId="77777777" w:rsidR="0066140F" w:rsidRPr="008E2025" w:rsidRDefault="0066140F" w:rsidP="00F112AB">
      <w:pPr>
        <w:numPr>
          <w:ilvl w:val="0"/>
          <w:numId w:val="55"/>
        </w:numPr>
        <w:spacing w:after="0" w:line="240" w:lineRule="auto"/>
        <w:rPr>
          <w:rFonts w:ascii="Tahoma" w:hAnsi="Tahoma" w:cs="Tahoma"/>
          <w:sz w:val="18"/>
          <w:szCs w:val="18"/>
        </w:rPr>
      </w:pPr>
      <w:r w:rsidRPr="008E2025">
        <w:rPr>
          <w:rFonts w:ascii="Tahoma" w:hAnsi="Tahoma" w:cs="Tahoma"/>
          <w:b/>
          <w:bCs/>
          <w:sz w:val="18"/>
          <w:szCs w:val="18"/>
        </w:rPr>
        <w:t>Hash Partitioning</w:t>
      </w:r>
      <w:r w:rsidRPr="008E2025">
        <w:rPr>
          <w:rFonts w:ascii="Tahoma" w:hAnsi="Tahoma" w:cs="Tahoma"/>
          <w:sz w:val="18"/>
          <w:szCs w:val="18"/>
        </w:rPr>
        <w:t>:</w:t>
      </w:r>
    </w:p>
    <w:p w14:paraId="3624E234" w14:textId="77777777" w:rsidR="0066140F" w:rsidRPr="008E2025" w:rsidRDefault="0066140F" w:rsidP="00F112AB">
      <w:pPr>
        <w:numPr>
          <w:ilvl w:val="1"/>
          <w:numId w:val="55"/>
        </w:numPr>
        <w:spacing w:after="0" w:line="240" w:lineRule="auto"/>
        <w:rPr>
          <w:rFonts w:ascii="Tahoma" w:hAnsi="Tahoma" w:cs="Tahoma"/>
          <w:sz w:val="18"/>
          <w:szCs w:val="18"/>
        </w:rPr>
      </w:pPr>
      <w:r w:rsidRPr="008E2025">
        <w:rPr>
          <w:rFonts w:ascii="Tahoma" w:hAnsi="Tahoma" w:cs="Tahoma"/>
          <w:b/>
          <w:bCs/>
          <w:sz w:val="18"/>
          <w:szCs w:val="18"/>
        </w:rPr>
        <w:t>Definition</w:t>
      </w:r>
      <w:r w:rsidRPr="008E2025">
        <w:rPr>
          <w:rFonts w:ascii="Tahoma" w:hAnsi="Tahoma" w:cs="Tahoma"/>
          <w:sz w:val="18"/>
          <w:szCs w:val="18"/>
        </w:rPr>
        <w:t>: A hash function determines which partition a record belongs to, based on the value of one or more columns.</w:t>
      </w:r>
    </w:p>
    <w:p w14:paraId="4006C313" w14:textId="77777777" w:rsidR="0066140F" w:rsidRPr="008E2025" w:rsidRDefault="0066140F" w:rsidP="00F112AB">
      <w:pPr>
        <w:numPr>
          <w:ilvl w:val="1"/>
          <w:numId w:val="55"/>
        </w:num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 A "user" table partitioned based on a hash of the user ID, distributing rows evenly across partitions.</w:t>
      </w:r>
    </w:p>
    <w:p w14:paraId="5E76961A" w14:textId="77777777" w:rsidR="0066140F" w:rsidRPr="008E2025" w:rsidRDefault="0066140F" w:rsidP="00F112AB">
      <w:pPr>
        <w:numPr>
          <w:ilvl w:val="1"/>
          <w:numId w:val="55"/>
        </w:numPr>
        <w:spacing w:after="0" w:line="240" w:lineRule="auto"/>
        <w:rPr>
          <w:rFonts w:ascii="Tahoma" w:hAnsi="Tahoma" w:cs="Tahoma"/>
          <w:sz w:val="18"/>
          <w:szCs w:val="18"/>
        </w:rPr>
      </w:pPr>
      <w:r w:rsidRPr="008E2025">
        <w:rPr>
          <w:rFonts w:ascii="Tahoma" w:hAnsi="Tahoma" w:cs="Tahoma"/>
          <w:b/>
          <w:bCs/>
          <w:sz w:val="18"/>
          <w:szCs w:val="18"/>
        </w:rPr>
        <w:t>Use Case</w:t>
      </w:r>
      <w:r w:rsidRPr="008E2025">
        <w:rPr>
          <w:rFonts w:ascii="Tahoma" w:hAnsi="Tahoma" w:cs="Tahoma"/>
          <w:sz w:val="18"/>
          <w:szCs w:val="18"/>
        </w:rPr>
        <w:t>: Ideal for evenly distributing data when ranges or lists are not suitable.</w:t>
      </w:r>
    </w:p>
    <w:p w14:paraId="06695A5C" w14:textId="77777777" w:rsidR="0066140F" w:rsidRPr="008E2025" w:rsidRDefault="0066140F" w:rsidP="00F112AB">
      <w:pPr>
        <w:numPr>
          <w:ilvl w:val="0"/>
          <w:numId w:val="55"/>
        </w:numPr>
        <w:spacing w:after="0" w:line="240" w:lineRule="auto"/>
        <w:rPr>
          <w:rFonts w:ascii="Tahoma" w:hAnsi="Tahoma" w:cs="Tahoma"/>
          <w:sz w:val="18"/>
          <w:szCs w:val="18"/>
        </w:rPr>
      </w:pPr>
      <w:r w:rsidRPr="008E2025">
        <w:rPr>
          <w:rFonts w:ascii="Tahoma" w:hAnsi="Tahoma" w:cs="Tahoma"/>
          <w:b/>
          <w:bCs/>
          <w:sz w:val="18"/>
          <w:szCs w:val="18"/>
        </w:rPr>
        <w:t>Composite Partitioning</w:t>
      </w:r>
      <w:r w:rsidRPr="008E2025">
        <w:rPr>
          <w:rFonts w:ascii="Tahoma" w:hAnsi="Tahoma" w:cs="Tahoma"/>
          <w:sz w:val="18"/>
          <w:szCs w:val="18"/>
        </w:rPr>
        <w:t>:</w:t>
      </w:r>
    </w:p>
    <w:p w14:paraId="12BC3904" w14:textId="77777777" w:rsidR="0066140F" w:rsidRPr="008E2025" w:rsidRDefault="0066140F" w:rsidP="00F112AB">
      <w:pPr>
        <w:numPr>
          <w:ilvl w:val="1"/>
          <w:numId w:val="55"/>
        </w:numPr>
        <w:spacing w:after="0" w:line="240" w:lineRule="auto"/>
        <w:rPr>
          <w:rFonts w:ascii="Tahoma" w:hAnsi="Tahoma" w:cs="Tahoma"/>
          <w:sz w:val="18"/>
          <w:szCs w:val="18"/>
        </w:rPr>
      </w:pPr>
      <w:r w:rsidRPr="008E2025">
        <w:rPr>
          <w:rFonts w:ascii="Tahoma" w:hAnsi="Tahoma" w:cs="Tahoma"/>
          <w:b/>
          <w:bCs/>
          <w:sz w:val="18"/>
          <w:szCs w:val="18"/>
        </w:rPr>
        <w:t>Definition</w:t>
      </w:r>
      <w:r w:rsidRPr="008E2025">
        <w:rPr>
          <w:rFonts w:ascii="Tahoma" w:hAnsi="Tahoma" w:cs="Tahoma"/>
          <w:sz w:val="18"/>
          <w:szCs w:val="18"/>
        </w:rPr>
        <w:t>: Combines two or more partitioning methods, such as range-hash or list-range partitioning.</w:t>
      </w:r>
    </w:p>
    <w:p w14:paraId="59E40DC4" w14:textId="77777777" w:rsidR="0066140F" w:rsidRPr="008E2025" w:rsidRDefault="0066140F" w:rsidP="00F112AB">
      <w:pPr>
        <w:numPr>
          <w:ilvl w:val="1"/>
          <w:numId w:val="55"/>
        </w:num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 A "transactions" table partitioned by year (range partitioning) and within each year, further partitioned by region (list partitioning).</w:t>
      </w:r>
    </w:p>
    <w:p w14:paraId="1CF104B4" w14:textId="77777777" w:rsidR="0066140F" w:rsidRPr="008E2025" w:rsidRDefault="0066140F" w:rsidP="00F112AB">
      <w:pPr>
        <w:numPr>
          <w:ilvl w:val="1"/>
          <w:numId w:val="55"/>
        </w:numPr>
        <w:spacing w:after="0" w:line="240" w:lineRule="auto"/>
        <w:rPr>
          <w:rFonts w:ascii="Tahoma" w:hAnsi="Tahoma" w:cs="Tahoma"/>
          <w:sz w:val="18"/>
          <w:szCs w:val="18"/>
        </w:rPr>
      </w:pPr>
      <w:r w:rsidRPr="008E2025">
        <w:rPr>
          <w:rFonts w:ascii="Tahoma" w:hAnsi="Tahoma" w:cs="Tahoma"/>
          <w:b/>
          <w:bCs/>
          <w:sz w:val="18"/>
          <w:szCs w:val="18"/>
        </w:rPr>
        <w:t>Use Case</w:t>
      </w:r>
      <w:r w:rsidRPr="008E2025">
        <w:rPr>
          <w:rFonts w:ascii="Tahoma" w:hAnsi="Tahoma" w:cs="Tahoma"/>
          <w:sz w:val="18"/>
          <w:szCs w:val="18"/>
        </w:rPr>
        <w:t>: Useful for handling complex data distributions.</w:t>
      </w:r>
    </w:p>
    <w:p w14:paraId="654E2177" w14:textId="77777777" w:rsidR="0066140F" w:rsidRPr="008E2025" w:rsidRDefault="0066140F" w:rsidP="00F112AB">
      <w:pPr>
        <w:spacing w:after="0" w:line="240" w:lineRule="auto"/>
        <w:rPr>
          <w:rFonts w:ascii="Tahoma" w:hAnsi="Tahoma" w:cs="Tahoma"/>
          <w:b/>
          <w:bCs/>
          <w:sz w:val="18"/>
          <w:szCs w:val="18"/>
        </w:rPr>
      </w:pPr>
      <w:r w:rsidRPr="008E2025">
        <w:rPr>
          <w:rFonts w:ascii="Tahoma" w:hAnsi="Tahoma" w:cs="Tahoma"/>
          <w:b/>
          <w:bCs/>
          <w:sz w:val="18"/>
          <w:szCs w:val="18"/>
        </w:rPr>
        <w:t>Examples of Database Partitioning</w:t>
      </w:r>
    </w:p>
    <w:p w14:paraId="0166B54A" w14:textId="77777777" w:rsidR="0066140F" w:rsidRPr="008E2025" w:rsidRDefault="0066140F" w:rsidP="00F112AB">
      <w:pPr>
        <w:spacing w:after="0" w:line="240" w:lineRule="auto"/>
        <w:rPr>
          <w:rFonts w:ascii="Tahoma" w:hAnsi="Tahoma" w:cs="Tahoma"/>
          <w:sz w:val="18"/>
          <w:szCs w:val="18"/>
        </w:rPr>
      </w:pPr>
      <w:r w:rsidRPr="008E2025">
        <w:rPr>
          <w:rFonts w:ascii="Tahoma" w:hAnsi="Tahoma" w:cs="Tahoma"/>
          <w:b/>
          <w:bCs/>
          <w:sz w:val="18"/>
          <w:szCs w:val="18"/>
        </w:rPr>
        <w:t>Example 1: Range Partitioning</w:t>
      </w:r>
    </w:p>
    <w:p w14:paraId="5C45904D" w14:textId="77777777" w:rsidR="0066140F" w:rsidRPr="008E2025" w:rsidRDefault="0066140F" w:rsidP="00F112AB">
      <w:pPr>
        <w:spacing w:after="0" w:line="240" w:lineRule="auto"/>
        <w:rPr>
          <w:rFonts w:ascii="Tahoma" w:hAnsi="Tahoma" w:cs="Tahoma"/>
          <w:sz w:val="18"/>
          <w:szCs w:val="18"/>
        </w:rPr>
      </w:pPr>
      <w:r w:rsidRPr="008E2025">
        <w:rPr>
          <w:rFonts w:ascii="Tahoma" w:hAnsi="Tahoma" w:cs="Tahoma"/>
          <w:sz w:val="18"/>
          <w:szCs w:val="18"/>
        </w:rPr>
        <w:t>Consider an Orders table with the following structure:</w:t>
      </w:r>
    </w:p>
    <w:p w14:paraId="00A14DFF" w14:textId="77777777" w:rsidR="0066140F" w:rsidRPr="008E2025" w:rsidRDefault="0066140F"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CREATE TABLE Orders (</w:t>
      </w:r>
    </w:p>
    <w:p w14:paraId="4739E86F" w14:textId="77777777" w:rsidR="0066140F" w:rsidRPr="008E2025" w:rsidRDefault="0066140F"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order_id</w:t>
      </w:r>
      <w:proofErr w:type="spellEnd"/>
      <w:r w:rsidRPr="008E2025">
        <w:rPr>
          <w:rFonts w:ascii="Tahoma" w:hAnsi="Tahoma" w:cs="Tahoma"/>
          <w:sz w:val="18"/>
          <w:szCs w:val="18"/>
        </w:rPr>
        <w:t xml:space="preserve"> INT,</w:t>
      </w:r>
    </w:p>
    <w:p w14:paraId="1396B807" w14:textId="77777777" w:rsidR="0066140F" w:rsidRPr="008E2025" w:rsidRDefault="0066140F"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customer_id</w:t>
      </w:r>
      <w:proofErr w:type="spellEnd"/>
      <w:r w:rsidRPr="008E2025">
        <w:rPr>
          <w:rFonts w:ascii="Tahoma" w:hAnsi="Tahoma" w:cs="Tahoma"/>
          <w:sz w:val="18"/>
          <w:szCs w:val="18"/>
        </w:rPr>
        <w:t xml:space="preserve"> INT,</w:t>
      </w:r>
    </w:p>
    <w:p w14:paraId="181EB159" w14:textId="77777777" w:rsidR="0066140F" w:rsidRPr="008E2025" w:rsidRDefault="0066140F"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order_date</w:t>
      </w:r>
      <w:proofErr w:type="spellEnd"/>
      <w:r w:rsidRPr="008E2025">
        <w:rPr>
          <w:rFonts w:ascii="Tahoma" w:hAnsi="Tahoma" w:cs="Tahoma"/>
          <w:sz w:val="18"/>
          <w:szCs w:val="18"/>
        </w:rPr>
        <w:t xml:space="preserve"> DATE,</w:t>
      </w:r>
    </w:p>
    <w:p w14:paraId="6C865DC6" w14:textId="77777777" w:rsidR="0066140F" w:rsidRPr="008E2025" w:rsidRDefault="0066140F"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amount </w:t>
      </w:r>
      <w:proofErr w:type="gramStart"/>
      <w:r w:rsidRPr="008E2025">
        <w:rPr>
          <w:rFonts w:ascii="Tahoma" w:hAnsi="Tahoma" w:cs="Tahoma"/>
          <w:sz w:val="18"/>
          <w:szCs w:val="18"/>
        </w:rPr>
        <w:t>DECIMAL(</w:t>
      </w:r>
      <w:proofErr w:type="gramEnd"/>
      <w:r w:rsidRPr="008E2025">
        <w:rPr>
          <w:rFonts w:ascii="Tahoma" w:hAnsi="Tahoma" w:cs="Tahoma"/>
          <w:sz w:val="18"/>
          <w:szCs w:val="18"/>
        </w:rPr>
        <w:t>10, 2)</w:t>
      </w:r>
    </w:p>
    <w:p w14:paraId="79C868D7" w14:textId="77777777" w:rsidR="0066140F" w:rsidRPr="008E2025" w:rsidRDefault="0066140F"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PARTITION BY RANGE (</w:t>
      </w:r>
      <w:proofErr w:type="gramStart"/>
      <w:r w:rsidRPr="008E2025">
        <w:rPr>
          <w:rFonts w:ascii="Tahoma" w:hAnsi="Tahoma" w:cs="Tahoma"/>
          <w:sz w:val="18"/>
          <w:szCs w:val="18"/>
        </w:rPr>
        <w:t>YEAR(</w:t>
      </w:r>
      <w:proofErr w:type="spellStart"/>
      <w:proofErr w:type="gramEnd"/>
      <w:r w:rsidRPr="008E2025">
        <w:rPr>
          <w:rFonts w:ascii="Tahoma" w:hAnsi="Tahoma" w:cs="Tahoma"/>
          <w:sz w:val="18"/>
          <w:szCs w:val="18"/>
        </w:rPr>
        <w:t>order_date</w:t>
      </w:r>
      <w:proofErr w:type="spellEnd"/>
      <w:r w:rsidRPr="008E2025">
        <w:rPr>
          <w:rFonts w:ascii="Tahoma" w:hAnsi="Tahoma" w:cs="Tahoma"/>
          <w:sz w:val="18"/>
          <w:szCs w:val="18"/>
        </w:rPr>
        <w:t>)) (</w:t>
      </w:r>
    </w:p>
    <w:p w14:paraId="186B004F" w14:textId="77777777" w:rsidR="0066140F" w:rsidRPr="008E2025" w:rsidRDefault="0066140F"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PARTITION p2020 VALUES LESS THAN (2021),</w:t>
      </w:r>
    </w:p>
    <w:p w14:paraId="5BF7A872" w14:textId="77777777" w:rsidR="0066140F" w:rsidRPr="008E2025" w:rsidRDefault="0066140F"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PARTITION p2021 VALUES LESS THAN (2022),</w:t>
      </w:r>
    </w:p>
    <w:p w14:paraId="4705FDC6" w14:textId="77777777" w:rsidR="0066140F" w:rsidRPr="008E2025" w:rsidRDefault="0066140F"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PARTITION p2022 VALUES LESS THAN (2023)</w:t>
      </w:r>
    </w:p>
    <w:p w14:paraId="4BE55F09" w14:textId="77777777" w:rsidR="0066140F" w:rsidRPr="008E2025" w:rsidRDefault="0066140F"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w:t>
      </w:r>
    </w:p>
    <w:p w14:paraId="397BA866" w14:textId="77777777" w:rsidR="0066140F" w:rsidRPr="008E2025" w:rsidRDefault="0066140F" w:rsidP="00F112AB">
      <w:pPr>
        <w:spacing w:after="0" w:line="240" w:lineRule="auto"/>
        <w:rPr>
          <w:rFonts w:ascii="Tahoma" w:hAnsi="Tahoma" w:cs="Tahoma"/>
          <w:sz w:val="18"/>
          <w:szCs w:val="18"/>
        </w:rPr>
      </w:pPr>
      <w:r w:rsidRPr="008E2025">
        <w:rPr>
          <w:rFonts w:ascii="Tahoma" w:hAnsi="Tahoma" w:cs="Tahoma"/>
          <w:sz w:val="18"/>
          <w:szCs w:val="18"/>
        </w:rPr>
        <w:t>This creates separate partitions for orders from 2020, 2021, and 2022.</w:t>
      </w:r>
    </w:p>
    <w:p w14:paraId="57F81982" w14:textId="77777777" w:rsidR="0066140F" w:rsidRPr="008E2025" w:rsidRDefault="0066140F" w:rsidP="00F112AB">
      <w:pPr>
        <w:spacing w:after="0" w:line="240" w:lineRule="auto"/>
        <w:rPr>
          <w:rFonts w:ascii="Tahoma" w:hAnsi="Tahoma" w:cs="Tahoma"/>
          <w:sz w:val="18"/>
          <w:szCs w:val="18"/>
        </w:rPr>
      </w:pPr>
      <w:r w:rsidRPr="008E2025">
        <w:rPr>
          <w:rFonts w:ascii="Tahoma" w:hAnsi="Tahoma" w:cs="Tahoma"/>
          <w:b/>
          <w:bCs/>
          <w:sz w:val="18"/>
          <w:szCs w:val="18"/>
        </w:rPr>
        <w:t>Example 2: Hash Partitioning</w:t>
      </w:r>
    </w:p>
    <w:p w14:paraId="63F782DD" w14:textId="77777777" w:rsidR="0066140F" w:rsidRPr="008E2025" w:rsidRDefault="0066140F" w:rsidP="00F112AB">
      <w:pPr>
        <w:spacing w:after="0" w:line="240" w:lineRule="auto"/>
        <w:rPr>
          <w:rFonts w:ascii="Tahoma" w:hAnsi="Tahoma" w:cs="Tahoma"/>
          <w:sz w:val="18"/>
          <w:szCs w:val="18"/>
        </w:rPr>
      </w:pPr>
      <w:r w:rsidRPr="008E2025">
        <w:rPr>
          <w:rFonts w:ascii="Tahoma" w:hAnsi="Tahoma" w:cs="Tahoma"/>
          <w:sz w:val="18"/>
          <w:szCs w:val="18"/>
        </w:rPr>
        <w:t>A Users table partitioned based on the user ID:</w:t>
      </w:r>
    </w:p>
    <w:p w14:paraId="108E490D" w14:textId="77777777" w:rsidR="0066140F" w:rsidRPr="008E2025" w:rsidRDefault="0066140F"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CREATE TABLE Users (</w:t>
      </w:r>
    </w:p>
    <w:p w14:paraId="3D9534B7" w14:textId="77777777" w:rsidR="0066140F" w:rsidRPr="008E2025" w:rsidRDefault="0066140F"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user_id</w:t>
      </w:r>
      <w:proofErr w:type="spellEnd"/>
      <w:r w:rsidRPr="008E2025">
        <w:rPr>
          <w:rFonts w:ascii="Tahoma" w:hAnsi="Tahoma" w:cs="Tahoma"/>
          <w:sz w:val="18"/>
          <w:szCs w:val="18"/>
        </w:rPr>
        <w:t xml:space="preserve"> INT,</w:t>
      </w:r>
    </w:p>
    <w:p w14:paraId="201424C7" w14:textId="77777777" w:rsidR="0066140F" w:rsidRPr="008E2025" w:rsidRDefault="0066140F"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username </w:t>
      </w:r>
      <w:proofErr w:type="gramStart"/>
      <w:r w:rsidRPr="008E2025">
        <w:rPr>
          <w:rFonts w:ascii="Tahoma" w:hAnsi="Tahoma" w:cs="Tahoma"/>
          <w:sz w:val="18"/>
          <w:szCs w:val="18"/>
        </w:rPr>
        <w:t>VARCHAR(</w:t>
      </w:r>
      <w:proofErr w:type="gramEnd"/>
      <w:r w:rsidRPr="008E2025">
        <w:rPr>
          <w:rFonts w:ascii="Tahoma" w:hAnsi="Tahoma" w:cs="Tahoma"/>
          <w:sz w:val="18"/>
          <w:szCs w:val="18"/>
        </w:rPr>
        <w:t>50),</w:t>
      </w:r>
    </w:p>
    <w:p w14:paraId="3FD3A708" w14:textId="77777777" w:rsidR="0066140F" w:rsidRPr="008E2025" w:rsidRDefault="0066140F"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email </w:t>
      </w:r>
      <w:proofErr w:type="gramStart"/>
      <w:r w:rsidRPr="008E2025">
        <w:rPr>
          <w:rFonts w:ascii="Tahoma" w:hAnsi="Tahoma" w:cs="Tahoma"/>
          <w:sz w:val="18"/>
          <w:szCs w:val="18"/>
        </w:rPr>
        <w:t>VARCHAR(</w:t>
      </w:r>
      <w:proofErr w:type="gramEnd"/>
      <w:r w:rsidRPr="008E2025">
        <w:rPr>
          <w:rFonts w:ascii="Tahoma" w:hAnsi="Tahoma" w:cs="Tahoma"/>
          <w:sz w:val="18"/>
          <w:szCs w:val="18"/>
        </w:rPr>
        <w:t>100)</w:t>
      </w:r>
    </w:p>
    <w:p w14:paraId="35BBB559" w14:textId="77777777" w:rsidR="0066140F" w:rsidRPr="008E2025" w:rsidRDefault="0066140F"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PARTITION BY </w:t>
      </w:r>
      <w:proofErr w:type="gramStart"/>
      <w:r w:rsidRPr="008E2025">
        <w:rPr>
          <w:rFonts w:ascii="Tahoma" w:hAnsi="Tahoma" w:cs="Tahoma"/>
          <w:sz w:val="18"/>
          <w:szCs w:val="18"/>
        </w:rPr>
        <w:t>HASH(</w:t>
      </w:r>
      <w:proofErr w:type="spellStart"/>
      <w:proofErr w:type="gramEnd"/>
      <w:r w:rsidRPr="008E2025">
        <w:rPr>
          <w:rFonts w:ascii="Tahoma" w:hAnsi="Tahoma" w:cs="Tahoma"/>
          <w:sz w:val="18"/>
          <w:szCs w:val="18"/>
        </w:rPr>
        <w:t>user_id</w:t>
      </w:r>
      <w:proofErr w:type="spellEnd"/>
      <w:r w:rsidRPr="008E2025">
        <w:rPr>
          <w:rFonts w:ascii="Tahoma" w:hAnsi="Tahoma" w:cs="Tahoma"/>
          <w:sz w:val="18"/>
          <w:szCs w:val="18"/>
        </w:rPr>
        <w:t>) PARTITIONS 4;</w:t>
      </w:r>
    </w:p>
    <w:p w14:paraId="7D28F032" w14:textId="77777777" w:rsidR="0066140F" w:rsidRPr="008E2025" w:rsidRDefault="0066140F" w:rsidP="00F112AB">
      <w:pPr>
        <w:spacing w:after="0" w:line="240" w:lineRule="auto"/>
        <w:rPr>
          <w:rFonts w:ascii="Tahoma" w:hAnsi="Tahoma" w:cs="Tahoma"/>
          <w:sz w:val="18"/>
          <w:szCs w:val="18"/>
        </w:rPr>
      </w:pPr>
      <w:r w:rsidRPr="008E2025">
        <w:rPr>
          <w:rFonts w:ascii="Tahoma" w:hAnsi="Tahoma" w:cs="Tahoma"/>
          <w:sz w:val="18"/>
          <w:szCs w:val="18"/>
        </w:rPr>
        <w:t xml:space="preserve">Here, the Users table is divided into 4 partitions, with the rows distributed using a hash function on the </w:t>
      </w:r>
      <w:proofErr w:type="spellStart"/>
      <w:r w:rsidRPr="008E2025">
        <w:rPr>
          <w:rFonts w:ascii="Tahoma" w:hAnsi="Tahoma" w:cs="Tahoma"/>
          <w:sz w:val="18"/>
          <w:szCs w:val="18"/>
        </w:rPr>
        <w:t>user_id</w:t>
      </w:r>
      <w:proofErr w:type="spellEnd"/>
      <w:r w:rsidRPr="008E2025">
        <w:rPr>
          <w:rFonts w:ascii="Tahoma" w:hAnsi="Tahoma" w:cs="Tahoma"/>
          <w:sz w:val="18"/>
          <w:szCs w:val="18"/>
        </w:rPr>
        <w:t>.</w:t>
      </w:r>
    </w:p>
    <w:p w14:paraId="26939857" w14:textId="77777777" w:rsidR="0066140F" w:rsidRPr="008E2025" w:rsidRDefault="0066140F" w:rsidP="00F112AB">
      <w:pPr>
        <w:spacing w:after="0" w:line="240" w:lineRule="auto"/>
        <w:rPr>
          <w:rFonts w:ascii="Tahoma" w:hAnsi="Tahoma" w:cs="Tahoma"/>
          <w:b/>
          <w:bCs/>
          <w:sz w:val="18"/>
          <w:szCs w:val="18"/>
        </w:rPr>
      </w:pPr>
      <w:r w:rsidRPr="008E2025">
        <w:rPr>
          <w:rFonts w:ascii="Tahoma" w:hAnsi="Tahoma" w:cs="Tahoma"/>
          <w:b/>
          <w:bCs/>
          <w:sz w:val="18"/>
          <w:szCs w:val="18"/>
        </w:rPr>
        <w:t>Benefits of Database Partitioning</w:t>
      </w:r>
    </w:p>
    <w:p w14:paraId="074803EC" w14:textId="77777777" w:rsidR="0066140F" w:rsidRPr="008E2025" w:rsidRDefault="0066140F" w:rsidP="00F112AB">
      <w:pPr>
        <w:numPr>
          <w:ilvl w:val="0"/>
          <w:numId w:val="56"/>
        </w:numPr>
        <w:spacing w:after="0" w:line="240" w:lineRule="auto"/>
        <w:rPr>
          <w:rFonts w:ascii="Tahoma" w:hAnsi="Tahoma" w:cs="Tahoma"/>
          <w:sz w:val="18"/>
          <w:szCs w:val="18"/>
        </w:rPr>
      </w:pPr>
      <w:r w:rsidRPr="008E2025">
        <w:rPr>
          <w:rFonts w:ascii="Tahoma" w:hAnsi="Tahoma" w:cs="Tahoma"/>
          <w:b/>
          <w:bCs/>
          <w:sz w:val="18"/>
          <w:szCs w:val="18"/>
        </w:rPr>
        <w:t>Query Performance</w:t>
      </w:r>
      <w:r w:rsidRPr="008E2025">
        <w:rPr>
          <w:rFonts w:ascii="Tahoma" w:hAnsi="Tahoma" w:cs="Tahoma"/>
          <w:sz w:val="18"/>
          <w:szCs w:val="18"/>
        </w:rPr>
        <w:t>: Reduces the amount of data scanned during queries, improving response times.</w:t>
      </w:r>
    </w:p>
    <w:p w14:paraId="70CB1EB1" w14:textId="77777777" w:rsidR="0066140F" w:rsidRPr="008E2025" w:rsidRDefault="0066140F" w:rsidP="00F112AB">
      <w:pPr>
        <w:numPr>
          <w:ilvl w:val="0"/>
          <w:numId w:val="56"/>
        </w:numPr>
        <w:spacing w:after="0" w:line="240" w:lineRule="auto"/>
        <w:rPr>
          <w:rFonts w:ascii="Tahoma" w:hAnsi="Tahoma" w:cs="Tahoma"/>
          <w:sz w:val="18"/>
          <w:szCs w:val="18"/>
        </w:rPr>
      </w:pPr>
      <w:r w:rsidRPr="008E2025">
        <w:rPr>
          <w:rFonts w:ascii="Tahoma" w:hAnsi="Tahoma" w:cs="Tahoma"/>
          <w:b/>
          <w:bCs/>
          <w:sz w:val="18"/>
          <w:szCs w:val="18"/>
        </w:rPr>
        <w:t>Data Management</w:t>
      </w:r>
      <w:r w:rsidRPr="008E2025">
        <w:rPr>
          <w:rFonts w:ascii="Tahoma" w:hAnsi="Tahoma" w:cs="Tahoma"/>
          <w:sz w:val="18"/>
          <w:szCs w:val="18"/>
        </w:rPr>
        <w:t>: Enables better data management strategies, such as archiving or purging old data.</w:t>
      </w:r>
    </w:p>
    <w:p w14:paraId="3B6561B7" w14:textId="77777777" w:rsidR="0066140F" w:rsidRPr="008E2025" w:rsidRDefault="0066140F" w:rsidP="00F112AB">
      <w:pPr>
        <w:numPr>
          <w:ilvl w:val="0"/>
          <w:numId w:val="56"/>
        </w:numPr>
        <w:spacing w:after="0" w:line="240" w:lineRule="auto"/>
        <w:rPr>
          <w:rFonts w:ascii="Tahoma" w:hAnsi="Tahoma" w:cs="Tahoma"/>
          <w:sz w:val="18"/>
          <w:szCs w:val="18"/>
        </w:rPr>
      </w:pPr>
      <w:r w:rsidRPr="008E2025">
        <w:rPr>
          <w:rFonts w:ascii="Tahoma" w:hAnsi="Tahoma" w:cs="Tahoma"/>
          <w:b/>
          <w:bCs/>
          <w:sz w:val="18"/>
          <w:szCs w:val="18"/>
        </w:rPr>
        <w:t>Parallel Processing</w:t>
      </w:r>
      <w:r w:rsidRPr="008E2025">
        <w:rPr>
          <w:rFonts w:ascii="Tahoma" w:hAnsi="Tahoma" w:cs="Tahoma"/>
          <w:sz w:val="18"/>
          <w:szCs w:val="18"/>
        </w:rPr>
        <w:t>: Allows parallel execution of queries across partitions, speeding up query execution.</w:t>
      </w:r>
    </w:p>
    <w:p w14:paraId="3B62753C" w14:textId="77777777" w:rsidR="0066140F" w:rsidRPr="008E2025" w:rsidRDefault="0066140F" w:rsidP="00F112AB">
      <w:pPr>
        <w:spacing w:after="0" w:line="240" w:lineRule="auto"/>
        <w:rPr>
          <w:rFonts w:ascii="Tahoma" w:hAnsi="Tahoma" w:cs="Tahoma"/>
          <w:b/>
          <w:bCs/>
          <w:sz w:val="18"/>
          <w:szCs w:val="18"/>
        </w:rPr>
      </w:pPr>
      <w:r w:rsidRPr="008E2025">
        <w:rPr>
          <w:rFonts w:ascii="Tahoma" w:hAnsi="Tahoma" w:cs="Tahoma"/>
          <w:b/>
          <w:bCs/>
          <w:sz w:val="18"/>
          <w:szCs w:val="18"/>
        </w:rPr>
        <w:t>Drawbacks of Database Partitioning</w:t>
      </w:r>
    </w:p>
    <w:p w14:paraId="4B384AC6" w14:textId="77777777" w:rsidR="0066140F" w:rsidRPr="008E2025" w:rsidRDefault="0066140F" w:rsidP="00F112AB">
      <w:pPr>
        <w:numPr>
          <w:ilvl w:val="0"/>
          <w:numId w:val="57"/>
        </w:numPr>
        <w:spacing w:after="0" w:line="240" w:lineRule="auto"/>
        <w:rPr>
          <w:rFonts w:ascii="Tahoma" w:hAnsi="Tahoma" w:cs="Tahoma"/>
          <w:sz w:val="18"/>
          <w:szCs w:val="18"/>
        </w:rPr>
      </w:pPr>
      <w:r w:rsidRPr="008E2025">
        <w:rPr>
          <w:rFonts w:ascii="Tahoma" w:hAnsi="Tahoma" w:cs="Tahoma"/>
          <w:b/>
          <w:bCs/>
          <w:sz w:val="18"/>
          <w:szCs w:val="18"/>
        </w:rPr>
        <w:t>Complexity</w:t>
      </w:r>
      <w:r w:rsidRPr="008E2025">
        <w:rPr>
          <w:rFonts w:ascii="Tahoma" w:hAnsi="Tahoma" w:cs="Tahoma"/>
          <w:sz w:val="18"/>
          <w:szCs w:val="18"/>
        </w:rPr>
        <w:t>: Adds complexity to the database schema and application logic.</w:t>
      </w:r>
    </w:p>
    <w:p w14:paraId="49996ED0" w14:textId="77777777" w:rsidR="0066140F" w:rsidRPr="008E2025" w:rsidRDefault="0066140F" w:rsidP="00F112AB">
      <w:pPr>
        <w:numPr>
          <w:ilvl w:val="0"/>
          <w:numId w:val="57"/>
        </w:numPr>
        <w:spacing w:after="0" w:line="240" w:lineRule="auto"/>
        <w:rPr>
          <w:rFonts w:ascii="Tahoma" w:hAnsi="Tahoma" w:cs="Tahoma"/>
          <w:sz w:val="18"/>
          <w:szCs w:val="18"/>
        </w:rPr>
      </w:pPr>
      <w:r w:rsidRPr="008E2025">
        <w:rPr>
          <w:rFonts w:ascii="Tahoma" w:hAnsi="Tahoma" w:cs="Tahoma"/>
          <w:b/>
          <w:bCs/>
          <w:sz w:val="18"/>
          <w:szCs w:val="18"/>
        </w:rPr>
        <w:t>Overhead</w:t>
      </w:r>
      <w:r w:rsidRPr="008E2025">
        <w:rPr>
          <w:rFonts w:ascii="Tahoma" w:hAnsi="Tahoma" w:cs="Tahoma"/>
          <w:sz w:val="18"/>
          <w:szCs w:val="18"/>
        </w:rPr>
        <w:t>: May introduce overhead for partition maintenance and management.</w:t>
      </w:r>
    </w:p>
    <w:p w14:paraId="1E3CF616" w14:textId="77777777" w:rsidR="0066140F" w:rsidRPr="008E2025" w:rsidRDefault="0066140F" w:rsidP="00F112AB">
      <w:pPr>
        <w:numPr>
          <w:ilvl w:val="0"/>
          <w:numId w:val="57"/>
        </w:numPr>
        <w:spacing w:after="0" w:line="240" w:lineRule="auto"/>
        <w:rPr>
          <w:rFonts w:ascii="Tahoma" w:hAnsi="Tahoma" w:cs="Tahoma"/>
          <w:sz w:val="18"/>
          <w:szCs w:val="18"/>
        </w:rPr>
      </w:pPr>
      <w:r w:rsidRPr="008E2025">
        <w:rPr>
          <w:rFonts w:ascii="Tahoma" w:hAnsi="Tahoma" w:cs="Tahoma"/>
          <w:b/>
          <w:bCs/>
          <w:sz w:val="18"/>
          <w:szCs w:val="18"/>
        </w:rPr>
        <w:t>Uneven Data Distribution</w:t>
      </w:r>
      <w:r w:rsidRPr="008E2025">
        <w:rPr>
          <w:rFonts w:ascii="Tahoma" w:hAnsi="Tahoma" w:cs="Tahoma"/>
          <w:sz w:val="18"/>
          <w:szCs w:val="18"/>
        </w:rPr>
        <w:t>: Inefficient partitioning can lead to uneven data distribution, causing some partitions to become overloaded.</w:t>
      </w:r>
    </w:p>
    <w:p w14:paraId="23B95946" w14:textId="77777777" w:rsidR="0066140F" w:rsidRPr="008E2025" w:rsidRDefault="0066140F" w:rsidP="00F112AB">
      <w:pPr>
        <w:spacing w:after="0" w:line="240" w:lineRule="auto"/>
        <w:rPr>
          <w:rFonts w:ascii="Tahoma" w:hAnsi="Tahoma" w:cs="Tahoma"/>
          <w:b/>
          <w:bCs/>
          <w:sz w:val="18"/>
          <w:szCs w:val="18"/>
        </w:rPr>
      </w:pPr>
      <w:r w:rsidRPr="008E2025">
        <w:rPr>
          <w:rFonts w:ascii="Tahoma" w:hAnsi="Tahoma" w:cs="Tahoma"/>
          <w:b/>
          <w:bCs/>
          <w:sz w:val="18"/>
          <w:szCs w:val="18"/>
        </w:rPr>
        <w:t>Database Partitioning Interview Questions</w:t>
      </w:r>
    </w:p>
    <w:p w14:paraId="18A29D83" w14:textId="77777777" w:rsidR="0066140F" w:rsidRPr="008E2025" w:rsidRDefault="0066140F" w:rsidP="00F112AB">
      <w:pPr>
        <w:numPr>
          <w:ilvl w:val="0"/>
          <w:numId w:val="58"/>
        </w:numPr>
        <w:spacing w:after="0" w:line="240" w:lineRule="auto"/>
        <w:rPr>
          <w:rFonts w:ascii="Tahoma" w:hAnsi="Tahoma" w:cs="Tahoma"/>
          <w:sz w:val="18"/>
          <w:szCs w:val="18"/>
        </w:rPr>
      </w:pPr>
      <w:r w:rsidRPr="008E2025">
        <w:rPr>
          <w:rFonts w:ascii="Tahoma" w:hAnsi="Tahoma" w:cs="Tahoma"/>
          <w:b/>
          <w:bCs/>
          <w:sz w:val="18"/>
          <w:szCs w:val="18"/>
        </w:rPr>
        <w:t>What is database partitioning, and why is it used?</w:t>
      </w:r>
    </w:p>
    <w:p w14:paraId="31815E37" w14:textId="77777777" w:rsidR="0066140F" w:rsidRPr="008E2025" w:rsidRDefault="0066140F" w:rsidP="00F112AB">
      <w:pPr>
        <w:numPr>
          <w:ilvl w:val="1"/>
          <w:numId w:val="58"/>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Database partitioning divides a large table into smaller, more manageable partitions to improve performance, manageability, and scalability. It's used to handle large datasets efficiently and to optimize query performance.</w:t>
      </w:r>
    </w:p>
    <w:p w14:paraId="4B084397" w14:textId="77777777" w:rsidR="0066140F" w:rsidRPr="008E2025" w:rsidRDefault="0066140F" w:rsidP="00F112AB">
      <w:pPr>
        <w:numPr>
          <w:ilvl w:val="0"/>
          <w:numId w:val="58"/>
        </w:numPr>
        <w:spacing w:after="0" w:line="240" w:lineRule="auto"/>
        <w:rPr>
          <w:rFonts w:ascii="Tahoma" w:hAnsi="Tahoma" w:cs="Tahoma"/>
          <w:sz w:val="18"/>
          <w:szCs w:val="18"/>
        </w:rPr>
      </w:pPr>
      <w:r w:rsidRPr="008E2025">
        <w:rPr>
          <w:rFonts w:ascii="Tahoma" w:hAnsi="Tahoma" w:cs="Tahoma"/>
          <w:b/>
          <w:bCs/>
          <w:sz w:val="18"/>
          <w:szCs w:val="18"/>
        </w:rPr>
        <w:t>Explain the difference between horizontal and vertical partitioning.</w:t>
      </w:r>
    </w:p>
    <w:p w14:paraId="1715C901" w14:textId="77777777" w:rsidR="0066140F" w:rsidRPr="008E2025" w:rsidRDefault="0066140F" w:rsidP="00F112AB">
      <w:pPr>
        <w:numPr>
          <w:ilvl w:val="1"/>
          <w:numId w:val="58"/>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Horizontal partitioning divides rows of a table into multiple partitions based on specific criteria, while vertical partitioning divides columns into separate tables. Horizontal partitioning handles a large number of rows, whereas vertical partitioning handles a wide table with many columns.</w:t>
      </w:r>
    </w:p>
    <w:p w14:paraId="39CCFA57" w14:textId="77777777" w:rsidR="0066140F" w:rsidRPr="008E2025" w:rsidRDefault="0066140F" w:rsidP="00F112AB">
      <w:pPr>
        <w:numPr>
          <w:ilvl w:val="0"/>
          <w:numId w:val="58"/>
        </w:numPr>
        <w:spacing w:after="0" w:line="240" w:lineRule="auto"/>
        <w:rPr>
          <w:rFonts w:ascii="Tahoma" w:hAnsi="Tahoma" w:cs="Tahoma"/>
          <w:sz w:val="18"/>
          <w:szCs w:val="18"/>
        </w:rPr>
      </w:pPr>
      <w:r w:rsidRPr="008E2025">
        <w:rPr>
          <w:rFonts w:ascii="Tahoma" w:hAnsi="Tahoma" w:cs="Tahoma"/>
          <w:b/>
          <w:bCs/>
          <w:sz w:val="18"/>
          <w:szCs w:val="18"/>
        </w:rPr>
        <w:t>How does range partitioning differ from list partitioning?</w:t>
      </w:r>
    </w:p>
    <w:p w14:paraId="07ACA052" w14:textId="77777777" w:rsidR="0066140F" w:rsidRPr="008E2025" w:rsidRDefault="0066140F" w:rsidP="00F112AB">
      <w:pPr>
        <w:numPr>
          <w:ilvl w:val="1"/>
          <w:numId w:val="58"/>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Range partitioning divides data based on a continuous range of values, such as dates or numeric ranges. List partitioning divides data based on a predefined list of values, like categories or regions.</w:t>
      </w:r>
    </w:p>
    <w:p w14:paraId="048F0C8F" w14:textId="77777777" w:rsidR="0066140F" w:rsidRPr="008E2025" w:rsidRDefault="0066140F" w:rsidP="00F112AB">
      <w:pPr>
        <w:numPr>
          <w:ilvl w:val="0"/>
          <w:numId w:val="58"/>
        </w:numPr>
        <w:spacing w:after="0" w:line="240" w:lineRule="auto"/>
        <w:rPr>
          <w:rFonts w:ascii="Tahoma" w:hAnsi="Tahoma" w:cs="Tahoma"/>
          <w:sz w:val="18"/>
          <w:szCs w:val="18"/>
        </w:rPr>
      </w:pPr>
      <w:r w:rsidRPr="008E2025">
        <w:rPr>
          <w:rFonts w:ascii="Tahoma" w:hAnsi="Tahoma" w:cs="Tahoma"/>
          <w:b/>
          <w:bCs/>
          <w:sz w:val="18"/>
          <w:szCs w:val="18"/>
        </w:rPr>
        <w:t>What are the advantages and disadvantages of hash partitioning?</w:t>
      </w:r>
    </w:p>
    <w:p w14:paraId="7EE18836" w14:textId="77777777" w:rsidR="0066140F" w:rsidRPr="008E2025" w:rsidRDefault="0066140F" w:rsidP="00F112AB">
      <w:pPr>
        <w:numPr>
          <w:ilvl w:val="1"/>
          <w:numId w:val="58"/>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w:t>
      </w:r>
    </w:p>
    <w:p w14:paraId="2D337DA6" w14:textId="77777777" w:rsidR="0066140F" w:rsidRPr="008E2025" w:rsidRDefault="0066140F" w:rsidP="00F112AB">
      <w:pPr>
        <w:numPr>
          <w:ilvl w:val="2"/>
          <w:numId w:val="58"/>
        </w:numPr>
        <w:spacing w:after="0" w:line="240" w:lineRule="auto"/>
        <w:rPr>
          <w:rFonts w:ascii="Tahoma" w:hAnsi="Tahoma" w:cs="Tahoma"/>
          <w:sz w:val="18"/>
          <w:szCs w:val="18"/>
        </w:rPr>
      </w:pPr>
      <w:r w:rsidRPr="008E2025">
        <w:rPr>
          <w:rFonts w:ascii="Tahoma" w:hAnsi="Tahoma" w:cs="Tahoma"/>
          <w:b/>
          <w:bCs/>
          <w:sz w:val="18"/>
          <w:szCs w:val="18"/>
        </w:rPr>
        <w:t>Advantages</w:t>
      </w:r>
      <w:r w:rsidRPr="008E2025">
        <w:rPr>
          <w:rFonts w:ascii="Tahoma" w:hAnsi="Tahoma" w:cs="Tahoma"/>
          <w:sz w:val="18"/>
          <w:szCs w:val="18"/>
        </w:rPr>
        <w:t>: Provides even data distribution, reducing hotspots and improving performance.</w:t>
      </w:r>
    </w:p>
    <w:p w14:paraId="2B6810DD" w14:textId="77777777" w:rsidR="0066140F" w:rsidRPr="008E2025" w:rsidRDefault="0066140F" w:rsidP="00F112AB">
      <w:pPr>
        <w:numPr>
          <w:ilvl w:val="2"/>
          <w:numId w:val="58"/>
        </w:numPr>
        <w:spacing w:after="0" w:line="240" w:lineRule="auto"/>
        <w:rPr>
          <w:rFonts w:ascii="Tahoma" w:hAnsi="Tahoma" w:cs="Tahoma"/>
          <w:sz w:val="18"/>
          <w:szCs w:val="18"/>
        </w:rPr>
      </w:pPr>
      <w:r w:rsidRPr="008E2025">
        <w:rPr>
          <w:rFonts w:ascii="Tahoma" w:hAnsi="Tahoma" w:cs="Tahoma"/>
          <w:b/>
          <w:bCs/>
          <w:sz w:val="18"/>
          <w:szCs w:val="18"/>
        </w:rPr>
        <w:t>Disadvantages</w:t>
      </w:r>
      <w:r w:rsidRPr="008E2025">
        <w:rPr>
          <w:rFonts w:ascii="Tahoma" w:hAnsi="Tahoma" w:cs="Tahoma"/>
          <w:sz w:val="18"/>
          <w:szCs w:val="18"/>
        </w:rPr>
        <w:t>: Less flexible for range queries and can be challenging to maintain if data skew occurs.</w:t>
      </w:r>
    </w:p>
    <w:p w14:paraId="525BB3AB" w14:textId="77777777" w:rsidR="0066140F" w:rsidRPr="008E2025" w:rsidRDefault="0066140F" w:rsidP="00F112AB">
      <w:pPr>
        <w:numPr>
          <w:ilvl w:val="0"/>
          <w:numId w:val="58"/>
        </w:numPr>
        <w:spacing w:after="0" w:line="240" w:lineRule="auto"/>
        <w:rPr>
          <w:rFonts w:ascii="Tahoma" w:hAnsi="Tahoma" w:cs="Tahoma"/>
          <w:sz w:val="18"/>
          <w:szCs w:val="18"/>
        </w:rPr>
      </w:pPr>
      <w:r w:rsidRPr="008E2025">
        <w:rPr>
          <w:rFonts w:ascii="Tahoma" w:hAnsi="Tahoma" w:cs="Tahoma"/>
          <w:b/>
          <w:bCs/>
          <w:sz w:val="18"/>
          <w:szCs w:val="18"/>
        </w:rPr>
        <w:t>What is composite partitioning, and when would you use it?</w:t>
      </w:r>
    </w:p>
    <w:p w14:paraId="2308889B" w14:textId="77777777" w:rsidR="0066140F" w:rsidRPr="008E2025" w:rsidRDefault="0066140F" w:rsidP="00F112AB">
      <w:pPr>
        <w:numPr>
          <w:ilvl w:val="1"/>
          <w:numId w:val="58"/>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Composite partitioning combines two or more partitioning methods (e.g., range-list or range-hash). It's used when a single partitioning method isn't sufficient to handle the data distribution efficiently, such as when dealing with both time-based and categorical data.</w:t>
      </w:r>
    </w:p>
    <w:p w14:paraId="196D61DA" w14:textId="77777777" w:rsidR="0066140F" w:rsidRPr="008E2025" w:rsidRDefault="0066140F" w:rsidP="00F112AB">
      <w:pPr>
        <w:numPr>
          <w:ilvl w:val="0"/>
          <w:numId w:val="58"/>
        </w:numPr>
        <w:spacing w:after="0" w:line="240" w:lineRule="auto"/>
        <w:rPr>
          <w:rFonts w:ascii="Tahoma" w:hAnsi="Tahoma" w:cs="Tahoma"/>
          <w:sz w:val="18"/>
          <w:szCs w:val="18"/>
        </w:rPr>
      </w:pPr>
      <w:r w:rsidRPr="008E2025">
        <w:rPr>
          <w:rFonts w:ascii="Tahoma" w:hAnsi="Tahoma" w:cs="Tahoma"/>
          <w:b/>
          <w:bCs/>
          <w:sz w:val="18"/>
          <w:szCs w:val="18"/>
        </w:rPr>
        <w:t>How does partition pruning work in a partitioned database?</w:t>
      </w:r>
    </w:p>
    <w:p w14:paraId="144F9CDF" w14:textId="77777777" w:rsidR="0066140F" w:rsidRPr="008E2025" w:rsidRDefault="0066140F" w:rsidP="00F112AB">
      <w:pPr>
        <w:numPr>
          <w:ilvl w:val="1"/>
          <w:numId w:val="58"/>
        </w:numPr>
        <w:spacing w:after="0" w:line="240" w:lineRule="auto"/>
        <w:rPr>
          <w:rFonts w:ascii="Tahoma" w:hAnsi="Tahoma" w:cs="Tahoma"/>
          <w:sz w:val="18"/>
          <w:szCs w:val="18"/>
        </w:rPr>
      </w:pPr>
      <w:r w:rsidRPr="008E2025">
        <w:rPr>
          <w:rFonts w:ascii="Tahoma" w:hAnsi="Tahoma" w:cs="Tahoma"/>
          <w:b/>
          <w:bCs/>
          <w:sz w:val="18"/>
          <w:szCs w:val="18"/>
        </w:rPr>
        <w:lastRenderedPageBreak/>
        <w:t>Answer</w:t>
      </w:r>
      <w:r w:rsidRPr="008E2025">
        <w:rPr>
          <w:rFonts w:ascii="Tahoma" w:hAnsi="Tahoma" w:cs="Tahoma"/>
          <w:sz w:val="18"/>
          <w:szCs w:val="18"/>
        </w:rPr>
        <w:t>: Partition pruning allows the database engine to scan only relevant partitions during a query, ignoring others. This optimizes performance by reducing the amount of data scanned.</w:t>
      </w:r>
    </w:p>
    <w:p w14:paraId="4D41E516" w14:textId="77777777" w:rsidR="0066140F" w:rsidRPr="008E2025" w:rsidRDefault="0066140F" w:rsidP="00F112AB">
      <w:pPr>
        <w:numPr>
          <w:ilvl w:val="0"/>
          <w:numId w:val="58"/>
        </w:numPr>
        <w:spacing w:after="0" w:line="240" w:lineRule="auto"/>
        <w:rPr>
          <w:rFonts w:ascii="Tahoma" w:hAnsi="Tahoma" w:cs="Tahoma"/>
          <w:sz w:val="18"/>
          <w:szCs w:val="18"/>
        </w:rPr>
      </w:pPr>
      <w:r w:rsidRPr="008E2025">
        <w:rPr>
          <w:rFonts w:ascii="Tahoma" w:hAnsi="Tahoma" w:cs="Tahoma"/>
          <w:b/>
          <w:bCs/>
          <w:sz w:val="18"/>
          <w:szCs w:val="18"/>
        </w:rPr>
        <w:t>What challenges might you face when implementing database partitioning?</w:t>
      </w:r>
    </w:p>
    <w:p w14:paraId="73FE612B" w14:textId="77777777" w:rsidR="0066140F" w:rsidRPr="008E2025" w:rsidRDefault="0066140F" w:rsidP="00F112AB">
      <w:pPr>
        <w:numPr>
          <w:ilvl w:val="1"/>
          <w:numId w:val="58"/>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Challenges include increased complexity in database design, potential uneven data distribution, added overhead in managing partitions, and the need for application changes to handle partitioned data.</w:t>
      </w:r>
    </w:p>
    <w:p w14:paraId="00E2A935" w14:textId="77777777" w:rsidR="0066140F" w:rsidRPr="008E2025" w:rsidRDefault="0066140F" w:rsidP="00F112AB">
      <w:pPr>
        <w:numPr>
          <w:ilvl w:val="0"/>
          <w:numId w:val="58"/>
        </w:numPr>
        <w:spacing w:after="0" w:line="240" w:lineRule="auto"/>
        <w:rPr>
          <w:rFonts w:ascii="Tahoma" w:hAnsi="Tahoma" w:cs="Tahoma"/>
          <w:sz w:val="18"/>
          <w:szCs w:val="18"/>
        </w:rPr>
      </w:pPr>
      <w:r w:rsidRPr="008E2025">
        <w:rPr>
          <w:rFonts w:ascii="Tahoma" w:hAnsi="Tahoma" w:cs="Tahoma"/>
          <w:b/>
          <w:bCs/>
          <w:sz w:val="18"/>
          <w:szCs w:val="18"/>
        </w:rPr>
        <w:t>How can you monitor and optimize partitioned tables in a database?</w:t>
      </w:r>
    </w:p>
    <w:p w14:paraId="12821007" w14:textId="77777777" w:rsidR="0066140F" w:rsidRPr="008E2025" w:rsidRDefault="0066140F" w:rsidP="00F112AB">
      <w:pPr>
        <w:numPr>
          <w:ilvl w:val="1"/>
          <w:numId w:val="58"/>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xml:space="preserve">: You can use database tools to monitor partition sizes, query execution plans, and I/O patterns. Regularly </w:t>
      </w:r>
      <w:proofErr w:type="spellStart"/>
      <w:r w:rsidRPr="008E2025">
        <w:rPr>
          <w:rFonts w:ascii="Tahoma" w:hAnsi="Tahoma" w:cs="Tahoma"/>
          <w:sz w:val="18"/>
          <w:szCs w:val="18"/>
        </w:rPr>
        <w:t>analyze</w:t>
      </w:r>
      <w:proofErr w:type="spellEnd"/>
      <w:r w:rsidRPr="008E2025">
        <w:rPr>
          <w:rFonts w:ascii="Tahoma" w:hAnsi="Tahoma" w:cs="Tahoma"/>
          <w:sz w:val="18"/>
          <w:szCs w:val="18"/>
        </w:rPr>
        <w:t xml:space="preserve"> partitions, rebuild indexes, and adjust partitioning strategies as needed.</w:t>
      </w:r>
    </w:p>
    <w:p w14:paraId="22AD91BF" w14:textId="77777777" w:rsidR="0066140F" w:rsidRPr="008E2025" w:rsidRDefault="0066140F" w:rsidP="00F112AB">
      <w:pPr>
        <w:numPr>
          <w:ilvl w:val="0"/>
          <w:numId w:val="58"/>
        </w:numPr>
        <w:spacing w:after="0" w:line="240" w:lineRule="auto"/>
        <w:rPr>
          <w:rFonts w:ascii="Tahoma" w:hAnsi="Tahoma" w:cs="Tahoma"/>
          <w:sz w:val="18"/>
          <w:szCs w:val="18"/>
        </w:rPr>
      </w:pPr>
      <w:r w:rsidRPr="008E2025">
        <w:rPr>
          <w:rFonts w:ascii="Tahoma" w:hAnsi="Tahoma" w:cs="Tahoma"/>
          <w:b/>
          <w:bCs/>
          <w:sz w:val="18"/>
          <w:szCs w:val="18"/>
        </w:rPr>
        <w:t>What is the impact of partitioning on database indexing?</w:t>
      </w:r>
    </w:p>
    <w:p w14:paraId="77BD0A03" w14:textId="77777777" w:rsidR="0066140F" w:rsidRPr="008E2025" w:rsidRDefault="0066140F" w:rsidP="00F112AB">
      <w:pPr>
        <w:numPr>
          <w:ilvl w:val="1"/>
          <w:numId w:val="58"/>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Indexes can be created on each partition, or globally across the entire table. Partitioning can reduce index size and improve maintenance, but it may introduce complexity when managing indexes across partitions.</w:t>
      </w:r>
    </w:p>
    <w:p w14:paraId="2A36116F" w14:textId="77777777" w:rsidR="0066140F" w:rsidRPr="008E2025" w:rsidRDefault="0066140F" w:rsidP="00F112AB">
      <w:pPr>
        <w:numPr>
          <w:ilvl w:val="0"/>
          <w:numId w:val="58"/>
        </w:numPr>
        <w:spacing w:after="0" w:line="240" w:lineRule="auto"/>
        <w:rPr>
          <w:rFonts w:ascii="Tahoma" w:hAnsi="Tahoma" w:cs="Tahoma"/>
          <w:sz w:val="18"/>
          <w:szCs w:val="18"/>
        </w:rPr>
      </w:pPr>
      <w:r w:rsidRPr="008E2025">
        <w:rPr>
          <w:rFonts w:ascii="Tahoma" w:hAnsi="Tahoma" w:cs="Tahoma"/>
          <w:b/>
          <w:bCs/>
          <w:sz w:val="18"/>
          <w:szCs w:val="18"/>
        </w:rPr>
        <w:t>Explain how partitioning can help with data archiving and purging.</w:t>
      </w:r>
    </w:p>
    <w:p w14:paraId="7747A69D" w14:textId="77777777" w:rsidR="0066140F" w:rsidRPr="008E2025" w:rsidRDefault="0066140F" w:rsidP="00F112AB">
      <w:pPr>
        <w:numPr>
          <w:ilvl w:val="1"/>
          <w:numId w:val="58"/>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Partitioning allows easy archiving and purging of data by dropping or archiving entire partitions instead of deleting rows, reducing the impact on performance and maintenance.</w:t>
      </w:r>
    </w:p>
    <w:p w14:paraId="62EB1917" w14:textId="77777777" w:rsidR="0066140F" w:rsidRPr="008E2025" w:rsidRDefault="0066140F" w:rsidP="00F112AB">
      <w:pPr>
        <w:spacing w:after="0" w:line="240" w:lineRule="auto"/>
        <w:rPr>
          <w:rFonts w:ascii="Tahoma" w:hAnsi="Tahoma" w:cs="Tahoma"/>
          <w:sz w:val="18"/>
          <w:szCs w:val="18"/>
        </w:rPr>
      </w:pPr>
    </w:p>
    <w:p w14:paraId="37D9AFBB" w14:textId="353768F5" w:rsidR="006D2268" w:rsidRPr="008E2025" w:rsidRDefault="006D2268" w:rsidP="00F112AB">
      <w:pPr>
        <w:pStyle w:val="Heading1"/>
        <w:spacing w:before="0" w:line="240" w:lineRule="auto"/>
        <w:rPr>
          <w:rFonts w:ascii="Tahoma" w:hAnsi="Tahoma" w:cs="Tahoma"/>
          <w:sz w:val="18"/>
          <w:szCs w:val="18"/>
        </w:rPr>
      </w:pPr>
      <w:bookmarkStart w:id="49" w:name="_Toc178428013"/>
      <w:r w:rsidRPr="008E2025">
        <w:rPr>
          <w:rFonts w:ascii="Tahoma" w:hAnsi="Tahoma" w:cs="Tahoma"/>
          <w:sz w:val="18"/>
          <w:szCs w:val="18"/>
        </w:rPr>
        <w:t>Database sharding</w:t>
      </w:r>
      <w:bookmarkEnd w:id="49"/>
    </w:p>
    <w:p w14:paraId="5D847631" w14:textId="77777777" w:rsidR="006700D0" w:rsidRPr="008E2025" w:rsidRDefault="006700D0" w:rsidP="00F112AB">
      <w:pPr>
        <w:spacing w:after="0" w:line="240" w:lineRule="auto"/>
        <w:rPr>
          <w:rFonts w:ascii="Tahoma" w:hAnsi="Tahoma" w:cs="Tahoma"/>
          <w:sz w:val="18"/>
          <w:szCs w:val="18"/>
        </w:rPr>
      </w:pPr>
      <w:r w:rsidRPr="008E2025">
        <w:rPr>
          <w:rFonts w:ascii="Tahoma" w:hAnsi="Tahoma" w:cs="Tahoma"/>
          <w:b/>
          <w:bCs/>
          <w:sz w:val="18"/>
          <w:szCs w:val="18"/>
        </w:rPr>
        <w:t>Database sharding</w:t>
      </w:r>
      <w:r w:rsidRPr="008E2025">
        <w:rPr>
          <w:rFonts w:ascii="Tahoma" w:hAnsi="Tahoma" w:cs="Tahoma"/>
          <w:sz w:val="18"/>
          <w:szCs w:val="18"/>
        </w:rPr>
        <w:t xml:space="preserve"> is a technique used to distribute a large dataset across multiple database instances, or shards, to improve performance, scalability, and manageability. Each shard is a separate database that holds a portion of the total data, allowing applications to scale horizontally by adding more shards as needed.</w:t>
      </w:r>
    </w:p>
    <w:p w14:paraId="3DB71F00" w14:textId="77777777" w:rsidR="006700D0" w:rsidRPr="008E2025" w:rsidRDefault="006700D0" w:rsidP="00F112AB">
      <w:pPr>
        <w:spacing w:after="0" w:line="240" w:lineRule="auto"/>
        <w:rPr>
          <w:rFonts w:ascii="Tahoma" w:hAnsi="Tahoma" w:cs="Tahoma"/>
          <w:b/>
          <w:bCs/>
          <w:sz w:val="18"/>
          <w:szCs w:val="18"/>
        </w:rPr>
      </w:pPr>
      <w:r w:rsidRPr="008E2025">
        <w:rPr>
          <w:rFonts w:ascii="Tahoma" w:hAnsi="Tahoma" w:cs="Tahoma"/>
          <w:b/>
          <w:bCs/>
          <w:sz w:val="18"/>
          <w:szCs w:val="18"/>
        </w:rPr>
        <w:t>Why Use Sharding?</w:t>
      </w:r>
    </w:p>
    <w:p w14:paraId="352D1DBD" w14:textId="77777777" w:rsidR="006700D0" w:rsidRPr="008E2025" w:rsidRDefault="006700D0" w:rsidP="00F112AB">
      <w:pPr>
        <w:numPr>
          <w:ilvl w:val="0"/>
          <w:numId w:val="59"/>
        </w:numPr>
        <w:spacing w:after="0" w:line="240" w:lineRule="auto"/>
        <w:rPr>
          <w:rFonts w:ascii="Tahoma" w:hAnsi="Tahoma" w:cs="Tahoma"/>
          <w:sz w:val="18"/>
          <w:szCs w:val="18"/>
        </w:rPr>
      </w:pPr>
      <w:r w:rsidRPr="008E2025">
        <w:rPr>
          <w:rFonts w:ascii="Tahoma" w:hAnsi="Tahoma" w:cs="Tahoma"/>
          <w:b/>
          <w:bCs/>
          <w:sz w:val="18"/>
          <w:szCs w:val="18"/>
        </w:rPr>
        <w:t>Performance Improvement</w:t>
      </w:r>
      <w:r w:rsidRPr="008E2025">
        <w:rPr>
          <w:rFonts w:ascii="Tahoma" w:hAnsi="Tahoma" w:cs="Tahoma"/>
          <w:sz w:val="18"/>
          <w:szCs w:val="18"/>
        </w:rPr>
        <w:t>: Distributing data across multiple servers reduces the load on any single server, leading to faster read and write operations.</w:t>
      </w:r>
    </w:p>
    <w:p w14:paraId="1EDAB43A" w14:textId="77777777" w:rsidR="006700D0" w:rsidRPr="008E2025" w:rsidRDefault="006700D0" w:rsidP="00F112AB">
      <w:pPr>
        <w:numPr>
          <w:ilvl w:val="0"/>
          <w:numId w:val="59"/>
        </w:numPr>
        <w:spacing w:after="0" w:line="240" w:lineRule="auto"/>
        <w:rPr>
          <w:rFonts w:ascii="Tahoma" w:hAnsi="Tahoma" w:cs="Tahoma"/>
          <w:sz w:val="18"/>
          <w:szCs w:val="18"/>
        </w:rPr>
      </w:pPr>
      <w:r w:rsidRPr="008E2025">
        <w:rPr>
          <w:rFonts w:ascii="Tahoma" w:hAnsi="Tahoma" w:cs="Tahoma"/>
          <w:b/>
          <w:bCs/>
          <w:sz w:val="18"/>
          <w:szCs w:val="18"/>
        </w:rPr>
        <w:t>Scalability</w:t>
      </w:r>
      <w:r w:rsidRPr="008E2025">
        <w:rPr>
          <w:rFonts w:ascii="Tahoma" w:hAnsi="Tahoma" w:cs="Tahoma"/>
          <w:sz w:val="18"/>
          <w:szCs w:val="18"/>
        </w:rPr>
        <w:t>: As the volume of data grows, additional shards can be added to accommodate increased demand without significantly impacting performance.</w:t>
      </w:r>
    </w:p>
    <w:p w14:paraId="4740E35F" w14:textId="77777777" w:rsidR="006700D0" w:rsidRPr="008E2025" w:rsidRDefault="006700D0" w:rsidP="00F112AB">
      <w:pPr>
        <w:numPr>
          <w:ilvl w:val="0"/>
          <w:numId w:val="59"/>
        </w:numPr>
        <w:spacing w:after="0" w:line="240" w:lineRule="auto"/>
        <w:rPr>
          <w:rFonts w:ascii="Tahoma" w:hAnsi="Tahoma" w:cs="Tahoma"/>
          <w:sz w:val="18"/>
          <w:szCs w:val="18"/>
        </w:rPr>
      </w:pPr>
      <w:r w:rsidRPr="008E2025">
        <w:rPr>
          <w:rFonts w:ascii="Tahoma" w:hAnsi="Tahoma" w:cs="Tahoma"/>
          <w:b/>
          <w:bCs/>
          <w:sz w:val="18"/>
          <w:szCs w:val="18"/>
        </w:rPr>
        <w:t>Fault Isolation</w:t>
      </w:r>
      <w:r w:rsidRPr="008E2025">
        <w:rPr>
          <w:rFonts w:ascii="Tahoma" w:hAnsi="Tahoma" w:cs="Tahoma"/>
          <w:sz w:val="18"/>
          <w:szCs w:val="18"/>
        </w:rPr>
        <w:t>: If one shard fails, the others can continue to function, improving overall system reliability.</w:t>
      </w:r>
    </w:p>
    <w:p w14:paraId="1F5F863C" w14:textId="77777777" w:rsidR="006700D0" w:rsidRPr="008E2025" w:rsidRDefault="006700D0" w:rsidP="00F112AB">
      <w:pPr>
        <w:numPr>
          <w:ilvl w:val="0"/>
          <w:numId w:val="59"/>
        </w:numPr>
        <w:spacing w:after="0" w:line="240" w:lineRule="auto"/>
        <w:rPr>
          <w:rFonts w:ascii="Tahoma" w:hAnsi="Tahoma" w:cs="Tahoma"/>
          <w:sz w:val="18"/>
          <w:szCs w:val="18"/>
        </w:rPr>
      </w:pPr>
      <w:r w:rsidRPr="008E2025">
        <w:rPr>
          <w:rFonts w:ascii="Tahoma" w:hAnsi="Tahoma" w:cs="Tahoma"/>
          <w:b/>
          <w:bCs/>
          <w:sz w:val="18"/>
          <w:szCs w:val="18"/>
        </w:rPr>
        <w:t>Geographic Distribution</w:t>
      </w:r>
      <w:r w:rsidRPr="008E2025">
        <w:rPr>
          <w:rFonts w:ascii="Tahoma" w:hAnsi="Tahoma" w:cs="Tahoma"/>
          <w:sz w:val="18"/>
          <w:szCs w:val="18"/>
        </w:rPr>
        <w:t>: Sharding allows data to be stored closer to users, reducing latency for geographically dispersed applications.</w:t>
      </w:r>
    </w:p>
    <w:p w14:paraId="2EAD73A8" w14:textId="77777777" w:rsidR="006700D0" w:rsidRPr="008E2025" w:rsidRDefault="006700D0" w:rsidP="00F112AB">
      <w:pPr>
        <w:spacing w:after="0" w:line="240" w:lineRule="auto"/>
        <w:rPr>
          <w:rFonts w:ascii="Tahoma" w:hAnsi="Tahoma" w:cs="Tahoma"/>
          <w:b/>
          <w:bCs/>
          <w:sz w:val="18"/>
          <w:szCs w:val="18"/>
        </w:rPr>
      </w:pPr>
      <w:r w:rsidRPr="008E2025">
        <w:rPr>
          <w:rFonts w:ascii="Tahoma" w:hAnsi="Tahoma" w:cs="Tahoma"/>
          <w:b/>
          <w:bCs/>
          <w:sz w:val="18"/>
          <w:szCs w:val="18"/>
        </w:rPr>
        <w:t>Types of Sharding</w:t>
      </w:r>
    </w:p>
    <w:p w14:paraId="4F3AAEED" w14:textId="77777777" w:rsidR="006700D0" w:rsidRPr="008E2025" w:rsidRDefault="006700D0" w:rsidP="00F112AB">
      <w:pPr>
        <w:numPr>
          <w:ilvl w:val="0"/>
          <w:numId w:val="60"/>
        </w:numPr>
        <w:spacing w:after="0" w:line="240" w:lineRule="auto"/>
        <w:rPr>
          <w:rFonts w:ascii="Tahoma" w:hAnsi="Tahoma" w:cs="Tahoma"/>
          <w:sz w:val="18"/>
          <w:szCs w:val="18"/>
        </w:rPr>
      </w:pPr>
      <w:r w:rsidRPr="008E2025">
        <w:rPr>
          <w:rFonts w:ascii="Tahoma" w:hAnsi="Tahoma" w:cs="Tahoma"/>
          <w:b/>
          <w:bCs/>
          <w:sz w:val="18"/>
          <w:szCs w:val="18"/>
        </w:rPr>
        <w:t>Horizontal Sharding (Data-Based Sharding)</w:t>
      </w:r>
      <w:r w:rsidRPr="008E2025">
        <w:rPr>
          <w:rFonts w:ascii="Tahoma" w:hAnsi="Tahoma" w:cs="Tahoma"/>
          <w:sz w:val="18"/>
          <w:szCs w:val="18"/>
        </w:rPr>
        <w:t>:</w:t>
      </w:r>
    </w:p>
    <w:p w14:paraId="19558B19" w14:textId="77777777" w:rsidR="006700D0" w:rsidRPr="008E2025" w:rsidRDefault="006700D0" w:rsidP="00F112AB">
      <w:pPr>
        <w:numPr>
          <w:ilvl w:val="1"/>
          <w:numId w:val="60"/>
        </w:numPr>
        <w:spacing w:after="0" w:line="240" w:lineRule="auto"/>
        <w:rPr>
          <w:rFonts w:ascii="Tahoma" w:hAnsi="Tahoma" w:cs="Tahoma"/>
          <w:sz w:val="18"/>
          <w:szCs w:val="18"/>
        </w:rPr>
      </w:pPr>
      <w:r w:rsidRPr="008E2025">
        <w:rPr>
          <w:rFonts w:ascii="Tahoma" w:hAnsi="Tahoma" w:cs="Tahoma"/>
          <w:b/>
          <w:bCs/>
          <w:sz w:val="18"/>
          <w:szCs w:val="18"/>
        </w:rPr>
        <w:t>Definition</w:t>
      </w:r>
      <w:r w:rsidRPr="008E2025">
        <w:rPr>
          <w:rFonts w:ascii="Tahoma" w:hAnsi="Tahoma" w:cs="Tahoma"/>
          <w:sz w:val="18"/>
          <w:szCs w:val="18"/>
        </w:rPr>
        <w:t>: Divides the data into rows based on a sharding key (e.g., user ID, geographic region).</w:t>
      </w:r>
    </w:p>
    <w:p w14:paraId="01C5FF20" w14:textId="77777777" w:rsidR="006700D0" w:rsidRPr="008E2025" w:rsidRDefault="006700D0" w:rsidP="00F112AB">
      <w:pPr>
        <w:numPr>
          <w:ilvl w:val="1"/>
          <w:numId w:val="60"/>
        </w:num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 A user table might be split by user ID range, where user IDs 1-1000 are stored in one shard, 1001-2000 in another, and so forth.</w:t>
      </w:r>
    </w:p>
    <w:p w14:paraId="23D91537" w14:textId="77777777" w:rsidR="006700D0" w:rsidRPr="008E2025" w:rsidRDefault="006700D0" w:rsidP="00F112AB">
      <w:pPr>
        <w:numPr>
          <w:ilvl w:val="0"/>
          <w:numId w:val="60"/>
        </w:numPr>
        <w:spacing w:after="0" w:line="240" w:lineRule="auto"/>
        <w:rPr>
          <w:rFonts w:ascii="Tahoma" w:hAnsi="Tahoma" w:cs="Tahoma"/>
          <w:sz w:val="18"/>
          <w:szCs w:val="18"/>
        </w:rPr>
      </w:pPr>
      <w:r w:rsidRPr="008E2025">
        <w:rPr>
          <w:rFonts w:ascii="Tahoma" w:hAnsi="Tahoma" w:cs="Tahoma"/>
          <w:b/>
          <w:bCs/>
          <w:sz w:val="18"/>
          <w:szCs w:val="18"/>
        </w:rPr>
        <w:t>Vertical Sharding</w:t>
      </w:r>
      <w:r w:rsidRPr="008E2025">
        <w:rPr>
          <w:rFonts w:ascii="Tahoma" w:hAnsi="Tahoma" w:cs="Tahoma"/>
          <w:sz w:val="18"/>
          <w:szCs w:val="18"/>
        </w:rPr>
        <w:t>:</w:t>
      </w:r>
    </w:p>
    <w:p w14:paraId="5A0FA75D" w14:textId="77777777" w:rsidR="006700D0" w:rsidRPr="008E2025" w:rsidRDefault="006700D0" w:rsidP="00F112AB">
      <w:pPr>
        <w:numPr>
          <w:ilvl w:val="1"/>
          <w:numId w:val="60"/>
        </w:numPr>
        <w:spacing w:after="0" w:line="240" w:lineRule="auto"/>
        <w:rPr>
          <w:rFonts w:ascii="Tahoma" w:hAnsi="Tahoma" w:cs="Tahoma"/>
          <w:sz w:val="18"/>
          <w:szCs w:val="18"/>
        </w:rPr>
      </w:pPr>
      <w:r w:rsidRPr="008E2025">
        <w:rPr>
          <w:rFonts w:ascii="Tahoma" w:hAnsi="Tahoma" w:cs="Tahoma"/>
          <w:b/>
          <w:bCs/>
          <w:sz w:val="18"/>
          <w:szCs w:val="18"/>
        </w:rPr>
        <w:t>Definition</w:t>
      </w:r>
      <w:r w:rsidRPr="008E2025">
        <w:rPr>
          <w:rFonts w:ascii="Tahoma" w:hAnsi="Tahoma" w:cs="Tahoma"/>
          <w:sz w:val="18"/>
          <w:szCs w:val="18"/>
        </w:rPr>
        <w:t>: Divides a database schema into multiple shards based on columns or table groups.</w:t>
      </w:r>
    </w:p>
    <w:p w14:paraId="25947719" w14:textId="77777777" w:rsidR="006700D0" w:rsidRPr="008E2025" w:rsidRDefault="006700D0" w:rsidP="00F112AB">
      <w:pPr>
        <w:numPr>
          <w:ilvl w:val="1"/>
          <w:numId w:val="60"/>
        </w:num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 In an e-commerce application, the Users table might be stored in one shard, while the Orders table is stored in another.</w:t>
      </w:r>
    </w:p>
    <w:p w14:paraId="4BA9CB87" w14:textId="77777777" w:rsidR="006700D0" w:rsidRPr="008E2025" w:rsidRDefault="006700D0" w:rsidP="00F112AB">
      <w:pPr>
        <w:numPr>
          <w:ilvl w:val="0"/>
          <w:numId w:val="60"/>
        </w:numPr>
        <w:spacing w:after="0" w:line="240" w:lineRule="auto"/>
        <w:rPr>
          <w:rFonts w:ascii="Tahoma" w:hAnsi="Tahoma" w:cs="Tahoma"/>
          <w:sz w:val="18"/>
          <w:szCs w:val="18"/>
        </w:rPr>
      </w:pPr>
      <w:r w:rsidRPr="008E2025">
        <w:rPr>
          <w:rFonts w:ascii="Tahoma" w:hAnsi="Tahoma" w:cs="Tahoma"/>
          <w:b/>
          <w:bCs/>
          <w:sz w:val="18"/>
          <w:szCs w:val="18"/>
        </w:rPr>
        <w:t>Directory-Based Sharding</w:t>
      </w:r>
      <w:r w:rsidRPr="008E2025">
        <w:rPr>
          <w:rFonts w:ascii="Tahoma" w:hAnsi="Tahoma" w:cs="Tahoma"/>
          <w:sz w:val="18"/>
          <w:szCs w:val="18"/>
        </w:rPr>
        <w:t>:</w:t>
      </w:r>
    </w:p>
    <w:p w14:paraId="4BF1E4E4" w14:textId="77777777" w:rsidR="006700D0" w:rsidRPr="008E2025" w:rsidRDefault="006700D0" w:rsidP="00F112AB">
      <w:pPr>
        <w:numPr>
          <w:ilvl w:val="1"/>
          <w:numId w:val="60"/>
        </w:numPr>
        <w:spacing w:after="0" w:line="240" w:lineRule="auto"/>
        <w:rPr>
          <w:rFonts w:ascii="Tahoma" w:hAnsi="Tahoma" w:cs="Tahoma"/>
          <w:sz w:val="18"/>
          <w:szCs w:val="18"/>
        </w:rPr>
      </w:pPr>
      <w:r w:rsidRPr="008E2025">
        <w:rPr>
          <w:rFonts w:ascii="Tahoma" w:hAnsi="Tahoma" w:cs="Tahoma"/>
          <w:b/>
          <w:bCs/>
          <w:sz w:val="18"/>
          <w:szCs w:val="18"/>
        </w:rPr>
        <w:t>Definition</w:t>
      </w:r>
      <w:r w:rsidRPr="008E2025">
        <w:rPr>
          <w:rFonts w:ascii="Tahoma" w:hAnsi="Tahoma" w:cs="Tahoma"/>
          <w:sz w:val="18"/>
          <w:szCs w:val="18"/>
        </w:rPr>
        <w:t>: Maintains a directory or mapping that keeps track of which shard contains which data.</w:t>
      </w:r>
    </w:p>
    <w:p w14:paraId="19E6D96B" w14:textId="77777777" w:rsidR="006700D0" w:rsidRPr="008E2025" w:rsidRDefault="006700D0" w:rsidP="00F112AB">
      <w:pPr>
        <w:numPr>
          <w:ilvl w:val="1"/>
          <w:numId w:val="60"/>
        </w:num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 A lookup table that maps user IDs to specific shards based on the sharding logic.</w:t>
      </w:r>
    </w:p>
    <w:p w14:paraId="482FA880" w14:textId="77777777" w:rsidR="006700D0" w:rsidRPr="008E2025" w:rsidRDefault="006700D0" w:rsidP="00F112AB">
      <w:pPr>
        <w:numPr>
          <w:ilvl w:val="0"/>
          <w:numId w:val="60"/>
        </w:numPr>
        <w:spacing w:after="0" w:line="240" w:lineRule="auto"/>
        <w:rPr>
          <w:rFonts w:ascii="Tahoma" w:hAnsi="Tahoma" w:cs="Tahoma"/>
          <w:sz w:val="18"/>
          <w:szCs w:val="18"/>
        </w:rPr>
      </w:pPr>
      <w:r w:rsidRPr="008E2025">
        <w:rPr>
          <w:rFonts w:ascii="Tahoma" w:hAnsi="Tahoma" w:cs="Tahoma"/>
          <w:b/>
          <w:bCs/>
          <w:sz w:val="18"/>
          <w:szCs w:val="18"/>
        </w:rPr>
        <w:t>Hash-Based Sharding</w:t>
      </w:r>
      <w:r w:rsidRPr="008E2025">
        <w:rPr>
          <w:rFonts w:ascii="Tahoma" w:hAnsi="Tahoma" w:cs="Tahoma"/>
          <w:sz w:val="18"/>
          <w:szCs w:val="18"/>
        </w:rPr>
        <w:t>:</w:t>
      </w:r>
    </w:p>
    <w:p w14:paraId="67600D0A" w14:textId="77777777" w:rsidR="006700D0" w:rsidRPr="008E2025" w:rsidRDefault="006700D0" w:rsidP="00F112AB">
      <w:pPr>
        <w:numPr>
          <w:ilvl w:val="1"/>
          <w:numId w:val="60"/>
        </w:numPr>
        <w:spacing w:after="0" w:line="240" w:lineRule="auto"/>
        <w:rPr>
          <w:rFonts w:ascii="Tahoma" w:hAnsi="Tahoma" w:cs="Tahoma"/>
          <w:sz w:val="18"/>
          <w:szCs w:val="18"/>
        </w:rPr>
      </w:pPr>
      <w:r w:rsidRPr="008E2025">
        <w:rPr>
          <w:rFonts w:ascii="Tahoma" w:hAnsi="Tahoma" w:cs="Tahoma"/>
          <w:b/>
          <w:bCs/>
          <w:sz w:val="18"/>
          <w:szCs w:val="18"/>
        </w:rPr>
        <w:t>Definition</w:t>
      </w:r>
      <w:r w:rsidRPr="008E2025">
        <w:rPr>
          <w:rFonts w:ascii="Tahoma" w:hAnsi="Tahoma" w:cs="Tahoma"/>
          <w:sz w:val="18"/>
          <w:szCs w:val="18"/>
        </w:rPr>
        <w:t>: Uses a hash function to determine the shard for a given record.</w:t>
      </w:r>
    </w:p>
    <w:p w14:paraId="6AE130F7" w14:textId="77777777" w:rsidR="006700D0" w:rsidRPr="008E2025" w:rsidRDefault="006700D0" w:rsidP="00F112AB">
      <w:pPr>
        <w:numPr>
          <w:ilvl w:val="1"/>
          <w:numId w:val="60"/>
        </w:num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 xml:space="preserve">: If user IDs are hashed and the result is </w:t>
      </w:r>
      <w:proofErr w:type="spellStart"/>
      <w:r w:rsidRPr="008E2025">
        <w:rPr>
          <w:rFonts w:ascii="Tahoma" w:hAnsi="Tahoma" w:cs="Tahoma"/>
          <w:sz w:val="18"/>
          <w:szCs w:val="18"/>
        </w:rPr>
        <w:t>modded</w:t>
      </w:r>
      <w:proofErr w:type="spellEnd"/>
      <w:r w:rsidRPr="008E2025">
        <w:rPr>
          <w:rFonts w:ascii="Tahoma" w:hAnsi="Tahoma" w:cs="Tahoma"/>
          <w:sz w:val="18"/>
          <w:szCs w:val="18"/>
        </w:rPr>
        <w:t xml:space="preserve"> by the number of shards, the hash value determines the shard location.</w:t>
      </w:r>
    </w:p>
    <w:p w14:paraId="5C2068FE" w14:textId="77777777" w:rsidR="006700D0" w:rsidRPr="008E2025" w:rsidRDefault="006700D0" w:rsidP="00F112AB">
      <w:pPr>
        <w:numPr>
          <w:ilvl w:val="0"/>
          <w:numId w:val="60"/>
        </w:numPr>
        <w:spacing w:after="0" w:line="240" w:lineRule="auto"/>
        <w:rPr>
          <w:rFonts w:ascii="Tahoma" w:hAnsi="Tahoma" w:cs="Tahoma"/>
          <w:sz w:val="18"/>
          <w:szCs w:val="18"/>
        </w:rPr>
      </w:pPr>
      <w:r w:rsidRPr="008E2025">
        <w:rPr>
          <w:rFonts w:ascii="Tahoma" w:hAnsi="Tahoma" w:cs="Tahoma"/>
          <w:b/>
          <w:bCs/>
          <w:sz w:val="18"/>
          <w:szCs w:val="18"/>
        </w:rPr>
        <w:t>Range-Based Sharding</w:t>
      </w:r>
      <w:r w:rsidRPr="008E2025">
        <w:rPr>
          <w:rFonts w:ascii="Tahoma" w:hAnsi="Tahoma" w:cs="Tahoma"/>
          <w:sz w:val="18"/>
          <w:szCs w:val="18"/>
        </w:rPr>
        <w:t>:</w:t>
      </w:r>
    </w:p>
    <w:p w14:paraId="6268BC73" w14:textId="77777777" w:rsidR="006700D0" w:rsidRPr="008E2025" w:rsidRDefault="006700D0" w:rsidP="00F112AB">
      <w:pPr>
        <w:numPr>
          <w:ilvl w:val="1"/>
          <w:numId w:val="60"/>
        </w:numPr>
        <w:spacing w:after="0" w:line="240" w:lineRule="auto"/>
        <w:rPr>
          <w:rFonts w:ascii="Tahoma" w:hAnsi="Tahoma" w:cs="Tahoma"/>
          <w:sz w:val="18"/>
          <w:szCs w:val="18"/>
        </w:rPr>
      </w:pPr>
      <w:r w:rsidRPr="008E2025">
        <w:rPr>
          <w:rFonts w:ascii="Tahoma" w:hAnsi="Tahoma" w:cs="Tahoma"/>
          <w:b/>
          <w:bCs/>
          <w:sz w:val="18"/>
          <w:szCs w:val="18"/>
        </w:rPr>
        <w:t>Definition</w:t>
      </w:r>
      <w:r w:rsidRPr="008E2025">
        <w:rPr>
          <w:rFonts w:ascii="Tahoma" w:hAnsi="Tahoma" w:cs="Tahoma"/>
          <w:sz w:val="18"/>
          <w:szCs w:val="18"/>
        </w:rPr>
        <w:t>: Data is divided into ranges based on specific criteria.</w:t>
      </w:r>
    </w:p>
    <w:p w14:paraId="6712825C" w14:textId="77777777" w:rsidR="006700D0" w:rsidRPr="008E2025" w:rsidRDefault="006700D0" w:rsidP="00F112AB">
      <w:pPr>
        <w:numPr>
          <w:ilvl w:val="1"/>
          <w:numId w:val="60"/>
        </w:num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 Orders may be partitioned by date ranges, with each shard holding orders from a specific period.</w:t>
      </w:r>
    </w:p>
    <w:p w14:paraId="4C1FE38E" w14:textId="77777777" w:rsidR="006700D0" w:rsidRPr="008E2025" w:rsidRDefault="006700D0" w:rsidP="00F112AB">
      <w:pPr>
        <w:spacing w:after="0" w:line="240" w:lineRule="auto"/>
        <w:rPr>
          <w:rFonts w:ascii="Tahoma" w:hAnsi="Tahoma" w:cs="Tahoma"/>
          <w:b/>
          <w:bCs/>
          <w:sz w:val="18"/>
          <w:szCs w:val="18"/>
        </w:rPr>
      </w:pPr>
      <w:r w:rsidRPr="008E2025">
        <w:rPr>
          <w:rFonts w:ascii="Tahoma" w:hAnsi="Tahoma" w:cs="Tahoma"/>
          <w:b/>
          <w:bCs/>
          <w:sz w:val="18"/>
          <w:szCs w:val="18"/>
        </w:rPr>
        <w:t>Examples of Sharding</w:t>
      </w:r>
    </w:p>
    <w:p w14:paraId="7E699A25" w14:textId="77777777" w:rsidR="006700D0" w:rsidRPr="008E2025" w:rsidRDefault="006700D0" w:rsidP="00F112AB">
      <w:pPr>
        <w:spacing w:after="0" w:line="240" w:lineRule="auto"/>
        <w:rPr>
          <w:rFonts w:ascii="Tahoma" w:hAnsi="Tahoma" w:cs="Tahoma"/>
          <w:sz w:val="18"/>
          <w:szCs w:val="18"/>
        </w:rPr>
      </w:pPr>
      <w:r w:rsidRPr="008E2025">
        <w:rPr>
          <w:rFonts w:ascii="Tahoma" w:hAnsi="Tahoma" w:cs="Tahoma"/>
          <w:b/>
          <w:bCs/>
          <w:sz w:val="18"/>
          <w:szCs w:val="18"/>
        </w:rPr>
        <w:t>Example 1: Horizontal Sharding</w:t>
      </w:r>
    </w:p>
    <w:p w14:paraId="344B7C4C" w14:textId="77777777" w:rsidR="006700D0" w:rsidRPr="008E2025" w:rsidRDefault="006700D0" w:rsidP="00F112AB">
      <w:pPr>
        <w:spacing w:after="0" w:line="240" w:lineRule="auto"/>
        <w:rPr>
          <w:rFonts w:ascii="Tahoma" w:hAnsi="Tahoma" w:cs="Tahoma"/>
          <w:sz w:val="18"/>
          <w:szCs w:val="18"/>
        </w:rPr>
      </w:pPr>
      <w:r w:rsidRPr="008E2025">
        <w:rPr>
          <w:rFonts w:ascii="Tahoma" w:hAnsi="Tahoma" w:cs="Tahoma"/>
          <w:sz w:val="18"/>
          <w:szCs w:val="18"/>
        </w:rPr>
        <w:t>Suppose you have a large Customers table, and you want to shard it based on customer ID:</w:t>
      </w:r>
    </w:p>
    <w:p w14:paraId="53B75E10" w14:textId="77777777" w:rsidR="006700D0" w:rsidRPr="008E2025" w:rsidRDefault="006700D0"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8E2025">
        <w:rPr>
          <w:rFonts w:ascii="Tahoma" w:hAnsi="Tahoma" w:cs="Tahoma"/>
          <w:b/>
          <w:bCs/>
          <w:sz w:val="18"/>
          <w:szCs w:val="18"/>
        </w:rPr>
        <w:t>-- Shard 1: Customer IDs 1 to 1000</w:t>
      </w:r>
    </w:p>
    <w:p w14:paraId="3CA070F7" w14:textId="77777777" w:rsidR="006700D0" w:rsidRPr="008E2025" w:rsidRDefault="006700D0"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8E2025">
        <w:rPr>
          <w:rFonts w:ascii="Tahoma" w:hAnsi="Tahoma" w:cs="Tahoma"/>
          <w:b/>
          <w:bCs/>
          <w:sz w:val="18"/>
          <w:szCs w:val="18"/>
        </w:rPr>
        <w:t>CREATE TABLE Customers_Shard1 AS</w:t>
      </w:r>
    </w:p>
    <w:p w14:paraId="721A95CF" w14:textId="77777777" w:rsidR="006700D0" w:rsidRPr="008E2025" w:rsidRDefault="006700D0"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8E2025">
        <w:rPr>
          <w:rFonts w:ascii="Tahoma" w:hAnsi="Tahoma" w:cs="Tahoma"/>
          <w:b/>
          <w:bCs/>
          <w:sz w:val="18"/>
          <w:szCs w:val="18"/>
        </w:rPr>
        <w:t xml:space="preserve">SELECT * FROM Customers WHERE </w:t>
      </w:r>
      <w:proofErr w:type="spellStart"/>
      <w:r w:rsidRPr="008E2025">
        <w:rPr>
          <w:rFonts w:ascii="Tahoma" w:hAnsi="Tahoma" w:cs="Tahoma"/>
          <w:b/>
          <w:bCs/>
          <w:sz w:val="18"/>
          <w:szCs w:val="18"/>
        </w:rPr>
        <w:t>customer_id</w:t>
      </w:r>
      <w:proofErr w:type="spellEnd"/>
      <w:r w:rsidRPr="008E2025">
        <w:rPr>
          <w:rFonts w:ascii="Tahoma" w:hAnsi="Tahoma" w:cs="Tahoma"/>
          <w:b/>
          <w:bCs/>
          <w:sz w:val="18"/>
          <w:szCs w:val="18"/>
        </w:rPr>
        <w:t xml:space="preserve"> BETWEEN 1 AND 1000;</w:t>
      </w:r>
    </w:p>
    <w:p w14:paraId="00F21D7D" w14:textId="77777777" w:rsidR="006700D0" w:rsidRPr="008E2025" w:rsidRDefault="006700D0" w:rsidP="00F112AB">
      <w:pPr>
        <w:spacing w:after="0" w:line="240" w:lineRule="auto"/>
        <w:rPr>
          <w:rFonts w:ascii="Tahoma" w:hAnsi="Tahoma" w:cs="Tahoma"/>
          <w:sz w:val="18"/>
          <w:szCs w:val="18"/>
        </w:rPr>
      </w:pPr>
    </w:p>
    <w:p w14:paraId="6361FE7A" w14:textId="77777777" w:rsidR="006700D0" w:rsidRPr="008E2025" w:rsidRDefault="006700D0"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8E2025">
        <w:rPr>
          <w:rFonts w:ascii="Tahoma" w:hAnsi="Tahoma" w:cs="Tahoma"/>
          <w:b/>
          <w:bCs/>
          <w:sz w:val="18"/>
          <w:szCs w:val="18"/>
        </w:rPr>
        <w:t>-- Shard 2: Customer IDs 1001 to 2000</w:t>
      </w:r>
    </w:p>
    <w:p w14:paraId="416C85C2" w14:textId="77777777" w:rsidR="006700D0" w:rsidRPr="008E2025" w:rsidRDefault="006700D0"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8E2025">
        <w:rPr>
          <w:rFonts w:ascii="Tahoma" w:hAnsi="Tahoma" w:cs="Tahoma"/>
          <w:b/>
          <w:bCs/>
          <w:sz w:val="18"/>
          <w:szCs w:val="18"/>
        </w:rPr>
        <w:t>CREATE TABLE Customers_Shard2 AS</w:t>
      </w:r>
    </w:p>
    <w:p w14:paraId="7B5436F2" w14:textId="77777777" w:rsidR="006700D0" w:rsidRPr="008E2025" w:rsidRDefault="006700D0"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8E2025">
        <w:rPr>
          <w:rFonts w:ascii="Tahoma" w:hAnsi="Tahoma" w:cs="Tahoma"/>
          <w:b/>
          <w:bCs/>
          <w:sz w:val="18"/>
          <w:szCs w:val="18"/>
        </w:rPr>
        <w:t xml:space="preserve">SELECT * FROM Customers WHERE </w:t>
      </w:r>
      <w:proofErr w:type="spellStart"/>
      <w:r w:rsidRPr="008E2025">
        <w:rPr>
          <w:rFonts w:ascii="Tahoma" w:hAnsi="Tahoma" w:cs="Tahoma"/>
          <w:b/>
          <w:bCs/>
          <w:sz w:val="18"/>
          <w:szCs w:val="18"/>
        </w:rPr>
        <w:t>customer_id</w:t>
      </w:r>
      <w:proofErr w:type="spellEnd"/>
      <w:r w:rsidRPr="008E2025">
        <w:rPr>
          <w:rFonts w:ascii="Tahoma" w:hAnsi="Tahoma" w:cs="Tahoma"/>
          <w:b/>
          <w:bCs/>
          <w:sz w:val="18"/>
          <w:szCs w:val="18"/>
        </w:rPr>
        <w:t xml:space="preserve"> BETWEEN 1001 AND 2000;</w:t>
      </w:r>
    </w:p>
    <w:p w14:paraId="68CCC917" w14:textId="77777777" w:rsidR="006700D0" w:rsidRPr="008E2025" w:rsidRDefault="006700D0" w:rsidP="00F112AB">
      <w:pPr>
        <w:spacing w:after="0" w:line="240" w:lineRule="auto"/>
        <w:rPr>
          <w:rFonts w:ascii="Tahoma" w:hAnsi="Tahoma" w:cs="Tahoma"/>
          <w:sz w:val="18"/>
          <w:szCs w:val="18"/>
        </w:rPr>
      </w:pPr>
      <w:r w:rsidRPr="008E2025">
        <w:rPr>
          <w:rFonts w:ascii="Tahoma" w:hAnsi="Tahoma" w:cs="Tahoma"/>
          <w:b/>
          <w:bCs/>
          <w:sz w:val="18"/>
          <w:szCs w:val="18"/>
        </w:rPr>
        <w:t>Example 2: Hash-Based Sharding</w:t>
      </w:r>
    </w:p>
    <w:p w14:paraId="134B55D8" w14:textId="77777777" w:rsidR="006700D0" w:rsidRPr="008E2025" w:rsidRDefault="006700D0" w:rsidP="00F112AB">
      <w:pPr>
        <w:spacing w:after="0" w:line="240" w:lineRule="auto"/>
        <w:rPr>
          <w:rFonts w:ascii="Tahoma" w:hAnsi="Tahoma" w:cs="Tahoma"/>
          <w:sz w:val="18"/>
          <w:szCs w:val="18"/>
        </w:rPr>
      </w:pPr>
      <w:r w:rsidRPr="008E2025">
        <w:rPr>
          <w:rFonts w:ascii="Tahoma" w:hAnsi="Tahoma" w:cs="Tahoma"/>
          <w:sz w:val="18"/>
          <w:szCs w:val="18"/>
        </w:rPr>
        <w:t>In this scenario, you can distribute users across 4 shards based on a hash of their user IDs:</w:t>
      </w:r>
    </w:p>
    <w:p w14:paraId="1EC64E27" w14:textId="77777777" w:rsidR="006700D0" w:rsidRPr="008E2025" w:rsidRDefault="006700D0"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8E2025">
        <w:rPr>
          <w:rFonts w:ascii="Tahoma" w:hAnsi="Tahoma" w:cs="Tahoma"/>
          <w:b/>
          <w:bCs/>
          <w:sz w:val="18"/>
          <w:szCs w:val="18"/>
        </w:rPr>
        <w:t>CREATE TABLE Users_Shard0 AS</w:t>
      </w:r>
    </w:p>
    <w:p w14:paraId="38B0DF66" w14:textId="77777777" w:rsidR="006700D0" w:rsidRPr="008E2025" w:rsidRDefault="006700D0"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8E2025">
        <w:rPr>
          <w:rFonts w:ascii="Tahoma" w:hAnsi="Tahoma" w:cs="Tahoma"/>
          <w:b/>
          <w:bCs/>
          <w:sz w:val="18"/>
          <w:szCs w:val="18"/>
        </w:rPr>
        <w:t xml:space="preserve">SELECT * FROM Users WHERE </w:t>
      </w:r>
      <w:proofErr w:type="gramStart"/>
      <w:r w:rsidRPr="008E2025">
        <w:rPr>
          <w:rFonts w:ascii="Tahoma" w:hAnsi="Tahoma" w:cs="Tahoma"/>
          <w:b/>
          <w:bCs/>
          <w:sz w:val="18"/>
          <w:szCs w:val="18"/>
        </w:rPr>
        <w:t>MOD(</w:t>
      </w:r>
      <w:proofErr w:type="spellStart"/>
      <w:proofErr w:type="gramEnd"/>
      <w:r w:rsidRPr="008E2025">
        <w:rPr>
          <w:rFonts w:ascii="Tahoma" w:hAnsi="Tahoma" w:cs="Tahoma"/>
          <w:b/>
          <w:bCs/>
          <w:sz w:val="18"/>
          <w:szCs w:val="18"/>
        </w:rPr>
        <w:t>user_id</w:t>
      </w:r>
      <w:proofErr w:type="spellEnd"/>
      <w:r w:rsidRPr="008E2025">
        <w:rPr>
          <w:rFonts w:ascii="Tahoma" w:hAnsi="Tahoma" w:cs="Tahoma"/>
          <w:b/>
          <w:bCs/>
          <w:sz w:val="18"/>
          <w:szCs w:val="18"/>
        </w:rPr>
        <w:t>, 4) = 0;</w:t>
      </w:r>
    </w:p>
    <w:p w14:paraId="74770C7D" w14:textId="77777777" w:rsidR="006700D0" w:rsidRPr="008E2025" w:rsidRDefault="006700D0"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16271FB5" w14:textId="77777777" w:rsidR="006700D0" w:rsidRPr="008E2025" w:rsidRDefault="006700D0"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8E2025">
        <w:rPr>
          <w:rFonts w:ascii="Tahoma" w:hAnsi="Tahoma" w:cs="Tahoma"/>
          <w:b/>
          <w:bCs/>
          <w:sz w:val="18"/>
          <w:szCs w:val="18"/>
        </w:rPr>
        <w:t>CREATE TABLE Users_Shard1 AS</w:t>
      </w:r>
    </w:p>
    <w:p w14:paraId="75F825D0" w14:textId="77777777" w:rsidR="006700D0" w:rsidRPr="008E2025" w:rsidRDefault="006700D0"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8E2025">
        <w:rPr>
          <w:rFonts w:ascii="Tahoma" w:hAnsi="Tahoma" w:cs="Tahoma"/>
          <w:b/>
          <w:bCs/>
          <w:sz w:val="18"/>
          <w:szCs w:val="18"/>
        </w:rPr>
        <w:t xml:space="preserve">SELECT * FROM Users WHERE </w:t>
      </w:r>
      <w:proofErr w:type="gramStart"/>
      <w:r w:rsidRPr="008E2025">
        <w:rPr>
          <w:rFonts w:ascii="Tahoma" w:hAnsi="Tahoma" w:cs="Tahoma"/>
          <w:b/>
          <w:bCs/>
          <w:sz w:val="18"/>
          <w:szCs w:val="18"/>
        </w:rPr>
        <w:t>MOD(</w:t>
      </w:r>
      <w:proofErr w:type="spellStart"/>
      <w:proofErr w:type="gramEnd"/>
      <w:r w:rsidRPr="008E2025">
        <w:rPr>
          <w:rFonts w:ascii="Tahoma" w:hAnsi="Tahoma" w:cs="Tahoma"/>
          <w:b/>
          <w:bCs/>
          <w:sz w:val="18"/>
          <w:szCs w:val="18"/>
        </w:rPr>
        <w:t>user_id</w:t>
      </w:r>
      <w:proofErr w:type="spellEnd"/>
      <w:r w:rsidRPr="008E2025">
        <w:rPr>
          <w:rFonts w:ascii="Tahoma" w:hAnsi="Tahoma" w:cs="Tahoma"/>
          <w:b/>
          <w:bCs/>
          <w:sz w:val="18"/>
          <w:szCs w:val="18"/>
        </w:rPr>
        <w:t>, 4) = 1;</w:t>
      </w:r>
    </w:p>
    <w:p w14:paraId="4BCF8C35" w14:textId="77777777" w:rsidR="006700D0" w:rsidRPr="008E2025" w:rsidRDefault="006700D0"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7442999A" w14:textId="77777777" w:rsidR="006700D0" w:rsidRPr="008E2025" w:rsidRDefault="006700D0"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8E2025">
        <w:rPr>
          <w:rFonts w:ascii="Tahoma" w:hAnsi="Tahoma" w:cs="Tahoma"/>
          <w:b/>
          <w:bCs/>
          <w:sz w:val="18"/>
          <w:szCs w:val="18"/>
        </w:rPr>
        <w:t>CREATE TABLE Users_Shard2 AS</w:t>
      </w:r>
    </w:p>
    <w:p w14:paraId="3A0BACAC" w14:textId="77777777" w:rsidR="006700D0" w:rsidRPr="008E2025" w:rsidRDefault="006700D0"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8E2025">
        <w:rPr>
          <w:rFonts w:ascii="Tahoma" w:hAnsi="Tahoma" w:cs="Tahoma"/>
          <w:b/>
          <w:bCs/>
          <w:sz w:val="18"/>
          <w:szCs w:val="18"/>
        </w:rPr>
        <w:t xml:space="preserve">SELECT * FROM Users WHERE </w:t>
      </w:r>
      <w:proofErr w:type="gramStart"/>
      <w:r w:rsidRPr="008E2025">
        <w:rPr>
          <w:rFonts w:ascii="Tahoma" w:hAnsi="Tahoma" w:cs="Tahoma"/>
          <w:b/>
          <w:bCs/>
          <w:sz w:val="18"/>
          <w:szCs w:val="18"/>
        </w:rPr>
        <w:t>MOD(</w:t>
      </w:r>
      <w:proofErr w:type="spellStart"/>
      <w:proofErr w:type="gramEnd"/>
      <w:r w:rsidRPr="008E2025">
        <w:rPr>
          <w:rFonts w:ascii="Tahoma" w:hAnsi="Tahoma" w:cs="Tahoma"/>
          <w:b/>
          <w:bCs/>
          <w:sz w:val="18"/>
          <w:szCs w:val="18"/>
        </w:rPr>
        <w:t>user_id</w:t>
      </w:r>
      <w:proofErr w:type="spellEnd"/>
      <w:r w:rsidRPr="008E2025">
        <w:rPr>
          <w:rFonts w:ascii="Tahoma" w:hAnsi="Tahoma" w:cs="Tahoma"/>
          <w:b/>
          <w:bCs/>
          <w:sz w:val="18"/>
          <w:szCs w:val="18"/>
        </w:rPr>
        <w:t>, 4) = 2;</w:t>
      </w:r>
    </w:p>
    <w:p w14:paraId="6CEC028C" w14:textId="77777777" w:rsidR="006700D0" w:rsidRPr="008E2025" w:rsidRDefault="006700D0"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352A9A50" w14:textId="77777777" w:rsidR="006700D0" w:rsidRPr="008E2025" w:rsidRDefault="006700D0"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8E2025">
        <w:rPr>
          <w:rFonts w:ascii="Tahoma" w:hAnsi="Tahoma" w:cs="Tahoma"/>
          <w:b/>
          <w:bCs/>
          <w:sz w:val="18"/>
          <w:szCs w:val="18"/>
        </w:rPr>
        <w:t>CREATE TABLE Users_Shard3 AS</w:t>
      </w:r>
    </w:p>
    <w:p w14:paraId="3E6EC6CE" w14:textId="77777777" w:rsidR="006700D0" w:rsidRPr="008E2025" w:rsidRDefault="006700D0"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8E2025">
        <w:rPr>
          <w:rFonts w:ascii="Tahoma" w:hAnsi="Tahoma" w:cs="Tahoma"/>
          <w:b/>
          <w:bCs/>
          <w:sz w:val="18"/>
          <w:szCs w:val="18"/>
        </w:rPr>
        <w:t xml:space="preserve">SELECT * FROM Users WHERE </w:t>
      </w:r>
      <w:proofErr w:type="gramStart"/>
      <w:r w:rsidRPr="008E2025">
        <w:rPr>
          <w:rFonts w:ascii="Tahoma" w:hAnsi="Tahoma" w:cs="Tahoma"/>
          <w:b/>
          <w:bCs/>
          <w:sz w:val="18"/>
          <w:szCs w:val="18"/>
        </w:rPr>
        <w:t>MOD(</w:t>
      </w:r>
      <w:proofErr w:type="spellStart"/>
      <w:proofErr w:type="gramEnd"/>
      <w:r w:rsidRPr="008E2025">
        <w:rPr>
          <w:rFonts w:ascii="Tahoma" w:hAnsi="Tahoma" w:cs="Tahoma"/>
          <w:b/>
          <w:bCs/>
          <w:sz w:val="18"/>
          <w:szCs w:val="18"/>
        </w:rPr>
        <w:t>user_id</w:t>
      </w:r>
      <w:proofErr w:type="spellEnd"/>
      <w:r w:rsidRPr="008E2025">
        <w:rPr>
          <w:rFonts w:ascii="Tahoma" w:hAnsi="Tahoma" w:cs="Tahoma"/>
          <w:b/>
          <w:bCs/>
          <w:sz w:val="18"/>
          <w:szCs w:val="18"/>
        </w:rPr>
        <w:t>, 4) = 3;</w:t>
      </w:r>
    </w:p>
    <w:p w14:paraId="3ACD9B36" w14:textId="77777777" w:rsidR="006700D0" w:rsidRPr="008E2025" w:rsidRDefault="006700D0" w:rsidP="00F112AB">
      <w:pPr>
        <w:spacing w:after="0" w:line="240" w:lineRule="auto"/>
        <w:rPr>
          <w:rFonts w:ascii="Tahoma" w:hAnsi="Tahoma" w:cs="Tahoma"/>
          <w:b/>
          <w:bCs/>
          <w:sz w:val="18"/>
          <w:szCs w:val="18"/>
        </w:rPr>
      </w:pPr>
      <w:r w:rsidRPr="008E2025">
        <w:rPr>
          <w:rFonts w:ascii="Tahoma" w:hAnsi="Tahoma" w:cs="Tahoma"/>
          <w:b/>
          <w:bCs/>
          <w:sz w:val="18"/>
          <w:szCs w:val="18"/>
        </w:rPr>
        <w:t>Benefits of Database Sharding</w:t>
      </w:r>
    </w:p>
    <w:p w14:paraId="7CC8404E" w14:textId="77777777" w:rsidR="006700D0" w:rsidRPr="008E2025" w:rsidRDefault="006700D0" w:rsidP="00F112AB">
      <w:pPr>
        <w:numPr>
          <w:ilvl w:val="0"/>
          <w:numId w:val="61"/>
        </w:numPr>
        <w:spacing w:after="0" w:line="240" w:lineRule="auto"/>
        <w:rPr>
          <w:rFonts w:ascii="Tahoma" w:hAnsi="Tahoma" w:cs="Tahoma"/>
          <w:sz w:val="18"/>
          <w:szCs w:val="18"/>
        </w:rPr>
      </w:pPr>
      <w:r w:rsidRPr="008E2025">
        <w:rPr>
          <w:rFonts w:ascii="Tahoma" w:hAnsi="Tahoma" w:cs="Tahoma"/>
          <w:b/>
          <w:bCs/>
          <w:sz w:val="18"/>
          <w:szCs w:val="18"/>
        </w:rPr>
        <w:lastRenderedPageBreak/>
        <w:t>Improved Query Performance</w:t>
      </w:r>
      <w:r w:rsidRPr="008E2025">
        <w:rPr>
          <w:rFonts w:ascii="Tahoma" w:hAnsi="Tahoma" w:cs="Tahoma"/>
          <w:sz w:val="18"/>
          <w:szCs w:val="18"/>
        </w:rPr>
        <w:t>: By distributing the load, query response times can be reduced significantly.</w:t>
      </w:r>
    </w:p>
    <w:p w14:paraId="2957DA70" w14:textId="77777777" w:rsidR="006700D0" w:rsidRPr="008E2025" w:rsidRDefault="006700D0" w:rsidP="00F112AB">
      <w:pPr>
        <w:numPr>
          <w:ilvl w:val="0"/>
          <w:numId w:val="61"/>
        </w:numPr>
        <w:spacing w:after="0" w:line="240" w:lineRule="auto"/>
        <w:rPr>
          <w:rFonts w:ascii="Tahoma" w:hAnsi="Tahoma" w:cs="Tahoma"/>
          <w:sz w:val="18"/>
          <w:szCs w:val="18"/>
        </w:rPr>
      </w:pPr>
      <w:r w:rsidRPr="008E2025">
        <w:rPr>
          <w:rFonts w:ascii="Tahoma" w:hAnsi="Tahoma" w:cs="Tahoma"/>
          <w:b/>
          <w:bCs/>
          <w:sz w:val="18"/>
          <w:szCs w:val="18"/>
        </w:rPr>
        <w:t>Reduced Data Contention</w:t>
      </w:r>
      <w:r w:rsidRPr="008E2025">
        <w:rPr>
          <w:rFonts w:ascii="Tahoma" w:hAnsi="Tahoma" w:cs="Tahoma"/>
          <w:sz w:val="18"/>
          <w:szCs w:val="18"/>
        </w:rPr>
        <w:t>: With data spread across shards, contention for resources is minimized, allowing for more concurrent operations.</w:t>
      </w:r>
    </w:p>
    <w:p w14:paraId="2A63B5F5" w14:textId="77777777" w:rsidR="006700D0" w:rsidRPr="008E2025" w:rsidRDefault="006700D0" w:rsidP="00F112AB">
      <w:pPr>
        <w:numPr>
          <w:ilvl w:val="0"/>
          <w:numId w:val="61"/>
        </w:numPr>
        <w:spacing w:after="0" w:line="240" w:lineRule="auto"/>
        <w:rPr>
          <w:rFonts w:ascii="Tahoma" w:hAnsi="Tahoma" w:cs="Tahoma"/>
          <w:sz w:val="18"/>
          <w:szCs w:val="18"/>
        </w:rPr>
      </w:pPr>
      <w:r w:rsidRPr="008E2025">
        <w:rPr>
          <w:rFonts w:ascii="Tahoma" w:hAnsi="Tahoma" w:cs="Tahoma"/>
          <w:b/>
          <w:bCs/>
          <w:sz w:val="18"/>
          <w:szCs w:val="18"/>
        </w:rPr>
        <w:t>Enhanced Reliability</w:t>
      </w:r>
      <w:r w:rsidRPr="008E2025">
        <w:rPr>
          <w:rFonts w:ascii="Tahoma" w:hAnsi="Tahoma" w:cs="Tahoma"/>
          <w:sz w:val="18"/>
          <w:szCs w:val="18"/>
        </w:rPr>
        <w:t>: Failure in one shard does not affect others, ensuring better availability.</w:t>
      </w:r>
    </w:p>
    <w:p w14:paraId="4E48457B" w14:textId="77777777" w:rsidR="006700D0" w:rsidRPr="008E2025" w:rsidRDefault="006700D0" w:rsidP="00F112AB">
      <w:pPr>
        <w:spacing w:after="0" w:line="240" w:lineRule="auto"/>
        <w:rPr>
          <w:rFonts w:ascii="Tahoma" w:hAnsi="Tahoma" w:cs="Tahoma"/>
          <w:b/>
          <w:bCs/>
          <w:sz w:val="18"/>
          <w:szCs w:val="18"/>
        </w:rPr>
      </w:pPr>
      <w:r w:rsidRPr="008E2025">
        <w:rPr>
          <w:rFonts w:ascii="Tahoma" w:hAnsi="Tahoma" w:cs="Tahoma"/>
          <w:b/>
          <w:bCs/>
          <w:sz w:val="18"/>
          <w:szCs w:val="18"/>
        </w:rPr>
        <w:t>Challenges of Database Sharding</w:t>
      </w:r>
    </w:p>
    <w:p w14:paraId="459E527B" w14:textId="77777777" w:rsidR="006700D0" w:rsidRPr="008E2025" w:rsidRDefault="006700D0" w:rsidP="00F112AB">
      <w:pPr>
        <w:numPr>
          <w:ilvl w:val="0"/>
          <w:numId w:val="62"/>
        </w:numPr>
        <w:spacing w:after="0" w:line="240" w:lineRule="auto"/>
        <w:rPr>
          <w:rFonts w:ascii="Tahoma" w:hAnsi="Tahoma" w:cs="Tahoma"/>
          <w:sz w:val="18"/>
          <w:szCs w:val="18"/>
        </w:rPr>
      </w:pPr>
      <w:r w:rsidRPr="008E2025">
        <w:rPr>
          <w:rFonts w:ascii="Tahoma" w:hAnsi="Tahoma" w:cs="Tahoma"/>
          <w:b/>
          <w:bCs/>
          <w:sz w:val="18"/>
          <w:szCs w:val="18"/>
        </w:rPr>
        <w:t>Complexity</w:t>
      </w:r>
      <w:r w:rsidRPr="008E2025">
        <w:rPr>
          <w:rFonts w:ascii="Tahoma" w:hAnsi="Tahoma" w:cs="Tahoma"/>
          <w:sz w:val="18"/>
          <w:szCs w:val="18"/>
        </w:rPr>
        <w:t>: Sharding adds complexity to the architecture, requiring additional logic for data routing and management.</w:t>
      </w:r>
    </w:p>
    <w:p w14:paraId="65CF0782" w14:textId="77777777" w:rsidR="006700D0" w:rsidRPr="008E2025" w:rsidRDefault="006700D0" w:rsidP="00F112AB">
      <w:pPr>
        <w:numPr>
          <w:ilvl w:val="0"/>
          <w:numId w:val="62"/>
        </w:numPr>
        <w:spacing w:after="0" w:line="240" w:lineRule="auto"/>
        <w:rPr>
          <w:rFonts w:ascii="Tahoma" w:hAnsi="Tahoma" w:cs="Tahoma"/>
          <w:sz w:val="18"/>
          <w:szCs w:val="18"/>
        </w:rPr>
      </w:pPr>
      <w:r w:rsidRPr="008E2025">
        <w:rPr>
          <w:rFonts w:ascii="Tahoma" w:hAnsi="Tahoma" w:cs="Tahoma"/>
          <w:b/>
          <w:bCs/>
          <w:sz w:val="18"/>
          <w:szCs w:val="18"/>
        </w:rPr>
        <w:t>Cross-Shard Queries</w:t>
      </w:r>
      <w:r w:rsidRPr="008E2025">
        <w:rPr>
          <w:rFonts w:ascii="Tahoma" w:hAnsi="Tahoma" w:cs="Tahoma"/>
          <w:sz w:val="18"/>
          <w:szCs w:val="18"/>
        </w:rPr>
        <w:t>: Queries that need data from multiple shards can be complicated and inefficient.</w:t>
      </w:r>
    </w:p>
    <w:p w14:paraId="525FE35D" w14:textId="77777777" w:rsidR="006700D0" w:rsidRPr="008E2025" w:rsidRDefault="006700D0" w:rsidP="00F112AB">
      <w:pPr>
        <w:numPr>
          <w:ilvl w:val="0"/>
          <w:numId w:val="62"/>
        </w:numPr>
        <w:spacing w:after="0" w:line="240" w:lineRule="auto"/>
        <w:rPr>
          <w:rFonts w:ascii="Tahoma" w:hAnsi="Tahoma" w:cs="Tahoma"/>
          <w:sz w:val="18"/>
          <w:szCs w:val="18"/>
        </w:rPr>
      </w:pPr>
      <w:r w:rsidRPr="008E2025">
        <w:rPr>
          <w:rFonts w:ascii="Tahoma" w:hAnsi="Tahoma" w:cs="Tahoma"/>
          <w:b/>
          <w:bCs/>
          <w:sz w:val="18"/>
          <w:szCs w:val="18"/>
        </w:rPr>
        <w:t>Data Rebalancing</w:t>
      </w:r>
      <w:r w:rsidRPr="008E2025">
        <w:rPr>
          <w:rFonts w:ascii="Tahoma" w:hAnsi="Tahoma" w:cs="Tahoma"/>
          <w:sz w:val="18"/>
          <w:szCs w:val="18"/>
        </w:rPr>
        <w:t>: Adding or removing shards requires careful data rebalancing, which can be time-consuming and error-prone.</w:t>
      </w:r>
    </w:p>
    <w:p w14:paraId="43A23828" w14:textId="77777777" w:rsidR="006700D0" w:rsidRPr="008E2025" w:rsidRDefault="006700D0" w:rsidP="00F112AB">
      <w:pPr>
        <w:numPr>
          <w:ilvl w:val="0"/>
          <w:numId w:val="62"/>
        </w:numPr>
        <w:spacing w:after="0" w:line="240" w:lineRule="auto"/>
        <w:rPr>
          <w:rFonts w:ascii="Tahoma" w:hAnsi="Tahoma" w:cs="Tahoma"/>
          <w:sz w:val="18"/>
          <w:szCs w:val="18"/>
        </w:rPr>
      </w:pPr>
      <w:r w:rsidRPr="008E2025">
        <w:rPr>
          <w:rFonts w:ascii="Tahoma" w:hAnsi="Tahoma" w:cs="Tahoma"/>
          <w:b/>
          <w:bCs/>
          <w:sz w:val="18"/>
          <w:szCs w:val="18"/>
        </w:rPr>
        <w:t>Consistency</w:t>
      </w:r>
      <w:r w:rsidRPr="008E2025">
        <w:rPr>
          <w:rFonts w:ascii="Tahoma" w:hAnsi="Tahoma" w:cs="Tahoma"/>
          <w:sz w:val="18"/>
          <w:szCs w:val="18"/>
        </w:rPr>
        <w:t>: Ensuring data consistency across shards can be challenging, especially in distributed transactions.</w:t>
      </w:r>
    </w:p>
    <w:p w14:paraId="41513A69" w14:textId="77777777" w:rsidR="006700D0" w:rsidRPr="008E2025" w:rsidRDefault="006700D0" w:rsidP="00F112AB">
      <w:pPr>
        <w:spacing w:after="0" w:line="240" w:lineRule="auto"/>
        <w:rPr>
          <w:rFonts w:ascii="Tahoma" w:hAnsi="Tahoma" w:cs="Tahoma"/>
          <w:b/>
          <w:bCs/>
          <w:sz w:val="18"/>
          <w:szCs w:val="18"/>
        </w:rPr>
      </w:pPr>
      <w:r w:rsidRPr="008E2025">
        <w:rPr>
          <w:rFonts w:ascii="Tahoma" w:hAnsi="Tahoma" w:cs="Tahoma"/>
          <w:b/>
          <w:bCs/>
          <w:sz w:val="18"/>
          <w:szCs w:val="18"/>
        </w:rPr>
        <w:t>Database Sharding Interview Questions</w:t>
      </w:r>
    </w:p>
    <w:p w14:paraId="643AACDA" w14:textId="77777777" w:rsidR="006700D0" w:rsidRPr="008E2025" w:rsidRDefault="006700D0" w:rsidP="00F112AB">
      <w:pPr>
        <w:numPr>
          <w:ilvl w:val="0"/>
          <w:numId w:val="63"/>
        </w:numPr>
        <w:spacing w:after="0" w:line="240" w:lineRule="auto"/>
        <w:rPr>
          <w:rFonts w:ascii="Tahoma" w:hAnsi="Tahoma" w:cs="Tahoma"/>
          <w:sz w:val="18"/>
          <w:szCs w:val="18"/>
        </w:rPr>
      </w:pPr>
      <w:r w:rsidRPr="008E2025">
        <w:rPr>
          <w:rFonts w:ascii="Tahoma" w:hAnsi="Tahoma" w:cs="Tahoma"/>
          <w:b/>
          <w:bCs/>
          <w:sz w:val="18"/>
          <w:szCs w:val="18"/>
        </w:rPr>
        <w:t>What is database sharding, and why is it used?</w:t>
      </w:r>
    </w:p>
    <w:p w14:paraId="3A0617D0" w14:textId="77777777" w:rsidR="006700D0" w:rsidRPr="008E2025" w:rsidRDefault="006700D0" w:rsidP="00F112AB">
      <w:pPr>
        <w:numPr>
          <w:ilvl w:val="1"/>
          <w:numId w:val="63"/>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Database sharding is the process of splitting a large database into smaller, more manageable pieces called shards. It's used to improve performance, scalability, and manageability, allowing applications to handle large datasets efficiently.</w:t>
      </w:r>
    </w:p>
    <w:p w14:paraId="16CC60A1" w14:textId="77777777" w:rsidR="006700D0" w:rsidRPr="008E2025" w:rsidRDefault="006700D0" w:rsidP="00F112AB">
      <w:pPr>
        <w:numPr>
          <w:ilvl w:val="0"/>
          <w:numId w:val="63"/>
        </w:numPr>
        <w:spacing w:after="0" w:line="240" w:lineRule="auto"/>
        <w:rPr>
          <w:rFonts w:ascii="Tahoma" w:hAnsi="Tahoma" w:cs="Tahoma"/>
          <w:sz w:val="18"/>
          <w:szCs w:val="18"/>
        </w:rPr>
      </w:pPr>
      <w:r w:rsidRPr="008E2025">
        <w:rPr>
          <w:rFonts w:ascii="Tahoma" w:hAnsi="Tahoma" w:cs="Tahoma"/>
          <w:b/>
          <w:bCs/>
          <w:sz w:val="18"/>
          <w:szCs w:val="18"/>
        </w:rPr>
        <w:t>Explain the difference between horizontal sharding and vertical sharding.</w:t>
      </w:r>
    </w:p>
    <w:p w14:paraId="39A3C0B4" w14:textId="77777777" w:rsidR="006700D0" w:rsidRPr="008E2025" w:rsidRDefault="006700D0" w:rsidP="00F112AB">
      <w:pPr>
        <w:numPr>
          <w:ilvl w:val="1"/>
          <w:numId w:val="63"/>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Horizontal sharding divides data into rows based on specific criteria, while vertical sharding divides a database schema into multiple shards based on columns or table groups.</w:t>
      </w:r>
    </w:p>
    <w:p w14:paraId="5A24866A" w14:textId="77777777" w:rsidR="006700D0" w:rsidRPr="008E2025" w:rsidRDefault="006700D0" w:rsidP="00F112AB">
      <w:pPr>
        <w:numPr>
          <w:ilvl w:val="0"/>
          <w:numId w:val="63"/>
        </w:numPr>
        <w:spacing w:after="0" w:line="240" w:lineRule="auto"/>
        <w:rPr>
          <w:rFonts w:ascii="Tahoma" w:hAnsi="Tahoma" w:cs="Tahoma"/>
          <w:sz w:val="18"/>
          <w:szCs w:val="18"/>
        </w:rPr>
      </w:pPr>
      <w:r w:rsidRPr="008E2025">
        <w:rPr>
          <w:rFonts w:ascii="Tahoma" w:hAnsi="Tahoma" w:cs="Tahoma"/>
          <w:b/>
          <w:bCs/>
          <w:sz w:val="18"/>
          <w:szCs w:val="18"/>
        </w:rPr>
        <w:t>What are the key considerations when choosing a sharding strategy?</w:t>
      </w:r>
    </w:p>
    <w:p w14:paraId="46458638" w14:textId="77777777" w:rsidR="006700D0" w:rsidRPr="008E2025" w:rsidRDefault="006700D0" w:rsidP="00F112AB">
      <w:pPr>
        <w:numPr>
          <w:ilvl w:val="1"/>
          <w:numId w:val="63"/>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Considerations include the expected data distribution, query patterns, scalability needs, and the complexity of cross-shard queries.</w:t>
      </w:r>
    </w:p>
    <w:p w14:paraId="743AF9E4" w14:textId="77777777" w:rsidR="006700D0" w:rsidRPr="008E2025" w:rsidRDefault="006700D0" w:rsidP="00F112AB">
      <w:pPr>
        <w:numPr>
          <w:ilvl w:val="0"/>
          <w:numId w:val="63"/>
        </w:numPr>
        <w:spacing w:after="0" w:line="240" w:lineRule="auto"/>
        <w:rPr>
          <w:rFonts w:ascii="Tahoma" w:hAnsi="Tahoma" w:cs="Tahoma"/>
          <w:sz w:val="18"/>
          <w:szCs w:val="18"/>
        </w:rPr>
      </w:pPr>
      <w:r w:rsidRPr="008E2025">
        <w:rPr>
          <w:rFonts w:ascii="Tahoma" w:hAnsi="Tahoma" w:cs="Tahoma"/>
          <w:b/>
          <w:bCs/>
          <w:sz w:val="18"/>
          <w:szCs w:val="18"/>
        </w:rPr>
        <w:t>How can you handle queries that span multiple shards?</w:t>
      </w:r>
    </w:p>
    <w:p w14:paraId="1591A115" w14:textId="77777777" w:rsidR="006700D0" w:rsidRPr="008E2025" w:rsidRDefault="006700D0" w:rsidP="00F112AB">
      <w:pPr>
        <w:numPr>
          <w:ilvl w:val="1"/>
          <w:numId w:val="63"/>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xml:space="preserve">: Implement a routing layer or use a service that can aggregate results from multiple shards. Alternatively, </w:t>
      </w:r>
      <w:proofErr w:type="spellStart"/>
      <w:r w:rsidRPr="008E2025">
        <w:rPr>
          <w:rFonts w:ascii="Tahoma" w:hAnsi="Tahoma" w:cs="Tahoma"/>
          <w:sz w:val="18"/>
          <w:szCs w:val="18"/>
        </w:rPr>
        <w:t>denormalize</w:t>
      </w:r>
      <w:proofErr w:type="spellEnd"/>
      <w:r w:rsidRPr="008E2025">
        <w:rPr>
          <w:rFonts w:ascii="Tahoma" w:hAnsi="Tahoma" w:cs="Tahoma"/>
          <w:sz w:val="18"/>
          <w:szCs w:val="18"/>
        </w:rPr>
        <w:t xml:space="preserve"> data or use caching strategies to minimize cross-shard queries.</w:t>
      </w:r>
    </w:p>
    <w:p w14:paraId="0EDD62D9" w14:textId="77777777" w:rsidR="006700D0" w:rsidRPr="008E2025" w:rsidRDefault="006700D0" w:rsidP="00F112AB">
      <w:pPr>
        <w:numPr>
          <w:ilvl w:val="0"/>
          <w:numId w:val="63"/>
        </w:numPr>
        <w:spacing w:after="0" w:line="240" w:lineRule="auto"/>
        <w:rPr>
          <w:rFonts w:ascii="Tahoma" w:hAnsi="Tahoma" w:cs="Tahoma"/>
          <w:sz w:val="18"/>
          <w:szCs w:val="18"/>
        </w:rPr>
      </w:pPr>
      <w:r w:rsidRPr="008E2025">
        <w:rPr>
          <w:rFonts w:ascii="Tahoma" w:hAnsi="Tahoma" w:cs="Tahoma"/>
          <w:b/>
          <w:bCs/>
          <w:sz w:val="18"/>
          <w:szCs w:val="18"/>
        </w:rPr>
        <w:t>What is a sharding key, and how do you choose one?</w:t>
      </w:r>
    </w:p>
    <w:p w14:paraId="5E25C57E" w14:textId="77777777" w:rsidR="006700D0" w:rsidRPr="008E2025" w:rsidRDefault="006700D0" w:rsidP="00F112AB">
      <w:pPr>
        <w:numPr>
          <w:ilvl w:val="1"/>
          <w:numId w:val="63"/>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A sharding key is a field used to determine which shard a record belongs to. It should be chosen based on factors such as data distribution, query patterns, and scalability requirements.</w:t>
      </w:r>
    </w:p>
    <w:p w14:paraId="6A16687C" w14:textId="77777777" w:rsidR="006700D0" w:rsidRPr="008E2025" w:rsidRDefault="006700D0" w:rsidP="00F112AB">
      <w:pPr>
        <w:numPr>
          <w:ilvl w:val="0"/>
          <w:numId w:val="63"/>
        </w:numPr>
        <w:spacing w:after="0" w:line="240" w:lineRule="auto"/>
        <w:rPr>
          <w:rFonts w:ascii="Tahoma" w:hAnsi="Tahoma" w:cs="Tahoma"/>
          <w:sz w:val="18"/>
          <w:szCs w:val="18"/>
        </w:rPr>
      </w:pPr>
      <w:r w:rsidRPr="008E2025">
        <w:rPr>
          <w:rFonts w:ascii="Tahoma" w:hAnsi="Tahoma" w:cs="Tahoma"/>
          <w:b/>
          <w:bCs/>
          <w:sz w:val="18"/>
          <w:szCs w:val="18"/>
        </w:rPr>
        <w:t>What are the advantages and disadvantages of hash-based sharding?</w:t>
      </w:r>
    </w:p>
    <w:p w14:paraId="78B34498" w14:textId="77777777" w:rsidR="006700D0" w:rsidRPr="008E2025" w:rsidRDefault="006700D0" w:rsidP="00F112AB">
      <w:pPr>
        <w:numPr>
          <w:ilvl w:val="1"/>
          <w:numId w:val="63"/>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w:t>
      </w:r>
    </w:p>
    <w:p w14:paraId="105B7C79" w14:textId="77777777" w:rsidR="006700D0" w:rsidRPr="008E2025" w:rsidRDefault="006700D0" w:rsidP="00F112AB">
      <w:pPr>
        <w:numPr>
          <w:ilvl w:val="2"/>
          <w:numId w:val="63"/>
        </w:numPr>
        <w:spacing w:after="0" w:line="240" w:lineRule="auto"/>
        <w:rPr>
          <w:rFonts w:ascii="Tahoma" w:hAnsi="Tahoma" w:cs="Tahoma"/>
          <w:sz w:val="18"/>
          <w:szCs w:val="18"/>
        </w:rPr>
      </w:pPr>
      <w:r w:rsidRPr="008E2025">
        <w:rPr>
          <w:rFonts w:ascii="Tahoma" w:hAnsi="Tahoma" w:cs="Tahoma"/>
          <w:b/>
          <w:bCs/>
          <w:sz w:val="18"/>
          <w:szCs w:val="18"/>
        </w:rPr>
        <w:t>Advantages</w:t>
      </w:r>
      <w:r w:rsidRPr="008E2025">
        <w:rPr>
          <w:rFonts w:ascii="Tahoma" w:hAnsi="Tahoma" w:cs="Tahoma"/>
          <w:sz w:val="18"/>
          <w:szCs w:val="18"/>
        </w:rPr>
        <w:t>: Provides an even distribution of data across shards, minimizing hotspots.</w:t>
      </w:r>
    </w:p>
    <w:p w14:paraId="20C2EE2C" w14:textId="77777777" w:rsidR="006700D0" w:rsidRPr="008E2025" w:rsidRDefault="006700D0" w:rsidP="00F112AB">
      <w:pPr>
        <w:numPr>
          <w:ilvl w:val="2"/>
          <w:numId w:val="63"/>
        </w:numPr>
        <w:spacing w:after="0" w:line="240" w:lineRule="auto"/>
        <w:rPr>
          <w:rFonts w:ascii="Tahoma" w:hAnsi="Tahoma" w:cs="Tahoma"/>
          <w:sz w:val="18"/>
          <w:szCs w:val="18"/>
        </w:rPr>
      </w:pPr>
      <w:r w:rsidRPr="008E2025">
        <w:rPr>
          <w:rFonts w:ascii="Tahoma" w:hAnsi="Tahoma" w:cs="Tahoma"/>
          <w:b/>
          <w:bCs/>
          <w:sz w:val="18"/>
          <w:szCs w:val="18"/>
        </w:rPr>
        <w:t>Disadvantages</w:t>
      </w:r>
      <w:r w:rsidRPr="008E2025">
        <w:rPr>
          <w:rFonts w:ascii="Tahoma" w:hAnsi="Tahoma" w:cs="Tahoma"/>
          <w:sz w:val="18"/>
          <w:szCs w:val="18"/>
        </w:rPr>
        <w:t>: Difficult to rebalance when adding or removing shards, and may not work well for range queries.</w:t>
      </w:r>
    </w:p>
    <w:p w14:paraId="7137DB02" w14:textId="77777777" w:rsidR="006700D0" w:rsidRPr="008E2025" w:rsidRDefault="006700D0" w:rsidP="00F112AB">
      <w:pPr>
        <w:numPr>
          <w:ilvl w:val="0"/>
          <w:numId w:val="63"/>
        </w:numPr>
        <w:spacing w:after="0" w:line="240" w:lineRule="auto"/>
        <w:rPr>
          <w:rFonts w:ascii="Tahoma" w:hAnsi="Tahoma" w:cs="Tahoma"/>
          <w:sz w:val="18"/>
          <w:szCs w:val="18"/>
        </w:rPr>
      </w:pPr>
      <w:r w:rsidRPr="008E2025">
        <w:rPr>
          <w:rFonts w:ascii="Tahoma" w:hAnsi="Tahoma" w:cs="Tahoma"/>
          <w:b/>
          <w:bCs/>
          <w:sz w:val="18"/>
          <w:szCs w:val="18"/>
        </w:rPr>
        <w:t>Explain the concept of directory-based sharding.</w:t>
      </w:r>
    </w:p>
    <w:p w14:paraId="06D9D171" w14:textId="77777777" w:rsidR="006700D0" w:rsidRPr="008E2025" w:rsidRDefault="006700D0" w:rsidP="00F112AB">
      <w:pPr>
        <w:numPr>
          <w:ilvl w:val="1"/>
          <w:numId w:val="63"/>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Directory-based sharding involves maintaining a mapping of sharding keys to shards, allowing for efficient lookups to determine which shard contains the desired data.</w:t>
      </w:r>
    </w:p>
    <w:p w14:paraId="6D449D50" w14:textId="77777777" w:rsidR="006700D0" w:rsidRPr="008E2025" w:rsidRDefault="006700D0" w:rsidP="00F112AB">
      <w:pPr>
        <w:numPr>
          <w:ilvl w:val="0"/>
          <w:numId w:val="63"/>
        </w:numPr>
        <w:spacing w:after="0" w:line="240" w:lineRule="auto"/>
        <w:rPr>
          <w:rFonts w:ascii="Tahoma" w:hAnsi="Tahoma" w:cs="Tahoma"/>
          <w:sz w:val="18"/>
          <w:szCs w:val="18"/>
        </w:rPr>
      </w:pPr>
      <w:r w:rsidRPr="008E2025">
        <w:rPr>
          <w:rFonts w:ascii="Tahoma" w:hAnsi="Tahoma" w:cs="Tahoma"/>
          <w:b/>
          <w:bCs/>
          <w:sz w:val="18"/>
          <w:szCs w:val="18"/>
        </w:rPr>
        <w:t>How does sharding impact database transactions?</w:t>
      </w:r>
    </w:p>
    <w:p w14:paraId="7C53E7EA" w14:textId="77777777" w:rsidR="006700D0" w:rsidRPr="008E2025" w:rsidRDefault="006700D0" w:rsidP="00F112AB">
      <w:pPr>
        <w:numPr>
          <w:ilvl w:val="1"/>
          <w:numId w:val="63"/>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Sharding can complicate transactions that span multiple shards, requiring distributed transaction management or eventual consistency mechanisms.</w:t>
      </w:r>
    </w:p>
    <w:p w14:paraId="39F504E7" w14:textId="77777777" w:rsidR="006700D0" w:rsidRPr="008E2025" w:rsidRDefault="006700D0" w:rsidP="00F112AB">
      <w:pPr>
        <w:numPr>
          <w:ilvl w:val="0"/>
          <w:numId w:val="63"/>
        </w:numPr>
        <w:spacing w:after="0" w:line="240" w:lineRule="auto"/>
        <w:rPr>
          <w:rFonts w:ascii="Tahoma" w:hAnsi="Tahoma" w:cs="Tahoma"/>
          <w:sz w:val="18"/>
          <w:szCs w:val="18"/>
        </w:rPr>
      </w:pPr>
      <w:r w:rsidRPr="008E2025">
        <w:rPr>
          <w:rFonts w:ascii="Tahoma" w:hAnsi="Tahoma" w:cs="Tahoma"/>
          <w:b/>
          <w:bCs/>
          <w:sz w:val="18"/>
          <w:szCs w:val="18"/>
        </w:rPr>
        <w:t>What strategies can be used to migrate data between shards?</w:t>
      </w:r>
    </w:p>
    <w:p w14:paraId="07C9E65E" w14:textId="77777777" w:rsidR="006700D0" w:rsidRPr="008E2025" w:rsidRDefault="006700D0" w:rsidP="00F112AB">
      <w:pPr>
        <w:numPr>
          <w:ilvl w:val="1"/>
          <w:numId w:val="63"/>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Strategies include online migration, where data is copied in small batches, or offline migration during low-usage periods. It's essential to ensure consistency during the migration process.</w:t>
      </w:r>
    </w:p>
    <w:p w14:paraId="67974C75" w14:textId="77777777" w:rsidR="006700D0" w:rsidRPr="008E2025" w:rsidRDefault="006700D0" w:rsidP="00F112AB">
      <w:pPr>
        <w:numPr>
          <w:ilvl w:val="0"/>
          <w:numId w:val="63"/>
        </w:numPr>
        <w:spacing w:after="0" w:line="240" w:lineRule="auto"/>
        <w:rPr>
          <w:rFonts w:ascii="Tahoma" w:hAnsi="Tahoma" w:cs="Tahoma"/>
          <w:sz w:val="18"/>
          <w:szCs w:val="18"/>
        </w:rPr>
      </w:pPr>
      <w:r w:rsidRPr="008E2025">
        <w:rPr>
          <w:rFonts w:ascii="Tahoma" w:hAnsi="Tahoma" w:cs="Tahoma"/>
          <w:b/>
          <w:bCs/>
          <w:sz w:val="18"/>
          <w:szCs w:val="18"/>
        </w:rPr>
        <w:t>How can you monitor and manage a sharded database system?</w:t>
      </w:r>
    </w:p>
    <w:p w14:paraId="325D1A11" w14:textId="77777777" w:rsidR="006700D0" w:rsidRPr="008E2025" w:rsidRDefault="006700D0" w:rsidP="00F112AB">
      <w:pPr>
        <w:numPr>
          <w:ilvl w:val="1"/>
          <w:numId w:val="63"/>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Monitoring tools can track shard performance, resource utilization, and query execution times. Management can involve regular health checks, rebalancing shards, and ensuring proper data routing.</w:t>
      </w:r>
    </w:p>
    <w:p w14:paraId="63B6EB31" w14:textId="77777777" w:rsidR="007730B7" w:rsidRPr="008E2025" w:rsidRDefault="007730B7" w:rsidP="00F112AB">
      <w:pPr>
        <w:spacing w:after="0" w:line="240" w:lineRule="auto"/>
        <w:rPr>
          <w:rFonts w:ascii="Tahoma" w:hAnsi="Tahoma" w:cs="Tahoma"/>
          <w:sz w:val="18"/>
          <w:szCs w:val="18"/>
        </w:rPr>
      </w:pPr>
    </w:p>
    <w:p w14:paraId="16382784" w14:textId="77777777" w:rsidR="009F0F35" w:rsidRPr="008E2025" w:rsidRDefault="009F0F35" w:rsidP="00F112AB">
      <w:pPr>
        <w:pStyle w:val="Heading1"/>
        <w:spacing w:before="0" w:line="240" w:lineRule="auto"/>
        <w:rPr>
          <w:rFonts w:ascii="Tahoma" w:hAnsi="Tahoma" w:cs="Tahoma"/>
          <w:sz w:val="18"/>
          <w:szCs w:val="18"/>
        </w:rPr>
      </w:pPr>
      <w:bookmarkStart w:id="50" w:name="_Toc178428014"/>
      <w:r w:rsidRPr="008E2025">
        <w:rPr>
          <w:rFonts w:ascii="Tahoma" w:hAnsi="Tahoma" w:cs="Tahoma"/>
          <w:sz w:val="18"/>
          <w:szCs w:val="18"/>
        </w:rPr>
        <w:t>Locks in Database Management Systems</w:t>
      </w:r>
      <w:bookmarkEnd w:id="50"/>
    </w:p>
    <w:p w14:paraId="0350A396" w14:textId="77777777" w:rsidR="009F0F35" w:rsidRPr="008E2025" w:rsidRDefault="009F0F35" w:rsidP="00F112AB">
      <w:pPr>
        <w:spacing w:after="0" w:line="240" w:lineRule="auto"/>
        <w:rPr>
          <w:rFonts w:ascii="Tahoma" w:hAnsi="Tahoma" w:cs="Tahoma"/>
          <w:sz w:val="18"/>
          <w:szCs w:val="18"/>
        </w:rPr>
      </w:pPr>
      <w:r w:rsidRPr="008E2025">
        <w:rPr>
          <w:rFonts w:ascii="Tahoma" w:hAnsi="Tahoma" w:cs="Tahoma"/>
          <w:b/>
          <w:bCs/>
          <w:sz w:val="18"/>
          <w:szCs w:val="18"/>
        </w:rPr>
        <w:t>Locks</w:t>
      </w:r>
      <w:r w:rsidRPr="008E2025">
        <w:rPr>
          <w:rFonts w:ascii="Tahoma" w:hAnsi="Tahoma" w:cs="Tahoma"/>
          <w:sz w:val="18"/>
          <w:szCs w:val="18"/>
        </w:rPr>
        <w:t xml:space="preserve"> are mechanisms used in database management systems (DBMS) to ensure data integrity when multiple transactions access the same data concurrently. By controlling access to database objects, locks help prevent conflicts and maintain the ACID properties (Atomicity, Consistency, Isolation, Durability) of transactions.</w:t>
      </w:r>
    </w:p>
    <w:p w14:paraId="47A0608C" w14:textId="77777777" w:rsidR="009F0F35" w:rsidRPr="008E2025" w:rsidRDefault="009F0F35" w:rsidP="00F112AB">
      <w:pPr>
        <w:spacing w:after="0" w:line="240" w:lineRule="auto"/>
        <w:rPr>
          <w:rFonts w:ascii="Tahoma" w:hAnsi="Tahoma" w:cs="Tahoma"/>
          <w:b/>
          <w:bCs/>
          <w:sz w:val="18"/>
          <w:szCs w:val="18"/>
        </w:rPr>
      </w:pPr>
      <w:r w:rsidRPr="008E2025">
        <w:rPr>
          <w:rFonts w:ascii="Tahoma" w:hAnsi="Tahoma" w:cs="Tahoma"/>
          <w:b/>
          <w:bCs/>
          <w:sz w:val="18"/>
          <w:szCs w:val="18"/>
        </w:rPr>
        <w:t>Types of Locks</w:t>
      </w:r>
    </w:p>
    <w:p w14:paraId="6EA4B765" w14:textId="77777777" w:rsidR="009F0F35" w:rsidRPr="008E2025" w:rsidRDefault="009F0F35" w:rsidP="00F112AB">
      <w:pPr>
        <w:numPr>
          <w:ilvl w:val="0"/>
          <w:numId w:val="64"/>
        </w:numPr>
        <w:spacing w:after="0" w:line="240" w:lineRule="auto"/>
        <w:rPr>
          <w:rFonts w:ascii="Tahoma" w:hAnsi="Tahoma" w:cs="Tahoma"/>
          <w:sz w:val="18"/>
          <w:szCs w:val="18"/>
        </w:rPr>
      </w:pPr>
      <w:r w:rsidRPr="008E2025">
        <w:rPr>
          <w:rFonts w:ascii="Tahoma" w:hAnsi="Tahoma" w:cs="Tahoma"/>
          <w:b/>
          <w:bCs/>
          <w:sz w:val="18"/>
          <w:szCs w:val="18"/>
        </w:rPr>
        <w:t>Shared Lock (S Lock)</w:t>
      </w:r>
      <w:r w:rsidRPr="008E2025">
        <w:rPr>
          <w:rFonts w:ascii="Tahoma" w:hAnsi="Tahoma" w:cs="Tahoma"/>
          <w:sz w:val="18"/>
          <w:szCs w:val="18"/>
        </w:rPr>
        <w:t>:</w:t>
      </w:r>
    </w:p>
    <w:p w14:paraId="401C9B0C" w14:textId="77777777" w:rsidR="009F0F35" w:rsidRPr="008E2025" w:rsidRDefault="009F0F35" w:rsidP="00F112AB">
      <w:pPr>
        <w:numPr>
          <w:ilvl w:val="1"/>
          <w:numId w:val="64"/>
        </w:numPr>
        <w:spacing w:after="0" w:line="240" w:lineRule="auto"/>
        <w:rPr>
          <w:rFonts w:ascii="Tahoma" w:hAnsi="Tahoma" w:cs="Tahoma"/>
          <w:sz w:val="18"/>
          <w:szCs w:val="18"/>
        </w:rPr>
      </w:pPr>
      <w:r w:rsidRPr="008E2025">
        <w:rPr>
          <w:rFonts w:ascii="Tahoma" w:hAnsi="Tahoma" w:cs="Tahoma"/>
          <w:b/>
          <w:bCs/>
          <w:sz w:val="18"/>
          <w:szCs w:val="18"/>
        </w:rPr>
        <w:t>Definition</w:t>
      </w:r>
      <w:r w:rsidRPr="008E2025">
        <w:rPr>
          <w:rFonts w:ascii="Tahoma" w:hAnsi="Tahoma" w:cs="Tahoma"/>
          <w:sz w:val="18"/>
          <w:szCs w:val="18"/>
        </w:rPr>
        <w:t>: Allows multiple transactions to read a resource simultaneously but prevents any transaction from modifying it.</w:t>
      </w:r>
    </w:p>
    <w:p w14:paraId="2474F0DB" w14:textId="77777777" w:rsidR="009F0F35" w:rsidRPr="008E2025" w:rsidRDefault="009F0F35" w:rsidP="00F112AB">
      <w:pPr>
        <w:numPr>
          <w:ilvl w:val="1"/>
          <w:numId w:val="64"/>
        </w:numPr>
        <w:spacing w:after="0" w:line="240" w:lineRule="auto"/>
        <w:rPr>
          <w:rFonts w:ascii="Tahoma" w:hAnsi="Tahoma" w:cs="Tahoma"/>
          <w:sz w:val="18"/>
          <w:szCs w:val="18"/>
        </w:rPr>
      </w:pPr>
      <w:r w:rsidRPr="008E2025">
        <w:rPr>
          <w:rFonts w:ascii="Tahoma" w:hAnsi="Tahoma" w:cs="Tahoma"/>
          <w:b/>
          <w:bCs/>
          <w:sz w:val="18"/>
          <w:szCs w:val="18"/>
        </w:rPr>
        <w:t>Use Case</w:t>
      </w:r>
      <w:r w:rsidRPr="008E2025">
        <w:rPr>
          <w:rFonts w:ascii="Tahoma" w:hAnsi="Tahoma" w:cs="Tahoma"/>
          <w:sz w:val="18"/>
          <w:szCs w:val="18"/>
        </w:rPr>
        <w:t>: When multiple transactions need to read the same data concurrently, shared locks allow this without conflicts.</w:t>
      </w:r>
    </w:p>
    <w:p w14:paraId="3548BEB3" w14:textId="77777777" w:rsidR="009F0F35" w:rsidRPr="008E2025" w:rsidRDefault="009F0F35" w:rsidP="00F112AB">
      <w:pPr>
        <w:numPr>
          <w:ilvl w:val="1"/>
          <w:numId w:val="64"/>
        </w:num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 Transaction A and Transaction B can both read a customer record at the same time but cannot modify it until all shared locks are released.</w:t>
      </w:r>
    </w:p>
    <w:p w14:paraId="42C8BB42" w14:textId="77777777" w:rsidR="009F0F35" w:rsidRPr="008E2025" w:rsidRDefault="009F0F35" w:rsidP="00F112AB">
      <w:pPr>
        <w:numPr>
          <w:ilvl w:val="0"/>
          <w:numId w:val="64"/>
        </w:numPr>
        <w:spacing w:after="0" w:line="240" w:lineRule="auto"/>
        <w:rPr>
          <w:rFonts w:ascii="Tahoma" w:hAnsi="Tahoma" w:cs="Tahoma"/>
          <w:sz w:val="18"/>
          <w:szCs w:val="18"/>
        </w:rPr>
      </w:pPr>
      <w:r w:rsidRPr="008E2025">
        <w:rPr>
          <w:rFonts w:ascii="Tahoma" w:hAnsi="Tahoma" w:cs="Tahoma"/>
          <w:b/>
          <w:bCs/>
          <w:sz w:val="18"/>
          <w:szCs w:val="18"/>
        </w:rPr>
        <w:t>Exclusive Lock (X Lock)</w:t>
      </w:r>
      <w:r w:rsidRPr="008E2025">
        <w:rPr>
          <w:rFonts w:ascii="Tahoma" w:hAnsi="Tahoma" w:cs="Tahoma"/>
          <w:sz w:val="18"/>
          <w:szCs w:val="18"/>
        </w:rPr>
        <w:t>:</w:t>
      </w:r>
    </w:p>
    <w:p w14:paraId="29C4B1D6" w14:textId="77777777" w:rsidR="009F0F35" w:rsidRPr="008E2025" w:rsidRDefault="009F0F35" w:rsidP="00F112AB">
      <w:pPr>
        <w:numPr>
          <w:ilvl w:val="1"/>
          <w:numId w:val="64"/>
        </w:numPr>
        <w:spacing w:after="0" w:line="240" w:lineRule="auto"/>
        <w:rPr>
          <w:rFonts w:ascii="Tahoma" w:hAnsi="Tahoma" w:cs="Tahoma"/>
          <w:sz w:val="18"/>
          <w:szCs w:val="18"/>
        </w:rPr>
      </w:pPr>
      <w:r w:rsidRPr="008E2025">
        <w:rPr>
          <w:rFonts w:ascii="Tahoma" w:hAnsi="Tahoma" w:cs="Tahoma"/>
          <w:b/>
          <w:bCs/>
          <w:sz w:val="18"/>
          <w:szCs w:val="18"/>
        </w:rPr>
        <w:t>Definition</w:t>
      </w:r>
      <w:r w:rsidRPr="008E2025">
        <w:rPr>
          <w:rFonts w:ascii="Tahoma" w:hAnsi="Tahoma" w:cs="Tahoma"/>
          <w:sz w:val="18"/>
          <w:szCs w:val="18"/>
        </w:rPr>
        <w:t>: Prevents other transactions from reading or modifying a resource. Only one transaction can hold an exclusive lock on a resource at any time.</w:t>
      </w:r>
    </w:p>
    <w:p w14:paraId="79E736EE" w14:textId="77777777" w:rsidR="009F0F35" w:rsidRPr="008E2025" w:rsidRDefault="009F0F35" w:rsidP="00F112AB">
      <w:pPr>
        <w:numPr>
          <w:ilvl w:val="1"/>
          <w:numId w:val="64"/>
        </w:numPr>
        <w:spacing w:after="0" w:line="240" w:lineRule="auto"/>
        <w:rPr>
          <w:rFonts w:ascii="Tahoma" w:hAnsi="Tahoma" w:cs="Tahoma"/>
          <w:sz w:val="18"/>
          <w:szCs w:val="18"/>
        </w:rPr>
      </w:pPr>
      <w:r w:rsidRPr="008E2025">
        <w:rPr>
          <w:rFonts w:ascii="Tahoma" w:hAnsi="Tahoma" w:cs="Tahoma"/>
          <w:b/>
          <w:bCs/>
          <w:sz w:val="18"/>
          <w:szCs w:val="18"/>
        </w:rPr>
        <w:t>Use Case</w:t>
      </w:r>
      <w:r w:rsidRPr="008E2025">
        <w:rPr>
          <w:rFonts w:ascii="Tahoma" w:hAnsi="Tahoma" w:cs="Tahoma"/>
          <w:sz w:val="18"/>
          <w:szCs w:val="18"/>
        </w:rPr>
        <w:t>: When a transaction needs to modify data, it requests an exclusive lock to ensure no other transactions can access it.</w:t>
      </w:r>
    </w:p>
    <w:p w14:paraId="363340A6" w14:textId="77777777" w:rsidR="009F0F35" w:rsidRPr="008E2025" w:rsidRDefault="009F0F35" w:rsidP="00F112AB">
      <w:pPr>
        <w:numPr>
          <w:ilvl w:val="1"/>
          <w:numId w:val="64"/>
        </w:num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 Transaction A updates a customer record, acquiring an exclusive lock that prevents Transaction B from reading or modifying that record until Transaction A is complete.</w:t>
      </w:r>
    </w:p>
    <w:p w14:paraId="6743E144" w14:textId="77777777" w:rsidR="009F0F35" w:rsidRPr="008E2025" w:rsidRDefault="009F0F35" w:rsidP="00F112AB">
      <w:pPr>
        <w:numPr>
          <w:ilvl w:val="0"/>
          <w:numId w:val="64"/>
        </w:numPr>
        <w:spacing w:after="0" w:line="240" w:lineRule="auto"/>
        <w:rPr>
          <w:rFonts w:ascii="Tahoma" w:hAnsi="Tahoma" w:cs="Tahoma"/>
          <w:sz w:val="18"/>
          <w:szCs w:val="18"/>
        </w:rPr>
      </w:pPr>
      <w:r w:rsidRPr="008E2025">
        <w:rPr>
          <w:rFonts w:ascii="Tahoma" w:hAnsi="Tahoma" w:cs="Tahoma"/>
          <w:b/>
          <w:bCs/>
          <w:sz w:val="18"/>
          <w:szCs w:val="18"/>
        </w:rPr>
        <w:t>Update Lock</w:t>
      </w:r>
      <w:r w:rsidRPr="008E2025">
        <w:rPr>
          <w:rFonts w:ascii="Tahoma" w:hAnsi="Tahoma" w:cs="Tahoma"/>
          <w:sz w:val="18"/>
          <w:szCs w:val="18"/>
        </w:rPr>
        <w:t>:</w:t>
      </w:r>
    </w:p>
    <w:p w14:paraId="3225DA0D" w14:textId="77777777" w:rsidR="009F0F35" w:rsidRPr="008E2025" w:rsidRDefault="009F0F35" w:rsidP="00F112AB">
      <w:pPr>
        <w:numPr>
          <w:ilvl w:val="1"/>
          <w:numId w:val="64"/>
        </w:numPr>
        <w:spacing w:after="0" w:line="240" w:lineRule="auto"/>
        <w:rPr>
          <w:rFonts w:ascii="Tahoma" w:hAnsi="Tahoma" w:cs="Tahoma"/>
          <w:sz w:val="18"/>
          <w:szCs w:val="18"/>
        </w:rPr>
      </w:pPr>
      <w:r w:rsidRPr="008E2025">
        <w:rPr>
          <w:rFonts w:ascii="Tahoma" w:hAnsi="Tahoma" w:cs="Tahoma"/>
          <w:b/>
          <w:bCs/>
          <w:sz w:val="18"/>
          <w:szCs w:val="18"/>
        </w:rPr>
        <w:t>Definition</w:t>
      </w:r>
      <w:r w:rsidRPr="008E2025">
        <w:rPr>
          <w:rFonts w:ascii="Tahoma" w:hAnsi="Tahoma" w:cs="Tahoma"/>
          <w:sz w:val="18"/>
          <w:szCs w:val="18"/>
        </w:rPr>
        <w:t xml:space="preserve">: A hybrid lock that allows a transaction to read a resource while preparing to update it. It prevents deadlocks by </w:t>
      </w:r>
      <w:proofErr w:type="spellStart"/>
      <w:r w:rsidRPr="008E2025">
        <w:rPr>
          <w:rFonts w:ascii="Tahoma" w:hAnsi="Tahoma" w:cs="Tahoma"/>
          <w:sz w:val="18"/>
          <w:szCs w:val="18"/>
        </w:rPr>
        <w:t>signaling</w:t>
      </w:r>
      <w:proofErr w:type="spellEnd"/>
      <w:r w:rsidRPr="008E2025">
        <w:rPr>
          <w:rFonts w:ascii="Tahoma" w:hAnsi="Tahoma" w:cs="Tahoma"/>
          <w:sz w:val="18"/>
          <w:szCs w:val="18"/>
        </w:rPr>
        <w:t xml:space="preserve"> intent to modify the resource.</w:t>
      </w:r>
    </w:p>
    <w:p w14:paraId="712AF139" w14:textId="77777777" w:rsidR="009F0F35" w:rsidRPr="008E2025" w:rsidRDefault="009F0F35" w:rsidP="00F112AB">
      <w:pPr>
        <w:numPr>
          <w:ilvl w:val="1"/>
          <w:numId w:val="64"/>
        </w:numPr>
        <w:spacing w:after="0" w:line="240" w:lineRule="auto"/>
        <w:rPr>
          <w:rFonts w:ascii="Tahoma" w:hAnsi="Tahoma" w:cs="Tahoma"/>
          <w:sz w:val="18"/>
          <w:szCs w:val="18"/>
        </w:rPr>
      </w:pPr>
      <w:r w:rsidRPr="008E2025">
        <w:rPr>
          <w:rFonts w:ascii="Tahoma" w:hAnsi="Tahoma" w:cs="Tahoma"/>
          <w:b/>
          <w:bCs/>
          <w:sz w:val="18"/>
          <w:szCs w:val="18"/>
        </w:rPr>
        <w:t>Use Case</w:t>
      </w:r>
      <w:r w:rsidRPr="008E2025">
        <w:rPr>
          <w:rFonts w:ascii="Tahoma" w:hAnsi="Tahoma" w:cs="Tahoma"/>
          <w:sz w:val="18"/>
          <w:szCs w:val="18"/>
        </w:rPr>
        <w:t>: Used in situations where a transaction reads a resource and may need to update it later.</w:t>
      </w:r>
    </w:p>
    <w:p w14:paraId="17750302" w14:textId="77777777" w:rsidR="009F0F35" w:rsidRPr="008E2025" w:rsidRDefault="009F0F35" w:rsidP="00F112AB">
      <w:pPr>
        <w:numPr>
          <w:ilvl w:val="1"/>
          <w:numId w:val="64"/>
        </w:num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 Transaction A reads a product record and sets an update lock, indicating that it may update the record later.</w:t>
      </w:r>
    </w:p>
    <w:p w14:paraId="7F011B65" w14:textId="77777777" w:rsidR="009F0F35" w:rsidRPr="008E2025" w:rsidRDefault="009F0F35" w:rsidP="00F112AB">
      <w:pPr>
        <w:spacing w:after="0" w:line="240" w:lineRule="auto"/>
        <w:rPr>
          <w:rFonts w:ascii="Tahoma" w:hAnsi="Tahoma" w:cs="Tahoma"/>
          <w:b/>
          <w:bCs/>
          <w:sz w:val="18"/>
          <w:szCs w:val="18"/>
        </w:rPr>
      </w:pPr>
      <w:r w:rsidRPr="008E2025">
        <w:rPr>
          <w:rFonts w:ascii="Tahoma" w:hAnsi="Tahoma" w:cs="Tahoma"/>
          <w:b/>
          <w:bCs/>
          <w:sz w:val="18"/>
          <w:szCs w:val="18"/>
        </w:rPr>
        <w:t>Lock Granularity</w:t>
      </w:r>
    </w:p>
    <w:p w14:paraId="6884F051" w14:textId="77777777" w:rsidR="009F0F35" w:rsidRPr="008E2025" w:rsidRDefault="009F0F35" w:rsidP="00F112AB">
      <w:pPr>
        <w:numPr>
          <w:ilvl w:val="0"/>
          <w:numId w:val="65"/>
        </w:numPr>
        <w:spacing w:after="0" w:line="240" w:lineRule="auto"/>
        <w:rPr>
          <w:rFonts w:ascii="Tahoma" w:hAnsi="Tahoma" w:cs="Tahoma"/>
          <w:sz w:val="18"/>
          <w:szCs w:val="18"/>
        </w:rPr>
      </w:pPr>
      <w:r w:rsidRPr="008E2025">
        <w:rPr>
          <w:rFonts w:ascii="Tahoma" w:hAnsi="Tahoma" w:cs="Tahoma"/>
          <w:b/>
          <w:bCs/>
          <w:sz w:val="18"/>
          <w:szCs w:val="18"/>
        </w:rPr>
        <w:lastRenderedPageBreak/>
        <w:t>Row-Level Locking</w:t>
      </w:r>
      <w:r w:rsidRPr="008E2025">
        <w:rPr>
          <w:rFonts w:ascii="Tahoma" w:hAnsi="Tahoma" w:cs="Tahoma"/>
          <w:sz w:val="18"/>
          <w:szCs w:val="18"/>
        </w:rPr>
        <w:t>:</w:t>
      </w:r>
    </w:p>
    <w:p w14:paraId="4F0452BA" w14:textId="77777777" w:rsidR="009F0F35" w:rsidRPr="008E2025" w:rsidRDefault="009F0F35" w:rsidP="00F112AB">
      <w:pPr>
        <w:numPr>
          <w:ilvl w:val="1"/>
          <w:numId w:val="65"/>
        </w:numPr>
        <w:spacing w:after="0" w:line="240" w:lineRule="auto"/>
        <w:rPr>
          <w:rFonts w:ascii="Tahoma" w:hAnsi="Tahoma" w:cs="Tahoma"/>
          <w:sz w:val="18"/>
          <w:szCs w:val="18"/>
        </w:rPr>
      </w:pPr>
      <w:r w:rsidRPr="008E2025">
        <w:rPr>
          <w:rFonts w:ascii="Tahoma" w:hAnsi="Tahoma" w:cs="Tahoma"/>
          <w:sz w:val="18"/>
          <w:szCs w:val="18"/>
        </w:rPr>
        <w:t>Locks individual rows in a table, allowing high concurrency.</w:t>
      </w:r>
    </w:p>
    <w:p w14:paraId="73E69AB6" w14:textId="77777777" w:rsidR="009F0F35" w:rsidRPr="008E2025" w:rsidRDefault="009F0F35" w:rsidP="00F112AB">
      <w:pPr>
        <w:numPr>
          <w:ilvl w:val="1"/>
          <w:numId w:val="65"/>
        </w:num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 In a banking application, if one user updates one row (account), other users can still access and modify other rows without waiting.</w:t>
      </w:r>
    </w:p>
    <w:p w14:paraId="70CA1C98" w14:textId="77777777" w:rsidR="009F0F35" w:rsidRPr="008E2025" w:rsidRDefault="009F0F35" w:rsidP="00F112AB">
      <w:pPr>
        <w:numPr>
          <w:ilvl w:val="0"/>
          <w:numId w:val="65"/>
        </w:numPr>
        <w:spacing w:after="0" w:line="240" w:lineRule="auto"/>
        <w:rPr>
          <w:rFonts w:ascii="Tahoma" w:hAnsi="Tahoma" w:cs="Tahoma"/>
          <w:sz w:val="18"/>
          <w:szCs w:val="18"/>
        </w:rPr>
      </w:pPr>
      <w:r w:rsidRPr="008E2025">
        <w:rPr>
          <w:rFonts w:ascii="Tahoma" w:hAnsi="Tahoma" w:cs="Tahoma"/>
          <w:b/>
          <w:bCs/>
          <w:sz w:val="18"/>
          <w:szCs w:val="18"/>
        </w:rPr>
        <w:t>Table-Level Locking</w:t>
      </w:r>
      <w:r w:rsidRPr="008E2025">
        <w:rPr>
          <w:rFonts w:ascii="Tahoma" w:hAnsi="Tahoma" w:cs="Tahoma"/>
          <w:sz w:val="18"/>
          <w:szCs w:val="18"/>
        </w:rPr>
        <w:t>:</w:t>
      </w:r>
    </w:p>
    <w:p w14:paraId="14B7E364" w14:textId="77777777" w:rsidR="009F0F35" w:rsidRPr="008E2025" w:rsidRDefault="009F0F35" w:rsidP="00F112AB">
      <w:pPr>
        <w:numPr>
          <w:ilvl w:val="1"/>
          <w:numId w:val="65"/>
        </w:numPr>
        <w:spacing w:after="0" w:line="240" w:lineRule="auto"/>
        <w:rPr>
          <w:rFonts w:ascii="Tahoma" w:hAnsi="Tahoma" w:cs="Tahoma"/>
          <w:sz w:val="18"/>
          <w:szCs w:val="18"/>
        </w:rPr>
      </w:pPr>
      <w:r w:rsidRPr="008E2025">
        <w:rPr>
          <w:rFonts w:ascii="Tahoma" w:hAnsi="Tahoma" w:cs="Tahoma"/>
          <w:sz w:val="18"/>
          <w:szCs w:val="18"/>
        </w:rPr>
        <w:t>Locks an entire table, preventing any other transactions from accessing it.</w:t>
      </w:r>
    </w:p>
    <w:p w14:paraId="6D9B23A8" w14:textId="77777777" w:rsidR="009F0F35" w:rsidRPr="008E2025" w:rsidRDefault="009F0F35" w:rsidP="00F112AB">
      <w:pPr>
        <w:numPr>
          <w:ilvl w:val="1"/>
          <w:numId w:val="65"/>
        </w:num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 During a bulk update of a customer table, a table-level lock may be placed, blocking other transactions until the update is complete.</w:t>
      </w:r>
    </w:p>
    <w:p w14:paraId="73B3C3F0" w14:textId="77777777" w:rsidR="009F0F35" w:rsidRPr="008E2025" w:rsidRDefault="009F0F35" w:rsidP="00F112AB">
      <w:pPr>
        <w:numPr>
          <w:ilvl w:val="0"/>
          <w:numId w:val="65"/>
        </w:numPr>
        <w:spacing w:after="0" w:line="240" w:lineRule="auto"/>
        <w:rPr>
          <w:rFonts w:ascii="Tahoma" w:hAnsi="Tahoma" w:cs="Tahoma"/>
          <w:sz w:val="18"/>
          <w:szCs w:val="18"/>
        </w:rPr>
      </w:pPr>
      <w:r w:rsidRPr="008E2025">
        <w:rPr>
          <w:rFonts w:ascii="Tahoma" w:hAnsi="Tahoma" w:cs="Tahoma"/>
          <w:b/>
          <w:bCs/>
          <w:sz w:val="18"/>
          <w:szCs w:val="18"/>
        </w:rPr>
        <w:t>Page-Level Locking</w:t>
      </w:r>
      <w:r w:rsidRPr="008E2025">
        <w:rPr>
          <w:rFonts w:ascii="Tahoma" w:hAnsi="Tahoma" w:cs="Tahoma"/>
          <w:sz w:val="18"/>
          <w:szCs w:val="18"/>
        </w:rPr>
        <w:t>:</w:t>
      </w:r>
    </w:p>
    <w:p w14:paraId="5270BB35" w14:textId="77777777" w:rsidR="009F0F35" w:rsidRPr="008E2025" w:rsidRDefault="009F0F35" w:rsidP="00F112AB">
      <w:pPr>
        <w:numPr>
          <w:ilvl w:val="1"/>
          <w:numId w:val="65"/>
        </w:numPr>
        <w:spacing w:after="0" w:line="240" w:lineRule="auto"/>
        <w:rPr>
          <w:rFonts w:ascii="Tahoma" w:hAnsi="Tahoma" w:cs="Tahoma"/>
          <w:sz w:val="18"/>
          <w:szCs w:val="18"/>
        </w:rPr>
      </w:pPr>
      <w:r w:rsidRPr="008E2025">
        <w:rPr>
          <w:rFonts w:ascii="Tahoma" w:hAnsi="Tahoma" w:cs="Tahoma"/>
          <w:sz w:val="18"/>
          <w:szCs w:val="18"/>
        </w:rPr>
        <w:t>Locks a specific page (a fixed-size block of data) that contains multiple rows, providing a middle ground between row-level and table-level locking.</w:t>
      </w:r>
    </w:p>
    <w:p w14:paraId="49CAC52F" w14:textId="77777777" w:rsidR="009F0F35" w:rsidRPr="008E2025" w:rsidRDefault="009F0F35" w:rsidP="00F112AB">
      <w:pPr>
        <w:numPr>
          <w:ilvl w:val="1"/>
          <w:numId w:val="65"/>
        </w:num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 In a large table, if multiple rows are frequently accessed together, locking a page can reduce lock management overhead while still allowing some concurrency.</w:t>
      </w:r>
    </w:p>
    <w:p w14:paraId="02FB6941" w14:textId="77777777" w:rsidR="009F0F35" w:rsidRPr="008E2025" w:rsidRDefault="009F0F35" w:rsidP="00F112AB">
      <w:pPr>
        <w:spacing w:after="0" w:line="240" w:lineRule="auto"/>
        <w:rPr>
          <w:rFonts w:ascii="Tahoma" w:hAnsi="Tahoma" w:cs="Tahoma"/>
          <w:b/>
          <w:bCs/>
          <w:sz w:val="18"/>
          <w:szCs w:val="18"/>
        </w:rPr>
      </w:pPr>
      <w:r w:rsidRPr="008E2025">
        <w:rPr>
          <w:rFonts w:ascii="Tahoma" w:hAnsi="Tahoma" w:cs="Tahoma"/>
          <w:b/>
          <w:bCs/>
          <w:sz w:val="18"/>
          <w:szCs w:val="18"/>
        </w:rPr>
        <w:t>Locking Mechanisms</w:t>
      </w:r>
    </w:p>
    <w:p w14:paraId="0201998A" w14:textId="77777777" w:rsidR="009F0F35" w:rsidRPr="008E2025" w:rsidRDefault="009F0F35" w:rsidP="00F112AB">
      <w:pPr>
        <w:numPr>
          <w:ilvl w:val="0"/>
          <w:numId w:val="66"/>
        </w:numPr>
        <w:spacing w:after="0" w:line="240" w:lineRule="auto"/>
        <w:rPr>
          <w:rFonts w:ascii="Tahoma" w:hAnsi="Tahoma" w:cs="Tahoma"/>
          <w:sz w:val="18"/>
          <w:szCs w:val="18"/>
        </w:rPr>
      </w:pPr>
      <w:r w:rsidRPr="008E2025">
        <w:rPr>
          <w:rFonts w:ascii="Tahoma" w:hAnsi="Tahoma" w:cs="Tahoma"/>
          <w:b/>
          <w:bCs/>
          <w:sz w:val="18"/>
          <w:szCs w:val="18"/>
        </w:rPr>
        <w:t>Two-Phase Locking (2PL)</w:t>
      </w:r>
      <w:r w:rsidRPr="008E2025">
        <w:rPr>
          <w:rFonts w:ascii="Tahoma" w:hAnsi="Tahoma" w:cs="Tahoma"/>
          <w:sz w:val="18"/>
          <w:szCs w:val="18"/>
        </w:rPr>
        <w:t>:</w:t>
      </w:r>
    </w:p>
    <w:p w14:paraId="126BFC15" w14:textId="77777777" w:rsidR="009F0F35" w:rsidRPr="008E2025" w:rsidRDefault="009F0F35" w:rsidP="00F112AB">
      <w:pPr>
        <w:numPr>
          <w:ilvl w:val="1"/>
          <w:numId w:val="66"/>
        </w:numPr>
        <w:spacing w:after="0" w:line="240" w:lineRule="auto"/>
        <w:rPr>
          <w:rFonts w:ascii="Tahoma" w:hAnsi="Tahoma" w:cs="Tahoma"/>
          <w:sz w:val="18"/>
          <w:szCs w:val="18"/>
        </w:rPr>
      </w:pPr>
      <w:r w:rsidRPr="008E2025">
        <w:rPr>
          <w:rFonts w:ascii="Tahoma" w:hAnsi="Tahoma" w:cs="Tahoma"/>
          <w:sz w:val="18"/>
          <w:szCs w:val="18"/>
        </w:rPr>
        <w:t xml:space="preserve">A common locking protocol that divides the transaction into two phases: </w:t>
      </w:r>
      <w:r w:rsidRPr="008E2025">
        <w:rPr>
          <w:rFonts w:ascii="Tahoma" w:hAnsi="Tahoma" w:cs="Tahoma"/>
          <w:b/>
          <w:bCs/>
          <w:sz w:val="18"/>
          <w:szCs w:val="18"/>
        </w:rPr>
        <w:t>growing</w:t>
      </w:r>
      <w:r w:rsidRPr="008E2025">
        <w:rPr>
          <w:rFonts w:ascii="Tahoma" w:hAnsi="Tahoma" w:cs="Tahoma"/>
          <w:sz w:val="18"/>
          <w:szCs w:val="18"/>
        </w:rPr>
        <w:t xml:space="preserve"> (acquiring locks) and </w:t>
      </w:r>
      <w:r w:rsidRPr="008E2025">
        <w:rPr>
          <w:rFonts w:ascii="Tahoma" w:hAnsi="Tahoma" w:cs="Tahoma"/>
          <w:b/>
          <w:bCs/>
          <w:sz w:val="18"/>
          <w:szCs w:val="18"/>
        </w:rPr>
        <w:t>shrinking</w:t>
      </w:r>
      <w:r w:rsidRPr="008E2025">
        <w:rPr>
          <w:rFonts w:ascii="Tahoma" w:hAnsi="Tahoma" w:cs="Tahoma"/>
          <w:sz w:val="18"/>
          <w:szCs w:val="18"/>
        </w:rPr>
        <w:t xml:space="preserve"> (releasing locks).</w:t>
      </w:r>
    </w:p>
    <w:p w14:paraId="53B27DE6" w14:textId="77777777" w:rsidR="009F0F35" w:rsidRPr="008E2025" w:rsidRDefault="009F0F35" w:rsidP="00F112AB">
      <w:pPr>
        <w:numPr>
          <w:ilvl w:val="1"/>
          <w:numId w:val="66"/>
        </w:numPr>
        <w:spacing w:after="0" w:line="240" w:lineRule="auto"/>
        <w:rPr>
          <w:rFonts w:ascii="Tahoma" w:hAnsi="Tahoma" w:cs="Tahoma"/>
          <w:sz w:val="18"/>
          <w:szCs w:val="18"/>
        </w:rPr>
      </w:pPr>
      <w:r w:rsidRPr="008E2025">
        <w:rPr>
          <w:rFonts w:ascii="Tahoma" w:hAnsi="Tahoma" w:cs="Tahoma"/>
          <w:b/>
          <w:bCs/>
          <w:sz w:val="18"/>
          <w:szCs w:val="18"/>
        </w:rPr>
        <w:t>Types</w:t>
      </w:r>
      <w:r w:rsidRPr="008E2025">
        <w:rPr>
          <w:rFonts w:ascii="Tahoma" w:hAnsi="Tahoma" w:cs="Tahoma"/>
          <w:sz w:val="18"/>
          <w:szCs w:val="18"/>
        </w:rPr>
        <w:t>:</w:t>
      </w:r>
    </w:p>
    <w:p w14:paraId="0194D5B1" w14:textId="77777777" w:rsidR="009F0F35" w:rsidRPr="008E2025" w:rsidRDefault="009F0F35" w:rsidP="00F112AB">
      <w:pPr>
        <w:numPr>
          <w:ilvl w:val="2"/>
          <w:numId w:val="66"/>
        </w:numPr>
        <w:spacing w:after="0" w:line="240" w:lineRule="auto"/>
        <w:rPr>
          <w:rFonts w:ascii="Tahoma" w:hAnsi="Tahoma" w:cs="Tahoma"/>
          <w:sz w:val="18"/>
          <w:szCs w:val="18"/>
        </w:rPr>
      </w:pPr>
      <w:r w:rsidRPr="008E2025">
        <w:rPr>
          <w:rFonts w:ascii="Tahoma" w:hAnsi="Tahoma" w:cs="Tahoma"/>
          <w:b/>
          <w:bCs/>
          <w:sz w:val="18"/>
          <w:szCs w:val="18"/>
        </w:rPr>
        <w:t>Strict 2PL</w:t>
      </w:r>
      <w:r w:rsidRPr="008E2025">
        <w:rPr>
          <w:rFonts w:ascii="Tahoma" w:hAnsi="Tahoma" w:cs="Tahoma"/>
          <w:sz w:val="18"/>
          <w:szCs w:val="18"/>
        </w:rPr>
        <w:t>: A transaction cannot release any locks until it has completed.</w:t>
      </w:r>
    </w:p>
    <w:p w14:paraId="45D68F3D" w14:textId="77777777" w:rsidR="009F0F35" w:rsidRPr="008E2025" w:rsidRDefault="009F0F35" w:rsidP="00F112AB">
      <w:pPr>
        <w:numPr>
          <w:ilvl w:val="2"/>
          <w:numId w:val="66"/>
        </w:numPr>
        <w:spacing w:after="0" w:line="240" w:lineRule="auto"/>
        <w:rPr>
          <w:rFonts w:ascii="Tahoma" w:hAnsi="Tahoma" w:cs="Tahoma"/>
          <w:sz w:val="18"/>
          <w:szCs w:val="18"/>
        </w:rPr>
      </w:pPr>
      <w:r w:rsidRPr="008E2025">
        <w:rPr>
          <w:rFonts w:ascii="Tahoma" w:hAnsi="Tahoma" w:cs="Tahoma"/>
          <w:b/>
          <w:bCs/>
          <w:sz w:val="18"/>
          <w:szCs w:val="18"/>
        </w:rPr>
        <w:t>Cascading 2PL</w:t>
      </w:r>
      <w:r w:rsidRPr="008E2025">
        <w:rPr>
          <w:rFonts w:ascii="Tahoma" w:hAnsi="Tahoma" w:cs="Tahoma"/>
          <w:sz w:val="18"/>
          <w:szCs w:val="18"/>
        </w:rPr>
        <w:t>: A transaction can release locks before completion, which may lead to cascading rollbacks if not handled carefully.</w:t>
      </w:r>
    </w:p>
    <w:p w14:paraId="5341E9E2" w14:textId="77777777" w:rsidR="009F0F35" w:rsidRPr="008E2025" w:rsidRDefault="009F0F35" w:rsidP="00F112AB">
      <w:pPr>
        <w:numPr>
          <w:ilvl w:val="0"/>
          <w:numId w:val="66"/>
        </w:numPr>
        <w:spacing w:after="0" w:line="240" w:lineRule="auto"/>
        <w:rPr>
          <w:rFonts w:ascii="Tahoma" w:hAnsi="Tahoma" w:cs="Tahoma"/>
          <w:sz w:val="18"/>
          <w:szCs w:val="18"/>
        </w:rPr>
      </w:pPr>
      <w:r w:rsidRPr="008E2025">
        <w:rPr>
          <w:rFonts w:ascii="Tahoma" w:hAnsi="Tahoma" w:cs="Tahoma"/>
          <w:b/>
          <w:bCs/>
          <w:sz w:val="18"/>
          <w:szCs w:val="18"/>
        </w:rPr>
        <w:t>Deadlock Detection</w:t>
      </w:r>
      <w:r w:rsidRPr="008E2025">
        <w:rPr>
          <w:rFonts w:ascii="Tahoma" w:hAnsi="Tahoma" w:cs="Tahoma"/>
          <w:sz w:val="18"/>
          <w:szCs w:val="18"/>
        </w:rPr>
        <w:t>:</w:t>
      </w:r>
    </w:p>
    <w:p w14:paraId="22B6566D" w14:textId="77777777" w:rsidR="009F0F35" w:rsidRPr="008E2025" w:rsidRDefault="009F0F35" w:rsidP="00F112AB">
      <w:pPr>
        <w:numPr>
          <w:ilvl w:val="1"/>
          <w:numId w:val="66"/>
        </w:numPr>
        <w:spacing w:after="0" w:line="240" w:lineRule="auto"/>
        <w:rPr>
          <w:rFonts w:ascii="Tahoma" w:hAnsi="Tahoma" w:cs="Tahoma"/>
          <w:sz w:val="18"/>
          <w:szCs w:val="18"/>
        </w:rPr>
      </w:pPr>
      <w:r w:rsidRPr="008E2025">
        <w:rPr>
          <w:rFonts w:ascii="Tahoma" w:hAnsi="Tahoma" w:cs="Tahoma"/>
          <w:sz w:val="18"/>
          <w:szCs w:val="18"/>
        </w:rPr>
        <w:t>A situation where two or more transactions are waiting for each other to release locks, creating a cycle that prevents progress.</w:t>
      </w:r>
    </w:p>
    <w:p w14:paraId="481E4679" w14:textId="77777777" w:rsidR="009F0F35" w:rsidRPr="008E2025" w:rsidRDefault="009F0F35" w:rsidP="00F112AB">
      <w:pPr>
        <w:numPr>
          <w:ilvl w:val="1"/>
          <w:numId w:val="66"/>
        </w:numPr>
        <w:spacing w:after="0" w:line="240" w:lineRule="auto"/>
        <w:rPr>
          <w:rFonts w:ascii="Tahoma" w:hAnsi="Tahoma" w:cs="Tahoma"/>
          <w:sz w:val="18"/>
          <w:szCs w:val="18"/>
        </w:rPr>
      </w:pPr>
      <w:r w:rsidRPr="008E2025">
        <w:rPr>
          <w:rFonts w:ascii="Tahoma" w:hAnsi="Tahoma" w:cs="Tahoma"/>
          <w:b/>
          <w:bCs/>
          <w:sz w:val="18"/>
          <w:szCs w:val="18"/>
        </w:rPr>
        <w:t>Resolution</w:t>
      </w:r>
      <w:r w:rsidRPr="008E2025">
        <w:rPr>
          <w:rFonts w:ascii="Tahoma" w:hAnsi="Tahoma" w:cs="Tahoma"/>
          <w:sz w:val="18"/>
          <w:szCs w:val="18"/>
        </w:rPr>
        <w:t>: Database systems use deadlock detection algorithms to identify cycles and choose one transaction to roll back, freeing up resources.</w:t>
      </w:r>
    </w:p>
    <w:p w14:paraId="4C82769C" w14:textId="77777777" w:rsidR="009F0F35" w:rsidRPr="008E2025" w:rsidRDefault="009F0F35" w:rsidP="00F112AB">
      <w:pPr>
        <w:numPr>
          <w:ilvl w:val="0"/>
          <w:numId w:val="66"/>
        </w:numPr>
        <w:spacing w:after="0" w:line="240" w:lineRule="auto"/>
        <w:rPr>
          <w:rFonts w:ascii="Tahoma" w:hAnsi="Tahoma" w:cs="Tahoma"/>
          <w:sz w:val="18"/>
          <w:szCs w:val="18"/>
        </w:rPr>
      </w:pPr>
      <w:r w:rsidRPr="008E2025">
        <w:rPr>
          <w:rFonts w:ascii="Tahoma" w:hAnsi="Tahoma" w:cs="Tahoma"/>
          <w:b/>
          <w:bCs/>
          <w:sz w:val="18"/>
          <w:szCs w:val="18"/>
        </w:rPr>
        <w:t>Lock Timeout</w:t>
      </w:r>
      <w:r w:rsidRPr="008E2025">
        <w:rPr>
          <w:rFonts w:ascii="Tahoma" w:hAnsi="Tahoma" w:cs="Tahoma"/>
          <w:sz w:val="18"/>
          <w:szCs w:val="18"/>
        </w:rPr>
        <w:t>:</w:t>
      </w:r>
    </w:p>
    <w:p w14:paraId="440D12AB" w14:textId="77777777" w:rsidR="009F0F35" w:rsidRPr="008E2025" w:rsidRDefault="009F0F35" w:rsidP="00F112AB">
      <w:pPr>
        <w:numPr>
          <w:ilvl w:val="1"/>
          <w:numId w:val="66"/>
        </w:numPr>
        <w:spacing w:after="0" w:line="240" w:lineRule="auto"/>
        <w:rPr>
          <w:rFonts w:ascii="Tahoma" w:hAnsi="Tahoma" w:cs="Tahoma"/>
          <w:sz w:val="18"/>
          <w:szCs w:val="18"/>
        </w:rPr>
      </w:pPr>
      <w:r w:rsidRPr="008E2025">
        <w:rPr>
          <w:rFonts w:ascii="Tahoma" w:hAnsi="Tahoma" w:cs="Tahoma"/>
          <w:sz w:val="18"/>
          <w:szCs w:val="18"/>
        </w:rPr>
        <w:t>A mechanism that automatically releases a lock after a specified duration, preventing long waits for resources.</w:t>
      </w:r>
    </w:p>
    <w:p w14:paraId="4491F559" w14:textId="77777777" w:rsidR="009F0F35" w:rsidRPr="008E2025" w:rsidRDefault="009F0F35" w:rsidP="00F112AB">
      <w:pPr>
        <w:numPr>
          <w:ilvl w:val="1"/>
          <w:numId w:val="66"/>
        </w:num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 If a transaction cannot acquire a lock within a set time, it can either retry or abort.</w:t>
      </w:r>
    </w:p>
    <w:p w14:paraId="2E7E3F42" w14:textId="77777777" w:rsidR="009F0F35" w:rsidRPr="008E2025" w:rsidRDefault="009F0F35" w:rsidP="00F112AB">
      <w:pPr>
        <w:spacing w:after="0" w:line="240" w:lineRule="auto"/>
        <w:rPr>
          <w:rFonts w:ascii="Tahoma" w:hAnsi="Tahoma" w:cs="Tahoma"/>
          <w:b/>
          <w:bCs/>
          <w:sz w:val="18"/>
          <w:szCs w:val="18"/>
        </w:rPr>
      </w:pPr>
      <w:r w:rsidRPr="008E2025">
        <w:rPr>
          <w:rFonts w:ascii="Tahoma" w:hAnsi="Tahoma" w:cs="Tahoma"/>
          <w:b/>
          <w:bCs/>
          <w:sz w:val="18"/>
          <w:szCs w:val="18"/>
        </w:rPr>
        <w:t>Examples of Locking in SQL</w:t>
      </w:r>
    </w:p>
    <w:p w14:paraId="3C4D9E58" w14:textId="77777777" w:rsidR="009F0F35" w:rsidRPr="008E2025" w:rsidRDefault="009F0F35" w:rsidP="00F112AB">
      <w:pPr>
        <w:numPr>
          <w:ilvl w:val="0"/>
          <w:numId w:val="67"/>
        </w:numPr>
        <w:spacing w:after="0" w:line="240" w:lineRule="auto"/>
        <w:rPr>
          <w:rFonts w:ascii="Tahoma" w:hAnsi="Tahoma" w:cs="Tahoma"/>
          <w:sz w:val="18"/>
          <w:szCs w:val="18"/>
        </w:rPr>
      </w:pPr>
      <w:r w:rsidRPr="008E2025">
        <w:rPr>
          <w:rFonts w:ascii="Tahoma" w:hAnsi="Tahoma" w:cs="Tahoma"/>
          <w:b/>
          <w:bCs/>
          <w:sz w:val="18"/>
          <w:szCs w:val="18"/>
        </w:rPr>
        <w:t>Using Shared Lock</w:t>
      </w:r>
      <w:r w:rsidRPr="008E2025">
        <w:rPr>
          <w:rFonts w:ascii="Tahoma" w:hAnsi="Tahoma" w:cs="Tahoma"/>
          <w:sz w:val="18"/>
          <w:szCs w:val="18"/>
        </w:rPr>
        <w:t>:</w:t>
      </w:r>
    </w:p>
    <w:p w14:paraId="14C150FE" w14:textId="77777777" w:rsidR="009F0F35" w:rsidRPr="008E2025" w:rsidRDefault="009F0F35"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BEGIN;</w:t>
      </w:r>
    </w:p>
    <w:p w14:paraId="574CED26" w14:textId="77777777" w:rsidR="009F0F35" w:rsidRPr="008E2025" w:rsidRDefault="009F0F35"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SELECT * FROM accounts WITH (HOLDLOCK); -- Shared lock</w:t>
      </w:r>
    </w:p>
    <w:p w14:paraId="3D32B295" w14:textId="77777777" w:rsidR="009F0F35" w:rsidRPr="008E2025" w:rsidRDefault="009F0F35"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Other transactions can read, but not modify</w:t>
      </w:r>
    </w:p>
    <w:p w14:paraId="5CF9C78F" w14:textId="77777777" w:rsidR="009F0F35" w:rsidRPr="008E2025" w:rsidRDefault="009F0F35" w:rsidP="00F112AB">
      <w:pPr>
        <w:numPr>
          <w:ilvl w:val="0"/>
          <w:numId w:val="67"/>
        </w:numPr>
        <w:spacing w:after="0" w:line="240" w:lineRule="auto"/>
        <w:rPr>
          <w:rFonts w:ascii="Tahoma" w:hAnsi="Tahoma" w:cs="Tahoma"/>
          <w:sz w:val="18"/>
          <w:szCs w:val="18"/>
        </w:rPr>
      </w:pPr>
      <w:r w:rsidRPr="008E2025">
        <w:rPr>
          <w:rFonts w:ascii="Tahoma" w:hAnsi="Tahoma" w:cs="Tahoma"/>
          <w:b/>
          <w:bCs/>
          <w:sz w:val="18"/>
          <w:szCs w:val="18"/>
        </w:rPr>
        <w:t>Using Exclusive Lock</w:t>
      </w:r>
      <w:r w:rsidRPr="008E2025">
        <w:rPr>
          <w:rFonts w:ascii="Tahoma" w:hAnsi="Tahoma" w:cs="Tahoma"/>
          <w:sz w:val="18"/>
          <w:szCs w:val="18"/>
        </w:rPr>
        <w:t>:</w:t>
      </w:r>
    </w:p>
    <w:p w14:paraId="26E79731" w14:textId="77777777" w:rsidR="009F0F35" w:rsidRPr="008E2025" w:rsidRDefault="009F0F35"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BEGIN;</w:t>
      </w:r>
    </w:p>
    <w:p w14:paraId="1D9FEA2D" w14:textId="77777777" w:rsidR="009F0F35" w:rsidRPr="008E2025" w:rsidRDefault="009F0F35"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UPDATE accounts SET balance = balance - 100 WHERE </w:t>
      </w:r>
      <w:proofErr w:type="spellStart"/>
      <w:r w:rsidRPr="008E2025">
        <w:rPr>
          <w:rFonts w:ascii="Tahoma" w:hAnsi="Tahoma" w:cs="Tahoma"/>
          <w:sz w:val="18"/>
          <w:szCs w:val="18"/>
        </w:rPr>
        <w:t>account_id</w:t>
      </w:r>
      <w:proofErr w:type="spellEnd"/>
      <w:r w:rsidRPr="008E2025">
        <w:rPr>
          <w:rFonts w:ascii="Tahoma" w:hAnsi="Tahoma" w:cs="Tahoma"/>
          <w:sz w:val="18"/>
          <w:szCs w:val="18"/>
        </w:rPr>
        <w:t xml:space="preserve"> = 1; -- Exclusive lock</w:t>
      </w:r>
    </w:p>
    <w:p w14:paraId="1AE77CBE" w14:textId="77777777" w:rsidR="009F0F35" w:rsidRPr="008E2025" w:rsidRDefault="009F0F35"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COMMIT; -- Releases lock after completion</w:t>
      </w:r>
    </w:p>
    <w:p w14:paraId="3DA947EF" w14:textId="77777777" w:rsidR="009F0F35" w:rsidRPr="008E2025" w:rsidRDefault="009F0F35" w:rsidP="00F112AB">
      <w:pPr>
        <w:numPr>
          <w:ilvl w:val="0"/>
          <w:numId w:val="67"/>
        </w:numPr>
        <w:spacing w:after="0" w:line="240" w:lineRule="auto"/>
        <w:rPr>
          <w:rFonts w:ascii="Tahoma" w:hAnsi="Tahoma" w:cs="Tahoma"/>
          <w:sz w:val="18"/>
          <w:szCs w:val="18"/>
        </w:rPr>
      </w:pPr>
      <w:r w:rsidRPr="008E2025">
        <w:rPr>
          <w:rFonts w:ascii="Tahoma" w:hAnsi="Tahoma" w:cs="Tahoma"/>
          <w:b/>
          <w:bCs/>
          <w:sz w:val="18"/>
          <w:szCs w:val="18"/>
        </w:rPr>
        <w:t>Using Update Lock</w:t>
      </w:r>
      <w:r w:rsidRPr="008E2025">
        <w:rPr>
          <w:rFonts w:ascii="Tahoma" w:hAnsi="Tahoma" w:cs="Tahoma"/>
          <w:sz w:val="18"/>
          <w:szCs w:val="18"/>
        </w:rPr>
        <w:t>:</w:t>
      </w:r>
    </w:p>
    <w:p w14:paraId="7787DFDE" w14:textId="77777777" w:rsidR="009F0F35" w:rsidRPr="008E2025" w:rsidRDefault="009F0F35"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BEGIN;</w:t>
      </w:r>
    </w:p>
    <w:p w14:paraId="32A43D36" w14:textId="77777777" w:rsidR="009F0F35" w:rsidRPr="008E2025" w:rsidRDefault="009F0F35"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SELECT * FROM products WITH (UPDLOCK); -- Update lock</w:t>
      </w:r>
    </w:p>
    <w:p w14:paraId="61CD1A4E" w14:textId="77777777" w:rsidR="009F0F35" w:rsidRPr="008E2025" w:rsidRDefault="009F0F35"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Preparing to update later</w:t>
      </w:r>
    </w:p>
    <w:p w14:paraId="14770C70" w14:textId="77777777" w:rsidR="009F0F35" w:rsidRPr="008E2025" w:rsidRDefault="009F0F35"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UPDATE products SET stock = stock - 1 WHERE </w:t>
      </w:r>
      <w:proofErr w:type="spellStart"/>
      <w:r w:rsidRPr="008E2025">
        <w:rPr>
          <w:rFonts w:ascii="Tahoma" w:hAnsi="Tahoma" w:cs="Tahoma"/>
          <w:sz w:val="18"/>
          <w:szCs w:val="18"/>
        </w:rPr>
        <w:t>product_id</w:t>
      </w:r>
      <w:proofErr w:type="spellEnd"/>
      <w:r w:rsidRPr="008E2025">
        <w:rPr>
          <w:rFonts w:ascii="Tahoma" w:hAnsi="Tahoma" w:cs="Tahoma"/>
          <w:sz w:val="18"/>
          <w:szCs w:val="18"/>
        </w:rPr>
        <w:t xml:space="preserve"> = 1;</w:t>
      </w:r>
    </w:p>
    <w:p w14:paraId="3624DFF5" w14:textId="77777777" w:rsidR="009F0F35" w:rsidRPr="008E2025" w:rsidRDefault="009F0F35"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COMMIT;</w:t>
      </w:r>
    </w:p>
    <w:p w14:paraId="3FB0877B" w14:textId="77777777" w:rsidR="009F0F35" w:rsidRPr="008E2025" w:rsidRDefault="009F0F35" w:rsidP="00F112AB">
      <w:pPr>
        <w:spacing w:after="0" w:line="240" w:lineRule="auto"/>
        <w:rPr>
          <w:rFonts w:ascii="Tahoma" w:hAnsi="Tahoma" w:cs="Tahoma"/>
          <w:b/>
          <w:bCs/>
          <w:sz w:val="18"/>
          <w:szCs w:val="18"/>
        </w:rPr>
      </w:pPr>
      <w:r w:rsidRPr="008E2025">
        <w:rPr>
          <w:rFonts w:ascii="Tahoma" w:hAnsi="Tahoma" w:cs="Tahoma"/>
          <w:b/>
          <w:bCs/>
          <w:sz w:val="18"/>
          <w:szCs w:val="18"/>
        </w:rPr>
        <w:t>Advantages of Locking</w:t>
      </w:r>
    </w:p>
    <w:p w14:paraId="724A4C7A" w14:textId="77777777" w:rsidR="009F0F35" w:rsidRPr="008E2025" w:rsidRDefault="009F0F35" w:rsidP="00F112AB">
      <w:pPr>
        <w:numPr>
          <w:ilvl w:val="0"/>
          <w:numId w:val="68"/>
        </w:numPr>
        <w:spacing w:after="0" w:line="240" w:lineRule="auto"/>
        <w:rPr>
          <w:rFonts w:ascii="Tahoma" w:hAnsi="Tahoma" w:cs="Tahoma"/>
          <w:sz w:val="18"/>
          <w:szCs w:val="18"/>
        </w:rPr>
      </w:pPr>
      <w:r w:rsidRPr="008E2025">
        <w:rPr>
          <w:rFonts w:ascii="Tahoma" w:hAnsi="Tahoma" w:cs="Tahoma"/>
          <w:b/>
          <w:bCs/>
          <w:sz w:val="18"/>
          <w:szCs w:val="18"/>
        </w:rPr>
        <w:t>Data Integrity</w:t>
      </w:r>
      <w:r w:rsidRPr="008E2025">
        <w:rPr>
          <w:rFonts w:ascii="Tahoma" w:hAnsi="Tahoma" w:cs="Tahoma"/>
          <w:sz w:val="18"/>
          <w:szCs w:val="18"/>
        </w:rPr>
        <w:t>: Locks prevent conflicting transactions from accessing the same data simultaneously, maintaining data consistency.</w:t>
      </w:r>
    </w:p>
    <w:p w14:paraId="2764D983" w14:textId="77777777" w:rsidR="009F0F35" w:rsidRPr="008E2025" w:rsidRDefault="009F0F35" w:rsidP="00F112AB">
      <w:pPr>
        <w:numPr>
          <w:ilvl w:val="0"/>
          <w:numId w:val="68"/>
        </w:numPr>
        <w:spacing w:after="0" w:line="240" w:lineRule="auto"/>
        <w:rPr>
          <w:rFonts w:ascii="Tahoma" w:hAnsi="Tahoma" w:cs="Tahoma"/>
          <w:sz w:val="18"/>
          <w:szCs w:val="18"/>
        </w:rPr>
      </w:pPr>
      <w:r w:rsidRPr="008E2025">
        <w:rPr>
          <w:rFonts w:ascii="Tahoma" w:hAnsi="Tahoma" w:cs="Tahoma"/>
          <w:b/>
          <w:bCs/>
          <w:sz w:val="18"/>
          <w:szCs w:val="18"/>
        </w:rPr>
        <w:t>Isolation</w:t>
      </w:r>
      <w:r w:rsidRPr="008E2025">
        <w:rPr>
          <w:rFonts w:ascii="Tahoma" w:hAnsi="Tahoma" w:cs="Tahoma"/>
          <w:sz w:val="18"/>
          <w:szCs w:val="18"/>
        </w:rPr>
        <w:t>: Ensures that transactions are isolated from each other, preserving the integrity of individual operations.</w:t>
      </w:r>
    </w:p>
    <w:p w14:paraId="62F92D5C" w14:textId="77777777" w:rsidR="009F0F35" w:rsidRPr="008E2025" w:rsidRDefault="009F0F35" w:rsidP="00F112AB">
      <w:pPr>
        <w:spacing w:after="0" w:line="240" w:lineRule="auto"/>
        <w:rPr>
          <w:rFonts w:ascii="Tahoma" w:hAnsi="Tahoma" w:cs="Tahoma"/>
          <w:b/>
          <w:bCs/>
          <w:sz w:val="18"/>
          <w:szCs w:val="18"/>
        </w:rPr>
      </w:pPr>
      <w:r w:rsidRPr="008E2025">
        <w:rPr>
          <w:rFonts w:ascii="Tahoma" w:hAnsi="Tahoma" w:cs="Tahoma"/>
          <w:b/>
          <w:bCs/>
          <w:sz w:val="18"/>
          <w:szCs w:val="18"/>
        </w:rPr>
        <w:t>Disadvantages of Locking</w:t>
      </w:r>
    </w:p>
    <w:p w14:paraId="0C4E1A29" w14:textId="77777777" w:rsidR="009F0F35" w:rsidRPr="008E2025" w:rsidRDefault="009F0F35" w:rsidP="00F112AB">
      <w:pPr>
        <w:numPr>
          <w:ilvl w:val="0"/>
          <w:numId w:val="69"/>
        </w:numPr>
        <w:spacing w:after="0" w:line="240" w:lineRule="auto"/>
        <w:rPr>
          <w:rFonts w:ascii="Tahoma" w:hAnsi="Tahoma" w:cs="Tahoma"/>
          <w:sz w:val="18"/>
          <w:szCs w:val="18"/>
        </w:rPr>
      </w:pPr>
      <w:r w:rsidRPr="008E2025">
        <w:rPr>
          <w:rFonts w:ascii="Tahoma" w:hAnsi="Tahoma" w:cs="Tahoma"/>
          <w:b/>
          <w:bCs/>
          <w:sz w:val="18"/>
          <w:szCs w:val="18"/>
        </w:rPr>
        <w:t>Performance Overhead</w:t>
      </w:r>
      <w:r w:rsidRPr="008E2025">
        <w:rPr>
          <w:rFonts w:ascii="Tahoma" w:hAnsi="Tahoma" w:cs="Tahoma"/>
          <w:sz w:val="18"/>
          <w:szCs w:val="18"/>
        </w:rPr>
        <w:t>: Excessive locking can lead to reduced throughput, especially in high-concurrency environments.</w:t>
      </w:r>
    </w:p>
    <w:p w14:paraId="2B4E546A" w14:textId="77777777" w:rsidR="009F0F35" w:rsidRPr="008E2025" w:rsidRDefault="009F0F35" w:rsidP="00F112AB">
      <w:pPr>
        <w:numPr>
          <w:ilvl w:val="0"/>
          <w:numId w:val="69"/>
        </w:numPr>
        <w:spacing w:after="0" w:line="240" w:lineRule="auto"/>
        <w:rPr>
          <w:rFonts w:ascii="Tahoma" w:hAnsi="Tahoma" w:cs="Tahoma"/>
          <w:sz w:val="18"/>
          <w:szCs w:val="18"/>
        </w:rPr>
      </w:pPr>
      <w:r w:rsidRPr="008E2025">
        <w:rPr>
          <w:rFonts w:ascii="Tahoma" w:hAnsi="Tahoma" w:cs="Tahoma"/>
          <w:b/>
          <w:bCs/>
          <w:sz w:val="18"/>
          <w:szCs w:val="18"/>
        </w:rPr>
        <w:t>Deadlocks</w:t>
      </w:r>
      <w:r w:rsidRPr="008E2025">
        <w:rPr>
          <w:rFonts w:ascii="Tahoma" w:hAnsi="Tahoma" w:cs="Tahoma"/>
          <w:sz w:val="18"/>
          <w:szCs w:val="18"/>
        </w:rPr>
        <w:t>: Locks can lead to deadlock situations where transactions wait indefinitely for resources.</w:t>
      </w:r>
    </w:p>
    <w:p w14:paraId="77091EDA" w14:textId="77777777" w:rsidR="009F0F35" w:rsidRPr="008E2025" w:rsidRDefault="009F0F35" w:rsidP="00F112AB">
      <w:pPr>
        <w:numPr>
          <w:ilvl w:val="0"/>
          <w:numId w:val="69"/>
        </w:numPr>
        <w:spacing w:after="0" w:line="240" w:lineRule="auto"/>
        <w:rPr>
          <w:rFonts w:ascii="Tahoma" w:hAnsi="Tahoma" w:cs="Tahoma"/>
          <w:sz w:val="18"/>
          <w:szCs w:val="18"/>
        </w:rPr>
      </w:pPr>
      <w:r w:rsidRPr="008E2025">
        <w:rPr>
          <w:rFonts w:ascii="Tahoma" w:hAnsi="Tahoma" w:cs="Tahoma"/>
          <w:b/>
          <w:bCs/>
          <w:sz w:val="18"/>
          <w:szCs w:val="18"/>
        </w:rPr>
        <w:t>Complexity</w:t>
      </w:r>
      <w:r w:rsidRPr="008E2025">
        <w:rPr>
          <w:rFonts w:ascii="Tahoma" w:hAnsi="Tahoma" w:cs="Tahoma"/>
          <w:sz w:val="18"/>
          <w:szCs w:val="18"/>
        </w:rPr>
        <w:t>: Managing locks and resolving contention can add complexity to the database system.</w:t>
      </w:r>
    </w:p>
    <w:p w14:paraId="56BEDA92" w14:textId="77777777" w:rsidR="009F0F35" w:rsidRPr="008E2025" w:rsidRDefault="009F0F35" w:rsidP="00F112AB">
      <w:pPr>
        <w:spacing w:after="0" w:line="240" w:lineRule="auto"/>
        <w:rPr>
          <w:rFonts w:ascii="Tahoma" w:hAnsi="Tahoma" w:cs="Tahoma"/>
          <w:b/>
          <w:bCs/>
          <w:sz w:val="18"/>
          <w:szCs w:val="18"/>
        </w:rPr>
      </w:pPr>
      <w:r w:rsidRPr="008E2025">
        <w:rPr>
          <w:rFonts w:ascii="Tahoma" w:hAnsi="Tahoma" w:cs="Tahoma"/>
          <w:b/>
          <w:bCs/>
          <w:sz w:val="18"/>
          <w:szCs w:val="18"/>
        </w:rPr>
        <w:t>Interview Questions on Locks in Databases</w:t>
      </w:r>
    </w:p>
    <w:p w14:paraId="72D4024E" w14:textId="77777777" w:rsidR="009F0F35" w:rsidRPr="008E2025" w:rsidRDefault="009F0F35" w:rsidP="00F112AB">
      <w:pPr>
        <w:numPr>
          <w:ilvl w:val="0"/>
          <w:numId w:val="70"/>
        </w:numPr>
        <w:spacing w:after="0" w:line="240" w:lineRule="auto"/>
        <w:rPr>
          <w:rFonts w:ascii="Tahoma" w:hAnsi="Tahoma" w:cs="Tahoma"/>
          <w:sz w:val="18"/>
          <w:szCs w:val="18"/>
        </w:rPr>
      </w:pPr>
      <w:r w:rsidRPr="008E2025">
        <w:rPr>
          <w:rFonts w:ascii="Tahoma" w:hAnsi="Tahoma" w:cs="Tahoma"/>
          <w:b/>
          <w:bCs/>
          <w:sz w:val="18"/>
          <w:szCs w:val="18"/>
        </w:rPr>
        <w:t>What are locks, and why are they used in databases?</w:t>
      </w:r>
    </w:p>
    <w:p w14:paraId="4A69606C" w14:textId="77777777" w:rsidR="009F0F35" w:rsidRPr="008E2025" w:rsidRDefault="009F0F35" w:rsidP="00F112AB">
      <w:pPr>
        <w:numPr>
          <w:ilvl w:val="1"/>
          <w:numId w:val="70"/>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Locks are mechanisms that control access to database resources to prevent conflicts during concurrent transactions, ensuring data integrity and isolation.</w:t>
      </w:r>
    </w:p>
    <w:p w14:paraId="47A4F343" w14:textId="77777777" w:rsidR="009F0F35" w:rsidRPr="008E2025" w:rsidRDefault="009F0F35" w:rsidP="00F112AB">
      <w:pPr>
        <w:numPr>
          <w:ilvl w:val="0"/>
          <w:numId w:val="70"/>
        </w:numPr>
        <w:spacing w:after="0" w:line="240" w:lineRule="auto"/>
        <w:rPr>
          <w:rFonts w:ascii="Tahoma" w:hAnsi="Tahoma" w:cs="Tahoma"/>
          <w:sz w:val="18"/>
          <w:szCs w:val="18"/>
        </w:rPr>
      </w:pPr>
      <w:r w:rsidRPr="008E2025">
        <w:rPr>
          <w:rFonts w:ascii="Tahoma" w:hAnsi="Tahoma" w:cs="Tahoma"/>
          <w:b/>
          <w:bCs/>
          <w:sz w:val="18"/>
          <w:szCs w:val="18"/>
        </w:rPr>
        <w:t>Explain the difference between shared locks and exclusive locks.</w:t>
      </w:r>
    </w:p>
    <w:p w14:paraId="1E153DFD" w14:textId="77777777" w:rsidR="009F0F35" w:rsidRPr="008E2025" w:rsidRDefault="009F0F35" w:rsidP="00F112AB">
      <w:pPr>
        <w:numPr>
          <w:ilvl w:val="1"/>
          <w:numId w:val="70"/>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Shared locks allow multiple transactions to read a resource simultaneously but prevent modification. Exclusive locks prevent any other transactions from reading or modifying the locked resource.</w:t>
      </w:r>
    </w:p>
    <w:p w14:paraId="2FF7D4EC" w14:textId="77777777" w:rsidR="009F0F35" w:rsidRPr="008E2025" w:rsidRDefault="009F0F35" w:rsidP="00F112AB">
      <w:pPr>
        <w:numPr>
          <w:ilvl w:val="0"/>
          <w:numId w:val="70"/>
        </w:numPr>
        <w:spacing w:after="0" w:line="240" w:lineRule="auto"/>
        <w:rPr>
          <w:rFonts w:ascii="Tahoma" w:hAnsi="Tahoma" w:cs="Tahoma"/>
          <w:sz w:val="18"/>
          <w:szCs w:val="18"/>
        </w:rPr>
      </w:pPr>
      <w:r w:rsidRPr="008E2025">
        <w:rPr>
          <w:rFonts w:ascii="Tahoma" w:hAnsi="Tahoma" w:cs="Tahoma"/>
          <w:b/>
          <w:bCs/>
          <w:sz w:val="18"/>
          <w:szCs w:val="18"/>
        </w:rPr>
        <w:t>What is two-phase locking (2PL), and how does it work?</w:t>
      </w:r>
    </w:p>
    <w:p w14:paraId="51B03C8C" w14:textId="77777777" w:rsidR="009F0F35" w:rsidRPr="008E2025" w:rsidRDefault="009F0F35" w:rsidP="00F112AB">
      <w:pPr>
        <w:numPr>
          <w:ilvl w:val="1"/>
          <w:numId w:val="70"/>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Two-phase locking is a protocol that requires transactions to acquire locks during a growing phase and release them during a shrinking phase. It ensures that once a transaction releases a lock, it cannot acquire more.</w:t>
      </w:r>
    </w:p>
    <w:p w14:paraId="710FA664" w14:textId="77777777" w:rsidR="009F0F35" w:rsidRPr="008E2025" w:rsidRDefault="009F0F35" w:rsidP="00F112AB">
      <w:pPr>
        <w:numPr>
          <w:ilvl w:val="0"/>
          <w:numId w:val="70"/>
        </w:numPr>
        <w:spacing w:after="0" w:line="240" w:lineRule="auto"/>
        <w:rPr>
          <w:rFonts w:ascii="Tahoma" w:hAnsi="Tahoma" w:cs="Tahoma"/>
          <w:sz w:val="18"/>
          <w:szCs w:val="18"/>
        </w:rPr>
      </w:pPr>
      <w:r w:rsidRPr="008E2025">
        <w:rPr>
          <w:rFonts w:ascii="Tahoma" w:hAnsi="Tahoma" w:cs="Tahoma"/>
          <w:b/>
          <w:bCs/>
          <w:sz w:val="18"/>
          <w:szCs w:val="18"/>
        </w:rPr>
        <w:t>What are the advantages and disadvantages of row-level locking?</w:t>
      </w:r>
    </w:p>
    <w:p w14:paraId="006F3AE0" w14:textId="77777777" w:rsidR="009F0F35" w:rsidRPr="008E2025" w:rsidRDefault="009F0F35" w:rsidP="00F112AB">
      <w:pPr>
        <w:numPr>
          <w:ilvl w:val="1"/>
          <w:numId w:val="70"/>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w:t>
      </w:r>
    </w:p>
    <w:p w14:paraId="46325042" w14:textId="77777777" w:rsidR="009F0F35" w:rsidRPr="008E2025" w:rsidRDefault="009F0F35" w:rsidP="00F112AB">
      <w:pPr>
        <w:numPr>
          <w:ilvl w:val="2"/>
          <w:numId w:val="70"/>
        </w:numPr>
        <w:spacing w:after="0" w:line="240" w:lineRule="auto"/>
        <w:rPr>
          <w:rFonts w:ascii="Tahoma" w:hAnsi="Tahoma" w:cs="Tahoma"/>
          <w:sz w:val="18"/>
          <w:szCs w:val="18"/>
        </w:rPr>
      </w:pPr>
      <w:r w:rsidRPr="008E2025">
        <w:rPr>
          <w:rFonts w:ascii="Tahoma" w:hAnsi="Tahoma" w:cs="Tahoma"/>
          <w:b/>
          <w:bCs/>
          <w:sz w:val="18"/>
          <w:szCs w:val="18"/>
        </w:rPr>
        <w:t>Advantages</w:t>
      </w:r>
      <w:r w:rsidRPr="008E2025">
        <w:rPr>
          <w:rFonts w:ascii="Tahoma" w:hAnsi="Tahoma" w:cs="Tahoma"/>
          <w:sz w:val="18"/>
          <w:szCs w:val="18"/>
        </w:rPr>
        <w:t>: Higher concurrency as multiple transactions can access different rows simultaneously.</w:t>
      </w:r>
    </w:p>
    <w:p w14:paraId="133DC641" w14:textId="77777777" w:rsidR="009F0F35" w:rsidRPr="008E2025" w:rsidRDefault="009F0F35" w:rsidP="00F112AB">
      <w:pPr>
        <w:numPr>
          <w:ilvl w:val="2"/>
          <w:numId w:val="70"/>
        </w:numPr>
        <w:spacing w:after="0" w:line="240" w:lineRule="auto"/>
        <w:rPr>
          <w:rFonts w:ascii="Tahoma" w:hAnsi="Tahoma" w:cs="Tahoma"/>
          <w:sz w:val="18"/>
          <w:szCs w:val="18"/>
        </w:rPr>
      </w:pPr>
      <w:r w:rsidRPr="008E2025">
        <w:rPr>
          <w:rFonts w:ascii="Tahoma" w:hAnsi="Tahoma" w:cs="Tahoma"/>
          <w:b/>
          <w:bCs/>
          <w:sz w:val="18"/>
          <w:szCs w:val="18"/>
        </w:rPr>
        <w:t>Disadvantages</w:t>
      </w:r>
      <w:r w:rsidRPr="008E2025">
        <w:rPr>
          <w:rFonts w:ascii="Tahoma" w:hAnsi="Tahoma" w:cs="Tahoma"/>
          <w:sz w:val="18"/>
          <w:szCs w:val="18"/>
        </w:rPr>
        <w:t>: Increased overhead for lock management compared to table-level locking.</w:t>
      </w:r>
    </w:p>
    <w:p w14:paraId="43EB5520" w14:textId="77777777" w:rsidR="009F0F35" w:rsidRPr="008E2025" w:rsidRDefault="009F0F35" w:rsidP="00F112AB">
      <w:pPr>
        <w:numPr>
          <w:ilvl w:val="0"/>
          <w:numId w:val="70"/>
        </w:numPr>
        <w:spacing w:after="0" w:line="240" w:lineRule="auto"/>
        <w:rPr>
          <w:rFonts w:ascii="Tahoma" w:hAnsi="Tahoma" w:cs="Tahoma"/>
          <w:sz w:val="18"/>
          <w:szCs w:val="18"/>
        </w:rPr>
      </w:pPr>
      <w:r w:rsidRPr="008E2025">
        <w:rPr>
          <w:rFonts w:ascii="Tahoma" w:hAnsi="Tahoma" w:cs="Tahoma"/>
          <w:b/>
          <w:bCs/>
          <w:sz w:val="18"/>
          <w:szCs w:val="18"/>
        </w:rPr>
        <w:t>What is a deadlock, and how can it be resolved?</w:t>
      </w:r>
    </w:p>
    <w:p w14:paraId="362D783B" w14:textId="77777777" w:rsidR="009F0F35" w:rsidRPr="008E2025" w:rsidRDefault="009F0F35" w:rsidP="00F112AB">
      <w:pPr>
        <w:numPr>
          <w:ilvl w:val="1"/>
          <w:numId w:val="70"/>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A deadlock occurs when two or more transactions wait indefinitely for each other to release locks. It can be resolved using deadlock detection algorithms or by implementing timeout mechanisms.</w:t>
      </w:r>
    </w:p>
    <w:p w14:paraId="096A2D7A" w14:textId="77777777" w:rsidR="009F0F35" w:rsidRPr="008E2025" w:rsidRDefault="009F0F35" w:rsidP="00F112AB">
      <w:pPr>
        <w:numPr>
          <w:ilvl w:val="0"/>
          <w:numId w:val="70"/>
        </w:numPr>
        <w:spacing w:after="0" w:line="240" w:lineRule="auto"/>
        <w:rPr>
          <w:rFonts w:ascii="Tahoma" w:hAnsi="Tahoma" w:cs="Tahoma"/>
          <w:sz w:val="18"/>
          <w:szCs w:val="18"/>
        </w:rPr>
      </w:pPr>
      <w:r w:rsidRPr="008E2025">
        <w:rPr>
          <w:rFonts w:ascii="Tahoma" w:hAnsi="Tahoma" w:cs="Tahoma"/>
          <w:b/>
          <w:bCs/>
          <w:sz w:val="18"/>
          <w:szCs w:val="18"/>
        </w:rPr>
        <w:t>Explain the concept of lock granularity.</w:t>
      </w:r>
    </w:p>
    <w:p w14:paraId="495F6415" w14:textId="77777777" w:rsidR="009F0F35" w:rsidRPr="008E2025" w:rsidRDefault="009F0F35" w:rsidP="00F112AB">
      <w:pPr>
        <w:numPr>
          <w:ilvl w:val="1"/>
          <w:numId w:val="70"/>
        </w:numPr>
        <w:spacing w:after="0" w:line="240" w:lineRule="auto"/>
        <w:rPr>
          <w:rFonts w:ascii="Tahoma" w:hAnsi="Tahoma" w:cs="Tahoma"/>
          <w:sz w:val="18"/>
          <w:szCs w:val="18"/>
        </w:rPr>
      </w:pPr>
      <w:r w:rsidRPr="008E2025">
        <w:rPr>
          <w:rFonts w:ascii="Tahoma" w:hAnsi="Tahoma" w:cs="Tahoma"/>
          <w:b/>
          <w:bCs/>
          <w:sz w:val="18"/>
          <w:szCs w:val="18"/>
        </w:rPr>
        <w:lastRenderedPageBreak/>
        <w:t>Answer</w:t>
      </w:r>
      <w:r w:rsidRPr="008E2025">
        <w:rPr>
          <w:rFonts w:ascii="Tahoma" w:hAnsi="Tahoma" w:cs="Tahoma"/>
          <w:sz w:val="18"/>
          <w:szCs w:val="18"/>
        </w:rPr>
        <w:t>: Lock granularity refers to the size of the data unit that can be locked (row, page, table). Finer granularity (e.g., row-level) allows higher concurrency, while coarser granularity (e.g., table-level) reduces lock management overhead.</w:t>
      </w:r>
    </w:p>
    <w:p w14:paraId="6B8F4D65" w14:textId="77777777" w:rsidR="009F0F35" w:rsidRPr="008E2025" w:rsidRDefault="009F0F35" w:rsidP="00F112AB">
      <w:pPr>
        <w:numPr>
          <w:ilvl w:val="0"/>
          <w:numId w:val="70"/>
        </w:numPr>
        <w:spacing w:after="0" w:line="240" w:lineRule="auto"/>
        <w:rPr>
          <w:rFonts w:ascii="Tahoma" w:hAnsi="Tahoma" w:cs="Tahoma"/>
          <w:sz w:val="18"/>
          <w:szCs w:val="18"/>
        </w:rPr>
      </w:pPr>
      <w:r w:rsidRPr="008E2025">
        <w:rPr>
          <w:rFonts w:ascii="Tahoma" w:hAnsi="Tahoma" w:cs="Tahoma"/>
          <w:b/>
          <w:bCs/>
          <w:sz w:val="18"/>
          <w:szCs w:val="18"/>
        </w:rPr>
        <w:t>What is an update lock, and when is it used?</w:t>
      </w:r>
    </w:p>
    <w:p w14:paraId="73991EBD" w14:textId="77777777" w:rsidR="009F0F35" w:rsidRPr="008E2025" w:rsidRDefault="009F0F35" w:rsidP="00F112AB">
      <w:pPr>
        <w:numPr>
          <w:ilvl w:val="1"/>
          <w:numId w:val="70"/>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xml:space="preserve">: An update lock is a type of lock that allows a transaction to read a resource while preparing to update it. It prevents deadlocks by </w:t>
      </w:r>
      <w:proofErr w:type="spellStart"/>
      <w:r w:rsidRPr="008E2025">
        <w:rPr>
          <w:rFonts w:ascii="Tahoma" w:hAnsi="Tahoma" w:cs="Tahoma"/>
          <w:sz w:val="18"/>
          <w:szCs w:val="18"/>
        </w:rPr>
        <w:t>signaling</w:t>
      </w:r>
      <w:proofErr w:type="spellEnd"/>
      <w:r w:rsidRPr="008E2025">
        <w:rPr>
          <w:rFonts w:ascii="Tahoma" w:hAnsi="Tahoma" w:cs="Tahoma"/>
          <w:sz w:val="18"/>
          <w:szCs w:val="18"/>
        </w:rPr>
        <w:t xml:space="preserve"> the intention to modify the resource later.</w:t>
      </w:r>
    </w:p>
    <w:p w14:paraId="543D2D06" w14:textId="77777777" w:rsidR="009F0F35" w:rsidRPr="008E2025" w:rsidRDefault="009F0F35" w:rsidP="00F112AB">
      <w:pPr>
        <w:numPr>
          <w:ilvl w:val="0"/>
          <w:numId w:val="70"/>
        </w:numPr>
        <w:spacing w:after="0" w:line="240" w:lineRule="auto"/>
        <w:rPr>
          <w:rFonts w:ascii="Tahoma" w:hAnsi="Tahoma" w:cs="Tahoma"/>
          <w:sz w:val="18"/>
          <w:szCs w:val="18"/>
        </w:rPr>
      </w:pPr>
      <w:r w:rsidRPr="008E2025">
        <w:rPr>
          <w:rFonts w:ascii="Tahoma" w:hAnsi="Tahoma" w:cs="Tahoma"/>
          <w:b/>
          <w:bCs/>
          <w:sz w:val="18"/>
          <w:szCs w:val="18"/>
        </w:rPr>
        <w:t>How do lock timeouts work, and why are they important?</w:t>
      </w:r>
    </w:p>
    <w:p w14:paraId="49F51C77" w14:textId="77777777" w:rsidR="009F0F35" w:rsidRPr="008E2025" w:rsidRDefault="009F0F35" w:rsidP="00F112AB">
      <w:pPr>
        <w:numPr>
          <w:ilvl w:val="1"/>
          <w:numId w:val="70"/>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Lock timeouts automatically release a lock after a specified duration, preventing long waits for resources. They are important for maintaining system responsiveness and preventing deadlocks.</w:t>
      </w:r>
    </w:p>
    <w:p w14:paraId="5B51E08A" w14:textId="77777777" w:rsidR="009F0F35" w:rsidRPr="008E2025" w:rsidRDefault="009F0F35" w:rsidP="00F112AB">
      <w:pPr>
        <w:numPr>
          <w:ilvl w:val="0"/>
          <w:numId w:val="70"/>
        </w:numPr>
        <w:spacing w:after="0" w:line="240" w:lineRule="auto"/>
        <w:rPr>
          <w:rFonts w:ascii="Tahoma" w:hAnsi="Tahoma" w:cs="Tahoma"/>
          <w:sz w:val="18"/>
          <w:szCs w:val="18"/>
        </w:rPr>
      </w:pPr>
      <w:r w:rsidRPr="008E2025">
        <w:rPr>
          <w:rFonts w:ascii="Tahoma" w:hAnsi="Tahoma" w:cs="Tahoma"/>
          <w:b/>
          <w:bCs/>
          <w:sz w:val="18"/>
          <w:szCs w:val="18"/>
        </w:rPr>
        <w:t>What are the potential issues with using exclusive locks?</w:t>
      </w:r>
    </w:p>
    <w:p w14:paraId="6F1FE9C4" w14:textId="77777777" w:rsidR="009F0F35" w:rsidRPr="008E2025" w:rsidRDefault="009F0F35" w:rsidP="00F112AB">
      <w:pPr>
        <w:numPr>
          <w:ilvl w:val="1"/>
          <w:numId w:val="70"/>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Exclusive locks can lead to reduced throughput, increased contention for resources, and potential deadlocks if not managed properly.</w:t>
      </w:r>
    </w:p>
    <w:p w14:paraId="36580A07" w14:textId="77777777" w:rsidR="009F0F35" w:rsidRPr="008E2025" w:rsidRDefault="009F0F35" w:rsidP="00F112AB">
      <w:pPr>
        <w:numPr>
          <w:ilvl w:val="0"/>
          <w:numId w:val="70"/>
        </w:numPr>
        <w:spacing w:after="0" w:line="240" w:lineRule="auto"/>
        <w:rPr>
          <w:rFonts w:ascii="Tahoma" w:hAnsi="Tahoma" w:cs="Tahoma"/>
          <w:sz w:val="18"/>
          <w:szCs w:val="18"/>
        </w:rPr>
      </w:pPr>
      <w:r w:rsidRPr="008E2025">
        <w:rPr>
          <w:rFonts w:ascii="Tahoma" w:hAnsi="Tahoma" w:cs="Tahoma"/>
          <w:b/>
          <w:bCs/>
          <w:sz w:val="18"/>
          <w:szCs w:val="18"/>
        </w:rPr>
        <w:t>How can database systems monitor and manage locks?</w:t>
      </w:r>
    </w:p>
    <w:p w14:paraId="6A8571E7" w14:textId="77777777" w:rsidR="009F0F35" w:rsidRPr="008E2025" w:rsidRDefault="009F0F35" w:rsidP="00F112AB">
      <w:pPr>
        <w:numPr>
          <w:ilvl w:val="1"/>
          <w:numId w:val="70"/>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xml:space="preserve">: Database systems can use monitoring tools to track lock contention, transaction throughput, and deadlock occurrences. </w:t>
      </w:r>
      <w:proofErr w:type="spellStart"/>
      <w:r w:rsidRPr="008E2025">
        <w:rPr>
          <w:rFonts w:ascii="Tahoma" w:hAnsi="Tahoma" w:cs="Tahoma"/>
          <w:sz w:val="18"/>
          <w:szCs w:val="18"/>
        </w:rPr>
        <w:t>Analyzing</w:t>
      </w:r>
      <w:proofErr w:type="spellEnd"/>
      <w:r w:rsidRPr="008E2025">
        <w:rPr>
          <w:rFonts w:ascii="Tahoma" w:hAnsi="Tahoma" w:cs="Tahoma"/>
          <w:sz w:val="18"/>
          <w:szCs w:val="18"/>
        </w:rPr>
        <w:t xml:space="preserve"> transaction logs can help identify performance bottlenecks and optimize queries.</w:t>
      </w:r>
    </w:p>
    <w:p w14:paraId="45F84665" w14:textId="77777777" w:rsidR="00B44D33" w:rsidRPr="008E2025" w:rsidRDefault="00B44D33" w:rsidP="00F112AB">
      <w:pPr>
        <w:spacing w:after="0" w:line="240" w:lineRule="auto"/>
        <w:rPr>
          <w:rFonts w:ascii="Tahoma" w:hAnsi="Tahoma" w:cs="Tahoma"/>
          <w:sz w:val="18"/>
          <w:szCs w:val="18"/>
        </w:rPr>
      </w:pPr>
      <w:r w:rsidRPr="008E2025">
        <w:rPr>
          <w:rFonts w:ascii="Tahoma" w:hAnsi="Tahoma" w:cs="Tahoma"/>
          <w:sz w:val="18"/>
          <w:szCs w:val="18"/>
        </w:rPr>
        <w:t xml:space="preserve">The </w:t>
      </w:r>
      <w:proofErr w:type="gramStart"/>
      <w:r w:rsidRPr="008E2025">
        <w:rPr>
          <w:rFonts w:ascii="Tahoma" w:hAnsi="Tahoma" w:cs="Tahoma"/>
          <w:b/>
          <w:bCs/>
          <w:sz w:val="18"/>
          <w:szCs w:val="18"/>
        </w:rPr>
        <w:t>double booking</w:t>
      </w:r>
      <w:proofErr w:type="gramEnd"/>
      <w:r w:rsidRPr="008E2025">
        <w:rPr>
          <w:rFonts w:ascii="Tahoma" w:hAnsi="Tahoma" w:cs="Tahoma"/>
          <w:b/>
          <w:bCs/>
          <w:sz w:val="18"/>
          <w:szCs w:val="18"/>
        </w:rPr>
        <w:t xml:space="preserve"> problem</w:t>
      </w:r>
      <w:r w:rsidRPr="008E2025">
        <w:rPr>
          <w:rFonts w:ascii="Tahoma" w:hAnsi="Tahoma" w:cs="Tahoma"/>
          <w:sz w:val="18"/>
          <w:szCs w:val="18"/>
        </w:rPr>
        <w:t xml:space="preserve"> refers to a situation in which two or more transactions (or users) are allowed to book the same resource simultaneously, leading to conflicts and potential data integrity issues. This is particularly relevant in scenarios such as hotel reservations, event ticket sales, airline bookings, and any system where limited resources are allocated to multiple users.</w:t>
      </w:r>
    </w:p>
    <w:p w14:paraId="60B15D7E" w14:textId="77777777" w:rsidR="00B44D33" w:rsidRPr="008E2025" w:rsidRDefault="00B44D33" w:rsidP="00F112AB">
      <w:pPr>
        <w:spacing w:after="0" w:line="240" w:lineRule="auto"/>
        <w:rPr>
          <w:rFonts w:ascii="Tahoma" w:hAnsi="Tahoma" w:cs="Tahoma"/>
          <w:b/>
          <w:bCs/>
          <w:sz w:val="18"/>
          <w:szCs w:val="18"/>
        </w:rPr>
      </w:pPr>
      <w:r w:rsidRPr="008E2025">
        <w:rPr>
          <w:rFonts w:ascii="Tahoma" w:hAnsi="Tahoma" w:cs="Tahoma"/>
          <w:b/>
          <w:bCs/>
          <w:sz w:val="18"/>
          <w:szCs w:val="18"/>
        </w:rPr>
        <w:t>Example Scenario</w:t>
      </w:r>
    </w:p>
    <w:p w14:paraId="0F5C8B96" w14:textId="77777777" w:rsidR="00B44D33" w:rsidRPr="008E2025" w:rsidRDefault="00B44D33" w:rsidP="00F112AB">
      <w:pPr>
        <w:spacing w:after="0" w:line="240" w:lineRule="auto"/>
        <w:rPr>
          <w:rFonts w:ascii="Tahoma" w:hAnsi="Tahoma" w:cs="Tahoma"/>
          <w:sz w:val="18"/>
          <w:szCs w:val="18"/>
        </w:rPr>
      </w:pPr>
      <w:r w:rsidRPr="008E2025">
        <w:rPr>
          <w:rFonts w:ascii="Tahoma" w:hAnsi="Tahoma" w:cs="Tahoma"/>
          <w:sz w:val="18"/>
          <w:szCs w:val="18"/>
        </w:rPr>
        <w:t>Consider a hotel booking system where a room can be booked by multiple guests. If two guests attempt to book the same room at the same time, without proper concurrency control, both may succeed, resulting in both guests showing up for the same room on the same date.</w:t>
      </w:r>
    </w:p>
    <w:p w14:paraId="6C63A0AD" w14:textId="77777777" w:rsidR="00B44D33" w:rsidRPr="008E2025" w:rsidRDefault="00B44D33" w:rsidP="00F112AB">
      <w:pPr>
        <w:spacing w:after="0" w:line="240" w:lineRule="auto"/>
        <w:rPr>
          <w:rFonts w:ascii="Tahoma" w:hAnsi="Tahoma" w:cs="Tahoma"/>
          <w:b/>
          <w:bCs/>
          <w:sz w:val="18"/>
          <w:szCs w:val="18"/>
        </w:rPr>
      </w:pPr>
      <w:r w:rsidRPr="008E2025">
        <w:rPr>
          <w:rFonts w:ascii="Tahoma" w:hAnsi="Tahoma" w:cs="Tahoma"/>
          <w:b/>
          <w:bCs/>
          <w:sz w:val="18"/>
          <w:szCs w:val="18"/>
        </w:rPr>
        <w:t>Causes of Double Booking</w:t>
      </w:r>
    </w:p>
    <w:p w14:paraId="45180CFA" w14:textId="77777777" w:rsidR="00B44D33" w:rsidRPr="008E2025" w:rsidRDefault="00B44D33" w:rsidP="00F112AB">
      <w:pPr>
        <w:numPr>
          <w:ilvl w:val="0"/>
          <w:numId w:val="71"/>
        </w:numPr>
        <w:spacing w:after="0" w:line="240" w:lineRule="auto"/>
        <w:rPr>
          <w:rFonts w:ascii="Tahoma" w:hAnsi="Tahoma" w:cs="Tahoma"/>
          <w:sz w:val="18"/>
          <w:szCs w:val="18"/>
        </w:rPr>
      </w:pPr>
      <w:r w:rsidRPr="008E2025">
        <w:rPr>
          <w:rFonts w:ascii="Tahoma" w:hAnsi="Tahoma" w:cs="Tahoma"/>
          <w:b/>
          <w:bCs/>
          <w:sz w:val="18"/>
          <w:szCs w:val="18"/>
        </w:rPr>
        <w:t>Race Conditions</w:t>
      </w:r>
      <w:r w:rsidRPr="008E2025">
        <w:rPr>
          <w:rFonts w:ascii="Tahoma" w:hAnsi="Tahoma" w:cs="Tahoma"/>
          <w:sz w:val="18"/>
          <w:szCs w:val="18"/>
        </w:rPr>
        <w:t>: When multiple processes access shared resources simultaneously without proper locking mechanisms, leading to inconsistent states.</w:t>
      </w:r>
    </w:p>
    <w:p w14:paraId="46B69DAC" w14:textId="77777777" w:rsidR="00B44D33" w:rsidRPr="008E2025" w:rsidRDefault="00B44D33" w:rsidP="00F112AB">
      <w:pPr>
        <w:numPr>
          <w:ilvl w:val="0"/>
          <w:numId w:val="71"/>
        </w:numPr>
        <w:spacing w:after="0" w:line="240" w:lineRule="auto"/>
        <w:rPr>
          <w:rFonts w:ascii="Tahoma" w:hAnsi="Tahoma" w:cs="Tahoma"/>
          <w:sz w:val="18"/>
          <w:szCs w:val="18"/>
        </w:rPr>
      </w:pPr>
      <w:r w:rsidRPr="008E2025">
        <w:rPr>
          <w:rFonts w:ascii="Tahoma" w:hAnsi="Tahoma" w:cs="Tahoma"/>
          <w:b/>
          <w:bCs/>
          <w:sz w:val="18"/>
          <w:szCs w:val="18"/>
        </w:rPr>
        <w:t>Inadequate Isolation</w:t>
      </w:r>
      <w:r w:rsidRPr="008E2025">
        <w:rPr>
          <w:rFonts w:ascii="Tahoma" w:hAnsi="Tahoma" w:cs="Tahoma"/>
          <w:sz w:val="18"/>
          <w:szCs w:val="18"/>
        </w:rPr>
        <w:t>: Transactions are not properly isolated from each other, allowing overlapping operations.</w:t>
      </w:r>
    </w:p>
    <w:p w14:paraId="66CBBAEE" w14:textId="77777777" w:rsidR="00B44D33" w:rsidRPr="008E2025" w:rsidRDefault="00B44D33" w:rsidP="00F112AB">
      <w:pPr>
        <w:numPr>
          <w:ilvl w:val="0"/>
          <w:numId w:val="71"/>
        </w:numPr>
        <w:spacing w:after="0" w:line="240" w:lineRule="auto"/>
        <w:rPr>
          <w:rFonts w:ascii="Tahoma" w:hAnsi="Tahoma" w:cs="Tahoma"/>
          <w:sz w:val="18"/>
          <w:szCs w:val="18"/>
        </w:rPr>
      </w:pPr>
      <w:r w:rsidRPr="008E2025">
        <w:rPr>
          <w:rFonts w:ascii="Tahoma" w:hAnsi="Tahoma" w:cs="Tahoma"/>
          <w:b/>
          <w:bCs/>
          <w:sz w:val="18"/>
          <w:szCs w:val="18"/>
        </w:rPr>
        <w:t>Poor Transaction Management</w:t>
      </w:r>
      <w:r w:rsidRPr="008E2025">
        <w:rPr>
          <w:rFonts w:ascii="Tahoma" w:hAnsi="Tahoma" w:cs="Tahoma"/>
          <w:sz w:val="18"/>
          <w:szCs w:val="18"/>
        </w:rPr>
        <w:t>: Lack of adequate checks and balances in transaction processing can result in conflicts.</w:t>
      </w:r>
    </w:p>
    <w:p w14:paraId="30CF286F" w14:textId="77777777" w:rsidR="00B44D33" w:rsidRPr="008E2025" w:rsidRDefault="00B44D33" w:rsidP="00F112AB">
      <w:pPr>
        <w:spacing w:after="0" w:line="240" w:lineRule="auto"/>
        <w:rPr>
          <w:rFonts w:ascii="Tahoma" w:hAnsi="Tahoma" w:cs="Tahoma"/>
          <w:b/>
          <w:bCs/>
          <w:sz w:val="18"/>
          <w:szCs w:val="18"/>
        </w:rPr>
      </w:pPr>
      <w:r w:rsidRPr="008E2025">
        <w:rPr>
          <w:rFonts w:ascii="Tahoma" w:hAnsi="Tahoma" w:cs="Tahoma"/>
          <w:b/>
          <w:bCs/>
          <w:sz w:val="18"/>
          <w:szCs w:val="18"/>
        </w:rPr>
        <w:t>Consequences of Double Booking</w:t>
      </w:r>
    </w:p>
    <w:p w14:paraId="164EFA5A" w14:textId="77777777" w:rsidR="00B44D33" w:rsidRPr="008E2025" w:rsidRDefault="00B44D33" w:rsidP="00F112AB">
      <w:pPr>
        <w:numPr>
          <w:ilvl w:val="0"/>
          <w:numId w:val="72"/>
        </w:numPr>
        <w:spacing w:after="0" w:line="240" w:lineRule="auto"/>
        <w:rPr>
          <w:rFonts w:ascii="Tahoma" w:hAnsi="Tahoma" w:cs="Tahoma"/>
          <w:sz w:val="18"/>
          <w:szCs w:val="18"/>
        </w:rPr>
      </w:pPr>
      <w:r w:rsidRPr="008E2025">
        <w:rPr>
          <w:rFonts w:ascii="Tahoma" w:hAnsi="Tahoma" w:cs="Tahoma"/>
          <w:b/>
          <w:bCs/>
          <w:sz w:val="18"/>
          <w:szCs w:val="18"/>
        </w:rPr>
        <w:t>User Dissatisfaction</w:t>
      </w:r>
      <w:r w:rsidRPr="008E2025">
        <w:rPr>
          <w:rFonts w:ascii="Tahoma" w:hAnsi="Tahoma" w:cs="Tahoma"/>
          <w:sz w:val="18"/>
          <w:szCs w:val="18"/>
        </w:rPr>
        <w:t>: Customers may be unhappy if they arrive at a booked venue only to find it occupied by someone else.</w:t>
      </w:r>
    </w:p>
    <w:p w14:paraId="6EE701DE" w14:textId="77777777" w:rsidR="00B44D33" w:rsidRPr="008E2025" w:rsidRDefault="00B44D33" w:rsidP="00F112AB">
      <w:pPr>
        <w:numPr>
          <w:ilvl w:val="0"/>
          <w:numId w:val="72"/>
        </w:numPr>
        <w:spacing w:after="0" w:line="240" w:lineRule="auto"/>
        <w:rPr>
          <w:rFonts w:ascii="Tahoma" w:hAnsi="Tahoma" w:cs="Tahoma"/>
          <w:sz w:val="18"/>
          <w:szCs w:val="18"/>
        </w:rPr>
      </w:pPr>
      <w:r w:rsidRPr="008E2025">
        <w:rPr>
          <w:rFonts w:ascii="Tahoma" w:hAnsi="Tahoma" w:cs="Tahoma"/>
          <w:b/>
          <w:bCs/>
          <w:sz w:val="18"/>
          <w:szCs w:val="18"/>
        </w:rPr>
        <w:t>Revenue Loss</w:t>
      </w:r>
      <w:r w:rsidRPr="008E2025">
        <w:rPr>
          <w:rFonts w:ascii="Tahoma" w:hAnsi="Tahoma" w:cs="Tahoma"/>
          <w:sz w:val="18"/>
          <w:szCs w:val="18"/>
        </w:rPr>
        <w:t>: Businesses may face financial losses due to refunds or compensations.</w:t>
      </w:r>
    </w:p>
    <w:p w14:paraId="2F3FA42D" w14:textId="77777777" w:rsidR="00B44D33" w:rsidRPr="008E2025" w:rsidRDefault="00B44D33" w:rsidP="00F112AB">
      <w:pPr>
        <w:numPr>
          <w:ilvl w:val="0"/>
          <w:numId w:val="72"/>
        </w:numPr>
        <w:spacing w:after="0" w:line="240" w:lineRule="auto"/>
        <w:rPr>
          <w:rFonts w:ascii="Tahoma" w:hAnsi="Tahoma" w:cs="Tahoma"/>
          <w:sz w:val="18"/>
          <w:szCs w:val="18"/>
        </w:rPr>
      </w:pPr>
      <w:r w:rsidRPr="008E2025">
        <w:rPr>
          <w:rFonts w:ascii="Tahoma" w:hAnsi="Tahoma" w:cs="Tahoma"/>
          <w:b/>
          <w:bCs/>
          <w:sz w:val="18"/>
          <w:szCs w:val="18"/>
        </w:rPr>
        <w:t>Reputation Damage</w:t>
      </w:r>
      <w:r w:rsidRPr="008E2025">
        <w:rPr>
          <w:rFonts w:ascii="Tahoma" w:hAnsi="Tahoma" w:cs="Tahoma"/>
          <w:sz w:val="18"/>
          <w:szCs w:val="18"/>
        </w:rPr>
        <w:t>: Frequent double bookings can harm a company’s reputation and lead to loss of customers.</w:t>
      </w:r>
    </w:p>
    <w:p w14:paraId="378A1602" w14:textId="77777777" w:rsidR="00B44D33" w:rsidRPr="008E2025" w:rsidRDefault="00B44D33" w:rsidP="00F112AB">
      <w:pPr>
        <w:spacing w:after="0" w:line="240" w:lineRule="auto"/>
        <w:rPr>
          <w:rFonts w:ascii="Tahoma" w:hAnsi="Tahoma" w:cs="Tahoma"/>
          <w:b/>
          <w:bCs/>
          <w:sz w:val="18"/>
          <w:szCs w:val="18"/>
        </w:rPr>
      </w:pPr>
      <w:r w:rsidRPr="008E2025">
        <w:rPr>
          <w:rFonts w:ascii="Tahoma" w:hAnsi="Tahoma" w:cs="Tahoma"/>
          <w:b/>
          <w:bCs/>
          <w:sz w:val="18"/>
          <w:szCs w:val="18"/>
        </w:rPr>
        <w:t>Solutions to Prevent Double Booking</w:t>
      </w:r>
    </w:p>
    <w:p w14:paraId="477B2564" w14:textId="77777777" w:rsidR="00B44D33" w:rsidRPr="008E2025" w:rsidRDefault="00B44D33" w:rsidP="00F112AB">
      <w:pPr>
        <w:numPr>
          <w:ilvl w:val="0"/>
          <w:numId w:val="73"/>
        </w:numPr>
        <w:spacing w:after="0" w:line="240" w:lineRule="auto"/>
        <w:rPr>
          <w:rFonts w:ascii="Tahoma" w:hAnsi="Tahoma" w:cs="Tahoma"/>
          <w:sz w:val="18"/>
          <w:szCs w:val="18"/>
        </w:rPr>
      </w:pPr>
      <w:r w:rsidRPr="008E2025">
        <w:rPr>
          <w:rFonts w:ascii="Tahoma" w:hAnsi="Tahoma" w:cs="Tahoma"/>
          <w:b/>
          <w:bCs/>
          <w:sz w:val="18"/>
          <w:szCs w:val="18"/>
        </w:rPr>
        <w:t>Locking Mechanisms</w:t>
      </w:r>
      <w:r w:rsidRPr="008E2025">
        <w:rPr>
          <w:rFonts w:ascii="Tahoma" w:hAnsi="Tahoma" w:cs="Tahoma"/>
          <w:sz w:val="18"/>
          <w:szCs w:val="18"/>
        </w:rPr>
        <w:t>:</w:t>
      </w:r>
    </w:p>
    <w:p w14:paraId="5A563EEC" w14:textId="77777777" w:rsidR="00B44D33" w:rsidRPr="008E2025" w:rsidRDefault="00B44D33" w:rsidP="00F112AB">
      <w:pPr>
        <w:numPr>
          <w:ilvl w:val="1"/>
          <w:numId w:val="73"/>
        </w:numPr>
        <w:spacing w:after="0" w:line="240" w:lineRule="auto"/>
        <w:rPr>
          <w:rFonts w:ascii="Tahoma" w:hAnsi="Tahoma" w:cs="Tahoma"/>
          <w:sz w:val="18"/>
          <w:szCs w:val="18"/>
        </w:rPr>
      </w:pPr>
      <w:r w:rsidRPr="008E2025">
        <w:rPr>
          <w:rFonts w:ascii="Tahoma" w:hAnsi="Tahoma" w:cs="Tahoma"/>
          <w:b/>
          <w:bCs/>
          <w:sz w:val="18"/>
          <w:szCs w:val="18"/>
        </w:rPr>
        <w:t>Pessimistic Locking</w:t>
      </w:r>
      <w:r w:rsidRPr="008E2025">
        <w:rPr>
          <w:rFonts w:ascii="Tahoma" w:hAnsi="Tahoma" w:cs="Tahoma"/>
          <w:sz w:val="18"/>
          <w:szCs w:val="18"/>
        </w:rPr>
        <w:t>: Use locks to ensure that once a resource is being processed (like a booking), no other transactions can access it until it is completed.</w:t>
      </w:r>
    </w:p>
    <w:p w14:paraId="39B8DC85" w14:textId="77777777" w:rsidR="00B44D33" w:rsidRPr="008E2025" w:rsidRDefault="00B44D33" w:rsidP="00F112AB">
      <w:pPr>
        <w:numPr>
          <w:ilvl w:val="1"/>
          <w:numId w:val="73"/>
        </w:numPr>
        <w:spacing w:after="0" w:line="240" w:lineRule="auto"/>
        <w:rPr>
          <w:rFonts w:ascii="Tahoma" w:hAnsi="Tahoma" w:cs="Tahoma"/>
          <w:sz w:val="18"/>
          <w:szCs w:val="18"/>
        </w:rPr>
      </w:pPr>
      <w:r w:rsidRPr="008E2025">
        <w:rPr>
          <w:rFonts w:ascii="Tahoma" w:hAnsi="Tahoma" w:cs="Tahoma"/>
          <w:b/>
          <w:bCs/>
          <w:sz w:val="18"/>
          <w:szCs w:val="18"/>
        </w:rPr>
        <w:t>Optimistic Locking</w:t>
      </w:r>
      <w:r w:rsidRPr="008E2025">
        <w:rPr>
          <w:rFonts w:ascii="Tahoma" w:hAnsi="Tahoma" w:cs="Tahoma"/>
          <w:sz w:val="18"/>
          <w:szCs w:val="18"/>
        </w:rPr>
        <w:t>: Allow concurrent access but check for conflicts before committing a transaction.</w:t>
      </w:r>
    </w:p>
    <w:p w14:paraId="03F0ACAB" w14:textId="77777777" w:rsidR="00B44D33" w:rsidRPr="008E2025" w:rsidRDefault="00B44D33" w:rsidP="00F112AB">
      <w:pPr>
        <w:spacing w:after="0" w:line="240" w:lineRule="auto"/>
        <w:rPr>
          <w:rFonts w:ascii="Tahoma" w:hAnsi="Tahoma" w:cs="Tahoma"/>
          <w:sz w:val="18"/>
          <w:szCs w:val="18"/>
        </w:rPr>
      </w:pPr>
      <w:r w:rsidRPr="008E2025">
        <w:rPr>
          <w:rFonts w:ascii="Tahoma" w:hAnsi="Tahoma" w:cs="Tahoma"/>
          <w:b/>
          <w:bCs/>
          <w:sz w:val="18"/>
          <w:szCs w:val="18"/>
        </w:rPr>
        <w:t>Example of Pessimistic Locking</w:t>
      </w:r>
      <w:r w:rsidRPr="008E2025">
        <w:rPr>
          <w:rFonts w:ascii="Tahoma" w:hAnsi="Tahoma" w:cs="Tahoma"/>
          <w:sz w:val="18"/>
          <w:szCs w:val="18"/>
        </w:rPr>
        <w:t>:</w:t>
      </w:r>
    </w:p>
    <w:p w14:paraId="09C8AC1C" w14:textId="77777777" w:rsidR="00B44D33" w:rsidRPr="008E2025" w:rsidRDefault="00B44D33"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BEGIN;</w:t>
      </w:r>
    </w:p>
    <w:p w14:paraId="727F5A74" w14:textId="77777777" w:rsidR="00B44D33" w:rsidRPr="008E2025" w:rsidRDefault="00B44D33"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Lock the room for exclusive access</w:t>
      </w:r>
    </w:p>
    <w:p w14:paraId="1ABDFB65" w14:textId="77777777" w:rsidR="00B44D33" w:rsidRPr="008E2025" w:rsidRDefault="00B44D33"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 FROM rooms WHERE </w:t>
      </w:r>
      <w:proofErr w:type="spellStart"/>
      <w:r w:rsidRPr="008E2025">
        <w:rPr>
          <w:rFonts w:ascii="Tahoma" w:hAnsi="Tahoma" w:cs="Tahoma"/>
          <w:sz w:val="18"/>
          <w:szCs w:val="18"/>
        </w:rPr>
        <w:t>room_id</w:t>
      </w:r>
      <w:proofErr w:type="spellEnd"/>
      <w:r w:rsidRPr="008E2025">
        <w:rPr>
          <w:rFonts w:ascii="Tahoma" w:hAnsi="Tahoma" w:cs="Tahoma"/>
          <w:sz w:val="18"/>
          <w:szCs w:val="18"/>
        </w:rPr>
        <w:t xml:space="preserve"> = 1 FOR UPDATE;</w:t>
      </w:r>
    </w:p>
    <w:p w14:paraId="056210DC" w14:textId="77777777" w:rsidR="00B44D33" w:rsidRPr="008E2025" w:rsidRDefault="00B44D33"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INSERT INTO bookings (</w:t>
      </w:r>
      <w:proofErr w:type="spellStart"/>
      <w:r w:rsidRPr="008E2025">
        <w:rPr>
          <w:rFonts w:ascii="Tahoma" w:hAnsi="Tahoma" w:cs="Tahoma"/>
          <w:sz w:val="18"/>
          <w:szCs w:val="18"/>
        </w:rPr>
        <w:t>room_id</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guest_id</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booking_date</w:t>
      </w:r>
      <w:proofErr w:type="spellEnd"/>
      <w:r w:rsidRPr="008E2025">
        <w:rPr>
          <w:rFonts w:ascii="Tahoma" w:hAnsi="Tahoma" w:cs="Tahoma"/>
          <w:sz w:val="18"/>
          <w:szCs w:val="18"/>
        </w:rPr>
        <w:t>) VALUES (1, 101, '2024-09-27');</w:t>
      </w:r>
    </w:p>
    <w:p w14:paraId="1E2D801F" w14:textId="77777777" w:rsidR="00B44D33" w:rsidRPr="008E2025" w:rsidRDefault="00B44D33"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COMMIT;</w:t>
      </w:r>
    </w:p>
    <w:p w14:paraId="5298E194" w14:textId="77777777" w:rsidR="00B44D33" w:rsidRPr="008E2025" w:rsidRDefault="00B44D33" w:rsidP="00F112AB">
      <w:pPr>
        <w:numPr>
          <w:ilvl w:val="0"/>
          <w:numId w:val="73"/>
        </w:numPr>
        <w:spacing w:after="0" w:line="240" w:lineRule="auto"/>
        <w:rPr>
          <w:rFonts w:ascii="Tahoma" w:hAnsi="Tahoma" w:cs="Tahoma"/>
          <w:sz w:val="18"/>
          <w:szCs w:val="18"/>
        </w:rPr>
      </w:pPr>
      <w:r w:rsidRPr="008E2025">
        <w:rPr>
          <w:rFonts w:ascii="Tahoma" w:hAnsi="Tahoma" w:cs="Tahoma"/>
          <w:b/>
          <w:bCs/>
          <w:sz w:val="18"/>
          <w:szCs w:val="18"/>
        </w:rPr>
        <w:t>Transactional Integrity</w:t>
      </w:r>
      <w:r w:rsidRPr="008E2025">
        <w:rPr>
          <w:rFonts w:ascii="Tahoma" w:hAnsi="Tahoma" w:cs="Tahoma"/>
          <w:sz w:val="18"/>
          <w:szCs w:val="18"/>
        </w:rPr>
        <w:t>:</w:t>
      </w:r>
    </w:p>
    <w:p w14:paraId="4E12CD12" w14:textId="77777777" w:rsidR="00B44D33" w:rsidRPr="008E2025" w:rsidRDefault="00B44D33" w:rsidP="00F112AB">
      <w:pPr>
        <w:numPr>
          <w:ilvl w:val="1"/>
          <w:numId w:val="73"/>
        </w:numPr>
        <w:spacing w:after="0" w:line="240" w:lineRule="auto"/>
        <w:rPr>
          <w:rFonts w:ascii="Tahoma" w:hAnsi="Tahoma" w:cs="Tahoma"/>
          <w:sz w:val="18"/>
          <w:szCs w:val="18"/>
        </w:rPr>
      </w:pPr>
      <w:r w:rsidRPr="008E2025">
        <w:rPr>
          <w:rFonts w:ascii="Tahoma" w:hAnsi="Tahoma" w:cs="Tahoma"/>
          <w:sz w:val="18"/>
          <w:szCs w:val="18"/>
        </w:rPr>
        <w:t>Use database transactions to ensure that a booking operation is atomic. If any part of the operation fails, the entire transaction should be rolled back.</w:t>
      </w:r>
    </w:p>
    <w:p w14:paraId="4252115E" w14:textId="77777777" w:rsidR="00B44D33" w:rsidRPr="008E2025" w:rsidRDefault="00B44D33" w:rsidP="00F112AB">
      <w:pPr>
        <w:spacing w:after="0" w:line="240" w:lineRule="auto"/>
        <w:rPr>
          <w:rFonts w:ascii="Tahoma" w:hAnsi="Tahoma" w:cs="Tahoma"/>
          <w:sz w:val="18"/>
          <w:szCs w:val="18"/>
        </w:rPr>
      </w:pPr>
      <w:r w:rsidRPr="008E2025">
        <w:rPr>
          <w:rFonts w:ascii="Tahoma" w:hAnsi="Tahoma" w:cs="Tahoma"/>
          <w:b/>
          <w:bCs/>
          <w:sz w:val="18"/>
          <w:szCs w:val="18"/>
        </w:rPr>
        <w:t>Example of Transactional Integrity</w:t>
      </w:r>
      <w:r w:rsidRPr="008E2025">
        <w:rPr>
          <w:rFonts w:ascii="Tahoma" w:hAnsi="Tahoma" w:cs="Tahoma"/>
          <w:sz w:val="18"/>
          <w:szCs w:val="18"/>
        </w:rPr>
        <w:t>:</w:t>
      </w:r>
    </w:p>
    <w:p w14:paraId="40A03EF0" w14:textId="77777777" w:rsidR="00B44D33" w:rsidRPr="008E2025" w:rsidRDefault="00B44D33"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BEGIN;</w:t>
      </w:r>
    </w:p>
    <w:p w14:paraId="5E9B54ED" w14:textId="77777777" w:rsidR="00B44D33" w:rsidRPr="008E2025" w:rsidRDefault="00B44D33"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Attempt to book the room</w:t>
      </w:r>
    </w:p>
    <w:p w14:paraId="0815FCD7" w14:textId="77777777" w:rsidR="00B44D33" w:rsidRPr="008E2025" w:rsidRDefault="00B44D33"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INSERT INTO bookings (</w:t>
      </w:r>
      <w:proofErr w:type="spellStart"/>
      <w:r w:rsidRPr="008E2025">
        <w:rPr>
          <w:rFonts w:ascii="Tahoma" w:hAnsi="Tahoma" w:cs="Tahoma"/>
          <w:sz w:val="18"/>
          <w:szCs w:val="18"/>
        </w:rPr>
        <w:t>room_id</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guest_id</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booking_date</w:t>
      </w:r>
      <w:proofErr w:type="spellEnd"/>
      <w:r w:rsidRPr="008E2025">
        <w:rPr>
          <w:rFonts w:ascii="Tahoma" w:hAnsi="Tahoma" w:cs="Tahoma"/>
          <w:sz w:val="18"/>
          <w:szCs w:val="18"/>
        </w:rPr>
        <w:t>) VALUES (1, 101, '2024-09-27');</w:t>
      </w:r>
    </w:p>
    <w:p w14:paraId="4E91776E" w14:textId="77777777" w:rsidR="00B44D33" w:rsidRPr="008E2025" w:rsidRDefault="00B44D33"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COMMIT; -- Only commit if the booking is successful</w:t>
      </w:r>
    </w:p>
    <w:p w14:paraId="3D9FA10F" w14:textId="77777777" w:rsidR="00B44D33" w:rsidRPr="008E2025" w:rsidRDefault="00B44D33" w:rsidP="00F112AB">
      <w:pPr>
        <w:numPr>
          <w:ilvl w:val="0"/>
          <w:numId w:val="73"/>
        </w:numPr>
        <w:spacing w:after="0" w:line="240" w:lineRule="auto"/>
        <w:rPr>
          <w:rFonts w:ascii="Tahoma" w:hAnsi="Tahoma" w:cs="Tahoma"/>
          <w:sz w:val="18"/>
          <w:szCs w:val="18"/>
        </w:rPr>
      </w:pPr>
      <w:r w:rsidRPr="008E2025">
        <w:rPr>
          <w:rFonts w:ascii="Tahoma" w:hAnsi="Tahoma" w:cs="Tahoma"/>
          <w:b/>
          <w:bCs/>
          <w:sz w:val="18"/>
          <w:szCs w:val="18"/>
        </w:rPr>
        <w:t>Database Constraints</w:t>
      </w:r>
      <w:r w:rsidRPr="008E2025">
        <w:rPr>
          <w:rFonts w:ascii="Tahoma" w:hAnsi="Tahoma" w:cs="Tahoma"/>
          <w:sz w:val="18"/>
          <w:szCs w:val="18"/>
        </w:rPr>
        <w:t>:</w:t>
      </w:r>
    </w:p>
    <w:p w14:paraId="2FF29E15" w14:textId="77777777" w:rsidR="00B44D33" w:rsidRPr="008E2025" w:rsidRDefault="00B44D33" w:rsidP="00F112AB">
      <w:pPr>
        <w:numPr>
          <w:ilvl w:val="1"/>
          <w:numId w:val="73"/>
        </w:numPr>
        <w:spacing w:after="0" w:line="240" w:lineRule="auto"/>
        <w:rPr>
          <w:rFonts w:ascii="Tahoma" w:hAnsi="Tahoma" w:cs="Tahoma"/>
          <w:sz w:val="18"/>
          <w:szCs w:val="18"/>
        </w:rPr>
      </w:pPr>
      <w:r w:rsidRPr="008E2025">
        <w:rPr>
          <w:rFonts w:ascii="Tahoma" w:hAnsi="Tahoma" w:cs="Tahoma"/>
          <w:sz w:val="18"/>
          <w:szCs w:val="18"/>
        </w:rPr>
        <w:t>Implement unique constraints on the database level to prevent duplicate bookings for the same resource at the same time.</w:t>
      </w:r>
    </w:p>
    <w:p w14:paraId="09A7591C" w14:textId="77777777" w:rsidR="00B44D33" w:rsidRPr="008E2025" w:rsidRDefault="00B44D33" w:rsidP="00F112AB">
      <w:pPr>
        <w:spacing w:after="0" w:line="240" w:lineRule="auto"/>
        <w:rPr>
          <w:rFonts w:ascii="Tahoma" w:hAnsi="Tahoma" w:cs="Tahoma"/>
          <w:sz w:val="18"/>
          <w:szCs w:val="18"/>
        </w:rPr>
      </w:pPr>
      <w:r w:rsidRPr="008E2025">
        <w:rPr>
          <w:rFonts w:ascii="Tahoma" w:hAnsi="Tahoma" w:cs="Tahoma"/>
          <w:b/>
          <w:bCs/>
          <w:sz w:val="18"/>
          <w:szCs w:val="18"/>
        </w:rPr>
        <w:t>Example of Unique Constraint</w:t>
      </w:r>
      <w:r w:rsidRPr="008E2025">
        <w:rPr>
          <w:rFonts w:ascii="Tahoma" w:hAnsi="Tahoma" w:cs="Tahoma"/>
          <w:sz w:val="18"/>
          <w:szCs w:val="18"/>
        </w:rPr>
        <w:t>:</w:t>
      </w:r>
    </w:p>
    <w:p w14:paraId="6F70457C" w14:textId="77777777" w:rsidR="00B44D33" w:rsidRPr="008E2025" w:rsidRDefault="00B44D33"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ALTER TABLE bookings ADD CONSTRAINT </w:t>
      </w:r>
      <w:proofErr w:type="spellStart"/>
      <w:r w:rsidRPr="008E2025">
        <w:rPr>
          <w:rFonts w:ascii="Tahoma" w:hAnsi="Tahoma" w:cs="Tahoma"/>
          <w:sz w:val="18"/>
          <w:szCs w:val="18"/>
        </w:rPr>
        <w:t>unique_booking</w:t>
      </w:r>
      <w:proofErr w:type="spellEnd"/>
      <w:r w:rsidRPr="008E2025">
        <w:rPr>
          <w:rFonts w:ascii="Tahoma" w:hAnsi="Tahoma" w:cs="Tahoma"/>
          <w:sz w:val="18"/>
          <w:szCs w:val="18"/>
        </w:rPr>
        <w:t xml:space="preserve"> UNIQUE (</w:t>
      </w:r>
      <w:proofErr w:type="spellStart"/>
      <w:r w:rsidRPr="008E2025">
        <w:rPr>
          <w:rFonts w:ascii="Tahoma" w:hAnsi="Tahoma" w:cs="Tahoma"/>
          <w:sz w:val="18"/>
          <w:szCs w:val="18"/>
        </w:rPr>
        <w:t>room_id</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booking_date</w:t>
      </w:r>
      <w:proofErr w:type="spellEnd"/>
      <w:r w:rsidRPr="008E2025">
        <w:rPr>
          <w:rFonts w:ascii="Tahoma" w:hAnsi="Tahoma" w:cs="Tahoma"/>
          <w:sz w:val="18"/>
          <w:szCs w:val="18"/>
        </w:rPr>
        <w:t>);</w:t>
      </w:r>
    </w:p>
    <w:p w14:paraId="41269DDC" w14:textId="77777777" w:rsidR="00B44D33" w:rsidRPr="008E2025" w:rsidRDefault="00B44D33" w:rsidP="00F112AB">
      <w:pPr>
        <w:numPr>
          <w:ilvl w:val="0"/>
          <w:numId w:val="73"/>
        </w:numPr>
        <w:spacing w:after="0" w:line="240" w:lineRule="auto"/>
        <w:rPr>
          <w:rFonts w:ascii="Tahoma" w:hAnsi="Tahoma" w:cs="Tahoma"/>
          <w:sz w:val="18"/>
          <w:szCs w:val="18"/>
        </w:rPr>
      </w:pPr>
      <w:r w:rsidRPr="008E2025">
        <w:rPr>
          <w:rFonts w:ascii="Tahoma" w:hAnsi="Tahoma" w:cs="Tahoma"/>
          <w:b/>
          <w:bCs/>
          <w:sz w:val="18"/>
          <w:szCs w:val="18"/>
        </w:rPr>
        <w:t>Queueing System</w:t>
      </w:r>
      <w:r w:rsidRPr="008E2025">
        <w:rPr>
          <w:rFonts w:ascii="Tahoma" w:hAnsi="Tahoma" w:cs="Tahoma"/>
          <w:sz w:val="18"/>
          <w:szCs w:val="18"/>
        </w:rPr>
        <w:t>:</w:t>
      </w:r>
    </w:p>
    <w:p w14:paraId="0182C57C" w14:textId="77777777" w:rsidR="00B44D33" w:rsidRPr="008E2025" w:rsidRDefault="00B44D33" w:rsidP="00F112AB">
      <w:pPr>
        <w:numPr>
          <w:ilvl w:val="1"/>
          <w:numId w:val="73"/>
        </w:numPr>
        <w:spacing w:after="0" w:line="240" w:lineRule="auto"/>
        <w:rPr>
          <w:rFonts w:ascii="Tahoma" w:hAnsi="Tahoma" w:cs="Tahoma"/>
          <w:sz w:val="18"/>
          <w:szCs w:val="18"/>
        </w:rPr>
      </w:pPr>
      <w:r w:rsidRPr="008E2025">
        <w:rPr>
          <w:rFonts w:ascii="Tahoma" w:hAnsi="Tahoma" w:cs="Tahoma"/>
          <w:sz w:val="18"/>
          <w:szCs w:val="18"/>
        </w:rPr>
        <w:t>Implement a queuing mechanism to manage booking requests, ensuring that they are processed one at a time.</w:t>
      </w:r>
    </w:p>
    <w:p w14:paraId="10DEE13E" w14:textId="77777777" w:rsidR="00B44D33" w:rsidRPr="008E2025" w:rsidRDefault="00B44D33" w:rsidP="00F112AB">
      <w:pPr>
        <w:numPr>
          <w:ilvl w:val="0"/>
          <w:numId w:val="73"/>
        </w:numPr>
        <w:spacing w:after="0" w:line="240" w:lineRule="auto"/>
        <w:rPr>
          <w:rFonts w:ascii="Tahoma" w:hAnsi="Tahoma" w:cs="Tahoma"/>
          <w:sz w:val="18"/>
          <w:szCs w:val="18"/>
        </w:rPr>
      </w:pPr>
      <w:r w:rsidRPr="008E2025">
        <w:rPr>
          <w:rFonts w:ascii="Tahoma" w:hAnsi="Tahoma" w:cs="Tahoma"/>
          <w:b/>
          <w:bCs/>
          <w:sz w:val="18"/>
          <w:szCs w:val="18"/>
        </w:rPr>
        <w:t>Versioning</w:t>
      </w:r>
      <w:r w:rsidRPr="008E2025">
        <w:rPr>
          <w:rFonts w:ascii="Tahoma" w:hAnsi="Tahoma" w:cs="Tahoma"/>
          <w:sz w:val="18"/>
          <w:szCs w:val="18"/>
        </w:rPr>
        <w:t>:</w:t>
      </w:r>
    </w:p>
    <w:p w14:paraId="5173CE08" w14:textId="77777777" w:rsidR="00B44D33" w:rsidRPr="008E2025" w:rsidRDefault="00B44D33" w:rsidP="00F112AB">
      <w:pPr>
        <w:numPr>
          <w:ilvl w:val="1"/>
          <w:numId w:val="73"/>
        </w:numPr>
        <w:spacing w:after="0" w:line="240" w:lineRule="auto"/>
        <w:rPr>
          <w:rFonts w:ascii="Tahoma" w:hAnsi="Tahoma" w:cs="Tahoma"/>
          <w:sz w:val="18"/>
          <w:szCs w:val="18"/>
        </w:rPr>
      </w:pPr>
      <w:r w:rsidRPr="008E2025">
        <w:rPr>
          <w:rFonts w:ascii="Tahoma" w:hAnsi="Tahoma" w:cs="Tahoma"/>
          <w:sz w:val="18"/>
          <w:szCs w:val="18"/>
        </w:rPr>
        <w:t>Use versioning strategies to keep track of the state of resources, allowing conflicts to be detected and resolved before committing changes.</w:t>
      </w:r>
    </w:p>
    <w:p w14:paraId="62B3EB53" w14:textId="77777777" w:rsidR="00B44D33" w:rsidRPr="008E2025" w:rsidRDefault="00B44D33" w:rsidP="00F112AB">
      <w:pPr>
        <w:spacing w:after="0" w:line="240" w:lineRule="auto"/>
        <w:rPr>
          <w:rFonts w:ascii="Tahoma" w:hAnsi="Tahoma" w:cs="Tahoma"/>
          <w:b/>
          <w:bCs/>
          <w:sz w:val="18"/>
          <w:szCs w:val="18"/>
        </w:rPr>
      </w:pPr>
      <w:r w:rsidRPr="008E2025">
        <w:rPr>
          <w:rFonts w:ascii="Tahoma" w:hAnsi="Tahoma" w:cs="Tahoma"/>
          <w:b/>
          <w:bCs/>
          <w:sz w:val="18"/>
          <w:szCs w:val="18"/>
        </w:rPr>
        <w:t>Example of Handling Double Booking</w:t>
      </w:r>
    </w:p>
    <w:p w14:paraId="2B57AC37" w14:textId="77777777" w:rsidR="00B44D33" w:rsidRPr="008E2025" w:rsidRDefault="00B44D33" w:rsidP="00F112AB">
      <w:pPr>
        <w:spacing w:after="0" w:line="240" w:lineRule="auto"/>
        <w:rPr>
          <w:rFonts w:ascii="Tahoma" w:hAnsi="Tahoma" w:cs="Tahoma"/>
          <w:sz w:val="18"/>
          <w:szCs w:val="18"/>
        </w:rPr>
      </w:pPr>
      <w:r w:rsidRPr="008E2025">
        <w:rPr>
          <w:rFonts w:ascii="Tahoma" w:hAnsi="Tahoma" w:cs="Tahoma"/>
          <w:sz w:val="18"/>
          <w:szCs w:val="18"/>
        </w:rPr>
        <w:t>Here’s a simplified example of how a hotel booking system could implement checks to prevent double booking:</w:t>
      </w:r>
    </w:p>
    <w:p w14:paraId="5D768462" w14:textId="77777777" w:rsidR="00B44D33" w:rsidRPr="008E2025" w:rsidRDefault="00B44D33" w:rsidP="00F112AB">
      <w:pPr>
        <w:numPr>
          <w:ilvl w:val="0"/>
          <w:numId w:val="74"/>
        </w:numPr>
        <w:spacing w:after="0" w:line="240" w:lineRule="auto"/>
        <w:rPr>
          <w:rFonts w:ascii="Tahoma" w:hAnsi="Tahoma" w:cs="Tahoma"/>
          <w:sz w:val="18"/>
          <w:szCs w:val="18"/>
        </w:rPr>
      </w:pPr>
      <w:r w:rsidRPr="008E2025">
        <w:rPr>
          <w:rFonts w:ascii="Tahoma" w:hAnsi="Tahoma" w:cs="Tahoma"/>
          <w:b/>
          <w:bCs/>
          <w:sz w:val="18"/>
          <w:szCs w:val="18"/>
        </w:rPr>
        <w:t>Check Availability</w:t>
      </w:r>
      <w:r w:rsidRPr="008E2025">
        <w:rPr>
          <w:rFonts w:ascii="Tahoma" w:hAnsi="Tahoma" w:cs="Tahoma"/>
          <w:sz w:val="18"/>
          <w:szCs w:val="18"/>
        </w:rPr>
        <w:t>: When a user tries to book a room, first check if the room is available for the desired date.</w:t>
      </w:r>
    </w:p>
    <w:p w14:paraId="53A7A4EE" w14:textId="77777777" w:rsidR="00B44D33" w:rsidRPr="008E2025" w:rsidRDefault="00B44D33"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gramStart"/>
      <w:r w:rsidRPr="008E2025">
        <w:rPr>
          <w:rFonts w:ascii="Tahoma" w:hAnsi="Tahoma" w:cs="Tahoma"/>
          <w:sz w:val="18"/>
          <w:szCs w:val="18"/>
        </w:rPr>
        <w:t>COUNT(</w:t>
      </w:r>
      <w:proofErr w:type="gramEnd"/>
      <w:r w:rsidRPr="008E2025">
        <w:rPr>
          <w:rFonts w:ascii="Tahoma" w:hAnsi="Tahoma" w:cs="Tahoma"/>
          <w:sz w:val="18"/>
          <w:szCs w:val="18"/>
        </w:rPr>
        <w:t xml:space="preserve">*) FROM bookings WHERE </w:t>
      </w:r>
      <w:proofErr w:type="spellStart"/>
      <w:r w:rsidRPr="008E2025">
        <w:rPr>
          <w:rFonts w:ascii="Tahoma" w:hAnsi="Tahoma" w:cs="Tahoma"/>
          <w:sz w:val="18"/>
          <w:szCs w:val="18"/>
        </w:rPr>
        <w:t>room_id</w:t>
      </w:r>
      <w:proofErr w:type="spellEnd"/>
      <w:r w:rsidRPr="008E2025">
        <w:rPr>
          <w:rFonts w:ascii="Tahoma" w:hAnsi="Tahoma" w:cs="Tahoma"/>
          <w:sz w:val="18"/>
          <w:szCs w:val="18"/>
        </w:rPr>
        <w:t xml:space="preserve"> = 1 AND </w:t>
      </w:r>
      <w:proofErr w:type="spellStart"/>
      <w:r w:rsidRPr="008E2025">
        <w:rPr>
          <w:rFonts w:ascii="Tahoma" w:hAnsi="Tahoma" w:cs="Tahoma"/>
          <w:sz w:val="18"/>
          <w:szCs w:val="18"/>
        </w:rPr>
        <w:t>booking_date</w:t>
      </w:r>
      <w:proofErr w:type="spellEnd"/>
      <w:r w:rsidRPr="008E2025">
        <w:rPr>
          <w:rFonts w:ascii="Tahoma" w:hAnsi="Tahoma" w:cs="Tahoma"/>
          <w:sz w:val="18"/>
          <w:szCs w:val="18"/>
        </w:rPr>
        <w:t xml:space="preserve"> = '2024-09-27';</w:t>
      </w:r>
    </w:p>
    <w:p w14:paraId="616F2D21" w14:textId="77777777" w:rsidR="00B44D33" w:rsidRPr="008E2025" w:rsidRDefault="00B44D33" w:rsidP="00F112AB">
      <w:pPr>
        <w:numPr>
          <w:ilvl w:val="0"/>
          <w:numId w:val="74"/>
        </w:numPr>
        <w:spacing w:after="0" w:line="240" w:lineRule="auto"/>
        <w:rPr>
          <w:rFonts w:ascii="Tahoma" w:hAnsi="Tahoma" w:cs="Tahoma"/>
          <w:sz w:val="18"/>
          <w:szCs w:val="18"/>
        </w:rPr>
      </w:pPr>
      <w:r w:rsidRPr="008E2025">
        <w:rPr>
          <w:rFonts w:ascii="Tahoma" w:hAnsi="Tahoma" w:cs="Tahoma"/>
          <w:b/>
          <w:bCs/>
          <w:sz w:val="18"/>
          <w:szCs w:val="18"/>
        </w:rPr>
        <w:t>Process Booking</w:t>
      </w:r>
      <w:r w:rsidRPr="008E2025">
        <w:rPr>
          <w:rFonts w:ascii="Tahoma" w:hAnsi="Tahoma" w:cs="Tahoma"/>
          <w:sz w:val="18"/>
          <w:szCs w:val="18"/>
        </w:rPr>
        <w:t>: If the count is zero, proceed to book the room.</w:t>
      </w:r>
    </w:p>
    <w:p w14:paraId="40AAF579" w14:textId="77777777" w:rsidR="00B44D33" w:rsidRPr="008E2025" w:rsidRDefault="00B44D33"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BEGIN;</w:t>
      </w:r>
    </w:p>
    <w:p w14:paraId="79980C9A" w14:textId="77777777" w:rsidR="00B44D33" w:rsidRPr="008E2025" w:rsidRDefault="00B44D33"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INSERT INTO bookings (</w:t>
      </w:r>
      <w:proofErr w:type="spellStart"/>
      <w:r w:rsidRPr="008E2025">
        <w:rPr>
          <w:rFonts w:ascii="Tahoma" w:hAnsi="Tahoma" w:cs="Tahoma"/>
          <w:sz w:val="18"/>
          <w:szCs w:val="18"/>
        </w:rPr>
        <w:t>room_id</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guest_id</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booking_date</w:t>
      </w:r>
      <w:proofErr w:type="spellEnd"/>
      <w:r w:rsidRPr="008E2025">
        <w:rPr>
          <w:rFonts w:ascii="Tahoma" w:hAnsi="Tahoma" w:cs="Tahoma"/>
          <w:sz w:val="18"/>
          <w:szCs w:val="18"/>
        </w:rPr>
        <w:t>) VALUES (1, 101, '2024-09-27');</w:t>
      </w:r>
    </w:p>
    <w:p w14:paraId="5928747E" w14:textId="77777777" w:rsidR="00B44D33" w:rsidRPr="008E2025" w:rsidRDefault="00B44D33"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COMMIT;</w:t>
      </w:r>
    </w:p>
    <w:p w14:paraId="0009EC0E" w14:textId="77777777" w:rsidR="00B44D33" w:rsidRPr="008E2025" w:rsidRDefault="00B44D33" w:rsidP="00F112AB">
      <w:pPr>
        <w:numPr>
          <w:ilvl w:val="0"/>
          <w:numId w:val="74"/>
        </w:numPr>
        <w:spacing w:after="0" w:line="240" w:lineRule="auto"/>
        <w:rPr>
          <w:rFonts w:ascii="Tahoma" w:hAnsi="Tahoma" w:cs="Tahoma"/>
          <w:sz w:val="18"/>
          <w:szCs w:val="18"/>
        </w:rPr>
      </w:pPr>
      <w:r w:rsidRPr="008E2025">
        <w:rPr>
          <w:rFonts w:ascii="Tahoma" w:hAnsi="Tahoma" w:cs="Tahoma"/>
          <w:b/>
          <w:bCs/>
          <w:sz w:val="18"/>
          <w:szCs w:val="18"/>
        </w:rPr>
        <w:t>Rollback on Conflict</w:t>
      </w:r>
      <w:r w:rsidRPr="008E2025">
        <w:rPr>
          <w:rFonts w:ascii="Tahoma" w:hAnsi="Tahoma" w:cs="Tahoma"/>
          <w:sz w:val="18"/>
          <w:szCs w:val="18"/>
        </w:rPr>
        <w:t>: If a conflict is detected during the booking process, roll back the transaction and notify the user.</w:t>
      </w:r>
    </w:p>
    <w:p w14:paraId="5AF450FB" w14:textId="77777777" w:rsidR="00B44D33" w:rsidRPr="008E2025" w:rsidRDefault="00B44D33"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lastRenderedPageBreak/>
        <w:t>BEGIN;</w:t>
      </w:r>
    </w:p>
    <w:p w14:paraId="69D3908E" w14:textId="77777777" w:rsidR="00B44D33" w:rsidRPr="008E2025" w:rsidRDefault="00B44D33"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Assume an error occurs if room is already booked</w:t>
      </w:r>
    </w:p>
    <w:p w14:paraId="745D8A60" w14:textId="77777777" w:rsidR="00B44D33" w:rsidRPr="008E2025" w:rsidRDefault="00B44D33"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IF EXISTS (SELECT * FROM bookings WHERE </w:t>
      </w:r>
      <w:proofErr w:type="spellStart"/>
      <w:r w:rsidRPr="008E2025">
        <w:rPr>
          <w:rFonts w:ascii="Tahoma" w:hAnsi="Tahoma" w:cs="Tahoma"/>
          <w:sz w:val="18"/>
          <w:szCs w:val="18"/>
        </w:rPr>
        <w:t>room_id</w:t>
      </w:r>
      <w:proofErr w:type="spellEnd"/>
      <w:r w:rsidRPr="008E2025">
        <w:rPr>
          <w:rFonts w:ascii="Tahoma" w:hAnsi="Tahoma" w:cs="Tahoma"/>
          <w:sz w:val="18"/>
          <w:szCs w:val="18"/>
        </w:rPr>
        <w:t xml:space="preserve"> = 1 AND </w:t>
      </w:r>
      <w:proofErr w:type="spellStart"/>
      <w:r w:rsidRPr="008E2025">
        <w:rPr>
          <w:rFonts w:ascii="Tahoma" w:hAnsi="Tahoma" w:cs="Tahoma"/>
          <w:sz w:val="18"/>
          <w:szCs w:val="18"/>
        </w:rPr>
        <w:t>booking_date</w:t>
      </w:r>
      <w:proofErr w:type="spellEnd"/>
      <w:r w:rsidRPr="008E2025">
        <w:rPr>
          <w:rFonts w:ascii="Tahoma" w:hAnsi="Tahoma" w:cs="Tahoma"/>
          <w:sz w:val="18"/>
          <w:szCs w:val="18"/>
        </w:rPr>
        <w:t xml:space="preserve"> = '2024-09-27') THEN</w:t>
      </w:r>
    </w:p>
    <w:p w14:paraId="43926934" w14:textId="77777777" w:rsidR="00B44D33" w:rsidRPr="008E2025" w:rsidRDefault="00B44D33"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ROLLBACK; -- Roll back if double booking is detected</w:t>
      </w:r>
    </w:p>
    <w:p w14:paraId="62DAD21F" w14:textId="77777777" w:rsidR="00B44D33" w:rsidRPr="008E2025" w:rsidRDefault="00B44D33"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RETURN 'Room is already booked for this date.';</w:t>
      </w:r>
    </w:p>
    <w:p w14:paraId="7FBBCE1E" w14:textId="77777777" w:rsidR="00B44D33" w:rsidRPr="008E2025" w:rsidRDefault="00B44D33"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END IF;</w:t>
      </w:r>
    </w:p>
    <w:p w14:paraId="5F5E5690" w14:textId="77777777" w:rsidR="00B44D33" w:rsidRPr="008E2025" w:rsidRDefault="00B44D33" w:rsidP="00F112AB">
      <w:pPr>
        <w:spacing w:after="0" w:line="240" w:lineRule="auto"/>
        <w:rPr>
          <w:rFonts w:ascii="Tahoma" w:hAnsi="Tahoma" w:cs="Tahoma"/>
          <w:b/>
          <w:bCs/>
          <w:sz w:val="18"/>
          <w:szCs w:val="18"/>
        </w:rPr>
      </w:pPr>
      <w:r w:rsidRPr="008E2025">
        <w:rPr>
          <w:rFonts w:ascii="Tahoma" w:hAnsi="Tahoma" w:cs="Tahoma"/>
          <w:b/>
          <w:bCs/>
          <w:sz w:val="18"/>
          <w:szCs w:val="18"/>
        </w:rPr>
        <w:t>Interview Questions Related to Double Booking</w:t>
      </w:r>
    </w:p>
    <w:p w14:paraId="412BBA8A" w14:textId="77777777" w:rsidR="00B44D33" w:rsidRPr="008E2025" w:rsidRDefault="00B44D33" w:rsidP="00F112AB">
      <w:pPr>
        <w:numPr>
          <w:ilvl w:val="0"/>
          <w:numId w:val="75"/>
        </w:numPr>
        <w:spacing w:after="0" w:line="240" w:lineRule="auto"/>
        <w:rPr>
          <w:rFonts w:ascii="Tahoma" w:hAnsi="Tahoma" w:cs="Tahoma"/>
          <w:sz w:val="18"/>
          <w:szCs w:val="18"/>
        </w:rPr>
      </w:pPr>
      <w:r w:rsidRPr="008E2025">
        <w:rPr>
          <w:rFonts w:ascii="Tahoma" w:hAnsi="Tahoma" w:cs="Tahoma"/>
          <w:b/>
          <w:bCs/>
          <w:sz w:val="18"/>
          <w:szCs w:val="18"/>
        </w:rPr>
        <w:t xml:space="preserve">What is the </w:t>
      </w:r>
      <w:proofErr w:type="gramStart"/>
      <w:r w:rsidRPr="008E2025">
        <w:rPr>
          <w:rFonts w:ascii="Tahoma" w:hAnsi="Tahoma" w:cs="Tahoma"/>
          <w:b/>
          <w:bCs/>
          <w:sz w:val="18"/>
          <w:szCs w:val="18"/>
        </w:rPr>
        <w:t>double booking</w:t>
      </w:r>
      <w:proofErr w:type="gramEnd"/>
      <w:r w:rsidRPr="008E2025">
        <w:rPr>
          <w:rFonts w:ascii="Tahoma" w:hAnsi="Tahoma" w:cs="Tahoma"/>
          <w:b/>
          <w:bCs/>
          <w:sz w:val="18"/>
          <w:szCs w:val="18"/>
        </w:rPr>
        <w:t xml:space="preserve"> problem in databases, and why is it significant?</w:t>
      </w:r>
    </w:p>
    <w:p w14:paraId="45A00D02" w14:textId="77777777" w:rsidR="00B44D33" w:rsidRPr="008E2025" w:rsidRDefault="00B44D33" w:rsidP="00F112AB">
      <w:pPr>
        <w:numPr>
          <w:ilvl w:val="1"/>
          <w:numId w:val="75"/>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xml:space="preserve">: The </w:t>
      </w:r>
      <w:proofErr w:type="gramStart"/>
      <w:r w:rsidRPr="008E2025">
        <w:rPr>
          <w:rFonts w:ascii="Tahoma" w:hAnsi="Tahoma" w:cs="Tahoma"/>
          <w:sz w:val="18"/>
          <w:szCs w:val="18"/>
        </w:rPr>
        <w:t>double booking</w:t>
      </w:r>
      <w:proofErr w:type="gramEnd"/>
      <w:r w:rsidRPr="008E2025">
        <w:rPr>
          <w:rFonts w:ascii="Tahoma" w:hAnsi="Tahoma" w:cs="Tahoma"/>
          <w:sz w:val="18"/>
          <w:szCs w:val="18"/>
        </w:rPr>
        <w:t xml:space="preserve"> problem occurs when multiple transactions allow simultaneous bookings of the same resource, leading to conflicts and data integrity issues. It is significant because it can result in user dissatisfaction, revenue loss, and damage to reputation.</w:t>
      </w:r>
    </w:p>
    <w:p w14:paraId="281FED81" w14:textId="77777777" w:rsidR="00B44D33" w:rsidRPr="008E2025" w:rsidRDefault="00B44D33" w:rsidP="00F112AB">
      <w:pPr>
        <w:numPr>
          <w:ilvl w:val="0"/>
          <w:numId w:val="75"/>
        </w:numPr>
        <w:spacing w:after="0" w:line="240" w:lineRule="auto"/>
        <w:rPr>
          <w:rFonts w:ascii="Tahoma" w:hAnsi="Tahoma" w:cs="Tahoma"/>
          <w:sz w:val="18"/>
          <w:szCs w:val="18"/>
        </w:rPr>
      </w:pPr>
      <w:r w:rsidRPr="008E2025">
        <w:rPr>
          <w:rFonts w:ascii="Tahoma" w:hAnsi="Tahoma" w:cs="Tahoma"/>
          <w:b/>
          <w:bCs/>
          <w:sz w:val="18"/>
          <w:szCs w:val="18"/>
        </w:rPr>
        <w:t>How can locking mechanisms prevent double booking?</w:t>
      </w:r>
    </w:p>
    <w:p w14:paraId="6BE7374A" w14:textId="77777777" w:rsidR="00B44D33" w:rsidRPr="008E2025" w:rsidRDefault="00B44D33" w:rsidP="00F112AB">
      <w:pPr>
        <w:numPr>
          <w:ilvl w:val="1"/>
          <w:numId w:val="75"/>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Locking mechanisms, such as pessimistic locking, prevent other transactions from accessing a resource while it is being booked, ensuring that only one transaction can modify the booking at a time.</w:t>
      </w:r>
    </w:p>
    <w:p w14:paraId="20411263" w14:textId="77777777" w:rsidR="00B44D33" w:rsidRPr="008E2025" w:rsidRDefault="00B44D33" w:rsidP="00F112AB">
      <w:pPr>
        <w:numPr>
          <w:ilvl w:val="0"/>
          <w:numId w:val="75"/>
        </w:numPr>
        <w:spacing w:after="0" w:line="240" w:lineRule="auto"/>
        <w:rPr>
          <w:rFonts w:ascii="Tahoma" w:hAnsi="Tahoma" w:cs="Tahoma"/>
          <w:sz w:val="18"/>
          <w:szCs w:val="18"/>
        </w:rPr>
      </w:pPr>
      <w:r w:rsidRPr="008E2025">
        <w:rPr>
          <w:rFonts w:ascii="Tahoma" w:hAnsi="Tahoma" w:cs="Tahoma"/>
          <w:b/>
          <w:bCs/>
          <w:sz w:val="18"/>
          <w:szCs w:val="18"/>
        </w:rPr>
        <w:t>What role do database constraints play in preventing double bookings?</w:t>
      </w:r>
    </w:p>
    <w:p w14:paraId="7B6B2738" w14:textId="77777777" w:rsidR="00B44D33" w:rsidRPr="008E2025" w:rsidRDefault="00B44D33" w:rsidP="00F112AB">
      <w:pPr>
        <w:numPr>
          <w:ilvl w:val="1"/>
          <w:numId w:val="75"/>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Database constraints, such as unique constraints on booking records, ensure that no duplicate entries for the same resource and date can be created, preventing double bookings at the database level.</w:t>
      </w:r>
    </w:p>
    <w:p w14:paraId="58CC8594" w14:textId="77777777" w:rsidR="00B44D33" w:rsidRPr="008E2025" w:rsidRDefault="00B44D33" w:rsidP="00F112AB">
      <w:pPr>
        <w:numPr>
          <w:ilvl w:val="0"/>
          <w:numId w:val="75"/>
        </w:numPr>
        <w:spacing w:after="0" w:line="240" w:lineRule="auto"/>
        <w:rPr>
          <w:rFonts w:ascii="Tahoma" w:hAnsi="Tahoma" w:cs="Tahoma"/>
          <w:sz w:val="18"/>
          <w:szCs w:val="18"/>
        </w:rPr>
      </w:pPr>
      <w:r w:rsidRPr="008E2025">
        <w:rPr>
          <w:rFonts w:ascii="Tahoma" w:hAnsi="Tahoma" w:cs="Tahoma"/>
          <w:b/>
          <w:bCs/>
          <w:sz w:val="18"/>
          <w:szCs w:val="18"/>
        </w:rPr>
        <w:t>Can optimistic concurrency control be effective in preventing double bookings?</w:t>
      </w:r>
    </w:p>
    <w:p w14:paraId="392D70E2" w14:textId="77777777" w:rsidR="00B44D33" w:rsidRPr="008E2025" w:rsidRDefault="00B44D33" w:rsidP="00F112AB">
      <w:pPr>
        <w:numPr>
          <w:ilvl w:val="1"/>
          <w:numId w:val="75"/>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Yes, optimistic concurrency control allows multiple transactions to access resources concurrently, but it checks for conflicts before committing changes. If a conflict is detected, the transaction can be rolled back, preventing double bookings.</w:t>
      </w:r>
    </w:p>
    <w:p w14:paraId="1F505A15" w14:textId="77777777" w:rsidR="00B44D33" w:rsidRPr="008E2025" w:rsidRDefault="00B44D33" w:rsidP="00F112AB">
      <w:pPr>
        <w:numPr>
          <w:ilvl w:val="0"/>
          <w:numId w:val="75"/>
        </w:numPr>
        <w:spacing w:after="0" w:line="240" w:lineRule="auto"/>
        <w:rPr>
          <w:rFonts w:ascii="Tahoma" w:hAnsi="Tahoma" w:cs="Tahoma"/>
          <w:sz w:val="18"/>
          <w:szCs w:val="18"/>
        </w:rPr>
      </w:pPr>
      <w:r w:rsidRPr="008E2025">
        <w:rPr>
          <w:rFonts w:ascii="Tahoma" w:hAnsi="Tahoma" w:cs="Tahoma"/>
          <w:b/>
          <w:bCs/>
          <w:sz w:val="18"/>
          <w:szCs w:val="18"/>
        </w:rPr>
        <w:t>What is the importance of transaction management in booking systems?</w:t>
      </w:r>
    </w:p>
    <w:p w14:paraId="689C9225" w14:textId="77777777" w:rsidR="00B44D33" w:rsidRPr="008E2025" w:rsidRDefault="00B44D33" w:rsidP="00F112AB">
      <w:pPr>
        <w:numPr>
          <w:ilvl w:val="1"/>
          <w:numId w:val="75"/>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Transaction management ensures that booking operations are atomic, meaning that if any part of the operation fails, all changes are rolled back. This is crucial for maintaining data integrity and preventing issues like double bookings.</w:t>
      </w:r>
    </w:p>
    <w:p w14:paraId="7F515FAF" w14:textId="77777777" w:rsidR="000067BD" w:rsidRPr="008E2025" w:rsidRDefault="000067BD" w:rsidP="00F112AB">
      <w:pPr>
        <w:spacing w:after="0" w:line="240" w:lineRule="auto"/>
        <w:rPr>
          <w:rFonts w:ascii="Tahoma" w:hAnsi="Tahoma" w:cs="Tahoma"/>
          <w:sz w:val="18"/>
          <w:szCs w:val="18"/>
        </w:rPr>
      </w:pPr>
    </w:p>
    <w:p w14:paraId="4D4DDB0A" w14:textId="77777777" w:rsidR="00405D73" w:rsidRPr="008E2025" w:rsidRDefault="00405D73" w:rsidP="00F112AB">
      <w:pPr>
        <w:pStyle w:val="Heading1"/>
        <w:spacing w:before="0" w:line="240" w:lineRule="auto"/>
        <w:rPr>
          <w:rFonts w:ascii="Tahoma" w:hAnsi="Tahoma" w:cs="Tahoma"/>
          <w:sz w:val="18"/>
          <w:szCs w:val="18"/>
        </w:rPr>
      </w:pPr>
      <w:bookmarkStart w:id="51" w:name="_Toc178428015"/>
      <w:r w:rsidRPr="008E2025">
        <w:rPr>
          <w:rFonts w:ascii="Tahoma" w:hAnsi="Tahoma" w:cs="Tahoma"/>
          <w:sz w:val="18"/>
          <w:szCs w:val="18"/>
        </w:rPr>
        <w:t>SQL Pagination with OFFSET: Performance Considerations</w:t>
      </w:r>
      <w:bookmarkEnd w:id="51"/>
    </w:p>
    <w:p w14:paraId="3ED8FE47" w14:textId="77777777" w:rsidR="00405D73" w:rsidRPr="008E2025" w:rsidRDefault="00405D73" w:rsidP="00F112AB">
      <w:pPr>
        <w:spacing w:after="0" w:line="240" w:lineRule="auto"/>
        <w:rPr>
          <w:rFonts w:ascii="Tahoma" w:hAnsi="Tahoma" w:cs="Tahoma"/>
          <w:sz w:val="18"/>
          <w:szCs w:val="18"/>
        </w:rPr>
      </w:pPr>
      <w:r w:rsidRPr="008E2025">
        <w:rPr>
          <w:rFonts w:ascii="Tahoma" w:hAnsi="Tahoma" w:cs="Tahoma"/>
          <w:b/>
          <w:bCs/>
          <w:sz w:val="18"/>
          <w:szCs w:val="18"/>
        </w:rPr>
        <w:t>SQL Pagination</w:t>
      </w:r>
      <w:r w:rsidRPr="008E2025">
        <w:rPr>
          <w:rFonts w:ascii="Tahoma" w:hAnsi="Tahoma" w:cs="Tahoma"/>
          <w:sz w:val="18"/>
          <w:szCs w:val="18"/>
        </w:rPr>
        <w:t xml:space="preserve"> is a common technique used to limit the number of records returned by a query, especially when dealing with large datasets. The OFFSET clause allows you to skip a specified number of rows before starting to return rows from the query.</w:t>
      </w:r>
    </w:p>
    <w:p w14:paraId="259FB5FF" w14:textId="77777777" w:rsidR="00405D73" w:rsidRPr="008E2025" w:rsidRDefault="00405D73" w:rsidP="00F112AB">
      <w:pPr>
        <w:spacing w:after="0" w:line="240" w:lineRule="auto"/>
        <w:rPr>
          <w:rFonts w:ascii="Tahoma" w:hAnsi="Tahoma" w:cs="Tahoma"/>
          <w:b/>
          <w:bCs/>
          <w:sz w:val="18"/>
          <w:szCs w:val="18"/>
        </w:rPr>
      </w:pPr>
      <w:r w:rsidRPr="008E2025">
        <w:rPr>
          <w:rFonts w:ascii="Tahoma" w:hAnsi="Tahoma" w:cs="Tahoma"/>
          <w:b/>
          <w:bCs/>
          <w:sz w:val="18"/>
          <w:szCs w:val="18"/>
        </w:rPr>
        <w:t>Example of OFFSET Pagination</w:t>
      </w:r>
    </w:p>
    <w:p w14:paraId="7B15C70F" w14:textId="77777777" w:rsidR="00405D73" w:rsidRPr="008E2025" w:rsidRDefault="00405D73" w:rsidP="00F112AB">
      <w:pPr>
        <w:spacing w:after="0" w:line="240" w:lineRule="auto"/>
        <w:rPr>
          <w:rFonts w:ascii="Tahoma" w:hAnsi="Tahoma" w:cs="Tahoma"/>
          <w:sz w:val="18"/>
          <w:szCs w:val="18"/>
        </w:rPr>
      </w:pPr>
      <w:proofErr w:type="spellStart"/>
      <w:r w:rsidRPr="008E2025">
        <w:rPr>
          <w:rFonts w:ascii="Tahoma" w:hAnsi="Tahoma" w:cs="Tahoma"/>
          <w:sz w:val="18"/>
          <w:szCs w:val="18"/>
        </w:rPr>
        <w:t>sql</w:t>
      </w:r>
      <w:proofErr w:type="spellEnd"/>
    </w:p>
    <w:p w14:paraId="0D8278F9" w14:textId="7FFCB3E2" w:rsidR="00405D73" w:rsidRPr="008E2025" w:rsidRDefault="00405D73" w:rsidP="00F112AB">
      <w:pPr>
        <w:spacing w:after="0" w:line="240" w:lineRule="auto"/>
        <w:rPr>
          <w:rFonts w:ascii="Tahoma" w:hAnsi="Tahoma" w:cs="Tahoma"/>
          <w:sz w:val="18"/>
          <w:szCs w:val="18"/>
        </w:rPr>
      </w:pPr>
    </w:p>
    <w:p w14:paraId="616798EF" w14:textId="77777777" w:rsidR="00405D73" w:rsidRPr="008E2025" w:rsidRDefault="00405D73" w:rsidP="00F112AB">
      <w:pPr>
        <w:spacing w:after="0" w:line="240" w:lineRule="auto"/>
        <w:rPr>
          <w:rFonts w:ascii="Tahoma" w:hAnsi="Tahoma" w:cs="Tahoma"/>
          <w:sz w:val="18"/>
          <w:szCs w:val="18"/>
        </w:rPr>
      </w:pPr>
      <w:r w:rsidRPr="008E2025">
        <w:rPr>
          <w:rFonts w:ascii="Tahoma" w:hAnsi="Tahoma" w:cs="Tahoma"/>
          <w:sz w:val="18"/>
          <w:szCs w:val="18"/>
        </w:rPr>
        <w:t>SELECT * FROM users ORDER BY id LIMIT 10 OFFSET 20;</w:t>
      </w:r>
    </w:p>
    <w:p w14:paraId="5E62F6AB" w14:textId="77777777" w:rsidR="00405D73" w:rsidRPr="008E2025" w:rsidRDefault="00405D73" w:rsidP="00F112AB">
      <w:pPr>
        <w:spacing w:after="0" w:line="240" w:lineRule="auto"/>
        <w:rPr>
          <w:rFonts w:ascii="Tahoma" w:hAnsi="Tahoma" w:cs="Tahoma"/>
          <w:sz w:val="18"/>
          <w:szCs w:val="18"/>
        </w:rPr>
      </w:pPr>
      <w:r w:rsidRPr="008E2025">
        <w:rPr>
          <w:rFonts w:ascii="Tahoma" w:hAnsi="Tahoma" w:cs="Tahoma"/>
          <w:sz w:val="18"/>
          <w:szCs w:val="18"/>
        </w:rPr>
        <w:t>In this example, the query returns 10 records starting from the 21st record (i.e., it skips the first 20 records).</w:t>
      </w:r>
    </w:p>
    <w:p w14:paraId="159DE2E7" w14:textId="77777777" w:rsidR="00405D73" w:rsidRPr="008E2025" w:rsidRDefault="00405D73" w:rsidP="00F112AB">
      <w:pPr>
        <w:spacing w:after="0" w:line="240" w:lineRule="auto"/>
        <w:rPr>
          <w:rFonts w:ascii="Tahoma" w:hAnsi="Tahoma" w:cs="Tahoma"/>
          <w:b/>
          <w:bCs/>
          <w:sz w:val="18"/>
          <w:szCs w:val="18"/>
        </w:rPr>
      </w:pPr>
      <w:r w:rsidRPr="008E2025">
        <w:rPr>
          <w:rFonts w:ascii="Tahoma" w:hAnsi="Tahoma" w:cs="Tahoma"/>
          <w:b/>
          <w:bCs/>
          <w:sz w:val="18"/>
          <w:szCs w:val="18"/>
        </w:rPr>
        <w:t>Why OFFSET Can Be Slow</w:t>
      </w:r>
    </w:p>
    <w:p w14:paraId="65167728" w14:textId="77777777" w:rsidR="00405D73" w:rsidRPr="008E2025" w:rsidRDefault="00405D73" w:rsidP="00F112AB">
      <w:pPr>
        <w:numPr>
          <w:ilvl w:val="0"/>
          <w:numId w:val="76"/>
        </w:numPr>
        <w:spacing w:after="0" w:line="240" w:lineRule="auto"/>
        <w:rPr>
          <w:rFonts w:ascii="Tahoma" w:hAnsi="Tahoma" w:cs="Tahoma"/>
          <w:sz w:val="18"/>
          <w:szCs w:val="18"/>
        </w:rPr>
      </w:pPr>
      <w:r w:rsidRPr="008E2025">
        <w:rPr>
          <w:rFonts w:ascii="Tahoma" w:hAnsi="Tahoma" w:cs="Tahoma"/>
          <w:b/>
          <w:bCs/>
          <w:sz w:val="18"/>
          <w:szCs w:val="18"/>
        </w:rPr>
        <w:t>Increased Scan Time</w:t>
      </w:r>
      <w:r w:rsidRPr="008E2025">
        <w:rPr>
          <w:rFonts w:ascii="Tahoma" w:hAnsi="Tahoma" w:cs="Tahoma"/>
          <w:sz w:val="18"/>
          <w:szCs w:val="18"/>
        </w:rPr>
        <w:t>:</w:t>
      </w:r>
    </w:p>
    <w:p w14:paraId="29E61F10" w14:textId="77777777" w:rsidR="00405D73" w:rsidRPr="008E2025" w:rsidRDefault="00405D73" w:rsidP="00F112AB">
      <w:pPr>
        <w:numPr>
          <w:ilvl w:val="1"/>
          <w:numId w:val="76"/>
        </w:numPr>
        <w:spacing w:after="0" w:line="240" w:lineRule="auto"/>
        <w:rPr>
          <w:rFonts w:ascii="Tahoma" w:hAnsi="Tahoma" w:cs="Tahoma"/>
          <w:sz w:val="18"/>
          <w:szCs w:val="18"/>
        </w:rPr>
      </w:pPr>
      <w:r w:rsidRPr="008E2025">
        <w:rPr>
          <w:rFonts w:ascii="Tahoma" w:hAnsi="Tahoma" w:cs="Tahoma"/>
          <w:sz w:val="18"/>
          <w:szCs w:val="18"/>
        </w:rPr>
        <w:t>When using OFFSET, the database engine has to scan through the skipped rows before returning the requested rows. This can lead to performance issues, especially for large offsets.</w:t>
      </w:r>
    </w:p>
    <w:p w14:paraId="7C426101" w14:textId="77777777" w:rsidR="00405D73" w:rsidRPr="008E2025" w:rsidRDefault="00405D73" w:rsidP="00F112AB">
      <w:pPr>
        <w:numPr>
          <w:ilvl w:val="1"/>
          <w:numId w:val="76"/>
        </w:numPr>
        <w:spacing w:after="0" w:line="240" w:lineRule="auto"/>
        <w:rPr>
          <w:rFonts w:ascii="Tahoma" w:hAnsi="Tahoma" w:cs="Tahoma"/>
          <w:sz w:val="18"/>
          <w:szCs w:val="18"/>
        </w:rPr>
      </w:pPr>
      <w:r w:rsidRPr="008E2025">
        <w:rPr>
          <w:rFonts w:ascii="Tahoma" w:hAnsi="Tahoma" w:cs="Tahoma"/>
          <w:sz w:val="18"/>
          <w:szCs w:val="18"/>
        </w:rPr>
        <w:t>For example, if you have 1,000,000 rows and use an OFFSET of 500,000, the database still needs to scan the first 500,000 rows before it starts returning the next set of rows.</w:t>
      </w:r>
    </w:p>
    <w:p w14:paraId="19906C69" w14:textId="77777777" w:rsidR="00405D73" w:rsidRPr="008E2025" w:rsidRDefault="00405D73" w:rsidP="00F112AB">
      <w:pPr>
        <w:numPr>
          <w:ilvl w:val="0"/>
          <w:numId w:val="76"/>
        </w:numPr>
        <w:spacing w:after="0" w:line="240" w:lineRule="auto"/>
        <w:rPr>
          <w:rFonts w:ascii="Tahoma" w:hAnsi="Tahoma" w:cs="Tahoma"/>
          <w:sz w:val="18"/>
          <w:szCs w:val="18"/>
        </w:rPr>
      </w:pPr>
      <w:r w:rsidRPr="008E2025">
        <w:rPr>
          <w:rFonts w:ascii="Tahoma" w:hAnsi="Tahoma" w:cs="Tahoma"/>
          <w:b/>
          <w:bCs/>
          <w:sz w:val="18"/>
          <w:szCs w:val="18"/>
        </w:rPr>
        <w:t>Lack of Efficient Index Usage</w:t>
      </w:r>
      <w:r w:rsidRPr="008E2025">
        <w:rPr>
          <w:rFonts w:ascii="Tahoma" w:hAnsi="Tahoma" w:cs="Tahoma"/>
          <w:sz w:val="18"/>
          <w:szCs w:val="18"/>
        </w:rPr>
        <w:t>:</w:t>
      </w:r>
    </w:p>
    <w:p w14:paraId="549BB429" w14:textId="77777777" w:rsidR="00405D73" w:rsidRPr="008E2025" w:rsidRDefault="00405D73" w:rsidP="00F112AB">
      <w:pPr>
        <w:numPr>
          <w:ilvl w:val="1"/>
          <w:numId w:val="76"/>
        </w:numPr>
        <w:spacing w:after="0" w:line="240" w:lineRule="auto"/>
        <w:rPr>
          <w:rFonts w:ascii="Tahoma" w:hAnsi="Tahoma" w:cs="Tahoma"/>
          <w:sz w:val="18"/>
          <w:szCs w:val="18"/>
        </w:rPr>
      </w:pPr>
      <w:r w:rsidRPr="008E2025">
        <w:rPr>
          <w:rFonts w:ascii="Tahoma" w:hAnsi="Tahoma" w:cs="Tahoma"/>
          <w:sz w:val="18"/>
          <w:szCs w:val="18"/>
        </w:rPr>
        <w:t>If the query does not effectively use an index, the database may end up performing a full table scan, which is costly in terms of time and resources.</w:t>
      </w:r>
    </w:p>
    <w:p w14:paraId="745B75B0" w14:textId="77777777" w:rsidR="00405D73" w:rsidRPr="008E2025" w:rsidRDefault="00405D73" w:rsidP="00F112AB">
      <w:pPr>
        <w:numPr>
          <w:ilvl w:val="1"/>
          <w:numId w:val="76"/>
        </w:numPr>
        <w:spacing w:after="0" w:line="240" w:lineRule="auto"/>
        <w:rPr>
          <w:rFonts w:ascii="Tahoma" w:hAnsi="Tahoma" w:cs="Tahoma"/>
          <w:sz w:val="18"/>
          <w:szCs w:val="18"/>
        </w:rPr>
      </w:pPr>
      <w:r w:rsidRPr="008E2025">
        <w:rPr>
          <w:rFonts w:ascii="Tahoma" w:hAnsi="Tahoma" w:cs="Tahoma"/>
          <w:sz w:val="18"/>
          <w:szCs w:val="18"/>
        </w:rPr>
        <w:t>For example, if the data is not indexed properly, the database may need to traverse the entire table to skip the specified number of rows.</w:t>
      </w:r>
    </w:p>
    <w:p w14:paraId="73BED73F" w14:textId="77777777" w:rsidR="00405D73" w:rsidRPr="008E2025" w:rsidRDefault="00405D73" w:rsidP="00F112AB">
      <w:pPr>
        <w:numPr>
          <w:ilvl w:val="0"/>
          <w:numId w:val="76"/>
        </w:numPr>
        <w:spacing w:after="0" w:line="240" w:lineRule="auto"/>
        <w:rPr>
          <w:rFonts w:ascii="Tahoma" w:hAnsi="Tahoma" w:cs="Tahoma"/>
          <w:sz w:val="18"/>
          <w:szCs w:val="18"/>
        </w:rPr>
      </w:pPr>
      <w:r w:rsidRPr="008E2025">
        <w:rPr>
          <w:rFonts w:ascii="Tahoma" w:hAnsi="Tahoma" w:cs="Tahoma"/>
          <w:b/>
          <w:bCs/>
          <w:sz w:val="18"/>
          <w:szCs w:val="18"/>
        </w:rPr>
        <w:t>Pagination Overhead</w:t>
      </w:r>
      <w:r w:rsidRPr="008E2025">
        <w:rPr>
          <w:rFonts w:ascii="Tahoma" w:hAnsi="Tahoma" w:cs="Tahoma"/>
          <w:sz w:val="18"/>
          <w:szCs w:val="18"/>
        </w:rPr>
        <w:t>:</w:t>
      </w:r>
    </w:p>
    <w:p w14:paraId="7B5484E5" w14:textId="77777777" w:rsidR="00405D73" w:rsidRPr="008E2025" w:rsidRDefault="00405D73" w:rsidP="00F112AB">
      <w:pPr>
        <w:numPr>
          <w:ilvl w:val="1"/>
          <w:numId w:val="76"/>
        </w:numPr>
        <w:spacing w:after="0" w:line="240" w:lineRule="auto"/>
        <w:rPr>
          <w:rFonts w:ascii="Tahoma" w:hAnsi="Tahoma" w:cs="Tahoma"/>
          <w:sz w:val="18"/>
          <w:szCs w:val="18"/>
        </w:rPr>
      </w:pPr>
      <w:r w:rsidRPr="008E2025">
        <w:rPr>
          <w:rFonts w:ascii="Tahoma" w:hAnsi="Tahoma" w:cs="Tahoma"/>
          <w:sz w:val="18"/>
          <w:szCs w:val="18"/>
        </w:rPr>
        <w:t>Each time you request a new page, the database has to evaluate the entire offset, which adds overhead, especially as the offset increases.</w:t>
      </w:r>
    </w:p>
    <w:p w14:paraId="747B2C84" w14:textId="77777777" w:rsidR="00405D73" w:rsidRPr="008E2025" w:rsidRDefault="00405D73" w:rsidP="00F112AB">
      <w:pPr>
        <w:numPr>
          <w:ilvl w:val="1"/>
          <w:numId w:val="76"/>
        </w:numPr>
        <w:spacing w:after="0" w:line="240" w:lineRule="auto"/>
        <w:rPr>
          <w:rFonts w:ascii="Tahoma" w:hAnsi="Tahoma" w:cs="Tahoma"/>
          <w:sz w:val="18"/>
          <w:szCs w:val="18"/>
        </w:rPr>
      </w:pPr>
      <w:r w:rsidRPr="008E2025">
        <w:rPr>
          <w:rFonts w:ascii="Tahoma" w:hAnsi="Tahoma" w:cs="Tahoma"/>
          <w:sz w:val="18"/>
          <w:szCs w:val="18"/>
        </w:rPr>
        <w:t>This can lead to performance degradation as users navigate through pages.</w:t>
      </w:r>
    </w:p>
    <w:p w14:paraId="3467B060" w14:textId="77777777" w:rsidR="00405D73" w:rsidRPr="008E2025" w:rsidRDefault="00405D73" w:rsidP="00F112AB">
      <w:pPr>
        <w:numPr>
          <w:ilvl w:val="0"/>
          <w:numId w:val="76"/>
        </w:numPr>
        <w:spacing w:after="0" w:line="240" w:lineRule="auto"/>
        <w:rPr>
          <w:rFonts w:ascii="Tahoma" w:hAnsi="Tahoma" w:cs="Tahoma"/>
          <w:sz w:val="18"/>
          <w:szCs w:val="18"/>
        </w:rPr>
      </w:pPr>
      <w:r w:rsidRPr="008E2025">
        <w:rPr>
          <w:rFonts w:ascii="Tahoma" w:hAnsi="Tahoma" w:cs="Tahoma"/>
          <w:b/>
          <w:bCs/>
          <w:sz w:val="18"/>
          <w:szCs w:val="18"/>
        </w:rPr>
        <w:t>Locking and Blocking</w:t>
      </w:r>
      <w:r w:rsidRPr="008E2025">
        <w:rPr>
          <w:rFonts w:ascii="Tahoma" w:hAnsi="Tahoma" w:cs="Tahoma"/>
          <w:sz w:val="18"/>
          <w:szCs w:val="18"/>
        </w:rPr>
        <w:t>:</w:t>
      </w:r>
    </w:p>
    <w:p w14:paraId="08E6266C" w14:textId="77777777" w:rsidR="00405D73" w:rsidRPr="008E2025" w:rsidRDefault="00405D73" w:rsidP="00F112AB">
      <w:pPr>
        <w:numPr>
          <w:ilvl w:val="1"/>
          <w:numId w:val="76"/>
        </w:numPr>
        <w:spacing w:after="0" w:line="240" w:lineRule="auto"/>
        <w:rPr>
          <w:rFonts w:ascii="Tahoma" w:hAnsi="Tahoma" w:cs="Tahoma"/>
          <w:sz w:val="18"/>
          <w:szCs w:val="18"/>
        </w:rPr>
      </w:pPr>
      <w:r w:rsidRPr="008E2025">
        <w:rPr>
          <w:rFonts w:ascii="Tahoma" w:hAnsi="Tahoma" w:cs="Tahoma"/>
          <w:sz w:val="18"/>
          <w:szCs w:val="18"/>
        </w:rPr>
        <w:t>Depending on the isolation level and transaction handling, long-running queries with large offsets can cause locking issues, leading to contention and blocking other transactions.</w:t>
      </w:r>
    </w:p>
    <w:p w14:paraId="005CC505" w14:textId="77777777" w:rsidR="00405D73" w:rsidRPr="008E2025" w:rsidRDefault="00405D73" w:rsidP="00F112AB">
      <w:pPr>
        <w:spacing w:after="0" w:line="240" w:lineRule="auto"/>
        <w:rPr>
          <w:rFonts w:ascii="Tahoma" w:hAnsi="Tahoma" w:cs="Tahoma"/>
          <w:b/>
          <w:bCs/>
          <w:sz w:val="18"/>
          <w:szCs w:val="18"/>
        </w:rPr>
      </w:pPr>
      <w:r w:rsidRPr="008E2025">
        <w:rPr>
          <w:rFonts w:ascii="Tahoma" w:hAnsi="Tahoma" w:cs="Tahoma"/>
          <w:b/>
          <w:bCs/>
          <w:sz w:val="18"/>
          <w:szCs w:val="18"/>
        </w:rPr>
        <w:t>Alternatives to OFFSET Pagination</w:t>
      </w:r>
    </w:p>
    <w:p w14:paraId="01FF04BF" w14:textId="77777777" w:rsidR="00405D73" w:rsidRPr="008E2025" w:rsidRDefault="00405D73" w:rsidP="00F112AB">
      <w:pPr>
        <w:spacing w:after="0" w:line="240" w:lineRule="auto"/>
        <w:rPr>
          <w:rFonts w:ascii="Tahoma" w:hAnsi="Tahoma" w:cs="Tahoma"/>
          <w:sz w:val="18"/>
          <w:szCs w:val="18"/>
        </w:rPr>
      </w:pPr>
      <w:r w:rsidRPr="008E2025">
        <w:rPr>
          <w:rFonts w:ascii="Tahoma" w:hAnsi="Tahoma" w:cs="Tahoma"/>
          <w:sz w:val="18"/>
          <w:szCs w:val="18"/>
        </w:rPr>
        <w:t>To mitigate the performance issues associated with OFFSET, consider the following alternatives:</w:t>
      </w:r>
    </w:p>
    <w:p w14:paraId="2F65C225" w14:textId="77777777" w:rsidR="00405D73" w:rsidRPr="008E2025" w:rsidRDefault="00405D73" w:rsidP="00F112AB">
      <w:pPr>
        <w:numPr>
          <w:ilvl w:val="0"/>
          <w:numId w:val="77"/>
        </w:numPr>
        <w:spacing w:after="0" w:line="240" w:lineRule="auto"/>
        <w:rPr>
          <w:rFonts w:ascii="Tahoma" w:hAnsi="Tahoma" w:cs="Tahoma"/>
          <w:sz w:val="18"/>
          <w:szCs w:val="18"/>
        </w:rPr>
      </w:pPr>
      <w:r w:rsidRPr="008E2025">
        <w:rPr>
          <w:rFonts w:ascii="Tahoma" w:hAnsi="Tahoma" w:cs="Tahoma"/>
          <w:b/>
          <w:bCs/>
          <w:sz w:val="18"/>
          <w:szCs w:val="18"/>
        </w:rPr>
        <w:t>Keyset Pagination (Seek Method)</w:t>
      </w:r>
      <w:r w:rsidRPr="008E2025">
        <w:rPr>
          <w:rFonts w:ascii="Tahoma" w:hAnsi="Tahoma" w:cs="Tahoma"/>
          <w:sz w:val="18"/>
          <w:szCs w:val="18"/>
        </w:rPr>
        <w:t>:</w:t>
      </w:r>
    </w:p>
    <w:p w14:paraId="6DD5D47A" w14:textId="77777777" w:rsidR="00405D73" w:rsidRPr="008E2025" w:rsidRDefault="00405D73" w:rsidP="00F112AB">
      <w:pPr>
        <w:numPr>
          <w:ilvl w:val="1"/>
          <w:numId w:val="77"/>
        </w:numPr>
        <w:spacing w:after="0" w:line="240" w:lineRule="auto"/>
        <w:rPr>
          <w:rFonts w:ascii="Tahoma" w:hAnsi="Tahoma" w:cs="Tahoma"/>
          <w:sz w:val="18"/>
          <w:szCs w:val="18"/>
        </w:rPr>
      </w:pPr>
      <w:r w:rsidRPr="008E2025">
        <w:rPr>
          <w:rFonts w:ascii="Tahoma" w:hAnsi="Tahoma" w:cs="Tahoma"/>
          <w:sz w:val="18"/>
          <w:szCs w:val="18"/>
        </w:rPr>
        <w:t>Instead of using OFFSET, use a unique column (like an ID) to determine the starting point for the next set of results. This method typically performs better because it doesn't require scanning through all the skipped rows.</w:t>
      </w:r>
    </w:p>
    <w:p w14:paraId="3F453E79" w14:textId="77777777" w:rsidR="00405D73" w:rsidRPr="008E2025" w:rsidRDefault="00405D73" w:rsidP="00F112AB">
      <w:pPr>
        <w:numPr>
          <w:ilvl w:val="1"/>
          <w:numId w:val="77"/>
        </w:num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w:t>
      </w:r>
    </w:p>
    <w:p w14:paraId="1D80E125" w14:textId="77777777" w:rsidR="00405D73" w:rsidRPr="008E2025" w:rsidRDefault="00405D73"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 FROM users WHERE id &gt; </w:t>
      </w:r>
      <w:proofErr w:type="spellStart"/>
      <w:r w:rsidRPr="008E2025">
        <w:rPr>
          <w:rFonts w:ascii="Tahoma" w:hAnsi="Tahoma" w:cs="Tahoma"/>
          <w:sz w:val="18"/>
          <w:szCs w:val="18"/>
        </w:rPr>
        <w:t>last_seen_id</w:t>
      </w:r>
      <w:proofErr w:type="spellEnd"/>
      <w:r w:rsidRPr="008E2025">
        <w:rPr>
          <w:rFonts w:ascii="Tahoma" w:hAnsi="Tahoma" w:cs="Tahoma"/>
          <w:sz w:val="18"/>
          <w:szCs w:val="18"/>
        </w:rPr>
        <w:t xml:space="preserve"> ORDER BY id LIMIT 10;</w:t>
      </w:r>
    </w:p>
    <w:p w14:paraId="744A1C82" w14:textId="77777777" w:rsidR="00405D73" w:rsidRPr="008E2025" w:rsidRDefault="00405D73" w:rsidP="00F112AB">
      <w:pPr>
        <w:numPr>
          <w:ilvl w:val="1"/>
          <w:numId w:val="77"/>
        </w:numPr>
        <w:spacing w:after="0" w:line="240" w:lineRule="auto"/>
        <w:rPr>
          <w:rFonts w:ascii="Tahoma" w:hAnsi="Tahoma" w:cs="Tahoma"/>
          <w:sz w:val="18"/>
          <w:szCs w:val="18"/>
        </w:rPr>
      </w:pPr>
      <w:r w:rsidRPr="008E2025">
        <w:rPr>
          <w:rFonts w:ascii="Tahoma" w:hAnsi="Tahoma" w:cs="Tahoma"/>
          <w:sz w:val="18"/>
          <w:szCs w:val="18"/>
        </w:rPr>
        <w:t xml:space="preserve">Here, </w:t>
      </w:r>
      <w:proofErr w:type="spellStart"/>
      <w:r w:rsidRPr="008E2025">
        <w:rPr>
          <w:rFonts w:ascii="Tahoma" w:hAnsi="Tahoma" w:cs="Tahoma"/>
          <w:sz w:val="18"/>
          <w:szCs w:val="18"/>
        </w:rPr>
        <w:t>last_seen_id</w:t>
      </w:r>
      <w:proofErr w:type="spellEnd"/>
      <w:r w:rsidRPr="008E2025">
        <w:rPr>
          <w:rFonts w:ascii="Tahoma" w:hAnsi="Tahoma" w:cs="Tahoma"/>
          <w:sz w:val="18"/>
          <w:szCs w:val="18"/>
        </w:rPr>
        <w:t xml:space="preserve"> is the ID of the last record from the previous page.</w:t>
      </w:r>
    </w:p>
    <w:p w14:paraId="5A349FC9" w14:textId="77777777" w:rsidR="00405D73" w:rsidRPr="008E2025" w:rsidRDefault="00405D73" w:rsidP="00F112AB">
      <w:pPr>
        <w:numPr>
          <w:ilvl w:val="0"/>
          <w:numId w:val="77"/>
        </w:numPr>
        <w:spacing w:after="0" w:line="240" w:lineRule="auto"/>
        <w:rPr>
          <w:rFonts w:ascii="Tahoma" w:hAnsi="Tahoma" w:cs="Tahoma"/>
          <w:sz w:val="18"/>
          <w:szCs w:val="18"/>
        </w:rPr>
      </w:pPr>
      <w:r w:rsidRPr="008E2025">
        <w:rPr>
          <w:rFonts w:ascii="Tahoma" w:hAnsi="Tahoma" w:cs="Tahoma"/>
          <w:b/>
          <w:bCs/>
          <w:sz w:val="18"/>
          <w:szCs w:val="18"/>
        </w:rPr>
        <w:t>Using a Cursor</w:t>
      </w:r>
      <w:r w:rsidRPr="008E2025">
        <w:rPr>
          <w:rFonts w:ascii="Tahoma" w:hAnsi="Tahoma" w:cs="Tahoma"/>
          <w:sz w:val="18"/>
          <w:szCs w:val="18"/>
        </w:rPr>
        <w:t>:</w:t>
      </w:r>
    </w:p>
    <w:p w14:paraId="2FE2C5E6" w14:textId="77777777" w:rsidR="00405D73" w:rsidRPr="008E2025" w:rsidRDefault="00405D73" w:rsidP="00F112AB">
      <w:pPr>
        <w:numPr>
          <w:ilvl w:val="1"/>
          <w:numId w:val="77"/>
        </w:numPr>
        <w:spacing w:after="0" w:line="240" w:lineRule="auto"/>
        <w:rPr>
          <w:rFonts w:ascii="Tahoma" w:hAnsi="Tahoma" w:cs="Tahoma"/>
          <w:sz w:val="18"/>
          <w:szCs w:val="18"/>
        </w:rPr>
      </w:pPr>
      <w:r w:rsidRPr="008E2025">
        <w:rPr>
          <w:rFonts w:ascii="Tahoma" w:hAnsi="Tahoma" w:cs="Tahoma"/>
          <w:sz w:val="18"/>
          <w:szCs w:val="18"/>
        </w:rPr>
        <w:t>Cursors allow you to iterate over a result set. This method can provide better performance for large datasets since it retrieves rows one at a time, rather than calculating offsets.</w:t>
      </w:r>
    </w:p>
    <w:p w14:paraId="29CEE744" w14:textId="77777777" w:rsidR="00405D73" w:rsidRPr="008E2025" w:rsidRDefault="00405D73" w:rsidP="00F112AB">
      <w:pPr>
        <w:numPr>
          <w:ilvl w:val="0"/>
          <w:numId w:val="77"/>
        </w:numPr>
        <w:spacing w:after="0" w:line="240" w:lineRule="auto"/>
        <w:rPr>
          <w:rFonts w:ascii="Tahoma" w:hAnsi="Tahoma" w:cs="Tahoma"/>
          <w:sz w:val="18"/>
          <w:szCs w:val="18"/>
        </w:rPr>
      </w:pPr>
      <w:r w:rsidRPr="008E2025">
        <w:rPr>
          <w:rFonts w:ascii="Tahoma" w:hAnsi="Tahoma" w:cs="Tahoma"/>
          <w:b/>
          <w:bCs/>
          <w:sz w:val="18"/>
          <w:szCs w:val="18"/>
        </w:rPr>
        <w:t>Subqueries or Common Table Expressions (CTEs)</w:t>
      </w:r>
      <w:r w:rsidRPr="008E2025">
        <w:rPr>
          <w:rFonts w:ascii="Tahoma" w:hAnsi="Tahoma" w:cs="Tahoma"/>
          <w:sz w:val="18"/>
          <w:szCs w:val="18"/>
        </w:rPr>
        <w:t>:</w:t>
      </w:r>
    </w:p>
    <w:p w14:paraId="018AE5F6" w14:textId="77777777" w:rsidR="00405D73" w:rsidRPr="008E2025" w:rsidRDefault="00405D73" w:rsidP="00F112AB">
      <w:pPr>
        <w:numPr>
          <w:ilvl w:val="1"/>
          <w:numId w:val="77"/>
        </w:numPr>
        <w:spacing w:after="0" w:line="240" w:lineRule="auto"/>
        <w:rPr>
          <w:rFonts w:ascii="Tahoma" w:hAnsi="Tahoma" w:cs="Tahoma"/>
          <w:sz w:val="18"/>
          <w:szCs w:val="18"/>
        </w:rPr>
      </w:pPr>
      <w:r w:rsidRPr="008E2025">
        <w:rPr>
          <w:rFonts w:ascii="Tahoma" w:hAnsi="Tahoma" w:cs="Tahoma"/>
          <w:sz w:val="18"/>
          <w:szCs w:val="18"/>
        </w:rPr>
        <w:t>For complex pagination requirements, consider using subqueries or CTEs to first filter your dataset and then paginate.</w:t>
      </w:r>
    </w:p>
    <w:p w14:paraId="48A4C211" w14:textId="77777777" w:rsidR="00405D73" w:rsidRPr="008E2025" w:rsidRDefault="00405D73" w:rsidP="00F112AB">
      <w:pPr>
        <w:numPr>
          <w:ilvl w:val="0"/>
          <w:numId w:val="77"/>
        </w:numPr>
        <w:spacing w:after="0" w:line="240" w:lineRule="auto"/>
        <w:rPr>
          <w:rFonts w:ascii="Tahoma" w:hAnsi="Tahoma" w:cs="Tahoma"/>
          <w:sz w:val="18"/>
          <w:szCs w:val="18"/>
        </w:rPr>
      </w:pPr>
      <w:r w:rsidRPr="008E2025">
        <w:rPr>
          <w:rFonts w:ascii="Tahoma" w:hAnsi="Tahoma" w:cs="Tahoma"/>
          <w:b/>
          <w:bCs/>
          <w:sz w:val="18"/>
          <w:szCs w:val="18"/>
        </w:rPr>
        <w:t>Materialized Views</w:t>
      </w:r>
      <w:r w:rsidRPr="008E2025">
        <w:rPr>
          <w:rFonts w:ascii="Tahoma" w:hAnsi="Tahoma" w:cs="Tahoma"/>
          <w:sz w:val="18"/>
          <w:szCs w:val="18"/>
        </w:rPr>
        <w:t>:</w:t>
      </w:r>
    </w:p>
    <w:p w14:paraId="73B5ECC0" w14:textId="77777777" w:rsidR="00405D73" w:rsidRPr="008E2025" w:rsidRDefault="00405D73" w:rsidP="00F112AB">
      <w:pPr>
        <w:numPr>
          <w:ilvl w:val="1"/>
          <w:numId w:val="77"/>
        </w:numPr>
        <w:spacing w:after="0" w:line="240" w:lineRule="auto"/>
        <w:rPr>
          <w:rFonts w:ascii="Tahoma" w:hAnsi="Tahoma" w:cs="Tahoma"/>
          <w:sz w:val="18"/>
          <w:szCs w:val="18"/>
        </w:rPr>
      </w:pPr>
      <w:r w:rsidRPr="008E2025">
        <w:rPr>
          <w:rFonts w:ascii="Tahoma" w:hAnsi="Tahoma" w:cs="Tahoma"/>
          <w:sz w:val="18"/>
          <w:szCs w:val="18"/>
        </w:rPr>
        <w:t>If your dataset doesn't change frequently, you might create a materialized view that pre-aggregates or pre-filters the data. This can improve performance when querying.</w:t>
      </w:r>
    </w:p>
    <w:p w14:paraId="2548809B" w14:textId="77777777" w:rsidR="00405D73" w:rsidRPr="008E2025" w:rsidRDefault="00405D73" w:rsidP="00F112AB">
      <w:pPr>
        <w:numPr>
          <w:ilvl w:val="0"/>
          <w:numId w:val="77"/>
        </w:numPr>
        <w:spacing w:after="0" w:line="240" w:lineRule="auto"/>
        <w:rPr>
          <w:rFonts w:ascii="Tahoma" w:hAnsi="Tahoma" w:cs="Tahoma"/>
          <w:sz w:val="18"/>
          <w:szCs w:val="18"/>
        </w:rPr>
      </w:pPr>
      <w:r w:rsidRPr="008E2025">
        <w:rPr>
          <w:rFonts w:ascii="Tahoma" w:hAnsi="Tahoma" w:cs="Tahoma"/>
          <w:b/>
          <w:bCs/>
          <w:sz w:val="18"/>
          <w:szCs w:val="18"/>
        </w:rPr>
        <w:t>Indexing</w:t>
      </w:r>
      <w:r w:rsidRPr="008E2025">
        <w:rPr>
          <w:rFonts w:ascii="Tahoma" w:hAnsi="Tahoma" w:cs="Tahoma"/>
          <w:sz w:val="18"/>
          <w:szCs w:val="18"/>
        </w:rPr>
        <w:t>:</w:t>
      </w:r>
    </w:p>
    <w:p w14:paraId="697A81B7" w14:textId="77777777" w:rsidR="00405D73" w:rsidRPr="008E2025" w:rsidRDefault="00405D73" w:rsidP="00F112AB">
      <w:pPr>
        <w:numPr>
          <w:ilvl w:val="1"/>
          <w:numId w:val="77"/>
        </w:numPr>
        <w:spacing w:after="0" w:line="240" w:lineRule="auto"/>
        <w:rPr>
          <w:rFonts w:ascii="Tahoma" w:hAnsi="Tahoma" w:cs="Tahoma"/>
          <w:sz w:val="18"/>
          <w:szCs w:val="18"/>
        </w:rPr>
      </w:pPr>
      <w:r w:rsidRPr="008E2025">
        <w:rPr>
          <w:rFonts w:ascii="Tahoma" w:hAnsi="Tahoma" w:cs="Tahoma"/>
          <w:sz w:val="18"/>
          <w:szCs w:val="18"/>
        </w:rPr>
        <w:t>Ensure that your database is properly indexed on the columns used in your pagination queries. Proper indexing can significantly reduce scan times.</w:t>
      </w:r>
    </w:p>
    <w:p w14:paraId="614CBE76" w14:textId="77777777" w:rsidR="00405D73" w:rsidRPr="008E2025" w:rsidRDefault="00405D73" w:rsidP="00F112AB">
      <w:pPr>
        <w:spacing w:after="0" w:line="240" w:lineRule="auto"/>
        <w:rPr>
          <w:rFonts w:ascii="Tahoma" w:hAnsi="Tahoma" w:cs="Tahoma"/>
          <w:b/>
          <w:bCs/>
          <w:sz w:val="18"/>
          <w:szCs w:val="18"/>
        </w:rPr>
      </w:pPr>
      <w:r w:rsidRPr="008E2025">
        <w:rPr>
          <w:rFonts w:ascii="Tahoma" w:hAnsi="Tahoma" w:cs="Tahoma"/>
          <w:b/>
          <w:bCs/>
          <w:sz w:val="18"/>
          <w:szCs w:val="18"/>
        </w:rPr>
        <w:lastRenderedPageBreak/>
        <w:t>Interview Questions Related to SQL Pagination and Performance</w:t>
      </w:r>
    </w:p>
    <w:p w14:paraId="58339719" w14:textId="77777777" w:rsidR="00405D73" w:rsidRPr="008E2025" w:rsidRDefault="00405D73" w:rsidP="00F112AB">
      <w:pPr>
        <w:numPr>
          <w:ilvl w:val="0"/>
          <w:numId w:val="78"/>
        </w:numPr>
        <w:spacing w:after="0" w:line="240" w:lineRule="auto"/>
        <w:rPr>
          <w:rFonts w:ascii="Tahoma" w:hAnsi="Tahoma" w:cs="Tahoma"/>
          <w:sz w:val="18"/>
          <w:szCs w:val="18"/>
        </w:rPr>
      </w:pPr>
      <w:r w:rsidRPr="008E2025">
        <w:rPr>
          <w:rFonts w:ascii="Tahoma" w:hAnsi="Tahoma" w:cs="Tahoma"/>
          <w:b/>
          <w:bCs/>
          <w:sz w:val="18"/>
          <w:szCs w:val="18"/>
        </w:rPr>
        <w:t>What is SQL pagination, and why is it important?</w:t>
      </w:r>
    </w:p>
    <w:p w14:paraId="4E3878F1" w14:textId="77777777" w:rsidR="00405D73" w:rsidRPr="008E2025" w:rsidRDefault="00405D73" w:rsidP="00F112AB">
      <w:pPr>
        <w:numPr>
          <w:ilvl w:val="1"/>
          <w:numId w:val="78"/>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SQL pagination is a technique used to limit the number of records returned by a query, enabling efficient data retrieval and enhancing user experience in applications that display large datasets.</w:t>
      </w:r>
    </w:p>
    <w:p w14:paraId="67848DBD" w14:textId="77777777" w:rsidR="00405D73" w:rsidRPr="008E2025" w:rsidRDefault="00405D73" w:rsidP="00F112AB">
      <w:pPr>
        <w:numPr>
          <w:ilvl w:val="0"/>
          <w:numId w:val="78"/>
        </w:numPr>
        <w:spacing w:after="0" w:line="240" w:lineRule="auto"/>
        <w:rPr>
          <w:rFonts w:ascii="Tahoma" w:hAnsi="Tahoma" w:cs="Tahoma"/>
          <w:sz w:val="18"/>
          <w:szCs w:val="18"/>
        </w:rPr>
      </w:pPr>
      <w:r w:rsidRPr="008E2025">
        <w:rPr>
          <w:rFonts w:ascii="Tahoma" w:hAnsi="Tahoma" w:cs="Tahoma"/>
          <w:b/>
          <w:bCs/>
          <w:sz w:val="18"/>
          <w:szCs w:val="18"/>
        </w:rPr>
        <w:t>Why can OFFSET pagination be slow with large datasets?</w:t>
      </w:r>
    </w:p>
    <w:p w14:paraId="633E83D8" w14:textId="77777777" w:rsidR="00405D73" w:rsidRPr="008E2025" w:rsidRDefault="00405D73" w:rsidP="00F112AB">
      <w:pPr>
        <w:numPr>
          <w:ilvl w:val="1"/>
          <w:numId w:val="78"/>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OFFSET pagination can be slow because the database must scan all the skipped rows before returning the requested rows, which increases query execution time, especially for large offsets.</w:t>
      </w:r>
    </w:p>
    <w:p w14:paraId="7054DCCB" w14:textId="77777777" w:rsidR="00405D73" w:rsidRPr="008E2025" w:rsidRDefault="00405D73" w:rsidP="00F112AB">
      <w:pPr>
        <w:numPr>
          <w:ilvl w:val="0"/>
          <w:numId w:val="78"/>
        </w:numPr>
        <w:spacing w:after="0" w:line="240" w:lineRule="auto"/>
        <w:rPr>
          <w:rFonts w:ascii="Tahoma" w:hAnsi="Tahoma" w:cs="Tahoma"/>
          <w:sz w:val="18"/>
          <w:szCs w:val="18"/>
        </w:rPr>
      </w:pPr>
      <w:r w:rsidRPr="008E2025">
        <w:rPr>
          <w:rFonts w:ascii="Tahoma" w:hAnsi="Tahoma" w:cs="Tahoma"/>
          <w:b/>
          <w:bCs/>
          <w:sz w:val="18"/>
          <w:szCs w:val="18"/>
        </w:rPr>
        <w:t>What is keyset pagination, and how does it differ from OFFSET pagination?</w:t>
      </w:r>
    </w:p>
    <w:p w14:paraId="02A74419" w14:textId="77777777" w:rsidR="00405D73" w:rsidRPr="008E2025" w:rsidRDefault="00405D73" w:rsidP="00F112AB">
      <w:pPr>
        <w:numPr>
          <w:ilvl w:val="1"/>
          <w:numId w:val="78"/>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Keyset pagination retrieves records based on a unique identifier, allowing users to "page forward" without scanning skipped rows. This method typically offers better performance compared to OFFSET pagination.</w:t>
      </w:r>
    </w:p>
    <w:p w14:paraId="65EC195E" w14:textId="77777777" w:rsidR="00405D73" w:rsidRPr="008E2025" w:rsidRDefault="00405D73" w:rsidP="00F112AB">
      <w:pPr>
        <w:numPr>
          <w:ilvl w:val="0"/>
          <w:numId w:val="78"/>
        </w:numPr>
        <w:spacing w:after="0" w:line="240" w:lineRule="auto"/>
        <w:rPr>
          <w:rFonts w:ascii="Tahoma" w:hAnsi="Tahoma" w:cs="Tahoma"/>
          <w:sz w:val="18"/>
          <w:szCs w:val="18"/>
        </w:rPr>
      </w:pPr>
      <w:r w:rsidRPr="008E2025">
        <w:rPr>
          <w:rFonts w:ascii="Tahoma" w:hAnsi="Tahoma" w:cs="Tahoma"/>
          <w:b/>
          <w:bCs/>
          <w:sz w:val="18"/>
          <w:szCs w:val="18"/>
        </w:rPr>
        <w:t>How can indexing affect the performance of pagination queries?</w:t>
      </w:r>
    </w:p>
    <w:p w14:paraId="2D962463" w14:textId="77777777" w:rsidR="00405D73" w:rsidRPr="008E2025" w:rsidRDefault="00405D73" w:rsidP="00F112AB">
      <w:pPr>
        <w:numPr>
          <w:ilvl w:val="1"/>
          <w:numId w:val="78"/>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Proper indexing on the columns used in pagination queries can significantly reduce scan times, improving query performance by allowing the database to quickly locate and return the required records.</w:t>
      </w:r>
    </w:p>
    <w:p w14:paraId="73FEB065" w14:textId="77777777" w:rsidR="00405D73" w:rsidRPr="008E2025" w:rsidRDefault="00405D73" w:rsidP="00F112AB">
      <w:pPr>
        <w:numPr>
          <w:ilvl w:val="0"/>
          <w:numId w:val="78"/>
        </w:numPr>
        <w:spacing w:after="0" w:line="240" w:lineRule="auto"/>
        <w:rPr>
          <w:rFonts w:ascii="Tahoma" w:hAnsi="Tahoma" w:cs="Tahoma"/>
          <w:sz w:val="18"/>
          <w:szCs w:val="18"/>
        </w:rPr>
      </w:pPr>
      <w:r w:rsidRPr="008E2025">
        <w:rPr>
          <w:rFonts w:ascii="Tahoma" w:hAnsi="Tahoma" w:cs="Tahoma"/>
          <w:b/>
          <w:bCs/>
          <w:sz w:val="18"/>
          <w:szCs w:val="18"/>
        </w:rPr>
        <w:t>What are some alternatives to OFFSET pagination?</w:t>
      </w:r>
    </w:p>
    <w:p w14:paraId="0CC20902" w14:textId="77777777" w:rsidR="00405D73" w:rsidRPr="008E2025" w:rsidRDefault="00405D73" w:rsidP="00F112AB">
      <w:pPr>
        <w:numPr>
          <w:ilvl w:val="1"/>
          <w:numId w:val="78"/>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Alternatives to OFFSET pagination include keyset pagination, using cursors, subqueries or CTEs, materialized views, and ensuring proper indexing on relevant columns.</w:t>
      </w:r>
    </w:p>
    <w:p w14:paraId="320C4865" w14:textId="77777777" w:rsidR="00E1408D" w:rsidRPr="008E2025" w:rsidRDefault="00E1408D" w:rsidP="00F112AB">
      <w:pPr>
        <w:spacing w:after="0" w:line="240" w:lineRule="auto"/>
        <w:rPr>
          <w:rFonts w:ascii="Tahoma" w:hAnsi="Tahoma" w:cs="Tahoma"/>
          <w:sz w:val="18"/>
          <w:szCs w:val="18"/>
        </w:rPr>
      </w:pPr>
    </w:p>
    <w:p w14:paraId="6DE774E7" w14:textId="23672C4A" w:rsidR="00276657" w:rsidRPr="008E2025" w:rsidRDefault="00276657" w:rsidP="00F112AB">
      <w:pPr>
        <w:pStyle w:val="Heading1"/>
        <w:spacing w:before="0" w:line="240" w:lineRule="auto"/>
        <w:rPr>
          <w:rFonts w:ascii="Tahoma" w:hAnsi="Tahoma" w:cs="Tahoma"/>
          <w:sz w:val="18"/>
          <w:szCs w:val="18"/>
        </w:rPr>
      </w:pPr>
      <w:bookmarkStart w:id="52" w:name="_Toc178428016"/>
      <w:r w:rsidRPr="008E2025">
        <w:rPr>
          <w:rFonts w:ascii="Tahoma" w:hAnsi="Tahoma" w:cs="Tahoma"/>
          <w:sz w:val="18"/>
          <w:szCs w:val="18"/>
        </w:rPr>
        <w:t>Database Connection Pooling</w:t>
      </w:r>
      <w:bookmarkEnd w:id="52"/>
    </w:p>
    <w:p w14:paraId="637CC5CA" w14:textId="77777777" w:rsidR="00276657" w:rsidRPr="008E2025" w:rsidRDefault="00276657" w:rsidP="00F112AB">
      <w:pPr>
        <w:spacing w:after="0" w:line="240" w:lineRule="auto"/>
        <w:rPr>
          <w:rFonts w:ascii="Tahoma" w:hAnsi="Tahoma" w:cs="Tahoma"/>
          <w:sz w:val="18"/>
          <w:szCs w:val="18"/>
        </w:rPr>
      </w:pPr>
      <w:r w:rsidRPr="008E2025">
        <w:rPr>
          <w:rFonts w:ascii="Tahoma" w:hAnsi="Tahoma" w:cs="Tahoma"/>
          <w:b/>
          <w:bCs/>
          <w:sz w:val="18"/>
          <w:szCs w:val="18"/>
        </w:rPr>
        <w:t>Database Connection Pooling</w:t>
      </w:r>
      <w:r w:rsidRPr="008E2025">
        <w:rPr>
          <w:rFonts w:ascii="Tahoma" w:hAnsi="Tahoma" w:cs="Tahoma"/>
          <w:sz w:val="18"/>
          <w:szCs w:val="18"/>
        </w:rPr>
        <w:t xml:space="preserve"> is a technique used to manage database connections efficiently by maintaining a pool of active connections that can be reused by multiple clients or requests. This mechanism helps improve performance and resource utilization in applications that frequently access a database.</w:t>
      </w:r>
    </w:p>
    <w:p w14:paraId="44BCCA99" w14:textId="77777777" w:rsidR="00276657" w:rsidRPr="008E2025" w:rsidRDefault="00276657" w:rsidP="00F112AB">
      <w:pPr>
        <w:spacing w:after="0" w:line="240" w:lineRule="auto"/>
        <w:rPr>
          <w:rFonts w:ascii="Tahoma" w:hAnsi="Tahoma" w:cs="Tahoma"/>
          <w:b/>
          <w:bCs/>
          <w:sz w:val="18"/>
          <w:szCs w:val="18"/>
        </w:rPr>
      </w:pPr>
      <w:r w:rsidRPr="008E2025">
        <w:rPr>
          <w:rFonts w:ascii="Tahoma" w:hAnsi="Tahoma" w:cs="Tahoma"/>
          <w:b/>
          <w:bCs/>
          <w:sz w:val="18"/>
          <w:szCs w:val="18"/>
        </w:rPr>
        <w:t>How Connection Pooling Works</w:t>
      </w:r>
    </w:p>
    <w:p w14:paraId="19B51EDC" w14:textId="77777777" w:rsidR="00276657" w:rsidRPr="008E2025" w:rsidRDefault="00276657" w:rsidP="00F112AB">
      <w:pPr>
        <w:numPr>
          <w:ilvl w:val="0"/>
          <w:numId w:val="79"/>
        </w:numPr>
        <w:spacing w:after="0" w:line="240" w:lineRule="auto"/>
        <w:rPr>
          <w:rFonts w:ascii="Tahoma" w:hAnsi="Tahoma" w:cs="Tahoma"/>
          <w:sz w:val="18"/>
          <w:szCs w:val="18"/>
        </w:rPr>
      </w:pPr>
      <w:r w:rsidRPr="008E2025">
        <w:rPr>
          <w:rFonts w:ascii="Tahoma" w:hAnsi="Tahoma" w:cs="Tahoma"/>
          <w:b/>
          <w:bCs/>
          <w:sz w:val="18"/>
          <w:szCs w:val="18"/>
        </w:rPr>
        <w:t>Connection Pool Creation</w:t>
      </w:r>
      <w:r w:rsidRPr="008E2025">
        <w:rPr>
          <w:rFonts w:ascii="Tahoma" w:hAnsi="Tahoma" w:cs="Tahoma"/>
          <w:sz w:val="18"/>
          <w:szCs w:val="18"/>
        </w:rPr>
        <w:t>:</w:t>
      </w:r>
    </w:p>
    <w:p w14:paraId="546D9824" w14:textId="77777777" w:rsidR="00276657" w:rsidRPr="008E2025" w:rsidRDefault="00276657" w:rsidP="00F112AB">
      <w:pPr>
        <w:numPr>
          <w:ilvl w:val="1"/>
          <w:numId w:val="79"/>
        </w:numPr>
        <w:spacing w:after="0" w:line="240" w:lineRule="auto"/>
        <w:rPr>
          <w:rFonts w:ascii="Tahoma" w:hAnsi="Tahoma" w:cs="Tahoma"/>
          <w:sz w:val="18"/>
          <w:szCs w:val="18"/>
        </w:rPr>
      </w:pPr>
      <w:r w:rsidRPr="008E2025">
        <w:rPr>
          <w:rFonts w:ascii="Tahoma" w:hAnsi="Tahoma" w:cs="Tahoma"/>
          <w:sz w:val="18"/>
          <w:szCs w:val="18"/>
        </w:rPr>
        <w:t>When the application starts, a pool of database connections is created. This pool is initialized with a predefined number of connections, allowing the application to reuse them as needed.</w:t>
      </w:r>
    </w:p>
    <w:p w14:paraId="0B727C17" w14:textId="77777777" w:rsidR="00276657" w:rsidRPr="008E2025" w:rsidRDefault="00276657" w:rsidP="00F112AB">
      <w:pPr>
        <w:numPr>
          <w:ilvl w:val="0"/>
          <w:numId w:val="79"/>
        </w:numPr>
        <w:spacing w:after="0" w:line="240" w:lineRule="auto"/>
        <w:rPr>
          <w:rFonts w:ascii="Tahoma" w:hAnsi="Tahoma" w:cs="Tahoma"/>
          <w:sz w:val="18"/>
          <w:szCs w:val="18"/>
        </w:rPr>
      </w:pPr>
      <w:r w:rsidRPr="008E2025">
        <w:rPr>
          <w:rFonts w:ascii="Tahoma" w:hAnsi="Tahoma" w:cs="Tahoma"/>
          <w:b/>
          <w:bCs/>
          <w:sz w:val="18"/>
          <w:szCs w:val="18"/>
        </w:rPr>
        <w:t>Connection Checkout</w:t>
      </w:r>
      <w:r w:rsidRPr="008E2025">
        <w:rPr>
          <w:rFonts w:ascii="Tahoma" w:hAnsi="Tahoma" w:cs="Tahoma"/>
          <w:sz w:val="18"/>
          <w:szCs w:val="18"/>
        </w:rPr>
        <w:t>:</w:t>
      </w:r>
    </w:p>
    <w:p w14:paraId="420F3E1F" w14:textId="77777777" w:rsidR="00276657" w:rsidRPr="008E2025" w:rsidRDefault="00276657" w:rsidP="00F112AB">
      <w:pPr>
        <w:numPr>
          <w:ilvl w:val="1"/>
          <w:numId w:val="79"/>
        </w:numPr>
        <w:spacing w:after="0" w:line="240" w:lineRule="auto"/>
        <w:rPr>
          <w:rFonts w:ascii="Tahoma" w:hAnsi="Tahoma" w:cs="Tahoma"/>
          <w:sz w:val="18"/>
          <w:szCs w:val="18"/>
        </w:rPr>
      </w:pPr>
      <w:r w:rsidRPr="008E2025">
        <w:rPr>
          <w:rFonts w:ascii="Tahoma" w:hAnsi="Tahoma" w:cs="Tahoma"/>
          <w:sz w:val="18"/>
          <w:szCs w:val="18"/>
        </w:rPr>
        <w:t>When a client (or a request) needs to interact with the database, it requests a connection from the pool. If a free connection is available, it is allocated to the client.</w:t>
      </w:r>
    </w:p>
    <w:p w14:paraId="5DCEF4D7" w14:textId="77777777" w:rsidR="00276657" w:rsidRPr="008E2025" w:rsidRDefault="00276657" w:rsidP="00F112AB">
      <w:pPr>
        <w:numPr>
          <w:ilvl w:val="0"/>
          <w:numId w:val="79"/>
        </w:numPr>
        <w:spacing w:after="0" w:line="240" w:lineRule="auto"/>
        <w:rPr>
          <w:rFonts w:ascii="Tahoma" w:hAnsi="Tahoma" w:cs="Tahoma"/>
          <w:sz w:val="18"/>
          <w:szCs w:val="18"/>
        </w:rPr>
      </w:pPr>
      <w:r w:rsidRPr="008E2025">
        <w:rPr>
          <w:rFonts w:ascii="Tahoma" w:hAnsi="Tahoma" w:cs="Tahoma"/>
          <w:b/>
          <w:bCs/>
          <w:sz w:val="18"/>
          <w:szCs w:val="18"/>
        </w:rPr>
        <w:t>Connection Usage</w:t>
      </w:r>
      <w:r w:rsidRPr="008E2025">
        <w:rPr>
          <w:rFonts w:ascii="Tahoma" w:hAnsi="Tahoma" w:cs="Tahoma"/>
          <w:sz w:val="18"/>
          <w:szCs w:val="18"/>
        </w:rPr>
        <w:t>:</w:t>
      </w:r>
    </w:p>
    <w:p w14:paraId="6793C42E" w14:textId="77777777" w:rsidR="00276657" w:rsidRPr="008E2025" w:rsidRDefault="00276657" w:rsidP="00F112AB">
      <w:pPr>
        <w:numPr>
          <w:ilvl w:val="1"/>
          <w:numId w:val="79"/>
        </w:numPr>
        <w:spacing w:after="0" w:line="240" w:lineRule="auto"/>
        <w:rPr>
          <w:rFonts w:ascii="Tahoma" w:hAnsi="Tahoma" w:cs="Tahoma"/>
          <w:sz w:val="18"/>
          <w:szCs w:val="18"/>
        </w:rPr>
      </w:pPr>
      <w:r w:rsidRPr="008E2025">
        <w:rPr>
          <w:rFonts w:ascii="Tahoma" w:hAnsi="Tahoma" w:cs="Tahoma"/>
          <w:sz w:val="18"/>
          <w:szCs w:val="18"/>
        </w:rPr>
        <w:t>The client uses the allocated connection to execute queries and perform operations on the database.</w:t>
      </w:r>
    </w:p>
    <w:p w14:paraId="2AD9FE04" w14:textId="77777777" w:rsidR="00276657" w:rsidRPr="008E2025" w:rsidRDefault="00276657" w:rsidP="00F112AB">
      <w:pPr>
        <w:numPr>
          <w:ilvl w:val="0"/>
          <w:numId w:val="79"/>
        </w:numPr>
        <w:spacing w:after="0" w:line="240" w:lineRule="auto"/>
        <w:rPr>
          <w:rFonts w:ascii="Tahoma" w:hAnsi="Tahoma" w:cs="Tahoma"/>
          <w:sz w:val="18"/>
          <w:szCs w:val="18"/>
        </w:rPr>
      </w:pPr>
      <w:r w:rsidRPr="008E2025">
        <w:rPr>
          <w:rFonts w:ascii="Tahoma" w:hAnsi="Tahoma" w:cs="Tahoma"/>
          <w:b/>
          <w:bCs/>
          <w:sz w:val="18"/>
          <w:szCs w:val="18"/>
        </w:rPr>
        <w:t>Connection Return</w:t>
      </w:r>
      <w:r w:rsidRPr="008E2025">
        <w:rPr>
          <w:rFonts w:ascii="Tahoma" w:hAnsi="Tahoma" w:cs="Tahoma"/>
          <w:sz w:val="18"/>
          <w:szCs w:val="18"/>
        </w:rPr>
        <w:t>:</w:t>
      </w:r>
    </w:p>
    <w:p w14:paraId="07F2A91D" w14:textId="77777777" w:rsidR="00276657" w:rsidRPr="008E2025" w:rsidRDefault="00276657" w:rsidP="00F112AB">
      <w:pPr>
        <w:numPr>
          <w:ilvl w:val="1"/>
          <w:numId w:val="79"/>
        </w:numPr>
        <w:spacing w:after="0" w:line="240" w:lineRule="auto"/>
        <w:rPr>
          <w:rFonts w:ascii="Tahoma" w:hAnsi="Tahoma" w:cs="Tahoma"/>
          <w:sz w:val="18"/>
          <w:szCs w:val="18"/>
        </w:rPr>
      </w:pPr>
      <w:r w:rsidRPr="008E2025">
        <w:rPr>
          <w:rFonts w:ascii="Tahoma" w:hAnsi="Tahoma" w:cs="Tahoma"/>
          <w:sz w:val="18"/>
          <w:szCs w:val="18"/>
        </w:rPr>
        <w:t>After the client is done with the database operations, instead of closing the connection, it returns it to the pool. The connection is now available for reuse by other clients.</w:t>
      </w:r>
    </w:p>
    <w:p w14:paraId="034E5FDB" w14:textId="77777777" w:rsidR="00276657" w:rsidRPr="008E2025" w:rsidRDefault="00276657" w:rsidP="00F112AB">
      <w:pPr>
        <w:numPr>
          <w:ilvl w:val="0"/>
          <w:numId w:val="79"/>
        </w:numPr>
        <w:spacing w:after="0" w:line="240" w:lineRule="auto"/>
        <w:rPr>
          <w:rFonts w:ascii="Tahoma" w:hAnsi="Tahoma" w:cs="Tahoma"/>
          <w:sz w:val="18"/>
          <w:szCs w:val="18"/>
        </w:rPr>
      </w:pPr>
      <w:r w:rsidRPr="008E2025">
        <w:rPr>
          <w:rFonts w:ascii="Tahoma" w:hAnsi="Tahoma" w:cs="Tahoma"/>
          <w:b/>
          <w:bCs/>
          <w:sz w:val="18"/>
          <w:szCs w:val="18"/>
        </w:rPr>
        <w:t>Connection Pool Management</w:t>
      </w:r>
      <w:r w:rsidRPr="008E2025">
        <w:rPr>
          <w:rFonts w:ascii="Tahoma" w:hAnsi="Tahoma" w:cs="Tahoma"/>
          <w:sz w:val="18"/>
          <w:szCs w:val="18"/>
        </w:rPr>
        <w:t>:</w:t>
      </w:r>
    </w:p>
    <w:p w14:paraId="70C00F60" w14:textId="77777777" w:rsidR="00276657" w:rsidRPr="008E2025" w:rsidRDefault="00276657" w:rsidP="00F112AB">
      <w:pPr>
        <w:numPr>
          <w:ilvl w:val="1"/>
          <w:numId w:val="79"/>
        </w:numPr>
        <w:spacing w:after="0" w:line="240" w:lineRule="auto"/>
        <w:rPr>
          <w:rFonts w:ascii="Tahoma" w:hAnsi="Tahoma" w:cs="Tahoma"/>
          <w:sz w:val="18"/>
          <w:szCs w:val="18"/>
        </w:rPr>
      </w:pPr>
      <w:r w:rsidRPr="008E2025">
        <w:rPr>
          <w:rFonts w:ascii="Tahoma" w:hAnsi="Tahoma" w:cs="Tahoma"/>
          <w:sz w:val="18"/>
          <w:szCs w:val="18"/>
        </w:rPr>
        <w:t>The pool can manage connections by closing idle connections, creating new ones when needed, and maintaining a maximum number of connections to prevent overloading the database.</w:t>
      </w:r>
    </w:p>
    <w:p w14:paraId="131AC646" w14:textId="77777777" w:rsidR="00276657" w:rsidRPr="008E2025" w:rsidRDefault="00276657" w:rsidP="00F112AB">
      <w:pPr>
        <w:spacing w:after="0" w:line="240" w:lineRule="auto"/>
        <w:rPr>
          <w:rFonts w:ascii="Tahoma" w:hAnsi="Tahoma" w:cs="Tahoma"/>
          <w:b/>
          <w:bCs/>
          <w:sz w:val="18"/>
          <w:szCs w:val="18"/>
        </w:rPr>
      </w:pPr>
      <w:r w:rsidRPr="008E2025">
        <w:rPr>
          <w:rFonts w:ascii="Tahoma" w:hAnsi="Tahoma" w:cs="Tahoma"/>
          <w:b/>
          <w:bCs/>
          <w:sz w:val="18"/>
          <w:szCs w:val="18"/>
        </w:rPr>
        <w:t>Advantages of Connection Pooling</w:t>
      </w:r>
    </w:p>
    <w:p w14:paraId="0535214F" w14:textId="77777777" w:rsidR="00276657" w:rsidRPr="008E2025" w:rsidRDefault="00276657" w:rsidP="00F112AB">
      <w:pPr>
        <w:numPr>
          <w:ilvl w:val="0"/>
          <w:numId w:val="80"/>
        </w:numPr>
        <w:spacing w:after="0" w:line="240" w:lineRule="auto"/>
        <w:rPr>
          <w:rFonts w:ascii="Tahoma" w:hAnsi="Tahoma" w:cs="Tahoma"/>
          <w:sz w:val="18"/>
          <w:szCs w:val="18"/>
        </w:rPr>
      </w:pPr>
      <w:r w:rsidRPr="008E2025">
        <w:rPr>
          <w:rFonts w:ascii="Tahoma" w:hAnsi="Tahoma" w:cs="Tahoma"/>
          <w:b/>
          <w:bCs/>
          <w:sz w:val="18"/>
          <w:szCs w:val="18"/>
        </w:rPr>
        <w:t>Improved Performance</w:t>
      </w:r>
      <w:r w:rsidRPr="008E2025">
        <w:rPr>
          <w:rFonts w:ascii="Tahoma" w:hAnsi="Tahoma" w:cs="Tahoma"/>
          <w:sz w:val="18"/>
          <w:szCs w:val="18"/>
        </w:rPr>
        <w:t>:</w:t>
      </w:r>
    </w:p>
    <w:p w14:paraId="624B77D0" w14:textId="77777777" w:rsidR="00276657" w:rsidRPr="008E2025" w:rsidRDefault="00276657" w:rsidP="00F112AB">
      <w:pPr>
        <w:numPr>
          <w:ilvl w:val="1"/>
          <w:numId w:val="80"/>
        </w:numPr>
        <w:spacing w:after="0" w:line="240" w:lineRule="auto"/>
        <w:rPr>
          <w:rFonts w:ascii="Tahoma" w:hAnsi="Tahoma" w:cs="Tahoma"/>
          <w:sz w:val="18"/>
          <w:szCs w:val="18"/>
        </w:rPr>
      </w:pPr>
      <w:r w:rsidRPr="008E2025">
        <w:rPr>
          <w:rFonts w:ascii="Tahoma" w:hAnsi="Tahoma" w:cs="Tahoma"/>
          <w:sz w:val="18"/>
          <w:szCs w:val="18"/>
        </w:rPr>
        <w:t>Creating and destroying database connections can be resource-intensive and time-consuming. Connection pooling reduces the overhead of establishing connections by reusing existing ones.</w:t>
      </w:r>
    </w:p>
    <w:p w14:paraId="04405589" w14:textId="77777777" w:rsidR="00276657" w:rsidRPr="008E2025" w:rsidRDefault="00276657" w:rsidP="00F112AB">
      <w:pPr>
        <w:numPr>
          <w:ilvl w:val="0"/>
          <w:numId w:val="80"/>
        </w:numPr>
        <w:spacing w:after="0" w:line="240" w:lineRule="auto"/>
        <w:rPr>
          <w:rFonts w:ascii="Tahoma" w:hAnsi="Tahoma" w:cs="Tahoma"/>
          <w:sz w:val="18"/>
          <w:szCs w:val="18"/>
        </w:rPr>
      </w:pPr>
      <w:r w:rsidRPr="008E2025">
        <w:rPr>
          <w:rFonts w:ascii="Tahoma" w:hAnsi="Tahoma" w:cs="Tahoma"/>
          <w:b/>
          <w:bCs/>
          <w:sz w:val="18"/>
          <w:szCs w:val="18"/>
        </w:rPr>
        <w:t>Reduced Latency</w:t>
      </w:r>
      <w:r w:rsidRPr="008E2025">
        <w:rPr>
          <w:rFonts w:ascii="Tahoma" w:hAnsi="Tahoma" w:cs="Tahoma"/>
          <w:sz w:val="18"/>
          <w:szCs w:val="18"/>
        </w:rPr>
        <w:t>:</w:t>
      </w:r>
    </w:p>
    <w:p w14:paraId="331E1C9F" w14:textId="77777777" w:rsidR="00276657" w:rsidRPr="008E2025" w:rsidRDefault="00276657" w:rsidP="00F112AB">
      <w:pPr>
        <w:numPr>
          <w:ilvl w:val="1"/>
          <w:numId w:val="80"/>
        </w:numPr>
        <w:spacing w:after="0" w:line="240" w:lineRule="auto"/>
        <w:rPr>
          <w:rFonts w:ascii="Tahoma" w:hAnsi="Tahoma" w:cs="Tahoma"/>
          <w:sz w:val="18"/>
          <w:szCs w:val="18"/>
        </w:rPr>
      </w:pPr>
      <w:r w:rsidRPr="008E2025">
        <w:rPr>
          <w:rFonts w:ascii="Tahoma" w:hAnsi="Tahoma" w:cs="Tahoma"/>
          <w:sz w:val="18"/>
          <w:szCs w:val="18"/>
        </w:rPr>
        <w:t>Since connections are pre-established, the time taken to connect to the database is minimized, resulting in faster query execution.</w:t>
      </w:r>
    </w:p>
    <w:p w14:paraId="253CCDEA" w14:textId="77777777" w:rsidR="00276657" w:rsidRPr="008E2025" w:rsidRDefault="00276657" w:rsidP="00F112AB">
      <w:pPr>
        <w:numPr>
          <w:ilvl w:val="0"/>
          <w:numId w:val="80"/>
        </w:numPr>
        <w:spacing w:after="0" w:line="240" w:lineRule="auto"/>
        <w:rPr>
          <w:rFonts w:ascii="Tahoma" w:hAnsi="Tahoma" w:cs="Tahoma"/>
          <w:sz w:val="18"/>
          <w:szCs w:val="18"/>
        </w:rPr>
      </w:pPr>
      <w:r w:rsidRPr="008E2025">
        <w:rPr>
          <w:rFonts w:ascii="Tahoma" w:hAnsi="Tahoma" w:cs="Tahoma"/>
          <w:b/>
          <w:bCs/>
          <w:sz w:val="18"/>
          <w:szCs w:val="18"/>
        </w:rPr>
        <w:t>Resource Management</w:t>
      </w:r>
      <w:r w:rsidRPr="008E2025">
        <w:rPr>
          <w:rFonts w:ascii="Tahoma" w:hAnsi="Tahoma" w:cs="Tahoma"/>
          <w:sz w:val="18"/>
          <w:szCs w:val="18"/>
        </w:rPr>
        <w:t>:</w:t>
      </w:r>
    </w:p>
    <w:p w14:paraId="28B44ECB" w14:textId="77777777" w:rsidR="00276657" w:rsidRPr="008E2025" w:rsidRDefault="00276657" w:rsidP="00F112AB">
      <w:pPr>
        <w:numPr>
          <w:ilvl w:val="1"/>
          <w:numId w:val="80"/>
        </w:numPr>
        <w:spacing w:after="0" w:line="240" w:lineRule="auto"/>
        <w:rPr>
          <w:rFonts w:ascii="Tahoma" w:hAnsi="Tahoma" w:cs="Tahoma"/>
          <w:sz w:val="18"/>
          <w:szCs w:val="18"/>
        </w:rPr>
      </w:pPr>
      <w:r w:rsidRPr="008E2025">
        <w:rPr>
          <w:rFonts w:ascii="Tahoma" w:hAnsi="Tahoma" w:cs="Tahoma"/>
          <w:sz w:val="18"/>
          <w:szCs w:val="18"/>
        </w:rPr>
        <w:t>Connection pooling allows better management of database connections, preventing the database from being overwhelmed by too many concurrent connections.</w:t>
      </w:r>
    </w:p>
    <w:p w14:paraId="283F91D9" w14:textId="77777777" w:rsidR="00276657" w:rsidRPr="008E2025" w:rsidRDefault="00276657" w:rsidP="00F112AB">
      <w:pPr>
        <w:numPr>
          <w:ilvl w:val="0"/>
          <w:numId w:val="80"/>
        </w:numPr>
        <w:spacing w:after="0" w:line="240" w:lineRule="auto"/>
        <w:rPr>
          <w:rFonts w:ascii="Tahoma" w:hAnsi="Tahoma" w:cs="Tahoma"/>
          <w:sz w:val="18"/>
          <w:szCs w:val="18"/>
        </w:rPr>
      </w:pPr>
      <w:r w:rsidRPr="008E2025">
        <w:rPr>
          <w:rFonts w:ascii="Tahoma" w:hAnsi="Tahoma" w:cs="Tahoma"/>
          <w:b/>
          <w:bCs/>
          <w:sz w:val="18"/>
          <w:szCs w:val="18"/>
        </w:rPr>
        <w:t>Scalability</w:t>
      </w:r>
      <w:r w:rsidRPr="008E2025">
        <w:rPr>
          <w:rFonts w:ascii="Tahoma" w:hAnsi="Tahoma" w:cs="Tahoma"/>
          <w:sz w:val="18"/>
          <w:szCs w:val="18"/>
        </w:rPr>
        <w:t>:</w:t>
      </w:r>
    </w:p>
    <w:p w14:paraId="29CAEBFA" w14:textId="77777777" w:rsidR="00276657" w:rsidRPr="008E2025" w:rsidRDefault="00276657" w:rsidP="00F112AB">
      <w:pPr>
        <w:numPr>
          <w:ilvl w:val="1"/>
          <w:numId w:val="80"/>
        </w:numPr>
        <w:spacing w:after="0" w:line="240" w:lineRule="auto"/>
        <w:rPr>
          <w:rFonts w:ascii="Tahoma" w:hAnsi="Tahoma" w:cs="Tahoma"/>
          <w:sz w:val="18"/>
          <w:szCs w:val="18"/>
        </w:rPr>
      </w:pPr>
      <w:r w:rsidRPr="008E2025">
        <w:rPr>
          <w:rFonts w:ascii="Tahoma" w:hAnsi="Tahoma" w:cs="Tahoma"/>
          <w:sz w:val="18"/>
          <w:szCs w:val="18"/>
        </w:rPr>
        <w:t>As application demand grows, connection pooling allows applications to handle multiple requests efficiently, scaling without performance degradation.</w:t>
      </w:r>
    </w:p>
    <w:p w14:paraId="68CBADDC" w14:textId="77777777" w:rsidR="00276657" w:rsidRPr="008E2025" w:rsidRDefault="00276657" w:rsidP="00F112AB">
      <w:pPr>
        <w:numPr>
          <w:ilvl w:val="0"/>
          <w:numId w:val="80"/>
        </w:numPr>
        <w:spacing w:after="0" w:line="240" w:lineRule="auto"/>
        <w:rPr>
          <w:rFonts w:ascii="Tahoma" w:hAnsi="Tahoma" w:cs="Tahoma"/>
          <w:sz w:val="18"/>
          <w:szCs w:val="18"/>
        </w:rPr>
      </w:pPr>
      <w:r w:rsidRPr="008E2025">
        <w:rPr>
          <w:rFonts w:ascii="Tahoma" w:hAnsi="Tahoma" w:cs="Tahoma"/>
          <w:b/>
          <w:bCs/>
          <w:sz w:val="18"/>
          <w:szCs w:val="18"/>
        </w:rPr>
        <w:t>Connection Limit Handling</w:t>
      </w:r>
      <w:r w:rsidRPr="008E2025">
        <w:rPr>
          <w:rFonts w:ascii="Tahoma" w:hAnsi="Tahoma" w:cs="Tahoma"/>
          <w:sz w:val="18"/>
          <w:szCs w:val="18"/>
        </w:rPr>
        <w:t>:</w:t>
      </w:r>
    </w:p>
    <w:p w14:paraId="68D9BB2B" w14:textId="77777777" w:rsidR="00276657" w:rsidRPr="008E2025" w:rsidRDefault="00276657" w:rsidP="00F112AB">
      <w:pPr>
        <w:numPr>
          <w:ilvl w:val="1"/>
          <w:numId w:val="80"/>
        </w:numPr>
        <w:spacing w:after="0" w:line="240" w:lineRule="auto"/>
        <w:rPr>
          <w:rFonts w:ascii="Tahoma" w:hAnsi="Tahoma" w:cs="Tahoma"/>
          <w:sz w:val="18"/>
          <w:szCs w:val="18"/>
        </w:rPr>
      </w:pPr>
      <w:r w:rsidRPr="008E2025">
        <w:rPr>
          <w:rFonts w:ascii="Tahoma" w:hAnsi="Tahoma" w:cs="Tahoma"/>
          <w:sz w:val="18"/>
          <w:szCs w:val="18"/>
        </w:rPr>
        <w:t>Databases often have a limit on the number of concurrent connections. Connection pooling helps manage these limits by reusing connections rather than opening new ones.</w:t>
      </w:r>
    </w:p>
    <w:p w14:paraId="03EE5031" w14:textId="77777777" w:rsidR="00276657" w:rsidRPr="008E2025" w:rsidRDefault="00276657" w:rsidP="00F112AB">
      <w:pPr>
        <w:spacing w:after="0" w:line="240" w:lineRule="auto"/>
        <w:rPr>
          <w:rFonts w:ascii="Tahoma" w:hAnsi="Tahoma" w:cs="Tahoma"/>
          <w:b/>
          <w:bCs/>
          <w:sz w:val="18"/>
          <w:szCs w:val="18"/>
        </w:rPr>
      </w:pPr>
      <w:r w:rsidRPr="008E2025">
        <w:rPr>
          <w:rFonts w:ascii="Tahoma" w:hAnsi="Tahoma" w:cs="Tahoma"/>
          <w:b/>
          <w:bCs/>
          <w:sz w:val="18"/>
          <w:szCs w:val="18"/>
        </w:rPr>
        <w:t>Example of Connection Pooling</w:t>
      </w:r>
    </w:p>
    <w:p w14:paraId="68872D08" w14:textId="77777777" w:rsidR="00276657" w:rsidRPr="008E2025" w:rsidRDefault="00276657" w:rsidP="00F112AB">
      <w:pPr>
        <w:spacing w:after="0" w:line="240" w:lineRule="auto"/>
        <w:rPr>
          <w:rFonts w:ascii="Tahoma" w:hAnsi="Tahoma" w:cs="Tahoma"/>
          <w:sz w:val="18"/>
          <w:szCs w:val="18"/>
        </w:rPr>
      </w:pPr>
      <w:r w:rsidRPr="008E2025">
        <w:rPr>
          <w:rFonts w:ascii="Tahoma" w:hAnsi="Tahoma" w:cs="Tahoma"/>
          <w:sz w:val="18"/>
          <w:szCs w:val="18"/>
        </w:rPr>
        <w:t xml:space="preserve">Below is an example using </w:t>
      </w:r>
      <w:r w:rsidRPr="008E2025">
        <w:rPr>
          <w:rFonts w:ascii="Tahoma" w:hAnsi="Tahoma" w:cs="Tahoma"/>
          <w:b/>
          <w:bCs/>
          <w:sz w:val="18"/>
          <w:szCs w:val="18"/>
        </w:rPr>
        <w:t>Node.js</w:t>
      </w:r>
      <w:r w:rsidRPr="008E2025">
        <w:rPr>
          <w:rFonts w:ascii="Tahoma" w:hAnsi="Tahoma" w:cs="Tahoma"/>
          <w:sz w:val="18"/>
          <w:szCs w:val="18"/>
        </w:rPr>
        <w:t xml:space="preserve"> with the popular </w:t>
      </w:r>
      <w:proofErr w:type="spellStart"/>
      <w:r w:rsidRPr="008E2025">
        <w:rPr>
          <w:rFonts w:ascii="Tahoma" w:hAnsi="Tahoma" w:cs="Tahoma"/>
          <w:b/>
          <w:bCs/>
          <w:sz w:val="18"/>
          <w:szCs w:val="18"/>
        </w:rPr>
        <w:t>pg</w:t>
      </w:r>
      <w:proofErr w:type="spellEnd"/>
      <w:r w:rsidRPr="008E2025">
        <w:rPr>
          <w:rFonts w:ascii="Tahoma" w:hAnsi="Tahoma" w:cs="Tahoma"/>
          <w:sz w:val="18"/>
          <w:szCs w:val="18"/>
        </w:rPr>
        <w:t xml:space="preserve"> (PostgreSQL) library that demonstrates how to set up a connection pool:</w:t>
      </w:r>
    </w:p>
    <w:p w14:paraId="4B4B7C0B" w14:textId="77777777" w:rsidR="00276657" w:rsidRPr="008E2025" w:rsidRDefault="00276657"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r w:rsidRPr="008E2025">
        <w:rPr>
          <w:rFonts w:ascii="Tahoma" w:hAnsi="Tahoma" w:cs="Tahoma"/>
          <w:sz w:val="18"/>
          <w:szCs w:val="18"/>
        </w:rPr>
        <w:t>const</w:t>
      </w:r>
      <w:proofErr w:type="spellEnd"/>
      <w:r w:rsidRPr="008E2025">
        <w:rPr>
          <w:rFonts w:ascii="Tahoma" w:hAnsi="Tahoma" w:cs="Tahoma"/>
          <w:sz w:val="18"/>
          <w:szCs w:val="18"/>
        </w:rPr>
        <w:t xml:space="preserve"> </w:t>
      </w:r>
      <w:proofErr w:type="gramStart"/>
      <w:r w:rsidRPr="008E2025">
        <w:rPr>
          <w:rFonts w:ascii="Tahoma" w:hAnsi="Tahoma" w:cs="Tahoma"/>
          <w:sz w:val="18"/>
          <w:szCs w:val="18"/>
        </w:rPr>
        <w:t>{ Pool</w:t>
      </w:r>
      <w:proofErr w:type="gramEnd"/>
      <w:r w:rsidRPr="008E2025">
        <w:rPr>
          <w:rFonts w:ascii="Tahoma" w:hAnsi="Tahoma" w:cs="Tahoma"/>
          <w:sz w:val="18"/>
          <w:szCs w:val="18"/>
        </w:rPr>
        <w:t xml:space="preserve"> } = require('</w:t>
      </w:r>
      <w:proofErr w:type="spellStart"/>
      <w:r w:rsidRPr="008E2025">
        <w:rPr>
          <w:rFonts w:ascii="Tahoma" w:hAnsi="Tahoma" w:cs="Tahoma"/>
          <w:sz w:val="18"/>
          <w:szCs w:val="18"/>
        </w:rPr>
        <w:t>pg</w:t>
      </w:r>
      <w:proofErr w:type="spellEnd"/>
      <w:r w:rsidRPr="008E2025">
        <w:rPr>
          <w:rFonts w:ascii="Tahoma" w:hAnsi="Tahoma" w:cs="Tahoma"/>
          <w:sz w:val="18"/>
          <w:szCs w:val="18"/>
        </w:rPr>
        <w:t>');</w:t>
      </w:r>
    </w:p>
    <w:p w14:paraId="29E28731" w14:textId="77777777" w:rsidR="00276657" w:rsidRPr="008E2025" w:rsidRDefault="00276657"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72692A6E" w14:textId="77777777" w:rsidR="00276657" w:rsidRPr="008E2025" w:rsidRDefault="00276657"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Create a pool of connections</w:t>
      </w:r>
    </w:p>
    <w:p w14:paraId="478DB0AD" w14:textId="77777777" w:rsidR="00276657" w:rsidRPr="008E2025" w:rsidRDefault="00276657"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r w:rsidRPr="008E2025">
        <w:rPr>
          <w:rFonts w:ascii="Tahoma" w:hAnsi="Tahoma" w:cs="Tahoma"/>
          <w:sz w:val="18"/>
          <w:szCs w:val="18"/>
        </w:rPr>
        <w:t>const</w:t>
      </w:r>
      <w:proofErr w:type="spellEnd"/>
      <w:r w:rsidRPr="008E2025">
        <w:rPr>
          <w:rFonts w:ascii="Tahoma" w:hAnsi="Tahoma" w:cs="Tahoma"/>
          <w:sz w:val="18"/>
          <w:szCs w:val="18"/>
        </w:rPr>
        <w:t xml:space="preserve"> pool = new </w:t>
      </w:r>
      <w:proofErr w:type="gramStart"/>
      <w:r w:rsidRPr="008E2025">
        <w:rPr>
          <w:rFonts w:ascii="Tahoma" w:hAnsi="Tahoma" w:cs="Tahoma"/>
          <w:sz w:val="18"/>
          <w:szCs w:val="18"/>
        </w:rPr>
        <w:t>Pool(</w:t>
      </w:r>
      <w:proofErr w:type="gramEnd"/>
      <w:r w:rsidRPr="008E2025">
        <w:rPr>
          <w:rFonts w:ascii="Tahoma" w:hAnsi="Tahoma" w:cs="Tahoma"/>
          <w:sz w:val="18"/>
          <w:szCs w:val="18"/>
        </w:rPr>
        <w:t>{</w:t>
      </w:r>
    </w:p>
    <w:p w14:paraId="21BFBA49" w14:textId="77777777" w:rsidR="00276657" w:rsidRPr="008E2025" w:rsidRDefault="00276657"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user: '</w:t>
      </w:r>
      <w:proofErr w:type="spellStart"/>
      <w:r w:rsidRPr="008E2025">
        <w:rPr>
          <w:rFonts w:ascii="Tahoma" w:hAnsi="Tahoma" w:cs="Tahoma"/>
          <w:sz w:val="18"/>
          <w:szCs w:val="18"/>
        </w:rPr>
        <w:t>your_username</w:t>
      </w:r>
      <w:proofErr w:type="spellEnd"/>
      <w:r w:rsidRPr="008E2025">
        <w:rPr>
          <w:rFonts w:ascii="Tahoma" w:hAnsi="Tahoma" w:cs="Tahoma"/>
          <w:sz w:val="18"/>
          <w:szCs w:val="18"/>
        </w:rPr>
        <w:t>',</w:t>
      </w:r>
    </w:p>
    <w:p w14:paraId="535A4967" w14:textId="77777777" w:rsidR="00276657" w:rsidRPr="008E2025" w:rsidRDefault="00276657"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host: 'localhost',</w:t>
      </w:r>
    </w:p>
    <w:p w14:paraId="49BEC7D0" w14:textId="77777777" w:rsidR="00276657" w:rsidRPr="008E2025" w:rsidRDefault="00276657"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database: '</w:t>
      </w:r>
      <w:proofErr w:type="spellStart"/>
      <w:r w:rsidRPr="008E2025">
        <w:rPr>
          <w:rFonts w:ascii="Tahoma" w:hAnsi="Tahoma" w:cs="Tahoma"/>
          <w:sz w:val="18"/>
          <w:szCs w:val="18"/>
        </w:rPr>
        <w:t>your_database</w:t>
      </w:r>
      <w:proofErr w:type="spellEnd"/>
      <w:r w:rsidRPr="008E2025">
        <w:rPr>
          <w:rFonts w:ascii="Tahoma" w:hAnsi="Tahoma" w:cs="Tahoma"/>
          <w:sz w:val="18"/>
          <w:szCs w:val="18"/>
        </w:rPr>
        <w:t>',</w:t>
      </w:r>
    </w:p>
    <w:p w14:paraId="370456C5" w14:textId="77777777" w:rsidR="00276657" w:rsidRPr="008E2025" w:rsidRDefault="00276657"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password: '</w:t>
      </w:r>
      <w:proofErr w:type="spellStart"/>
      <w:r w:rsidRPr="008E2025">
        <w:rPr>
          <w:rFonts w:ascii="Tahoma" w:hAnsi="Tahoma" w:cs="Tahoma"/>
          <w:sz w:val="18"/>
          <w:szCs w:val="18"/>
        </w:rPr>
        <w:t>your_password</w:t>
      </w:r>
      <w:proofErr w:type="spellEnd"/>
      <w:r w:rsidRPr="008E2025">
        <w:rPr>
          <w:rFonts w:ascii="Tahoma" w:hAnsi="Tahoma" w:cs="Tahoma"/>
          <w:sz w:val="18"/>
          <w:szCs w:val="18"/>
        </w:rPr>
        <w:t>',</w:t>
      </w:r>
    </w:p>
    <w:p w14:paraId="3C81A619" w14:textId="77777777" w:rsidR="00276657" w:rsidRPr="008E2025" w:rsidRDefault="00276657"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port: 5432,</w:t>
      </w:r>
    </w:p>
    <w:p w14:paraId="54CDE173" w14:textId="77777777" w:rsidR="00276657" w:rsidRPr="008E2025" w:rsidRDefault="00276657"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max: 20, // Maximum number of connections</w:t>
      </w:r>
    </w:p>
    <w:p w14:paraId="794EE6D8" w14:textId="77777777" w:rsidR="00276657" w:rsidRPr="008E2025" w:rsidRDefault="00276657"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idleTimeoutMillis</w:t>
      </w:r>
      <w:proofErr w:type="spellEnd"/>
      <w:r w:rsidRPr="008E2025">
        <w:rPr>
          <w:rFonts w:ascii="Tahoma" w:hAnsi="Tahoma" w:cs="Tahoma"/>
          <w:sz w:val="18"/>
          <w:szCs w:val="18"/>
        </w:rPr>
        <w:t>: 30000, // Close idle clients after 30 seconds</w:t>
      </w:r>
    </w:p>
    <w:p w14:paraId="62FAE627" w14:textId="77777777" w:rsidR="00276657" w:rsidRPr="008E2025" w:rsidRDefault="00276657"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w:t>
      </w:r>
    </w:p>
    <w:p w14:paraId="4E5C3F68" w14:textId="77777777" w:rsidR="00276657" w:rsidRPr="008E2025" w:rsidRDefault="00276657"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43F95F6F" w14:textId="77777777" w:rsidR="00276657" w:rsidRPr="008E2025" w:rsidRDefault="00276657"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Function to query the database</w:t>
      </w:r>
    </w:p>
    <w:p w14:paraId="50CEF951" w14:textId="77777777" w:rsidR="00276657" w:rsidRPr="008E2025" w:rsidRDefault="00276657"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async function </w:t>
      </w:r>
      <w:proofErr w:type="spellStart"/>
      <w:r w:rsidRPr="008E2025">
        <w:rPr>
          <w:rFonts w:ascii="Tahoma" w:hAnsi="Tahoma" w:cs="Tahoma"/>
          <w:sz w:val="18"/>
          <w:szCs w:val="18"/>
        </w:rPr>
        <w:t>queryDatabase</w:t>
      </w:r>
      <w:proofErr w:type="spellEnd"/>
      <w:r w:rsidRPr="008E2025">
        <w:rPr>
          <w:rFonts w:ascii="Tahoma" w:hAnsi="Tahoma" w:cs="Tahoma"/>
          <w:sz w:val="18"/>
          <w:szCs w:val="18"/>
        </w:rPr>
        <w:t>(</w:t>
      </w:r>
      <w:proofErr w:type="spellStart"/>
      <w:r w:rsidRPr="008E2025">
        <w:rPr>
          <w:rFonts w:ascii="Tahoma" w:hAnsi="Tahoma" w:cs="Tahoma"/>
          <w:sz w:val="18"/>
          <w:szCs w:val="18"/>
        </w:rPr>
        <w:t>queryText</w:t>
      </w:r>
      <w:proofErr w:type="spellEnd"/>
      <w:r w:rsidRPr="008E2025">
        <w:rPr>
          <w:rFonts w:ascii="Tahoma" w:hAnsi="Tahoma" w:cs="Tahoma"/>
          <w:sz w:val="18"/>
          <w:szCs w:val="18"/>
        </w:rPr>
        <w:t>) {</w:t>
      </w:r>
    </w:p>
    <w:p w14:paraId="2F3F8A05" w14:textId="77777777" w:rsidR="00276657" w:rsidRPr="008E2025" w:rsidRDefault="00276657"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const</w:t>
      </w:r>
      <w:proofErr w:type="spellEnd"/>
      <w:r w:rsidRPr="008E2025">
        <w:rPr>
          <w:rFonts w:ascii="Tahoma" w:hAnsi="Tahoma" w:cs="Tahoma"/>
          <w:sz w:val="18"/>
          <w:szCs w:val="18"/>
        </w:rPr>
        <w:t xml:space="preserve"> client = await </w:t>
      </w:r>
      <w:proofErr w:type="spellStart"/>
      <w:proofErr w:type="gramStart"/>
      <w:r w:rsidRPr="008E2025">
        <w:rPr>
          <w:rFonts w:ascii="Tahoma" w:hAnsi="Tahoma" w:cs="Tahoma"/>
          <w:sz w:val="18"/>
          <w:szCs w:val="18"/>
        </w:rPr>
        <w:t>pool.connect</w:t>
      </w:r>
      <w:proofErr w:type="spellEnd"/>
      <w:proofErr w:type="gramEnd"/>
      <w:r w:rsidRPr="008E2025">
        <w:rPr>
          <w:rFonts w:ascii="Tahoma" w:hAnsi="Tahoma" w:cs="Tahoma"/>
          <w:sz w:val="18"/>
          <w:szCs w:val="18"/>
        </w:rPr>
        <w:t>();</w:t>
      </w:r>
    </w:p>
    <w:p w14:paraId="339EA361" w14:textId="77777777" w:rsidR="00276657" w:rsidRPr="008E2025" w:rsidRDefault="00276657"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try {</w:t>
      </w:r>
    </w:p>
    <w:p w14:paraId="67EE979A" w14:textId="77777777" w:rsidR="00276657" w:rsidRPr="008E2025" w:rsidRDefault="00276657"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lastRenderedPageBreak/>
        <w:t xml:space="preserve">    </w:t>
      </w:r>
      <w:proofErr w:type="spellStart"/>
      <w:r w:rsidRPr="008E2025">
        <w:rPr>
          <w:rFonts w:ascii="Tahoma" w:hAnsi="Tahoma" w:cs="Tahoma"/>
          <w:sz w:val="18"/>
          <w:szCs w:val="18"/>
        </w:rPr>
        <w:t>const</w:t>
      </w:r>
      <w:proofErr w:type="spellEnd"/>
      <w:r w:rsidRPr="008E2025">
        <w:rPr>
          <w:rFonts w:ascii="Tahoma" w:hAnsi="Tahoma" w:cs="Tahoma"/>
          <w:sz w:val="18"/>
          <w:szCs w:val="18"/>
        </w:rPr>
        <w:t xml:space="preserve"> res = await </w:t>
      </w:r>
      <w:proofErr w:type="spellStart"/>
      <w:proofErr w:type="gramStart"/>
      <w:r w:rsidRPr="008E2025">
        <w:rPr>
          <w:rFonts w:ascii="Tahoma" w:hAnsi="Tahoma" w:cs="Tahoma"/>
          <w:sz w:val="18"/>
          <w:szCs w:val="18"/>
        </w:rPr>
        <w:t>client.query</w:t>
      </w:r>
      <w:proofErr w:type="spellEnd"/>
      <w:proofErr w:type="gramEnd"/>
      <w:r w:rsidRPr="008E2025">
        <w:rPr>
          <w:rFonts w:ascii="Tahoma" w:hAnsi="Tahoma" w:cs="Tahoma"/>
          <w:sz w:val="18"/>
          <w:szCs w:val="18"/>
        </w:rPr>
        <w:t>(</w:t>
      </w:r>
      <w:proofErr w:type="spellStart"/>
      <w:r w:rsidRPr="008E2025">
        <w:rPr>
          <w:rFonts w:ascii="Tahoma" w:hAnsi="Tahoma" w:cs="Tahoma"/>
          <w:sz w:val="18"/>
          <w:szCs w:val="18"/>
        </w:rPr>
        <w:t>queryText</w:t>
      </w:r>
      <w:proofErr w:type="spellEnd"/>
      <w:r w:rsidRPr="008E2025">
        <w:rPr>
          <w:rFonts w:ascii="Tahoma" w:hAnsi="Tahoma" w:cs="Tahoma"/>
          <w:sz w:val="18"/>
          <w:szCs w:val="18"/>
        </w:rPr>
        <w:t>);</w:t>
      </w:r>
    </w:p>
    <w:p w14:paraId="473AE735" w14:textId="77777777" w:rsidR="00276657" w:rsidRPr="008E2025" w:rsidRDefault="00276657"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return </w:t>
      </w:r>
      <w:proofErr w:type="spellStart"/>
      <w:proofErr w:type="gramStart"/>
      <w:r w:rsidRPr="008E2025">
        <w:rPr>
          <w:rFonts w:ascii="Tahoma" w:hAnsi="Tahoma" w:cs="Tahoma"/>
          <w:sz w:val="18"/>
          <w:szCs w:val="18"/>
        </w:rPr>
        <w:t>res.rows</w:t>
      </w:r>
      <w:proofErr w:type="spellEnd"/>
      <w:proofErr w:type="gramEnd"/>
      <w:r w:rsidRPr="008E2025">
        <w:rPr>
          <w:rFonts w:ascii="Tahoma" w:hAnsi="Tahoma" w:cs="Tahoma"/>
          <w:sz w:val="18"/>
          <w:szCs w:val="18"/>
        </w:rPr>
        <w:t>;</w:t>
      </w:r>
    </w:p>
    <w:p w14:paraId="39C4A430" w14:textId="77777777" w:rsidR="00276657" w:rsidRPr="008E2025" w:rsidRDefault="00276657"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 catch (err) {</w:t>
      </w:r>
    </w:p>
    <w:p w14:paraId="47DB874D" w14:textId="77777777" w:rsidR="00276657" w:rsidRPr="008E2025" w:rsidRDefault="00276657"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proofErr w:type="gramStart"/>
      <w:r w:rsidRPr="008E2025">
        <w:rPr>
          <w:rFonts w:ascii="Tahoma" w:hAnsi="Tahoma" w:cs="Tahoma"/>
          <w:sz w:val="18"/>
          <w:szCs w:val="18"/>
        </w:rPr>
        <w:t>console.error</w:t>
      </w:r>
      <w:proofErr w:type="spellEnd"/>
      <w:proofErr w:type="gramEnd"/>
      <w:r w:rsidRPr="008E2025">
        <w:rPr>
          <w:rFonts w:ascii="Tahoma" w:hAnsi="Tahoma" w:cs="Tahoma"/>
          <w:sz w:val="18"/>
          <w:szCs w:val="18"/>
        </w:rPr>
        <w:t>(err);</w:t>
      </w:r>
    </w:p>
    <w:p w14:paraId="4BE261D9" w14:textId="77777777" w:rsidR="00276657" w:rsidRPr="008E2025" w:rsidRDefault="00276657"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 finally {</w:t>
      </w:r>
    </w:p>
    <w:p w14:paraId="46D0A99C" w14:textId="77777777" w:rsidR="00276657" w:rsidRPr="008E2025" w:rsidRDefault="00276657"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proofErr w:type="gramStart"/>
      <w:r w:rsidRPr="008E2025">
        <w:rPr>
          <w:rFonts w:ascii="Tahoma" w:hAnsi="Tahoma" w:cs="Tahoma"/>
          <w:sz w:val="18"/>
          <w:szCs w:val="18"/>
        </w:rPr>
        <w:t>client.release</w:t>
      </w:r>
      <w:proofErr w:type="spellEnd"/>
      <w:proofErr w:type="gramEnd"/>
      <w:r w:rsidRPr="008E2025">
        <w:rPr>
          <w:rFonts w:ascii="Tahoma" w:hAnsi="Tahoma" w:cs="Tahoma"/>
          <w:sz w:val="18"/>
          <w:szCs w:val="18"/>
        </w:rPr>
        <w:t>(); // Return the connection to the pool</w:t>
      </w:r>
    </w:p>
    <w:p w14:paraId="4E078F1A" w14:textId="77777777" w:rsidR="00276657" w:rsidRPr="008E2025" w:rsidRDefault="00276657"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
    <w:p w14:paraId="1309B296" w14:textId="77777777" w:rsidR="00276657" w:rsidRPr="008E2025" w:rsidRDefault="00276657"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w:t>
      </w:r>
    </w:p>
    <w:p w14:paraId="7614EBAC" w14:textId="77777777" w:rsidR="00276657" w:rsidRPr="008E2025" w:rsidRDefault="00276657"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1BA214C1" w14:textId="77777777" w:rsidR="00276657" w:rsidRPr="008E2025" w:rsidRDefault="00276657"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Usage example</w:t>
      </w:r>
    </w:p>
    <w:p w14:paraId="3402FFEA" w14:textId="77777777" w:rsidR="00276657" w:rsidRPr="008E2025" w:rsidRDefault="00276657"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proofErr w:type="gramStart"/>
      <w:r w:rsidRPr="008E2025">
        <w:rPr>
          <w:rFonts w:ascii="Tahoma" w:hAnsi="Tahoma" w:cs="Tahoma"/>
          <w:sz w:val="18"/>
          <w:szCs w:val="18"/>
        </w:rPr>
        <w:t>queryDatabase</w:t>
      </w:r>
      <w:proofErr w:type="spellEnd"/>
      <w:r w:rsidRPr="008E2025">
        <w:rPr>
          <w:rFonts w:ascii="Tahoma" w:hAnsi="Tahoma" w:cs="Tahoma"/>
          <w:sz w:val="18"/>
          <w:szCs w:val="18"/>
        </w:rPr>
        <w:t>(</w:t>
      </w:r>
      <w:proofErr w:type="gramEnd"/>
      <w:r w:rsidRPr="008E2025">
        <w:rPr>
          <w:rFonts w:ascii="Tahoma" w:hAnsi="Tahoma" w:cs="Tahoma"/>
          <w:sz w:val="18"/>
          <w:szCs w:val="18"/>
        </w:rPr>
        <w:t>'SELECT * FROM users')</w:t>
      </w:r>
    </w:p>
    <w:p w14:paraId="722078A4" w14:textId="77777777" w:rsidR="00276657" w:rsidRPr="008E2025" w:rsidRDefault="00276657"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gramStart"/>
      <w:r w:rsidRPr="008E2025">
        <w:rPr>
          <w:rFonts w:ascii="Tahoma" w:hAnsi="Tahoma" w:cs="Tahoma"/>
          <w:sz w:val="18"/>
          <w:szCs w:val="18"/>
        </w:rPr>
        <w:t>.then</w:t>
      </w:r>
      <w:proofErr w:type="gramEnd"/>
      <w:r w:rsidRPr="008E2025">
        <w:rPr>
          <w:rFonts w:ascii="Tahoma" w:hAnsi="Tahoma" w:cs="Tahoma"/>
          <w:sz w:val="18"/>
          <w:szCs w:val="18"/>
        </w:rPr>
        <w:t>(data =&gt; console.log(data))</w:t>
      </w:r>
    </w:p>
    <w:p w14:paraId="62C1141A" w14:textId="77777777" w:rsidR="00276657" w:rsidRPr="008E2025" w:rsidRDefault="00276657"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gramStart"/>
      <w:r w:rsidRPr="008E2025">
        <w:rPr>
          <w:rFonts w:ascii="Tahoma" w:hAnsi="Tahoma" w:cs="Tahoma"/>
          <w:sz w:val="18"/>
          <w:szCs w:val="18"/>
        </w:rPr>
        <w:t>.catch</w:t>
      </w:r>
      <w:proofErr w:type="gramEnd"/>
      <w:r w:rsidRPr="008E2025">
        <w:rPr>
          <w:rFonts w:ascii="Tahoma" w:hAnsi="Tahoma" w:cs="Tahoma"/>
          <w:sz w:val="18"/>
          <w:szCs w:val="18"/>
        </w:rPr>
        <w:t xml:space="preserve">(err =&gt; </w:t>
      </w:r>
      <w:proofErr w:type="spellStart"/>
      <w:r w:rsidRPr="008E2025">
        <w:rPr>
          <w:rFonts w:ascii="Tahoma" w:hAnsi="Tahoma" w:cs="Tahoma"/>
          <w:sz w:val="18"/>
          <w:szCs w:val="18"/>
        </w:rPr>
        <w:t>console.error</w:t>
      </w:r>
      <w:proofErr w:type="spellEnd"/>
      <w:r w:rsidRPr="008E2025">
        <w:rPr>
          <w:rFonts w:ascii="Tahoma" w:hAnsi="Tahoma" w:cs="Tahoma"/>
          <w:sz w:val="18"/>
          <w:szCs w:val="18"/>
        </w:rPr>
        <w:t>(err));</w:t>
      </w:r>
    </w:p>
    <w:p w14:paraId="242D1246" w14:textId="77777777" w:rsidR="00276657" w:rsidRPr="008E2025" w:rsidRDefault="00276657" w:rsidP="00F112AB">
      <w:pPr>
        <w:spacing w:after="0" w:line="240" w:lineRule="auto"/>
        <w:rPr>
          <w:rFonts w:ascii="Tahoma" w:hAnsi="Tahoma" w:cs="Tahoma"/>
          <w:b/>
          <w:bCs/>
          <w:sz w:val="18"/>
          <w:szCs w:val="18"/>
        </w:rPr>
      </w:pPr>
      <w:r w:rsidRPr="008E2025">
        <w:rPr>
          <w:rFonts w:ascii="Tahoma" w:hAnsi="Tahoma" w:cs="Tahoma"/>
          <w:b/>
          <w:bCs/>
          <w:sz w:val="18"/>
          <w:szCs w:val="18"/>
        </w:rPr>
        <w:t>Connection Pooling Strategies</w:t>
      </w:r>
    </w:p>
    <w:p w14:paraId="7022BF53" w14:textId="77777777" w:rsidR="00276657" w:rsidRPr="008E2025" w:rsidRDefault="00276657" w:rsidP="00F112AB">
      <w:pPr>
        <w:numPr>
          <w:ilvl w:val="0"/>
          <w:numId w:val="81"/>
        </w:numPr>
        <w:spacing w:after="0" w:line="240" w:lineRule="auto"/>
        <w:rPr>
          <w:rFonts w:ascii="Tahoma" w:hAnsi="Tahoma" w:cs="Tahoma"/>
          <w:sz w:val="18"/>
          <w:szCs w:val="18"/>
        </w:rPr>
      </w:pPr>
      <w:r w:rsidRPr="008E2025">
        <w:rPr>
          <w:rFonts w:ascii="Tahoma" w:hAnsi="Tahoma" w:cs="Tahoma"/>
          <w:b/>
          <w:bCs/>
          <w:sz w:val="18"/>
          <w:szCs w:val="18"/>
        </w:rPr>
        <w:t>Size Configuration</w:t>
      </w:r>
      <w:r w:rsidRPr="008E2025">
        <w:rPr>
          <w:rFonts w:ascii="Tahoma" w:hAnsi="Tahoma" w:cs="Tahoma"/>
          <w:sz w:val="18"/>
          <w:szCs w:val="18"/>
        </w:rPr>
        <w:t>:</w:t>
      </w:r>
    </w:p>
    <w:p w14:paraId="0012C054" w14:textId="77777777" w:rsidR="00276657" w:rsidRPr="008E2025" w:rsidRDefault="00276657" w:rsidP="00F112AB">
      <w:pPr>
        <w:numPr>
          <w:ilvl w:val="1"/>
          <w:numId w:val="81"/>
        </w:numPr>
        <w:spacing w:after="0" w:line="240" w:lineRule="auto"/>
        <w:rPr>
          <w:rFonts w:ascii="Tahoma" w:hAnsi="Tahoma" w:cs="Tahoma"/>
          <w:sz w:val="18"/>
          <w:szCs w:val="18"/>
        </w:rPr>
      </w:pPr>
      <w:r w:rsidRPr="008E2025">
        <w:rPr>
          <w:rFonts w:ascii="Tahoma" w:hAnsi="Tahoma" w:cs="Tahoma"/>
          <w:sz w:val="18"/>
          <w:szCs w:val="18"/>
        </w:rPr>
        <w:t>Set the pool size according to the expected workload and database capabilities. Adjusting the minimum and maximum connection limits can help optimize performance.</w:t>
      </w:r>
    </w:p>
    <w:p w14:paraId="6A68FCA7" w14:textId="77777777" w:rsidR="00276657" w:rsidRPr="008E2025" w:rsidRDefault="00276657" w:rsidP="00F112AB">
      <w:pPr>
        <w:numPr>
          <w:ilvl w:val="0"/>
          <w:numId w:val="81"/>
        </w:numPr>
        <w:spacing w:after="0" w:line="240" w:lineRule="auto"/>
        <w:rPr>
          <w:rFonts w:ascii="Tahoma" w:hAnsi="Tahoma" w:cs="Tahoma"/>
          <w:sz w:val="18"/>
          <w:szCs w:val="18"/>
        </w:rPr>
      </w:pPr>
      <w:r w:rsidRPr="008E2025">
        <w:rPr>
          <w:rFonts w:ascii="Tahoma" w:hAnsi="Tahoma" w:cs="Tahoma"/>
          <w:b/>
          <w:bCs/>
          <w:sz w:val="18"/>
          <w:szCs w:val="18"/>
        </w:rPr>
        <w:t>Idle Timeout</w:t>
      </w:r>
      <w:r w:rsidRPr="008E2025">
        <w:rPr>
          <w:rFonts w:ascii="Tahoma" w:hAnsi="Tahoma" w:cs="Tahoma"/>
          <w:sz w:val="18"/>
          <w:szCs w:val="18"/>
        </w:rPr>
        <w:t>:</w:t>
      </w:r>
    </w:p>
    <w:p w14:paraId="58B17DF7" w14:textId="77777777" w:rsidR="00276657" w:rsidRPr="008E2025" w:rsidRDefault="00276657" w:rsidP="00F112AB">
      <w:pPr>
        <w:numPr>
          <w:ilvl w:val="1"/>
          <w:numId w:val="81"/>
        </w:numPr>
        <w:spacing w:after="0" w:line="240" w:lineRule="auto"/>
        <w:rPr>
          <w:rFonts w:ascii="Tahoma" w:hAnsi="Tahoma" w:cs="Tahoma"/>
          <w:sz w:val="18"/>
          <w:szCs w:val="18"/>
        </w:rPr>
      </w:pPr>
      <w:r w:rsidRPr="008E2025">
        <w:rPr>
          <w:rFonts w:ascii="Tahoma" w:hAnsi="Tahoma" w:cs="Tahoma"/>
          <w:sz w:val="18"/>
          <w:szCs w:val="18"/>
        </w:rPr>
        <w:t>Configure idle timeouts to close unused connections. This can free up resources and prevent the database from being overwhelmed.</w:t>
      </w:r>
    </w:p>
    <w:p w14:paraId="2C3A5867" w14:textId="77777777" w:rsidR="00276657" w:rsidRPr="008E2025" w:rsidRDefault="00276657" w:rsidP="00F112AB">
      <w:pPr>
        <w:numPr>
          <w:ilvl w:val="0"/>
          <w:numId w:val="81"/>
        </w:numPr>
        <w:spacing w:after="0" w:line="240" w:lineRule="auto"/>
        <w:rPr>
          <w:rFonts w:ascii="Tahoma" w:hAnsi="Tahoma" w:cs="Tahoma"/>
          <w:sz w:val="18"/>
          <w:szCs w:val="18"/>
        </w:rPr>
      </w:pPr>
      <w:r w:rsidRPr="008E2025">
        <w:rPr>
          <w:rFonts w:ascii="Tahoma" w:hAnsi="Tahoma" w:cs="Tahoma"/>
          <w:b/>
          <w:bCs/>
          <w:sz w:val="18"/>
          <w:szCs w:val="18"/>
        </w:rPr>
        <w:t>Connection Lifespan</w:t>
      </w:r>
      <w:r w:rsidRPr="008E2025">
        <w:rPr>
          <w:rFonts w:ascii="Tahoma" w:hAnsi="Tahoma" w:cs="Tahoma"/>
          <w:sz w:val="18"/>
          <w:szCs w:val="18"/>
        </w:rPr>
        <w:t>:</w:t>
      </w:r>
    </w:p>
    <w:p w14:paraId="555E41EE" w14:textId="77777777" w:rsidR="00276657" w:rsidRPr="008E2025" w:rsidRDefault="00276657" w:rsidP="00F112AB">
      <w:pPr>
        <w:numPr>
          <w:ilvl w:val="1"/>
          <w:numId w:val="81"/>
        </w:numPr>
        <w:spacing w:after="0" w:line="240" w:lineRule="auto"/>
        <w:rPr>
          <w:rFonts w:ascii="Tahoma" w:hAnsi="Tahoma" w:cs="Tahoma"/>
          <w:sz w:val="18"/>
          <w:szCs w:val="18"/>
        </w:rPr>
      </w:pPr>
      <w:r w:rsidRPr="008E2025">
        <w:rPr>
          <w:rFonts w:ascii="Tahoma" w:hAnsi="Tahoma" w:cs="Tahoma"/>
          <w:sz w:val="18"/>
          <w:szCs w:val="18"/>
        </w:rPr>
        <w:t>Set a maximum lifespan for connections in the pool. This can help recycle connections that might become stale or problematic over time.</w:t>
      </w:r>
    </w:p>
    <w:p w14:paraId="1C14317D" w14:textId="77777777" w:rsidR="00276657" w:rsidRPr="008E2025" w:rsidRDefault="00276657" w:rsidP="00F112AB">
      <w:pPr>
        <w:numPr>
          <w:ilvl w:val="0"/>
          <w:numId w:val="81"/>
        </w:numPr>
        <w:spacing w:after="0" w:line="240" w:lineRule="auto"/>
        <w:rPr>
          <w:rFonts w:ascii="Tahoma" w:hAnsi="Tahoma" w:cs="Tahoma"/>
          <w:sz w:val="18"/>
          <w:szCs w:val="18"/>
        </w:rPr>
      </w:pPr>
      <w:r w:rsidRPr="008E2025">
        <w:rPr>
          <w:rFonts w:ascii="Tahoma" w:hAnsi="Tahoma" w:cs="Tahoma"/>
          <w:b/>
          <w:bCs/>
          <w:sz w:val="18"/>
          <w:szCs w:val="18"/>
        </w:rPr>
        <w:t>Error Handling</w:t>
      </w:r>
      <w:r w:rsidRPr="008E2025">
        <w:rPr>
          <w:rFonts w:ascii="Tahoma" w:hAnsi="Tahoma" w:cs="Tahoma"/>
          <w:sz w:val="18"/>
          <w:szCs w:val="18"/>
        </w:rPr>
        <w:t>:</w:t>
      </w:r>
    </w:p>
    <w:p w14:paraId="4DBB3CB6" w14:textId="77777777" w:rsidR="00276657" w:rsidRPr="008E2025" w:rsidRDefault="00276657" w:rsidP="00F112AB">
      <w:pPr>
        <w:numPr>
          <w:ilvl w:val="1"/>
          <w:numId w:val="81"/>
        </w:numPr>
        <w:spacing w:after="0" w:line="240" w:lineRule="auto"/>
        <w:rPr>
          <w:rFonts w:ascii="Tahoma" w:hAnsi="Tahoma" w:cs="Tahoma"/>
          <w:sz w:val="18"/>
          <w:szCs w:val="18"/>
        </w:rPr>
      </w:pPr>
      <w:r w:rsidRPr="008E2025">
        <w:rPr>
          <w:rFonts w:ascii="Tahoma" w:hAnsi="Tahoma" w:cs="Tahoma"/>
          <w:sz w:val="18"/>
          <w:szCs w:val="18"/>
        </w:rPr>
        <w:t>Implement error handling to manage failed connections and retries gracefully, ensuring that the application remains stable.</w:t>
      </w:r>
    </w:p>
    <w:p w14:paraId="2314E3B7" w14:textId="77777777" w:rsidR="00276657" w:rsidRPr="008E2025" w:rsidRDefault="00276657" w:rsidP="00F112AB">
      <w:pPr>
        <w:spacing w:after="0" w:line="240" w:lineRule="auto"/>
        <w:rPr>
          <w:rFonts w:ascii="Tahoma" w:hAnsi="Tahoma" w:cs="Tahoma"/>
          <w:b/>
          <w:bCs/>
          <w:sz w:val="18"/>
          <w:szCs w:val="18"/>
        </w:rPr>
      </w:pPr>
      <w:r w:rsidRPr="008E2025">
        <w:rPr>
          <w:rFonts w:ascii="Tahoma" w:hAnsi="Tahoma" w:cs="Tahoma"/>
          <w:b/>
          <w:bCs/>
          <w:sz w:val="18"/>
          <w:szCs w:val="18"/>
        </w:rPr>
        <w:t>Disadvantages of Connection Pooling</w:t>
      </w:r>
    </w:p>
    <w:p w14:paraId="7370B5E6" w14:textId="77777777" w:rsidR="00276657" w:rsidRPr="008E2025" w:rsidRDefault="00276657" w:rsidP="00F112AB">
      <w:pPr>
        <w:numPr>
          <w:ilvl w:val="0"/>
          <w:numId w:val="82"/>
        </w:numPr>
        <w:spacing w:after="0" w:line="240" w:lineRule="auto"/>
        <w:rPr>
          <w:rFonts w:ascii="Tahoma" w:hAnsi="Tahoma" w:cs="Tahoma"/>
          <w:sz w:val="18"/>
          <w:szCs w:val="18"/>
        </w:rPr>
      </w:pPr>
      <w:r w:rsidRPr="008E2025">
        <w:rPr>
          <w:rFonts w:ascii="Tahoma" w:hAnsi="Tahoma" w:cs="Tahoma"/>
          <w:b/>
          <w:bCs/>
          <w:sz w:val="18"/>
          <w:szCs w:val="18"/>
        </w:rPr>
        <w:t>Increased Complexity</w:t>
      </w:r>
      <w:r w:rsidRPr="008E2025">
        <w:rPr>
          <w:rFonts w:ascii="Tahoma" w:hAnsi="Tahoma" w:cs="Tahoma"/>
          <w:sz w:val="18"/>
          <w:szCs w:val="18"/>
        </w:rPr>
        <w:t>:</w:t>
      </w:r>
    </w:p>
    <w:p w14:paraId="45FF3144" w14:textId="77777777" w:rsidR="00276657" w:rsidRPr="008E2025" w:rsidRDefault="00276657" w:rsidP="00F112AB">
      <w:pPr>
        <w:numPr>
          <w:ilvl w:val="1"/>
          <w:numId w:val="82"/>
        </w:numPr>
        <w:spacing w:after="0" w:line="240" w:lineRule="auto"/>
        <w:rPr>
          <w:rFonts w:ascii="Tahoma" w:hAnsi="Tahoma" w:cs="Tahoma"/>
          <w:sz w:val="18"/>
          <w:szCs w:val="18"/>
        </w:rPr>
      </w:pPr>
      <w:r w:rsidRPr="008E2025">
        <w:rPr>
          <w:rFonts w:ascii="Tahoma" w:hAnsi="Tahoma" w:cs="Tahoma"/>
          <w:sz w:val="18"/>
          <w:szCs w:val="18"/>
        </w:rPr>
        <w:t>Implementing connection pooling adds complexity to the application. Proper management and configuration are required to ensure optimal performance.</w:t>
      </w:r>
    </w:p>
    <w:p w14:paraId="6A11C927" w14:textId="77777777" w:rsidR="00276657" w:rsidRPr="008E2025" w:rsidRDefault="00276657" w:rsidP="00F112AB">
      <w:pPr>
        <w:numPr>
          <w:ilvl w:val="0"/>
          <w:numId w:val="82"/>
        </w:numPr>
        <w:spacing w:after="0" w:line="240" w:lineRule="auto"/>
        <w:rPr>
          <w:rFonts w:ascii="Tahoma" w:hAnsi="Tahoma" w:cs="Tahoma"/>
          <w:sz w:val="18"/>
          <w:szCs w:val="18"/>
        </w:rPr>
      </w:pPr>
      <w:r w:rsidRPr="008E2025">
        <w:rPr>
          <w:rFonts w:ascii="Tahoma" w:hAnsi="Tahoma" w:cs="Tahoma"/>
          <w:b/>
          <w:bCs/>
          <w:sz w:val="18"/>
          <w:szCs w:val="18"/>
        </w:rPr>
        <w:t>Resource Consumption</w:t>
      </w:r>
      <w:r w:rsidRPr="008E2025">
        <w:rPr>
          <w:rFonts w:ascii="Tahoma" w:hAnsi="Tahoma" w:cs="Tahoma"/>
          <w:sz w:val="18"/>
          <w:szCs w:val="18"/>
        </w:rPr>
        <w:t>:</w:t>
      </w:r>
    </w:p>
    <w:p w14:paraId="475EDA00" w14:textId="77777777" w:rsidR="00276657" w:rsidRPr="008E2025" w:rsidRDefault="00276657" w:rsidP="00F112AB">
      <w:pPr>
        <w:numPr>
          <w:ilvl w:val="1"/>
          <w:numId w:val="82"/>
        </w:numPr>
        <w:spacing w:after="0" w:line="240" w:lineRule="auto"/>
        <w:rPr>
          <w:rFonts w:ascii="Tahoma" w:hAnsi="Tahoma" w:cs="Tahoma"/>
          <w:sz w:val="18"/>
          <w:szCs w:val="18"/>
        </w:rPr>
      </w:pPr>
      <w:r w:rsidRPr="008E2025">
        <w:rPr>
          <w:rFonts w:ascii="Tahoma" w:hAnsi="Tahoma" w:cs="Tahoma"/>
          <w:sz w:val="18"/>
          <w:szCs w:val="18"/>
        </w:rPr>
        <w:t>Connection pools consume server resources, and an incorrectly sized pool can lead to resource exhaustion or unnecessary overhead.</w:t>
      </w:r>
    </w:p>
    <w:p w14:paraId="1CDDFD01" w14:textId="77777777" w:rsidR="00276657" w:rsidRPr="008E2025" w:rsidRDefault="00276657" w:rsidP="00F112AB">
      <w:pPr>
        <w:numPr>
          <w:ilvl w:val="0"/>
          <w:numId w:val="82"/>
        </w:numPr>
        <w:spacing w:after="0" w:line="240" w:lineRule="auto"/>
        <w:rPr>
          <w:rFonts w:ascii="Tahoma" w:hAnsi="Tahoma" w:cs="Tahoma"/>
          <w:sz w:val="18"/>
          <w:szCs w:val="18"/>
        </w:rPr>
      </w:pPr>
      <w:r w:rsidRPr="008E2025">
        <w:rPr>
          <w:rFonts w:ascii="Tahoma" w:hAnsi="Tahoma" w:cs="Tahoma"/>
          <w:b/>
          <w:bCs/>
          <w:sz w:val="18"/>
          <w:szCs w:val="18"/>
        </w:rPr>
        <w:t>Stale Connections</w:t>
      </w:r>
      <w:r w:rsidRPr="008E2025">
        <w:rPr>
          <w:rFonts w:ascii="Tahoma" w:hAnsi="Tahoma" w:cs="Tahoma"/>
          <w:sz w:val="18"/>
          <w:szCs w:val="18"/>
        </w:rPr>
        <w:t>:</w:t>
      </w:r>
    </w:p>
    <w:p w14:paraId="0B3FE263" w14:textId="77777777" w:rsidR="00276657" w:rsidRPr="008E2025" w:rsidRDefault="00276657" w:rsidP="00F112AB">
      <w:pPr>
        <w:numPr>
          <w:ilvl w:val="1"/>
          <w:numId w:val="82"/>
        </w:numPr>
        <w:spacing w:after="0" w:line="240" w:lineRule="auto"/>
        <w:rPr>
          <w:rFonts w:ascii="Tahoma" w:hAnsi="Tahoma" w:cs="Tahoma"/>
          <w:sz w:val="18"/>
          <w:szCs w:val="18"/>
        </w:rPr>
      </w:pPr>
      <w:r w:rsidRPr="008E2025">
        <w:rPr>
          <w:rFonts w:ascii="Tahoma" w:hAnsi="Tahoma" w:cs="Tahoma"/>
          <w:sz w:val="18"/>
          <w:szCs w:val="18"/>
        </w:rPr>
        <w:t>Connections in the pool may become stale if they are not properly monitored or if the database server restarts, leading to connection failures.</w:t>
      </w:r>
    </w:p>
    <w:p w14:paraId="7658E729" w14:textId="77777777" w:rsidR="00276657" w:rsidRPr="008E2025" w:rsidRDefault="00276657" w:rsidP="00F112AB">
      <w:pPr>
        <w:spacing w:after="0" w:line="240" w:lineRule="auto"/>
        <w:rPr>
          <w:rFonts w:ascii="Tahoma" w:hAnsi="Tahoma" w:cs="Tahoma"/>
          <w:b/>
          <w:bCs/>
          <w:sz w:val="18"/>
          <w:szCs w:val="18"/>
        </w:rPr>
      </w:pPr>
      <w:r w:rsidRPr="008E2025">
        <w:rPr>
          <w:rFonts w:ascii="Tahoma" w:hAnsi="Tahoma" w:cs="Tahoma"/>
          <w:b/>
          <w:bCs/>
          <w:sz w:val="18"/>
          <w:szCs w:val="18"/>
        </w:rPr>
        <w:t>Interview Questions Related to Database Connection Pooling</w:t>
      </w:r>
    </w:p>
    <w:p w14:paraId="4BA90F92" w14:textId="77777777" w:rsidR="00276657" w:rsidRPr="008E2025" w:rsidRDefault="00276657" w:rsidP="00F112AB">
      <w:pPr>
        <w:numPr>
          <w:ilvl w:val="0"/>
          <w:numId w:val="83"/>
        </w:numPr>
        <w:spacing w:after="0" w:line="240" w:lineRule="auto"/>
        <w:rPr>
          <w:rFonts w:ascii="Tahoma" w:hAnsi="Tahoma" w:cs="Tahoma"/>
          <w:sz w:val="18"/>
          <w:szCs w:val="18"/>
        </w:rPr>
      </w:pPr>
      <w:r w:rsidRPr="008E2025">
        <w:rPr>
          <w:rFonts w:ascii="Tahoma" w:hAnsi="Tahoma" w:cs="Tahoma"/>
          <w:b/>
          <w:bCs/>
          <w:sz w:val="18"/>
          <w:szCs w:val="18"/>
        </w:rPr>
        <w:t>What is database connection pooling, and why is it important?</w:t>
      </w:r>
    </w:p>
    <w:p w14:paraId="2FC741A9" w14:textId="77777777" w:rsidR="00276657" w:rsidRPr="008E2025" w:rsidRDefault="00276657" w:rsidP="00F112AB">
      <w:pPr>
        <w:numPr>
          <w:ilvl w:val="1"/>
          <w:numId w:val="83"/>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Database connection pooling is a technique that maintains a pool of active database connections for reuse by multiple clients. It improves performance and resource utilization by reducing the overhead of establishing new connections for each database request.</w:t>
      </w:r>
    </w:p>
    <w:p w14:paraId="0A2EC046" w14:textId="77777777" w:rsidR="00276657" w:rsidRPr="008E2025" w:rsidRDefault="00276657" w:rsidP="00F112AB">
      <w:pPr>
        <w:numPr>
          <w:ilvl w:val="0"/>
          <w:numId w:val="83"/>
        </w:numPr>
        <w:spacing w:after="0" w:line="240" w:lineRule="auto"/>
        <w:rPr>
          <w:rFonts w:ascii="Tahoma" w:hAnsi="Tahoma" w:cs="Tahoma"/>
          <w:sz w:val="18"/>
          <w:szCs w:val="18"/>
        </w:rPr>
      </w:pPr>
      <w:r w:rsidRPr="008E2025">
        <w:rPr>
          <w:rFonts w:ascii="Tahoma" w:hAnsi="Tahoma" w:cs="Tahoma"/>
          <w:b/>
          <w:bCs/>
          <w:sz w:val="18"/>
          <w:szCs w:val="18"/>
        </w:rPr>
        <w:t>How does connection pooling improve application performance?</w:t>
      </w:r>
    </w:p>
    <w:p w14:paraId="3E92E2AB" w14:textId="77777777" w:rsidR="00276657" w:rsidRPr="008E2025" w:rsidRDefault="00276657" w:rsidP="00F112AB">
      <w:pPr>
        <w:numPr>
          <w:ilvl w:val="1"/>
          <w:numId w:val="83"/>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Connection pooling reduces the time and resources required to create and destroy connections by reusing existing connections, thereby minimizing latency and enhancing overall application responsiveness.</w:t>
      </w:r>
    </w:p>
    <w:p w14:paraId="240E9E87" w14:textId="77777777" w:rsidR="00276657" w:rsidRPr="008E2025" w:rsidRDefault="00276657" w:rsidP="00F112AB">
      <w:pPr>
        <w:numPr>
          <w:ilvl w:val="0"/>
          <w:numId w:val="83"/>
        </w:numPr>
        <w:spacing w:after="0" w:line="240" w:lineRule="auto"/>
        <w:rPr>
          <w:rFonts w:ascii="Tahoma" w:hAnsi="Tahoma" w:cs="Tahoma"/>
          <w:sz w:val="18"/>
          <w:szCs w:val="18"/>
        </w:rPr>
      </w:pPr>
      <w:r w:rsidRPr="008E2025">
        <w:rPr>
          <w:rFonts w:ascii="Tahoma" w:hAnsi="Tahoma" w:cs="Tahoma"/>
          <w:b/>
          <w:bCs/>
          <w:sz w:val="18"/>
          <w:szCs w:val="18"/>
        </w:rPr>
        <w:t>What are the key parameters to configure in a connection pool?</w:t>
      </w:r>
    </w:p>
    <w:p w14:paraId="5FE463CD" w14:textId="77777777" w:rsidR="00276657" w:rsidRPr="008E2025" w:rsidRDefault="00276657" w:rsidP="00F112AB">
      <w:pPr>
        <w:numPr>
          <w:ilvl w:val="1"/>
          <w:numId w:val="83"/>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Key parameters include the maximum number of connections, minimum number of idle connections, idle timeout duration, and maximum connection lifespan.</w:t>
      </w:r>
    </w:p>
    <w:p w14:paraId="57D5A99B" w14:textId="77777777" w:rsidR="00276657" w:rsidRPr="008E2025" w:rsidRDefault="00276657" w:rsidP="00F112AB">
      <w:pPr>
        <w:numPr>
          <w:ilvl w:val="0"/>
          <w:numId w:val="83"/>
        </w:numPr>
        <w:spacing w:after="0" w:line="240" w:lineRule="auto"/>
        <w:rPr>
          <w:rFonts w:ascii="Tahoma" w:hAnsi="Tahoma" w:cs="Tahoma"/>
          <w:sz w:val="18"/>
          <w:szCs w:val="18"/>
        </w:rPr>
      </w:pPr>
      <w:r w:rsidRPr="008E2025">
        <w:rPr>
          <w:rFonts w:ascii="Tahoma" w:hAnsi="Tahoma" w:cs="Tahoma"/>
          <w:b/>
          <w:bCs/>
          <w:sz w:val="18"/>
          <w:szCs w:val="18"/>
        </w:rPr>
        <w:t>What potential issues can arise from using connection pooling?</w:t>
      </w:r>
    </w:p>
    <w:p w14:paraId="3AD87BFF" w14:textId="77777777" w:rsidR="00276657" w:rsidRPr="008E2025" w:rsidRDefault="00276657" w:rsidP="00F112AB">
      <w:pPr>
        <w:numPr>
          <w:ilvl w:val="1"/>
          <w:numId w:val="83"/>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Potential issues include increased complexity, resource consumption, stale connections, and misconfiguration leading to performance degradation.</w:t>
      </w:r>
    </w:p>
    <w:p w14:paraId="1E19B391" w14:textId="77777777" w:rsidR="00276657" w:rsidRPr="008E2025" w:rsidRDefault="00276657" w:rsidP="00F112AB">
      <w:pPr>
        <w:numPr>
          <w:ilvl w:val="0"/>
          <w:numId w:val="83"/>
        </w:numPr>
        <w:spacing w:after="0" w:line="240" w:lineRule="auto"/>
        <w:rPr>
          <w:rFonts w:ascii="Tahoma" w:hAnsi="Tahoma" w:cs="Tahoma"/>
          <w:sz w:val="18"/>
          <w:szCs w:val="18"/>
        </w:rPr>
      </w:pPr>
      <w:r w:rsidRPr="008E2025">
        <w:rPr>
          <w:rFonts w:ascii="Tahoma" w:hAnsi="Tahoma" w:cs="Tahoma"/>
          <w:b/>
          <w:bCs/>
          <w:sz w:val="18"/>
          <w:szCs w:val="18"/>
        </w:rPr>
        <w:t>How can you handle stale connections in a connection pool?</w:t>
      </w:r>
    </w:p>
    <w:p w14:paraId="5B0A718E" w14:textId="77777777" w:rsidR="00276657" w:rsidRPr="008E2025" w:rsidRDefault="00276657" w:rsidP="00F112AB">
      <w:pPr>
        <w:numPr>
          <w:ilvl w:val="1"/>
          <w:numId w:val="83"/>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Stale connections can be managed by implementing idle timeouts, connection validation checks before use, and regularly recycling connections in the pool.</w:t>
      </w:r>
    </w:p>
    <w:p w14:paraId="5B011B6E" w14:textId="77777777" w:rsidR="007D5990" w:rsidRPr="008E2025" w:rsidRDefault="007D5990" w:rsidP="00F112AB">
      <w:pPr>
        <w:pStyle w:val="Heading1"/>
        <w:spacing w:before="0" w:line="240" w:lineRule="auto"/>
        <w:rPr>
          <w:rFonts w:ascii="Tahoma" w:hAnsi="Tahoma" w:cs="Tahoma"/>
          <w:sz w:val="18"/>
          <w:szCs w:val="18"/>
        </w:rPr>
      </w:pPr>
      <w:bookmarkStart w:id="53" w:name="_Toc178428017"/>
      <w:r w:rsidRPr="008E2025">
        <w:rPr>
          <w:rFonts w:ascii="Tahoma" w:hAnsi="Tahoma" w:cs="Tahoma"/>
          <w:sz w:val="18"/>
          <w:szCs w:val="18"/>
        </w:rPr>
        <w:t>Database Replication: Detailed Overview</w:t>
      </w:r>
      <w:bookmarkEnd w:id="53"/>
    </w:p>
    <w:p w14:paraId="54862BEB" w14:textId="77777777" w:rsidR="007D5990" w:rsidRPr="008E2025" w:rsidRDefault="007D5990" w:rsidP="00F112AB">
      <w:pPr>
        <w:spacing w:after="0" w:line="240" w:lineRule="auto"/>
        <w:rPr>
          <w:rFonts w:ascii="Tahoma" w:hAnsi="Tahoma" w:cs="Tahoma"/>
          <w:sz w:val="18"/>
          <w:szCs w:val="18"/>
        </w:rPr>
      </w:pPr>
      <w:r w:rsidRPr="008E2025">
        <w:rPr>
          <w:rFonts w:ascii="Tahoma" w:hAnsi="Tahoma" w:cs="Tahoma"/>
          <w:b/>
          <w:bCs/>
          <w:sz w:val="18"/>
          <w:szCs w:val="18"/>
        </w:rPr>
        <w:t>Database replication</w:t>
      </w:r>
      <w:r w:rsidRPr="008E2025">
        <w:rPr>
          <w:rFonts w:ascii="Tahoma" w:hAnsi="Tahoma" w:cs="Tahoma"/>
          <w:sz w:val="18"/>
          <w:szCs w:val="18"/>
        </w:rPr>
        <w:t xml:space="preserve"> is the process of copying and maintaining database objects, such as tables, in multiple database instances. This technique is commonly used to enhance data availability, ensure disaster recovery, and improve data access speed for read-heavy applications.</w:t>
      </w:r>
    </w:p>
    <w:p w14:paraId="3A4FB1DC" w14:textId="77777777" w:rsidR="007D5990" w:rsidRPr="008E2025" w:rsidRDefault="007D5990" w:rsidP="00F112AB">
      <w:pPr>
        <w:spacing w:after="0" w:line="240" w:lineRule="auto"/>
        <w:rPr>
          <w:rFonts w:ascii="Tahoma" w:hAnsi="Tahoma" w:cs="Tahoma"/>
          <w:b/>
          <w:bCs/>
          <w:sz w:val="18"/>
          <w:szCs w:val="18"/>
        </w:rPr>
      </w:pPr>
      <w:r w:rsidRPr="008E2025">
        <w:rPr>
          <w:rFonts w:ascii="Tahoma" w:hAnsi="Tahoma" w:cs="Tahoma"/>
          <w:b/>
          <w:bCs/>
          <w:sz w:val="18"/>
          <w:szCs w:val="18"/>
        </w:rPr>
        <w:t>Types of Database Replication</w:t>
      </w:r>
    </w:p>
    <w:p w14:paraId="1E671672" w14:textId="77777777" w:rsidR="007D5990" w:rsidRPr="008E2025" w:rsidRDefault="007D5990" w:rsidP="00F112AB">
      <w:pPr>
        <w:numPr>
          <w:ilvl w:val="0"/>
          <w:numId w:val="84"/>
        </w:numPr>
        <w:spacing w:after="0" w:line="240" w:lineRule="auto"/>
        <w:rPr>
          <w:rFonts w:ascii="Tahoma" w:hAnsi="Tahoma" w:cs="Tahoma"/>
          <w:sz w:val="18"/>
          <w:szCs w:val="18"/>
        </w:rPr>
      </w:pPr>
      <w:r w:rsidRPr="008E2025">
        <w:rPr>
          <w:rFonts w:ascii="Tahoma" w:hAnsi="Tahoma" w:cs="Tahoma"/>
          <w:b/>
          <w:bCs/>
          <w:sz w:val="18"/>
          <w:szCs w:val="18"/>
        </w:rPr>
        <w:t>Synchronous Replication</w:t>
      </w:r>
      <w:r w:rsidRPr="008E2025">
        <w:rPr>
          <w:rFonts w:ascii="Tahoma" w:hAnsi="Tahoma" w:cs="Tahoma"/>
          <w:sz w:val="18"/>
          <w:szCs w:val="18"/>
        </w:rPr>
        <w:t>:</w:t>
      </w:r>
    </w:p>
    <w:p w14:paraId="73D4DEDD" w14:textId="77777777" w:rsidR="007D5990" w:rsidRPr="008E2025" w:rsidRDefault="007D5990" w:rsidP="00F112AB">
      <w:pPr>
        <w:numPr>
          <w:ilvl w:val="1"/>
          <w:numId w:val="84"/>
        </w:numPr>
        <w:spacing w:after="0" w:line="240" w:lineRule="auto"/>
        <w:rPr>
          <w:rFonts w:ascii="Tahoma" w:hAnsi="Tahoma" w:cs="Tahoma"/>
          <w:sz w:val="18"/>
          <w:szCs w:val="18"/>
        </w:rPr>
      </w:pPr>
      <w:r w:rsidRPr="008E2025">
        <w:rPr>
          <w:rFonts w:ascii="Tahoma" w:hAnsi="Tahoma" w:cs="Tahoma"/>
          <w:sz w:val="18"/>
          <w:szCs w:val="18"/>
        </w:rPr>
        <w:t>In synchronous replication, data is written to the primary database and must be written to the replicas simultaneously. This ensures data consistency across all nodes but can introduce latency since the primary must wait for confirmation from replicas.</w:t>
      </w:r>
    </w:p>
    <w:p w14:paraId="4876C11E" w14:textId="77777777" w:rsidR="007D5990" w:rsidRPr="008E2025" w:rsidRDefault="007D5990" w:rsidP="00F112AB">
      <w:pPr>
        <w:numPr>
          <w:ilvl w:val="1"/>
          <w:numId w:val="84"/>
        </w:numPr>
        <w:spacing w:after="0" w:line="240" w:lineRule="auto"/>
        <w:rPr>
          <w:rFonts w:ascii="Tahoma" w:hAnsi="Tahoma" w:cs="Tahoma"/>
          <w:sz w:val="18"/>
          <w:szCs w:val="18"/>
        </w:rPr>
      </w:pPr>
      <w:r w:rsidRPr="008E2025">
        <w:rPr>
          <w:rFonts w:ascii="Tahoma" w:hAnsi="Tahoma" w:cs="Tahoma"/>
          <w:b/>
          <w:bCs/>
          <w:sz w:val="18"/>
          <w:szCs w:val="18"/>
        </w:rPr>
        <w:t>Use Case</w:t>
      </w:r>
      <w:r w:rsidRPr="008E2025">
        <w:rPr>
          <w:rFonts w:ascii="Tahoma" w:hAnsi="Tahoma" w:cs="Tahoma"/>
          <w:sz w:val="18"/>
          <w:szCs w:val="18"/>
        </w:rPr>
        <w:t>: Suitable for critical applications where data consistency is crucial (e.g., financial transactions).</w:t>
      </w:r>
    </w:p>
    <w:p w14:paraId="0EDB670E" w14:textId="77777777" w:rsidR="007D5990" w:rsidRPr="008E2025" w:rsidRDefault="007D5990" w:rsidP="00F112AB">
      <w:p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w:t>
      </w:r>
    </w:p>
    <w:p w14:paraId="74CBC88C" w14:textId="77777777" w:rsidR="007D5990" w:rsidRPr="008E2025" w:rsidRDefault="007D599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In a synchronous replication setup, every INSERT or UPDATE on the primary database</w:t>
      </w:r>
    </w:p>
    <w:p w14:paraId="48D994AD" w14:textId="77777777" w:rsidR="007D5990" w:rsidRPr="008E2025" w:rsidRDefault="007D599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is immediately replicated to the secondary nodes before the transaction is confirmed.</w:t>
      </w:r>
    </w:p>
    <w:p w14:paraId="5E298763" w14:textId="77777777" w:rsidR="007D5990" w:rsidRPr="008E2025" w:rsidRDefault="007D5990" w:rsidP="00F112AB">
      <w:pPr>
        <w:numPr>
          <w:ilvl w:val="0"/>
          <w:numId w:val="84"/>
        </w:numPr>
        <w:spacing w:after="0" w:line="240" w:lineRule="auto"/>
        <w:rPr>
          <w:rFonts w:ascii="Tahoma" w:hAnsi="Tahoma" w:cs="Tahoma"/>
          <w:sz w:val="18"/>
          <w:szCs w:val="18"/>
        </w:rPr>
      </w:pPr>
      <w:r w:rsidRPr="008E2025">
        <w:rPr>
          <w:rFonts w:ascii="Tahoma" w:hAnsi="Tahoma" w:cs="Tahoma"/>
          <w:b/>
          <w:bCs/>
          <w:sz w:val="18"/>
          <w:szCs w:val="18"/>
        </w:rPr>
        <w:t>Asynchronous Replication</w:t>
      </w:r>
      <w:r w:rsidRPr="008E2025">
        <w:rPr>
          <w:rFonts w:ascii="Tahoma" w:hAnsi="Tahoma" w:cs="Tahoma"/>
          <w:sz w:val="18"/>
          <w:szCs w:val="18"/>
        </w:rPr>
        <w:t>:</w:t>
      </w:r>
    </w:p>
    <w:p w14:paraId="7A3BD94C" w14:textId="77777777" w:rsidR="007D5990" w:rsidRPr="008E2025" w:rsidRDefault="007D5990" w:rsidP="00F112AB">
      <w:pPr>
        <w:numPr>
          <w:ilvl w:val="1"/>
          <w:numId w:val="84"/>
        </w:numPr>
        <w:spacing w:after="0" w:line="240" w:lineRule="auto"/>
        <w:rPr>
          <w:rFonts w:ascii="Tahoma" w:hAnsi="Tahoma" w:cs="Tahoma"/>
          <w:sz w:val="18"/>
          <w:szCs w:val="18"/>
        </w:rPr>
      </w:pPr>
      <w:r w:rsidRPr="008E2025">
        <w:rPr>
          <w:rFonts w:ascii="Tahoma" w:hAnsi="Tahoma" w:cs="Tahoma"/>
          <w:sz w:val="18"/>
          <w:szCs w:val="18"/>
        </w:rPr>
        <w:t>In asynchronous replication, data is written to the primary database, and the changes are sent to replicas without waiting for confirmation. This can improve performance but may lead to temporary data inconsistencies.</w:t>
      </w:r>
    </w:p>
    <w:p w14:paraId="650C2DDF" w14:textId="77777777" w:rsidR="007D5990" w:rsidRPr="008E2025" w:rsidRDefault="007D5990" w:rsidP="00F112AB">
      <w:pPr>
        <w:numPr>
          <w:ilvl w:val="1"/>
          <w:numId w:val="84"/>
        </w:numPr>
        <w:spacing w:after="0" w:line="240" w:lineRule="auto"/>
        <w:rPr>
          <w:rFonts w:ascii="Tahoma" w:hAnsi="Tahoma" w:cs="Tahoma"/>
          <w:sz w:val="18"/>
          <w:szCs w:val="18"/>
        </w:rPr>
      </w:pPr>
      <w:r w:rsidRPr="008E2025">
        <w:rPr>
          <w:rFonts w:ascii="Tahoma" w:hAnsi="Tahoma" w:cs="Tahoma"/>
          <w:b/>
          <w:bCs/>
          <w:sz w:val="18"/>
          <w:szCs w:val="18"/>
        </w:rPr>
        <w:t>Use Case</w:t>
      </w:r>
      <w:r w:rsidRPr="008E2025">
        <w:rPr>
          <w:rFonts w:ascii="Tahoma" w:hAnsi="Tahoma" w:cs="Tahoma"/>
          <w:sz w:val="18"/>
          <w:szCs w:val="18"/>
        </w:rPr>
        <w:t>: Ideal for applications where read performance is prioritized, and temporary inconsistencies are acceptable (e.g., social media applications).</w:t>
      </w:r>
    </w:p>
    <w:p w14:paraId="1F48A831" w14:textId="77777777" w:rsidR="007D5990" w:rsidRPr="008E2025" w:rsidRDefault="007D5990" w:rsidP="00F112AB">
      <w:pPr>
        <w:spacing w:after="0" w:line="240" w:lineRule="auto"/>
        <w:rPr>
          <w:rFonts w:ascii="Tahoma" w:hAnsi="Tahoma" w:cs="Tahoma"/>
          <w:sz w:val="18"/>
          <w:szCs w:val="18"/>
        </w:rPr>
      </w:pPr>
      <w:r w:rsidRPr="008E2025">
        <w:rPr>
          <w:rFonts w:ascii="Tahoma" w:hAnsi="Tahoma" w:cs="Tahoma"/>
          <w:b/>
          <w:bCs/>
          <w:sz w:val="18"/>
          <w:szCs w:val="18"/>
        </w:rPr>
        <w:lastRenderedPageBreak/>
        <w:t>Example</w:t>
      </w:r>
      <w:r w:rsidRPr="008E2025">
        <w:rPr>
          <w:rFonts w:ascii="Tahoma" w:hAnsi="Tahoma" w:cs="Tahoma"/>
          <w:sz w:val="18"/>
          <w:szCs w:val="18"/>
        </w:rPr>
        <w:t>:</w:t>
      </w:r>
    </w:p>
    <w:p w14:paraId="47BBDCD7" w14:textId="77777777" w:rsidR="007D5990" w:rsidRPr="008E2025" w:rsidRDefault="007D599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In an asynchronous setup, an INSERT on the primary might be acknowledged immediately,</w:t>
      </w:r>
    </w:p>
    <w:p w14:paraId="0D13FCC0" w14:textId="77777777" w:rsidR="007D5990" w:rsidRPr="008E2025" w:rsidRDefault="007D599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while replicas update at their own pace.</w:t>
      </w:r>
    </w:p>
    <w:p w14:paraId="52D400A7" w14:textId="77777777" w:rsidR="007D5990" w:rsidRPr="008E2025" w:rsidRDefault="007D5990" w:rsidP="00F112AB">
      <w:pPr>
        <w:numPr>
          <w:ilvl w:val="0"/>
          <w:numId w:val="84"/>
        </w:numPr>
        <w:spacing w:after="0" w:line="240" w:lineRule="auto"/>
        <w:rPr>
          <w:rFonts w:ascii="Tahoma" w:hAnsi="Tahoma" w:cs="Tahoma"/>
          <w:sz w:val="18"/>
          <w:szCs w:val="18"/>
        </w:rPr>
      </w:pPr>
      <w:r w:rsidRPr="008E2025">
        <w:rPr>
          <w:rFonts w:ascii="Tahoma" w:hAnsi="Tahoma" w:cs="Tahoma"/>
          <w:b/>
          <w:bCs/>
          <w:sz w:val="18"/>
          <w:szCs w:val="18"/>
        </w:rPr>
        <w:t>Multi-Master Replication</w:t>
      </w:r>
      <w:r w:rsidRPr="008E2025">
        <w:rPr>
          <w:rFonts w:ascii="Tahoma" w:hAnsi="Tahoma" w:cs="Tahoma"/>
          <w:sz w:val="18"/>
          <w:szCs w:val="18"/>
        </w:rPr>
        <w:t>:</w:t>
      </w:r>
    </w:p>
    <w:p w14:paraId="2A29FBA2" w14:textId="77777777" w:rsidR="007D5990" w:rsidRPr="008E2025" w:rsidRDefault="007D5990" w:rsidP="00F112AB">
      <w:pPr>
        <w:numPr>
          <w:ilvl w:val="1"/>
          <w:numId w:val="84"/>
        </w:numPr>
        <w:spacing w:after="0" w:line="240" w:lineRule="auto"/>
        <w:rPr>
          <w:rFonts w:ascii="Tahoma" w:hAnsi="Tahoma" w:cs="Tahoma"/>
          <w:sz w:val="18"/>
          <w:szCs w:val="18"/>
        </w:rPr>
      </w:pPr>
      <w:r w:rsidRPr="008E2025">
        <w:rPr>
          <w:rFonts w:ascii="Tahoma" w:hAnsi="Tahoma" w:cs="Tahoma"/>
          <w:sz w:val="18"/>
          <w:szCs w:val="18"/>
        </w:rPr>
        <w:t>In multi-master replication, multiple nodes can act as primary databases, allowing writes on any node. This increases availability and load balancing but adds complexity in conflict resolution.</w:t>
      </w:r>
    </w:p>
    <w:p w14:paraId="27A73E16" w14:textId="77777777" w:rsidR="007D5990" w:rsidRPr="008E2025" w:rsidRDefault="007D5990" w:rsidP="00F112AB">
      <w:pPr>
        <w:numPr>
          <w:ilvl w:val="1"/>
          <w:numId w:val="84"/>
        </w:numPr>
        <w:spacing w:after="0" w:line="240" w:lineRule="auto"/>
        <w:rPr>
          <w:rFonts w:ascii="Tahoma" w:hAnsi="Tahoma" w:cs="Tahoma"/>
          <w:sz w:val="18"/>
          <w:szCs w:val="18"/>
        </w:rPr>
      </w:pPr>
      <w:r w:rsidRPr="008E2025">
        <w:rPr>
          <w:rFonts w:ascii="Tahoma" w:hAnsi="Tahoma" w:cs="Tahoma"/>
          <w:b/>
          <w:bCs/>
          <w:sz w:val="18"/>
          <w:szCs w:val="18"/>
        </w:rPr>
        <w:t>Use Case</w:t>
      </w:r>
      <w:r w:rsidRPr="008E2025">
        <w:rPr>
          <w:rFonts w:ascii="Tahoma" w:hAnsi="Tahoma" w:cs="Tahoma"/>
          <w:sz w:val="18"/>
          <w:szCs w:val="18"/>
        </w:rPr>
        <w:t>: Useful for distributed applications with high availability requirements (e.g., global applications).</w:t>
      </w:r>
    </w:p>
    <w:p w14:paraId="5605895D" w14:textId="77777777" w:rsidR="007D5990" w:rsidRPr="008E2025" w:rsidRDefault="007D5990" w:rsidP="00F112AB">
      <w:p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w:t>
      </w:r>
    </w:p>
    <w:p w14:paraId="21F6E17D" w14:textId="77777777" w:rsidR="007D5990" w:rsidRPr="008E2025" w:rsidRDefault="007D599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In a multi-master setup, multiple nodes can handle writes,</w:t>
      </w:r>
    </w:p>
    <w:p w14:paraId="17354CDB" w14:textId="77777777" w:rsidR="007D5990" w:rsidRPr="008E2025" w:rsidRDefault="007D599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but the system must manage conflicts if the same record is updated on different nodes.</w:t>
      </w:r>
    </w:p>
    <w:p w14:paraId="72D23C3B" w14:textId="77777777" w:rsidR="007D5990" w:rsidRPr="008E2025" w:rsidRDefault="007D5990" w:rsidP="00F112AB">
      <w:pPr>
        <w:numPr>
          <w:ilvl w:val="0"/>
          <w:numId w:val="84"/>
        </w:numPr>
        <w:spacing w:after="0" w:line="240" w:lineRule="auto"/>
        <w:rPr>
          <w:rFonts w:ascii="Tahoma" w:hAnsi="Tahoma" w:cs="Tahoma"/>
          <w:sz w:val="18"/>
          <w:szCs w:val="18"/>
        </w:rPr>
      </w:pPr>
      <w:r w:rsidRPr="008E2025">
        <w:rPr>
          <w:rFonts w:ascii="Tahoma" w:hAnsi="Tahoma" w:cs="Tahoma"/>
          <w:b/>
          <w:bCs/>
          <w:sz w:val="18"/>
          <w:szCs w:val="18"/>
        </w:rPr>
        <w:t>Master-Slave Replication</w:t>
      </w:r>
      <w:r w:rsidRPr="008E2025">
        <w:rPr>
          <w:rFonts w:ascii="Tahoma" w:hAnsi="Tahoma" w:cs="Tahoma"/>
          <w:sz w:val="18"/>
          <w:szCs w:val="18"/>
        </w:rPr>
        <w:t>:</w:t>
      </w:r>
    </w:p>
    <w:p w14:paraId="065D9900" w14:textId="77777777" w:rsidR="007D5990" w:rsidRPr="008E2025" w:rsidRDefault="007D5990" w:rsidP="00F112AB">
      <w:pPr>
        <w:numPr>
          <w:ilvl w:val="1"/>
          <w:numId w:val="84"/>
        </w:numPr>
        <w:spacing w:after="0" w:line="240" w:lineRule="auto"/>
        <w:rPr>
          <w:rFonts w:ascii="Tahoma" w:hAnsi="Tahoma" w:cs="Tahoma"/>
          <w:sz w:val="18"/>
          <w:szCs w:val="18"/>
        </w:rPr>
      </w:pPr>
      <w:r w:rsidRPr="008E2025">
        <w:rPr>
          <w:rFonts w:ascii="Tahoma" w:hAnsi="Tahoma" w:cs="Tahoma"/>
          <w:sz w:val="18"/>
          <w:szCs w:val="18"/>
        </w:rPr>
        <w:t>In master-slave replication, one node acts as the primary (master), while one or more nodes are secondary (slaves). All write operations go to the master, and slaves replicate data from the master.</w:t>
      </w:r>
    </w:p>
    <w:p w14:paraId="4FC34853" w14:textId="77777777" w:rsidR="007D5990" w:rsidRPr="008E2025" w:rsidRDefault="007D5990" w:rsidP="00F112AB">
      <w:pPr>
        <w:numPr>
          <w:ilvl w:val="1"/>
          <w:numId w:val="84"/>
        </w:numPr>
        <w:spacing w:after="0" w:line="240" w:lineRule="auto"/>
        <w:rPr>
          <w:rFonts w:ascii="Tahoma" w:hAnsi="Tahoma" w:cs="Tahoma"/>
          <w:sz w:val="18"/>
          <w:szCs w:val="18"/>
        </w:rPr>
      </w:pPr>
      <w:r w:rsidRPr="008E2025">
        <w:rPr>
          <w:rFonts w:ascii="Tahoma" w:hAnsi="Tahoma" w:cs="Tahoma"/>
          <w:b/>
          <w:bCs/>
          <w:sz w:val="18"/>
          <w:szCs w:val="18"/>
        </w:rPr>
        <w:t>Use Case</w:t>
      </w:r>
      <w:r w:rsidRPr="008E2025">
        <w:rPr>
          <w:rFonts w:ascii="Tahoma" w:hAnsi="Tahoma" w:cs="Tahoma"/>
          <w:sz w:val="18"/>
          <w:szCs w:val="18"/>
        </w:rPr>
        <w:t xml:space="preserve">: Commonly used for read-heavy applications where the master handles </w:t>
      </w:r>
      <w:proofErr w:type="gramStart"/>
      <w:r w:rsidRPr="008E2025">
        <w:rPr>
          <w:rFonts w:ascii="Tahoma" w:hAnsi="Tahoma" w:cs="Tahoma"/>
          <w:sz w:val="18"/>
          <w:szCs w:val="18"/>
        </w:rPr>
        <w:t>writes</w:t>
      </w:r>
      <w:proofErr w:type="gramEnd"/>
      <w:r w:rsidRPr="008E2025">
        <w:rPr>
          <w:rFonts w:ascii="Tahoma" w:hAnsi="Tahoma" w:cs="Tahoma"/>
          <w:sz w:val="18"/>
          <w:szCs w:val="18"/>
        </w:rPr>
        <w:t>, and slaves handle read queries.</w:t>
      </w:r>
    </w:p>
    <w:p w14:paraId="7FE9E18F" w14:textId="77777777" w:rsidR="007D5990" w:rsidRPr="008E2025" w:rsidRDefault="007D599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In a master-slave setup, all write operations are directed to the master,</w:t>
      </w:r>
    </w:p>
    <w:p w14:paraId="4A7F2023" w14:textId="77777777" w:rsidR="007D5990" w:rsidRPr="008E2025" w:rsidRDefault="007D599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and slaves replicate data periodically or in real-time.</w:t>
      </w:r>
    </w:p>
    <w:p w14:paraId="0A00BBDB" w14:textId="77777777" w:rsidR="007D5990" w:rsidRPr="008E2025" w:rsidRDefault="007D5990" w:rsidP="00F112AB">
      <w:pPr>
        <w:spacing w:after="0" w:line="240" w:lineRule="auto"/>
        <w:rPr>
          <w:rFonts w:ascii="Tahoma" w:hAnsi="Tahoma" w:cs="Tahoma"/>
          <w:b/>
          <w:bCs/>
          <w:sz w:val="18"/>
          <w:szCs w:val="18"/>
        </w:rPr>
      </w:pPr>
      <w:r w:rsidRPr="008E2025">
        <w:rPr>
          <w:rFonts w:ascii="Tahoma" w:hAnsi="Tahoma" w:cs="Tahoma"/>
          <w:b/>
          <w:bCs/>
          <w:sz w:val="18"/>
          <w:szCs w:val="18"/>
        </w:rPr>
        <w:t>Benefits of Database Replication</w:t>
      </w:r>
    </w:p>
    <w:p w14:paraId="59336B91" w14:textId="77777777" w:rsidR="007D5990" w:rsidRPr="008E2025" w:rsidRDefault="007D5990" w:rsidP="00F112AB">
      <w:pPr>
        <w:numPr>
          <w:ilvl w:val="0"/>
          <w:numId w:val="85"/>
        </w:numPr>
        <w:spacing w:after="0" w:line="240" w:lineRule="auto"/>
        <w:rPr>
          <w:rFonts w:ascii="Tahoma" w:hAnsi="Tahoma" w:cs="Tahoma"/>
          <w:sz w:val="18"/>
          <w:szCs w:val="18"/>
        </w:rPr>
      </w:pPr>
      <w:r w:rsidRPr="008E2025">
        <w:rPr>
          <w:rFonts w:ascii="Tahoma" w:hAnsi="Tahoma" w:cs="Tahoma"/>
          <w:b/>
          <w:bCs/>
          <w:sz w:val="18"/>
          <w:szCs w:val="18"/>
        </w:rPr>
        <w:t>High Availability</w:t>
      </w:r>
      <w:r w:rsidRPr="008E2025">
        <w:rPr>
          <w:rFonts w:ascii="Tahoma" w:hAnsi="Tahoma" w:cs="Tahoma"/>
          <w:sz w:val="18"/>
          <w:szCs w:val="18"/>
        </w:rPr>
        <w:t>:</w:t>
      </w:r>
    </w:p>
    <w:p w14:paraId="24B27D8F" w14:textId="77777777" w:rsidR="007D5990" w:rsidRPr="008E2025" w:rsidRDefault="007D5990" w:rsidP="00F112AB">
      <w:pPr>
        <w:numPr>
          <w:ilvl w:val="1"/>
          <w:numId w:val="85"/>
        </w:numPr>
        <w:spacing w:after="0" w:line="240" w:lineRule="auto"/>
        <w:rPr>
          <w:rFonts w:ascii="Tahoma" w:hAnsi="Tahoma" w:cs="Tahoma"/>
          <w:sz w:val="18"/>
          <w:szCs w:val="18"/>
        </w:rPr>
      </w:pPr>
      <w:r w:rsidRPr="008E2025">
        <w:rPr>
          <w:rFonts w:ascii="Tahoma" w:hAnsi="Tahoma" w:cs="Tahoma"/>
          <w:sz w:val="18"/>
          <w:szCs w:val="18"/>
        </w:rPr>
        <w:t>Replication allows for data redundancy, ensuring that if one database fails, others can take over, minimizing downtime.</w:t>
      </w:r>
    </w:p>
    <w:p w14:paraId="6E878F4B" w14:textId="77777777" w:rsidR="007D5990" w:rsidRPr="008E2025" w:rsidRDefault="007D5990" w:rsidP="00F112AB">
      <w:pPr>
        <w:numPr>
          <w:ilvl w:val="0"/>
          <w:numId w:val="85"/>
        </w:numPr>
        <w:spacing w:after="0" w:line="240" w:lineRule="auto"/>
        <w:rPr>
          <w:rFonts w:ascii="Tahoma" w:hAnsi="Tahoma" w:cs="Tahoma"/>
          <w:sz w:val="18"/>
          <w:szCs w:val="18"/>
        </w:rPr>
      </w:pPr>
      <w:r w:rsidRPr="008E2025">
        <w:rPr>
          <w:rFonts w:ascii="Tahoma" w:hAnsi="Tahoma" w:cs="Tahoma"/>
          <w:b/>
          <w:bCs/>
          <w:sz w:val="18"/>
          <w:szCs w:val="18"/>
        </w:rPr>
        <w:t>Disaster Recovery</w:t>
      </w:r>
      <w:r w:rsidRPr="008E2025">
        <w:rPr>
          <w:rFonts w:ascii="Tahoma" w:hAnsi="Tahoma" w:cs="Tahoma"/>
          <w:sz w:val="18"/>
          <w:szCs w:val="18"/>
        </w:rPr>
        <w:t>:</w:t>
      </w:r>
    </w:p>
    <w:p w14:paraId="619120DD" w14:textId="77777777" w:rsidR="007D5990" w:rsidRPr="008E2025" w:rsidRDefault="007D5990" w:rsidP="00F112AB">
      <w:pPr>
        <w:numPr>
          <w:ilvl w:val="1"/>
          <w:numId w:val="85"/>
        </w:numPr>
        <w:spacing w:after="0" w:line="240" w:lineRule="auto"/>
        <w:rPr>
          <w:rFonts w:ascii="Tahoma" w:hAnsi="Tahoma" w:cs="Tahoma"/>
          <w:sz w:val="18"/>
          <w:szCs w:val="18"/>
        </w:rPr>
      </w:pPr>
      <w:r w:rsidRPr="008E2025">
        <w:rPr>
          <w:rFonts w:ascii="Tahoma" w:hAnsi="Tahoma" w:cs="Tahoma"/>
          <w:sz w:val="18"/>
          <w:szCs w:val="18"/>
        </w:rPr>
        <w:t>Replicas can serve as backup sources for disaster recovery, allowing data restoration in case of failures.</w:t>
      </w:r>
    </w:p>
    <w:p w14:paraId="17A6986D" w14:textId="77777777" w:rsidR="007D5990" w:rsidRPr="008E2025" w:rsidRDefault="007D5990" w:rsidP="00F112AB">
      <w:pPr>
        <w:numPr>
          <w:ilvl w:val="0"/>
          <w:numId w:val="85"/>
        </w:numPr>
        <w:spacing w:after="0" w:line="240" w:lineRule="auto"/>
        <w:rPr>
          <w:rFonts w:ascii="Tahoma" w:hAnsi="Tahoma" w:cs="Tahoma"/>
          <w:sz w:val="18"/>
          <w:szCs w:val="18"/>
        </w:rPr>
      </w:pPr>
      <w:r w:rsidRPr="008E2025">
        <w:rPr>
          <w:rFonts w:ascii="Tahoma" w:hAnsi="Tahoma" w:cs="Tahoma"/>
          <w:b/>
          <w:bCs/>
          <w:sz w:val="18"/>
          <w:szCs w:val="18"/>
        </w:rPr>
        <w:t>Load Balancing</w:t>
      </w:r>
      <w:r w:rsidRPr="008E2025">
        <w:rPr>
          <w:rFonts w:ascii="Tahoma" w:hAnsi="Tahoma" w:cs="Tahoma"/>
          <w:sz w:val="18"/>
          <w:szCs w:val="18"/>
        </w:rPr>
        <w:t>:</w:t>
      </w:r>
    </w:p>
    <w:p w14:paraId="6D3254C7" w14:textId="77777777" w:rsidR="007D5990" w:rsidRPr="008E2025" w:rsidRDefault="007D5990" w:rsidP="00F112AB">
      <w:pPr>
        <w:numPr>
          <w:ilvl w:val="1"/>
          <w:numId w:val="85"/>
        </w:numPr>
        <w:spacing w:after="0" w:line="240" w:lineRule="auto"/>
        <w:rPr>
          <w:rFonts w:ascii="Tahoma" w:hAnsi="Tahoma" w:cs="Tahoma"/>
          <w:sz w:val="18"/>
          <w:szCs w:val="18"/>
        </w:rPr>
      </w:pPr>
      <w:r w:rsidRPr="008E2025">
        <w:rPr>
          <w:rFonts w:ascii="Tahoma" w:hAnsi="Tahoma" w:cs="Tahoma"/>
          <w:sz w:val="18"/>
          <w:szCs w:val="18"/>
        </w:rPr>
        <w:t>Read requests can be distributed across multiple replicas, reducing the load on the primary database and improving response times.</w:t>
      </w:r>
    </w:p>
    <w:p w14:paraId="3EEB4590" w14:textId="77777777" w:rsidR="007D5990" w:rsidRPr="008E2025" w:rsidRDefault="007D5990" w:rsidP="00F112AB">
      <w:pPr>
        <w:numPr>
          <w:ilvl w:val="0"/>
          <w:numId w:val="85"/>
        </w:numPr>
        <w:spacing w:after="0" w:line="240" w:lineRule="auto"/>
        <w:rPr>
          <w:rFonts w:ascii="Tahoma" w:hAnsi="Tahoma" w:cs="Tahoma"/>
          <w:sz w:val="18"/>
          <w:szCs w:val="18"/>
        </w:rPr>
      </w:pPr>
      <w:r w:rsidRPr="008E2025">
        <w:rPr>
          <w:rFonts w:ascii="Tahoma" w:hAnsi="Tahoma" w:cs="Tahoma"/>
          <w:b/>
          <w:bCs/>
          <w:sz w:val="18"/>
          <w:szCs w:val="18"/>
        </w:rPr>
        <w:t>Data Locality</w:t>
      </w:r>
      <w:r w:rsidRPr="008E2025">
        <w:rPr>
          <w:rFonts w:ascii="Tahoma" w:hAnsi="Tahoma" w:cs="Tahoma"/>
          <w:sz w:val="18"/>
          <w:szCs w:val="18"/>
        </w:rPr>
        <w:t>:</w:t>
      </w:r>
    </w:p>
    <w:p w14:paraId="62D8751C" w14:textId="77777777" w:rsidR="007D5990" w:rsidRPr="008E2025" w:rsidRDefault="007D5990" w:rsidP="00F112AB">
      <w:pPr>
        <w:numPr>
          <w:ilvl w:val="1"/>
          <w:numId w:val="85"/>
        </w:numPr>
        <w:spacing w:after="0" w:line="240" w:lineRule="auto"/>
        <w:rPr>
          <w:rFonts w:ascii="Tahoma" w:hAnsi="Tahoma" w:cs="Tahoma"/>
          <w:sz w:val="18"/>
          <w:szCs w:val="18"/>
        </w:rPr>
      </w:pPr>
      <w:r w:rsidRPr="008E2025">
        <w:rPr>
          <w:rFonts w:ascii="Tahoma" w:hAnsi="Tahoma" w:cs="Tahoma"/>
          <w:sz w:val="18"/>
          <w:szCs w:val="18"/>
        </w:rPr>
        <w:t>Replication can place data closer to users geographically, improving access speeds for distributed applications.</w:t>
      </w:r>
    </w:p>
    <w:p w14:paraId="25119E2C" w14:textId="77777777" w:rsidR="007D5990" w:rsidRPr="008E2025" w:rsidRDefault="007D5990" w:rsidP="00F112AB">
      <w:pPr>
        <w:spacing w:after="0" w:line="240" w:lineRule="auto"/>
        <w:rPr>
          <w:rFonts w:ascii="Tahoma" w:hAnsi="Tahoma" w:cs="Tahoma"/>
          <w:b/>
          <w:bCs/>
          <w:sz w:val="18"/>
          <w:szCs w:val="18"/>
        </w:rPr>
      </w:pPr>
      <w:r w:rsidRPr="008E2025">
        <w:rPr>
          <w:rFonts w:ascii="Tahoma" w:hAnsi="Tahoma" w:cs="Tahoma"/>
          <w:b/>
          <w:bCs/>
          <w:sz w:val="18"/>
          <w:szCs w:val="18"/>
        </w:rPr>
        <w:t>Challenges of Database Replication</w:t>
      </w:r>
    </w:p>
    <w:p w14:paraId="2FEDC026" w14:textId="77777777" w:rsidR="007D5990" w:rsidRPr="008E2025" w:rsidRDefault="007D5990" w:rsidP="00F112AB">
      <w:pPr>
        <w:numPr>
          <w:ilvl w:val="0"/>
          <w:numId w:val="86"/>
        </w:numPr>
        <w:spacing w:after="0" w:line="240" w:lineRule="auto"/>
        <w:rPr>
          <w:rFonts w:ascii="Tahoma" w:hAnsi="Tahoma" w:cs="Tahoma"/>
          <w:sz w:val="18"/>
          <w:szCs w:val="18"/>
        </w:rPr>
      </w:pPr>
      <w:r w:rsidRPr="008E2025">
        <w:rPr>
          <w:rFonts w:ascii="Tahoma" w:hAnsi="Tahoma" w:cs="Tahoma"/>
          <w:b/>
          <w:bCs/>
          <w:sz w:val="18"/>
          <w:szCs w:val="18"/>
        </w:rPr>
        <w:t>Data Consistency</w:t>
      </w:r>
      <w:r w:rsidRPr="008E2025">
        <w:rPr>
          <w:rFonts w:ascii="Tahoma" w:hAnsi="Tahoma" w:cs="Tahoma"/>
          <w:sz w:val="18"/>
          <w:szCs w:val="18"/>
        </w:rPr>
        <w:t>:</w:t>
      </w:r>
    </w:p>
    <w:p w14:paraId="4EF13431" w14:textId="77777777" w:rsidR="007D5990" w:rsidRPr="008E2025" w:rsidRDefault="007D5990" w:rsidP="00F112AB">
      <w:pPr>
        <w:numPr>
          <w:ilvl w:val="1"/>
          <w:numId w:val="86"/>
        </w:numPr>
        <w:spacing w:after="0" w:line="240" w:lineRule="auto"/>
        <w:rPr>
          <w:rFonts w:ascii="Tahoma" w:hAnsi="Tahoma" w:cs="Tahoma"/>
          <w:sz w:val="18"/>
          <w:szCs w:val="18"/>
        </w:rPr>
      </w:pPr>
      <w:r w:rsidRPr="008E2025">
        <w:rPr>
          <w:rFonts w:ascii="Tahoma" w:hAnsi="Tahoma" w:cs="Tahoma"/>
          <w:sz w:val="18"/>
          <w:szCs w:val="18"/>
        </w:rPr>
        <w:t>Ensuring data consistency across replicas can be challenging, especially in asynchronous replication where there may be delays in data propagation.</w:t>
      </w:r>
    </w:p>
    <w:p w14:paraId="166C1318" w14:textId="77777777" w:rsidR="007D5990" w:rsidRPr="008E2025" w:rsidRDefault="007D5990" w:rsidP="00F112AB">
      <w:pPr>
        <w:numPr>
          <w:ilvl w:val="0"/>
          <w:numId w:val="86"/>
        </w:numPr>
        <w:spacing w:after="0" w:line="240" w:lineRule="auto"/>
        <w:rPr>
          <w:rFonts w:ascii="Tahoma" w:hAnsi="Tahoma" w:cs="Tahoma"/>
          <w:sz w:val="18"/>
          <w:szCs w:val="18"/>
        </w:rPr>
      </w:pPr>
      <w:r w:rsidRPr="008E2025">
        <w:rPr>
          <w:rFonts w:ascii="Tahoma" w:hAnsi="Tahoma" w:cs="Tahoma"/>
          <w:b/>
          <w:bCs/>
          <w:sz w:val="18"/>
          <w:szCs w:val="18"/>
        </w:rPr>
        <w:t>Conflict Resolution</w:t>
      </w:r>
      <w:r w:rsidRPr="008E2025">
        <w:rPr>
          <w:rFonts w:ascii="Tahoma" w:hAnsi="Tahoma" w:cs="Tahoma"/>
          <w:sz w:val="18"/>
          <w:szCs w:val="18"/>
        </w:rPr>
        <w:t>:</w:t>
      </w:r>
    </w:p>
    <w:p w14:paraId="4B254AA6" w14:textId="77777777" w:rsidR="007D5990" w:rsidRPr="008E2025" w:rsidRDefault="007D5990" w:rsidP="00F112AB">
      <w:pPr>
        <w:numPr>
          <w:ilvl w:val="1"/>
          <w:numId w:val="86"/>
        </w:numPr>
        <w:spacing w:after="0" w:line="240" w:lineRule="auto"/>
        <w:rPr>
          <w:rFonts w:ascii="Tahoma" w:hAnsi="Tahoma" w:cs="Tahoma"/>
          <w:sz w:val="18"/>
          <w:szCs w:val="18"/>
        </w:rPr>
      </w:pPr>
      <w:r w:rsidRPr="008E2025">
        <w:rPr>
          <w:rFonts w:ascii="Tahoma" w:hAnsi="Tahoma" w:cs="Tahoma"/>
          <w:sz w:val="18"/>
          <w:szCs w:val="18"/>
        </w:rPr>
        <w:t>In multi-master setups, conflicts can arise when the same data is modified in different nodes simultaneously. Implementing strategies to resolve these conflicts is essential.</w:t>
      </w:r>
    </w:p>
    <w:p w14:paraId="70AD8E5B" w14:textId="77777777" w:rsidR="007D5990" w:rsidRPr="008E2025" w:rsidRDefault="007D5990" w:rsidP="00F112AB">
      <w:pPr>
        <w:numPr>
          <w:ilvl w:val="0"/>
          <w:numId w:val="86"/>
        </w:numPr>
        <w:spacing w:after="0" w:line="240" w:lineRule="auto"/>
        <w:rPr>
          <w:rFonts w:ascii="Tahoma" w:hAnsi="Tahoma" w:cs="Tahoma"/>
          <w:sz w:val="18"/>
          <w:szCs w:val="18"/>
        </w:rPr>
      </w:pPr>
      <w:r w:rsidRPr="008E2025">
        <w:rPr>
          <w:rFonts w:ascii="Tahoma" w:hAnsi="Tahoma" w:cs="Tahoma"/>
          <w:b/>
          <w:bCs/>
          <w:sz w:val="18"/>
          <w:szCs w:val="18"/>
        </w:rPr>
        <w:t>Increased Complexity</w:t>
      </w:r>
      <w:r w:rsidRPr="008E2025">
        <w:rPr>
          <w:rFonts w:ascii="Tahoma" w:hAnsi="Tahoma" w:cs="Tahoma"/>
          <w:sz w:val="18"/>
          <w:szCs w:val="18"/>
        </w:rPr>
        <w:t>:</w:t>
      </w:r>
    </w:p>
    <w:p w14:paraId="4D3B20E9" w14:textId="77777777" w:rsidR="007D5990" w:rsidRPr="008E2025" w:rsidRDefault="007D5990" w:rsidP="00F112AB">
      <w:pPr>
        <w:numPr>
          <w:ilvl w:val="1"/>
          <w:numId w:val="86"/>
        </w:numPr>
        <w:spacing w:after="0" w:line="240" w:lineRule="auto"/>
        <w:rPr>
          <w:rFonts w:ascii="Tahoma" w:hAnsi="Tahoma" w:cs="Tahoma"/>
          <w:sz w:val="18"/>
          <w:szCs w:val="18"/>
        </w:rPr>
      </w:pPr>
      <w:r w:rsidRPr="008E2025">
        <w:rPr>
          <w:rFonts w:ascii="Tahoma" w:hAnsi="Tahoma" w:cs="Tahoma"/>
          <w:sz w:val="18"/>
          <w:szCs w:val="18"/>
        </w:rPr>
        <w:t>Managing replication adds complexity to the database architecture, requiring careful planning and monitoring.</w:t>
      </w:r>
    </w:p>
    <w:p w14:paraId="706A5B31" w14:textId="77777777" w:rsidR="007D5990" w:rsidRPr="008E2025" w:rsidRDefault="007D5990" w:rsidP="00F112AB">
      <w:pPr>
        <w:numPr>
          <w:ilvl w:val="0"/>
          <w:numId w:val="86"/>
        </w:numPr>
        <w:spacing w:after="0" w:line="240" w:lineRule="auto"/>
        <w:rPr>
          <w:rFonts w:ascii="Tahoma" w:hAnsi="Tahoma" w:cs="Tahoma"/>
          <w:sz w:val="18"/>
          <w:szCs w:val="18"/>
        </w:rPr>
      </w:pPr>
      <w:r w:rsidRPr="008E2025">
        <w:rPr>
          <w:rFonts w:ascii="Tahoma" w:hAnsi="Tahoma" w:cs="Tahoma"/>
          <w:b/>
          <w:bCs/>
          <w:sz w:val="18"/>
          <w:szCs w:val="18"/>
        </w:rPr>
        <w:t>Performance Overhead</w:t>
      </w:r>
      <w:r w:rsidRPr="008E2025">
        <w:rPr>
          <w:rFonts w:ascii="Tahoma" w:hAnsi="Tahoma" w:cs="Tahoma"/>
          <w:sz w:val="18"/>
          <w:szCs w:val="18"/>
        </w:rPr>
        <w:t>:</w:t>
      </w:r>
    </w:p>
    <w:p w14:paraId="3B394AC1" w14:textId="77777777" w:rsidR="007D5990" w:rsidRPr="008E2025" w:rsidRDefault="007D5990" w:rsidP="00F112AB">
      <w:pPr>
        <w:numPr>
          <w:ilvl w:val="1"/>
          <w:numId w:val="86"/>
        </w:numPr>
        <w:spacing w:after="0" w:line="240" w:lineRule="auto"/>
        <w:rPr>
          <w:rFonts w:ascii="Tahoma" w:hAnsi="Tahoma" w:cs="Tahoma"/>
          <w:sz w:val="18"/>
          <w:szCs w:val="18"/>
        </w:rPr>
      </w:pPr>
      <w:r w:rsidRPr="008E2025">
        <w:rPr>
          <w:rFonts w:ascii="Tahoma" w:hAnsi="Tahoma" w:cs="Tahoma"/>
          <w:sz w:val="18"/>
          <w:szCs w:val="18"/>
        </w:rPr>
        <w:t>Replication can introduce additional overhead in terms of network bandwidth and resource usage, particularly in synchronous setups.</w:t>
      </w:r>
    </w:p>
    <w:p w14:paraId="1FF5B3F1" w14:textId="77777777" w:rsidR="007D5990" w:rsidRPr="008E2025" w:rsidRDefault="007D5990" w:rsidP="00F112AB">
      <w:pPr>
        <w:spacing w:after="0" w:line="240" w:lineRule="auto"/>
        <w:rPr>
          <w:rFonts w:ascii="Tahoma" w:hAnsi="Tahoma" w:cs="Tahoma"/>
          <w:b/>
          <w:bCs/>
          <w:sz w:val="18"/>
          <w:szCs w:val="18"/>
        </w:rPr>
      </w:pPr>
      <w:r w:rsidRPr="008E2025">
        <w:rPr>
          <w:rFonts w:ascii="Tahoma" w:hAnsi="Tahoma" w:cs="Tahoma"/>
          <w:b/>
          <w:bCs/>
          <w:sz w:val="18"/>
          <w:szCs w:val="18"/>
        </w:rPr>
        <w:t>Example of Database Replication Setup</w:t>
      </w:r>
    </w:p>
    <w:p w14:paraId="3004F89F" w14:textId="77777777" w:rsidR="007D5990" w:rsidRPr="008E2025" w:rsidRDefault="007D5990" w:rsidP="00F112AB">
      <w:pPr>
        <w:spacing w:after="0" w:line="240" w:lineRule="auto"/>
        <w:rPr>
          <w:rFonts w:ascii="Tahoma" w:hAnsi="Tahoma" w:cs="Tahoma"/>
          <w:b/>
          <w:bCs/>
          <w:sz w:val="18"/>
          <w:szCs w:val="18"/>
        </w:rPr>
      </w:pPr>
      <w:r w:rsidRPr="008E2025">
        <w:rPr>
          <w:rFonts w:ascii="Tahoma" w:hAnsi="Tahoma" w:cs="Tahoma"/>
          <w:b/>
          <w:bCs/>
          <w:sz w:val="18"/>
          <w:szCs w:val="18"/>
        </w:rPr>
        <w:t>Master-Slave Replication Example with MySQL</w:t>
      </w:r>
    </w:p>
    <w:p w14:paraId="49C2BDF5" w14:textId="77777777" w:rsidR="007D5990" w:rsidRPr="008E2025" w:rsidRDefault="007D5990" w:rsidP="00F112AB">
      <w:pPr>
        <w:numPr>
          <w:ilvl w:val="0"/>
          <w:numId w:val="87"/>
        </w:numPr>
        <w:spacing w:after="0" w:line="240" w:lineRule="auto"/>
        <w:rPr>
          <w:rFonts w:ascii="Tahoma" w:hAnsi="Tahoma" w:cs="Tahoma"/>
          <w:sz w:val="18"/>
          <w:szCs w:val="18"/>
        </w:rPr>
      </w:pPr>
      <w:r w:rsidRPr="008E2025">
        <w:rPr>
          <w:rFonts w:ascii="Tahoma" w:hAnsi="Tahoma" w:cs="Tahoma"/>
          <w:b/>
          <w:bCs/>
          <w:sz w:val="18"/>
          <w:szCs w:val="18"/>
        </w:rPr>
        <w:t>Configure the Master</w:t>
      </w:r>
      <w:r w:rsidRPr="008E2025">
        <w:rPr>
          <w:rFonts w:ascii="Tahoma" w:hAnsi="Tahoma" w:cs="Tahoma"/>
          <w:sz w:val="18"/>
          <w:szCs w:val="18"/>
        </w:rPr>
        <w:t>:</w:t>
      </w:r>
    </w:p>
    <w:p w14:paraId="4EFE43CF" w14:textId="77777777" w:rsidR="007D5990" w:rsidRPr="008E2025" w:rsidRDefault="007D5990" w:rsidP="00F112AB">
      <w:pPr>
        <w:numPr>
          <w:ilvl w:val="1"/>
          <w:numId w:val="87"/>
        </w:numPr>
        <w:spacing w:after="0" w:line="240" w:lineRule="auto"/>
        <w:rPr>
          <w:rFonts w:ascii="Tahoma" w:hAnsi="Tahoma" w:cs="Tahoma"/>
          <w:sz w:val="18"/>
          <w:szCs w:val="18"/>
        </w:rPr>
      </w:pPr>
      <w:r w:rsidRPr="008E2025">
        <w:rPr>
          <w:rFonts w:ascii="Tahoma" w:hAnsi="Tahoma" w:cs="Tahoma"/>
          <w:sz w:val="18"/>
          <w:szCs w:val="18"/>
        </w:rPr>
        <w:t>Enable binary logging in the master configuration (</w:t>
      </w:r>
      <w:proofErr w:type="spellStart"/>
      <w:r w:rsidRPr="008E2025">
        <w:rPr>
          <w:rFonts w:ascii="Tahoma" w:hAnsi="Tahoma" w:cs="Tahoma"/>
          <w:sz w:val="18"/>
          <w:szCs w:val="18"/>
        </w:rPr>
        <w:t>my.cnf</w:t>
      </w:r>
      <w:proofErr w:type="spellEnd"/>
      <w:r w:rsidRPr="008E2025">
        <w:rPr>
          <w:rFonts w:ascii="Tahoma" w:hAnsi="Tahoma" w:cs="Tahoma"/>
          <w:sz w:val="18"/>
          <w:szCs w:val="18"/>
        </w:rPr>
        <w:t xml:space="preserve"> or my.ini):</w:t>
      </w:r>
    </w:p>
    <w:p w14:paraId="0202C7CA" w14:textId="77777777" w:rsidR="007D5990" w:rsidRPr="008E2025" w:rsidRDefault="007D599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w:t>
      </w:r>
      <w:proofErr w:type="spellStart"/>
      <w:r w:rsidRPr="008E2025">
        <w:rPr>
          <w:rFonts w:ascii="Tahoma" w:hAnsi="Tahoma" w:cs="Tahoma"/>
          <w:sz w:val="18"/>
          <w:szCs w:val="18"/>
        </w:rPr>
        <w:t>mysqld</w:t>
      </w:r>
      <w:proofErr w:type="spellEnd"/>
      <w:r w:rsidRPr="008E2025">
        <w:rPr>
          <w:rFonts w:ascii="Tahoma" w:hAnsi="Tahoma" w:cs="Tahoma"/>
          <w:sz w:val="18"/>
          <w:szCs w:val="18"/>
        </w:rPr>
        <w:t>]</w:t>
      </w:r>
    </w:p>
    <w:p w14:paraId="3FB7541E" w14:textId="77777777" w:rsidR="007D5990" w:rsidRPr="008E2025" w:rsidRDefault="007D599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server-id = 1</w:t>
      </w:r>
    </w:p>
    <w:p w14:paraId="7722E488" w14:textId="77777777" w:rsidR="007D5990" w:rsidRPr="008E2025" w:rsidRDefault="007D599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log-bin = </w:t>
      </w:r>
      <w:proofErr w:type="spellStart"/>
      <w:r w:rsidRPr="008E2025">
        <w:rPr>
          <w:rFonts w:ascii="Tahoma" w:hAnsi="Tahoma" w:cs="Tahoma"/>
          <w:sz w:val="18"/>
          <w:szCs w:val="18"/>
        </w:rPr>
        <w:t>mysql</w:t>
      </w:r>
      <w:proofErr w:type="spellEnd"/>
      <w:r w:rsidRPr="008E2025">
        <w:rPr>
          <w:rFonts w:ascii="Tahoma" w:hAnsi="Tahoma" w:cs="Tahoma"/>
          <w:sz w:val="18"/>
          <w:szCs w:val="18"/>
        </w:rPr>
        <w:t>-bin</w:t>
      </w:r>
    </w:p>
    <w:p w14:paraId="10A619E3" w14:textId="77777777" w:rsidR="007D5990" w:rsidRPr="008E2025" w:rsidRDefault="007D5990" w:rsidP="00F112AB">
      <w:pPr>
        <w:numPr>
          <w:ilvl w:val="0"/>
          <w:numId w:val="87"/>
        </w:numPr>
        <w:spacing w:after="0" w:line="240" w:lineRule="auto"/>
        <w:rPr>
          <w:rFonts w:ascii="Tahoma" w:hAnsi="Tahoma" w:cs="Tahoma"/>
          <w:sz w:val="18"/>
          <w:szCs w:val="18"/>
        </w:rPr>
      </w:pPr>
      <w:r w:rsidRPr="008E2025">
        <w:rPr>
          <w:rFonts w:ascii="Tahoma" w:hAnsi="Tahoma" w:cs="Tahoma"/>
          <w:b/>
          <w:bCs/>
          <w:sz w:val="18"/>
          <w:szCs w:val="18"/>
        </w:rPr>
        <w:t>Create a Replication User</w:t>
      </w:r>
      <w:r w:rsidRPr="008E2025">
        <w:rPr>
          <w:rFonts w:ascii="Tahoma" w:hAnsi="Tahoma" w:cs="Tahoma"/>
          <w:sz w:val="18"/>
          <w:szCs w:val="18"/>
        </w:rPr>
        <w:t>:</w:t>
      </w:r>
    </w:p>
    <w:p w14:paraId="2CDCA684" w14:textId="77777777" w:rsidR="007D5990" w:rsidRPr="008E2025" w:rsidRDefault="007D599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CREATE USER '</w:t>
      </w:r>
      <w:proofErr w:type="spellStart"/>
      <w:r w:rsidRPr="008E2025">
        <w:rPr>
          <w:rFonts w:ascii="Tahoma" w:hAnsi="Tahoma" w:cs="Tahoma"/>
          <w:sz w:val="18"/>
          <w:szCs w:val="18"/>
        </w:rPr>
        <w:t>replica_user</w:t>
      </w:r>
      <w:proofErr w:type="spellEnd"/>
      <w:r w:rsidRPr="008E2025">
        <w:rPr>
          <w:rFonts w:ascii="Tahoma" w:hAnsi="Tahoma" w:cs="Tahoma"/>
          <w:sz w:val="18"/>
          <w:szCs w:val="18"/>
        </w:rPr>
        <w:t>'@'%' IDENTIFIED BY 'password';</w:t>
      </w:r>
    </w:p>
    <w:p w14:paraId="27ECE0BC" w14:textId="77777777" w:rsidR="007D5990" w:rsidRPr="008E2025" w:rsidRDefault="007D599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GRANT REPLICATION SLAVE ON </w:t>
      </w:r>
      <w:proofErr w:type="gramStart"/>
      <w:r w:rsidRPr="008E2025">
        <w:rPr>
          <w:rFonts w:ascii="Tahoma" w:hAnsi="Tahoma" w:cs="Tahoma"/>
          <w:sz w:val="18"/>
          <w:szCs w:val="18"/>
        </w:rPr>
        <w:t>*.*</w:t>
      </w:r>
      <w:proofErr w:type="gramEnd"/>
      <w:r w:rsidRPr="008E2025">
        <w:rPr>
          <w:rFonts w:ascii="Tahoma" w:hAnsi="Tahoma" w:cs="Tahoma"/>
          <w:sz w:val="18"/>
          <w:szCs w:val="18"/>
        </w:rPr>
        <w:t xml:space="preserve"> TO '</w:t>
      </w:r>
      <w:proofErr w:type="spellStart"/>
      <w:r w:rsidRPr="008E2025">
        <w:rPr>
          <w:rFonts w:ascii="Tahoma" w:hAnsi="Tahoma" w:cs="Tahoma"/>
          <w:sz w:val="18"/>
          <w:szCs w:val="18"/>
        </w:rPr>
        <w:t>replica_user</w:t>
      </w:r>
      <w:proofErr w:type="spellEnd"/>
      <w:r w:rsidRPr="008E2025">
        <w:rPr>
          <w:rFonts w:ascii="Tahoma" w:hAnsi="Tahoma" w:cs="Tahoma"/>
          <w:sz w:val="18"/>
          <w:szCs w:val="18"/>
        </w:rPr>
        <w:t>'@'%';</w:t>
      </w:r>
    </w:p>
    <w:p w14:paraId="45764A6A" w14:textId="77777777" w:rsidR="007D5990" w:rsidRPr="008E2025" w:rsidRDefault="007D599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FLUSH PRIVILEGES;</w:t>
      </w:r>
    </w:p>
    <w:p w14:paraId="66118E3C" w14:textId="77777777" w:rsidR="007D5990" w:rsidRPr="008E2025" w:rsidRDefault="007D5990" w:rsidP="00F112AB">
      <w:pPr>
        <w:numPr>
          <w:ilvl w:val="0"/>
          <w:numId w:val="87"/>
        </w:numPr>
        <w:spacing w:after="0" w:line="240" w:lineRule="auto"/>
        <w:rPr>
          <w:rFonts w:ascii="Tahoma" w:hAnsi="Tahoma" w:cs="Tahoma"/>
          <w:sz w:val="18"/>
          <w:szCs w:val="18"/>
        </w:rPr>
      </w:pPr>
      <w:r w:rsidRPr="008E2025">
        <w:rPr>
          <w:rFonts w:ascii="Tahoma" w:hAnsi="Tahoma" w:cs="Tahoma"/>
          <w:b/>
          <w:bCs/>
          <w:sz w:val="18"/>
          <w:szCs w:val="18"/>
        </w:rPr>
        <w:t>Get Master Status</w:t>
      </w:r>
      <w:r w:rsidRPr="008E2025">
        <w:rPr>
          <w:rFonts w:ascii="Tahoma" w:hAnsi="Tahoma" w:cs="Tahoma"/>
          <w:sz w:val="18"/>
          <w:szCs w:val="18"/>
        </w:rPr>
        <w:t>:</w:t>
      </w:r>
    </w:p>
    <w:p w14:paraId="027E7FBF" w14:textId="77777777" w:rsidR="007D5990" w:rsidRPr="008E2025" w:rsidRDefault="007D599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SHOW MASTER STATUS;</w:t>
      </w:r>
    </w:p>
    <w:p w14:paraId="49F78406" w14:textId="77777777" w:rsidR="007D5990" w:rsidRPr="008E2025" w:rsidRDefault="007D5990" w:rsidP="00F112AB">
      <w:pPr>
        <w:numPr>
          <w:ilvl w:val="0"/>
          <w:numId w:val="87"/>
        </w:numPr>
        <w:spacing w:after="0" w:line="240" w:lineRule="auto"/>
        <w:rPr>
          <w:rFonts w:ascii="Tahoma" w:hAnsi="Tahoma" w:cs="Tahoma"/>
          <w:sz w:val="18"/>
          <w:szCs w:val="18"/>
        </w:rPr>
      </w:pPr>
      <w:r w:rsidRPr="008E2025">
        <w:rPr>
          <w:rFonts w:ascii="Tahoma" w:hAnsi="Tahoma" w:cs="Tahoma"/>
          <w:b/>
          <w:bCs/>
          <w:sz w:val="18"/>
          <w:szCs w:val="18"/>
        </w:rPr>
        <w:t>Configure the Slave</w:t>
      </w:r>
      <w:r w:rsidRPr="008E2025">
        <w:rPr>
          <w:rFonts w:ascii="Tahoma" w:hAnsi="Tahoma" w:cs="Tahoma"/>
          <w:sz w:val="18"/>
          <w:szCs w:val="18"/>
        </w:rPr>
        <w:t>:</w:t>
      </w:r>
    </w:p>
    <w:p w14:paraId="3790B885" w14:textId="77777777" w:rsidR="007D5990" w:rsidRPr="008E2025" w:rsidRDefault="007D5990" w:rsidP="00F112AB">
      <w:pPr>
        <w:numPr>
          <w:ilvl w:val="1"/>
          <w:numId w:val="87"/>
        </w:numPr>
        <w:spacing w:after="0" w:line="240" w:lineRule="auto"/>
        <w:rPr>
          <w:rFonts w:ascii="Tahoma" w:hAnsi="Tahoma" w:cs="Tahoma"/>
          <w:sz w:val="18"/>
          <w:szCs w:val="18"/>
        </w:rPr>
      </w:pPr>
      <w:r w:rsidRPr="008E2025">
        <w:rPr>
          <w:rFonts w:ascii="Tahoma" w:hAnsi="Tahoma" w:cs="Tahoma"/>
          <w:sz w:val="18"/>
          <w:szCs w:val="18"/>
        </w:rPr>
        <w:t>Set the slave configuration:</w:t>
      </w:r>
    </w:p>
    <w:p w14:paraId="1917704D" w14:textId="77777777" w:rsidR="007D5990" w:rsidRPr="008E2025" w:rsidRDefault="007D599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w:t>
      </w:r>
      <w:proofErr w:type="spellStart"/>
      <w:r w:rsidRPr="008E2025">
        <w:rPr>
          <w:rFonts w:ascii="Tahoma" w:hAnsi="Tahoma" w:cs="Tahoma"/>
          <w:sz w:val="18"/>
          <w:szCs w:val="18"/>
        </w:rPr>
        <w:t>mysqld</w:t>
      </w:r>
      <w:proofErr w:type="spellEnd"/>
      <w:r w:rsidRPr="008E2025">
        <w:rPr>
          <w:rFonts w:ascii="Tahoma" w:hAnsi="Tahoma" w:cs="Tahoma"/>
          <w:sz w:val="18"/>
          <w:szCs w:val="18"/>
        </w:rPr>
        <w:t>]</w:t>
      </w:r>
    </w:p>
    <w:p w14:paraId="333BF22C" w14:textId="77777777" w:rsidR="007D5990" w:rsidRPr="008E2025" w:rsidRDefault="007D599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server-id = 2</w:t>
      </w:r>
    </w:p>
    <w:p w14:paraId="1DC63E4E" w14:textId="77777777" w:rsidR="007D5990" w:rsidRPr="008E2025" w:rsidRDefault="007D5990" w:rsidP="00F112AB">
      <w:pPr>
        <w:numPr>
          <w:ilvl w:val="0"/>
          <w:numId w:val="87"/>
        </w:numPr>
        <w:spacing w:after="0" w:line="240" w:lineRule="auto"/>
        <w:rPr>
          <w:rFonts w:ascii="Tahoma" w:hAnsi="Tahoma" w:cs="Tahoma"/>
          <w:sz w:val="18"/>
          <w:szCs w:val="18"/>
        </w:rPr>
      </w:pPr>
      <w:r w:rsidRPr="008E2025">
        <w:rPr>
          <w:rFonts w:ascii="Tahoma" w:hAnsi="Tahoma" w:cs="Tahoma"/>
          <w:b/>
          <w:bCs/>
          <w:sz w:val="18"/>
          <w:szCs w:val="18"/>
        </w:rPr>
        <w:t>Start Replication on the Slave</w:t>
      </w:r>
      <w:r w:rsidRPr="008E2025">
        <w:rPr>
          <w:rFonts w:ascii="Tahoma" w:hAnsi="Tahoma" w:cs="Tahoma"/>
          <w:sz w:val="18"/>
          <w:szCs w:val="18"/>
        </w:rPr>
        <w:t>:</w:t>
      </w:r>
    </w:p>
    <w:p w14:paraId="623F6ED4" w14:textId="77777777" w:rsidR="007D5990" w:rsidRPr="008E2025" w:rsidRDefault="007D599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CHANGE MASTER TO</w:t>
      </w:r>
    </w:p>
    <w:p w14:paraId="368BB393" w14:textId="77777777" w:rsidR="007D5990" w:rsidRPr="008E2025" w:rsidRDefault="007D599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MASTER_HOST='</w:t>
      </w:r>
      <w:proofErr w:type="spellStart"/>
      <w:r w:rsidRPr="008E2025">
        <w:rPr>
          <w:rFonts w:ascii="Tahoma" w:hAnsi="Tahoma" w:cs="Tahoma"/>
          <w:sz w:val="18"/>
          <w:szCs w:val="18"/>
        </w:rPr>
        <w:t>master_host</w:t>
      </w:r>
      <w:proofErr w:type="spellEnd"/>
      <w:r w:rsidRPr="008E2025">
        <w:rPr>
          <w:rFonts w:ascii="Tahoma" w:hAnsi="Tahoma" w:cs="Tahoma"/>
          <w:sz w:val="18"/>
          <w:szCs w:val="18"/>
        </w:rPr>
        <w:t>',</w:t>
      </w:r>
    </w:p>
    <w:p w14:paraId="2874F235" w14:textId="77777777" w:rsidR="007D5990" w:rsidRPr="008E2025" w:rsidRDefault="007D599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MASTER_USER='</w:t>
      </w:r>
      <w:proofErr w:type="spellStart"/>
      <w:r w:rsidRPr="008E2025">
        <w:rPr>
          <w:rFonts w:ascii="Tahoma" w:hAnsi="Tahoma" w:cs="Tahoma"/>
          <w:sz w:val="18"/>
          <w:szCs w:val="18"/>
        </w:rPr>
        <w:t>replica_user</w:t>
      </w:r>
      <w:proofErr w:type="spellEnd"/>
      <w:r w:rsidRPr="008E2025">
        <w:rPr>
          <w:rFonts w:ascii="Tahoma" w:hAnsi="Tahoma" w:cs="Tahoma"/>
          <w:sz w:val="18"/>
          <w:szCs w:val="18"/>
        </w:rPr>
        <w:t>',</w:t>
      </w:r>
    </w:p>
    <w:p w14:paraId="297CB2FF" w14:textId="77777777" w:rsidR="007D5990" w:rsidRPr="008E2025" w:rsidRDefault="007D599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MASTER_PASSWORD='password',</w:t>
      </w:r>
    </w:p>
    <w:p w14:paraId="2FEBAF03" w14:textId="77777777" w:rsidR="007D5990" w:rsidRPr="008E2025" w:rsidRDefault="007D599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MASTER_LOG_FILE='mysql-bin.000001',</w:t>
      </w:r>
    </w:p>
    <w:p w14:paraId="7FA5DFC7" w14:textId="77777777" w:rsidR="007D5990" w:rsidRPr="008E2025" w:rsidRDefault="007D599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MASTER_LOG_POS</w:t>
      </w:r>
      <w:proofErr w:type="gramStart"/>
      <w:r w:rsidRPr="008E2025">
        <w:rPr>
          <w:rFonts w:ascii="Tahoma" w:hAnsi="Tahoma" w:cs="Tahoma"/>
          <w:sz w:val="18"/>
          <w:szCs w:val="18"/>
        </w:rPr>
        <w:t>=  154</w:t>
      </w:r>
      <w:proofErr w:type="gramEnd"/>
      <w:r w:rsidRPr="008E2025">
        <w:rPr>
          <w:rFonts w:ascii="Tahoma" w:hAnsi="Tahoma" w:cs="Tahoma"/>
          <w:sz w:val="18"/>
          <w:szCs w:val="18"/>
        </w:rPr>
        <w:t>;</w:t>
      </w:r>
    </w:p>
    <w:p w14:paraId="1986BF65" w14:textId="77777777" w:rsidR="007D5990" w:rsidRPr="008E2025" w:rsidRDefault="007D599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START SLAVE;</w:t>
      </w:r>
    </w:p>
    <w:p w14:paraId="616940F5" w14:textId="77777777" w:rsidR="007D5990" w:rsidRPr="008E2025" w:rsidRDefault="007D5990" w:rsidP="00F112AB">
      <w:pPr>
        <w:numPr>
          <w:ilvl w:val="0"/>
          <w:numId w:val="87"/>
        </w:numPr>
        <w:spacing w:after="0" w:line="240" w:lineRule="auto"/>
        <w:rPr>
          <w:rFonts w:ascii="Tahoma" w:hAnsi="Tahoma" w:cs="Tahoma"/>
          <w:sz w:val="18"/>
          <w:szCs w:val="18"/>
        </w:rPr>
      </w:pPr>
      <w:r w:rsidRPr="008E2025">
        <w:rPr>
          <w:rFonts w:ascii="Tahoma" w:hAnsi="Tahoma" w:cs="Tahoma"/>
          <w:b/>
          <w:bCs/>
          <w:sz w:val="18"/>
          <w:szCs w:val="18"/>
        </w:rPr>
        <w:t>Check Slave Status</w:t>
      </w:r>
      <w:r w:rsidRPr="008E2025">
        <w:rPr>
          <w:rFonts w:ascii="Tahoma" w:hAnsi="Tahoma" w:cs="Tahoma"/>
          <w:sz w:val="18"/>
          <w:szCs w:val="18"/>
        </w:rPr>
        <w:t>:</w:t>
      </w:r>
    </w:p>
    <w:p w14:paraId="6B568686" w14:textId="77777777" w:rsidR="007D5990" w:rsidRPr="008E2025" w:rsidRDefault="007D599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SHOW SLAVE STATUS\G;</w:t>
      </w:r>
    </w:p>
    <w:p w14:paraId="7173C62D" w14:textId="77777777" w:rsidR="007D5990" w:rsidRPr="008E2025" w:rsidRDefault="007D5990" w:rsidP="00F112AB">
      <w:pPr>
        <w:spacing w:after="0" w:line="240" w:lineRule="auto"/>
        <w:rPr>
          <w:rFonts w:ascii="Tahoma" w:hAnsi="Tahoma" w:cs="Tahoma"/>
          <w:b/>
          <w:bCs/>
          <w:sz w:val="18"/>
          <w:szCs w:val="18"/>
        </w:rPr>
      </w:pPr>
      <w:r w:rsidRPr="008E2025">
        <w:rPr>
          <w:rFonts w:ascii="Tahoma" w:hAnsi="Tahoma" w:cs="Tahoma"/>
          <w:b/>
          <w:bCs/>
          <w:sz w:val="18"/>
          <w:szCs w:val="18"/>
        </w:rPr>
        <w:t>Interview Questions Related to Database Replication</w:t>
      </w:r>
    </w:p>
    <w:p w14:paraId="0186A42A" w14:textId="77777777" w:rsidR="007D5990" w:rsidRPr="008E2025" w:rsidRDefault="007D5990" w:rsidP="00F112AB">
      <w:pPr>
        <w:numPr>
          <w:ilvl w:val="0"/>
          <w:numId w:val="88"/>
        </w:numPr>
        <w:spacing w:after="0" w:line="240" w:lineRule="auto"/>
        <w:rPr>
          <w:rFonts w:ascii="Tahoma" w:hAnsi="Tahoma" w:cs="Tahoma"/>
          <w:sz w:val="18"/>
          <w:szCs w:val="18"/>
        </w:rPr>
      </w:pPr>
      <w:r w:rsidRPr="008E2025">
        <w:rPr>
          <w:rFonts w:ascii="Tahoma" w:hAnsi="Tahoma" w:cs="Tahoma"/>
          <w:b/>
          <w:bCs/>
          <w:sz w:val="18"/>
          <w:szCs w:val="18"/>
        </w:rPr>
        <w:t>What is database replication, and why is it used?</w:t>
      </w:r>
    </w:p>
    <w:p w14:paraId="25547D75" w14:textId="77777777" w:rsidR="007D5990" w:rsidRPr="008E2025" w:rsidRDefault="007D5990" w:rsidP="00F112AB">
      <w:pPr>
        <w:numPr>
          <w:ilvl w:val="1"/>
          <w:numId w:val="88"/>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Database replication is the process of copying and maintaining database objects across multiple database instances to ensure data availability, improve performance, and provide disaster recovery solutions.</w:t>
      </w:r>
    </w:p>
    <w:p w14:paraId="355DACB3" w14:textId="77777777" w:rsidR="007D5990" w:rsidRPr="008E2025" w:rsidRDefault="007D5990" w:rsidP="00F112AB">
      <w:pPr>
        <w:numPr>
          <w:ilvl w:val="0"/>
          <w:numId w:val="88"/>
        </w:numPr>
        <w:spacing w:after="0" w:line="240" w:lineRule="auto"/>
        <w:rPr>
          <w:rFonts w:ascii="Tahoma" w:hAnsi="Tahoma" w:cs="Tahoma"/>
          <w:sz w:val="18"/>
          <w:szCs w:val="18"/>
        </w:rPr>
      </w:pPr>
      <w:r w:rsidRPr="008E2025">
        <w:rPr>
          <w:rFonts w:ascii="Tahoma" w:hAnsi="Tahoma" w:cs="Tahoma"/>
          <w:b/>
          <w:bCs/>
          <w:sz w:val="18"/>
          <w:szCs w:val="18"/>
        </w:rPr>
        <w:t>Explain the difference between synchronous and asynchronous replication.</w:t>
      </w:r>
    </w:p>
    <w:p w14:paraId="65B72109" w14:textId="77777777" w:rsidR="007D5990" w:rsidRPr="008E2025" w:rsidRDefault="007D5990" w:rsidP="00F112AB">
      <w:pPr>
        <w:numPr>
          <w:ilvl w:val="1"/>
          <w:numId w:val="88"/>
        </w:numPr>
        <w:spacing w:after="0" w:line="240" w:lineRule="auto"/>
        <w:rPr>
          <w:rFonts w:ascii="Tahoma" w:hAnsi="Tahoma" w:cs="Tahoma"/>
          <w:sz w:val="18"/>
          <w:szCs w:val="18"/>
        </w:rPr>
      </w:pPr>
      <w:r w:rsidRPr="008E2025">
        <w:rPr>
          <w:rFonts w:ascii="Tahoma" w:hAnsi="Tahoma" w:cs="Tahoma"/>
          <w:b/>
          <w:bCs/>
          <w:sz w:val="18"/>
          <w:szCs w:val="18"/>
        </w:rPr>
        <w:lastRenderedPageBreak/>
        <w:t>Answer</w:t>
      </w:r>
      <w:r w:rsidRPr="008E2025">
        <w:rPr>
          <w:rFonts w:ascii="Tahoma" w:hAnsi="Tahoma" w:cs="Tahoma"/>
          <w:sz w:val="18"/>
          <w:szCs w:val="18"/>
        </w:rPr>
        <w:t>: Synchronous replication ensures that data is written to both the primary and replicas simultaneously, ensuring data consistency but potentially increasing latency. Asynchronous replication writes data to the primary and then propagates changes to replicas without waiting for confirmation, improving performance but risking temporary inconsistencies.</w:t>
      </w:r>
    </w:p>
    <w:p w14:paraId="3D7B3BD6" w14:textId="77777777" w:rsidR="007D5990" w:rsidRPr="008E2025" w:rsidRDefault="007D5990" w:rsidP="00F112AB">
      <w:pPr>
        <w:numPr>
          <w:ilvl w:val="0"/>
          <w:numId w:val="88"/>
        </w:numPr>
        <w:spacing w:after="0" w:line="240" w:lineRule="auto"/>
        <w:rPr>
          <w:rFonts w:ascii="Tahoma" w:hAnsi="Tahoma" w:cs="Tahoma"/>
          <w:sz w:val="18"/>
          <w:szCs w:val="18"/>
        </w:rPr>
      </w:pPr>
      <w:r w:rsidRPr="008E2025">
        <w:rPr>
          <w:rFonts w:ascii="Tahoma" w:hAnsi="Tahoma" w:cs="Tahoma"/>
          <w:b/>
          <w:bCs/>
          <w:sz w:val="18"/>
          <w:szCs w:val="18"/>
        </w:rPr>
        <w:t>What are the advantages of using master-slave replication?</w:t>
      </w:r>
    </w:p>
    <w:p w14:paraId="3BB34F91" w14:textId="77777777" w:rsidR="007D5990" w:rsidRPr="008E2025" w:rsidRDefault="007D5990" w:rsidP="00F112AB">
      <w:pPr>
        <w:numPr>
          <w:ilvl w:val="1"/>
          <w:numId w:val="88"/>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Master-slave replication allows for load balancing by distributing read requests among slaves while consolidating write requests to the master. It also enhances data availability and provides backup options in case of master failure.</w:t>
      </w:r>
    </w:p>
    <w:p w14:paraId="69004ACF" w14:textId="77777777" w:rsidR="007D5990" w:rsidRPr="008E2025" w:rsidRDefault="007D5990" w:rsidP="00F112AB">
      <w:pPr>
        <w:numPr>
          <w:ilvl w:val="0"/>
          <w:numId w:val="88"/>
        </w:numPr>
        <w:spacing w:after="0" w:line="240" w:lineRule="auto"/>
        <w:rPr>
          <w:rFonts w:ascii="Tahoma" w:hAnsi="Tahoma" w:cs="Tahoma"/>
          <w:sz w:val="18"/>
          <w:szCs w:val="18"/>
        </w:rPr>
      </w:pPr>
      <w:r w:rsidRPr="008E2025">
        <w:rPr>
          <w:rFonts w:ascii="Tahoma" w:hAnsi="Tahoma" w:cs="Tahoma"/>
          <w:b/>
          <w:bCs/>
          <w:sz w:val="18"/>
          <w:szCs w:val="18"/>
        </w:rPr>
        <w:t>What are potential challenges associated with multi-master replication?</w:t>
      </w:r>
    </w:p>
    <w:p w14:paraId="4B42DEEF" w14:textId="77777777" w:rsidR="007D5990" w:rsidRPr="008E2025" w:rsidRDefault="007D5990" w:rsidP="00F112AB">
      <w:pPr>
        <w:numPr>
          <w:ilvl w:val="1"/>
          <w:numId w:val="88"/>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Multi-master replication can lead to data conflicts if the same record is updated on different nodes, requiring effective conflict resolution strategies. It also adds complexity to the database architecture.</w:t>
      </w:r>
    </w:p>
    <w:p w14:paraId="5F6F5AB4" w14:textId="77777777" w:rsidR="007D5990" w:rsidRPr="008E2025" w:rsidRDefault="007D5990" w:rsidP="00F112AB">
      <w:pPr>
        <w:numPr>
          <w:ilvl w:val="0"/>
          <w:numId w:val="88"/>
        </w:numPr>
        <w:spacing w:after="0" w:line="240" w:lineRule="auto"/>
        <w:rPr>
          <w:rFonts w:ascii="Tahoma" w:hAnsi="Tahoma" w:cs="Tahoma"/>
          <w:sz w:val="18"/>
          <w:szCs w:val="18"/>
        </w:rPr>
      </w:pPr>
      <w:r w:rsidRPr="008E2025">
        <w:rPr>
          <w:rFonts w:ascii="Tahoma" w:hAnsi="Tahoma" w:cs="Tahoma"/>
          <w:b/>
          <w:bCs/>
          <w:sz w:val="18"/>
          <w:szCs w:val="18"/>
        </w:rPr>
        <w:t>How can you ensure data consistency in asynchronous replication?</w:t>
      </w:r>
    </w:p>
    <w:p w14:paraId="4DF78A19" w14:textId="77777777" w:rsidR="007D5990" w:rsidRPr="008E2025" w:rsidRDefault="007D5990" w:rsidP="00F112AB">
      <w:pPr>
        <w:numPr>
          <w:ilvl w:val="1"/>
          <w:numId w:val="88"/>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Data consistency in asynchronous replication can be ensured through mechanisms such as conflict detection and resolution, eventual consistency models, and implementing application-level checks to synchronize data.</w:t>
      </w:r>
    </w:p>
    <w:p w14:paraId="2C79D1B3" w14:textId="77777777" w:rsidR="007D5990" w:rsidRPr="008E2025" w:rsidRDefault="007D5990" w:rsidP="00F112AB">
      <w:pPr>
        <w:numPr>
          <w:ilvl w:val="0"/>
          <w:numId w:val="88"/>
        </w:numPr>
        <w:spacing w:after="0" w:line="240" w:lineRule="auto"/>
        <w:rPr>
          <w:rFonts w:ascii="Tahoma" w:hAnsi="Tahoma" w:cs="Tahoma"/>
          <w:sz w:val="18"/>
          <w:szCs w:val="18"/>
        </w:rPr>
      </w:pPr>
      <w:r w:rsidRPr="008E2025">
        <w:rPr>
          <w:rFonts w:ascii="Tahoma" w:hAnsi="Tahoma" w:cs="Tahoma"/>
          <w:b/>
          <w:bCs/>
          <w:sz w:val="18"/>
          <w:szCs w:val="18"/>
        </w:rPr>
        <w:t>What are some common use cases for database replication?</w:t>
      </w:r>
    </w:p>
    <w:p w14:paraId="586E9A17" w14:textId="77777777" w:rsidR="007D5990" w:rsidRPr="008E2025" w:rsidRDefault="007D5990" w:rsidP="00F112AB">
      <w:pPr>
        <w:numPr>
          <w:ilvl w:val="1"/>
          <w:numId w:val="88"/>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Common use cases include disaster recovery, load balancing for read-heavy applications, geo-distributed applications for data locality, and data availability in high-availability setups.</w:t>
      </w:r>
    </w:p>
    <w:p w14:paraId="261A4AEF" w14:textId="77777777" w:rsidR="007D5990" w:rsidRPr="008E2025" w:rsidRDefault="007D5990" w:rsidP="00F112AB">
      <w:pPr>
        <w:numPr>
          <w:ilvl w:val="0"/>
          <w:numId w:val="88"/>
        </w:numPr>
        <w:spacing w:after="0" w:line="240" w:lineRule="auto"/>
        <w:rPr>
          <w:rFonts w:ascii="Tahoma" w:hAnsi="Tahoma" w:cs="Tahoma"/>
          <w:sz w:val="18"/>
          <w:szCs w:val="18"/>
        </w:rPr>
      </w:pPr>
      <w:r w:rsidRPr="008E2025">
        <w:rPr>
          <w:rFonts w:ascii="Tahoma" w:hAnsi="Tahoma" w:cs="Tahoma"/>
          <w:b/>
          <w:bCs/>
          <w:sz w:val="18"/>
          <w:szCs w:val="18"/>
        </w:rPr>
        <w:t>Describe how you would monitor the health of a replication setup.</w:t>
      </w:r>
    </w:p>
    <w:p w14:paraId="59B97FD9" w14:textId="77777777" w:rsidR="007D5990" w:rsidRPr="008E2025" w:rsidRDefault="007D5990" w:rsidP="00F112AB">
      <w:pPr>
        <w:numPr>
          <w:ilvl w:val="1"/>
          <w:numId w:val="88"/>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Monitoring the health of a replication setup can involve checking replication lag, verifying slave status, monitoring for errors or conflicts, and ensuring the replication user has the necessary privileges and connection stability.</w:t>
      </w:r>
    </w:p>
    <w:p w14:paraId="1CEDA253" w14:textId="77777777" w:rsidR="002F72CF" w:rsidRPr="008E2025" w:rsidRDefault="002F72CF" w:rsidP="00F112AB">
      <w:pPr>
        <w:spacing w:after="0" w:line="240" w:lineRule="auto"/>
        <w:rPr>
          <w:rFonts w:ascii="Tahoma" w:hAnsi="Tahoma" w:cs="Tahoma"/>
          <w:sz w:val="18"/>
          <w:szCs w:val="18"/>
        </w:rPr>
      </w:pPr>
    </w:p>
    <w:p w14:paraId="586C8670" w14:textId="77777777" w:rsidR="002E5638" w:rsidRPr="008E2025" w:rsidRDefault="002E5638" w:rsidP="00F112AB">
      <w:pPr>
        <w:pStyle w:val="Heading1"/>
        <w:spacing w:before="0" w:line="240" w:lineRule="auto"/>
        <w:rPr>
          <w:rFonts w:ascii="Tahoma" w:hAnsi="Tahoma" w:cs="Tahoma"/>
          <w:sz w:val="18"/>
          <w:szCs w:val="18"/>
        </w:rPr>
      </w:pPr>
      <w:bookmarkStart w:id="54" w:name="_Toc178428018"/>
      <w:r w:rsidRPr="008E2025">
        <w:rPr>
          <w:rFonts w:ascii="Tahoma" w:hAnsi="Tahoma" w:cs="Tahoma"/>
          <w:sz w:val="18"/>
          <w:szCs w:val="18"/>
        </w:rPr>
        <w:t>Database Engines: Detailed Overview</w:t>
      </w:r>
      <w:bookmarkEnd w:id="54"/>
    </w:p>
    <w:p w14:paraId="566E6CA0" w14:textId="77777777" w:rsidR="002E5638" w:rsidRPr="008E2025" w:rsidRDefault="002E5638" w:rsidP="00F112AB">
      <w:pPr>
        <w:spacing w:after="0" w:line="240" w:lineRule="auto"/>
        <w:rPr>
          <w:rFonts w:ascii="Tahoma" w:hAnsi="Tahoma" w:cs="Tahoma"/>
          <w:sz w:val="18"/>
          <w:szCs w:val="18"/>
        </w:rPr>
      </w:pPr>
      <w:r w:rsidRPr="008E2025">
        <w:rPr>
          <w:rFonts w:ascii="Tahoma" w:hAnsi="Tahoma" w:cs="Tahoma"/>
          <w:sz w:val="18"/>
          <w:szCs w:val="18"/>
        </w:rPr>
        <w:t xml:space="preserve">A </w:t>
      </w:r>
      <w:r w:rsidRPr="008E2025">
        <w:rPr>
          <w:rFonts w:ascii="Tahoma" w:hAnsi="Tahoma" w:cs="Tahoma"/>
          <w:b/>
          <w:bCs/>
          <w:sz w:val="18"/>
          <w:szCs w:val="18"/>
        </w:rPr>
        <w:t>database engine</w:t>
      </w:r>
      <w:r w:rsidRPr="008E2025">
        <w:rPr>
          <w:rFonts w:ascii="Tahoma" w:hAnsi="Tahoma" w:cs="Tahoma"/>
          <w:sz w:val="18"/>
          <w:szCs w:val="18"/>
        </w:rPr>
        <w:t xml:space="preserve"> is the underlying software component that a database management system (DBMS) uses to create, manage, and manipulate databases. It provides the necessary functionality to store, retrieve, and manipulate data efficiently. Database engines vary in terms of architecture, capabilities, and use cases, making them suitable for different applications and scenarios.</w:t>
      </w:r>
    </w:p>
    <w:p w14:paraId="654A0C37" w14:textId="77777777" w:rsidR="002E5638" w:rsidRPr="008E2025" w:rsidRDefault="002E5638" w:rsidP="00F112AB">
      <w:pPr>
        <w:spacing w:after="0" w:line="240" w:lineRule="auto"/>
        <w:rPr>
          <w:rFonts w:ascii="Tahoma" w:hAnsi="Tahoma" w:cs="Tahoma"/>
          <w:b/>
          <w:bCs/>
          <w:sz w:val="18"/>
          <w:szCs w:val="18"/>
        </w:rPr>
      </w:pPr>
      <w:r w:rsidRPr="008E2025">
        <w:rPr>
          <w:rFonts w:ascii="Tahoma" w:hAnsi="Tahoma" w:cs="Tahoma"/>
          <w:b/>
          <w:bCs/>
          <w:sz w:val="18"/>
          <w:szCs w:val="18"/>
        </w:rPr>
        <w:t>Types of Database Engines</w:t>
      </w:r>
    </w:p>
    <w:p w14:paraId="64C38EDE" w14:textId="77777777" w:rsidR="002E5638" w:rsidRPr="008E2025" w:rsidRDefault="002E5638" w:rsidP="00F112AB">
      <w:pPr>
        <w:numPr>
          <w:ilvl w:val="0"/>
          <w:numId w:val="89"/>
        </w:numPr>
        <w:spacing w:after="0" w:line="240" w:lineRule="auto"/>
        <w:rPr>
          <w:rFonts w:ascii="Tahoma" w:hAnsi="Tahoma" w:cs="Tahoma"/>
          <w:sz w:val="18"/>
          <w:szCs w:val="18"/>
        </w:rPr>
      </w:pPr>
      <w:r w:rsidRPr="008E2025">
        <w:rPr>
          <w:rFonts w:ascii="Tahoma" w:hAnsi="Tahoma" w:cs="Tahoma"/>
          <w:b/>
          <w:bCs/>
          <w:sz w:val="18"/>
          <w:szCs w:val="18"/>
        </w:rPr>
        <w:t>Relational Database Engines</w:t>
      </w:r>
      <w:r w:rsidRPr="008E2025">
        <w:rPr>
          <w:rFonts w:ascii="Tahoma" w:hAnsi="Tahoma" w:cs="Tahoma"/>
          <w:sz w:val="18"/>
          <w:szCs w:val="18"/>
        </w:rPr>
        <w:t>:</w:t>
      </w:r>
    </w:p>
    <w:p w14:paraId="3D4CC246" w14:textId="77777777" w:rsidR="002E5638" w:rsidRPr="008E2025" w:rsidRDefault="002E5638" w:rsidP="00F112AB">
      <w:pPr>
        <w:numPr>
          <w:ilvl w:val="1"/>
          <w:numId w:val="89"/>
        </w:numPr>
        <w:spacing w:after="0" w:line="240" w:lineRule="auto"/>
        <w:rPr>
          <w:rFonts w:ascii="Tahoma" w:hAnsi="Tahoma" w:cs="Tahoma"/>
          <w:sz w:val="18"/>
          <w:szCs w:val="18"/>
        </w:rPr>
      </w:pPr>
      <w:r w:rsidRPr="008E2025">
        <w:rPr>
          <w:rFonts w:ascii="Tahoma" w:hAnsi="Tahoma" w:cs="Tahoma"/>
          <w:sz w:val="18"/>
          <w:szCs w:val="18"/>
        </w:rPr>
        <w:t>Relational database engines use a structured format (tables) to store data and enable relationships between the data entities. They support SQL (Structured Query Language) for querying and managing data.</w:t>
      </w:r>
    </w:p>
    <w:p w14:paraId="44C5D949" w14:textId="77777777" w:rsidR="002E5638" w:rsidRPr="008E2025" w:rsidRDefault="002E5638" w:rsidP="00F112AB">
      <w:pPr>
        <w:numPr>
          <w:ilvl w:val="1"/>
          <w:numId w:val="89"/>
        </w:numPr>
        <w:spacing w:after="0" w:line="240" w:lineRule="auto"/>
        <w:rPr>
          <w:rFonts w:ascii="Tahoma" w:hAnsi="Tahoma" w:cs="Tahoma"/>
          <w:sz w:val="18"/>
          <w:szCs w:val="18"/>
        </w:rPr>
      </w:pPr>
      <w:r w:rsidRPr="008E2025">
        <w:rPr>
          <w:rFonts w:ascii="Tahoma" w:hAnsi="Tahoma" w:cs="Tahoma"/>
          <w:b/>
          <w:bCs/>
          <w:sz w:val="18"/>
          <w:szCs w:val="18"/>
        </w:rPr>
        <w:t>Examples</w:t>
      </w:r>
      <w:r w:rsidRPr="008E2025">
        <w:rPr>
          <w:rFonts w:ascii="Tahoma" w:hAnsi="Tahoma" w:cs="Tahoma"/>
          <w:sz w:val="18"/>
          <w:szCs w:val="18"/>
        </w:rPr>
        <w:t>: MySQL, PostgreSQL, Microsoft SQL Server, Oracle Database.</w:t>
      </w:r>
    </w:p>
    <w:p w14:paraId="6560EF96" w14:textId="77777777" w:rsidR="002E5638" w:rsidRPr="008E2025" w:rsidRDefault="002E563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Creating a simple table in MySQL</w:t>
      </w:r>
    </w:p>
    <w:p w14:paraId="52D434BE" w14:textId="77777777" w:rsidR="002E5638" w:rsidRPr="008E2025" w:rsidRDefault="002E563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CREATE TABLE Users (</w:t>
      </w:r>
    </w:p>
    <w:p w14:paraId="31F84267" w14:textId="77777777" w:rsidR="002E5638" w:rsidRPr="008E2025" w:rsidRDefault="002E563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ID INT PRIMARY KEY,</w:t>
      </w:r>
    </w:p>
    <w:p w14:paraId="1C183A0B" w14:textId="77777777" w:rsidR="002E5638" w:rsidRPr="008E2025" w:rsidRDefault="002E563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Name </w:t>
      </w:r>
      <w:proofErr w:type="gramStart"/>
      <w:r w:rsidRPr="008E2025">
        <w:rPr>
          <w:rFonts w:ascii="Tahoma" w:hAnsi="Tahoma" w:cs="Tahoma"/>
          <w:sz w:val="18"/>
          <w:szCs w:val="18"/>
        </w:rPr>
        <w:t>VARCHAR(</w:t>
      </w:r>
      <w:proofErr w:type="gramEnd"/>
      <w:r w:rsidRPr="008E2025">
        <w:rPr>
          <w:rFonts w:ascii="Tahoma" w:hAnsi="Tahoma" w:cs="Tahoma"/>
          <w:sz w:val="18"/>
          <w:szCs w:val="18"/>
        </w:rPr>
        <w:t>100),</w:t>
      </w:r>
    </w:p>
    <w:p w14:paraId="68777C8E" w14:textId="77777777" w:rsidR="002E5638" w:rsidRPr="008E2025" w:rsidRDefault="002E563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Email </w:t>
      </w:r>
      <w:proofErr w:type="gramStart"/>
      <w:r w:rsidRPr="008E2025">
        <w:rPr>
          <w:rFonts w:ascii="Tahoma" w:hAnsi="Tahoma" w:cs="Tahoma"/>
          <w:sz w:val="18"/>
          <w:szCs w:val="18"/>
        </w:rPr>
        <w:t>VARCHAR(</w:t>
      </w:r>
      <w:proofErr w:type="gramEnd"/>
      <w:r w:rsidRPr="008E2025">
        <w:rPr>
          <w:rFonts w:ascii="Tahoma" w:hAnsi="Tahoma" w:cs="Tahoma"/>
          <w:sz w:val="18"/>
          <w:szCs w:val="18"/>
        </w:rPr>
        <w:t>100)</w:t>
      </w:r>
    </w:p>
    <w:p w14:paraId="4AF23524" w14:textId="77777777" w:rsidR="002E5638" w:rsidRPr="008E2025" w:rsidRDefault="002E563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w:t>
      </w:r>
    </w:p>
    <w:p w14:paraId="48ED92F3" w14:textId="77777777" w:rsidR="002E5638" w:rsidRPr="008E2025" w:rsidRDefault="002E5638" w:rsidP="00F112AB">
      <w:pPr>
        <w:numPr>
          <w:ilvl w:val="0"/>
          <w:numId w:val="89"/>
        </w:numPr>
        <w:spacing w:after="0" w:line="240" w:lineRule="auto"/>
        <w:rPr>
          <w:rFonts w:ascii="Tahoma" w:hAnsi="Tahoma" w:cs="Tahoma"/>
          <w:sz w:val="18"/>
          <w:szCs w:val="18"/>
        </w:rPr>
      </w:pPr>
      <w:r w:rsidRPr="008E2025">
        <w:rPr>
          <w:rFonts w:ascii="Tahoma" w:hAnsi="Tahoma" w:cs="Tahoma"/>
          <w:b/>
          <w:bCs/>
          <w:sz w:val="18"/>
          <w:szCs w:val="18"/>
        </w:rPr>
        <w:t>NoSQL Database Engines</w:t>
      </w:r>
      <w:r w:rsidRPr="008E2025">
        <w:rPr>
          <w:rFonts w:ascii="Tahoma" w:hAnsi="Tahoma" w:cs="Tahoma"/>
          <w:sz w:val="18"/>
          <w:szCs w:val="18"/>
        </w:rPr>
        <w:t>:</w:t>
      </w:r>
    </w:p>
    <w:p w14:paraId="5D2B4B31" w14:textId="77777777" w:rsidR="002E5638" w:rsidRPr="008E2025" w:rsidRDefault="002E5638" w:rsidP="00F112AB">
      <w:pPr>
        <w:numPr>
          <w:ilvl w:val="1"/>
          <w:numId w:val="89"/>
        </w:numPr>
        <w:spacing w:after="0" w:line="240" w:lineRule="auto"/>
        <w:rPr>
          <w:rFonts w:ascii="Tahoma" w:hAnsi="Tahoma" w:cs="Tahoma"/>
          <w:sz w:val="18"/>
          <w:szCs w:val="18"/>
        </w:rPr>
      </w:pPr>
      <w:r w:rsidRPr="008E2025">
        <w:rPr>
          <w:rFonts w:ascii="Tahoma" w:hAnsi="Tahoma" w:cs="Tahoma"/>
          <w:sz w:val="18"/>
          <w:szCs w:val="18"/>
        </w:rPr>
        <w:t>NoSQL database engines are designed to handle unstructured or semi-structured data. They often provide flexibility in terms of data models, allowing for documents, key-value pairs, wide-column stores, or graphs.</w:t>
      </w:r>
    </w:p>
    <w:p w14:paraId="60F08B9D" w14:textId="77777777" w:rsidR="002E5638" w:rsidRPr="008E2025" w:rsidRDefault="002E5638" w:rsidP="00F112AB">
      <w:pPr>
        <w:numPr>
          <w:ilvl w:val="1"/>
          <w:numId w:val="89"/>
        </w:numPr>
        <w:spacing w:after="0" w:line="240" w:lineRule="auto"/>
        <w:rPr>
          <w:rFonts w:ascii="Tahoma" w:hAnsi="Tahoma" w:cs="Tahoma"/>
          <w:sz w:val="18"/>
          <w:szCs w:val="18"/>
        </w:rPr>
      </w:pPr>
      <w:r w:rsidRPr="008E2025">
        <w:rPr>
          <w:rFonts w:ascii="Tahoma" w:hAnsi="Tahoma" w:cs="Tahoma"/>
          <w:b/>
          <w:bCs/>
          <w:sz w:val="18"/>
          <w:szCs w:val="18"/>
        </w:rPr>
        <w:t>Examples</w:t>
      </w:r>
      <w:r w:rsidRPr="008E2025">
        <w:rPr>
          <w:rFonts w:ascii="Tahoma" w:hAnsi="Tahoma" w:cs="Tahoma"/>
          <w:sz w:val="18"/>
          <w:szCs w:val="18"/>
        </w:rPr>
        <w:t>: MongoDB (Document Store), Redis (Key-Value Store), Cassandra (Wide-Column Store), Neo4j (Graph Database).</w:t>
      </w:r>
    </w:p>
    <w:p w14:paraId="0728E6B2" w14:textId="77777777" w:rsidR="002E5638" w:rsidRPr="008E2025" w:rsidRDefault="002E5638" w:rsidP="00F112AB">
      <w:p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 xml:space="preserve"> (MongoDB):</w:t>
      </w:r>
    </w:p>
    <w:p w14:paraId="1AA11D6E" w14:textId="77777777" w:rsidR="002E5638" w:rsidRPr="008E2025" w:rsidRDefault="002E563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Inserting a document into a MongoDB collection</w:t>
      </w:r>
    </w:p>
    <w:p w14:paraId="31F2C327" w14:textId="77777777" w:rsidR="002E5638" w:rsidRPr="008E2025" w:rsidRDefault="002E5638" w:rsidP="00F112AB">
      <w:pPr>
        <w:shd w:val="clear" w:color="auto" w:fill="D0CECE" w:themeFill="background2" w:themeFillShade="E6"/>
        <w:spacing w:after="0" w:line="240" w:lineRule="auto"/>
        <w:rPr>
          <w:rFonts w:ascii="Tahoma" w:hAnsi="Tahoma" w:cs="Tahoma"/>
          <w:sz w:val="18"/>
          <w:szCs w:val="18"/>
        </w:rPr>
      </w:pPr>
      <w:proofErr w:type="spellStart"/>
      <w:proofErr w:type="gramStart"/>
      <w:r w:rsidRPr="008E2025">
        <w:rPr>
          <w:rFonts w:ascii="Tahoma" w:hAnsi="Tahoma" w:cs="Tahoma"/>
          <w:sz w:val="18"/>
          <w:szCs w:val="18"/>
        </w:rPr>
        <w:t>db.users</w:t>
      </w:r>
      <w:proofErr w:type="gramEnd"/>
      <w:r w:rsidRPr="008E2025">
        <w:rPr>
          <w:rFonts w:ascii="Tahoma" w:hAnsi="Tahoma" w:cs="Tahoma"/>
          <w:sz w:val="18"/>
          <w:szCs w:val="18"/>
        </w:rPr>
        <w:t>.insertOne</w:t>
      </w:r>
      <w:proofErr w:type="spellEnd"/>
      <w:r w:rsidRPr="008E2025">
        <w:rPr>
          <w:rFonts w:ascii="Tahoma" w:hAnsi="Tahoma" w:cs="Tahoma"/>
          <w:sz w:val="18"/>
          <w:szCs w:val="18"/>
        </w:rPr>
        <w:t>({</w:t>
      </w:r>
    </w:p>
    <w:p w14:paraId="49357FDE" w14:textId="77777777" w:rsidR="002E5638" w:rsidRPr="008E2025" w:rsidRDefault="002E563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name: "Alice",</w:t>
      </w:r>
    </w:p>
    <w:p w14:paraId="2477332E" w14:textId="77777777" w:rsidR="002E5638" w:rsidRPr="008E2025" w:rsidRDefault="002E563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email: "alice@example.com"</w:t>
      </w:r>
    </w:p>
    <w:p w14:paraId="0BF322C9" w14:textId="77777777" w:rsidR="002E5638" w:rsidRPr="008E2025" w:rsidRDefault="002E563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w:t>
      </w:r>
    </w:p>
    <w:p w14:paraId="098A3FE8" w14:textId="77777777" w:rsidR="002E5638" w:rsidRPr="008E2025" w:rsidRDefault="002E5638" w:rsidP="00F112AB">
      <w:pPr>
        <w:numPr>
          <w:ilvl w:val="0"/>
          <w:numId w:val="89"/>
        </w:numPr>
        <w:spacing w:after="0" w:line="240" w:lineRule="auto"/>
        <w:rPr>
          <w:rFonts w:ascii="Tahoma" w:hAnsi="Tahoma" w:cs="Tahoma"/>
          <w:sz w:val="18"/>
          <w:szCs w:val="18"/>
        </w:rPr>
      </w:pPr>
      <w:r w:rsidRPr="008E2025">
        <w:rPr>
          <w:rFonts w:ascii="Tahoma" w:hAnsi="Tahoma" w:cs="Tahoma"/>
          <w:b/>
          <w:bCs/>
          <w:sz w:val="18"/>
          <w:szCs w:val="18"/>
        </w:rPr>
        <w:t>NewSQL Database Engines</w:t>
      </w:r>
      <w:r w:rsidRPr="008E2025">
        <w:rPr>
          <w:rFonts w:ascii="Tahoma" w:hAnsi="Tahoma" w:cs="Tahoma"/>
          <w:sz w:val="18"/>
          <w:szCs w:val="18"/>
        </w:rPr>
        <w:t>:</w:t>
      </w:r>
    </w:p>
    <w:p w14:paraId="17C25451" w14:textId="77777777" w:rsidR="002E5638" w:rsidRPr="008E2025" w:rsidRDefault="002E5638" w:rsidP="00F112AB">
      <w:pPr>
        <w:numPr>
          <w:ilvl w:val="1"/>
          <w:numId w:val="89"/>
        </w:numPr>
        <w:spacing w:after="0" w:line="240" w:lineRule="auto"/>
        <w:rPr>
          <w:rFonts w:ascii="Tahoma" w:hAnsi="Tahoma" w:cs="Tahoma"/>
          <w:sz w:val="18"/>
          <w:szCs w:val="18"/>
        </w:rPr>
      </w:pPr>
      <w:r w:rsidRPr="008E2025">
        <w:rPr>
          <w:rFonts w:ascii="Tahoma" w:hAnsi="Tahoma" w:cs="Tahoma"/>
          <w:sz w:val="18"/>
          <w:szCs w:val="18"/>
        </w:rPr>
        <w:t>NewSQL databases combine the benefits of traditional relational databases with the scalability of NoSQL systems. They provide ACID compliance and SQL support while being designed to scale out horizontally.</w:t>
      </w:r>
    </w:p>
    <w:p w14:paraId="15296146" w14:textId="77777777" w:rsidR="002E5638" w:rsidRPr="008E2025" w:rsidRDefault="002E5638" w:rsidP="00F112AB">
      <w:pPr>
        <w:numPr>
          <w:ilvl w:val="1"/>
          <w:numId w:val="89"/>
        </w:numPr>
        <w:spacing w:after="0" w:line="240" w:lineRule="auto"/>
        <w:rPr>
          <w:rFonts w:ascii="Tahoma" w:hAnsi="Tahoma" w:cs="Tahoma"/>
          <w:sz w:val="18"/>
          <w:szCs w:val="18"/>
        </w:rPr>
      </w:pPr>
      <w:r w:rsidRPr="008E2025">
        <w:rPr>
          <w:rFonts w:ascii="Tahoma" w:hAnsi="Tahoma" w:cs="Tahoma"/>
          <w:b/>
          <w:bCs/>
          <w:sz w:val="18"/>
          <w:szCs w:val="18"/>
        </w:rPr>
        <w:t>Examples</w:t>
      </w:r>
      <w:r w:rsidRPr="008E2025">
        <w:rPr>
          <w:rFonts w:ascii="Tahoma" w:hAnsi="Tahoma" w:cs="Tahoma"/>
          <w:sz w:val="18"/>
          <w:szCs w:val="18"/>
        </w:rPr>
        <w:t xml:space="preserve">: Google Spanner, </w:t>
      </w:r>
      <w:proofErr w:type="spellStart"/>
      <w:r w:rsidRPr="008E2025">
        <w:rPr>
          <w:rFonts w:ascii="Tahoma" w:hAnsi="Tahoma" w:cs="Tahoma"/>
          <w:sz w:val="18"/>
          <w:szCs w:val="18"/>
        </w:rPr>
        <w:t>CockroachDB</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VoltDB</w:t>
      </w:r>
      <w:proofErr w:type="spellEnd"/>
      <w:r w:rsidRPr="008E2025">
        <w:rPr>
          <w:rFonts w:ascii="Tahoma" w:hAnsi="Tahoma" w:cs="Tahoma"/>
          <w:sz w:val="18"/>
          <w:szCs w:val="18"/>
        </w:rPr>
        <w:t>.</w:t>
      </w:r>
    </w:p>
    <w:p w14:paraId="6F857698" w14:textId="77777777" w:rsidR="002E5638" w:rsidRPr="008E2025" w:rsidRDefault="002E5638" w:rsidP="00F112AB">
      <w:p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 xml:space="preserve"> (</w:t>
      </w:r>
      <w:proofErr w:type="spellStart"/>
      <w:r w:rsidRPr="008E2025">
        <w:rPr>
          <w:rFonts w:ascii="Tahoma" w:hAnsi="Tahoma" w:cs="Tahoma"/>
          <w:sz w:val="18"/>
          <w:szCs w:val="18"/>
        </w:rPr>
        <w:t>CockroachDB</w:t>
      </w:r>
      <w:proofErr w:type="spellEnd"/>
      <w:r w:rsidRPr="008E2025">
        <w:rPr>
          <w:rFonts w:ascii="Tahoma" w:hAnsi="Tahoma" w:cs="Tahoma"/>
          <w:sz w:val="18"/>
          <w:szCs w:val="18"/>
        </w:rPr>
        <w:t>):</w:t>
      </w:r>
    </w:p>
    <w:p w14:paraId="3677B878" w14:textId="77777777" w:rsidR="002E5638" w:rsidRPr="008E2025" w:rsidRDefault="002E563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Creating a table in </w:t>
      </w:r>
      <w:proofErr w:type="spellStart"/>
      <w:r w:rsidRPr="008E2025">
        <w:rPr>
          <w:rFonts w:ascii="Tahoma" w:hAnsi="Tahoma" w:cs="Tahoma"/>
          <w:sz w:val="18"/>
          <w:szCs w:val="18"/>
        </w:rPr>
        <w:t>CockroachDB</w:t>
      </w:r>
      <w:proofErr w:type="spellEnd"/>
    </w:p>
    <w:p w14:paraId="29ECAB90" w14:textId="77777777" w:rsidR="002E5638" w:rsidRPr="008E2025" w:rsidRDefault="002E563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CREATE TABLE products (</w:t>
      </w:r>
    </w:p>
    <w:p w14:paraId="777E703A" w14:textId="77777777" w:rsidR="002E5638" w:rsidRPr="008E2025" w:rsidRDefault="002E563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id SERIAL PRIMARY KEY,</w:t>
      </w:r>
    </w:p>
    <w:p w14:paraId="48A454C2" w14:textId="77777777" w:rsidR="002E5638" w:rsidRPr="008E2025" w:rsidRDefault="002E563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name STRING,</w:t>
      </w:r>
    </w:p>
    <w:p w14:paraId="635481B2" w14:textId="77777777" w:rsidR="002E5638" w:rsidRPr="008E2025" w:rsidRDefault="002E563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price DECIMAL</w:t>
      </w:r>
    </w:p>
    <w:p w14:paraId="3C008718" w14:textId="77777777" w:rsidR="002E5638" w:rsidRPr="008E2025" w:rsidRDefault="002E563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w:t>
      </w:r>
    </w:p>
    <w:p w14:paraId="7B4B801A" w14:textId="77777777" w:rsidR="002E5638" w:rsidRPr="008E2025" w:rsidRDefault="002E5638" w:rsidP="00F112AB">
      <w:pPr>
        <w:numPr>
          <w:ilvl w:val="0"/>
          <w:numId w:val="89"/>
        </w:numPr>
        <w:spacing w:after="0" w:line="240" w:lineRule="auto"/>
        <w:rPr>
          <w:rFonts w:ascii="Tahoma" w:hAnsi="Tahoma" w:cs="Tahoma"/>
          <w:sz w:val="18"/>
          <w:szCs w:val="18"/>
        </w:rPr>
      </w:pPr>
      <w:r w:rsidRPr="008E2025">
        <w:rPr>
          <w:rFonts w:ascii="Tahoma" w:hAnsi="Tahoma" w:cs="Tahoma"/>
          <w:b/>
          <w:bCs/>
          <w:sz w:val="18"/>
          <w:szCs w:val="18"/>
        </w:rPr>
        <w:t>In-Memory Database Engines</w:t>
      </w:r>
      <w:r w:rsidRPr="008E2025">
        <w:rPr>
          <w:rFonts w:ascii="Tahoma" w:hAnsi="Tahoma" w:cs="Tahoma"/>
          <w:sz w:val="18"/>
          <w:szCs w:val="18"/>
        </w:rPr>
        <w:t>:</w:t>
      </w:r>
    </w:p>
    <w:p w14:paraId="1A7E643A" w14:textId="77777777" w:rsidR="002E5638" w:rsidRPr="008E2025" w:rsidRDefault="002E5638" w:rsidP="00F112AB">
      <w:pPr>
        <w:numPr>
          <w:ilvl w:val="1"/>
          <w:numId w:val="89"/>
        </w:numPr>
        <w:spacing w:after="0" w:line="240" w:lineRule="auto"/>
        <w:rPr>
          <w:rFonts w:ascii="Tahoma" w:hAnsi="Tahoma" w:cs="Tahoma"/>
          <w:sz w:val="18"/>
          <w:szCs w:val="18"/>
        </w:rPr>
      </w:pPr>
      <w:r w:rsidRPr="008E2025">
        <w:rPr>
          <w:rFonts w:ascii="Tahoma" w:hAnsi="Tahoma" w:cs="Tahoma"/>
          <w:sz w:val="18"/>
          <w:szCs w:val="18"/>
        </w:rPr>
        <w:t>In-memory databases store data primarily in RAM rather than on disk, allowing for faster data access and manipulation. They are commonly used for caching, real-time analytics, and session management.</w:t>
      </w:r>
    </w:p>
    <w:p w14:paraId="7DD7C56E" w14:textId="77777777" w:rsidR="002E5638" w:rsidRPr="008E2025" w:rsidRDefault="002E5638" w:rsidP="00F112AB">
      <w:pPr>
        <w:numPr>
          <w:ilvl w:val="1"/>
          <w:numId w:val="89"/>
        </w:numPr>
        <w:spacing w:after="0" w:line="240" w:lineRule="auto"/>
        <w:rPr>
          <w:rFonts w:ascii="Tahoma" w:hAnsi="Tahoma" w:cs="Tahoma"/>
          <w:sz w:val="18"/>
          <w:szCs w:val="18"/>
        </w:rPr>
      </w:pPr>
      <w:r w:rsidRPr="008E2025">
        <w:rPr>
          <w:rFonts w:ascii="Tahoma" w:hAnsi="Tahoma" w:cs="Tahoma"/>
          <w:b/>
          <w:bCs/>
          <w:sz w:val="18"/>
          <w:szCs w:val="18"/>
        </w:rPr>
        <w:t>Examples</w:t>
      </w:r>
      <w:r w:rsidRPr="008E2025">
        <w:rPr>
          <w:rFonts w:ascii="Tahoma" w:hAnsi="Tahoma" w:cs="Tahoma"/>
          <w:sz w:val="18"/>
          <w:szCs w:val="18"/>
        </w:rPr>
        <w:t>: Redis, Memcached, H2 Database (in-memory mode).</w:t>
      </w:r>
    </w:p>
    <w:p w14:paraId="59BE0E49" w14:textId="77777777" w:rsidR="002E5638" w:rsidRPr="008E2025" w:rsidRDefault="002E5638" w:rsidP="00F112AB">
      <w:p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 xml:space="preserve"> (Redis):</w:t>
      </w:r>
    </w:p>
    <w:p w14:paraId="70CFD464" w14:textId="77777777" w:rsidR="002E5638" w:rsidRPr="008E2025" w:rsidRDefault="002E563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Setting a key-value pair in Redis</w:t>
      </w:r>
    </w:p>
    <w:p w14:paraId="7013F2AB" w14:textId="77777777" w:rsidR="002E5638" w:rsidRPr="008E2025" w:rsidRDefault="002E563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SET user:1000 "John Doe"</w:t>
      </w:r>
    </w:p>
    <w:p w14:paraId="48516B27" w14:textId="77777777" w:rsidR="002E5638" w:rsidRPr="008E2025" w:rsidRDefault="002E5638" w:rsidP="00F112AB">
      <w:pPr>
        <w:numPr>
          <w:ilvl w:val="0"/>
          <w:numId w:val="89"/>
        </w:numPr>
        <w:spacing w:after="0" w:line="240" w:lineRule="auto"/>
        <w:rPr>
          <w:rFonts w:ascii="Tahoma" w:hAnsi="Tahoma" w:cs="Tahoma"/>
          <w:sz w:val="18"/>
          <w:szCs w:val="18"/>
        </w:rPr>
      </w:pPr>
      <w:r w:rsidRPr="008E2025">
        <w:rPr>
          <w:rFonts w:ascii="Tahoma" w:hAnsi="Tahoma" w:cs="Tahoma"/>
          <w:b/>
          <w:bCs/>
          <w:sz w:val="18"/>
          <w:szCs w:val="18"/>
        </w:rPr>
        <w:t>Time-Series Database Engines</w:t>
      </w:r>
      <w:r w:rsidRPr="008E2025">
        <w:rPr>
          <w:rFonts w:ascii="Tahoma" w:hAnsi="Tahoma" w:cs="Tahoma"/>
          <w:sz w:val="18"/>
          <w:szCs w:val="18"/>
        </w:rPr>
        <w:t>:</w:t>
      </w:r>
    </w:p>
    <w:p w14:paraId="768899B2" w14:textId="77777777" w:rsidR="002E5638" w:rsidRPr="008E2025" w:rsidRDefault="002E5638" w:rsidP="00F112AB">
      <w:pPr>
        <w:numPr>
          <w:ilvl w:val="1"/>
          <w:numId w:val="89"/>
        </w:numPr>
        <w:spacing w:after="0" w:line="240" w:lineRule="auto"/>
        <w:rPr>
          <w:rFonts w:ascii="Tahoma" w:hAnsi="Tahoma" w:cs="Tahoma"/>
          <w:sz w:val="18"/>
          <w:szCs w:val="18"/>
        </w:rPr>
      </w:pPr>
      <w:r w:rsidRPr="008E2025">
        <w:rPr>
          <w:rFonts w:ascii="Tahoma" w:hAnsi="Tahoma" w:cs="Tahoma"/>
          <w:sz w:val="18"/>
          <w:szCs w:val="18"/>
        </w:rPr>
        <w:t>Time-series databases are optimized for handling time-stamped data. They are commonly used for monitoring, logging, and analytical applications that involve time-based data.</w:t>
      </w:r>
    </w:p>
    <w:p w14:paraId="717D3C65" w14:textId="77777777" w:rsidR="002E5638" w:rsidRPr="008E2025" w:rsidRDefault="002E5638" w:rsidP="00F112AB">
      <w:pPr>
        <w:numPr>
          <w:ilvl w:val="1"/>
          <w:numId w:val="89"/>
        </w:numPr>
        <w:spacing w:after="0" w:line="240" w:lineRule="auto"/>
        <w:rPr>
          <w:rFonts w:ascii="Tahoma" w:hAnsi="Tahoma" w:cs="Tahoma"/>
          <w:sz w:val="18"/>
          <w:szCs w:val="18"/>
        </w:rPr>
      </w:pPr>
      <w:r w:rsidRPr="008E2025">
        <w:rPr>
          <w:rFonts w:ascii="Tahoma" w:hAnsi="Tahoma" w:cs="Tahoma"/>
          <w:b/>
          <w:bCs/>
          <w:sz w:val="18"/>
          <w:szCs w:val="18"/>
        </w:rPr>
        <w:t>Examples</w:t>
      </w:r>
      <w:r w:rsidRPr="008E2025">
        <w:rPr>
          <w:rFonts w:ascii="Tahoma" w:hAnsi="Tahoma" w:cs="Tahoma"/>
          <w:sz w:val="18"/>
          <w:szCs w:val="18"/>
        </w:rPr>
        <w:t xml:space="preserve">: </w:t>
      </w:r>
      <w:proofErr w:type="spellStart"/>
      <w:r w:rsidRPr="008E2025">
        <w:rPr>
          <w:rFonts w:ascii="Tahoma" w:hAnsi="Tahoma" w:cs="Tahoma"/>
          <w:sz w:val="18"/>
          <w:szCs w:val="18"/>
        </w:rPr>
        <w:t>InfluxDB</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TimescaleDB</w:t>
      </w:r>
      <w:proofErr w:type="spellEnd"/>
      <w:r w:rsidRPr="008E2025">
        <w:rPr>
          <w:rFonts w:ascii="Tahoma" w:hAnsi="Tahoma" w:cs="Tahoma"/>
          <w:sz w:val="18"/>
          <w:szCs w:val="18"/>
        </w:rPr>
        <w:t>, Prometheus.</w:t>
      </w:r>
    </w:p>
    <w:p w14:paraId="6C82DCE9" w14:textId="77777777" w:rsidR="002E5638" w:rsidRPr="008E2025" w:rsidRDefault="002E5638" w:rsidP="00F112AB">
      <w:pPr>
        <w:spacing w:after="0" w:line="240" w:lineRule="auto"/>
        <w:rPr>
          <w:rFonts w:ascii="Tahoma" w:hAnsi="Tahoma" w:cs="Tahoma"/>
          <w:sz w:val="18"/>
          <w:szCs w:val="18"/>
        </w:rPr>
      </w:pPr>
      <w:r w:rsidRPr="008E2025">
        <w:rPr>
          <w:rFonts w:ascii="Tahoma" w:hAnsi="Tahoma" w:cs="Tahoma"/>
          <w:b/>
          <w:bCs/>
          <w:sz w:val="18"/>
          <w:szCs w:val="18"/>
        </w:rPr>
        <w:lastRenderedPageBreak/>
        <w:t>Example</w:t>
      </w:r>
      <w:r w:rsidRPr="008E2025">
        <w:rPr>
          <w:rFonts w:ascii="Tahoma" w:hAnsi="Tahoma" w:cs="Tahoma"/>
          <w:sz w:val="18"/>
          <w:szCs w:val="18"/>
        </w:rPr>
        <w:t xml:space="preserve"> (</w:t>
      </w:r>
      <w:proofErr w:type="spellStart"/>
      <w:r w:rsidRPr="008E2025">
        <w:rPr>
          <w:rFonts w:ascii="Tahoma" w:hAnsi="Tahoma" w:cs="Tahoma"/>
          <w:sz w:val="18"/>
          <w:szCs w:val="18"/>
        </w:rPr>
        <w:t>InfluxDB</w:t>
      </w:r>
      <w:proofErr w:type="spellEnd"/>
      <w:r w:rsidRPr="008E2025">
        <w:rPr>
          <w:rFonts w:ascii="Tahoma" w:hAnsi="Tahoma" w:cs="Tahoma"/>
          <w:sz w:val="18"/>
          <w:szCs w:val="18"/>
        </w:rPr>
        <w:t>):</w:t>
      </w:r>
    </w:p>
    <w:p w14:paraId="38DBE73F" w14:textId="77777777" w:rsidR="002E5638" w:rsidRPr="008E2025" w:rsidRDefault="002E563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Inserting time-series data into </w:t>
      </w:r>
      <w:proofErr w:type="spellStart"/>
      <w:r w:rsidRPr="008E2025">
        <w:rPr>
          <w:rFonts w:ascii="Tahoma" w:hAnsi="Tahoma" w:cs="Tahoma"/>
          <w:sz w:val="18"/>
          <w:szCs w:val="18"/>
        </w:rPr>
        <w:t>InfluxDB</w:t>
      </w:r>
      <w:proofErr w:type="spellEnd"/>
    </w:p>
    <w:p w14:paraId="67432C0F" w14:textId="77777777" w:rsidR="002E5638" w:rsidRPr="008E2025" w:rsidRDefault="002E563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INSERT </w:t>
      </w:r>
      <w:proofErr w:type="spellStart"/>
      <w:proofErr w:type="gramStart"/>
      <w:r w:rsidRPr="008E2025">
        <w:rPr>
          <w:rFonts w:ascii="Tahoma" w:hAnsi="Tahoma" w:cs="Tahoma"/>
          <w:sz w:val="18"/>
          <w:szCs w:val="18"/>
        </w:rPr>
        <w:t>temperature,location</w:t>
      </w:r>
      <w:proofErr w:type="spellEnd"/>
      <w:proofErr w:type="gramEnd"/>
      <w:r w:rsidRPr="008E2025">
        <w:rPr>
          <w:rFonts w:ascii="Tahoma" w:hAnsi="Tahoma" w:cs="Tahoma"/>
          <w:sz w:val="18"/>
          <w:szCs w:val="18"/>
        </w:rPr>
        <w:t>=office value=23.5 1620000000000000000</w:t>
      </w:r>
    </w:p>
    <w:p w14:paraId="16FE22EE" w14:textId="77777777" w:rsidR="002E5638" w:rsidRPr="008E2025" w:rsidRDefault="002E5638" w:rsidP="00F112AB">
      <w:pPr>
        <w:spacing w:after="0" w:line="240" w:lineRule="auto"/>
        <w:rPr>
          <w:rFonts w:ascii="Tahoma" w:hAnsi="Tahoma" w:cs="Tahoma"/>
          <w:b/>
          <w:bCs/>
          <w:sz w:val="18"/>
          <w:szCs w:val="18"/>
        </w:rPr>
      </w:pPr>
      <w:r w:rsidRPr="008E2025">
        <w:rPr>
          <w:rFonts w:ascii="Tahoma" w:hAnsi="Tahoma" w:cs="Tahoma"/>
          <w:b/>
          <w:bCs/>
          <w:sz w:val="18"/>
          <w:szCs w:val="18"/>
        </w:rPr>
        <w:t>Key Features of Database Engines</w:t>
      </w:r>
    </w:p>
    <w:p w14:paraId="2E8EB205" w14:textId="77777777" w:rsidR="002E5638" w:rsidRPr="008E2025" w:rsidRDefault="002E5638" w:rsidP="00F112AB">
      <w:pPr>
        <w:numPr>
          <w:ilvl w:val="0"/>
          <w:numId w:val="90"/>
        </w:numPr>
        <w:spacing w:after="0" w:line="240" w:lineRule="auto"/>
        <w:rPr>
          <w:rFonts w:ascii="Tahoma" w:hAnsi="Tahoma" w:cs="Tahoma"/>
          <w:sz w:val="18"/>
          <w:szCs w:val="18"/>
        </w:rPr>
      </w:pPr>
      <w:r w:rsidRPr="008E2025">
        <w:rPr>
          <w:rFonts w:ascii="Tahoma" w:hAnsi="Tahoma" w:cs="Tahoma"/>
          <w:b/>
          <w:bCs/>
          <w:sz w:val="18"/>
          <w:szCs w:val="18"/>
        </w:rPr>
        <w:t>ACID Compliance</w:t>
      </w:r>
      <w:r w:rsidRPr="008E2025">
        <w:rPr>
          <w:rFonts w:ascii="Tahoma" w:hAnsi="Tahoma" w:cs="Tahoma"/>
          <w:sz w:val="18"/>
          <w:szCs w:val="18"/>
        </w:rPr>
        <w:t>:</w:t>
      </w:r>
    </w:p>
    <w:p w14:paraId="33502E14" w14:textId="77777777" w:rsidR="002E5638" w:rsidRPr="008E2025" w:rsidRDefault="002E5638" w:rsidP="00F112AB">
      <w:pPr>
        <w:numPr>
          <w:ilvl w:val="1"/>
          <w:numId w:val="90"/>
        </w:numPr>
        <w:spacing w:after="0" w:line="240" w:lineRule="auto"/>
        <w:rPr>
          <w:rFonts w:ascii="Tahoma" w:hAnsi="Tahoma" w:cs="Tahoma"/>
          <w:sz w:val="18"/>
          <w:szCs w:val="18"/>
        </w:rPr>
      </w:pPr>
      <w:r w:rsidRPr="008E2025">
        <w:rPr>
          <w:rFonts w:ascii="Tahoma" w:hAnsi="Tahoma" w:cs="Tahoma"/>
          <w:b/>
          <w:bCs/>
          <w:sz w:val="18"/>
          <w:szCs w:val="18"/>
        </w:rPr>
        <w:t>Atomicity, Consistency, Isolation, Durability</w:t>
      </w:r>
      <w:r w:rsidRPr="008E2025">
        <w:rPr>
          <w:rFonts w:ascii="Tahoma" w:hAnsi="Tahoma" w:cs="Tahoma"/>
          <w:sz w:val="18"/>
          <w:szCs w:val="18"/>
        </w:rPr>
        <w:t xml:space="preserve"> ensure that database transactions are processed reliably.</w:t>
      </w:r>
    </w:p>
    <w:p w14:paraId="26047AF3" w14:textId="77777777" w:rsidR="002E5638" w:rsidRPr="008E2025" w:rsidRDefault="002E5638" w:rsidP="00F112AB">
      <w:pPr>
        <w:numPr>
          <w:ilvl w:val="0"/>
          <w:numId w:val="90"/>
        </w:numPr>
        <w:spacing w:after="0" w:line="240" w:lineRule="auto"/>
        <w:rPr>
          <w:rFonts w:ascii="Tahoma" w:hAnsi="Tahoma" w:cs="Tahoma"/>
          <w:sz w:val="18"/>
          <w:szCs w:val="18"/>
        </w:rPr>
      </w:pPr>
      <w:r w:rsidRPr="008E2025">
        <w:rPr>
          <w:rFonts w:ascii="Tahoma" w:hAnsi="Tahoma" w:cs="Tahoma"/>
          <w:b/>
          <w:bCs/>
          <w:sz w:val="18"/>
          <w:szCs w:val="18"/>
        </w:rPr>
        <w:t>Scalability</w:t>
      </w:r>
      <w:r w:rsidRPr="008E2025">
        <w:rPr>
          <w:rFonts w:ascii="Tahoma" w:hAnsi="Tahoma" w:cs="Tahoma"/>
          <w:sz w:val="18"/>
          <w:szCs w:val="18"/>
        </w:rPr>
        <w:t>:</w:t>
      </w:r>
    </w:p>
    <w:p w14:paraId="14ED9346" w14:textId="77777777" w:rsidR="002E5638" w:rsidRPr="008E2025" w:rsidRDefault="002E5638" w:rsidP="00F112AB">
      <w:pPr>
        <w:numPr>
          <w:ilvl w:val="1"/>
          <w:numId w:val="90"/>
        </w:numPr>
        <w:spacing w:after="0" w:line="240" w:lineRule="auto"/>
        <w:rPr>
          <w:rFonts w:ascii="Tahoma" w:hAnsi="Tahoma" w:cs="Tahoma"/>
          <w:sz w:val="18"/>
          <w:szCs w:val="18"/>
        </w:rPr>
      </w:pPr>
      <w:r w:rsidRPr="008E2025">
        <w:rPr>
          <w:rFonts w:ascii="Tahoma" w:hAnsi="Tahoma" w:cs="Tahoma"/>
          <w:sz w:val="18"/>
          <w:szCs w:val="18"/>
        </w:rPr>
        <w:t>The ability to handle growth in data and user load, either through vertical scaling (adding resources to a single machine) or horizontal scaling (adding more machines).</w:t>
      </w:r>
    </w:p>
    <w:p w14:paraId="7937937B" w14:textId="77777777" w:rsidR="002E5638" w:rsidRPr="008E2025" w:rsidRDefault="002E5638" w:rsidP="00F112AB">
      <w:pPr>
        <w:numPr>
          <w:ilvl w:val="0"/>
          <w:numId w:val="90"/>
        </w:numPr>
        <w:spacing w:after="0" w:line="240" w:lineRule="auto"/>
        <w:rPr>
          <w:rFonts w:ascii="Tahoma" w:hAnsi="Tahoma" w:cs="Tahoma"/>
          <w:sz w:val="18"/>
          <w:szCs w:val="18"/>
        </w:rPr>
      </w:pPr>
      <w:r w:rsidRPr="008E2025">
        <w:rPr>
          <w:rFonts w:ascii="Tahoma" w:hAnsi="Tahoma" w:cs="Tahoma"/>
          <w:b/>
          <w:bCs/>
          <w:sz w:val="18"/>
          <w:szCs w:val="18"/>
        </w:rPr>
        <w:t>Performance</w:t>
      </w:r>
      <w:r w:rsidRPr="008E2025">
        <w:rPr>
          <w:rFonts w:ascii="Tahoma" w:hAnsi="Tahoma" w:cs="Tahoma"/>
          <w:sz w:val="18"/>
          <w:szCs w:val="18"/>
        </w:rPr>
        <w:t>:</w:t>
      </w:r>
    </w:p>
    <w:p w14:paraId="6421D895" w14:textId="77777777" w:rsidR="002E5638" w:rsidRPr="008E2025" w:rsidRDefault="002E5638" w:rsidP="00F112AB">
      <w:pPr>
        <w:numPr>
          <w:ilvl w:val="1"/>
          <w:numId w:val="90"/>
        </w:numPr>
        <w:spacing w:after="0" w:line="240" w:lineRule="auto"/>
        <w:rPr>
          <w:rFonts w:ascii="Tahoma" w:hAnsi="Tahoma" w:cs="Tahoma"/>
          <w:sz w:val="18"/>
          <w:szCs w:val="18"/>
        </w:rPr>
      </w:pPr>
      <w:r w:rsidRPr="008E2025">
        <w:rPr>
          <w:rFonts w:ascii="Tahoma" w:hAnsi="Tahoma" w:cs="Tahoma"/>
          <w:sz w:val="18"/>
          <w:szCs w:val="18"/>
        </w:rPr>
        <w:t>The efficiency with which the database engine can handle queries, transactions, and data manipulation operations.</w:t>
      </w:r>
    </w:p>
    <w:p w14:paraId="017EB28F" w14:textId="77777777" w:rsidR="002E5638" w:rsidRPr="008E2025" w:rsidRDefault="002E5638" w:rsidP="00F112AB">
      <w:pPr>
        <w:numPr>
          <w:ilvl w:val="0"/>
          <w:numId w:val="90"/>
        </w:numPr>
        <w:spacing w:after="0" w:line="240" w:lineRule="auto"/>
        <w:rPr>
          <w:rFonts w:ascii="Tahoma" w:hAnsi="Tahoma" w:cs="Tahoma"/>
          <w:sz w:val="18"/>
          <w:szCs w:val="18"/>
        </w:rPr>
      </w:pPr>
      <w:r w:rsidRPr="008E2025">
        <w:rPr>
          <w:rFonts w:ascii="Tahoma" w:hAnsi="Tahoma" w:cs="Tahoma"/>
          <w:b/>
          <w:bCs/>
          <w:sz w:val="18"/>
          <w:szCs w:val="18"/>
        </w:rPr>
        <w:t>Data Integrity</w:t>
      </w:r>
      <w:r w:rsidRPr="008E2025">
        <w:rPr>
          <w:rFonts w:ascii="Tahoma" w:hAnsi="Tahoma" w:cs="Tahoma"/>
          <w:sz w:val="18"/>
          <w:szCs w:val="18"/>
        </w:rPr>
        <w:t>:</w:t>
      </w:r>
    </w:p>
    <w:p w14:paraId="7494D709" w14:textId="77777777" w:rsidR="002E5638" w:rsidRPr="008E2025" w:rsidRDefault="002E5638" w:rsidP="00F112AB">
      <w:pPr>
        <w:numPr>
          <w:ilvl w:val="1"/>
          <w:numId w:val="90"/>
        </w:numPr>
        <w:spacing w:after="0" w:line="240" w:lineRule="auto"/>
        <w:rPr>
          <w:rFonts w:ascii="Tahoma" w:hAnsi="Tahoma" w:cs="Tahoma"/>
          <w:sz w:val="18"/>
          <w:szCs w:val="18"/>
        </w:rPr>
      </w:pPr>
      <w:r w:rsidRPr="008E2025">
        <w:rPr>
          <w:rFonts w:ascii="Tahoma" w:hAnsi="Tahoma" w:cs="Tahoma"/>
          <w:sz w:val="18"/>
          <w:szCs w:val="18"/>
        </w:rPr>
        <w:t>Mechanisms to maintain the accuracy and consistency of data over its lifecycle.</w:t>
      </w:r>
    </w:p>
    <w:p w14:paraId="0D0A723B" w14:textId="77777777" w:rsidR="002E5638" w:rsidRPr="008E2025" w:rsidRDefault="002E5638" w:rsidP="00F112AB">
      <w:pPr>
        <w:numPr>
          <w:ilvl w:val="0"/>
          <w:numId w:val="90"/>
        </w:numPr>
        <w:spacing w:after="0" w:line="240" w:lineRule="auto"/>
        <w:rPr>
          <w:rFonts w:ascii="Tahoma" w:hAnsi="Tahoma" w:cs="Tahoma"/>
          <w:sz w:val="18"/>
          <w:szCs w:val="18"/>
        </w:rPr>
      </w:pPr>
      <w:r w:rsidRPr="008E2025">
        <w:rPr>
          <w:rFonts w:ascii="Tahoma" w:hAnsi="Tahoma" w:cs="Tahoma"/>
          <w:b/>
          <w:bCs/>
          <w:sz w:val="18"/>
          <w:szCs w:val="18"/>
        </w:rPr>
        <w:t>Backup and Recovery</w:t>
      </w:r>
      <w:r w:rsidRPr="008E2025">
        <w:rPr>
          <w:rFonts w:ascii="Tahoma" w:hAnsi="Tahoma" w:cs="Tahoma"/>
          <w:sz w:val="18"/>
          <w:szCs w:val="18"/>
        </w:rPr>
        <w:t>:</w:t>
      </w:r>
    </w:p>
    <w:p w14:paraId="64CCE71F" w14:textId="77777777" w:rsidR="002E5638" w:rsidRPr="008E2025" w:rsidRDefault="002E5638" w:rsidP="00F112AB">
      <w:pPr>
        <w:numPr>
          <w:ilvl w:val="1"/>
          <w:numId w:val="90"/>
        </w:numPr>
        <w:spacing w:after="0" w:line="240" w:lineRule="auto"/>
        <w:rPr>
          <w:rFonts w:ascii="Tahoma" w:hAnsi="Tahoma" w:cs="Tahoma"/>
          <w:sz w:val="18"/>
          <w:szCs w:val="18"/>
        </w:rPr>
      </w:pPr>
      <w:r w:rsidRPr="008E2025">
        <w:rPr>
          <w:rFonts w:ascii="Tahoma" w:hAnsi="Tahoma" w:cs="Tahoma"/>
          <w:sz w:val="18"/>
          <w:szCs w:val="18"/>
        </w:rPr>
        <w:t>Support for data backup and restoration to protect against data loss.</w:t>
      </w:r>
    </w:p>
    <w:p w14:paraId="23CB781D" w14:textId="77777777" w:rsidR="002E5638" w:rsidRPr="008E2025" w:rsidRDefault="002E5638" w:rsidP="00F112AB">
      <w:pPr>
        <w:spacing w:after="0" w:line="240" w:lineRule="auto"/>
        <w:rPr>
          <w:rFonts w:ascii="Tahoma" w:hAnsi="Tahoma" w:cs="Tahoma"/>
          <w:b/>
          <w:bCs/>
          <w:sz w:val="18"/>
          <w:szCs w:val="18"/>
        </w:rPr>
      </w:pPr>
      <w:r w:rsidRPr="008E2025">
        <w:rPr>
          <w:rFonts w:ascii="Tahoma" w:hAnsi="Tahoma" w:cs="Tahoma"/>
          <w:b/>
          <w:bCs/>
          <w:sz w:val="18"/>
          <w:szCs w:val="18"/>
        </w:rPr>
        <w:t>Examples of Database Engines in Action</w:t>
      </w:r>
    </w:p>
    <w:p w14:paraId="4FCBC0EF" w14:textId="77777777" w:rsidR="002E5638" w:rsidRPr="008E2025" w:rsidRDefault="002E5638" w:rsidP="00F112AB">
      <w:pPr>
        <w:numPr>
          <w:ilvl w:val="0"/>
          <w:numId w:val="91"/>
        </w:numPr>
        <w:spacing w:after="0" w:line="240" w:lineRule="auto"/>
        <w:rPr>
          <w:rFonts w:ascii="Tahoma" w:hAnsi="Tahoma" w:cs="Tahoma"/>
          <w:sz w:val="18"/>
          <w:szCs w:val="18"/>
        </w:rPr>
      </w:pPr>
      <w:r w:rsidRPr="008E2025">
        <w:rPr>
          <w:rFonts w:ascii="Tahoma" w:hAnsi="Tahoma" w:cs="Tahoma"/>
          <w:b/>
          <w:bCs/>
          <w:sz w:val="18"/>
          <w:szCs w:val="18"/>
        </w:rPr>
        <w:t>MySQL</w:t>
      </w:r>
      <w:r w:rsidRPr="008E2025">
        <w:rPr>
          <w:rFonts w:ascii="Tahoma" w:hAnsi="Tahoma" w:cs="Tahoma"/>
          <w:sz w:val="18"/>
          <w:szCs w:val="18"/>
        </w:rPr>
        <w:t>:</w:t>
      </w:r>
    </w:p>
    <w:p w14:paraId="56B566D7" w14:textId="77777777" w:rsidR="002E5638" w:rsidRPr="008E2025" w:rsidRDefault="002E5638" w:rsidP="00F112AB">
      <w:pPr>
        <w:numPr>
          <w:ilvl w:val="1"/>
          <w:numId w:val="91"/>
        </w:numPr>
        <w:spacing w:after="0" w:line="240" w:lineRule="auto"/>
        <w:rPr>
          <w:rFonts w:ascii="Tahoma" w:hAnsi="Tahoma" w:cs="Tahoma"/>
          <w:sz w:val="18"/>
          <w:szCs w:val="18"/>
        </w:rPr>
      </w:pPr>
      <w:r w:rsidRPr="008E2025">
        <w:rPr>
          <w:rFonts w:ascii="Tahoma" w:hAnsi="Tahoma" w:cs="Tahoma"/>
          <w:sz w:val="18"/>
          <w:szCs w:val="18"/>
        </w:rPr>
        <w:t>Widely used relational database engine known for its speed and reliability.</w:t>
      </w:r>
    </w:p>
    <w:p w14:paraId="08373407" w14:textId="77777777" w:rsidR="002E5638" w:rsidRPr="008E2025" w:rsidRDefault="002E5638" w:rsidP="00F112AB">
      <w:pPr>
        <w:numPr>
          <w:ilvl w:val="1"/>
          <w:numId w:val="91"/>
        </w:numPr>
        <w:spacing w:after="0" w:line="240" w:lineRule="auto"/>
        <w:rPr>
          <w:rFonts w:ascii="Tahoma" w:hAnsi="Tahoma" w:cs="Tahoma"/>
          <w:sz w:val="18"/>
          <w:szCs w:val="18"/>
        </w:rPr>
      </w:pPr>
      <w:r w:rsidRPr="008E2025">
        <w:rPr>
          <w:rFonts w:ascii="Tahoma" w:hAnsi="Tahoma" w:cs="Tahoma"/>
          <w:b/>
          <w:bCs/>
          <w:sz w:val="18"/>
          <w:szCs w:val="18"/>
        </w:rPr>
        <w:t>Use Case</w:t>
      </w:r>
      <w:r w:rsidRPr="008E2025">
        <w:rPr>
          <w:rFonts w:ascii="Tahoma" w:hAnsi="Tahoma" w:cs="Tahoma"/>
          <w:sz w:val="18"/>
          <w:szCs w:val="18"/>
        </w:rPr>
        <w:t>: Web applications, e-commerce platforms.</w:t>
      </w:r>
    </w:p>
    <w:p w14:paraId="48D3B5ED" w14:textId="77777777" w:rsidR="002E5638" w:rsidRPr="008E2025" w:rsidRDefault="002E5638" w:rsidP="00F112AB">
      <w:p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w:t>
      </w:r>
    </w:p>
    <w:p w14:paraId="1AD13829" w14:textId="77777777" w:rsidR="002E5638" w:rsidRPr="008E2025" w:rsidRDefault="002E563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SELECT * FROM Users WHERE Email = 'alice@example.com';</w:t>
      </w:r>
    </w:p>
    <w:p w14:paraId="67644AF8" w14:textId="77777777" w:rsidR="002E5638" w:rsidRPr="008E2025" w:rsidRDefault="002E5638" w:rsidP="00F112AB">
      <w:pPr>
        <w:numPr>
          <w:ilvl w:val="0"/>
          <w:numId w:val="91"/>
        </w:numPr>
        <w:spacing w:after="0" w:line="240" w:lineRule="auto"/>
        <w:rPr>
          <w:rFonts w:ascii="Tahoma" w:hAnsi="Tahoma" w:cs="Tahoma"/>
          <w:sz w:val="18"/>
          <w:szCs w:val="18"/>
        </w:rPr>
      </w:pPr>
      <w:r w:rsidRPr="008E2025">
        <w:rPr>
          <w:rFonts w:ascii="Tahoma" w:hAnsi="Tahoma" w:cs="Tahoma"/>
          <w:b/>
          <w:bCs/>
          <w:sz w:val="18"/>
          <w:szCs w:val="18"/>
        </w:rPr>
        <w:t>MongoDB</w:t>
      </w:r>
      <w:r w:rsidRPr="008E2025">
        <w:rPr>
          <w:rFonts w:ascii="Tahoma" w:hAnsi="Tahoma" w:cs="Tahoma"/>
          <w:sz w:val="18"/>
          <w:szCs w:val="18"/>
        </w:rPr>
        <w:t>:</w:t>
      </w:r>
    </w:p>
    <w:p w14:paraId="0D9CF047" w14:textId="77777777" w:rsidR="002E5638" w:rsidRPr="008E2025" w:rsidRDefault="002E5638" w:rsidP="00F112AB">
      <w:pPr>
        <w:numPr>
          <w:ilvl w:val="1"/>
          <w:numId w:val="91"/>
        </w:numPr>
        <w:spacing w:after="0" w:line="240" w:lineRule="auto"/>
        <w:rPr>
          <w:rFonts w:ascii="Tahoma" w:hAnsi="Tahoma" w:cs="Tahoma"/>
          <w:sz w:val="18"/>
          <w:szCs w:val="18"/>
        </w:rPr>
      </w:pPr>
      <w:r w:rsidRPr="008E2025">
        <w:rPr>
          <w:rFonts w:ascii="Tahoma" w:hAnsi="Tahoma" w:cs="Tahoma"/>
          <w:sz w:val="18"/>
          <w:szCs w:val="18"/>
        </w:rPr>
        <w:t>A popular document-based NoSQL database that allows for flexible data models.</w:t>
      </w:r>
    </w:p>
    <w:p w14:paraId="58BA81A6" w14:textId="77777777" w:rsidR="002E5638" w:rsidRPr="008E2025" w:rsidRDefault="002E5638" w:rsidP="00F112AB">
      <w:pPr>
        <w:numPr>
          <w:ilvl w:val="1"/>
          <w:numId w:val="91"/>
        </w:numPr>
        <w:spacing w:after="0" w:line="240" w:lineRule="auto"/>
        <w:rPr>
          <w:rFonts w:ascii="Tahoma" w:hAnsi="Tahoma" w:cs="Tahoma"/>
          <w:sz w:val="18"/>
          <w:szCs w:val="18"/>
        </w:rPr>
      </w:pPr>
      <w:r w:rsidRPr="008E2025">
        <w:rPr>
          <w:rFonts w:ascii="Tahoma" w:hAnsi="Tahoma" w:cs="Tahoma"/>
          <w:b/>
          <w:bCs/>
          <w:sz w:val="18"/>
          <w:szCs w:val="18"/>
        </w:rPr>
        <w:t>Use Case</w:t>
      </w:r>
      <w:r w:rsidRPr="008E2025">
        <w:rPr>
          <w:rFonts w:ascii="Tahoma" w:hAnsi="Tahoma" w:cs="Tahoma"/>
          <w:sz w:val="18"/>
          <w:szCs w:val="18"/>
        </w:rPr>
        <w:t>: Content management systems, real-time analytics.</w:t>
      </w:r>
    </w:p>
    <w:p w14:paraId="2F0A685B" w14:textId="77777777" w:rsidR="002E5638" w:rsidRPr="008E2025" w:rsidRDefault="002E563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Finding all users with a specific name</w:t>
      </w:r>
    </w:p>
    <w:p w14:paraId="3D5241E7" w14:textId="77777777" w:rsidR="002E5638" w:rsidRPr="008E2025" w:rsidRDefault="002E5638" w:rsidP="00F112AB">
      <w:pPr>
        <w:shd w:val="clear" w:color="auto" w:fill="D0CECE" w:themeFill="background2" w:themeFillShade="E6"/>
        <w:spacing w:after="0" w:line="240" w:lineRule="auto"/>
        <w:rPr>
          <w:rFonts w:ascii="Tahoma" w:hAnsi="Tahoma" w:cs="Tahoma"/>
          <w:sz w:val="18"/>
          <w:szCs w:val="18"/>
        </w:rPr>
      </w:pPr>
      <w:proofErr w:type="spellStart"/>
      <w:proofErr w:type="gramStart"/>
      <w:r w:rsidRPr="008E2025">
        <w:rPr>
          <w:rFonts w:ascii="Tahoma" w:hAnsi="Tahoma" w:cs="Tahoma"/>
          <w:sz w:val="18"/>
          <w:szCs w:val="18"/>
        </w:rPr>
        <w:t>db.users</w:t>
      </w:r>
      <w:proofErr w:type="gramEnd"/>
      <w:r w:rsidRPr="008E2025">
        <w:rPr>
          <w:rFonts w:ascii="Tahoma" w:hAnsi="Tahoma" w:cs="Tahoma"/>
          <w:sz w:val="18"/>
          <w:szCs w:val="18"/>
        </w:rPr>
        <w:t>.find</w:t>
      </w:r>
      <w:proofErr w:type="spellEnd"/>
      <w:r w:rsidRPr="008E2025">
        <w:rPr>
          <w:rFonts w:ascii="Tahoma" w:hAnsi="Tahoma" w:cs="Tahoma"/>
          <w:sz w:val="18"/>
          <w:szCs w:val="18"/>
        </w:rPr>
        <w:t>({ name: "Alice" });</w:t>
      </w:r>
    </w:p>
    <w:p w14:paraId="17B70267" w14:textId="77777777" w:rsidR="002E5638" w:rsidRPr="008E2025" w:rsidRDefault="002E5638" w:rsidP="00F112AB">
      <w:pPr>
        <w:numPr>
          <w:ilvl w:val="0"/>
          <w:numId w:val="91"/>
        </w:numPr>
        <w:spacing w:after="0" w:line="240" w:lineRule="auto"/>
        <w:rPr>
          <w:rFonts w:ascii="Tahoma" w:hAnsi="Tahoma" w:cs="Tahoma"/>
          <w:sz w:val="18"/>
          <w:szCs w:val="18"/>
        </w:rPr>
      </w:pPr>
      <w:r w:rsidRPr="008E2025">
        <w:rPr>
          <w:rFonts w:ascii="Tahoma" w:hAnsi="Tahoma" w:cs="Tahoma"/>
          <w:b/>
          <w:bCs/>
          <w:sz w:val="18"/>
          <w:szCs w:val="18"/>
        </w:rPr>
        <w:t>PostgreSQL</w:t>
      </w:r>
      <w:r w:rsidRPr="008E2025">
        <w:rPr>
          <w:rFonts w:ascii="Tahoma" w:hAnsi="Tahoma" w:cs="Tahoma"/>
          <w:sz w:val="18"/>
          <w:szCs w:val="18"/>
        </w:rPr>
        <w:t>:</w:t>
      </w:r>
    </w:p>
    <w:p w14:paraId="62E3E7D5" w14:textId="77777777" w:rsidR="002E5638" w:rsidRPr="008E2025" w:rsidRDefault="002E5638" w:rsidP="00F112AB">
      <w:pPr>
        <w:numPr>
          <w:ilvl w:val="1"/>
          <w:numId w:val="91"/>
        </w:numPr>
        <w:spacing w:after="0" w:line="240" w:lineRule="auto"/>
        <w:rPr>
          <w:rFonts w:ascii="Tahoma" w:hAnsi="Tahoma" w:cs="Tahoma"/>
          <w:sz w:val="18"/>
          <w:szCs w:val="18"/>
        </w:rPr>
      </w:pPr>
      <w:r w:rsidRPr="008E2025">
        <w:rPr>
          <w:rFonts w:ascii="Tahoma" w:hAnsi="Tahoma" w:cs="Tahoma"/>
          <w:sz w:val="18"/>
          <w:szCs w:val="18"/>
        </w:rPr>
        <w:t>An advanced relational database engine known for its extensibility and standards compliance.</w:t>
      </w:r>
    </w:p>
    <w:p w14:paraId="5C41BBFB" w14:textId="77777777" w:rsidR="002E5638" w:rsidRPr="008E2025" w:rsidRDefault="002E5638" w:rsidP="00F112AB">
      <w:pPr>
        <w:numPr>
          <w:ilvl w:val="1"/>
          <w:numId w:val="91"/>
        </w:numPr>
        <w:spacing w:after="0" w:line="240" w:lineRule="auto"/>
        <w:rPr>
          <w:rFonts w:ascii="Tahoma" w:hAnsi="Tahoma" w:cs="Tahoma"/>
          <w:sz w:val="18"/>
          <w:szCs w:val="18"/>
        </w:rPr>
      </w:pPr>
      <w:r w:rsidRPr="008E2025">
        <w:rPr>
          <w:rFonts w:ascii="Tahoma" w:hAnsi="Tahoma" w:cs="Tahoma"/>
          <w:b/>
          <w:bCs/>
          <w:sz w:val="18"/>
          <w:szCs w:val="18"/>
        </w:rPr>
        <w:t>Use Case</w:t>
      </w:r>
      <w:r w:rsidRPr="008E2025">
        <w:rPr>
          <w:rFonts w:ascii="Tahoma" w:hAnsi="Tahoma" w:cs="Tahoma"/>
          <w:sz w:val="18"/>
          <w:szCs w:val="18"/>
        </w:rPr>
        <w:t>: Complex applications requiring robust data integrity and performance.</w:t>
      </w:r>
    </w:p>
    <w:p w14:paraId="537FC96C" w14:textId="77777777" w:rsidR="002E5638" w:rsidRPr="008E2025" w:rsidRDefault="002E563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gramStart"/>
      <w:r w:rsidRPr="008E2025">
        <w:rPr>
          <w:rFonts w:ascii="Tahoma" w:hAnsi="Tahoma" w:cs="Tahoma"/>
          <w:sz w:val="18"/>
          <w:szCs w:val="18"/>
        </w:rPr>
        <w:t>COUNT(</w:t>
      </w:r>
      <w:proofErr w:type="gramEnd"/>
      <w:r w:rsidRPr="008E2025">
        <w:rPr>
          <w:rFonts w:ascii="Tahoma" w:hAnsi="Tahoma" w:cs="Tahoma"/>
          <w:sz w:val="18"/>
          <w:szCs w:val="18"/>
        </w:rPr>
        <w:t xml:space="preserve">*) FROM Users WHERE </w:t>
      </w:r>
      <w:proofErr w:type="spellStart"/>
      <w:r w:rsidRPr="008E2025">
        <w:rPr>
          <w:rFonts w:ascii="Tahoma" w:hAnsi="Tahoma" w:cs="Tahoma"/>
          <w:sz w:val="18"/>
          <w:szCs w:val="18"/>
        </w:rPr>
        <w:t>created_at</w:t>
      </w:r>
      <w:proofErr w:type="spellEnd"/>
      <w:r w:rsidRPr="008E2025">
        <w:rPr>
          <w:rFonts w:ascii="Tahoma" w:hAnsi="Tahoma" w:cs="Tahoma"/>
          <w:sz w:val="18"/>
          <w:szCs w:val="18"/>
        </w:rPr>
        <w:t xml:space="preserve"> &gt; NOW() - INTERVAL '1 day';</w:t>
      </w:r>
    </w:p>
    <w:p w14:paraId="685F2107" w14:textId="77777777" w:rsidR="002E5638" w:rsidRPr="008E2025" w:rsidRDefault="002E5638" w:rsidP="00F112AB">
      <w:pPr>
        <w:numPr>
          <w:ilvl w:val="0"/>
          <w:numId w:val="91"/>
        </w:numPr>
        <w:spacing w:after="0" w:line="240" w:lineRule="auto"/>
        <w:rPr>
          <w:rFonts w:ascii="Tahoma" w:hAnsi="Tahoma" w:cs="Tahoma"/>
          <w:sz w:val="18"/>
          <w:szCs w:val="18"/>
        </w:rPr>
      </w:pPr>
      <w:r w:rsidRPr="008E2025">
        <w:rPr>
          <w:rFonts w:ascii="Tahoma" w:hAnsi="Tahoma" w:cs="Tahoma"/>
          <w:b/>
          <w:bCs/>
          <w:sz w:val="18"/>
          <w:szCs w:val="18"/>
        </w:rPr>
        <w:t>Redis</w:t>
      </w:r>
      <w:r w:rsidRPr="008E2025">
        <w:rPr>
          <w:rFonts w:ascii="Tahoma" w:hAnsi="Tahoma" w:cs="Tahoma"/>
          <w:sz w:val="18"/>
          <w:szCs w:val="18"/>
        </w:rPr>
        <w:t>:</w:t>
      </w:r>
    </w:p>
    <w:p w14:paraId="2482FFDB" w14:textId="77777777" w:rsidR="002E5638" w:rsidRPr="008E2025" w:rsidRDefault="002E5638" w:rsidP="00F112AB">
      <w:pPr>
        <w:numPr>
          <w:ilvl w:val="1"/>
          <w:numId w:val="91"/>
        </w:numPr>
        <w:spacing w:after="0" w:line="240" w:lineRule="auto"/>
        <w:rPr>
          <w:rFonts w:ascii="Tahoma" w:hAnsi="Tahoma" w:cs="Tahoma"/>
          <w:sz w:val="18"/>
          <w:szCs w:val="18"/>
        </w:rPr>
      </w:pPr>
      <w:r w:rsidRPr="008E2025">
        <w:rPr>
          <w:rFonts w:ascii="Tahoma" w:hAnsi="Tahoma" w:cs="Tahoma"/>
          <w:sz w:val="18"/>
          <w:szCs w:val="18"/>
        </w:rPr>
        <w:t>An in-memory key-value store optimized for speed, often used for caching and session management.</w:t>
      </w:r>
    </w:p>
    <w:p w14:paraId="509E4721" w14:textId="77777777" w:rsidR="002E5638" w:rsidRPr="008E2025" w:rsidRDefault="002E5638" w:rsidP="00F112AB">
      <w:pPr>
        <w:numPr>
          <w:ilvl w:val="1"/>
          <w:numId w:val="91"/>
        </w:numPr>
        <w:spacing w:after="0" w:line="240" w:lineRule="auto"/>
        <w:rPr>
          <w:rFonts w:ascii="Tahoma" w:hAnsi="Tahoma" w:cs="Tahoma"/>
          <w:sz w:val="18"/>
          <w:szCs w:val="18"/>
        </w:rPr>
      </w:pPr>
      <w:r w:rsidRPr="008E2025">
        <w:rPr>
          <w:rFonts w:ascii="Tahoma" w:hAnsi="Tahoma" w:cs="Tahoma"/>
          <w:b/>
          <w:bCs/>
          <w:sz w:val="18"/>
          <w:szCs w:val="18"/>
        </w:rPr>
        <w:t>Use Case</w:t>
      </w:r>
      <w:r w:rsidRPr="008E2025">
        <w:rPr>
          <w:rFonts w:ascii="Tahoma" w:hAnsi="Tahoma" w:cs="Tahoma"/>
          <w:sz w:val="18"/>
          <w:szCs w:val="18"/>
        </w:rPr>
        <w:t>: Real-time data processing, gaming leaderboards.</w:t>
      </w:r>
    </w:p>
    <w:p w14:paraId="2FEBBF2E" w14:textId="77777777" w:rsidR="002E5638" w:rsidRPr="008E2025" w:rsidRDefault="002E563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Getting the value of a key</w:t>
      </w:r>
    </w:p>
    <w:p w14:paraId="02121784" w14:textId="77777777" w:rsidR="002E5638" w:rsidRPr="008E2025" w:rsidRDefault="002E563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GET user:1000</w:t>
      </w:r>
    </w:p>
    <w:p w14:paraId="0B1CC13A" w14:textId="77777777" w:rsidR="002E5638" w:rsidRPr="008E2025" w:rsidRDefault="002E5638" w:rsidP="00F112AB">
      <w:pPr>
        <w:numPr>
          <w:ilvl w:val="0"/>
          <w:numId w:val="91"/>
        </w:numPr>
        <w:spacing w:after="0" w:line="240" w:lineRule="auto"/>
        <w:rPr>
          <w:rFonts w:ascii="Tahoma" w:hAnsi="Tahoma" w:cs="Tahoma"/>
          <w:sz w:val="18"/>
          <w:szCs w:val="18"/>
        </w:rPr>
      </w:pPr>
      <w:proofErr w:type="spellStart"/>
      <w:r w:rsidRPr="008E2025">
        <w:rPr>
          <w:rFonts w:ascii="Tahoma" w:hAnsi="Tahoma" w:cs="Tahoma"/>
          <w:b/>
          <w:bCs/>
          <w:sz w:val="18"/>
          <w:szCs w:val="18"/>
        </w:rPr>
        <w:t>InfluxDB</w:t>
      </w:r>
      <w:proofErr w:type="spellEnd"/>
      <w:r w:rsidRPr="008E2025">
        <w:rPr>
          <w:rFonts w:ascii="Tahoma" w:hAnsi="Tahoma" w:cs="Tahoma"/>
          <w:sz w:val="18"/>
          <w:szCs w:val="18"/>
        </w:rPr>
        <w:t>:</w:t>
      </w:r>
    </w:p>
    <w:p w14:paraId="692D903B" w14:textId="77777777" w:rsidR="002E5638" w:rsidRPr="008E2025" w:rsidRDefault="002E5638" w:rsidP="00F112AB">
      <w:pPr>
        <w:numPr>
          <w:ilvl w:val="1"/>
          <w:numId w:val="91"/>
        </w:numPr>
        <w:spacing w:after="0" w:line="240" w:lineRule="auto"/>
        <w:rPr>
          <w:rFonts w:ascii="Tahoma" w:hAnsi="Tahoma" w:cs="Tahoma"/>
          <w:sz w:val="18"/>
          <w:szCs w:val="18"/>
        </w:rPr>
      </w:pPr>
      <w:r w:rsidRPr="008E2025">
        <w:rPr>
          <w:rFonts w:ascii="Tahoma" w:hAnsi="Tahoma" w:cs="Tahoma"/>
          <w:sz w:val="18"/>
          <w:szCs w:val="18"/>
        </w:rPr>
        <w:t>Designed specifically for handling time-series data, making it suitable for monitoring and analytics.</w:t>
      </w:r>
    </w:p>
    <w:p w14:paraId="1403272E" w14:textId="77777777" w:rsidR="002E5638" w:rsidRPr="008E2025" w:rsidRDefault="002E5638" w:rsidP="00F112AB">
      <w:pPr>
        <w:numPr>
          <w:ilvl w:val="1"/>
          <w:numId w:val="91"/>
        </w:numPr>
        <w:spacing w:after="0" w:line="240" w:lineRule="auto"/>
        <w:rPr>
          <w:rFonts w:ascii="Tahoma" w:hAnsi="Tahoma" w:cs="Tahoma"/>
          <w:sz w:val="18"/>
          <w:szCs w:val="18"/>
        </w:rPr>
      </w:pPr>
      <w:r w:rsidRPr="008E2025">
        <w:rPr>
          <w:rFonts w:ascii="Tahoma" w:hAnsi="Tahoma" w:cs="Tahoma"/>
          <w:b/>
          <w:bCs/>
          <w:sz w:val="18"/>
          <w:szCs w:val="18"/>
        </w:rPr>
        <w:t>Use Case</w:t>
      </w:r>
      <w:r w:rsidRPr="008E2025">
        <w:rPr>
          <w:rFonts w:ascii="Tahoma" w:hAnsi="Tahoma" w:cs="Tahoma"/>
          <w:sz w:val="18"/>
          <w:szCs w:val="18"/>
        </w:rPr>
        <w:t>: IoT applications, performance monitoring.</w:t>
      </w:r>
    </w:p>
    <w:p w14:paraId="4FE47AB6" w14:textId="77777777" w:rsidR="002E5638" w:rsidRPr="008E2025" w:rsidRDefault="002E563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Querying the average temperature over a time range</w:t>
      </w:r>
    </w:p>
    <w:p w14:paraId="0B447029" w14:textId="77777777" w:rsidR="002E5638" w:rsidRPr="008E2025" w:rsidRDefault="002E563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gramStart"/>
      <w:r w:rsidRPr="008E2025">
        <w:rPr>
          <w:rFonts w:ascii="Tahoma" w:hAnsi="Tahoma" w:cs="Tahoma"/>
          <w:sz w:val="18"/>
          <w:szCs w:val="18"/>
        </w:rPr>
        <w:t>MEAN(</w:t>
      </w:r>
      <w:proofErr w:type="gramEnd"/>
      <w:r w:rsidRPr="008E2025">
        <w:rPr>
          <w:rFonts w:ascii="Tahoma" w:hAnsi="Tahoma" w:cs="Tahoma"/>
          <w:sz w:val="18"/>
          <w:szCs w:val="18"/>
        </w:rPr>
        <w:t>value) FROM temperature WHERE time &gt; now() - 1h GROUP BY location;</w:t>
      </w:r>
    </w:p>
    <w:p w14:paraId="5B8F98C7" w14:textId="77777777" w:rsidR="002E5638" w:rsidRPr="008E2025" w:rsidRDefault="002E5638" w:rsidP="00F112AB">
      <w:pPr>
        <w:spacing w:after="0" w:line="240" w:lineRule="auto"/>
        <w:rPr>
          <w:rFonts w:ascii="Tahoma" w:hAnsi="Tahoma" w:cs="Tahoma"/>
          <w:b/>
          <w:bCs/>
          <w:sz w:val="18"/>
          <w:szCs w:val="18"/>
        </w:rPr>
      </w:pPr>
      <w:r w:rsidRPr="008E2025">
        <w:rPr>
          <w:rFonts w:ascii="Tahoma" w:hAnsi="Tahoma" w:cs="Tahoma"/>
          <w:b/>
          <w:bCs/>
          <w:sz w:val="18"/>
          <w:szCs w:val="18"/>
        </w:rPr>
        <w:t>Interview Questions Related to Database Engines</w:t>
      </w:r>
    </w:p>
    <w:p w14:paraId="2EE4F9DD" w14:textId="77777777" w:rsidR="002E5638" w:rsidRPr="008E2025" w:rsidRDefault="002E5638" w:rsidP="00F112AB">
      <w:pPr>
        <w:numPr>
          <w:ilvl w:val="0"/>
          <w:numId w:val="92"/>
        </w:numPr>
        <w:spacing w:after="0" w:line="240" w:lineRule="auto"/>
        <w:rPr>
          <w:rFonts w:ascii="Tahoma" w:hAnsi="Tahoma" w:cs="Tahoma"/>
          <w:sz w:val="18"/>
          <w:szCs w:val="18"/>
        </w:rPr>
      </w:pPr>
      <w:r w:rsidRPr="008E2025">
        <w:rPr>
          <w:rFonts w:ascii="Tahoma" w:hAnsi="Tahoma" w:cs="Tahoma"/>
          <w:b/>
          <w:bCs/>
          <w:sz w:val="18"/>
          <w:szCs w:val="18"/>
        </w:rPr>
        <w:t>What are the primary differences between relational and NoSQL database engines?</w:t>
      </w:r>
    </w:p>
    <w:p w14:paraId="21525885" w14:textId="77777777" w:rsidR="002E5638" w:rsidRPr="008E2025" w:rsidRDefault="002E5638" w:rsidP="00F112AB">
      <w:pPr>
        <w:numPr>
          <w:ilvl w:val="1"/>
          <w:numId w:val="92"/>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Relational databases use a structured schema with tables and relationships, enforce ACID compliance, and use SQL for queries. NoSQL databases offer flexible schemas, may sacrifice some ACID properties for scalability, and provide various data models (document, key-value, graph).</w:t>
      </w:r>
    </w:p>
    <w:p w14:paraId="6F1AB9DC" w14:textId="77777777" w:rsidR="002E5638" w:rsidRPr="008E2025" w:rsidRDefault="002E5638" w:rsidP="00F112AB">
      <w:pPr>
        <w:numPr>
          <w:ilvl w:val="0"/>
          <w:numId w:val="92"/>
        </w:numPr>
        <w:spacing w:after="0" w:line="240" w:lineRule="auto"/>
        <w:rPr>
          <w:rFonts w:ascii="Tahoma" w:hAnsi="Tahoma" w:cs="Tahoma"/>
          <w:sz w:val="18"/>
          <w:szCs w:val="18"/>
        </w:rPr>
      </w:pPr>
      <w:r w:rsidRPr="008E2025">
        <w:rPr>
          <w:rFonts w:ascii="Tahoma" w:hAnsi="Tahoma" w:cs="Tahoma"/>
          <w:b/>
          <w:bCs/>
          <w:sz w:val="18"/>
          <w:szCs w:val="18"/>
        </w:rPr>
        <w:t>What is ACID compliance, and why is it important in database engines?</w:t>
      </w:r>
    </w:p>
    <w:p w14:paraId="6F591B10" w14:textId="77777777" w:rsidR="002E5638" w:rsidRPr="008E2025" w:rsidRDefault="002E5638" w:rsidP="00F112AB">
      <w:pPr>
        <w:numPr>
          <w:ilvl w:val="1"/>
          <w:numId w:val="92"/>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ACID stands for Atomicity, Consistency, Isolation, and Durability, which are crucial properties that ensure reliable transaction processing. They prevent data corruption and ensure that transactions are completed correctly.</w:t>
      </w:r>
    </w:p>
    <w:p w14:paraId="4870359D" w14:textId="77777777" w:rsidR="002E5638" w:rsidRPr="008E2025" w:rsidRDefault="002E5638" w:rsidP="00F112AB">
      <w:pPr>
        <w:numPr>
          <w:ilvl w:val="0"/>
          <w:numId w:val="92"/>
        </w:numPr>
        <w:spacing w:after="0" w:line="240" w:lineRule="auto"/>
        <w:rPr>
          <w:rFonts w:ascii="Tahoma" w:hAnsi="Tahoma" w:cs="Tahoma"/>
          <w:sz w:val="18"/>
          <w:szCs w:val="18"/>
        </w:rPr>
      </w:pPr>
      <w:r w:rsidRPr="008E2025">
        <w:rPr>
          <w:rFonts w:ascii="Tahoma" w:hAnsi="Tahoma" w:cs="Tahoma"/>
          <w:b/>
          <w:bCs/>
          <w:sz w:val="18"/>
          <w:szCs w:val="18"/>
        </w:rPr>
        <w:t>How does horizontal scaling differ from vertical scaling in database engines?</w:t>
      </w:r>
    </w:p>
    <w:p w14:paraId="13C5AB2B" w14:textId="77777777" w:rsidR="002E5638" w:rsidRPr="008E2025" w:rsidRDefault="002E5638" w:rsidP="00F112AB">
      <w:pPr>
        <w:numPr>
          <w:ilvl w:val="1"/>
          <w:numId w:val="92"/>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Horizontal scaling involves adding more machines to handle increased load (e.g., adding more database servers), while vertical scaling means upgrading existing hardware (e.g., adding more RAM or CPU to a single server).</w:t>
      </w:r>
    </w:p>
    <w:p w14:paraId="21445003" w14:textId="77777777" w:rsidR="002E5638" w:rsidRPr="008E2025" w:rsidRDefault="002E5638" w:rsidP="00F112AB">
      <w:pPr>
        <w:numPr>
          <w:ilvl w:val="0"/>
          <w:numId w:val="92"/>
        </w:numPr>
        <w:spacing w:after="0" w:line="240" w:lineRule="auto"/>
        <w:rPr>
          <w:rFonts w:ascii="Tahoma" w:hAnsi="Tahoma" w:cs="Tahoma"/>
          <w:sz w:val="18"/>
          <w:szCs w:val="18"/>
        </w:rPr>
      </w:pPr>
      <w:r w:rsidRPr="008E2025">
        <w:rPr>
          <w:rFonts w:ascii="Tahoma" w:hAnsi="Tahoma" w:cs="Tahoma"/>
          <w:b/>
          <w:bCs/>
          <w:sz w:val="18"/>
          <w:szCs w:val="18"/>
        </w:rPr>
        <w:t>What are some common use cases for using an in-memory database?</w:t>
      </w:r>
    </w:p>
    <w:p w14:paraId="54BE5031" w14:textId="77777777" w:rsidR="002E5638" w:rsidRPr="008E2025" w:rsidRDefault="002E5638" w:rsidP="00F112AB">
      <w:pPr>
        <w:numPr>
          <w:ilvl w:val="1"/>
          <w:numId w:val="92"/>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In-memory databases are often used for caching frequently accessed data, real-time analytics, session management, and applications requiring low-latency access to data.</w:t>
      </w:r>
    </w:p>
    <w:p w14:paraId="24173E1F" w14:textId="77777777" w:rsidR="002E5638" w:rsidRPr="008E2025" w:rsidRDefault="002E5638" w:rsidP="00F112AB">
      <w:pPr>
        <w:numPr>
          <w:ilvl w:val="0"/>
          <w:numId w:val="92"/>
        </w:numPr>
        <w:spacing w:after="0" w:line="240" w:lineRule="auto"/>
        <w:rPr>
          <w:rFonts w:ascii="Tahoma" w:hAnsi="Tahoma" w:cs="Tahoma"/>
          <w:sz w:val="18"/>
          <w:szCs w:val="18"/>
        </w:rPr>
      </w:pPr>
      <w:r w:rsidRPr="008E2025">
        <w:rPr>
          <w:rFonts w:ascii="Tahoma" w:hAnsi="Tahoma" w:cs="Tahoma"/>
          <w:b/>
          <w:bCs/>
          <w:sz w:val="18"/>
          <w:szCs w:val="18"/>
        </w:rPr>
        <w:t>Can you explain the differences between a primary key and a foreign key in a relational database?</w:t>
      </w:r>
    </w:p>
    <w:p w14:paraId="2AB6E854" w14:textId="77777777" w:rsidR="002E5638" w:rsidRPr="008E2025" w:rsidRDefault="002E5638" w:rsidP="00F112AB">
      <w:pPr>
        <w:numPr>
          <w:ilvl w:val="1"/>
          <w:numId w:val="92"/>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A primary key uniquely identifies each record in a table and cannot be null. A foreign key is a field (or a collection of fields) in one table that uniquely identifies a row of another table, creating a link between the two tables.</w:t>
      </w:r>
    </w:p>
    <w:p w14:paraId="45FBB9C7" w14:textId="77777777" w:rsidR="002E5638" w:rsidRPr="008E2025" w:rsidRDefault="002E5638" w:rsidP="00F112AB">
      <w:pPr>
        <w:numPr>
          <w:ilvl w:val="0"/>
          <w:numId w:val="92"/>
        </w:numPr>
        <w:spacing w:after="0" w:line="240" w:lineRule="auto"/>
        <w:rPr>
          <w:rFonts w:ascii="Tahoma" w:hAnsi="Tahoma" w:cs="Tahoma"/>
          <w:sz w:val="18"/>
          <w:szCs w:val="18"/>
        </w:rPr>
      </w:pPr>
      <w:r w:rsidRPr="008E2025">
        <w:rPr>
          <w:rFonts w:ascii="Tahoma" w:hAnsi="Tahoma" w:cs="Tahoma"/>
          <w:b/>
          <w:bCs/>
          <w:sz w:val="18"/>
          <w:szCs w:val="18"/>
        </w:rPr>
        <w:t>What are some advantages of using a time-series database?</w:t>
      </w:r>
    </w:p>
    <w:p w14:paraId="6512EA45" w14:textId="77777777" w:rsidR="002E5638" w:rsidRPr="008E2025" w:rsidRDefault="002E5638" w:rsidP="00F112AB">
      <w:pPr>
        <w:numPr>
          <w:ilvl w:val="1"/>
          <w:numId w:val="92"/>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xml:space="preserve">: Time-series databases are optimized for handling time-stamped data, providing efficient storage and retrieval for time-based queries, built-in time-based functions, and often better performance for aggregating and </w:t>
      </w:r>
      <w:proofErr w:type="spellStart"/>
      <w:r w:rsidRPr="008E2025">
        <w:rPr>
          <w:rFonts w:ascii="Tahoma" w:hAnsi="Tahoma" w:cs="Tahoma"/>
          <w:sz w:val="18"/>
          <w:szCs w:val="18"/>
        </w:rPr>
        <w:t>analyzing</w:t>
      </w:r>
      <w:proofErr w:type="spellEnd"/>
      <w:r w:rsidRPr="008E2025">
        <w:rPr>
          <w:rFonts w:ascii="Tahoma" w:hAnsi="Tahoma" w:cs="Tahoma"/>
          <w:sz w:val="18"/>
          <w:szCs w:val="18"/>
        </w:rPr>
        <w:t xml:space="preserve"> large sets of time-stamped data.</w:t>
      </w:r>
    </w:p>
    <w:p w14:paraId="21B2573F" w14:textId="77777777" w:rsidR="002E5638" w:rsidRPr="008E2025" w:rsidRDefault="002E5638" w:rsidP="00F112AB">
      <w:pPr>
        <w:numPr>
          <w:ilvl w:val="0"/>
          <w:numId w:val="92"/>
        </w:numPr>
        <w:spacing w:after="0" w:line="240" w:lineRule="auto"/>
        <w:rPr>
          <w:rFonts w:ascii="Tahoma" w:hAnsi="Tahoma" w:cs="Tahoma"/>
          <w:sz w:val="18"/>
          <w:szCs w:val="18"/>
        </w:rPr>
      </w:pPr>
      <w:r w:rsidRPr="008E2025">
        <w:rPr>
          <w:rFonts w:ascii="Tahoma" w:hAnsi="Tahoma" w:cs="Tahoma"/>
          <w:b/>
          <w:bCs/>
          <w:sz w:val="18"/>
          <w:szCs w:val="18"/>
        </w:rPr>
        <w:t>What is data normalization, and why is it important in database design?</w:t>
      </w:r>
    </w:p>
    <w:p w14:paraId="51C9E13B" w14:textId="77777777" w:rsidR="002E5638" w:rsidRPr="008E2025" w:rsidRDefault="002E5638" w:rsidP="00F112AB">
      <w:pPr>
        <w:numPr>
          <w:ilvl w:val="1"/>
          <w:numId w:val="92"/>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Data normalization is the process of organizing data in a database to reduce redundancy and improve data integrity. It is important because it helps maintain consistent data and reduces the likelihood of anomalies during data operations.</w:t>
      </w:r>
    </w:p>
    <w:p w14:paraId="64BB6BC9" w14:textId="77777777" w:rsidR="002E5638" w:rsidRPr="008E2025" w:rsidRDefault="002E5638" w:rsidP="00F112AB">
      <w:pPr>
        <w:spacing w:after="0" w:line="240" w:lineRule="auto"/>
        <w:rPr>
          <w:rFonts w:ascii="Tahoma" w:hAnsi="Tahoma" w:cs="Tahoma"/>
          <w:sz w:val="18"/>
          <w:szCs w:val="18"/>
        </w:rPr>
      </w:pPr>
    </w:p>
    <w:p w14:paraId="4DB1E310" w14:textId="77777777" w:rsidR="00495945" w:rsidRPr="008E2025" w:rsidRDefault="00495945" w:rsidP="00F112AB">
      <w:pPr>
        <w:spacing w:after="0" w:line="240" w:lineRule="auto"/>
        <w:rPr>
          <w:rFonts w:ascii="Tahoma" w:hAnsi="Tahoma" w:cs="Tahoma"/>
          <w:sz w:val="18"/>
          <w:szCs w:val="18"/>
        </w:rPr>
      </w:pPr>
    </w:p>
    <w:p w14:paraId="19EF334D" w14:textId="77777777" w:rsidR="006A4939" w:rsidRPr="008E2025" w:rsidRDefault="006A4939" w:rsidP="00F112AB">
      <w:pPr>
        <w:pStyle w:val="Heading1"/>
        <w:spacing w:before="0" w:line="240" w:lineRule="auto"/>
        <w:rPr>
          <w:rFonts w:ascii="Tahoma" w:hAnsi="Tahoma" w:cs="Tahoma"/>
          <w:sz w:val="18"/>
          <w:szCs w:val="18"/>
        </w:rPr>
      </w:pPr>
      <w:bookmarkStart w:id="55" w:name="_Toc178428019"/>
      <w:r w:rsidRPr="008E2025">
        <w:rPr>
          <w:rFonts w:ascii="Tahoma" w:hAnsi="Tahoma" w:cs="Tahoma"/>
          <w:sz w:val="18"/>
          <w:szCs w:val="18"/>
        </w:rPr>
        <w:lastRenderedPageBreak/>
        <w:t>Database Cursors: Detailed Overview</w:t>
      </w:r>
      <w:bookmarkEnd w:id="55"/>
    </w:p>
    <w:p w14:paraId="088FD9E2" w14:textId="77777777" w:rsidR="006A4939" w:rsidRPr="008E2025" w:rsidRDefault="006A4939" w:rsidP="00F112AB">
      <w:pPr>
        <w:spacing w:after="0" w:line="240" w:lineRule="auto"/>
        <w:rPr>
          <w:rFonts w:ascii="Tahoma" w:hAnsi="Tahoma" w:cs="Tahoma"/>
          <w:sz w:val="18"/>
          <w:szCs w:val="18"/>
        </w:rPr>
      </w:pPr>
      <w:r w:rsidRPr="008E2025">
        <w:rPr>
          <w:rFonts w:ascii="Tahoma" w:hAnsi="Tahoma" w:cs="Tahoma"/>
          <w:sz w:val="18"/>
          <w:szCs w:val="18"/>
        </w:rPr>
        <w:t xml:space="preserve">A </w:t>
      </w:r>
      <w:r w:rsidRPr="008E2025">
        <w:rPr>
          <w:rFonts w:ascii="Tahoma" w:hAnsi="Tahoma" w:cs="Tahoma"/>
          <w:b/>
          <w:bCs/>
          <w:sz w:val="18"/>
          <w:szCs w:val="18"/>
        </w:rPr>
        <w:t>cursor</w:t>
      </w:r>
      <w:r w:rsidRPr="008E2025">
        <w:rPr>
          <w:rFonts w:ascii="Tahoma" w:hAnsi="Tahoma" w:cs="Tahoma"/>
          <w:sz w:val="18"/>
          <w:szCs w:val="18"/>
        </w:rPr>
        <w:t xml:space="preserve"> in database management systems (DBMS) is a database object that allows for the retrieval, manipulation, and navigation of result sets (rows returned by a SQL query). Cursors provide a way to process individual rows returned by a query, making it easier to work with data in a procedural manner, especially in programming contexts.</w:t>
      </w:r>
    </w:p>
    <w:p w14:paraId="11A65C77" w14:textId="77777777" w:rsidR="006A4939" w:rsidRPr="008E2025" w:rsidRDefault="006A4939" w:rsidP="00F112AB">
      <w:pPr>
        <w:spacing w:after="0" w:line="240" w:lineRule="auto"/>
        <w:rPr>
          <w:rFonts w:ascii="Tahoma" w:hAnsi="Tahoma" w:cs="Tahoma"/>
          <w:b/>
          <w:bCs/>
          <w:sz w:val="18"/>
          <w:szCs w:val="18"/>
        </w:rPr>
      </w:pPr>
      <w:r w:rsidRPr="008E2025">
        <w:rPr>
          <w:rFonts w:ascii="Tahoma" w:hAnsi="Tahoma" w:cs="Tahoma"/>
          <w:b/>
          <w:bCs/>
          <w:sz w:val="18"/>
          <w:szCs w:val="18"/>
        </w:rPr>
        <w:t>Types of Cursors</w:t>
      </w:r>
    </w:p>
    <w:p w14:paraId="3635FEE6" w14:textId="77777777" w:rsidR="006A4939" w:rsidRPr="008E2025" w:rsidRDefault="006A4939" w:rsidP="00F112AB">
      <w:pPr>
        <w:numPr>
          <w:ilvl w:val="0"/>
          <w:numId w:val="93"/>
        </w:numPr>
        <w:spacing w:after="0" w:line="240" w:lineRule="auto"/>
        <w:rPr>
          <w:rFonts w:ascii="Tahoma" w:hAnsi="Tahoma" w:cs="Tahoma"/>
          <w:sz w:val="18"/>
          <w:szCs w:val="18"/>
        </w:rPr>
      </w:pPr>
      <w:r w:rsidRPr="008E2025">
        <w:rPr>
          <w:rFonts w:ascii="Tahoma" w:hAnsi="Tahoma" w:cs="Tahoma"/>
          <w:b/>
          <w:bCs/>
          <w:sz w:val="18"/>
          <w:szCs w:val="18"/>
        </w:rPr>
        <w:t>Implicit Cursors</w:t>
      </w:r>
      <w:r w:rsidRPr="008E2025">
        <w:rPr>
          <w:rFonts w:ascii="Tahoma" w:hAnsi="Tahoma" w:cs="Tahoma"/>
          <w:sz w:val="18"/>
          <w:szCs w:val="18"/>
        </w:rPr>
        <w:t>:</w:t>
      </w:r>
    </w:p>
    <w:p w14:paraId="508083D6" w14:textId="77777777" w:rsidR="006A4939" w:rsidRPr="008E2025" w:rsidRDefault="006A4939" w:rsidP="00F112AB">
      <w:pPr>
        <w:numPr>
          <w:ilvl w:val="1"/>
          <w:numId w:val="93"/>
        </w:numPr>
        <w:spacing w:after="0" w:line="240" w:lineRule="auto"/>
        <w:rPr>
          <w:rFonts w:ascii="Tahoma" w:hAnsi="Tahoma" w:cs="Tahoma"/>
          <w:sz w:val="18"/>
          <w:szCs w:val="18"/>
        </w:rPr>
      </w:pPr>
      <w:r w:rsidRPr="008E2025">
        <w:rPr>
          <w:rFonts w:ascii="Tahoma" w:hAnsi="Tahoma" w:cs="Tahoma"/>
          <w:sz w:val="18"/>
          <w:szCs w:val="18"/>
        </w:rPr>
        <w:t>Automatically created by the DBMS when a SQL statement is executed. They are typically used for single-row queries where no explicit declaration is needed.</w:t>
      </w:r>
    </w:p>
    <w:p w14:paraId="6D4E911D" w14:textId="77777777" w:rsidR="006A4939" w:rsidRPr="008E2025" w:rsidRDefault="006A4939" w:rsidP="00F112AB">
      <w:pPr>
        <w:numPr>
          <w:ilvl w:val="1"/>
          <w:numId w:val="93"/>
        </w:num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 In PL/SQL (Oracle), when executing a single SQL command that returns only one row, an implicit cursor is used.</w:t>
      </w:r>
    </w:p>
    <w:p w14:paraId="0EFCF2CD" w14:textId="77777777" w:rsidR="006A4939" w:rsidRPr="008E2025" w:rsidRDefault="006A4939"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first_name</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last_name</w:t>
      </w:r>
      <w:proofErr w:type="spellEnd"/>
      <w:r w:rsidRPr="008E2025">
        <w:rPr>
          <w:rFonts w:ascii="Tahoma" w:hAnsi="Tahoma" w:cs="Tahoma"/>
          <w:sz w:val="18"/>
          <w:szCs w:val="18"/>
        </w:rPr>
        <w:t xml:space="preserve"> FROM employees WHERE </w:t>
      </w:r>
      <w:proofErr w:type="spellStart"/>
      <w:r w:rsidRPr="008E2025">
        <w:rPr>
          <w:rFonts w:ascii="Tahoma" w:hAnsi="Tahoma" w:cs="Tahoma"/>
          <w:sz w:val="18"/>
          <w:szCs w:val="18"/>
        </w:rPr>
        <w:t>employee_id</w:t>
      </w:r>
      <w:proofErr w:type="spellEnd"/>
      <w:r w:rsidRPr="008E2025">
        <w:rPr>
          <w:rFonts w:ascii="Tahoma" w:hAnsi="Tahoma" w:cs="Tahoma"/>
          <w:sz w:val="18"/>
          <w:szCs w:val="18"/>
        </w:rPr>
        <w:t xml:space="preserve"> = 101;</w:t>
      </w:r>
    </w:p>
    <w:p w14:paraId="18FB62D7" w14:textId="77777777" w:rsidR="006A4939" w:rsidRPr="008E2025" w:rsidRDefault="006A4939" w:rsidP="00F112AB">
      <w:pPr>
        <w:numPr>
          <w:ilvl w:val="0"/>
          <w:numId w:val="93"/>
        </w:numPr>
        <w:spacing w:after="0" w:line="240" w:lineRule="auto"/>
        <w:rPr>
          <w:rFonts w:ascii="Tahoma" w:hAnsi="Tahoma" w:cs="Tahoma"/>
          <w:sz w:val="18"/>
          <w:szCs w:val="18"/>
        </w:rPr>
      </w:pPr>
      <w:r w:rsidRPr="008E2025">
        <w:rPr>
          <w:rFonts w:ascii="Tahoma" w:hAnsi="Tahoma" w:cs="Tahoma"/>
          <w:b/>
          <w:bCs/>
          <w:sz w:val="18"/>
          <w:szCs w:val="18"/>
        </w:rPr>
        <w:t>Explicit Cursors</w:t>
      </w:r>
      <w:r w:rsidRPr="008E2025">
        <w:rPr>
          <w:rFonts w:ascii="Tahoma" w:hAnsi="Tahoma" w:cs="Tahoma"/>
          <w:sz w:val="18"/>
          <w:szCs w:val="18"/>
        </w:rPr>
        <w:t>:</w:t>
      </w:r>
    </w:p>
    <w:p w14:paraId="7F0B86B4" w14:textId="77777777" w:rsidR="006A4939" w:rsidRPr="008E2025" w:rsidRDefault="006A4939" w:rsidP="00F112AB">
      <w:pPr>
        <w:numPr>
          <w:ilvl w:val="1"/>
          <w:numId w:val="93"/>
        </w:numPr>
        <w:spacing w:after="0" w:line="240" w:lineRule="auto"/>
        <w:rPr>
          <w:rFonts w:ascii="Tahoma" w:hAnsi="Tahoma" w:cs="Tahoma"/>
          <w:sz w:val="18"/>
          <w:szCs w:val="18"/>
        </w:rPr>
      </w:pPr>
      <w:r w:rsidRPr="008E2025">
        <w:rPr>
          <w:rFonts w:ascii="Tahoma" w:hAnsi="Tahoma" w:cs="Tahoma"/>
          <w:sz w:val="18"/>
          <w:szCs w:val="18"/>
        </w:rPr>
        <w:t>Explicitly defined by the programmer when they need to process multiple rows returned by a query. They offer more control over the query execution and result set processing.</w:t>
      </w:r>
    </w:p>
    <w:p w14:paraId="783B94DC" w14:textId="77777777" w:rsidR="006A4939" w:rsidRPr="008E2025" w:rsidRDefault="006A4939" w:rsidP="00F112AB">
      <w:pPr>
        <w:numPr>
          <w:ilvl w:val="1"/>
          <w:numId w:val="93"/>
        </w:num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 A programmer can declare an explicit cursor for a query that returns multiple rows.</w:t>
      </w:r>
    </w:p>
    <w:p w14:paraId="40F6B1A3" w14:textId="77777777" w:rsidR="006A4939" w:rsidRPr="008E2025" w:rsidRDefault="006A493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DECLARE</w:t>
      </w:r>
    </w:p>
    <w:p w14:paraId="53098DAF" w14:textId="77777777" w:rsidR="006A4939" w:rsidRPr="008E2025" w:rsidRDefault="006A493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CURSOR </w:t>
      </w:r>
      <w:proofErr w:type="spellStart"/>
      <w:r w:rsidRPr="008E2025">
        <w:rPr>
          <w:rFonts w:ascii="Tahoma" w:hAnsi="Tahoma" w:cs="Tahoma"/>
          <w:sz w:val="18"/>
          <w:szCs w:val="18"/>
        </w:rPr>
        <w:t>employee_cursor</w:t>
      </w:r>
      <w:proofErr w:type="spellEnd"/>
      <w:r w:rsidRPr="008E2025">
        <w:rPr>
          <w:rFonts w:ascii="Tahoma" w:hAnsi="Tahoma" w:cs="Tahoma"/>
          <w:sz w:val="18"/>
          <w:szCs w:val="18"/>
        </w:rPr>
        <w:t xml:space="preserve"> IS SELECT </w:t>
      </w:r>
      <w:proofErr w:type="spellStart"/>
      <w:r w:rsidRPr="008E2025">
        <w:rPr>
          <w:rFonts w:ascii="Tahoma" w:hAnsi="Tahoma" w:cs="Tahoma"/>
          <w:sz w:val="18"/>
          <w:szCs w:val="18"/>
        </w:rPr>
        <w:t>first_name</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last_name</w:t>
      </w:r>
      <w:proofErr w:type="spellEnd"/>
      <w:r w:rsidRPr="008E2025">
        <w:rPr>
          <w:rFonts w:ascii="Tahoma" w:hAnsi="Tahoma" w:cs="Tahoma"/>
          <w:sz w:val="18"/>
          <w:szCs w:val="18"/>
        </w:rPr>
        <w:t xml:space="preserve"> FROM employees;</w:t>
      </w:r>
    </w:p>
    <w:p w14:paraId="308D59C0" w14:textId="77777777" w:rsidR="006A4939" w:rsidRPr="008E2025" w:rsidRDefault="006A493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emp_record</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employee_cursor%ROWTYPE</w:t>
      </w:r>
      <w:proofErr w:type="spellEnd"/>
      <w:r w:rsidRPr="008E2025">
        <w:rPr>
          <w:rFonts w:ascii="Tahoma" w:hAnsi="Tahoma" w:cs="Tahoma"/>
          <w:sz w:val="18"/>
          <w:szCs w:val="18"/>
        </w:rPr>
        <w:t>;</w:t>
      </w:r>
    </w:p>
    <w:p w14:paraId="39B8F929" w14:textId="77777777" w:rsidR="006A4939" w:rsidRPr="008E2025" w:rsidRDefault="006A493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BEGIN</w:t>
      </w:r>
    </w:p>
    <w:p w14:paraId="083B6EA4" w14:textId="77777777" w:rsidR="006A4939" w:rsidRPr="008E2025" w:rsidRDefault="006A493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OPEN </w:t>
      </w:r>
      <w:proofErr w:type="spellStart"/>
      <w:r w:rsidRPr="008E2025">
        <w:rPr>
          <w:rFonts w:ascii="Tahoma" w:hAnsi="Tahoma" w:cs="Tahoma"/>
          <w:sz w:val="18"/>
          <w:szCs w:val="18"/>
        </w:rPr>
        <w:t>employee_cursor</w:t>
      </w:r>
      <w:proofErr w:type="spellEnd"/>
      <w:r w:rsidRPr="008E2025">
        <w:rPr>
          <w:rFonts w:ascii="Tahoma" w:hAnsi="Tahoma" w:cs="Tahoma"/>
          <w:sz w:val="18"/>
          <w:szCs w:val="18"/>
        </w:rPr>
        <w:t>;</w:t>
      </w:r>
    </w:p>
    <w:p w14:paraId="6B104DC3" w14:textId="77777777" w:rsidR="006A4939" w:rsidRPr="008E2025" w:rsidRDefault="006A493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LOOP</w:t>
      </w:r>
    </w:p>
    <w:p w14:paraId="6B8416EA" w14:textId="77777777" w:rsidR="006A4939" w:rsidRPr="008E2025" w:rsidRDefault="006A493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FETCH </w:t>
      </w:r>
      <w:proofErr w:type="spellStart"/>
      <w:r w:rsidRPr="008E2025">
        <w:rPr>
          <w:rFonts w:ascii="Tahoma" w:hAnsi="Tahoma" w:cs="Tahoma"/>
          <w:sz w:val="18"/>
          <w:szCs w:val="18"/>
        </w:rPr>
        <w:t>employee_cursor</w:t>
      </w:r>
      <w:proofErr w:type="spellEnd"/>
      <w:r w:rsidRPr="008E2025">
        <w:rPr>
          <w:rFonts w:ascii="Tahoma" w:hAnsi="Tahoma" w:cs="Tahoma"/>
          <w:sz w:val="18"/>
          <w:szCs w:val="18"/>
        </w:rPr>
        <w:t xml:space="preserve"> INTO </w:t>
      </w:r>
      <w:proofErr w:type="spellStart"/>
      <w:r w:rsidRPr="008E2025">
        <w:rPr>
          <w:rFonts w:ascii="Tahoma" w:hAnsi="Tahoma" w:cs="Tahoma"/>
          <w:sz w:val="18"/>
          <w:szCs w:val="18"/>
        </w:rPr>
        <w:t>emp_record</w:t>
      </w:r>
      <w:proofErr w:type="spellEnd"/>
      <w:r w:rsidRPr="008E2025">
        <w:rPr>
          <w:rFonts w:ascii="Tahoma" w:hAnsi="Tahoma" w:cs="Tahoma"/>
          <w:sz w:val="18"/>
          <w:szCs w:val="18"/>
        </w:rPr>
        <w:t>;</w:t>
      </w:r>
    </w:p>
    <w:p w14:paraId="4570108F" w14:textId="77777777" w:rsidR="006A4939" w:rsidRPr="008E2025" w:rsidRDefault="006A493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EXIT WHEN </w:t>
      </w:r>
      <w:proofErr w:type="spellStart"/>
      <w:r w:rsidRPr="008E2025">
        <w:rPr>
          <w:rFonts w:ascii="Tahoma" w:hAnsi="Tahoma" w:cs="Tahoma"/>
          <w:sz w:val="18"/>
          <w:szCs w:val="18"/>
        </w:rPr>
        <w:t>employee_cursor%NOTFOUND</w:t>
      </w:r>
      <w:proofErr w:type="spellEnd"/>
      <w:r w:rsidRPr="008E2025">
        <w:rPr>
          <w:rFonts w:ascii="Tahoma" w:hAnsi="Tahoma" w:cs="Tahoma"/>
          <w:sz w:val="18"/>
          <w:szCs w:val="18"/>
        </w:rPr>
        <w:t>;</w:t>
      </w:r>
    </w:p>
    <w:p w14:paraId="77381A08" w14:textId="77777777" w:rsidR="006A4939" w:rsidRPr="008E2025" w:rsidRDefault="006A493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DBMS_OUTPUT.PUT_</w:t>
      </w:r>
      <w:proofErr w:type="gramStart"/>
      <w:r w:rsidRPr="008E2025">
        <w:rPr>
          <w:rFonts w:ascii="Tahoma" w:hAnsi="Tahoma" w:cs="Tahoma"/>
          <w:sz w:val="18"/>
          <w:szCs w:val="18"/>
        </w:rPr>
        <w:t>LINE(</w:t>
      </w:r>
      <w:proofErr w:type="spellStart"/>
      <w:proofErr w:type="gramEnd"/>
      <w:r w:rsidRPr="008E2025">
        <w:rPr>
          <w:rFonts w:ascii="Tahoma" w:hAnsi="Tahoma" w:cs="Tahoma"/>
          <w:sz w:val="18"/>
          <w:szCs w:val="18"/>
        </w:rPr>
        <w:t>emp_record.first_name</w:t>
      </w:r>
      <w:proofErr w:type="spellEnd"/>
      <w:r w:rsidRPr="008E2025">
        <w:rPr>
          <w:rFonts w:ascii="Tahoma" w:hAnsi="Tahoma" w:cs="Tahoma"/>
          <w:sz w:val="18"/>
          <w:szCs w:val="18"/>
        </w:rPr>
        <w:t xml:space="preserve"> || ' ' || </w:t>
      </w:r>
      <w:proofErr w:type="spellStart"/>
      <w:r w:rsidRPr="008E2025">
        <w:rPr>
          <w:rFonts w:ascii="Tahoma" w:hAnsi="Tahoma" w:cs="Tahoma"/>
          <w:sz w:val="18"/>
          <w:szCs w:val="18"/>
        </w:rPr>
        <w:t>emp_record.last_name</w:t>
      </w:r>
      <w:proofErr w:type="spellEnd"/>
      <w:r w:rsidRPr="008E2025">
        <w:rPr>
          <w:rFonts w:ascii="Tahoma" w:hAnsi="Tahoma" w:cs="Tahoma"/>
          <w:sz w:val="18"/>
          <w:szCs w:val="18"/>
        </w:rPr>
        <w:t>);</w:t>
      </w:r>
    </w:p>
    <w:p w14:paraId="3E4BAE2D" w14:textId="77777777" w:rsidR="006A4939" w:rsidRPr="008E2025" w:rsidRDefault="006A493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END LOOP;</w:t>
      </w:r>
    </w:p>
    <w:p w14:paraId="7865C531" w14:textId="77777777" w:rsidR="006A4939" w:rsidRPr="008E2025" w:rsidRDefault="006A493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CLOSE </w:t>
      </w:r>
      <w:proofErr w:type="spellStart"/>
      <w:r w:rsidRPr="008E2025">
        <w:rPr>
          <w:rFonts w:ascii="Tahoma" w:hAnsi="Tahoma" w:cs="Tahoma"/>
          <w:sz w:val="18"/>
          <w:szCs w:val="18"/>
        </w:rPr>
        <w:t>employee_cursor</w:t>
      </w:r>
      <w:proofErr w:type="spellEnd"/>
      <w:r w:rsidRPr="008E2025">
        <w:rPr>
          <w:rFonts w:ascii="Tahoma" w:hAnsi="Tahoma" w:cs="Tahoma"/>
          <w:sz w:val="18"/>
          <w:szCs w:val="18"/>
        </w:rPr>
        <w:t>;</w:t>
      </w:r>
    </w:p>
    <w:p w14:paraId="734AE8A0" w14:textId="77777777" w:rsidR="006A4939" w:rsidRPr="008E2025" w:rsidRDefault="006A493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END;</w:t>
      </w:r>
    </w:p>
    <w:p w14:paraId="1BCB3DD6" w14:textId="77777777" w:rsidR="006A4939" w:rsidRPr="008E2025" w:rsidRDefault="006A4939" w:rsidP="00F112AB">
      <w:pPr>
        <w:spacing w:after="0" w:line="240" w:lineRule="auto"/>
        <w:rPr>
          <w:rFonts w:ascii="Tahoma" w:hAnsi="Tahoma" w:cs="Tahoma"/>
          <w:b/>
          <w:bCs/>
          <w:sz w:val="18"/>
          <w:szCs w:val="18"/>
        </w:rPr>
      </w:pPr>
      <w:r w:rsidRPr="008E2025">
        <w:rPr>
          <w:rFonts w:ascii="Tahoma" w:hAnsi="Tahoma" w:cs="Tahoma"/>
          <w:b/>
          <w:bCs/>
          <w:sz w:val="18"/>
          <w:szCs w:val="18"/>
        </w:rPr>
        <w:t>How Cursors Work</w:t>
      </w:r>
    </w:p>
    <w:p w14:paraId="5F0FEA05" w14:textId="77777777" w:rsidR="006A4939" w:rsidRPr="008E2025" w:rsidRDefault="006A4939" w:rsidP="00F112AB">
      <w:pPr>
        <w:numPr>
          <w:ilvl w:val="0"/>
          <w:numId w:val="94"/>
        </w:numPr>
        <w:spacing w:after="0" w:line="240" w:lineRule="auto"/>
        <w:rPr>
          <w:rFonts w:ascii="Tahoma" w:hAnsi="Tahoma" w:cs="Tahoma"/>
          <w:sz w:val="18"/>
          <w:szCs w:val="18"/>
        </w:rPr>
      </w:pPr>
      <w:r w:rsidRPr="008E2025">
        <w:rPr>
          <w:rFonts w:ascii="Tahoma" w:hAnsi="Tahoma" w:cs="Tahoma"/>
          <w:b/>
          <w:bCs/>
          <w:sz w:val="18"/>
          <w:szCs w:val="18"/>
        </w:rPr>
        <w:t>Declaration</w:t>
      </w:r>
      <w:r w:rsidRPr="008E2025">
        <w:rPr>
          <w:rFonts w:ascii="Tahoma" w:hAnsi="Tahoma" w:cs="Tahoma"/>
          <w:sz w:val="18"/>
          <w:szCs w:val="18"/>
        </w:rPr>
        <w:t>:</w:t>
      </w:r>
    </w:p>
    <w:p w14:paraId="0091B343" w14:textId="77777777" w:rsidR="006A4939" w:rsidRPr="008E2025" w:rsidRDefault="006A4939" w:rsidP="00F112AB">
      <w:pPr>
        <w:numPr>
          <w:ilvl w:val="1"/>
          <w:numId w:val="94"/>
        </w:numPr>
        <w:spacing w:after="0" w:line="240" w:lineRule="auto"/>
        <w:rPr>
          <w:rFonts w:ascii="Tahoma" w:hAnsi="Tahoma" w:cs="Tahoma"/>
          <w:sz w:val="18"/>
          <w:szCs w:val="18"/>
        </w:rPr>
      </w:pPr>
      <w:r w:rsidRPr="008E2025">
        <w:rPr>
          <w:rFonts w:ascii="Tahoma" w:hAnsi="Tahoma" w:cs="Tahoma"/>
          <w:sz w:val="18"/>
          <w:szCs w:val="18"/>
        </w:rPr>
        <w:t>A cursor is declared by specifying the SQL statement it will execute.</w:t>
      </w:r>
    </w:p>
    <w:p w14:paraId="7096C4F6" w14:textId="77777777" w:rsidR="006A4939" w:rsidRPr="008E2025" w:rsidRDefault="006A4939" w:rsidP="00F112AB">
      <w:pPr>
        <w:numPr>
          <w:ilvl w:val="0"/>
          <w:numId w:val="94"/>
        </w:numPr>
        <w:spacing w:after="0" w:line="240" w:lineRule="auto"/>
        <w:rPr>
          <w:rFonts w:ascii="Tahoma" w:hAnsi="Tahoma" w:cs="Tahoma"/>
          <w:sz w:val="18"/>
          <w:szCs w:val="18"/>
        </w:rPr>
      </w:pPr>
      <w:r w:rsidRPr="008E2025">
        <w:rPr>
          <w:rFonts w:ascii="Tahoma" w:hAnsi="Tahoma" w:cs="Tahoma"/>
          <w:b/>
          <w:bCs/>
          <w:sz w:val="18"/>
          <w:szCs w:val="18"/>
        </w:rPr>
        <w:t>Opening</w:t>
      </w:r>
      <w:r w:rsidRPr="008E2025">
        <w:rPr>
          <w:rFonts w:ascii="Tahoma" w:hAnsi="Tahoma" w:cs="Tahoma"/>
          <w:sz w:val="18"/>
          <w:szCs w:val="18"/>
        </w:rPr>
        <w:t>:</w:t>
      </w:r>
    </w:p>
    <w:p w14:paraId="630F1757" w14:textId="77777777" w:rsidR="006A4939" w:rsidRPr="008E2025" w:rsidRDefault="006A4939" w:rsidP="00F112AB">
      <w:pPr>
        <w:numPr>
          <w:ilvl w:val="1"/>
          <w:numId w:val="94"/>
        </w:numPr>
        <w:spacing w:after="0" w:line="240" w:lineRule="auto"/>
        <w:rPr>
          <w:rFonts w:ascii="Tahoma" w:hAnsi="Tahoma" w:cs="Tahoma"/>
          <w:sz w:val="18"/>
          <w:szCs w:val="18"/>
        </w:rPr>
      </w:pPr>
      <w:r w:rsidRPr="008E2025">
        <w:rPr>
          <w:rFonts w:ascii="Tahoma" w:hAnsi="Tahoma" w:cs="Tahoma"/>
          <w:sz w:val="18"/>
          <w:szCs w:val="18"/>
        </w:rPr>
        <w:t>The cursor is opened, which executes the SQL statement and populates the result set.</w:t>
      </w:r>
    </w:p>
    <w:p w14:paraId="54FF414A" w14:textId="77777777" w:rsidR="006A4939" w:rsidRPr="008E2025" w:rsidRDefault="006A4939" w:rsidP="00F112AB">
      <w:pPr>
        <w:numPr>
          <w:ilvl w:val="0"/>
          <w:numId w:val="94"/>
        </w:numPr>
        <w:spacing w:after="0" w:line="240" w:lineRule="auto"/>
        <w:rPr>
          <w:rFonts w:ascii="Tahoma" w:hAnsi="Tahoma" w:cs="Tahoma"/>
          <w:sz w:val="18"/>
          <w:szCs w:val="18"/>
        </w:rPr>
      </w:pPr>
      <w:r w:rsidRPr="008E2025">
        <w:rPr>
          <w:rFonts w:ascii="Tahoma" w:hAnsi="Tahoma" w:cs="Tahoma"/>
          <w:b/>
          <w:bCs/>
          <w:sz w:val="18"/>
          <w:szCs w:val="18"/>
        </w:rPr>
        <w:t>Fetching</w:t>
      </w:r>
      <w:r w:rsidRPr="008E2025">
        <w:rPr>
          <w:rFonts w:ascii="Tahoma" w:hAnsi="Tahoma" w:cs="Tahoma"/>
          <w:sz w:val="18"/>
          <w:szCs w:val="18"/>
        </w:rPr>
        <w:t>:</w:t>
      </w:r>
    </w:p>
    <w:p w14:paraId="5F78A82C" w14:textId="77777777" w:rsidR="006A4939" w:rsidRPr="008E2025" w:rsidRDefault="006A4939" w:rsidP="00F112AB">
      <w:pPr>
        <w:numPr>
          <w:ilvl w:val="1"/>
          <w:numId w:val="94"/>
        </w:numPr>
        <w:spacing w:after="0" w:line="240" w:lineRule="auto"/>
        <w:rPr>
          <w:rFonts w:ascii="Tahoma" w:hAnsi="Tahoma" w:cs="Tahoma"/>
          <w:sz w:val="18"/>
          <w:szCs w:val="18"/>
        </w:rPr>
      </w:pPr>
      <w:r w:rsidRPr="008E2025">
        <w:rPr>
          <w:rFonts w:ascii="Tahoma" w:hAnsi="Tahoma" w:cs="Tahoma"/>
          <w:sz w:val="18"/>
          <w:szCs w:val="18"/>
        </w:rPr>
        <w:t>Rows are retrieved from the cursor one at a time using the FETCH statement. The fetched row can be stored in a variable or a record type.</w:t>
      </w:r>
    </w:p>
    <w:p w14:paraId="32D8763A" w14:textId="77777777" w:rsidR="006A4939" w:rsidRPr="008E2025" w:rsidRDefault="006A4939" w:rsidP="00F112AB">
      <w:pPr>
        <w:numPr>
          <w:ilvl w:val="0"/>
          <w:numId w:val="94"/>
        </w:numPr>
        <w:spacing w:after="0" w:line="240" w:lineRule="auto"/>
        <w:rPr>
          <w:rFonts w:ascii="Tahoma" w:hAnsi="Tahoma" w:cs="Tahoma"/>
          <w:sz w:val="18"/>
          <w:szCs w:val="18"/>
        </w:rPr>
      </w:pPr>
      <w:r w:rsidRPr="008E2025">
        <w:rPr>
          <w:rFonts w:ascii="Tahoma" w:hAnsi="Tahoma" w:cs="Tahoma"/>
          <w:b/>
          <w:bCs/>
          <w:sz w:val="18"/>
          <w:szCs w:val="18"/>
        </w:rPr>
        <w:t>Processing</w:t>
      </w:r>
      <w:r w:rsidRPr="008E2025">
        <w:rPr>
          <w:rFonts w:ascii="Tahoma" w:hAnsi="Tahoma" w:cs="Tahoma"/>
          <w:sz w:val="18"/>
          <w:szCs w:val="18"/>
        </w:rPr>
        <w:t>:</w:t>
      </w:r>
    </w:p>
    <w:p w14:paraId="353C6B88" w14:textId="77777777" w:rsidR="006A4939" w:rsidRPr="008E2025" w:rsidRDefault="006A4939" w:rsidP="00F112AB">
      <w:pPr>
        <w:numPr>
          <w:ilvl w:val="1"/>
          <w:numId w:val="94"/>
        </w:numPr>
        <w:spacing w:after="0" w:line="240" w:lineRule="auto"/>
        <w:rPr>
          <w:rFonts w:ascii="Tahoma" w:hAnsi="Tahoma" w:cs="Tahoma"/>
          <w:sz w:val="18"/>
          <w:szCs w:val="18"/>
        </w:rPr>
      </w:pPr>
      <w:r w:rsidRPr="008E2025">
        <w:rPr>
          <w:rFonts w:ascii="Tahoma" w:hAnsi="Tahoma" w:cs="Tahoma"/>
          <w:sz w:val="18"/>
          <w:szCs w:val="18"/>
        </w:rPr>
        <w:t>The application can process each fetched row as needed, often within a loop.</w:t>
      </w:r>
    </w:p>
    <w:p w14:paraId="69F61FCA" w14:textId="77777777" w:rsidR="006A4939" w:rsidRPr="008E2025" w:rsidRDefault="006A4939" w:rsidP="00F112AB">
      <w:pPr>
        <w:numPr>
          <w:ilvl w:val="0"/>
          <w:numId w:val="94"/>
        </w:numPr>
        <w:spacing w:after="0" w:line="240" w:lineRule="auto"/>
        <w:rPr>
          <w:rFonts w:ascii="Tahoma" w:hAnsi="Tahoma" w:cs="Tahoma"/>
          <w:sz w:val="18"/>
          <w:szCs w:val="18"/>
        </w:rPr>
      </w:pPr>
      <w:r w:rsidRPr="008E2025">
        <w:rPr>
          <w:rFonts w:ascii="Tahoma" w:hAnsi="Tahoma" w:cs="Tahoma"/>
          <w:b/>
          <w:bCs/>
          <w:sz w:val="18"/>
          <w:szCs w:val="18"/>
        </w:rPr>
        <w:t>Closing</w:t>
      </w:r>
      <w:r w:rsidRPr="008E2025">
        <w:rPr>
          <w:rFonts w:ascii="Tahoma" w:hAnsi="Tahoma" w:cs="Tahoma"/>
          <w:sz w:val="18"/>
          <w:szCs w:val="18"/>
        </w:rPr>
        <w:t>:</w:t>
      </w:r>
    </w:p>
    <w:p w14:paraId="222E6AFE" w14:textId="77777777" w:rsidR="006A4939" w:rsidRPr="008E2025" w:rsidRDefault="006A4939" w:rsidP="00F112AB">
      <w:pPr>
        <w:numPr>
          <w:ilvl w:val="1"/>
          <w:numId w:val="94"/>
        </w:numPr>
        <w:spacing w:after="0" w:line="240" w:lineRule="auto"/>
        <w:rPr>
          <w:rFonts w:ascii="Tahoma" w:hAnsi="Tahoma" w:cs="Tahoma"/>
          <w:sz w:val="18"/>
          <w:szCs w:val="18"/>
        </w:rPr>
      </w:pPr>
      <w:r w:rsidRPr="008E2025">
        <w:rPr>
          <w:rFonts w:ascii="Tahoma" w:hAnsi="Tahoma" w:cs="Tahoma"/>
          <w:sz w:val="18"/>
          <w:szCs w:val="18"/>
        </w:rPr>
        <w:t>After processing all rows, the cursor should be closed to release the resources associated with it.</w:t>
      </w:r>
    </w:p>
    <w:p w14:paraId="69CB473F" w14:textId="77777777" w:rsidR="006A4939" w:rsidRPr="008E2025" w:rsidRDefault="006A4939" w:rsidP="00F112AB">
      <w:pPr>
        <w:spacing w:after="0" w:line="240" w:lineRule="auto"/>
        <w:rPr>
          <w:rFonts w:ascii="Tahoma" w:hAnsi="Tahoma" w:cs="Tahoma"/>
          <w:b/>
          <w:bCs/>
          <w:sz w:val="18"/>
          <w:szCs w:val="18"/>
        </w:rPr>
      </w:pPr>
      <w:r w:rsidRPr="008E2025">
        <w:rPr>
          <w:rFonts w:ascii="Tahoma" w:hAnsi="Tahoma" w:cs="Tahoma"/>
          <w:b/>
          <w:bCs/>
          <w:sz w:val="18"/>
          <w:szCs w:val="18"/>
        </w:rPr>
        <w:t>Advantages of Using Cursors</w:t>
      </w:r>
    </w:p>
    <w:p w14:paraId="367925D6" w14:textId="77777777" w:rsidR="006A4939" w:rsidRPr="008E2025" w:rsidRDefault="006A4939" w:rsidP="00F112AB">
      <w:pPr>
        <w:numPr>
          <w:ilvl w:val="0"/>
          <w:numId w:val="95"/>
        </w:numPr>
        <w:spacing w:after="0" w:line="240" w:lineRule="auto"/>
        <w:rPr>
          <w:rFonts w:ascii="Tahoma" w:hAnsi="Tahoma" w:cs="Tahoma"/>
          <w:sz w:val="18"/>
          <w:szCs w:val="18"/>
        </w:rPr>
      </w:pPr>
      <w:r w:rsidRPr="008E2025">
        <w:rPr>
          <w:rFonts w:ascii="Tahoma" w:hAnsi="Tahoma" w:cs="Tahoma"/>
          <w:b/>
          <w:bCs/>
          <w:sz w:val="18"/>
          <w:szCs w:val="18"/>
        </w:rPr>
        <w:t>Row-by-Row Processing</w:t>
      </w:r>
      <w:r w:rsidRPr="008E2025">
        <w:rPr>
          <w:rFonts w:ascii="Tahoma" w:hAnsi="Tahoma" w:cs="Tahoma"/>
          <w:sz w:val="18"/>
          <w:szCs w:val="18"/>
        </w:rPr>
        <w:t>:</w:t>
      </w:r>
    </w:p>
    <w:p w14:paraId="60AD566F" w14:textId="77777777" w:rsidR="006A4939" w:rsidRPr="008E2025" w:rsidRDefault="006A4939" w:rsidP="00F112AB">
      <w:pPr>
        <w:numPr>
          <w:ilvl w:val="1"/>
          <w:numId w:val="95"/>
        </w:numPr>
        <w:spacing w:after="0" w:line="240" w:lineRule="auto"/>
        <w:rPr>
          <w:rFonts w:ascii="Tahoma" w:hAnsi="Tahoma" w:cs="Tahoma"/>
          <w:sz w:val="18"/>
          <w:szCs w:val="18"/>
        </w:rPr>
      </w:pPr>
      <w:r w:rsidRPr="008E2025">
        <w:rPr>
          <w:rFonts w:ascii="Tahoma" w:hAnsi="Tahoma" w:cs="Tahoma"/>
          <w:sz w:val="18"/>
          <w:szCs w:val="18"/>
        </w:rPr>
        <w:t>Cursors allow for processing data one row at a time, which can be useful for complex operations that require logic to be applied to each individual row.</w:t>
      </w:r>
    </w:p>
    <w:p w14:paraId="74D9DC67" w14:textId="77777777" w:rsidR="006A4939" w:rsidRPr="008E2025" w:rsidRDefault="006A4939" w:rsidP="00F112AB">
      <w:pPr>
        <w:numPr>
          <w:ilvl w:val="0"/>
          <w:numId w:val="95"/>
        </w:numPr>
        <w:spacing w:after="0" w:line="240" w:lineRule="auto"/>
        <w:rPr>
          <w:rFonts w:ascii="Tahoma" w:hAnsi="Tahoma" w:cs="Tahoma"/>
          <w:sz w:val="18"/>
          <w:szCs w:val="18"/>
        </w:rPr>
      </w:pPr>
      <w:r w:rsidRPr="008E2025">
        <w:rPr>
          <w:rFonts w:ascii="Tahoma" w:hAnsi="Tahoma" w:cs="Tahoma"/>
          <w:b/>
          <w:bCs/>
          <w:sz w:val="18"/>
          <w:szCs w:val="18"/>
        </w:rPr>
        <w:t>Complex Operations</w:t>
      </w:r>
      <w:r w:rsidRPr="008E2025">
        <w:rPr>
          <w:rFonts w:ascii="Tahoma" w:hAnsi="Tahoma" w:cs="Tahoma"/>
          <w:sz w:val="18"/>
          <w:szCs w:val="18"/>
        </w:rPr>
        <w:t>:</w:t>
      </w:r>
    </w:p>
    <w:p w14:paraId="64E953D3" w14:textId="77777777" w:rsidR="006A4939" w:rsidRPr="008E2025" w:rsidRDefault="006A4939" w:rsidP="00F112AB">
      <w:pPr>
        <w:numPr>
          <w:ilvl w:val="1"/>
          <w:numId w:val="95"/>
        </w:numPr>
        <w:spacing w:after="0" w:line="240" w:lineRule="auto"/>
        <w:rPr>
          <w:rFonts w:ascii="Tahoma" w:hAnsi="Tahoma" w:cs="Tahoma"/>
          <w:sz w:val="18"/>
          <w:szCs w:val="18"/>
        </w:rPr>
      </w:pPr>
      <w:r w:rsidRPr="008E2025">
        <w:rPr>
          <w:rFonts w:ascii="Tahoma" w:hAnsi="Tahoma" w:cs="Tahoma"/>
          <w:sz w:val="18"/>
          <w:szCs w:val="18"/>
        </w:rPr>
        <w:t>Cursors can handle scenarios where set-based operations are insufficient, such as when data needs to be aggregated or processed conditionally.</w:t>
      </w:r>
    </w:p>
    <w:p w14:paraId="6641C1F5" w14:textId="77777777" w:rsidR="006A4939" w:rsidRPr="008E2025" w:rsidRDefault="006A4939" w:rsidP="00F112AB">
      <w:pPr>
        <w:numPr>
          <w:ilvl w:val="0"/>
          <w:numId w:val="95"/>
        </w:numPr>
        <w:spacing w:after="0" w:line="240" w:lineRule="auto"/>
        <w:rPr>
          <w:rFonts w:ascii="Tahoma" w:hAnsi="Tahoma" w:cs="Tahoma"/>
          <w:sz w:val="18"/>
          <w:szCs w:val="18"/>
        </w:rPr>
      </w:pPr>
      <w:r w:rsidRPr="008E2025">
        <w:rPr>
          <w:rFonts w:ascii="Tahoma" w:hAnsi="Tahoma" w:cs="Tahoma"/>
          <w:b/>
          <w:bCs/>
          <w:sz w:val="18"/>
          <w:szCs w:val="18"/>
        </w:rPr>
        <w:t>Interaction with Stored Procedures</w:t>
      </w:r>
      <w:r w:rsidRPr="008E2025">
        <w:rPr>
          <w:rFonts w:ascii="Tahoma" w:hAnsi="Tahoma" w:cs="Tahoma"/>
          <w:sz w:val="18"/>
          <w:szCs w:val="18"/>
        </w:rPr>
        <w:t>:</w:t>
      </w:r>
    </w:p>
    <w:p w14:paraId="03BABAF6" w14:textId="77777777" w:rsidR="006A4939" w:rsidRPr="008E2025" w:rsidRDefault="006A4939" w:rsidP="00F112AB">
      <w:pPr>
        <w:numPr>
          <w:ilvl w:val="1"/>
          <w:numId w:val="95"/>
        </w:numPr>
        <w:spacing w:after="0" w:line="240" w:lineRule="auto"/>
        <w:rPr>
          <w:rFonts w:ascii="Tahoma" w:hAnsi="Tahoma" w:cs="Tahoma"/>
          <w:sz w:val="18"/>
          <w:szCs w:val="18"/>
        </w:rPr>
      </w:pPr>
      <w:r w:rsidRPr="008E2025">
        <w:rPr>
          <w:rFonts w:ascii="Tahoma" w:hAnsi="Tahoma" w:cs="Tahoma"/>
          <w:sz w:val="18"/>
          <w:szCs w:val="18"/>
        </w:rPr>
        <w:t>Cursors can be used within stored procedures, enabling dynamic and flexible data manipulation.</w:t>
      </w:r>
    </w:p>
    <w:p w14:paraId="2DA31283" w14:textId="77777777" w:rsidR="006A4939" w:rsidRPr="008E2025" w:rsidRDefault="006A4939" w:rsidP="00F112AB">
      <w:pPr>
        <w:spacing w:after="0" w:line="240" w:lineRule="auto"/>
        <w:rPr>
          <w:rFonts w:ascii="Tahoma" w:hAnsi="Tahoma" w:cs="Tahoma"/>
          <w:b/>
          <w:bCs/>
          <w:sz w:val="18"/>
          <w:szCs w:val="18"/>
        </w:rPr>
      </w:pPr>
      <w:r w:rsidRPr="008E2025">
        <w:rPr>
          <w:rFonts w:ascii="Tahoma" w:hAnsi="Tahoma" w:cs="Tahoma"/>
          <w:b/>
          <w:bCs/>
          <w:sz w:val="18"/>
          <w:szCs w:val="18"/>
        </w:rPr>
        <w:t>Disadvantages of Using Cursors</w:t>
      </w:r>
    </w:p>
    <w:p w14:paraId="6409E655" w14:textId="77777777" w:rsidR="006A4939" w:rsidRPr="008E2025" w:rsidRDefault="006A4939" w:rsidP="00F112AB">
      <w:pPr>
        <w:numPr>
          <w:ilvl w:val="0"/>
          <w:numId w:val="96"/>
        </w:numPr>
        <w:spacing w:after="0" w:line="240" w:lineRule="auto"/>
        <w:rPr>
          <w:rFonts w:ascii="Tahoma" w:hAnsi="Tahoma" w:cs="Tahoma"/>
          <w:sz w:val="18"/>
          <w:szCs w:val="18"/>
        </w:rPr>
      </w:pPr>
      <w:r w:rsidRPr="008E2025">
        <w:rPr>
          <w:rFonts w:ascii="Tahoma" w:hAnsi="Tahoma" w:cs="Tahoma"/>
          <w:b/>
          <w:bCs/>
          <w:sz w:val="18"/>
          <w:szCs w:val="18"/>
        </w:rPr>
        <w:t>Performance Overhead</w:t>
      </w:r>
      <w:r w:rsidRPr="008E2025">
        <w:rPr>
          <w:rFonts w:ascii="Tahoma" w:hAnsi="Tahoma" w:cs="Tahoma"/>
          <w:sz w:val="18"/>
          <w:szCs w:val="18"/>
        </w:rPr>
        <w:t>:</w:t>
      </w:r>
    </w:p>
    <w:p w14:paraId="6AD6344D" w14:textId="77777777" w:rsidR="006A4939" w:rsidRPr="008E2025" w:rsidRDefault="006A4939" w:rsidP="00F112AB">
      <w:pPr>
        <w:numPr>
          <w:ilvl w:val="1"/>
          <w:numId w:val="96"/>
        </w:numPr>
        <w:spacing w:after="0" w:line="240" w:lineRule="auto"/>
        <w:rPr>
          <w:rFonts w:ascii="Tahoma" w:hAnsi="Tahoma" w:cs="Tahoma"/>
          <w:sz w:val="18"/>
          <w:szCs w:val="18"/>
        </w:rPr>
      </w:pPr>
      <w:r w:rsidRPr="008E2025">
        <w:rPr>
          <w:rFonts w:ascii="Tahoma" w:hAnsi="Tahoma" w:cs="Tahoma"/>
          <w:sz w:val="18"/>
          <w:szCs w:val="18"/>
        </w:rPr>
        <w:t>Cursors can introduce significant performance overhead compared to set-based operations, especially if they process a large number of rows.</w:t>
      </w:r>
    </w:p>
    <w:p w14:paraId="36A15D9E" w14:textId="77777777" w:rsidR="006A4939" w:rsidRPr="008E2025" w:rsidRDefault="006A4939" w:rsidP="00F112AB">
      <w:pPr>
        <w:numPr>
          <w:ilvl w:val="0"/>
          <w:numId w:val="96"/>
        </w:numPr>
        <w:spacing w:after="0" w:line="240" w:lineRule="auto"/>
        <w:rPr>
          <w:rFonts w:ascii="Tahoma" w:hAnsi="Tahoma" w:cs="Tahoma"/>
          <w:sz w:val="18"/>
          <w:szCs w:val="18"/>
        </w:rPr>
      </w:pPr>
      <w:r w:rsidRPr="008E2025">
        <w:rPr>
          <w:rFonts w:ascii="Tahoma" w:hAnsi="Tahoma" w:cs="Tahoma"/>
          <w:b/>
          <w:bCs/>
          <w:sz w:val="18"/>
          <w:szCs w:val="18"/>
        </w:rPr>
        <w:t>Resource Intensive</w:t>
      </w:r>
      <w:r w:rsidRPr="008E2025">
        <w:rPr>
          <w:rFonts w:ascii="Tahoma" w:hAnsi="Tahoma" w:cs="Tahoma"/>
          <w:sz w:val="18"/>
          <w:szCs w:val="18"/>
        </w:rPr>
        <w:t>:</w:t>
      </w:r>
    </w:p>
    <w:p w14:paraId="679142C0" w14:textId="77777777" w:rsidR="006A4939" w:rsidRPr="008E2025" w:rsidRDefault="006A4939" w:rsidP="00F112AB">
      <w:pPr>
        <w:numPr>
          <w:ilvl w:val="1"/>
          <w:numId w:val="96"/>
        </w:numPr>
        <w:spacing w:after="0" w:line="240" w:lineRule="auto"/>
        <w:rPr>
          <w:rFonts w:ascii="Tahoma" w:hAnsi="Tahoma" w:cs="Tahoma"/>
          <w:sz w:val="18"/>
          <w:szCs w:val="18"/>
        </w:rPr>
      </w:pPr>
      <w:r w:rsidRPr="008E2025">
        <w:rPr>
          <w:rFonts w:ascii="Tahoma" w:hAnsi="Tahoma" w:cs="Tahoma"/>
          <w:sz w:val="18"/>
          <w:szCs w:val="18"/>
        </w:rPr>
        <w:t>Cursors hold locks and consume memory, which can impact the overall performance of the database system.</w:t>
      </w:r>
    </w:p>
    <w:p w14:paraId="4ABA9D1C" w14:textId="77777777" w:rsidR="006A4939" w:rsidRPr="008E2025" w:rsidRDefault="006A4939" w:rsidP="00F112AB">
      <w:pPr>
        <w:numPr>
          <w:ilvl w:val="0"/>
          <w:numId w:val="96"/>
        </w:numPr>
        <w:spacing w:after="0" w:line="240" w:lineRule="auto"/>
        <w:rPr>
          <w:rFonts w:ascii="Tahoma" w:hAnsi="Tahoma" w:cs="Tahoma"/>
          <w:sz w:val="18"/>
          <w:szCs w:val="18"/>
        </w:rPr>
      </w:pPr>
      <w:r w:rsidRPr="008E2025">
        <w:rPr>
          <w:rFonts w:ascii="Tahoma" w:hAnsi="Tahoma" w:cs="Tahoma"/>
          <w:b/>
          <w:bCs/>
          <w:sz w:val="18"/>
          <w:szCs w:val="18"/>
        </w:rPr>
        <w:t>Complexity</w:t>
      </w:r>
      <w:r w:rsidRPr="008E2025">
        <w:rPr>
          <w:rFonts w:ascii="Tahoma" w:hAnsi="Tahoma" w:cs="Tahoma"/>
          <w:sz w:val="18"/>
          <w:szCs w:val="18"/>
        </w:rPr>
        <w:t>:</w:t>
      </w:r>
    </w:p>
    <w:p w14:paraId="742A2172" w14:textId="77777777" w:rsidR="006A4939" w:rsidRPr="008E2025" w:rsidRDefault="006A4939" w:rsidP="00F112AB">
      <w:pPr>
        <w:numPr>
          <w:ilvl w:val="1"/>
          <w:numId w:val="96"/>
        </w:numPr>
        <w:spacing w:after="0" w:line="240" w:lineRule="auto"/>
        <w:rPr>
          <w:rFonts w:ascii="Tahoma" w:hAnsi="Tahoma" w:cs="Tahoma"/>
          <w:sz w:val="18"/>
          <w:szCs w:val="18"/>
        </w:rPr>
      </w:pPr>
      <w:r w:rsidRPr="008E2025">
        <w:rPr>
          <w:rFonts w:ascii="Tahoma" w:hAnsi="Tahoma" w:cs="Tahoma"/>
          <w:sz w:val="18"/>
          <w:szCs w:val="18"/>
        </w:rPr>
        <w:t>Using cursors can complicate code and lead to more difficult debugging and maintenance.</w:t>
      </w:r>
    </w:p>
    <w:p w14:paraId="0F52104C" w14:textId="77777777" w:rsidR="006A4939" w:rsidRPr="008E2025" w:rsidRDefault="006A4939" w:rsidP="00F112AB">
      <w:pPr>
        <w:spacing w:after="0" w:line="240" w:lineRule="auto"/>
        <w:rPr>
          <w:rFonts w:ascii="Tahoma" w:hAnsi="Tahoma" w:cs="Tahoma"/>
          <w:b/>
          <w:bCs/>
          <w:sz w:val="18"/>
          <w:szCs w:val="18"/>
        </w:rPr>
      </w:pPr>
      <w:r w:rsidRPr="008E2025">
        <w:rPr>
          <w:rFonts w:ascii="Tahoma" w:hAnsi="Tahoma" w:cs="Tahoma"/>
          <w:b/>
          <w:bCs/>
          <w:sz w:val="18"/>
          <w:szCs w:val="18"/>
        </w:rPr>
        <w:t>Examples of Using Cursors</w:t>
      </w:r>
    </w:p>
    <w:p w14:paraId="5A47ED14" w14:textId="77777777" w:rsidR="006A4939" w:rsidRPr="008E2025" w:rsidRDefault="006A4939" w:rsidP="00F112AB">
      <w:pPr>
        <w:numPr>
          <w:ilvl w:val="0"/>
          <w:numId w:val="97"/>
        </w:numPr>
        <w:spacing w:after="0" w:line="240" w:lineRule="auto"/>
        <w:rPr>
          <w:rFonts w:ascii="Tahoma" w:hAnsi="Tahoma" w:cs="Tahoma"/>
          <w:sz w:val="18"/>
          <w:szCs w:val="18"/>
        </w:rPr>
      </w:pPr>
      <w:r w:rsidRPr="008E2025">
        <w:rPr>
          <w:rFonts w:ascii="Tahoma" w:hAnsi="Tahoma" w:cs="Tahoma"/>
          <w:b/>
          <w:bCs/>
          <w:sz w:val="18"/>
          <w:szCs w:val="18"/>
        </w:rPr>
        <w:t>Using a Cursor in SQL Server</w:t>
      </w:r>
      <w:r w:rsidRPr="008E2025">
        <w:rPr>
          <w:rFonts w:ascii="Tahoma" w:hAnsi="Tahoma" w:cs="Tahoma"/>
          <w:sz w:val="18"/>
          <w:szCs w:val="18"/>
        </w:rPr>
        <w:t>:</w:t>
      </w:r>
    </w:p>
    <w:p w14:paraId="4D18FF40" w14:textId="77777777" w:rsidR="006A4939" w:rsidRPr="008E2025" w:rsidRDefault="006A493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DECLARE @first_name </w:t>
      </w:r>
      <w:proofErr w:type="gramStart"/>
      <w:r w:rsidRPr="008E2025">
        <w:rPr>
          <w:rFonts w:ascii="Tahoma" w:hAnsi="Tahoma" w:cs="Tahoma"/>
          <w:sz w:val="18"/>
          <w:szCs w:val="18"/>
        </w:rPr>
        <w:t>VARCHAR(</w:t>
      </w:r>
      <w:proofErr w:type="gramEnd"/>
      <w:r w:rsidRPr="008E2025">
        <w:rPr>
          <w:rFonts w:ascii="Tahoma" w:hAnsi="Tahoma" w:cs="Tahoma"/>
          <w:sz w:val="18"/>
          <w:szCs w:val="18"/>
        </w:rPr>
        <w:t>50), @last_name VARCHAR(50);</w:t>
      </w:r>
    </w:p>
    <w:p w14:paraId="53051F2D" w14:textId="77777777" w:rsidR="006A4939" w:rsidRPr="008E2025" w:rsidRDefault="006A493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DECLARE </w:t>
      </w:r>
      <w:proofErr w:type="spellStart"/>
      <w:r w:rsidRPr="008E2025">
        <w:rPr>
          <w:rFonts w:ascii="Tahoma" w:hAnsi="Tahoma" w:cs="Tahoma"/>
          <w:sz w:val="18"/>
          <w:szCs w:val="18"/>
        </w:rPr>
        <w:t>employee_cursor</w:t>
      </w:r>
      <w:proofErr w:type="spellEnd"/>
      <w:r w:rsidRPr="008E2025">
        <w:rPr>
          <w:rFonts w:ascii="Tahoma" w:hAnsi="Tahoma" w:cs="Tahoma"/>
          <w:sz w:val="18"/>
          <w:szCs w:val="18"/>
        </w:rPr>
        <w:t xml:space="preserve"> CURSOR FOR</w:t>
      </w:r>
    </w:p>
    <w:p w14:paraId="0689F4E4" w14:textId="77777777" w:rsidR="006A4939" w:rsidRPr="008E2025" w:rsidRDefault="006A493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first_name</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last_name</w:t>
      </w:r>
      <w:proofErr w:type="spellEnd"/>
      <w:r w:rsidRPr="008E2025">
        <w:rPr>
          <w:rFonts w:ascii="Tahoma" w:hAnsi="Tahoma" w:cs="Tahoma"/>
          <w:sz w:val="18"/>
          <w:szCs w:val="18"/>
        </w:rPr>
        <w:t xml:space="preserve"> FROM employees;</w:t>
      </w:r>
    </w:p>
    <w:p w14:paraId="758485BF" w14:textId="77777777" w:rsidR="006A4939" w:rsidRPr="008E2025" w:rsidRDefault="006A493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780BF60E" w14:textId="77777777" w:rsidR="006A4939" w:rsidRPr="008E2025" w:rsidRDefault="006A493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OPEN </w:t>
      </w:r>
      <w:proofErr w:type="spellStart"/>
      <w:r w:rsidRPr="008E2025">
        <w:rPr>
          <w:rFonts w:ascii="Tahoma" w:hAnsi="Tahoma" w:cs="Tahoma"/>
          <w:sz w:val="18"/>
          <w:szCs w:val="18"/>
        </w:rPr>
        <w:t>employee_cursor</w:t>
      </w:r>
      <w:proofErr w:type="spellEnd"/>
      <w:r w:rsidRPr="008E2025">
        <w:rPr>
          <w:rFonts w:ascii="Tahoma" w:hAnsi="Tahoma" w:cs="Tahoma"/>
          <w:sz w:val="18"/>
          <w:szCs w:val="18"/>
        </w:rPr>
        <w:t>;</w:t>
      </w:r>
    </w:p>
    <w:p w14:paraId="7DEB7915" w14:textId="77777777" w:rsidR="006A4939" w:rsidRPr="008E2025" w:rsidRDefault="006A493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FETCH NEXT FROM </w:t>
      </w:r>
      <w:proofErr w:type="spellStart"/>
      <w:r w:rsidRPr="008E2025">
        <w:rPr>
          <w:rFonts w:ascii="Tahoma" w:hAnsi="Tahoma" w:cs="Tahoma"/>
          <w:sz w:val="18"/>
          <w:szCs w:val="18"/>
        </w:rPr>
        <w:t>employee_cursor</w:t>
      </w:r>
      <w:proofErr w:type="spellEnd"/>
      <w:r w:rsidRPr="008E2025">
        <w:rPr>
          <w:rFonts w:ascii="Tahoma" w:hAnsi="Tahoma" w:cs="Tahoma"/>
          <w:sz w:val="18"/>
          <w:szCs w:val="18"/>
        </w:rPr>
        <w:t xml:space="preserve"> INTO @first_name, @last_name;</w:t>
      </w:r>
    </w:p>
    <w:p w14:paraId="4D912086" w14:textId="77777777" w:rsidR="006A4939" w:rsidRPr="008E2025" w:rsidRDefault="006A493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5399A54C" w14:textId="77777777" w:rsidR="006A4939" w:rsidRPr="008E2025" w:rsidRDefault="006A493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WHILE @@FETCH_STATUS = 0</w:t>
      </w:r>
    </w:p>
    <w:p w14:paraId="48672EAC" w14:textId="77777777" w:rsidR="006A4939" w:rsidRPr="008E2025" w:rsidRDefault="006A493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BEGIN</w:t>
      </w:r>
    </w:p>
    <w:p w14:paraId="39766310" w14:textId="77777777" w:rsidR="006A4939" w:rsidRPr="008E2025" w:rsidRDefault="006A493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PRINT @first_name + ' ' + @last_name;</w:t>
      </w:r>
    </w:p>
    <w:p w14:paraId="0DC329D8" w14:textId="77777777" w:rsidR="006A4939" w:rsidRPr="008E2025" w:rsidRDefault="006A493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FETCH NEXT FROM </w:t>
      </w:r>
      <w:proofErr w:type="spellStart"/>
      <w:r w:rsidRPr="008E2025">
        <w:rPr>
          <w:rFonts w:ascii="Tahoma" w:hAnsi="Tahoma" w:cs="Tahoma"/>
          <w:sz w:val="18"/>
          <w:szCs w:val="18"/>
        </w:rPr>
        <w:t>employee_cursor</w:t>
      </w:r>
      <w:proofErr w:type="spellEnd"/>
      <w:r w:rsidRPr="008E2025">
        <w:rPr>
          <w:rFonts w:ascii="Tahoma" w:hAnsi="Tahoma" w:cs="Tahoma"/>
          <w:sz w:val="18"/>
          <w:szCs w:val="18"/>
        </w:rPr>
        <w:t xml:space="preserve"> INTO @first_name, @last_name;</w:t>
      </w:r>
    </w:p>
    <w:p w14:paraId="1328EC75" w14:textId="77777777" w:rsidR="006A4939" w:rsidRPr="008E2025" w:rsidRDefault="006A493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END;</w:t>
      </w:r>
    </w:p>
    <w:p w14:paraId="240405B2" w14:textId="77777777" w:rsidR="006A4939" w:rsidRPr="008E2025" w:rsidRDefault="006A493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495B3230" w14:textId="77777777" w:rsidR="006A4939" w:rsidRPr="008E2025" w:rsidRDefault="006A493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CLOSE </w:t>
      </w:r>
      <w:proofErr w:type="spellStart"/>
      <w:r w:rsidRPr="008E2025">
        <w:rPr>
          <w:rFonts w:ascii="Tahoma" w:hAnsi="Tahoma" w:cs="Tahoma"/>
          <w:sz w:val="18"/>
          <w:szCs w:val="18"/>
        </w:rPr>
        <w:t>employee_cursor</w:t>
      </w:r>
      <w:proofErr w:type="spellEnd"/>
      <w:r w:rsidRPr="008E2025">
        <w:rPr>
          <w:rFonts w:ascii="Tahoma" w:hAnsi="Tahoma" w:cs="Tahoma"/>
          <w:sz w:val="18"/>
          <w:szCs w:val="18"/>
        </w:rPr>
        <w:t>;</w:t>
      </w:r>
    </w:p>
    <w:p w14:paraId="4AA141F0" w14:textId="77777777" w:rsidR="006A4939" w:rsidRPr="008E2025" w:rsidRDefault="006A493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lastRenderedPageBreak/>
        <w:t xml:space="preserve">DEALLOCATE </w:t>
      </w:r>
      <w:proofErr w:type="spellStart"/>
      <w:r w:rsidRPr="008E2025">
        <w:rPr>
          <w:rFonts w:ascii="Tahoma" w:hAnsi="Tahoma" w:cs="Tahoma"/>
          <w:sz w:val="18"/>
          <w:szCs w:val="18"/>
        </w:rPr>
        <w:t>employee_cursor</w:t>
      </w:r>
      <w:proofErr w:type="spellEnd"/>
      <w:r w:rsidRPr="008E2025">
        <w:rPr>
          <w:rFonts w:ascii="Tahoma" w:hAnsi="Tahoma" w:cs="Tahoma"/>
          <w:sz w:val="18"/>
          <w:szCs w:val="18"/>
        </w:rPr>
        <w:t>;</w:t>
      </w:r>
    </w:p>
    <w:p w14:paraId="276B809C" w14:textId="77777777" w:rsidR="006A4939" w:rsidRPr="008E2025" w:rsidRDefault="006A4939" w:rsidP="00F112AB">
      <w:pPr>
        <w:numPr>
          <w:ilvl w:val="0"/>
          <w:numId w:val="97"/>
        </w:numPr>
        <w:spacing w:after="0" w:line="240" w:lineRule="auto"/>
        <w:rPr>
          <w:rFonts w:ascii="Tahoma" w:hAnsi="Tahoma" w:cs="Tahoma"/>
          <w:sz w:val="18"/>
          <w:szCs w:val="18"/>
        </w:rPr>
      </w:pPr>
      <w:r w:rsidRPr="008E2025">
        <w:rPr>
          <w:rFonts w:ascii="Tahoma" w:hAnsi="Tahoma" w:cs="Tahoma"/>
          <w:b/>
          <w:bCs/>
          <w:sz w:val="18"/>
          <w:szCs w:val="18"/>
        </w:rPr>
        <w:t>Using a Cursor in MySQL</w:t>
      </w:r>
      <w:r w:rsidRPr="008E2025">
        <w:rPr>
          <w:rFonts w:ascii="Tahoma" w:hAnsi="Tahoma" w:cs="Tahoma"/>
          <w:sz w:val="18"/>
          <w:szCs w:val="18"/>
        </w:rPr>
        <w:t>:</w:t>
      </w:r>
    </w:p>
    <w:p w14:paraId="3EEE8C06" w14:textId="77777777" w:rsidR="006A4939" w:rsidRPr="008E2025" w:rsidRDefault="006A493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DELIMITER //</w:t>
      </w:r>
    </w:p>
    <w:p w14:paraId="607E96EC" w14:textId="77777777" w:rsidR="006A4939" w:rsidRPr="008E2025" w:rsidRDefault="006A493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CREATE PROCEDURE </w:t>
      </w:r>
      <w:proofErr w:type="spellStart"/>
      <w:r w:rsidRPr="008E2025">
        <w:rPr>
          <w:rFonts w:ascii="Tahoma" w:hAnsi="Tahoma" w:cs="Tahoma"/>
          <w:sz w:val="18"/>
          <w:szCs w:val="18"/>
        </w:rPr>
        <w:t>fetch_</w:t>
      </w:r>
      <w:proofErr w:type="gramStart"/>
      <w:r w:rsidRPr="008E2025">
        <w:rPr>
          <w:rFonts w:ascii="Tahoma" w:hAnsi="Tahoma" w:cs="Tahoma"/>
          <w:sz w:val="18"/>
          <w:szCs w:val="18"/>
        </w:rPr>
        <w:t>employees</w:t>
      </w:r>
      <w:proofErr w:type="spellEnd"/>
      <w:r w:rsidRPr="008E2025">
        <w:rPr>
          <w:rFonts w:ascii="Tahoma" w:hAnsi="Tahoma" w:cs="Tahoma"/>
          <w:sz w:val="18"/>
          <w:szCs w:val="18"/>
        </w:rPr>
        <w:t>(</w:t>
      </w:r>
      <w:proofErr w:type="gramEnd"/>
      <w:r w:rsidRPr="008E2025">
        <w:rPr>
          <w:rFonts w:ascii="Tahoma" w:hAnsi="Tahoma" w:cs="Tahoma"/>
          <w:sz w:val="18"/>
          <w:szCs w:val="18"/>
        </w:rPr>
        <w:t>)</w:t>
      </w:r>
    </w:p>
    <w:p w14:paraId="7370C648" w14:textId="77777777" w:rsidR="006A4939" w:rsidRPr="008E2025" w:rsidRDefault="006A493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BEGIN</w:t>
      </w:r>
    </w:p>
    <w:p w14:paraId="48739D3C" w14:textId="77777777" w:rsidR="006A4939" w:rsidRPr="008E2025" w:rsidRDefault="006A493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DECLARE done INT DEFAULT FALSE;</w:t>
      </w:r>
    </w:p>
    <w:p w14:paraId="1663E1FD" w14:textId="77777777" w:rsidR="006A4939" w:rsidRPr="008E2025" w:rsidRDefault="006A493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DECLARE </w:t>
      </w:r>
      <w:proofErr w:type="spellStart"/>
      <w:r w:rsidRPr="008E2025">
        <w:rPr>
          <w:rFonts w:ascii="Tahoma" w:hAnsi="Tahoma" w:cs="Tahoma"/>
          <w:sz w:val="18"/>
          <w:szCs w:val="18"/>
        </w:rPr>
        <w:t>emp_name</w:t>
      </w:r>
      <w:proofErr w:type="spellEnd"/>
      <w:r w:rsidRPr="008E2025">
        <w:rPr>
          <w:rFonts w:ascii="Tahoma" w:hAnsi="Tahoma" w:cs="Tahoma"/>
          <w:sz w:val="18"/>
          <w:szCs w:val="18"/>
        </w:rPr>
        <w:t xml:space="preserve"> </w:t>
      </w:r>
      <w:proofErr w:type="gramStart"/>
      <w:r w:rsidRPr="008E2025">
        <w:rPr>
          <w:rFonts w:ascii="Tahoma" w:hAnsi="Tahoma" w:cs="Tahoma"/>
          <w:sz w:val="18"/>
          <w:szCs w:val="18"/>
        </w:rPr>
        <w:t>VARCHAR(</w:t>
      </w:r>
      <w:proofErr w:type="gramEnd"/>
      <w:r w:rsidRPr="008E2025">
        <w:rPr>
          <w:rFonts w:ascii="Tahoma" w:hAnsi="Tahoma" w:cs="Tahoma"/>
          <w:sz w:val="18"/>
          <w:szCs w:val="18"/>
        </w:rPr>
        <w:t>100);</w:t>
      </w:r>
    </w:p>
    <w:p w14:paraId="10E15C90" w14:textId="77777777" w:rsidR="006A4939" w:rsidRPr="008E2025" w:rsidRDefault="006A493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DECLARE </w:t>
      </w:r>
      <w:proofErr w:type="spellStart"/>
      <w:r w:rsidRPr="008E2025">
        <w:rPr>
          <w:rFonts w:ascii="Tahoma" w:hAnsi="Tahoma" w:cs="Tahoma"/>
          <w:sz w:val="18"/>
          <w:szCs w:val="18"/>
        </w:rPr>
        <w:t>emp_cursor</w:t>
      </w:r>
      <w:proofErr w:type="spellEnd"/>
      <w:r w:rsidRPr="008E2025">
        <w:rPr>
          <w:rFonts w:ascii="Tahoma" w:hAnsi="Tahoma" w:cs="Tahoma"/>
          <w:sz w:val="18"/>
          <w:szCs w:val="18"/>
        </w:rPr>
        <w:t xml:space="preserve"> CURSOR FOR SELECT </w:t>
      </w:r>
      <w:proofErr w:type="gramStart"/>
      <w:r w:rsidRPr="008E2025">
        <w:rPr>
          <w:rFonts w:ascii="Tahoma" w:hAnsi="Tahoma" w:cs="Tahoma"/>
          <w:sz w:val="18"/>
          <w:szCs w:val="18"/>
        </w:rPr>
        <w:t>CONCAT(</w:t>
      </w:r>
      <w:proofErr w:type="spellStart"/>
      <w:proofErr w:type="gramEnd"/>
      <w:r w:rsidRPr="008E2025">
        <w:rPr>
          <w:rFonts w:ascii="Tahoma" w:hAnsi="Tahoma" w:cs="Tahoma"/>
          <w:sz w:val="18"/>
          <w:szCs w:val="18"/>
        </w:rPr>
        <w:t>first_name</w:t>
      </w:r>
      <w:proofErr w:type="spellEnd"/>
      <w:r w:rsidRPr="008E2025">
        <w:rPr>
          <w:rFonts w:ascii="Tahoma" w:hAnsi="Tahoma" w:cs="Tahoma"/>
          <w:sz w:val="18"/>
          <w:szCs w:val="18"/>
        </w:rPr>
        <w:t xml:space="preserve">, ' ', </w:t>
      </w:r>
      <w:proofErr w:type="spellStart"/>
      <w:r w:rsidRPr="008E2025">
        <w:rPr>
          <w:rFonts w:ascii="Tahoma" w:hAnsi="Tahoma" w:cs="Tahoma"/>
          <w:sz w:val="18"/>
          <w:szCs w:val="18"/>
        </w:rPr>
        <w:t>last_name</w:t>
      </w:r>
      <w:proofErr w:type="spellEnd"/>
      <w:r w:rsidRPr="008E2025">
        <w:rPr>
          <w:rFonts w:ascii="Tahoma" w:hAnsi="Tahoma" w:cs="Tahoma"/>
          <w:sz w:val="18"/>
          <w:szCs w:val="18"/>
        </w:rPr>
        <w:t>) FROM employees;</w:t>
      </w:r>
    </w:p>
    <w:p w14:paraId="30A8B5E3" w14:textId="77777777" w:rsidR="006A4939" w:rsidRPr="008E2025" w:rsidRDefault="006A493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DECLARE CONTINUE HANDLER FOR NOT FOUND SET done = TRUE;</w:t>
      </w:r>
    </w:p>
    <w:p w14:paraId="53569A6F" w14:textId="77777777" w:rsidR="006A4939" w:rsidRPr="008E2025" w:rsidRDefault="006A493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3C6F6D6A" w14:textId="77777777" w:rsidR="006A4939" w:rsidRPr="008E2025" w:rsidRDefault="006A493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OPEN </w:t>
      </w:r>
      <w:proofErr w:type="spellStart"/>
      <w:r w:rsidRPr="008E2025">
        <w:rPr>
          <w:rFonts w:ascii="Tahoma" w:hAnsi="Tahoma" w:cs="Tahoma"/>
          <w:sz w:val="18"/>
          <w:szCs w:val="18"/>
        </w:rPr>
        <w:t>emp_cursor</w:t>
      </w:r>
      <w:proofErr w:type="spellEnd"/>
      <w:r w:rsidRPr="008E2025">
        <w:rPr>
          <w:rFonts w:ascii="Tahoma" w:hAnsi="Tahoma" w:cs="Tahoma"/>
          <w:sz w:val="18"/>
          <w:szCs w:val="18"/>
        </w:rPr>
        <w:t>;</w:t>
      </w:r>
    </w:p>
    <w:p w14:paraId="19C5543A" w14:textId="77777777" w:rsidR="006A4939" w:rsidRPr="008E2025" w:rsidRDefault="006A493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423CEAF2" w14:textId="77777777" w:rsidR="006A4939" w:rsidRPr="008E2025" w:rsidRDefault="006A493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read_loop</w:t>
      </w:r>
      <w:proofErr w:type="spellEnd"/>
      <w:r w:rsidRPr="008E2025">
        <w:rPr>
          <w:rFonts w:ascii="Tahoma" w:hAnsi="Tahoma" w:cs="Tahoma"/>
          <w:sz w:val="18"/>
          <w:szCs w:val="18"/>
        </w:rPr>
        <w:t>: LOOP</w:t>
      </w:r>
    </w:p>
    <w:p w14:paraId="360E1065" w14:textId="77777777" w:rsidR="006A4939" w:rsidRPr="008E2025" w:rsidRDefault="006A493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FETCH </w:t>
      </w:r>
      <w:proofErr w:type="spellStart"/>
      <w:r w:rsidRPr="008E2025">
        <w:rPr>
          <w:rFonts w:ascii="Tahoma" w:hAnsi="Tahoma" w:cs="Tahoma"/>
          <w:sz w:val="18"/>
          <w:szCs w:val="18"/>
        </w:rPr>
        <w:t>emp_cursor</w:t>
      </w:r>
      <w:proofErr w:type="spellEnd"/>
      <w:r w:rsidRPr="008E2025">
        <w:rPr>
          <w:rFonts w:ascii="Tahoma" w:hAnsi="Tahoma" w:cs="Tahoma"/>
          <w:sz w:val="18"/>
          <w:szCs w:val="18"/>
        </w:rPr>
        <w:t xml:space="preserve"> INTO </w:t>
      </w:r>
      <w:proofErr w:type="spellStart"/>
      <w:r w:rsidRPr="008E2025">
        <w:rPr>
          <w:rFonts w:ascii="Tahoma" w:hAnsi="Tahoma" w:cs="Tahoma"/>
          <w:sz w:val="18"/>
          <w:szCs w:val="18"/>
        </w:rPr>
        <w:t>emp_name</w:t>
      </w:r>
      <w:proofErr w:type="spellEnd"/>
      <w:r w:rsidRPr="008E2025">
        <w:rPr>
          <w:rFonts w:ascii="Tahoma" w:hAnsi="Tahoma" w:cs="Tahoma"/>
          <w:sz w:val="18"/>
          <w:szCs w:val="18"/>
        </w:rPr>
        <w:t>;</w:t>
      </w:r>
    </w:p>
    <w:p w14:paraId="5497BB4C" w14:textId="77777777" w:rsidR="006A4939" w:rsidRPr="008E2025" w:rsidRDefault="006A493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IF done THEN</w:t>
      </w:r>
    </w:p>
    <w:p w14:paraId="5BF92CD2" w14:textId="77777777" w:rsidR="006A4939" w:rsidRPr="008E2025" w:rsidRDefault="006A493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LEAVE </w:t>
      </w:r>
      <w:proofErr w:type="spellStart"/>
      <w:r w:rsidRPr="008E2025">
        <w:rPr>
          <w:rFonts w:ascii="Tahoma" w:hAnsi="Tahoma" w:cs="Tahoma"/>
          <w:sz w:val="18"/>
          <w:szCs w:val="18"/>
        </w:rPr>
        <w:t>read_loop</w:t>
      </w:r>
      <w:proofErr w:type="spellEnd"/>
      <w:r w:rsidRPr="008E2025">
        <w:rPr>
          <w:rFonts w:ascii="Tahoma" w:hAnsi="Tahoma" w:cs="Tahoma"/>
          <w:sz w:val="18"/>
          <w:szCs w:val="18"/>
        </w:rPr>
        <w:t>;</w:t>
      </w:r>
    </w:p>
    <w:p w14:paraId="013968CF" w14:textId="77777777" w:rsidR="006A4939" w:rsidRPr="008E2025" w:rsidRDefault="006A493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END IF;</w:t>
      </w:r>
    </w:p>
    <w:p w14:paraId="12766BA0" w14:textId="77777777" w:rsidR="006A4939" w:rsidRPr="008E2025" w:rsidRDefault="006A493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SELECT </w:t>
      </w:r>
      <w:proofErr w:type="spellStart"/>
      <w:r w:rsidRPr="008E2025">
        <w:rPr>
          <w:rFonts w:ascii="Tahoma" w:hAnsi="Tahoma" w:cs="Tahoma"/>
          <w:sz w:val="18"/>
          <w:szCs w:val="18"/>
        </w:rPr>
        <w:t>emp_name</w:t>
      </w:r>
      <w:proofErr w:type="spellEnd"/>
      <w:r w:rsidRPr="008E2025">
        <w:rPr>
          <w:rFonts w:ascii="Tahoma" w:hAnsi="Tahoma" w:cs="Tahoma"/>
          <w:sz w:val="18"/>
          <w:szCs w:val="18"/>
        </w:rPr>
        <w:t>;</w:t>
      </w:r>
    </w:p>
    <w:p w14:paraId="640B82DC" w14:textId="77777777" w:rsidR="006A4939" w:rsidRPr="008E2025" w:rsidRDefault="006A493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END LOOP;</w:t>
      </w:r>
    </w:p>
    <w:p w14:paraId="28A81DEF" w14:textId="77777777" w:rsidR="006A4939" w:rsidRPr="008E2025" w:rsidRDefault="006A493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54911A1D" w14:textId="77777777" w:rsidR="006A4939" w:rsidRPr="008E2025" w:rsidRDefault="006A493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CLOSE </w:t>
      </w:r>
      <w:proofErr w:type="spellStart"/>
      <w:r w:rsidRPr="008E2025">
        <w:rPr>
          <w:rFonts w:ascii="Tahoma" w:hAnsi="Tahoma" w:cs="Tahoma"/>
          <w:sz w:val="18"/>
          <w:szCs w:val="18"/>
        </w:rPr>
        <w:t>emp_cursor</w:t>
      </w:r>
      <w:proofErr w:type="spellEnd"/>
      <w:r w:rsidRPr="008E2025">
        <w:rPr>
          <w:rFonts w:ascii="Tahoma" w:hAnsi="Tahoma" w:cs="Tahoma"/>
          <w:sz w:val="18"/>
          <w:szCs w:val="18"/>
        </w:rPr>
        <w:t>;</w:t>
      </w:r>
    </w:p>
    <w:p w14:paraId="5DA39E87" w14:textId="77777777" w:rsidR="006A4939" w:rsidRPr="008E2025" w:rsidRDefault="006A493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END //</w:t>
      </w:r>
    </w:p>
    <w:p w14:paraId="690592A2" w14:textId="77777777" w:rsidR="006A4939" w:rsidRPr="008E2025" w:rsidRDefault="006A493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gramStart"/>
      <w:r w:rsidRPr="008E2025">
        <w:rPr>
          <w:rFonts w:ascii="Tahoma" w:hAnsi="Tahoma" w:cs="Tahoma"/>
          <w:sz w:val="18"/>
          <w:szCs w:val="18"/>
        </w:rPr>
        <w:t>DELIMITER ;</w:t>
      </w:r>
      <w:proofErr w:type="gramEnd"/>
    </w:p>
    <w:p w14:paraId="15D738C8" w14:textId="77777777" w:rsidR="006A4939" w:rsidRPr="008E2025" w:rsidRDefault="006A4939" w:rsidP="00F112AB">
      <w:pPr>
        <w:spacing w:after="0" w:line="240" w:lineRule="auto"/>
        <w:rPr>
          <w:rFonts w:ascii="Tahoma" w:hAnsi="Tahoma" w:cs="Tahoma"/>
          <w:b/>
          <w:bCs/>
          <w:sz w:val="18"/>
          <w:szCs w:val="18"/>
        </w:rPr>
      </w:pPr>
      <w:r w:rsidRPr="008E2025">
        <w:rPr>
          <w:rFonts w:ascii="Tahoma" w:hAnsi="Tahoma" w:cs="Tahoma"/>
          <w:b/>
          <w:bCs/>
          <w:sz w:val="18"/>
          <w:szCs w:val="18"/>
        </w:rPr>
        <w:t>Interview Questions Related to Database Cursors</w:t>
      </w:r>
    </w:p>
    <w:p w14:paraId="7CAA01A8" w14:textId="77777777" w:rsidR="006A4939" w:rsidRPr="008E2025" w:rsidRDefault="006A4939" w:rsidP="00F112AB">
      <w:pPr>
        <w:numPr>
          <w:ilvl w:val="0"/>
          <w:numId w:val="98"/>
        </w:numPr>
        <w:spacing w:after="0" w:line="240" w:lineRule="auto"/>
        <w:rPr>
          <w:rFonts w:ascii="Tahoma" w:hAnsi="Tahoma" w:cs="Tahoma"/>
          <w:sz w:val="18"/>
          <w:szCs w:val="18"/>
        </w:rPr>
      </w:pPr>
      <w:r w:rsidRPr="008E2025">
        <w:rPr>
          <w:rFonts w:ascii="Tahoma" w:hAnsi="Tahoma" w:cs="Tahoma"/>
          <w:b/>
          <w:bCs/>
          <w:sz w:val="18"/>
          <w:szCs w:val="18"/>
        </w:rPr>
        <w:t>What is a database cursor, and how does it differ from set-based operations?</w:t>
      </w:r>
    </w:p>
    <w:p w14:paraId="210E824B" w14:textId="77777777" w:rsidR="006A4939" w:rsidRPr="008E2025" w:rsidRDefault="006A4939" w:rsidP="00F112AB">
      <w:pPr>
        <w:numPr>
          <w:ilvl w:val="1"/>
          <w:numId w:val="98"/>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A database cursor is a database object that allows row-by-row processing of query results, whereas set-based operations handle multiple rows simultaneously. Cursors are useful for complex logic applied to individual rows but can be less efficient than set-based operations.</w:t>
      </w:r>
    </w:p>
    <w:p w14:paraId="44A93F41" w14:textId="77777777" w:rsidR="006A4939" w:rsidRPr="008E2025" w:rsidRDefault="006A4939" w:rsidP="00F112AB">
      <w:pPr>
        <w:numPr>
          <w:ilvl w:val="0"/>
          <w:numId w:val="98"/>
        </w:numPr>
        <w:spacing w:after="0" w:line="240" w:lineRule="auto"/>
        <w:rPr>
          <w:rFonts w:ascii="Tahoma" w:hAnsi="Tahoma" w:cs="Tahoma"/>
          <w:sz w:val="18"/>
          <w:szCs w:val="18"/>
        </w:rPr>
      </w:pPr>
      <w:r w:rsidRPr="008E2025">
        <w:rPr>
          <w:rFonts w:ascii="Tahoma" w:hAnsi="Tahoma" w:cs="Tahoma"/>
          <w:b/>
          <w:bCs/>
          <w:sz w:val="18"/>
          <w:szCs w:val="18"/>
        </w:rPr>
        <w:t>What are the different types of cursors available in SQL?</w:t>
      </w:r>
    </w:p>
    <w:p w14:paraId="2BEC6972" w14:textId="77777777" w:rsidR="006A4939" w:rsidRPr="008E2025" w:rsidRDefault="006A4939" w:rsidP="00F112AB">
      <w:pPr>
        <w:numPr>
          <w:ilvl w:val="1"/>
          <w:numId w:val="98"/>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The primary types of cursors are implicit cursors (automatically managed by the DBMS for single-row queries) and explicit cursors (defined by the programmer for multi-row result sets).</w:t>
      </w:r>
    </w:p>
    <w:p w14:paraId="2796032C" w14:textId="77777777" w:rsidR="006A4939" w:rsidRPr="008E2025" w:rsidRDefault="006A4939" w:rsidP="00F112AB">
      <w:pPr>
        <w:numPr>
          <w:ilvl w:val="0"/>
          <w:numId w:val="98"/>
        </w:numPr>
        <w:spacing w:after="0" w:line="240" w:lineRule="auto"/>
        <w:rPr>
          <w:rFonts w:ascii="Tahoma" w:hAnsi="Tahoma" w:cs="Tahoma"/>
          <w:sz w:val="18"/>
          <w:szCs w:val="18"/>
        </w:rPr>
      </w:pPr>
      <w:r w:rsidRPr="008E2025">
        <w:rPr>
          <w:rFonts w:ascii="Tahoma" w:hAnsi="Tahoma" w:cs="Tahoma"/>
          <w:b/>
          <w:bCs/>
          <w:sz w:val="18"/>
          <w:szCs w:val="18"/>
        </w:rPr>
        <w:t>How do you declare and use a cursor in SQL?</w:t>
      </w:r>
    </w:p>
    <w:p w14:paraId="410470C6" w14:textId="77777777" w:rsidR="006A4939" w:rsidRPr="008E2025" w:rsidRDefault="006A4939" w:rsidP="00F112AB">
      <w:pPr>
        <w:numPr>
          <w:ilvl w:val="1"/>
          <w:numId w:val="98"/>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A cursor is declared using the DECLARE statement, opened with OPEN, rows are fetched using FETCH, and the cursor is closed using CLOSE. It's essential to deallocate the cursor to free resources.</w:t>
      </w:r>
    </w:p>
    <w:p w14:paraId="626721D6" w14:textId="77777777" w:rsidR="006A4939" w:rsidRPr="008E2025" w:rsidRDefault="006A4939" w:rsidP="00F112AB">
      <w:pPr>
        <w:numPr>
          <w:ilvl w:val="0"/>
          <w:numId w:val="98"/>
        </w:numPr>
        <w:spacing w:after="0" w:line="240" w:lineRule="auto"/>
        <w:rPr>
          <w:rFonts w:ascii="Tahoma" w:hAnsi="Tahoma" w:cs="Tahoma"/>
          <w:sz w:val="18"/>
          <w:szCs w:val="18"/>
        </w:rPr>
      </w:pPr>
      <w:r w:rsidRPr="008E2025">
        <w:rPr>
          <w:rFonts w:ascii="Tahoma" w:hAnsi="Tahoma" w:cs="Tahoma"/>
          <w:b/>
          <w:bCs/>
          <w:sz w:val="18"/>
          <w:szCs w:val="18"/>
        </w:rPr>
        <w:t>What are the performance implications of using cursors in a database?</w:t>
      </w:r>
    </w:p>
    <w:p w14:paraId="2989FAA4" w14:textId="77777777" w:rsidR="006A4939" w:rsidRPr="008E2025" w:rsidRDefault="006A4939" w:rsidP="00F112AB">
      <w:pPr>
        <w:numPr>
          <w:ilvl w:val="1"/>
          <w:numId w:val="98"/>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Cursors can introduce performance overhead due to row-by-row processing, resource consumption (memory and locks), and potential locking contention in concurrent environments. Set-based operations are generally preferred for better performance.</w:t>
      </w:r>
    </w:p>
    <w:p w14:paraId="2D612EA2" w14:textId="77777777" w:rsidR="006A4939" w:rsidRPr="008E2025" w:rsidRDefault="006A4939" w:rsidP="00F112AB">
      <w:pPr>
        <w:numPr>
          <w:ilvl w:val="0"/>
          <w:numId w:val="98"/>
        </w:numPr>
        <w:spacing w:after="0" w:line="240" w:lineRule="auto"/>
        <w:rPr>
          <w:rFonts w:ascii="Tahoma" w:hAnsi="Tahoma" w:cs="Tahoma"/>
          <w:sz w:val="18"/>
          <w:szCs w:val="18"/>
        </w:rPr>
      </w:pPr>
      <w:r w:rsidRPr="008E2025">
        <w:rPr>
          <w:rFonts w:ascii="Tahoma" w:hAnsi="Tahoma" w:cs="Tahoma"/>
          <w:b/>
          <w:bCs/>
          <w:sz w:val="18"/>
          <w:szCs w:val="18"/>
        </w:rPr>
        <w:t>When would you prefer to use a cursor over a set-based approach?</w:t>
      </w:r>
    </w:p>
    <w:p w14:paraId="0446DA84" w14:textId="77777777" w:rsidR="006A4939" w:rsidRPr="008E2025" w:rsidRDefault="006A4939" w:rsidP="00F112AB">
      <w:pPr>
        <w:numPr>
          <w:ilvl w:val="1"/>
          <w:numId w:val="98"/>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Cursors are preferred in scenarios where complex row-level operations are needed, such as processing each row with conditional logic, calling external functions, or when dealing with APIs that require row-by-row handling.</w:t>
      </w:r>
    </w:p>
    <w:p w14:paraId="2D39AF61" w14:textId="77777777" w:rsidR="006A4939" w:rsidRPr="008E2025" w:rsidRDefault="006A4939" w:rsidP="00F112AB">
      <w:pPr>
        <w:numPr>
          <w:ilvl w:val="0"/>
          <w:numId w:val="98"/>
        </w:numPr>
        <w:spacing w:after="0" w:line="240" w:lineRule="auto"/>
        <w:rPr>
          <w:rFonts w:ascii="Tahoma" w:hAnsi="Tahoma" w:cs="Tahoma"/>
          <w:sz w:val="18"/>
          <w:szCs w:val="18"/>
        </w:rPr>
      </w:pPr>
      <w:r w:rsidRPr="008E2025">
        <w:rPr>
          <w:rFonts w:ascii="Tahoma" w:hAnsi="Tahoma" w:cs="Tahoma"/>
          <w:b/>
          <w:bCs/>
          <w:sz w:val="18"/>
          <w:szCs w:val="18"/>
        </w:rPr>
        <w:t>Can you explain the concept of cursor scoping?</w:t>
      </w:r>
    </w:p>
    <w:p w14:paraId="1909E346" w14:textId="77777777" w:rsidR="006A4939" w:rsidRPr="008E2025" w:rsidRDefault="006A4939" w:rsidP="00F112AB">
      <w:pPr>
        <w:numPr>
          <w:ilvl w:val="1"/>
          <w:numId w:val="98"/>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Cursor scoping refers to the visibility and lifetime of a cursor, which can be local to a procedure or global across multiple procedures. Local cursors are only accessible within the block of code where they are declared.</w:t>
      </w:r>
    </w:p>
    <w:p w14:paraId="2B60AF66" w14:textId="77777777" w:rsidR="006A4939" w:rsidRPr="008E2025" w:rsidRDefault="006A4939" w:rsidP="00F112AB">
      <w:pPr>
        <w:numPr>
          <w:ilvl w:val="0"/>
          <w:numId w:val="98"/>
        </w:numPr>
        <w:spacing w:after="0" w:line="240" w:lineRule="auto"/>
        <w:rPr>
          <w:rFonts w:ascii="Tahoma" w:hAnsi="Tahoma" w:cs="Tahoma"/>
          <w:sz w:val="18"/>
          <w:szCs w:val="18"/>
        </w:rPr>
      </w:pPr>
      <w:r w:rsidRPr="008E2025">
        <w:rPr>
          <w:rFonts w:ascii="Tahoma" w:hAnsi="Tahoma" w:cs="Tahoma"/>
          <w:b/>
          <w:bCs/>
          <w:sz w:val="18"/>
          <w:szCs w:val="18"/>
        </w:rPr>
        <w:t>What are the potential issues when using cursors in a multi-user environment?</w:t>
      </w:r>
    </w:p>
    <w:p w14:paraId="3735B405" w14:textId="77777777" w:rsidR="006A4939" w:rsidRPr="008E2025" w:rsidRDefault="006A4939" w:rsidP="00F112AB">
      <w:pPr>
        <w:numPr>
          <w:ilvl w:val="1"/>
          <w:numId w:val="98"/>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Issues include locking contention (where multiple users try to access the same rows), increased memory usage, and the potential for blocking other transactions. Proper management of cursor scope and transaction handling is crucial in such environments.</w:t>
      </w:r>
    </w:p>
    <w:p w14:paraId="101531A7" w14:textId="77777777" w:rsidR="006A4939" w:rsidRPr="008E2025" w:rsidRDefault="006A4939" w:rsidP="00F112AB">
      <w:pPr>
        <w:spacing w:after="0" w:line="240" w:lineRule="auto"/>
        <w:rPr>
          <w:rFonts w:ascii="Tahoma" w:hAnsi="Tahoma" w:cs="Tahoma"/>
          <w:sz w:val="18"/>
          <w:szCs w:val="18"/>
        </w:rPr>
      </w:pPr>
    </w:p>
    <w:p w14:paraId="08B567ED" w14:textId="77777777" w:rsidR="00947DAF" w:rsidRPr="008E2025" w:rsidRDefault="00947DAF" w:rsidP="00F112AB">
      <w:pPr>
        <w:pStyle w:val="Heading1"/>
        <w:spacing w:before="0" w:line="240" w:lineRule="auto"/>
        <w:rPr>
          <w:rFonts w:ascii="Tahoma" w:hAnsi="Tahoma" w:cs="Tahoma"/>
          <w:sz w:val="18"/>
          <w:szCs w:val="18"/>
        </w:rPr>
      </w:pPr>
      <w:bookmarkStart w:id="56" w:name="_Toc178428020"/>
      <w:r w:rsidRPr="008E2025">
        <w:rPr>
          <w:rFonts w:ascii="Tahoma" w:hAnsi="Tahoma" w:cs="Tahoma"/>
          <w:sz w:val="18"/>
          <w:szCs w:val="18"/>
        </w:rPr>
        <w:t>SQL vs NoSQL: Performance and Use Case Overview</w:t>
      </w:r>
      <w:bookmarkEnd w:id="56"/>
    </w:p>
    <w:p w14:paraId="32609E28" w14:textId="77777777" w:rsidR="00947DAF" w:rsidRPr="008E2025" w:rsidRDefault="00947DAF" w:rsidP="00F112AB">
      <w:pPr>
        <w:spacing w:after="0" w:line="240" w:lineRule="auto"/>
        <w:rPr>
          <w:rFonts w:ascii="Tahoma" w:hAnsi="Tahoma" w:cs="Tahoma"/>
          <w:sz w:val="18"/>
          <w:szCs w:val="18"/>
        </w:rPr>
      </w:pPr>
      <w:r w:rsidRPr="008E2025">
        <w:rPr>
          <w:rFonts w:ascii="Tahoma" w:hAnsi="Tahoma" w:cs="Tahoma"/>
          <w:b/>
          <w:bCs/>
          <w:sz w:val="18"/>
          <w:szCs w:val="18"/>
        </w:rPr>
        <w:t>SQL (Structured Query Language)</w:t>
      </w:r>
      <w:r w:rsidRPr="008E2025">
        <w:rPr>
          <w:rFonts w:ascii="Tahoma" w:hAnsi="Tahoma" w:cs="Tahoma"/>
          <w:sz w:val="18"/>
          <w:szCs w:val="18"/>
        </w:rPr>
        <w:t xml:space="preserve"> databases are relational databases that use a structured schema, enforcing data integrity and relationships between tables. They typically support ACID (Atomicity, Consistency, Isolation, Durability) properties, making them suitable for transactions that require reliability.</w:t>
      </w:r>
    </w:p>
    <w:p w14:paraId="3FA031B3" w14:textId="77777777" w:rsidR="00947DAF" w:rsidRPr="008E2025" w:rsidRDefault="00947DAF" w:rsidP="00F112AB">
      <w:pPr>
        <w:spacing w:after="0" w:line="240" w:lineRule="auto"/>
        <w:rPr>
          <w:rFonts w:ascii="Tahoma" w:hAnsi="Tahoma" w:cs="Tahoma"/>
          <w:sz w:val="18"/>
          <w:szCs w:val="18"/>
        </w:rPr>
      </w:pPr>
      <w:r w:rsidRPr="008E2025">
        <w:rPr>
          <w:rFonts w:ascii="Tahoma" w:hAnsi="Tahoma" w:cs="Tahoma"/>
          <w:b/>
          <w:bCs/>
          <w:sz w:val="18"/>
          <w:szCs w:val="18"/>
        </w:rPr>
        <w:t>NoSQL (Not Only SQL)</w:t>
      </w:r>
      <w:r w:rsidRPr="008E2025">
        <w:rPr>
          <w:rFonts w:ascii="Tahoma" w:hAnsi="Tahoma" w:cs="Tahoma"/>
          <w:sz w:val="18"/>
          <w:szCs w:val="18"/>
        </w:rPr>
        <w:t xml:space="preserve"> databases, on the other hand, are designed for unstructured and semi-structured data. They offer flexibility in terms of data models (document, key-value, wide-column, graph) and often </w:t>
      </w:r>
      <w:proofErr w:type="spellStart"/>
      <w:r w:rsidRPr="008E2025">
        <w:rPr>
          <w:rFonts w:ascii="Tahoma" w:hAnsi="Tahoma" w:cs="Tahoma"/>
          <w:sz w:val="18"/>
          <w:szCs w:val="18"/>
        </w:rPr>
        <w:t>favor</w:t>
      </w:r>
      <w:proofErr w:type="spellEnd"/>
      <w:r w:rsidRPr="008E2025">
        <w:rPr>
          <w:rFonts w:ascii="Tahoma" w:hAnsi="Tahoma" w:cs="Tahoma"/>
          <w:sz w:val="18"/>
          <w:szCs w:val="18"/>
        </w:rPr>
        <w:t xml:space="preserve"> scalability and performance over strict consistency.</w:t>
      </w:r>
    </w:p>
    <w:p w14:paraId="7F9F6E10" w14:textId="77777777" w:rsidR="00947DAF" w:rsidRPr="008E2025" w:rsidRDefault="00947DAF" w:rsidP="00F112AB">
      <w:pPr>
        <w:spacing w:after="0" w:line="240" w:lineRule="auto"/>
        <w:rPr>
          <w:rFonts w:ascii="Tahoma" w:hAnsi="Tahoma" w:cs="Tahoma"/>
          <w:b/>
          <w:bCs/>
          <w:sz w:val="18"/>
          <w:szCs w:val="18"/>
        </w:rPr>
      </w:pPr>
      <w:r w:rsidRPr="008E2025">
        <w:rPr>
          <w:rFonts w:ascii="Tahoma" w:hAnsi="Tahoma" w:cs="Tahoma"/>
          <w:b/>
          <w:bCs/>
          <w:sz w:val="18"/>
          <w:szCs w:val="18"/>
        </w:rPr>
        <w:t>Performance Comparison</w:t>
      </w:r>
    </w:p>
    <w:p w14:paraId="224E4FA7" w14:textId="77777777" w:rsidR="00947DAF" w:rsidRPr="008E2025" w:rsidRDefault="00947DAF" w:rsidP="00F112AB">
      <w:pPr>
        <w:numPr>
          <w:ilvl w:val="0"/>
          <w:numId w:val="99"/>
        </w:numPr>
        <w:spacing w:after="0" w:line="240" w:lineRule="auto"/>
        <w:rPr>
          <w:rFonts w:ascii="Tahoma" w:hAnsi="Tahoma" w:cs="Tahoma"/>
          <w:sz w:val="18"/>
          <w:szCs w:val="18"/>
        </w:rPr>
      </w:pPr>
      <w:r w:rsidRPr="008E2025">
        <w:rPr>
          <w:rFonts w:ascii="Tahoma" w:hAnsi="Tahoma" w:cs="Tahoma"/>
          <w:b/>
          <w:bCs/>
          <w:sz w:val="18"/>
          <w:szCs w:val="18"/>
        </w:rPr>
        <w:t>Read and Write Performance</w:t>
      </w:r>
      <w:r w:rsidRPr="008E2025">
        <w:rPr>
          <w:rFonts w:ascii="Tahoma" w:hAnsi="Tahoma" w:cs="Tahoma"/>
          <w:sz w:val="18"/>
          <w:szCs w:val="18"/>
        </w:rPr>
        <w:t>:</w:t>
      </w:r>
    </w:p>
    <w:p w14:paraId="31528C9D" w14:textId="77777777" w:rsidR="00947DAF" w:rsidRPr="008E2025" w:rsidRDefault="00947DAF" w:rsidP="00F112AB">
      <w:pPr>
        <w:numPr>
          <w:ilvl w:val="1"/>
          <w:numId w:val="99"/>
        </w:numPr>
        <w:spacing w:after="0" w:line="240" w:lineRule="auto"/>
        <w:rPr>
          <w:rFonts w:ascii="Tahoma" w:hAnsi="Tahoma" w:cs="Tahoma"/>
          <w:sz w:val="18"/>
          <w:szCs w:val="18"/>
        </w:rPr>
      </w:pPr>
      <w:r w:rsidRPr="008E2025">
        <w:rPr>
          <w:rFonts w:ascii="Tahoma" w:hAnsi="Tahoma" w:cs="Tahoma"/>
          <w:b/>
          <w:bCs/>
          <w:sz w:val="18"/>
          <w:szCs w:val="18"/>
        </w:rPr>
        <w:t>SQL</w:t>
      </w:r>
      <w:r w:rsidRPr="008E2025">
        <w:rPr>
          <w:rFonts w:ascii="Tahoma" w:hAnsi="Tahoma" w:cs="Tahoma"/>
          <w:sz w:val="18"/>
          <w:szCs w:val="18"/>
        </w:rPr>
        <w:t>: Optimized for complex queries and joins. Performance may degrade with high transaction volumes due to locking mechanisms.</w:t>
      </w:r>
    </w:p>
    <w:p w14:paraId="46E93FCC" w14:textId="77777777" w:rsidR="00947DAF" w:rsidRPr="008E2025" w:rsidRDefault="00947DAF" w:rsidP="00F112AB">
      <w:pPr>
        <w:numPr>
          <w:ilvl w:val="1"/>
          <w:numId w:val="99"/>
        </w:numPr>
        <w:spacing w:after="0" w:line="240" w:lineRule="auto"/>
        <w:rPr>
          <w:rFonts w:ascii="Tahoma" w:hAnsi="Tahoma" w:cs="Tahoma"/>
          <w:sz w:val="18"/>
          <w:szCs w:val="18"/>
        </w:rPr>
      </w:pPr>
      <w:r w:rsidRPr="008E2025">
        <w:rPr>
          <w:rFonts w:ascii="Tahoma" w:hAnsi="Tahoma" w:cs="Tahoma"/>
          <w:b/>
          <w:bCs/>
          <w:sz w:val="18"/>
          <w:szCs w:val="18"/>
        </w:rPr>
        <w:t>NoSQL</w:t>
      </w:r>
      <w:r w:rsidRPr="008E2025">
        <w:rPr>
          <w:rFonts w:ascii="Tahoma" w:hAnsi="Tahoma" w:cs="Tahoma"/>
          <w:sz w:val="18"/>
          <w:szCs w:val="18"/>
        </w:rPr>
        <w:t xml:space="preserve">: </w:t>
      </w:r>
      <w:proofErr w:type="gramStart"/>
      <w:r w:rsidRPr="008E2025">
        <w:rPr>
          <w:rFonts w:ascii="Tahoma" w:hAnsi="Tahoma" w:cs="Tahoma"/>
          <w:sz w:val="18"/>
          <w:szCs w:val="18"/>
        </w:rPr>
        <w:t>Generally</w:t>
      </w:r>
      <w:proofErr w:type="gramEnd"/>
      <w:r w:rsidRPr="008E2025">
        <w:rPr>
          <w:rFonts w:ascii="Tahoma" w:hAnsi="Tahoma" w:cs="Tahoma"/>
          <w:sz w:val="18"/>
          <w:szCs w:val="18"/>
        </w:rPr>
        <w:t xml:space="preserve"> offers faster read and write operations for large datasets, especially with simple queries, due to denormalization and less strict consistency models.</w:t>
      </w:r>
    </w:p>
    <w:p w14:paraId="7D414A00" w14:textId="77777777" w:rsidR="00947DAF" w:rsidRPr="008E2025" w:rsidRDefault="00947DAF" w:rsidP="00F112AB">
      <w:pPr>
        <w:numPr>
          <w:ilvl w:val="0"/>
          <w:numId w:val="99"/>
        </w:numPr>
        <w:spacing w:after="0" w:line="240" w:lineRule="auto"/>
        <w:rPr>
          <w:rFonts w:ascii="Tahoma" w:hAnsi="Tahoma" w:cs="Tahoma"/>
          <w:sz w:val="18"/>
          <w:szCs w:val="18"/>
        </w:rPr>
      </w:pPr>
      <w:r w:rsidRPr="008E2025">
        <w:rPr>
          <w:rFonts w:ascii="Tahoma" w:hAnsi="Tahoma" w:cs="Tahoma"/>
          <w:b/>
          <w:bCs/>
          <w:sz w:val="18"/>
          <w:szCs w:val="18"/>
        </w:rPr>
        <w:t>Scalability</w:t>
      </w:r>
      <w:r w:rsidRPr="008E2025">
        <w:rPr>
          <w:rFonts w:ascii="Tahoma" w:hAnsi="Tahoma" w:cs="Tahoma"/>
          <w:sz w:val="18"/>
          <w:szCs w:val="18"/>
        </w:rPr>
        <w:t>:</w:t>
      </w:r>
    </w:p>
    <w:p w14:paraId="4CC0DA7C" w14:textId="77777777" w:rsidR="00947DAF" w:rsidRPr="008E2025" w:rsidRDefault="00947DAF" w:rsidP="00F112AB">
      <w:pPr>
        <w:numPr>
          <w:ilvl w:val="1"/>
          <w:numId w:val="99"/>
        </w:numPr>
        <w:spacing w:after="0" w:line="240" w:lineRule="auto"/>
        <w:rPr>
          <w:rFonts w:ascii="Tahoma" w:hAnsi="Tahoma" w:cs="Tahoma"/>
          <w:sz w:val="18"/>
          <w:szCs w:val="18"/>
        </w:rPr>
      </w:pPr>
      <w:r w:rsidRPr="008E2025">
        <w:rPr>
          <w:rFonts w:ascii="Tahoma" w:hAnsi="Tahoma" w:cs="Tahoma"/>
          <w:b/>
          <w:bCs/>
          <w:sz w:val="18"/>
          <w:szCs w:val="18"/>
        </w:rPr>
        <w:t>SQL</w:t>
      </w:r>
      <w:r w:rsidRPr="008E2025">
        <w:rPr>
          <w:rFonts w:ascii="Tahoma" w:hAnsi="Tahoma" w:cs="Tahoma"/>
          <w:sz w:val="18"/>
          <w:szCs w:val="18"/>
        </w:rPr>
        <w:t>: Typically scales vertically by upgrading hardware. Horizontal scaling is more complex due to schema and relationship constraints.</w:t>
      </w:r>
    </w:p>
    <w:p w14:paraId="1D8AA3E3" w14:textId="77777777" w:rsidR="00947DAF" w:rsidRPr="008E2025" w:rsidRDefault="00947DAF" w:rsidP="00F112AB">
      <w:pPr>
        <w:numPr>
          <w:ilvl w:val="1"/>
          <w:numId w:val="99"/>
        </w:numPr>
        <w:spacing w:after="0" w:line="240" w:lineRule="auto"/>
        <w:rPr>
          <w:rFonts w:ascii="Tahoma" w:hAnsi="Tahoma" w:cs="Tahoma"/>
          <w:sz w:val="18"/>
          <w:szCs w:val="18"/>
        </w:rPr>
      </w:pPr>
      <w:r w:rsidRPr="008E2025">
        <w:rPr>
          <w:rFonts w:ascii="Tahoma" w:hAnsi="Tahoma" w:cs="Tahoma"/>
          <w:b/>
          <w:bCs/>
          <w:sz w:val="18"/>
          <w:szCs w:val="18"/>
        </w:rPr>
        <w:t>NoSQL</w:t>
      </w:r>
      <w:r w:rsidRPr="008E2025">
        <w:rPr>
          <w:rFonts w:ascii="Tahoma" w:hAnsi="Tahoma" w:cs="Tahoma"/>
          <w:sz w:val="18"/>
          <w:szCs w:val="18"/>
        </w:rPr>
        <w:t>: Designed for horizontal scaling, easily adding more servers to accommodate increasing data loads and user demands.</w:t>
      </w:r>
    </w:p>
    <w:p w14:paraId="6ABDF0F6" w14:textId="77777777" w:rsidR="00947DAF" w:rsidRPr="008E2025" w:rsidRDefault="00947DAF" w:rsidP="00F112AB">
      <w:pPr>
        <w:numPr>
          <w:ilvl w:val="0"/>
          <w:numId w:val="99"/>
        </w:numPr>
        <w:spacing w:after="0" w:line="240" w:lineRule="auto"/>
        <w:rPr>
          <w:rFonts w:ascii="Tahoma" w:hAnsi="Tahoma" w:cs="Tahoma"/>
          <w:sz w:val="18"/>
          <w:szCs w:val="18"/>
        </w:rPr>
      </w:pPr>
      <w:r w:rsidRPr="008E2025">
        <w:rPr>
          <w:rFonts w:ascii="Tahoma" w:hAnsi="Tahoma" w:cs="Tahoma"/>
          <w:b/>
          <w:bCs/>
          <w:sz w:val="18"/>
          <w:szCs w:val="18"/>
        </w:rPr>
        <w:t>Query Complexity</w:t>
      </w:r>
      <w:r w:rsidRPr="008E2025">
        <w:rPr>
          <w:rFonts w:ascii="Tahoma" w:hAnsi="Tahoma" w:cs="Tahoma"/>
          <w:sz w:val="18"/>
          <w:szCs w:val="18"/>
        </w:rPr>
        <w:t>:</w:t>
      </w:r>
    </w:p>
    <w:p w14:paraId="13D201BC" w14:textId="77777777" w:rsidR="00947DAF" w:rsidRPr="008E2025" w:rsidRDefault="00947DAF" w:rsidP="00F112AB">
      <w:pPr>
        <w:numPr>
          <w:ilvl w:val="1"/>
          <w:numId w:val="99"/>
        </w:numPr>
        <w:spacing w:after="0" w:line="240" w:lineRule="auto"/>
        <w:rPr>
          <w:rFonts w:ascii="Tahoma" w:hAnsi="Tahoma" w:cs="Tahoma"/>
          <w:sz w:val="18"/>
          <w:szCs w:val="18"/>
        </w:rPr>
      </w:pPr>
      <w:r w:rsidRPr="008E2025">
        <w:rPr>
          <w:rFonts w:ascii="Tahoma" w:hAnsi="Tahoma" w:cs="Tahoma"/>
          <w:b/>
          <w:bCs/>
          <w:sz w:val="18"/>
          <w:szCs w:val="18"/>
        </w:rPr>
        <w:t>SQL</w:t>
      </w:r>
      <w:r w:rsidRPr="008E2025">
        <w:rPr>
          <w:rFonts w:ascii="Tahoma" w:hAnsi="Tahoma" w:cs="Tahoma"/>
          <w:sz w:val="18"/>
          <w:szCs w:val="18"/>
        </w:rPr>
        <w:t>: Efficient for complex queries and aggregations. Joins are well-supported, allowing for intricate relationships.</w:t>
      </w:r>
    </w:p>
    <w:p w14:paraId="7A994024" w14:textId="77777777" w:rsidR="00947DAF" w:rsidRPr="008E2025" w:rsidRDefault="00947DAF" w:rsidP="00F112AB">
      <w:pPr>
        <w:numPr>
          <w:ilvl w:val="1"/>
          <w:numId w:val="99"/>
        </w:numPr>
        <w:spacing w:after="0" w:line="240" w:lineRule="auto"/>
        <w:rPr>
          <w:rFonts w:ascii="Tahoma" w:hAnsi="Tahoma" w:cs="Tahoma"/>
          <w:sz w:val="18"/>
          <w:szCs w:val="18"/>
        </w:rPr>
      </w:pPr>
      <w:r w:rsidRPr="008E2025">
        <w:rPr>
          <w:rFonts w:ascii="Tahoma" w:hAnsi="Tahoma" w:cs="Tahoma"/>
          <w:b/>
          <w:bCs/>
          <w:sz w:val="18"/>
          <w:szCs w:val="18"/>
        </w:rPr>
        <w:lastRenderedPageBreak/>
        <w:t>NoSQL</w:t>
      </w:r>
      <w:r w:rsidRPr="008E2025">
        <w:rPr>
          <w:rFonts w:ascii="Tahoma" w:hAnsi="Tahoma" w:cs="Tahoma"/>
          <w:sz w:val="18"/>
          <w:szCs w:val="18"/>
        </w:rPr>
        <w:t>: May require additional logic in the application layer for complex queries, as joins are generally not supported or are limited.</w:t>
      </w:r>
    </w:p>
    <w:p w14:paraId="643EA3C8" w14:textId="77777777" w:rsidR="00947DAF" w:rsidRPr="008E2025" w:rsidRDefault="00947DAF" w:rsidP="00F112AB">
      <w:pPr>
        <w:spacing w:after="0" w:line="240" w:lineRule="auto"/>
        <w:rPr>
          <w:rFonts w:ascii="Tahoma" w:hAnsi="Tahoma" w:cs="Tahoma"/>
          <w:b/>
          <w:bCs/>
          <w:sz w:val="18"/>
          <w:szCs w:val="18"/>
        </w:rPr>
      </w:pPr>
      <w:r w:rsidRPr="008E2025">
        <w:rPr>
          <w:rFonts w:ascii="Tahoma" w:hAnsi="Tahoma" w:cs="Tahoma"/>
          <w:b/>
          <w:bCs/>
          <w:sz w:val="18"/>
          <w:szCs w:val="18"/>
        </w:rPr>
        <w:t>Use Case Comparison</w:t>
      </w:r>
    </w:p>
    <w:p w14:paraId="521E0F7D" w14:textId="77777777" w:rsidR="00947DAF" w:rsidRPr="008E2025" w:rsidRDefault="00947DAF" w:rsidP="00F112AB">
      <w:pPr>
        <w:numPr>
          <w:ilvl w:val="0"/>
          <w:numId w:val="100"/>
        </w:numPr>
        <w:spacing w:after="0" w:line="240" w:lineRule="auto"/>
        <w:rPr>
          <w:rFonts w:ascii="Tahoma" w:hAnsi="Tahoma" w:cs="Tahoma"/>
          <w:sz w:val="18"/>
          <w:szCs w:val="18"/>
        </w:rPr>
      </w:pPr>
      <w:r w:rsidRPr="008E2025">
        <w:rPr>
          <w:rFonts w:ascii="Tahoma" w:hAnsi="Tahoma" w:cs="Tahoma"/>
          <w:b/>
          <w:bCs/>
          <w:sz w:val="18"/>
          <w:szCs w:val="18"/>
        </w:rPr>
        <w:t>Use Cases for SQL Databases</w:t>
      </w:r>
      <w:r w:rsidRPr="008E2025">
        <w:rPr>
          <w:rFonts w:ascii="Tahoma" w:hAnsi="Tahoma" w:cs="Tahoma"/>
          <w:sz w:val="18"/>
          <w:szCs w:val="18"/>
        </w:rPr>
        <w:t>:</w:t>
      </w:r>
    </w:p>
    <w:p w14:paraId="66451476" w14:textId="77777777" w:rsidR="00947DAF" w:rsidRPr="008E2025" w:rsidRDefault="00947DAF" w:rsidP="00F112AB">
      <w:pPr>
        <w:numPr>
          <w:ilvl w:val="1"/>
          <w:numId w:val="100"/>
        </w:numPr>
        <w:spacing w:after="0" w:line="240" w:lineRule="auto"/>
        <w:rPr>
          <w:rFonts w:ascii="Tahoma" w:hAnsi="Tahoma" w:cs="Tahoma"/>
          <w:sz w:val="18"/>
          <w:szCs w:val="18"/>
        </w:rPr>
      </w:pPr>
      <w:r w:rsidRPr="008E2025">
        <w:rPr>
          <w:rFonts w:ascii="Tahoma" w:hAnsi="Tahoma" w:cs="Tahoma"/>
          <w:b/>
          <w:bCs/>
          <w:sz w:val="18"/>
          <w:szCs w:val="18"/>
        </w:rPr>
        <w:t>Transactional Systems</w:t>
      </w:r>
      <w:r w:rsidRPr="008E2025">
        <w:rPr>
          <w:rFonts w:ascii="Tahoma" w:hAnsi="Tahoma" w:cs="Tahoma"/>
          <w:sz w:val="18"/>
          <w:szCs w:val="18"/>
        </w:rPr>
        <w:t>: Banking applications, e-commerce transactions, and any system requiring ACID properties.</w:t>
      </w:r>
    </w:p>
    <w:p w14:paraId="032EDBD9" w14:textId="77777777" w:rsidR="00947DAF" w:rsidRPr="008E2025" w:rsidRDefault="00947DAF" w:rsidP="00F112AB">
      <w:pPr>
        <w:numPr>
          <w:ilvl w:val="1"/>
          <w:numId w:val="100"/>
        </w:numPr>
        <w:spacing w:after="0" w:line="240" w:lineRule="auto"/>
        <w:rPr>
          <w:rFonts w:ascii="Tahoma" w:hAnsi="Tahoma" w:cs="Tahoma"/>
          <w:sz w:val="18"/>
          <w:szCs w:val="18"/>
        </w:rPr>
      </w:pPr>
      <w:r w:rsidRPr="008E2025">
        <w:rPr>
          <w:rFonts w:ascii="Tahoma" w:hAnsi="Tahoma" w:cs="Tahoma"/>
          <w:b/>
          <w:bCs/>
          <w:sz w:val="18"/>
          <w:szCs w:val="18"/>
        </w:rPr>
        <w:t>Complex Queries</w:t>
      </w:r>
      <w:r w:rsidRPr="008E2025">
        <w:rPr>
          <w:rFonts w:ascii="Tahoma" w:hAnsi="Tahoma" w:cs="Tahoma"/>
          <w:sz w:val="18"/>
          <w:szCs w:val="18"/>
        </w:rPr>
        <w:t>: Applications that need to perform complex queries with multiple joins and aggregations, such as reporting tools and data analytics.</w:t>
      </w:r>
    </w:p>
    <w:p w14:paraId="37B4B34E" w14:textId="77777777" w:rsidR="00947DAF" w:rsidRPr="008E2025" w:rsidRDefault="00947DAF" w:rsidP="00F112AB">
      <w:pPr>
        <w:numPr>
          <w:ilvl w:val="1"/>
          <w:numId w:val="100"/>
        </w:numPr>
        <w:spacing w:after="0" w:line="240" w:lineRule="auto"/>
        <w:rPr>
          <w:rFonts w:ascii="Tahoma" w:hAnsi="Tahoma" w:cs="Tahoma"/>
          <w:sz w:val="18"/>
          <w:szCs w:val="18"/>
        </w:rPr>
      </w:pPr>
      <w:r w:rsidRPr="008E2025">
        <w:rPr>
          <w:rFonts w:ascii="Tahoma" w:hAnsi="Tahoma" w:cs="Tahoma"/>
          <w:b/>
          <w:bCs/>
          <w:sz w:val="18"/>
          <w:szCs w:val="18"/>
        </w:rPr>
        <w:t>Data Integrity</w:t>
      </w:r>
      <w:r w:rsidRPr="008E2025">
        <w:rPr>
          <w:rFonts w:ascii="Tahoma" w:hAnsi="Tahoma" w:cs="Tahoma"/>
          <w:sz w:val="18"/>
          <w:szCs w:val="18"/>
        </w:rPr>
        <w:t>: Systems where data integrity and consistency are crucial, such as healthcare and inventory management systems.</w:t>
      </w:r>
    </w:p>
    <w:p w14:paraId="2A4F75E8" w14:textId="77777777" w:rsidR="00947DAF" w:rsidRPr="008E2025" w:rsidRDefault="00947DAF" w:rsidP="00F112AB">
      <w:pPr>
        <w:numPr>
          <w:ilvl w:val="0"/>
          <w:numId w:val="100"/>
        </w:numPr>
        <w:spacing w:after="0" w:line="240" w:lineRule="auto"/>
        <w:rPr>
          <w:rFonts w:ascii="Tahoma" w:hAnsi="Tahoma" w:cs="Tahoma"/>
          <w:sz w:val="18"/>
          <w:szCs w:val="18"/>
        </w:rPr>
      </w:pPr>
      <w:r w:rsidRPr="008E2025">
        <w:rPr>
          <w:rFonts w:ascii="Tahoma" w:hAnsi="Tahoma" w:cs="Tahoma"/>
          <w:b/>
          <w:bCs/>
          <w:sz w:val="18"/>
          <w:szCs w:val="18"/>
        </w:rPr>
        <w:t>Use Cases for NoSQL Databases</w:t>
      </w:r>
      <w:r w:rsidRPr="008E2025">
        <w:rPr>
          <w:rFonts w:ascii="Tahoma" w:hAnsi="Tahoma" w:cs="Tahoma"/>
          <w:sz w:val="18"/>
          <w:szCs w:val="18"/>
        </w:rPr>
        <w:t>:</w:t>
      </w:r>
    </w:p>
    <w:p w14:paraId="456B0319" w14:textId="77777777" w:rsidR="00947DAF" w:rsidRPr="008E2025" w:rsidRDefault="00947DAF" w:rsidP="00F112AB">
      <w:pPr>
        <w:numPr>
          <w:ilvl w:val="1"/>
          <w:numId w:val="100"/>
        </w:numPr>
        <w:spacing w:after="0" w:line="240" w:lineRule="auto"/>
        <w:rPr>
          <w:rFonts w:ascii="Tahoma" w:hAnsi="Tahoma" w:cs="Tahoma"/>
          <w:sz w:val="18"/>
          <w:szCs w:val="18"/>
        </w:rPr>
      </w:pPr>
      <w:r w:rsidRPr="008E2025">
        <w:rPr>
          <w:rFonts w:ascii="Tahoma" w:hAnsi="Tahoma" w:cs="Tahoma"/>
          <w:b/>
          <w:bCs/>
          <w:sz w:val="18"/>
          <w:szCs w:val="18"/>
        </w:rPr>
        <w:t>High-Volume Data</w:t>
      </w:r>
      <w:r w:rsidRPr="008E2025">
        <w:rPr>
          <w:rFonts w:ascii="Tahoma" w:hAnsi="Tahoma" w:cs="Tahoma"/>
          <w:sz w:val="18"/>
          <w:szCs w:val="18"/>
        </w:rPr>
        <w:t>: Big data applications that require the storage of vast amounts of data, like IoT sensors, logs, and social media data.</w:t>
      </w:r>
    </w:p>
    <w:p w14:paraId="3562AA4D" w14:textId="77777777" w:rsidR="00947DAF" w:rsidRPr="008E2025" w:rsidRDefault="00947DAF" w:rsidP="00F112AB">
      <w:pPr>
        <w:numPr>
          <w:ilvl w:val="1"/>
          <w:numId w:val="100"/>
        </w:numPr>
        <w:spacing w:after="0" w:line="240" w:lineRule="auto"/>
        <w:rPr>
          <w:rFonts w:ascii="Tahoma" w:hAnsi="Tahoma" w:cs="Tahoma"/>
          <w:sz w:val="18"/>
          <w:szCs w:val="18"/>
        </w:rPr>
      </w:pPr>
      <w:r w:rsidRPr="008E2025">
        <w:rPr>
          <w:rFonts w:ascii="Tahoma" w:hAnsi="Tahoma" w:cs="Tahoma"/>
          <w:b/>
          <w:bCs/>
          <w:sz w:val="18"/>
          <w:szCs w:val="18"/>
        </w:rPr>
        <w:t>Real-Time Analytics</w:t>
      </w:r>
      <w:r w:rsidRPr="008E2025">
        <w:rPr>
          <w:rFonts w:ascii="Tahoma" w:hAnsi="Tahoma" w:cs="Tahoma"/>
          <w:sz w:val="18"/>
          <w:szCs w:val="18"/>
        </w:rPr>
        <w:t>: Applications needing quick access to large datasets for analytics, such as real-time dashboards and recommendation engines.</w:t>
      </w:r>
    </w:p>
    <w:p w14:paraId="252C2C1C" w14:textId="77777777" w:rsidR="00947DAF" w:rsidRPr="008E2025" w:rsidRDefault="00947DAF" w:rsidP="00F112AB">
      <w:pPr>
        <w:numPr>
          <w:ilvl w:val="1"/>
          <w:numId w:val="100"/>
        </w:numPr>
        <w:spacing w:after="0" w:line="240" w:lineRule="auto"/>
        <w:rPr>
          <w:rFonts w:ascii="Tahoma" w:hAnsi="Tahoma" w:cs="Tahoma"/>
          <w:sz w:val="18"/>
          <w:szCs w:val="18"/>
        </w:rPr>
      </w:pPr>
      <w:r w:rsidRPr="008E2025">
        <w:rPr>
          <w:rFonts w:ascii="Tahoma" w:hAnsi="Tahoma" w:cs="Tahoma"/>
          <w:b/>
          <w:bCs/>
          <w:sz w:val="18"/>
          <w:szCs w:val="18"/>
        </w:rPr>
        <w:t>Flexible Schema</w:t>
      </w:r>
      <w:r w:rsidRPr="008E2025">
        <w:rPr>
          <w:rFonts w:ascii="Tahoma" w:hAnsi="Tahoma" w:cs="Tahoma"/>
          <w:sz w:val="18"/>
          <w:szCs w:val="18"/>
        </w:rPr>
        <w:t>: Applications with rapidly evolving data structures, such as content management systems, user profiles, and online gaming.</w:t>
      </w:r>
    </w:p>
    <w:p w14:paraId="2AA4E35F" w14:textId="77777777" w:rsidR="00947DAF" w:rsidRPr="008E2025" w:rsidRDefault="00947DAF" w:rsidP="00F112AB">
      <w:pPr>
        <w:spacing w:after="0" w:line="240" w:lineRule="auto"/>
        <w:rPr>
          <w:rFonts w:ascii="Tahoma" w:hAnsi="Tahoma" w:cs="Tahoma"/>
          <w:b/>
          <w:bCs/>
          <w:sz w:val="18"/>
          <w:szCs w:val="18"/>
        </w:rPr>
      </w:pPr>
      <w:r w:rsidRPr="008E2025">
        <w:rPr>
          <w:rFonts w:ascii="Tahoma" w:hAnsi="Tahoma" w:cs="Tahoma"/>
          <w:b/>
          <w:bCs/>
          <w:sz w:val="18"/>
          <w:szCs w:val="18"/>
        </w:rPr>
        <w:t>Interview Questions Related to SQL vs NoSQL Performance and Use Cases</w:t>
      </w:r>
    </w:p>
    <w:p w14:paraId="12B38C01" w14:textId="77777777" w:rsidR="00947DAF" w:rsidRPr="008E2025" w:rsidRDefault="00947DAF" w:rsidP="00F112AB">
      <w:pPr>
        <w:numPr>
          <w:ilvl w:val="0"/>
          <w:numId w:val="101"/>
        </w:numPr>
        <w:spacing w:after="0" w:line="240" w:lineRule="auto"/>
        <w:rPr>
          <w:rFonts w:ascii="Tahoma" w:hAnsi="Tahoma" w:cs="Tahoma"/>
          <w:sz w:val="18"/>
          <w:szCs w:val="18"/>
        </w:rPr>
      </w:pPr>
      <w:r w:rsidRPr="008E2025">
        <w:rPr>
          <w:rFonts w:ascii="Tahoma" w:hAnsi="Tahoma" w:cs="Tahoma"/>
          <w:b/>
          <w:bCs/>
          <w:sz w:val="18"/>
          <w:szCs w:val="18"/>
        </w:rPr>
        <w:t xml:space="preserve">What are the key differences in data </w:t>
      </w:r>
      <w:proofErr w:type="spellStart"/>
      <w:r w:rsidRPr="008E2025">
        <w:rPr>
          <w:rFonts w:ascii="Tahoma" w:hAnsi="Tahoma" w:cs="Tahoma"/>
          <w:b/>
          <w:bCs/>
          <w:sz w:val="18"/>
          <w:szCs w:val="18"/>
        </w:rPr>
        <w:t>modeling</w:t>
      </w:r>
      <w:proofErr w:type="spellEnd"/>
      <w:r w:rsidRPr="008E2025">
        <w:rPr>
          <w:rFonts w:ascii="Tahoma" w:hAnsi="Tahoma" w:cs="Tahoma"/>
          <w:b/>
          <w:bCs/>
          <w:sz w:val="18"/>
          <w:szCs w:val="18"/>
        </w:rPr>
        <w:t xml:space="preserve"> between SQL and NoSQL databases?</w:t>
      </w:r>
    </w:p>
    <w:p w14:paraId="0D0EC9B3" w14:textId="77777777" w:rsidR="00947DAF" w:rsidRPr="008E2025" w:rsidRDefault="00947DAF" w:rsidP="00F112AB">
      <w:pPr>
        <w:numPr>
          <w:ilvl w:val="1"/>
          <w:numId w:val="101"/>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SQL databases use structured schemas with defined relationships, while NoSQL databases allow for flexible, dynamic schemas that can change over time, accommodating various data types without predefined constraints.</w:t>
      </w:r>
    </w:p>
    <w:p w14:paraId="0B5C8882" w14:textId="77777777" w:rsidR="00947DAF" w:rsidRPr="008E2025" w:rsidRDefault="00947DAF" w:rsidP="00F112AB">
      <w:pPr>
        <w:numPr>
          <w:ilvl w:val="0"/>
          <w:numId w:val="101"/>
        </w:numPr>
        <w:spacing w:after="0" w:line="240" w:lineRule="auto"/>
        <w:rPr>
          <w:rFonts w:ascii="Tahoma" w:hAnsi="Tahoma" w:cs="Tahoma"/>
          <w:sz w:val="18"/>
          <w:szCs w:val="18"/>
        </w:rPr>
      </w:pPr>
      <w:r w:rsidRPr="008E2025">
        <w:rPr>
          <w:rFonts w:ascii="Tahoma" w:hAnsi="Tahoma" w:cs="Tahoma"/>
          <w:b/>
          <w:bCs/>
          <w:sz w:val="18"/>
          <w:szCs w:val="18"/>
        </w:rPr>
        <w:t>When would you choose a NoSQL database over an SQL database for a new project?</w:t>
      </w:r>
    </w:p>
    <w:p w14:paraId="77EDAAB4" w14:textId="77777777" w:rsidR="00947DAF" w:rsidRPr="008E2025" w:rsidRDefault="00947DAF" w:rsidP="00F112AB">
      <w:pPr>
        <w:numPr>
          <w:ilvl w:val="1"/>
          <w:numId w:val="101"/>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A NoSQL database would be chosen for projects requiring high scalability, flexible schema design, and the ability to handle unstructured or semi-structured data. Examples include social media applications, IoT data processing, or content management systems.</w:t>
      </w:r>
    </w:p>
    <w:p w14:paraId="73BAC688" w14:textId="77777777" w:rsidR="00947DAF" w:rsidRPr="008E2025" w:rsidRDefault="00947DAF" w:rsidP="00F112AB">
      <w:pPr>
        <w:numPr>
          <w:ilvl w:val="0"/>
          <w:numId w:val="101"/>
        </w:numPr>
        <w:spacing w:after="0" w:line="240" w:lineRule="auto"/>
        <w:rPr>
          <w:rFonts w:ascii="Tahoma" w:hAnsi="Tahoma" w:cs="Tahoma"/>
          <w:sz w:val="18"/>
          <w:szCs w:val="18"/>
        </w:rPr>
      </w:pPr>
      <w:r w:rsidRPr="008E2025">
        <w:rPr>
          <w:rFonts w:ascii="Tahoma" w:hAnsi="Tahoma" w:cs="Tahoma"/>
          <w:b/>
          <w:bCs/>
          <w:sz w:val="18"/>
          <w:szCs w:val="18"/>
        </w:rPr>
        <w:t>How does the performance of SQL databases change with increasing data volume and concurrent users?</w:t>
      </w:r>
    </w:p>
    <w:p w14:paraId="5F5F3515" w14:textId="77777777" w:rsidR="00947DAF" w:rsidRPr="008E2025" w:rsidRDefault="00947DAF" w:rsidP="00F112AB">
      <w:pPr>
        <w:numPr>
          <w:ilvl w:val="1"/>
          <w:numId w:val="101"/>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SQL databases may experience performance degradation with high data volumes due to increased locking, contention for resources, and slower query execution times, particularly for complex joins and aggregations.</w:t>
      </w:r>
    </w:p>
    <w:p w14:paraId="62845333" w14:textId="77777777" w:rsidR="00947DAF" w:rsidRPr="008E2025" w:rsidRDefault="00947DAF" w:rsidP="00F112AB">
      <w:pPr>
        <w:numPr>
          <w:ilvl w:val="0"/>
          <w:numId w:val="101"/>
        </w:numPr>
        <w:spacing w:after="0" w:line="240" w:lineRule="auto"/>
        <w:rPr>
          <w:rFonts w:ascii="Tahoma" w:hAnsi="Tahoma" w:cs="Tahoma"/>
          <w:sz w:val="18"/>
          <w:szCs w:val="18"/>
        </w:rPr>
      </w:pPr>
      <w:r w:rsidRPr="008E2025">
        <w:rPr>
          <w:rFonts w:ascii="Tahoma" w:hAnsi="Tahoma" w:cs="Tahoma"/>
          <w:b/>
          <w:bCs/>
          <w:sz w:val="18"/>
          <w:szCs w:val="18"/>
        </w:rPr>
        <w:t>Can you explain how NoSQL databases handle high-traffic scenarios compared to SQL databases?</w:t>
      </w:r>
    </w:p>
    <w:p w14:paraId="0978ACF0" w14:textId="77777777" w:rsidR="00947DAF" w:rsidRPr="008E2025" w:rsidRDefault="00947DAF" w:rsidP="00F112AB">
      <w:pPr>
        <w:numPr>
          <w:ilvl w:val="1"/>
          <w:numId w:val="101"/>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NoSQL databases can handle high traffic more efficiently due to horizontal scaling capabilities, where additional servers can be added to distribute the load. They often use denormalization to reduce the need for complex joins, enhancing read/write performance.</w:t>
      </w:r>
    </w:p>
    <w:p w14:paraId="758F2BC1" w14:textId="77777777" w:rsidR="00947DAF" w:rsidRPr="008E2025" w:rsidRDefault="00947DAF" w:rsidP="00F112AB">
      <w:pPr>
        <w:numPr>
          <w:ilvl w:val="0"/>
          <w:numId w:val="101"/>
        </w:numPr>
        <w:spacing w:after="0" w:line="240" w:lineRule="auto"/>
        <w:rPr>
          <w:rFonts w:ascii="Tahoma" w:hAnsi="Tahoma" w:cs="Tahoma"/>
          <w:sz w:val="18"/>
          <w:szCs w:val="18"/>
        </w:rPr>
      </w:pPr>
      <w:r w:rsidRPr="008E2025">
        <w:rPr>
          <w:rFonts w:ascii="Tahoma" w:hAnsi="Tahoma" w:cs="Tahoma"/>
          <w:b/>
          <w:bCs/>
          <w:sz w:val="18"/>
          <w:szCs w:val="18"/>
        </w:rPr>
        <w:t>What are some trade-offs to consider when choosing between SQL and NoSQL databases?</w:t>
      </w:r>
    </w:p>
    <w:p w14:paraId="108E90A4" w14:textId="77777777" w:rsidR="00947DAF" w:rsidRPr="008E2025" w:rsidRDefault="00947DAF" w:rsidP="00F112AB">
      <w:pPr>
        <w:numPr>
          <w:ilvl w:val="1"/>
          <w:numId w:val="101"/>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Trade-offs include:</w:t>
      </w:r>
    </w:p>
    <w:p w14:paraId="484F8B11" w14:textId="77777777" w:rsidR="00947DAF" w:rsidRPr="008E2025" w:rsidRDefault="00947DAF" w:rsidP="00F112AB">
      <w:pPr>
        <w:numPr>
          <w:ilvl w:val="2"/>
          <w:numId w:val="101"/>
        </w:numPr>
        <w:spacing w:after="0" w:line="240" w:lineRule="auto"/>
        <w:rPr>
          <w:rFonts w:ascii="Tahoma" w:hAnsi="Tahoma" w:cs="Tahoma"/>
          <w:sz w:val="18"/>
          <w:szCs w:val="18"/>
        </w:rPr>
      </w:pPr>
      <w:r w:rsidRPr="008E2025">
        <w:rPr>
          <w:rFonts w:ascii="Tahoma" w:hAnsi="Tahoma" w:cs="Tahoma"/>
          <w:b/>
          <w:bCs/>
          <w:sz w:val="18"/>
          <w:szCs w:val="18"/>
        </w:rPr>
        <w:t>Data Integrity</w:t>
      </w:r>
      <w:r w:rsidRPr="008E2025">
        <w:rPr>
          <w:rFonts w:ascii="Tahoma" w:hAnsi="Tahoma" w:cs="Tahoma"/>
          <w:sz w:val="18"/>
          <w:szCs w:val="18"/>
        </w:rPr>
        <w:t>: SQL databases provide strong consistency and ACID compliance, while NoSQL databases often offer eventual consistency.</w:t>
      </w:r>
    </w:p>
    <w:p w14:paraId="2E96DA74" w14:textId="77777777" w:rsidR="00947DAF" w:rsidRPr="008E2025" w:rsidRDefault="00947DAF" w:rsidP="00F112AB">
      <w:pPr>
        <w:numPr>
          <w:ilvl w:val="2"/>
          <w:numId w:val="101"/>
        </w:numPr>
        <w:spacing w:after="0" w:line="240" w:lineRule="auto"/>
        <w:rPr>
          <w:rFonts w:ascii="Tahoma" w:hAnsi="Tahoma" w:cs="Tahoma"/>
          <w:sz w:val="18"/>
          <w:szCs w:val="18"/>
        </w:rPr>
      </w:pPr>
      <w:r w:rsidRPr="008E2025">
        <w:rPr>
          <w:rFonts w:ascii="Tahoma" w:hAnsi="Tahoma" w:cs="Tahoma"/>
          <w:b/>
          <w:bCs/>
          <w:sz w:val="18"/>
          <w:szCs w:val="18"/>
        </w:rPr>
        <w:t>Scalability</w:t>
      </w:r>
      <w:r w:rsidRPr="008E2025">
        <w:rPr>
          <w:rFonts w:ascii="Tahoma" w:hAnsi="Tahoma" w:cs="Tahoma"/>
          <w:sz w:val="18"/>
          <w:szCs w:val="18"/>
        </w:rPr>
        <w:t>: NoSQL databases generally offer better horizontal scalability.</w:t>
      </w:r>
    </w:p>
    <w:p w14:paraId="6C474E5C" w14:textId="77777777" w:rsidR="00947DAF" w:rsidRPr="008E2025" w:rsidRDefault="00947DAF" w:rsidP="00F112AB">
      <w:pPr>
        <w:numPr>
          <w:ilvl w:val="2"/>
          <w:numId w:val="101"/>
        </w:numPr>
        <w:spacing w:after="0" w:line="240" w:lineRule="auto"/>
        <w:rPr>
          <w:rFonts w:ascii="Tahoma" w:hAnsi="Tahoma" w:cs="Tahoma"/>
          <w:sz w:val="18"/>
          <w:szCs w:val="18"/>
        </w:rPr>
      </w:pPr>
      <w:r w:rsidRPr="008E2025">
        <w:rPr>
          <w:rFonts w:ascii="Tahoma" w:hAnsi="Tahoma" w:cs="Tahoma"/>
          <w:b/>
          <w:bCs/>
          <w:sz w:val="18"/>
          <w:szCs w:val="18"/>
        </w:rPr>
        <w:t>Complex Queries</w:t>
      </w:r>
      <w:r w:rsidRPr="008E2025">
        <w:rPr>
          <w:rFonts w:ascii="Tahoma" w:hAnsi="Tahoma" w:cs="Tahoma"/>
          <w:sz w:val="18"/>
          <w:szCs w:val="18"/>
        </w:rPr>
        <w:t>: SQL databases excel in complex querying and data relationships, while NoSQL may require additional application logic.</w:t>
      </w:r>
    </w:p>
    <w:p w14:paraId="0695FE6F" w14:textId="77777777" w:rsidR="00947DAF" w:rsidRPr="008E2025" w:rsidRDefault="00947DAF" w:rsidP="00F112AB">
      <w:pPr>
        <w:numPr>
          <w:ilvl w:val="0"/>
          <w:numId w:val="101"/>
        </w:numPr>
        <w:spacing w:after="0" w:line="240" w:lineRule="auto"/>
        <w:rPr>
          <w:rFonts w:ascii="Tahoma" w:hAnsi="Tahoma" w:cs="Tahoma"/>
          <w:sz w:val="18"/>
          <w:szCs w:val="18"/>
        </w:rPr>
      </w:pPr>
      <w:r w:rsidRPr="008E2025">
        <w:rPr>
          <w:rFonts w:ascii="Tahoma" w:hAnsi="Tahoma" w:cs="Tahoma"/>
          <w:b/>
          <w:bCs/>
          <w:sz w:val="18"/>
          <w:szCs w:val="18"/>
        </w:rPr>
        <w:t>Describe a scenario where SQL would outperform NoSQL in terms of performance.</w:t>
      </w:r>
    </w:p>
    <w:p w14:paraId="434EA817" w14:textId="77777777" w:rsidR="00947DAF" w:rsidRPr="008E2025" w:rsidRDefault="00947DAF" w:rsidP="00F112AB">
      <w:pPr>
        <w:numPr>
          <w:ilvl w:val="1"/>
          <w:numId w:val="101"/>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In a scenario requiring complex reporting with multiple joins and aggregations, such as generating monthly financial statements, an SQL database would outperform NoSQL due to its optimized query processing capabilities.</w:t>
      </w:r>
    </w:p>
    <w:p w14:paraId="3B9343F0" w14:textId="77777777" w:rsidR="00947DAF" w:rsidRPr="008E2025" w:rsidRDefault="00947DAF" w:rsidP="00F112AB">
      <w:pPr>
        <w:numPr>
          <w:ilvl w:val="0"/>
          <w:numId w:val="101"/>
        </w:numPr>
        <w:spacing w:after="0" w:line="240" w:lineRule="auto"/>
        <w:rPr>
          <w:rFonts w:ascii="Tahoma" w:hAnsi="Tahoma" w:cs="Tahoma"/>
          <w:sz w:val="18"/>
          <w:szCs w:val="18"/>
        </w:rPr>
      </w:pPr>
      <w:r w:rsidRPr="008E2025">
        <w:rPr>
          <w:rFonts w:ascii="Tahoma" w:hAnsi="Tahoma" w:cs="Tahoma"/>
          <w:b/>
          <w:bCs/>
          <w:sz w:val="18"/>
          <w:szCs w:val="18"/>
        </w:rPr>
        <w:t>What challenges might you encounter when migrating from an SQL database to a NoSQL database?</w:t>
      </w:r>
    </w:p>
    <w:p w14:paraId="1BA20FE7" w14:textId="77777777" w:rsidR="00947DAF" w:rsidRPr="008E2025" w:rsidRDefault="00947DAF" w:rsidP="00F112AB">
      <w:pPr>
        <w:numPr>
          <w:ilvl w:val="1"/>
          <w:numId w:val="101"/>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Challenges include data structure redesign (from relational to non-relational), potential data loss during migration, the need for new application logic for handling queries, and retraining staff on NoSQL concepts.</w:t>
      </w:r>
    </w:p>
    <w:p w14:paraId="3348CFDC" w14:textId="77777777" w:rsidR="00947DAF" w:rsidRPr="008E2025" w:rsidRDefault="00947DAF" w:rsidP="00F112AB">
      <w:pPr>
        <w:numPr>
          <w:ilvl w:val="0"/>
          <w:numId w:val="101"/>
        </w:numPr>
        <w:spacing w:after="0" w:line="240" w:lineRule="auto"/>
        <w:rPr>
          <w:rFonts w:ascii="Tahoma" w:hAnsi="Tahoma" w:cs="Tahoma"/>
          <w:sz w:val="18"/>
          <w:szCs w:val="18"/>
        </w:rPr>
      </w:pPr>
      <w:r w:rsidRPr="008E2025">
        <w:rPr>
          <w:rFonts w:ascii="Tahoma" w:hAnsi="Tahoma" w:cs="Tahoma"/>
          <w:b/>
          <w:bCs/>
          <w:sz w:val="18"/>
          <w:szCs w:val="18"/>
        </w:rPr>
        <w:t>How do indexing strategies differ between SQL and NoSQL databases?</w:t>
      </w:r>
    </w:p>
    <w:p w14:paraId="0B5AF494" w14:textId="77777777" w:rsidR="00947DAF" w:rsidRPr="008E2025" w:rsidRDefault="00947DAF" w:rsidP="00F112AB">
      <w:pPr>
        <w:numPr>
          <w:ilvl w:val="1"/>
          <w:numId w:val="101"/>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SQL databases use B-trees and other structured indexing methods to optimize complex queries and joins. NoSQL databases may use different strategies depending on the data model (e.g., document databases may use secondary indexes or full-text search), and they often prioritize read performance for specific query patterns.</w:t>
      </w:r>
    </w:p>
    <w:p w14:paraId="3964CAED" w14:textId="77777777" w:rsidR="008F7133" w:rsidRPr="008E2025" w:rsidRDefault="008F7133" w:rsidP="00F112AB">
      <w:pPr>
        <w:spacing w:after="0" w:line="240" w:lineRule="auto"/>
        <w:rPr>
          <w:rFonts w:ascii="Tahoma" w:hAnsi="Tahoma" w:cs="Tahoma"/>
          <w:sz w:val="18"/>
          <w:szCs w:val="18"/>
        </w:rPr>
      </w:pPr>
    </w:p>
    <w:p w14:paraId="18630B2E" w14:textId="77777777" w:rsidR="00BB6237" w:rsidRPr="008E2025" w:rsidRDefault="00BB6237" w:rsidP="00F112AB">
      <w:pPr>
        <w:pStyle w:val="Heading1"/>
        <w:spacing w:before="0" w:line="240" w:lineRule="auto"/>
        <w:rPr>
          <w:rFonts w:ascii="Tahoma" w:hAnsi="Tahoma" w:cs="Tahoma"/>
          <w:sz w:val="18"/>
          <w:szCs w:val="18"/>
        </w:rPr>
      </w:pPr>
      <w:bookmarkStart w:id="57" w:name="_Toc178428021"/>
      <w:r w:rsidRPr="008E2025">
        <w:rPr>
          <w:rFonts w:ascii="Tahoma" w:hAnsi="Tahoma" w:cs="Tahoma"/>
          <w:sz w:val="18"/>
          <w:szCs w:val="18"/>
        </w:rPr>
        <w:t>Database Security: Detailed Overview</w:t>
      </w:r>
      <w:bookmarkEnd w:id="57"/>
    </w:p>
    <w:p w14:paraId="2AB096D0" w14:textId="77777777" w:rsidR="00BB6237" w:rsidRPr="008E2025" w:rsidRDefault="00BB6237" w:rsidP="00F112AB">
      <w:pPr>
        <w:spacing w:after="0" w:line="240" w:lineRule="auto"/>
        <w:rPr>
          <w:rFonts w:ascii="Tahoma" w:hAnsi="Tahoma" w:cs="Tahoma"/>
          <w:sz w:val="18"/>
          <w:szCs w:val="18"/>
        </w:rPr>
      </w:pPr>
      <w:r w:rsidRPr="008E2025">
        <w:rPr>
          <w:rFonts w:ascii="Tahoma" w:hAnsi="Tahoma" w:cs="Tahoma"/>
          <w:sz w:val="18"/>
          <w:szCs w:val="18"/>
        </w:rPr>
        <w:t>Database security refers to the measures and techniques that protect a database from unauthorized access, misuse, or malicious attacks. As databases often contain sensitive and critical information, robust security practices are essential to safeguard this data from various threats.</w:t>
      </w:r>
    </w:p>
    <w:p w14:paraId="53967EC1" w14:textId="77777777" w:rsidR="00BB6237" w:rsidRPr="008E2025" w:rsidRDefault="00BB6237" w:rsidP="00F112AB">
      <w:pPr>
        <w:spacing w:after="0" w:line="240" w:lineRule="auto"/>
        <w:rPr>
          <w:rFonts w:ascii="Tahoma" w:hAnsi="Tahoma" w:cs="Tahoma"/>
          <w:b/>
          <w:bCs/>
          <w:sz w:val="18"/>
          <w:szCs w:val="18"/>
        </w:rPr>
      </w:pPr>
      <w:r w:rsidRPr="008E2025">
        <w:rPr>
          <w:rFonts w:ascii="Tahoma" w:hAnsi="Tahoma" w:cs="Tahoma"/>
          <w:b/>
          <w:bCs/>
          <w:sz w:val="18"/>
          <w:szCs w:val="18"/>
        </w:rPr>
        <w:t>Key Aspects of Database Security</w:t>
      </w:r>
    </w:p>
    <w:p w14:paraId="4F89A01B" w14:textId="77777777" w:rsidR="00BB6237" w:rsidRPr="008E2025" w:rsidRDefault="00BB6237" w:rsidP="00F112AB">
      <w:pPr>
        <w:numPr>
          <w:ilvl w:val="0"/>
          <w:numId w:val="102"/>
        </w:numPr>
        <w:spacing w:after="0" w:line="240" w:lineRule="auto"/>
        <w:rPr>
          <w:rFonts w:ascii="Tahoma" w:hAnsi="Tahoma" w:cs="Tahoma"/>
          <w:sz w:val="18"/>
          <w:szCs w:val="18"/>
        </w:rPr>
      </w:pPr>
      <w:r w:rsidRPr="008E2025">
        <w:rPr>
          <w:rFonts w:ascii="Tahoma" w:hAnsi="Tahoma" w:cs="Tahoma"/>
          <w:b/>
          <w:bCs/>
          <w:sz w:val="18"/>
          <w:szCs w:val="18"/>
        </w:rPr>
        <w:t>Authentication</w:t>
      </w:r>
      <w:r w:rsidRPr="008E2025">
        <w:rPr>
          <w:rFonts w:ascii="Tahoma" w:hAnsi="Tahoma" w:cs="Tahoma"/>
          <w:sz w:val="18"/>
          <w:szCs w:val="18"/>
        </w:rPr>
        <w:t>:</w:t>
      </w:r>
    </w:p>
    <w:p w14:paraId="6DD01E85" w14:textId="77777777" w:rsidR="00BB6237" w:rsidRPr="008E2025" w:rsidRDefault="00BB6237" w:rsidP="00F112AB">
      <w:pPr>
        <w:numPr>
          <w:ilvl w:val="1"/>
          <w:numId w:val="102"/>
        </w:numPr>
        <w:spacing w:after="0" w:line="240" w:lineRule="auto"/>
        <w:rPr>
          <w:rFonts w:ascii="Tahoma" w:hAnsi="Tahoma" w:cs="Tahoma"/>
          <w:sz w:val="18"/>
          <w:szCs w:val="18"/>
        </w:rPr>
      </w:pPr>
      <w:r w:rsidRPr="008E2025">
        <w:rPr>
          <w:rFonts w:ascii="Tahoma" w:hAnsi="Tahoma" w:cs="Tahoma"/>
          <w:b/>
          <w:bCs/>
          <w:sz w:val="18"/>
          <w:szCs w:val="18"/>
        </w:rPr>
        <w:t>Definition</w:t>
      </w:r>
      <w:r w:rsidRPr="008E2025">
        <w:rPr>
          <w:rFonts w:ascii="Tahoma" w:hAnsi="Tahoma" w:cs="Tahoma"/>
          <w:sz w:val="18"/>
          <w:szCs w:val="18"/>
        </w:rPr>
        <w:t>: The process of verifying the identity of a user or application attempting to access the database.</w:t>
      </w:r>
    </w:p>
    <w:p w14:paraId="642FD80A" w14:textId="77777777" w:rsidR="00BB6237" w:rsidRPr="008E2025" w:rsidRDefault="00BB6237" w:rsidP="00F112AB">
      <w:pPr>
        <w:numPr>
          <w:ilvl w:val="1"/>
          <w:numId w:val="102"/>
        </w:num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 Using strong password policies, multi-factor authentication (MFA), and single sign-on (SSO) mechanisms.</w:t>
      </w:r>
    </w:p>
    <w:p w14:paraId="1A7FDE10" w14:textId="77777777" w:rsidR="00BB6237" w:rsidRPr="008E2025" w:rsidRDefault="00BB6237" w:rsidP="00F112AB">
      <w:pPr>
        <w:numPr>
          <w:ilvl w:val="1"/>
          <w:numId w:val="102"/>
        </w:numPr>
        <w:spacing w:after="0" w:line="240" w:lineRule="auto"/>
        <w:rPr>
          <w:rFonts w:ascii="Tahoma" w:hAnsi="Tahoma" w:cs="Tahoma"/>
          <w:sz w:val="18"/>
          <w:szCs w:val="18"/>
        </w:rPr>
      </w:pPr>
      <w:r w:rsidRPr="008E2025">
        <w:rPr>
          <w:rFonts w:ascii="Tahoma" w:hAnsi="Tahoma" w:cs="Tahoma"/>
          <w:b/>
          <w:bCs/>
          <w:sz w:val="18"/>
          <w:szCs w:val="18"/>
        </w:rPr>
        <w:t>Implementation</w:t>
      </w:r>
      <w:r w:rsidRPr="008E2025">
        <w:rPr>
          <w:rFonts w:ascii="Tahoma" w:hAnsi="Tahoma" w:cs="Tahoma"/>
          <w:sz w:val="18"/>
          <w:szCs w:val="18"/>
        </w:rPr>
        <w:t>: Ensure that only authorized users can log into the database system.</w:t>
      </w:r>
    </w:p>
    <w:p w14:paraId="3676CAE7" w14:textId="77777777" w:rsidR="00BB6237" w:rsidRPr="008E2025" w:rsidRDefault="00BB6237" w:rsidP="00F112AB">
      <w:pPr>
        <w:numPr>
          <w:ilvl w:val="0"/>
          <w:numId w:val="102"/>
        </w:numPr>
        <w:spacing w:after="0" w:line="240" w:lineRule="auto"/>
        <w:rPr>
          <w:rFonts w:ascii="Tahoma" w:hAnsi="Tahoma" w:cs="Tahoma"/>
          <w:sz w:val="18"/>
          <w:szCs w:val="18"/>
        </w:rPr>
      </w:pPr>
      <w:r w:rsidRPr="008E2025">
        <w:rPr>
          <w:rFonts w:ascii="Tahoma" w:hAnsi="Tahoma" w:cs="Tahoma"/>
          <w:b/>
          <w:bCs/>
          <w:sz w:val="18"/>
          <w:szCs w:val="18"/>
        </w:rPr>
        <w:t>Authorization</w:t>
      </w:r>
      <w:r w:rsidRPr="008E2025">
        <w:rPr>
          <w:rFonts w:ascii="Tahoma" w:hAnsi="Tahoma" w:cs="Tahoma"/>
          <w:sz w:val="18"/>
          <w:szCs w:val="18"/>
        </w:rPr>
        <w:t>:</w:t>
      </w:r>
    </w:p>
    <w:p w14:paraId="0652D783" w14:textId="77777777" w:rsidR="00BB6237" w:rsidRPr="008E2025" w:rsidRDefault="00BB6237" w:rsidP="00F112AB">
      <w:pPr>
        <w:numPr>
          <w:ilvl w:val="1"/>
          <w:numId w:val="102"/>
        </w:numPr>
        <w:spacing w:after="0" w:line="240" w:lineRule="auto"/>
        <w:rPr>
          <w:rFonts w:ascii="Tahoma" w:hAnsi="Tahoma" w:cs="Tahoma"/>
          <w:sz w:val="18"/>
          <w:szCs w:val="18"/>
        </w:rPr>
      </w:pPr>
      <w:r w:rsidRPr="008E2025">
        <w:rPr>
          <w:rFonts w:ascii="Tahoma" w:hAnsi="Tahoma" w:cs="Tahoma"/>
          <w:b/>
          <w:bCs/>
          <w:sz w:val="18"/>
          <w:szCs w:val="18"/>
        </w:rPr>
        <w:t>Definition</w:t>
      </w:r>
      <w:r w:rsidRPr="008E2025">
        <w:rPr>
          <w:rFonts w:ascii="Tahoma" w:hAnsi="Tahoma" w:cs="Tahoma"/>
          <w:sz w:val="18"/>
          <w:szCs w:val="18"/>
        </w:rPr>
        <w:t>: The process of determining whether a user or application has permission to perform a specific action on the database.</w:t>
      </w:r>
    </w:p>
    <w:p w14:paraId="33227D07" w14:textId="77777777" w:rsidR="00BB6237" w:rsidRPr="008E2025" w:rsidRDefault="00BB6237" w:rsidP="00F112AB">
      <w:pPr>
        <w:numPr>
          <w:ilvl w:val="1"/>
          <w:numId w:val="102"/>
        </w:num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 Role-based access control (RBAC) where users are assigned roles that dictate their access rights (e.g., read, write, delete).</w:t>
      </w:r>
    </w:p>
    <w:p w14:paraId="4D235779" w14:textId="77777777" w:rsidR="00BB6237" w:rsidRPr="008E2025" w:rsidRDefault="00BB6237" w:rsidP="00F112AB">
      <w:pPr>
        <w:numPr>
          <w:ilvl w:val="1"/>
          <w:numId w:val="102"/>
        </w:numPr>
        <w:spacing w:after="0" w:line="240" w:lineRule="auto"/>
        <w:rPr>
          <w:rFonts w:ascii="Tahoma" w:hAnsi="Tahoma" w:cs="Tahoma"/>
          <w:sz w:val="18"/>
          <w:szCs w:val="18"/>
        </w:rPr>
      </w:pPr>
      <w:r w:rsidRPr="008E2025">
        <w:rPr>
          <w:rFonts w:ascii="Tahoma" w:hAnsi="Tahoma" w:cs="Tahoma"/>
          <w:b/>
          <w:bCs/>
          <w:sz w:val="18"/>
          <w:szCs w:val="18"/>
        </w:rPr>
        <w:t>Implementation</w:t>
      </w:r>
      <w:r w:rsidRPr="008E2025">
        <w:rPr>
          <w:rFonts w:ascii="Tahoma" w:hAnsi="Tahoma" w:cs="Tahoma"/>
          <w:sz w:val="18"/>
          <w:szCs w:val="18"/>
        </w:rPr>
        <w:t>: Define user roles and grant permissions based on the principle of least privilege.</w:t>
      </w:r>
    </w:p>
    <w:p w14:paraId="5FDFA64E" w14:textId="77777777" w:rsidR="00BB6237" w:rsidRPr="008E2025" w:rsidRDefault="00BB6237" w:rsidP="00F112AB">
      <w:pPr>
        <w:numPr>
          <w:ilvl w:val="0"/>
          <w:numId w:val="102"/>
        </w:numPr>
        <w:spacing w:after="0" w:line="240" w:lineRule="auto"/>
        <w:rPr>
          <w:rFonts w:ascii="Tahoma" w:hAnsi="Tahoma" w:cs="Tahoma"/>
          <w:sz w:val="18"/>
          <w:szCs w:val="18"/>
        </w:rPr>
      </w:pPr>
      <w:r w:rsidRPr="008E2025">
        <w:rPr>
          <w:rFonts w:ascii="Tahoma" w:hAnsi="Tahoma" w:cs="Tahoma"/>
          <w:b/>
          <w:bCs/>
          <w:sz w:val="18"/>
          <w:szCs w:val="18"/>
        </w:rPr>
        <w:t>Encryption</w:t>
      </w:r>
      <w:r w:rsidRPr="008E2025">
        <w:rPr>
          <w:rFonts w:ascii="Tahoma" w:hAnsi="Tahoma" w:cs="Tahoma"/>
          <w:sz w:val="18"/>
          <w:szCs w:val="18"/>
        </w:rPr>
        <w:t>:</w:t>
      </w:r>
    </w:p>
    <w:p w14:paraId="21FBE703" w14:textId="77777777" w:rsidR="00BB6237" w:rsidRPr="008E2025" w:rsidRDefault="00BB6237" w:rsidP="00F112AB">
      <w:pPr>
        <w:numPr>
          <w:ilvl w:val="1"/>
          <w:numId w:val="102"/>
        </w:numPr>
        <w:spacing w:after="0" w:line="240" w:lineRule="auto"/>
        <w:rPr>
          <w:rFonts w:ascii="Tahoma" w:hAnsi="Tahoma" w:cs="Tahoma"/>
          <w:sz w:val="18"/>
          <w:szCs w:val="18"/>
        </w:rPr>
      </w:pPr>
      <w:r w:rsidRPr="008E2025">
        <w:rPr>
          <w:rFonts w:ascii="Tahoma" w:hAnsi="Tahoma" w:cs="Tahoma"/>
          <w:b/>
          <w:bCs/>
          <w:sz w:val="18"/>
          <w:szCs w:val="18"/>
        </w:rPr>
        <w:lastRenderedPageBreak/>
        <w:t>Definition</w:t>
      </w:r>
      <w:r w:rsidRPr="008E2025">
        <w:rPr>
          <w:rFonts w:ascii="Tahoma" w:hAnsi="Tahoma" w:cs="Tahoma"/>
          <w:sz w:val="18"/>
          <w:szCs w:val="18"/>
        </w:rPr>
        <w:t>: The process of converting data into a format that is unreadable without a decryption key.</w:t>
      </w:r>
    </w:p>
    <w:p w14:paraId="57DA2E69" w14:textId="77777777" w:rsidR="00BB6237" w:rsidRPr="008E2025" w:rsidRDefault="00BB6237" w:rsidP="00F112AB">
      <w:pPr>
        <w:numPr>
          <w:ilvl w:val="1"/>
          <w:numId w:val="102"/>
        </w:num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 Encrypting sensitive data at rest (stored data) and in transit (data being transferred over networks).</w:t>
      </w:r>
    </w:p>
    <w:p w14:paraId="6833678E" w14:textId="77777777" w:rsidR="00BB6237" w:rsidRPr="008E2025" w:rsidRDefault="00BB6237" w:rsidP="00F112AB">
      <w:pPr>
        <w:numPr>
          <w:ilvl w:val="1"/>
          <w:numId w:val="102"/>
        </w:numPr>
        <w:spacing w:after="0" w:line="240" w:lineRule="auto"/>
        <w:rPr>
          <w:rFonts w:ascii="Tahoma" w:hAnsi="Tahoma" w:cs="Tahoma"/>
          <w:sz w:val="18"/>
          <w:szCs w:val="18"/>
        </w:rPr>
      </w:pPr>
      <w:r w:rsidRPr="008E2025">
        <w:rPr>
          <w:rFonts w:ascii="Tahoma" w:hAnsi="Tahoma" w:cs="Tahoma"/>
          <w:b/>
          <w:bCs/>
          <w:sz w:val="18"/>
          <w:szCs w:val="18"/>
        </w:rPr>
        <w:t>Implementation</w:t>
      </w:r>
      <w:r w:rsidRPr="008E2025">
        <w:rPr>
          <w:rFonts w:ascii="Tahoma" w:hAnsi="Tahoma" w:cs="Tahoma"/>
          <w:sz w:val="18"/>
          <w:szCs w:val="18"/>
        </w:rPr>
        <w:t>: Use AES (Advanced Encryption Standard) for encrypting data stored in the database and SSL/TLS for securing data in transit.</w:t>
      </w:r>
    </w:p>
    <w:p w14:paraId="1718A4A1" w14:textId="77777777" w:rsidR="00BB6237" w:rsidRPr="008E2025" w:rsidRDefault="00BB6237" w:rsidP="00F112AB">
      <w:pPr>
        <w:numPr>
          <w:ilvl w:val="0"/>
          <w:numId w:val="102"/>
        </w:numPr>
        <w:spacing w:after="0" w:line="240" w:lineRule="auto"/>
        <w:rPr>
          <w:rFonts w:ascii="Tahoma" w:hAnsi="Tahoma" w:cs="Tahoma"/>
          <w:sz w:val="18"/>
          <w:szCs w:val="18"/>
        </w:rPr>
      </w:pPr>
      <w:r w:rsidRPr="008E2025">
        <w:rPr>
          <w:rFonts w:ascii="Tahoma" w:hAnsi="Tahoma" w:cs="Tahoma"/>
          <w:b/>
          <w:bCs/>
          <w:sz w:val="18"/>
          <w:szCs w:val="18"/>
        </w:rPr>
        <w:t>Auditing and Monitoring</w:t>
      </w:r>
      <w:r w:rsidRPr="008E2025">
        <w:rPr>
          <w:rFonts w:ascii="Tahoma" w:hAnsi="Tahoma" w:cs="Tahoma"/>
          <w:sz w:val="18"/>
          <w:szCs w:val="18"/>
        </w:rPr>
        <w:t>:</w:t>
      </w:r>
    </w:p>
    <w:p w14:paraId="27707980" w14:textId="77777777" w:rsidR="00BB6237" w:rsidRPr="008E2025" w:rsidRDefault="00BB6237" w:rsidP="00F112AB">
      <w:pPr>
        <w:numPr>
          <w:ilvl w:val="1"/>
          <w:numId w:val="102"/>
        </w:numPr>
        <w:spacing w:after="0" w:line="240" w:lineRule="auto"/>
        <w:rPr>
          <w:rFonts w:ascii="Tahoma" w:hAnsi="Tahoma" w:cs="Tahoma"/>
          <w:sz w:val="18"/>
          <w:szCs w:val="18"/>
        </w:rPr>
      </w:pPr>
      <w:r w:rsidRPr="008E2025">
        <w:rPr>
          <w:rFonts w:ascii="Tahoma" w:hAnsi="Tahoma" w:cs="Tahoma"/>
          <w:b/>
          <w:bCs/>
          <w:sz w:val="18"/>
          <w:szCs w:val="18"/>
        </w:rPr>
        <w:t>Definition</w:t>
      </w:r>
      <w:r w:rsidRPr="008E2025">
        <w:rPr>
          <w:rFonts w:ascii="Tahoma" w:hAnsi="Tahoma" w:cs="Tahoma"/>
          <w:sz w:val="18"/>
          <w:szCs w:val="18"/>
        </w:rPr>
        <w:t>: The practice of logging and reviewing database activity to detect and respond to unauthorized access or changes.</w:t>
      </w:r>
    </w:p>
    <w:p w14:paraId="20F1E224" w14:textId="77777777" w:rsidR="00BB6237" w:rsidRPr="008E2025" w:rsidRDefault="00BB6237" w:rsidP="00F112AB">
      <w:pPr>
        <w:numPr>
          <w:ilvl w:val="1"/>
          <w:numId w:val="102"/>
        </w:num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 Keeping track of login attempts, data modifications, and privilege changes.</w:t>
      </w:r>
    </w:p>
    <w:p w14:paraId="7A7D5338" w14:textId="77777777" w:rsidR="00BB6237" w:rsidRPr="008E2025" w:rsidRDefault="00BB6237" w:rsidP="00F112AB">
      <w:pPr>
        <w:numPr>
          <w:ilvl w:val="1"/>
          <w:numId w:val="102"/>
        </w:numPr>
        <w:spacing w:after="0" w:line="240" w:lineRule="auto"/>
        <w:rPr>
          <w:rFonts w:ascii="Tahoma" w:hAnsi="Tahoma" w:cs="Tahoma"/>
          <w:sz w:val="18"/>
          <w:szCs w:val="18"/>
        </w:rPr>
      </w:pPr>
      <w:r w:rsidRPr="008E2025">
        <w:rPr>
          <w:rFonts w:ascii="Tahoma" w:hAnsi="Tahoma" w:cs="Tahoma"/>
          <w:b/>
          <w:bCs/>
          <w:sz w:val="18"/>
          <w:szCs w:val="18"/>
        </w:rPr>
        <w:t>Implementation</w:t>
      </w:r>
      <w:r w:rsidRPr="008E2025">
        <w:rPr>
          <w:rFonts w:ascii="Tahoma" w:hAnsi="Tahoma" w:cs="Tahoma"/>
          <w:sz w:val="18"/>
          <w:szCs w:val="18"/>
        </w:rPr>
        <w:t>: Use database auditing features to monitor actions taken by users and alert administrators of suspicious activities.</w:t>
      </w:r>
    </w:p>
    <w:p w14:paraId="34EE8ADF" w14:textId="77777777" w:rsidR="00BB6237" w:rsidRPr="008E2025" w:rsidRDefault="00BB6237" w:rsidP="00F112AB">
      <w:pPr>
        <w:numPr>
          <w:ilvl w:val="0"/>
          <w:numId w:val="102"/>
        </w:numPr>
        <w:spacing w:after="0" w:line="240" w:lineRule="auto"/>
        <w:rPr>
          <w:rFonts w:ascii="Tahoma" w:hAnsi="Tahoma" w:cs="Tahoma"/>
          <w:sz w:val="18"/>
          <w:szCs w:val="18"/>
        </w:rPr>
      </w:pPr>
      <w:r w:rsidRPr="008E2025">
        <w:rPr>
          <w:rFonts w:ascii="Tahoma" w:hAnsi="Tahoma" w:cs="Tahoma"/>
          <w:b/>
          <w:bCs/>
          <w:sz w:val="18"/>
          <w:szCs w:val="18"/>
        </w:rPr>
        <w:t>Backup and Recovery</w:t>
      </w:r>
      <w:r w:rsidRPr="008E2025">
        <w:rPr>
          <w:rFonts w:ascii="Tahoma" w:hAnsi="Tahoma" w:cs="Tahoma"/>
          <w:sz w:val="18"/>
          <w:szCs w:val="18"/>
        </w:rPr>
        <w:t>:</w:t>
      </w:r>
    </w:p>
    <w:p w14:paraId="3E526CD8" w14:textId="77777777" w:rsidR="00BB6237" w:rsidRPr="008E2025" w:rsidRDefault="00BB6237" w:rsidP="00F112AB">
      <w:pPr>
        <w:numPr>
          <w:ilvl w:val="1"/>
          <w:numId w:val="102"/>
        </w:numPr>
        <w:spacing w:after="0" w:line="240" w:lineRule="auto"/>
        <w:rPr>
          <w:rFonts w:ascii="Tahoma" w:hAnsi="Tahoma" w:cs="Tahoma"/>
          <w:sz w:val="18"/>
          <w:szCs w:val="18"/>
        </w:rPr>
      </w:pPr>
      <w:r w:rsidRPr="008E2025">
        <w:rPr>
          <w:rFonts w:ascii="Tahoma" w:hAnsi="Tahoma" w:cs="Tahoma"/>
          <w:b/>
          <w:bCs/>
          <w:sz w:val="18"/>
          <w:szCs w:val="18"/>
        </w:rPr>
        <w:t>Definition</w:t>
      </w:r>
      <w:r w:rsidRPr="008E2025">
        <w:rPr>
          <w:rFonts w:ascii="Tahoma" w:hAnsi="Tahoma" w:cs="Tahoma"/>
          <w:sz w:val="18"/>
          <w:szCs w:val="18"/>
        </w:rPr>
        <w:t>: The processes involved in creating backups of database data and restoring it in case of loss or corruption.</w:t>
      </w:r>
    </w:p>
    <w:p w14:paraId="7B268085" w14:textId="77777777" w:rsidR="00BB6237" w:rsidRPr="008E2025" w:rsidRDefault="00BB6237" w:rsidP="00F112AB">
      <w:pPr>
        <w:numPr>
          <w:ilvl w:val="1"/>
          <w:numId w:val="102"/>
        </w:num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 Regularly scheduled backups to offsite locations and testing recovery procedures.</w:t>
      </w:r>
    </w:p>
    <w:p w14:paraId="0F1D574B" w14:textId="77777777" w:rsidR="00BB6237" w:rsidRPr="008E2025" w:rsidRDefault="00BB6237" w:rsidP="00F112AB">
      <w:pPr>
        <w:numPr>
          <w:ilvl w:val="1"/>
          <w:numId w:val="102"/>
        </w:numPr>
        <w:spacing w:after="0" w:line="240" w:lineRule="auto"/>
        <w:rPr>
          <w:rFonts w:ascii="Tahoma" w:hAnsi="Tahoma" w:cs="Tahoma"/>
          <w:sz w:val="18"/>
          <w:szCs w:val="18"/>
        </w:rPr>
      </w:pPr>
      <w:r w:rsidRPr="008E2025">
        <w:rPr>
          <w:rFonts w:ascii="Tahoma" w:hAnsi="Tahoma" w:cs="Tahoma"/>
          <w:b/>
          <w:bCs/>
          <w:sz w:val="18"/>
          <w:szCs w:val="18"/>
        </w:rPr>
        <w:t>Implementation</w:t>
      </w:r>
      <w:r w:rsidRPr="008E2025">
        <w:rPr>
          <w:rFonts w:ascii="Tahoma" w:hAnsi="Tahoma" w:cs="Tahoma"/>
          <w:sz w:val="18"/>
          <w:szCs w:val="18"/>
        </w:rPr>
        <w:t>: Use automated backup solutions that include snapshots, incremental backups, and data replication.</w:t>
      </w:r>
    </w:p>
    <w:p w14:paraId="73AA9E27" w14:textId="77777777" w:rsidR="00BB6237" w:rsidRPr="008E2025" w:rsidRDefault="00BB6237" w:rsidP="00F112AB">
      <w:pPr>
        <w:numPr>
          <w:ilvl w:val="0"/>
          <w:numId w:val="102"/>
        </w:numPr>
        <w:spacing w:after="0" w:line="240" w:lineRule="auto"/>
        <w:rPr>
          <w:rFonts w:ascii="Tahoma" w:hAnsi="Tahoma" w:cs="Tahoma"/>
          <w:sz w:val="18"/>
          <w:szCs w:val="18"/>
        </w:rPr>
      </w:pPr>
      <w:r w:rsidRPr="008E2025">
        <w:rPr>
          <w:rFonts w:ascii="Tahoma" w:hAnsi="Tahoma" w:cs="Tahoma"/>
          <w:b/>
          <w:bCs/>
          <w:sz w:val="18"/>
          <w:szCs w:val="18"/>
        </w:rPr>
        <w:t>Database Hardening</w:t>
      </w:r>
      <w:r w:rsidRPr="008E2025">
        <w:rPr>
          <w:rFonts w:ascii="Tahoma" w:hAnsi="Tahoma" w:cs="Tahoma"/>
          <w:sz w:val="18"/>
          <w:szCs w:val="18"/>
        </w:rPr>
        <w:t>:</w:t>
      </w:r>
    </w:p>
    <w:p w14:paraId="73822A10" w14:textId="77777777" w:rsidR="00BB6237" w:rsidRPr="008E2025" w:rsidRDefault="00BB6237" w:rsidP="00F112AB">
      <w:pPr>
        <w:numPr>
          <w:ilvl w:val="1"/>
          <w:numId w:val="102"/>
        </w:numPr>
        <w:spacing w:after="0" w:line="240" w:lineRule="auto"/>
        <w:rPr>
          <w:rFonts w:ascii="Tahoma" w:hAnsi="Tahoma" w:cs="Tahoma"/>
          <w:sz w:val="18"/>
          <w:szCs w:val="18"/>
        </w:rPr>
      </w:pPr>
      <w:r w:rsidRPr="008E2025">
        <w:rPr>
          <w:rFonts w:ascii="Tahoma" w:hAnsi="Tahoma" w:cs="Tahoma"/>
          <w:b/>
          <w:bCs/>
          <w:sz w:val="18"/>
          <w:szCs w:val="18"/>
        </w:rPr>
        <w:t>Definition</w:t>
      </w:r>
      <w:r w:rsidRPr="008E2025">
        <w:rPr>
          <w:rFonts w:ascii="Tahoma" w:hAnsi="Tahoma" w:cs="Tahoma"/>
          <w:sz w:val="18"/>
          <w:szCs w:val="18"/>
        </w:rPr>
        <w:t>: The practice of securing a database system by reducing its surface of vulnerability.</w:t>
      </w:r>
    </w:p>
    <w:p w14:paraId="6394973B" w14:textId="77777777" w:rsidR="00BB6237" w:rsidRPr="008E2025" w:rsidRDefault="00BB6237" w:rsidP="00F112AB">
      <w:pPr>
        <w:numPr>
          <w:ilvl w:val="1"/>
          <w:numId w:val="102"/>
        </w:num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 Disabling unused database features, applying patches and updates, and configuring firewalls.</w:t>
      </w:r>
    </w:p>
    <w:p w14:paraId="567A902B" w14:textId="77777777" w:rsidR="00BB6237" w:rsidRPr="008E2025" w:rsidRDefault="00BB6237" w:rsidP="00F112AB">
      <w:pPr>
        <w:numPr>
          <w:ilvl w:val="1"/>
          <w:numId w:val="102"/>
        </w:numPr>
        <w:spacing w:after="0" w:line="240" w:lineRule="auto"/>
        <w:rPr>
          <w:rFonts w:ascii="Tahoma" w:hAnsi="Tahoma" w:cs="Tahoma"/>
          <w:sz w:val="18"/>
          <w:szCs w:val="18"/>
        </w:rPr>
      </w:pPr>
      <w:r w:rsidRPr="008E2025">
        <w:rPr>
          <w:rFonts w:ascii="Tahoma" w:hAnsi="Tahoma" w:cs="Tahoma"/>
          <w:b/>
          <w:bCs/>
          <w:sz w:val="18"/>
          <w:szCs w:val="18"/>
        </w:rPr>
        <w:t>Implementation</w:t>
      </w:r>
      <w:r w:rsidRPr="008E2025">
        <w:rPr>
          <w:rFonts w:ascii="Tahoma" w:hAnsi="Tahoma" w:cs="Tahoma"/>
          <w:sz w:val="18"/>
          <w:szCs w:val="18"/>
        </w:rPr>
        <w:t>: Regularly review and tighten database configurations and eliminate unnecessary services.</w:t>
      </w:r>
    </w:p>
    <w:p w14:paraId="36F9A461" w14:textId="77777777" w:rsidR="00BB6237" w:rsidRPr="008E2025" w:rsidRDefault="00BB6237" w:rsidP="00F112AB">
      <w:pPr>
        <w:spacing w:after="0" w:line="240" w:lineRule="auto"/>
        <w:rPr>
          <w:rFonts w:ascii="Tahoma" w:hAnsi="Tahoma" w:cs="Tahoma"/>
          <w:b/>
          <w:bCs/>
          <w:sz w:val="18"/>
          <w:szCs w:val="18"/>
        </w:rPr>
      </w:pPr>
      <w:r w:rsidRPr="008E2025">
        <w:rPr>
          <w:rFonts w:ascii="Tahoma" w:hAnsi="Tahoma" w:cs="Tahoma"/>
          <w:b/>
          <w:bCs/>
          <w:sz w:val="18"/>
          <w:szCs w:val="18"/>
        </w:rPr>
        <w:t>Common Database Security Threats</w:t>
      </w:r>
    </w:p>
    <w:p w14:paraId="2223E027" w14:textId="77777777" w:rsidR="00BB6237" w:rsidRPr="008E2025" w:rsidRDefault="00BB6237" w:rsidP="00F112AB">
      <w:pPr>
        <w:numPr>
          <w:ilvl w:val="0"/>
          <w:numId w:val="103"/>
        </w:numPr>
        <w:spacing w:after="0" w:line="240" w:lineRule="auto"/>
        <w:rPr>
          <w:rFonts w:ascii="Tahoma" w:hAnsi="Tahoma" w:cs="Tahoma"/>
          <w:sz w:val="18"/>
          <w:szCs w:val="18"/>
        </w:rPr>
      </w:pPr>
      <w:r w:rsidRPr="008E2025">
        <w:rPr>
          <w:rFonts w:ascii="Tahoma" w:hAnsi="Tahoma" w:cs="Tahoma"/>
          <w:b/>
          <w:bCs/>
          <w:sz w:val="18"/>
          <w:szCs w:val="18"/>
        </w:rPr>
        <w:t>SQL Injection</w:t>
      </w:r>
      <w:r w:rsidRPr="008E2025">
        <w:rPr>
          <w:rFonts w:ascii="Tahoma" w:hAnsi="Tahoma" w:cs="Tahoma"/>
          <w:sz w:val="18"/>
          <w:szCs w:val="18"/>
        </w:rPr>
        <w:t>:</w:t>
      </w:r>
    </w:p>
    <w:p w14:paraId="555AF383" w14:textId="77777777" w:rsidR="00BB6237" w:rsidRPr="008E2025" w:rsidRDefault="00BB6237" w:rsidP="00F112AB">
      <w:pPr>
        <w:numPr>
          <w:ilvl w:val="1"/>
          <w:numId w:val="103"/>
        </w:numPr>
        <w:spacing w:after="0" w:line="240" w:lineRule="auto"/>
        <w:rPr>
          <w:rFonts w:ascii="Tahoma" w:hAnsi="Tahoma" w:cs="Tahoma"/>
          <w:sz w:val="18"/>
          <w:szCs w:val="18"/>
        </w:rPr>
      </w:pPr>
      <w:r w:rsidRPr="008E2025">
        <w:rPr>
          <w:rFonts w:ascii="Tahoma" w:hAnsi="Tahoma" w:cs="Tahoma"/>
          <w:b/>
          <w:bCs/>
          <w:sz w:val="18"/>
          <w:szCs w:val="18"/>
        </w:rPr>
        <w:t>Definition</w:t>
      </w:r>
      <w:r w:rsidRPr="008E2025">
        <w:rPr>
          <w:rFonts w:ascii="Tahoma" w:hAnsi="Tahoma" w:cs="Tahoma"/>
          <w:sz w:val="18"/>
          <w:szCs w:val="18"/>
        </w:rPr>
        <w:t>: A code injection technique that exploits vulnerabilities in an application’s software by injecting malicious SQL statements.</w:t>
      </w:r>
    </w:p>
    <w:p w14:paraId="1D3CBD09" w14:textId="77777777" w:rsidR="00BB6237" w:rsidRPr="008E2025" w:rsidRDefault="00BB6237" w:rsidP="00F112AB">
      <w:pPr>
        <w:numPr>
          <w:ilvl w:val="1"/>
          <w:numId w:val="103"/>
        </w:numPr>
        <w:spacing w:after="0" w:line="240" w:lineRule="auto"/>
        <w:rPr>
          <w:rFonts w:ascii="Tahoma" w:hAnsi="Tahoma" w:cs="Tahoma"/>
          <w:sz w:val="18"/>
          <w:szCs w:val="18"/>
        </w:rPr>
      </w:pPr>
      <w:r w:rsidRPr="008E2025">
        <w:rPr>
          <w:rFonts w:ascii="Tahoma" w:hAnsi="Tahoma" w:cs="Tahoma"/>
          <w:b/>
          <w:bCs/>
          <w:sz w:val="18"/>
          <w:szCs w:val="18"/>
        </w:rPr>
        <w:t>Prevention</w:t>
      </w:r>
      <w:r w:rsidRPr="008E2025">
        <w:rPr>
          <w:rFonts w:ascii="Tahoma" w:hAnsi="Tahoma" w:cs="Tahoma"/>
          <w:sz w:val="18"/>
          <w:szCs w:val="18"/>
        </w:rPr>
        <w:t>: Use parameterized queries and prepared statements to protect against SQL injection attacks.</w:t>
      </w:r>
    </w:p>
    <w:p w14:paraId="3E2CD0F2" w14:textId="77777777" w:rsidR="00BB6237" w:rsidRPr="008E2025" w:rsidRDefault="00BB6237" w:rsidP="00F112AB">
      <w:pPr>
        <w:numPr>
          <w:ilvl w:val="0"/>
          <w:numId w:val="103"/>
        </w:numPr>
        <w:spacing w:after="0" w:line="240" w:lineRule="auto"/>
        <w:rPr>
          <w:rFonts w:ascii="Tahoma" w:hAnsi="Tahoma" w:cs="Tahoma"/>
          <w:sz w:val="18"/>
          <w:szCs w:val="18"/>
        </w:rPr>
      </w:pPr>
      <w:r w:rsidRPr="008E2025">
        <w:rPr>
          <w:rFonts w:ascii="Tahoma" w:hAnsi="Tahoma" w:cs="Tahoma"/>
          <w:b/>
          <w:bCs/>
          <w:sz w:val="18"/>
          <w:szCs w:val="18"/>
        </w:rPr>
        <w:t>Data Breaches</w:t>
      </w:r>
      <w:r w:rsidRPr="008E2025">
        <w:rPr>
          <w:rFonts w:ascii="Tahoma" w:hAnsi="Tahoma" w:cs="Tahoma"/>
          <w:sz w:val="18"/>
          <w:szCs w:val="18"/>
        </w:rPr>
        <w:t>:</w:t>
      </w:r>
    </w:p>
    <w:p w14:paraId="5858A31D" w14:textId="77777777" w:rsidR="00BB6237" w:rsidRPr="008E2025" w:rsidRDefault="00BB6237" w:rsidP="00F112AB">
      <w:pPr>
        <w:numPr>
          <w:ilvl w:val="1"/>
          <w:numId w:val="103"/>
        </w:numPr>
        <w:spacing w:after="0" w:line="240" w:lineRule="auto"/>
        <w:rPr>
          <w:rFonts w:ascii="Tahoma" w:hAnsi="Tahoma" w:cs="Tahoma"/>
          <w:sz w:val="18"/>
          <w:szCs w:val="18"/>
        </w:rPr>
      </w:pPr>
      <w:r w:rsidRPr="008E2025">
        <w:rPr>
          <w:rFonts w:ascii="Tahoma" w:hAnsi="Tahoma" w:cs="Tahoma"/>
          <w:b/>
          <w:bCs/>
          <w:sz w:val="18"/>
          <w:szCs w:val="18"/>
        </w:rPr>
        <w:t>Definition</w:t>
      </w:r>
      <w:r w:rsidRPr="008E2025">
        <w:rPr>
          <w:rFonts w:ascii="Tahoma" w:hAnsi="Tahoma" w:cs="Tahoma"/>
          <w:sz w:val="18"/>
          <w:szCs w:val="18"/>
        </w:rPr>
        <w:t>: Unauthorized access to sensitive data, often leading to data theft or exposure.</w:t>
      </w:r>
    </w:p>
    <w:p w14:paraId="5B766926" w14:textId="77777777" w:rsidR="00BB6237" w:rsidRPr="008E2025" w:rsidRDefault="00BB6237" w:rsidP="00F112AB">
      <w:pPr>
        <w:numPr>
          <w:ilvl w:val="1"/>
          <w:numId w:val="103"/>
        </w:numPr>
        <w:spacing w:after="0" w:line="240" w:lineRule="auto"/>
        <w:rPr>
          <w:rFonts w:ascii="Tahoma" w:hAnsi="Tahoma" w:cs="Tahoma"/>
          <w:sz w:val="18"/>
          <w:szCs w:val="18"/>
        </w:rPr>
      </w:pPr>
      <w:r w:rsidRPr="008E2025">
        <w:rPr>
          <w:rFonts w:ascii="Tahoma" w:hAnsi="Tahoma" w:cs="Tahoma"/>
          <w:b/>
          <w:bCs/>
          <w:sz w:val="18"/>
          <w:szCs w:val="18"/>
        </w:rPr>
        <w:t>Prevention</w:t>
      </w:r>
      <w:r w:rsidRPr="008E2025">
        <w:rPr>
          <w:rFonts w:ascii="Tahoma" w:hAnsi="Tahoma" w:cs="Tahoma"/>
          <w:sz w:val="18"/>
          <w:szCs w:val="18"/>
        </w:rPr>
        <w:t>: Implement strong authentication and encryption practices, along with regular audits.</w:t>
      </w:r>
    </w:p>
    <w:p w14:paraId="68ACB9EF" w14:textId="77777777" w:rsidR="00BB6237" w:rsidRPr="008E2025" w:rsidRDefault="00BB6237" w:rsidP="00F112AB">
      <w:pPr>
        <w:numPr>
          <w:ilvl w:val="0"/>
          <w:numId w:val="103"/>
        </w:numPr>
        <w:spacing w:after="0" w:line="240" w:lineRule="auto"/>
        <w:rPr>
          <w:rFonts w:ascii="Tahoma" w:hAnsi="Tahoma" w:cs="Tahoma"/>
          <w:sz w:val="18"/>
          <w:szCs w:val="18"/>
        </w:rPr>
      </w:pPr>
      <w:r w:rsidRPr="008E2025">
        <w:rPr>
          <w:rFonts w:ascii="Tahoma" w:hAnsi="Tahoma" w:cs="Tahoma"/>
          <w:b/>
          <w:bCs/>
          <w:sz w:val="18"/>
          <w:szCs w:val="18"/>
        </w:rPr>
        <w:t>Denial of Service (DoS)</w:t>
      </w:r>
      <w:r w:rsidRPr="008E2025">
        <w:rPr>
          <w:rFonts w:ascii="Tahoma" w:hAnsi="Tahoma" w:cs="Tahoma"/>
          <w:sz w:val="18"/>
          <w:szCs w:val="18"/>
        </w:rPr>
        <w:t>:</w:t>
      </w:r>
    </w:p>
    <w:p w14:paraId="4565EB94" w14:textId="77777777" w:rsidR="00BB6237" w:rsidRPr="008E2025" w:rsidRDefault="00BB6237" w:rsidP="00F112AB">
      <w:pPr>
        <w:numPr>
          <w:ilvl w:val="1"/>
          <w:numId w:val="103"/>
        </w:numPr>
        <w:spacing w:after="0" w:line="240" w:lineRule="auto"/>
        <w:rPr>
          <w:rFonts w:ascii="Tahoma" w:hAnsi="Tahoma" w:cs="Tahoma"/>
          <w:sz w:val="18"/>
          <w:szCs w:val="18"/>
        </w:rPr>
      </w:pPr>
      <w:r w:rsidRPr="008E2025">
        <w:rPr>
          <w:rFonts w:ascii="Tahoma" w:hAnsi="Tahoma" w:cs="Tahoma"/>
          <w:b/>
          <w:bCs/>
          <w:sz w:val="18"/>
          <w:szCs w:val="18"/>
        </w:rPr>
        <w:t>Definition</w:t>
      </w:r>
      <w:r w:rsidRPr="008E2025">
        <w:rPr>
          <w:rFonts w:ascii="Tahoma" w:hAnsi="Tahoma" w:cs="Tahoma"/>
          <w:sz w:val="18"/>
          <w:szCs w:val="18"/>
        </w:rPr>
        <w:t>: An attack that aims to make a database unavailable to its intended users by overwhelming it with requests.</w:t>
      </w:r>
    </w:p>
    <w:p w14:paraId="720B59DD" w14:textId="77777777" w:rsidR="00BB6237" w:rsidRPr="008E2025" w:rsidRDefault="00BB6237" w:rsidP="00F112AB">
      <w:pPr>
        <w:numPr>
          <w:ilvl w:val="1"/>
          <w:numId w:val="103"/>
        </w:numPr>
        <w:spacing w:after="0" w:line="240" w:lineRule="auto"/>
        <w:rPr>
          <w:rFonts w:ascii="Tahoma" w:hAnsi="Tahoma" w:cs="Tahoma"/>
          <w:sz w:val="18"/>
          <w:szCs w:val="18"/>
        </w:rPr>
      </w:pPr>
      <w:r w:rsidRPr="008E2025">
        <w:rPr>
          <w:rFonts w:ascii="Tahoma" w:hAnsi="Tahoma" w:cs="Tahoma"/>
          <w:b/>
          <w:bCs/>
          <w:sz w:val="18"/>
          <w:szCs w:val="18"/>
        </w:rPr>
        <w:t>Prevention</w:t>
      </w:r>
      <w:r w:rsidRPr="008E2025">
        <w:rPr>
          <w:rFonts w:ascii="Tahoma" w:hAnsi="Tahoma" w:cs="Tahoma"/>
          <w:sz w:val="18"/>
          <w:szCs w:val="18"/>
        </w:rPr>
        <w:t>: Use firewalls, rate limiting, and load balancing to mitigate the impact of DoS attacks.</w:t>
      </w:r>
    </w:p>
    <w:p w14:paraId="38836FF7" w14:textId="77777777" w:rsidR="00BB6237" w:rsidRPr="008E2025" w:rsidRDefault="00BB6237" w:rsidP="00F112AB">
      <w:pPr>
        <w:numPr>
          <w:ilvl w:val="0"/>
          <w:numId w:val="103"/>
        </w:numPr>
        <w:spacing w:after="0" w:line="240" w:lineRule="auto"/>
        <w:rPr>
          <w:rFonts w:ascii="Tahoma" w:hAnsi="Tahoma" w:cs="Tahoma"/>
          <w:sz w:val="18"/>
          <w:szCs w:val="18"/>
        </w:rPr>
      </w:pPr>
      <w:r w:rsidRPr="008E2025">
        <w:rPr>
          <w:rFonts w:ascii="Tahoma" w:hAnsi="Tahoma" w:cs="Tahoma"/>
          <w:b/>
          <w:bCs/>
          <w:sz w:val="18"/>
          <w:szCs w:val="18"/>
        </w:rPr>
        <w:t>Malware</w:t>
      </w:r>
      <w:r w:rsidRPr="008E2025">
        <w:rPr>
          <w:rFonts w:ascii="Tahoma" w:hAnsi="Tahoma" w:cs="Tahoma"/>
          <w:sz w:val="18"/>
          <w:szCs w:val="18"/>
        </w:rPr>
        <w:t>:</w:t>
      </w:r>
    </w:p>
    <w:p w14:paraId="256B3A2A" w14:textId="77777777" w:rsidR="00BB6237" w:rsidRPr="008E2025" w:rsidRDefault="00BB6237" w:rsidP="00F112AB">
      <w:pPr>
        <w:numPr>
          <w:ilvl w:val="1"/>
          <w:numId w:val="103"/>
        </w:numPr>
        <w:spacing w:after="0" w:line="240" w:lineRule="auto"/>
        <w:rPr>
          <w:rFonts w:ascii="Tahoma" w:hAnsi="Tahoma" w:cs="Tahoma"/>
          <w:sz w:val="18"/>
          <w:szCs w:val="18"/>
        </w:rPr>
      </w:pPr>
      <w:r w:rsidRPr="008E2025">
        <w:rPr>
          <w:rFonts w:ascii="Tahoma" w:hAnsi="Tahoma" w:cs="Tahoma"/>
          <w:b/>
          <w:bCs/>
          <w:sz w:val="18"/>
          <w:szCs w:val="18"/>
        </w:rPr>
        <w:t>Definition</w:t>
      </w:r>
      <w:r w:rsidRPr="008E2025">
        <w:rPr>
          <w:rFonts w:ascii="Tahoma" w:hAnsi="Tahoma" w:cs="Tahoma"/>
          <w:sz w:val="18"/>
          <w:szCs w:val="18"/>
        </w:rPr>
        <w:t>: Malicious software designed to harm or exploit any programmable device or network.</w:t>
      </w:r>
    </w:p>
    <w:p w14:paraId="1DA31229" w14:textId="77777777" w:rsidR="00BB6237" w:rsidRPr="008E2025" w:rsidRDefault="00BB6237" w:rsidP="00F112AB">
      <w:pPr>
        <w:numPr>
          <w:ilvl w:val="1"/>
          <w:numId w:val="103"/>
        </w:numPr>
        <w:spacing w:after="0" w:line="240" w:lineRule="auto"/>
        <w:rPr>
          <w:rFonts w:ascii="Tahoma" w:hAnsi="Tahoma" w:cs="Tahoma"/>
          <w:sz w:val="18"/>
          <w:szCs w:val="18"/>
        </w:rPr>
      </w:pPr>
      <w:r w:rsidRPr="008E2025">
        <w:rPr>
          <w:rFonts w:ascii="Tahoma" w:hAnsi="Tahoma" w:cs="Tahoma"/>
          <w:b/>
          <w:bCs/>
          <w:sz w:val="18"/>
          <w:szCs w:val="18"/>
        </w:rPr>
        <w:t>Prevention</w:t>
      </w:r>
      <w:r w:rsidRPr="008E2025">
        <w:rPr>
          <w:rFonts w:ascii="Tahoma" w:hAnsi="Tahoma" w:cs="Tahoma"/>
          <w:sz w:val="18"/>
          <w:szCs w:val="18"/>
        </w:rPr>
        <w:t>: Keep database systems up-to-date with security patches and use antivirus solutions.</w:t>
      </w:r>
    </w:p>
    <w:p w14:paraId="13FC6B84" w14:textId="77777777" w:rsidR="00BB6237" w:rsidRPr="008E2025" w:rsidRDefault="00BB6237" w:rsidP="00F112AB">
      <w:pPr>
        <w:spacing w:after="0" w:line="240" w:lineRule="auto"/>
        <w:rPr>
          <w:rFonts w:ascii="Tahoma" w:hAnsi="Tahoma" w:cs="Tahoma"/>
          <w:b/>
          <w:bCs/>
          <w:sz w:val="18"/>
          <w:szCs w:val="18"/>
        </w:rPr>
      </w:pPr>
      <w:r w:rsidRPr="008E2025">
        <w:rPr>
          <w:rFonts w:ascii="Tahoma" w:hAnsi="Tahoma" w:cs="Tahoma"/>
          <w:b/>
          <w:bCs/>
          <w:sz w:val="18"/>
          <w:szCs w:val="18"/>
        </w:rPr>
        <w:t>Examples of Database Security Practices</w:t>
      </w:r>
    </w:p>
    <w:p w14:paraId="55B55868" w14:textId="77777777" w:rsidR="00BB6237" w:rsidRPr="008E2025" w:rsidRDefault="00BB6237" w:rsidP="00F112AB">
      <w:pPr>
        <w:numPr>
          <w:ilvl w:val="0"/>
          <w:numId w:val="104"/>
        </w:numPr>
        <w:spacing w:after="0" w:line="240" w:lineRule="auto"/>
        <w:rPr>
          <w:rFonts w:ascii="Tahoma" w:hAnsi="Tahoma" w:cs="Tahoma"/>
          <w:sz w:val="18"/>
          <w:szCs w:val="18"/>
        </w:rPr>
      </w:pPr>
      <w:r w:rsidRPr="008E2025">
        <w:rPr>
          <w:rFonts w:ascii="Tahoma" w:hAnsi="Tahoma" w:cs="Tahoma"/>
          <w:b/>
          <w:bCs/>
          <w:sz w:val="18"/>
          <w:szCs w:val="18"/>
        </w:rPr>
        <w:t>Using Role-Based Access Control (RBAC)</w:t>
      </w:r>
      <w:r w:rsidRPr="008E2025">
        <w:rPr>
          <w:rFonts w:ascii="Tahoma" w:hAnsi="Tahoma" w:cs="Tahoma"/>
          <w:sz w:val="18"/>
          <w:szCs w:val="18"/>
        </w:rPr>
        <w:t>:</w:t>
      </w:r>
    </w:p>
    <w:p w14:paraId="08FB7A47" w14:textId="77777777" w:rsidR="00BB6237" w:rsidRPr="008E2025" w:rsidRDefault="00BB6237"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Example of creating roles in PostgreSQL</w:t>
      </w:r>
    </w:p>
    <w:p w14:paraId="328EAD8B" w14:textId="77777777" w:rsidR="00BB6237" w:rsidRPr="008E2025" w:rsidRDefault="00BB6237"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CREATE ROLE </w:t>
      </w:r>
      <w:proofErr w:type="spellStart"/>
      <w:r w:rsidRPr="008E2025">
        <w:rPr>
          <w:rFonts w:ascii="Tahoma" w:hAnsi="Tahoma" w:cs="Tahoma"/>
          <w:sz w:val="18"/>
          <w:szCs w:val="18"/>
        </w:rPr>
        <w:t>read_only</w:t>
      </w:r>
      <w:proofErr w:type="spellEnd"/>
      <w:r w:rsidRPr="008E2025">
        <w:rPr>
          <w:rFonts w:ascii="Tahoma" w:hAnsi="Tahoma" w:cs="Tahoma"/>
          <w:sz w:val="18"/>
          <w:szCs w:val="18"/>
        </w:rPr>
        <w:t>;</w:t>
      </w:r>
    </w:p>
    <w:p w14:paraId="26A471DF" w14:textId="77777777" w:rsidR="00BB6237" w:rsidRPr="008E2025" w:rsidRDefault="00BB6237"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GRANT SELECT ON ALL TABLES IN SCHEMA public TO </w:t>
      </w:r>
      <w:proofErr w:type="spellStart"/>
      <w:r w:rsidRPr="008E2025">
        <w:rPr>
          <w:rFonts w:ascii="Tahoma" w:hAnsi="Tahoma" w:cs="Tahoma"/>
          <w:sz w:val="18"/>
          <w:szCs w:val="18"/>
        </w:rPr>
        <w:t>read_only</w:t>
      </w:r>
      <w:proofErr w:type="spellEnd"/>
      <w:r w:rsidRPr="008E2025">
        <w:rPr>
          <w:rFonts w:ascii="Tahoma" w:hAnsi="Tahoma" w:cs="Tahoma"/>
          <w:sz w:val="18"/>
          <w:szCs w:val="18"/>
        </w:rPr>
        <w:t>;</w:t>
      </w:r>
    </w:p>
    <w:p w14:paraId="0DB134F8" w14:textId="77777777" w:rsidR="00BB6237" w:rsidRPr="008E2025" w:rsidRDefault="00BB6237"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6249CBB8" w14:textId="77777777" w:rsidR="00BB6237" w:rsidRPr="008E2025" w:rsidRDefault="00BB6237"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CREATE ROLE </w:t>
      </w:r>
      <w:proofErr w:type="spellStart"/>
      <w:r w:rsidRPr="008E2025">
        <w:rPr>
          <w:rFonts w:ascii="Tahoma" w:hAnsi="Tahoma" w:cs="Tahoma"/>
          <w:sz w:val="18"/>
          <w:szCs w:val="18"/>
        </w:rPr>
        <w:t>data_editor</w:t>
      </w:r>
      <w:proofErr w:type="spellEnd"/>
      <w:r w:rsidRPr="008E2025">
        <w:rPr>
          <w:rFonts w:ascii="Tahoma" w:hAnsi="Tahoma" w:cs="Tahoma"/>
          <w:sz w:val="18"/>
          <w:szCs w:val="18"/>
        </w:rPr>
        <w:t>;</w:t>
      </w:r>
    </w:p>
    <w:p w14:paraId="44194E30" w14:textId="77777777" w:rsidR="00BB6237" w:rsidRPr="008E2025" w:rsidRDefault="00BB6237"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GRANT SELECT, INSERT, UPDATE ON ALL TABLES IN SCHEMA public TO </w:t>
      </w:r>
      <w:proofErr w:type="spellStart"/>
      <w:r w:rsidRPr="008E2025">
        <w:rPr>
          <w:rFonts w:ascii="Tahoma" w:hAnsi="Tahoma" w:cs="Tahoma"/>
          <w:sz w:val="18"/>
          <w:szCs w:val="18"/>
        </w:rPr>
        <w:t>data_editor</w:t>
      </w:r>
      <w:proofErr w:type="spellEnd"/>
      <w:r w:rsidRPr="008E2025">
        <w:rPr>
          <w:rFonts w:ascii="Tahoma" w:hAnsi="Tahoma" w:cs="Tahoma"/>
          <w:sz w:val="18"/>
          <w:szCs w:val="18"/>
        </w:rPr>
        <w:t>;</w:t>
      </w:r>
    </w:p>
    <w:p w14:paraId="19D95EA8" w14:textId="77777777" w:rsidR="00BB6237" w:rsidRPr="008E2025" w:rsidRDefault="00BB6237" w:rsidP="00F112AB">
      <w:pPr>
        <w:numPr>
          <w:ilvl w:val="0"/>
          <w:numId w:val="104"/>
        </w:numPr>
        <w:spacing w:after="0" w:line="240" w:lineRule="auto"/>
        <w:rPr>
          <w:rFonts w:ascii="Tahoma" w:hAnsi="Tahoma" w:cs="Tahoma"/>
          <w:sz w:val="18"/>
          <w:szCs w:val="18"/>
        </w:rPr>
      </w:pPr>
      <w:r w:rsidRPr="008E2025">
        <w:rPr>
          <w:rFonts w:ascii="Tahoma" w:hAnsi="Tahoma" w:cs="Tahoma"/>
          <w:b/>
          <w:bCs/>
          <w:sz w:val="18"/>
          <w:szCs w:val="18"/>
        </w:rPr>
        <w:t>Implementing Encryption in MySQL</w:t>
      </w:r>
      <w:r w:rsidRPr="008E2025">
        <w:rPr>
          <w:rFonts w:ascii="Tahoma" w:hAnsi="Tahoma" w:cs="Tahoma"/>
          <w:sz w:val="18"/>
          <w:szCs w:val="18"/>
        </w:rPr>
        <w:t>:</w:t>
      </w:r>
    </w:p>
    <w:p w14:paraId="3981A2E4" w14:textId="77777777" w:rsidR="00BB6237" w:rsidRPr="008E2025" w:rsidRDefault="00BB6237"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Example of enabling SSL encryption in MySQL</w:t>
      </w:r>
    </w:p>
    <w:p w14:paraId="3D52D8C0" w14:textId="77777777" w:rsidR="00BB6237" w:rsidRPr="008E2025" w:rsidRDefault="00BB6237"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SET GLOBAL </w:t>
      </w:r>
      <w:proofErr w:type="spellStart"/>
      <w:r w:rsidRPr="008E2025">
        <w:rPr>
          <w:rFonts w:ascii="Tahoma" w:hAnsi="Tahoma" w:cs="Tahoma"/>
          <w:sz w:val="18"/>
          <w:szCs w:val="18"/>
        </w:rPr>
        <w:t>require_secure_transport</w:t>
      </w:r>
      <w:proofErr w:type="spellEnd"/>
      <w:r w:rsidRPr="008E2025">
        <w:rPr>
          <w:rFonts w:ascii="Tahoma" w:hAnsi="Tahoma" w:cs="Tahoma"/>
          <w:sz w:val="18"/>
          <w:szCs w:val="18"/>
        </w:rPr>
        <w:t xml:space="preserve"> = ON;</w:t>
      </w:r>
    </w:p>
    <w:p w14:paraId="2E521904" w14:textId="77777777" w:rsidR="00BB6237" w:rsidRPr="008E2025" w:rsidRDefault="00BB6237"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Encrypting a column</w:t>
      </w:r>
    </w:p>
    <w:p w14:paraId="1E966B13" w14:textId="77777777" w:rsidR="00BB6237" w:rsidRPr="008E2025" w:rsidRDefault="00BB6237"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ALTER TABLE users MODIFY password </w:t>
      </w:r>
      <w:proofErr w:type="gramStart"/>
      <w:r w:rsidRPr="008E2025">
        <w:rPr>
          <w:rFonts w:ascii="Tahoma" w:hAnsi="Tahoma" w:cs="Tahoma"/>
          <w:sz w:val="18"/>
          <w:szCs w:val="18"/>
        </w:rPr>
        <w:t>VARBINARY(</w:t>
      </w:r>
      <w:proofErr w:type="gramEnd"/>
      <w:r w:rsidRPr="008E2025">
        <w:rPr>
          <w:rFonts w:ascii="Tahoma" w:hAnsi="Tahoma" w:cs="Tahoma"/>
          <w:sz w:val="18"/>
          <w:szCs w:val="18"/>
        </w:rPr>
        <w:t xml:space="preserve">255) </w:t>
      </w:r>
    </w:p>
    <w:p w14:paraId="0B96695C" w14:textId="77777777" w:rsidR="00BB6237" w:rsidRPr="008E2025" w:rsidRDefault="00BB6237"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ENCRYPTED WITH 'AES_ENCRYPT' USING '</w:t>
      </w:r>
      <w:proofErr w:type="spellStart"/>
      <w:r w:rsidRPr="008E2025">
        <w:rPr>
          <w:rFonts w:ascii="Tahoma" w:hAnsi="Tahoma" w:cs="Tahoma"/>
          <w:sz w:val="18"/>
          <w:szCs w:val="18"/>
        </w:rPr>
        <w:t>secret_key</w:t>
      </w:r>
      <w:proofErr w:type="spellEnd"/>
      <w:r w:rsidRPr="008E2025">
        <w:rPr>
          <w:rFonts w:ascii="Tahoma" w:hAnsi="Tahoma" w:cs="Tahoma"/>
          <w:sz w:val="18"/>
          <w:szCs w:val="18"/>
        </w:rPr>
        <w:t>';</w:t>
      </w:r>
    </w:p>
    <w:p w14:paraId="24549D67" w14:textId="77777777" w:rsidR="00BB6237" w:rsidRPr="008E2025" w:rsidRDefault="00BB6237" w:rsidP="00F112AB">
      <w:pPr>
        <w:numPr>
          <w:ilvl w:val="0"/>
          <w:numId w:val="104"/>
        </w:numPr>
        <w:spacing w:after="0" w:line="240" w:lineRule="auto"/>
        <w:rPr>
          <w:rFonts w:ascii="Tahoma" w:hAnsi="Tahoma" w:cs="Tahoma"/>
          <w:sz w:val="18"/>
          <w:szCs w:val="18"/>
        </w:rPr>
      </w:pPr>
      <w:r w:rsidRPr="008E2025">
        <w:rPr>
          <w:rFonts w:ascii="Tahoma" w:hAnsi="Tahoma" w:cs="Tahoma"/>
          <w:b/>
          <w:bCs/>
          <w:sz w:val="18"/>
          <w:szCs w:val="18"/>
        </w:rPr>
        <w:t>Auditing User Activity in Oracle</w:t>
      </w:r>
      <w:r w:rsidRPr="008E2025">
        <w:rPr>
          <w:rFonts w:ascii="Tahoma" w:hAnsi="Tahoma" w:cs="Tahoma"/>
          <w:sz w:val="18"/>
          <w:szCs w:val="18"/>
        </w:rPr>
        <w:t>:</w:t>
      </w:r>
    </w:p>
    <w:p w14:paraId="1CFF48EE" w14:textId="77777777" w:rsidR="00BB6237" w:rsidRPr="008E2025" w:rsidRDefault="00BB6237"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Example of enabling auditing in Oracle</w:t>
      </w:r>
    </w:p>
    <w:p w14:paraId="089D8B56" w14:textId="77777777" w:rsidR="00BB6237" w:rsidRPr="008E2025" w:rsidRDefault="00BB6237"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AUDIT SELECT ON employees BY access;</w:t>
      </w:r>
    </w:p>
    <w:p w14:paraId="1EF7108D" w14:textId="77777777" w:rsidR="00BB6237" w:rsidRPr="008E2025" w:rsidRDefault="00BB6237" w:rsidP="00F112AB">
      <w:pPr>
        <w:spacing w:after="0" w:line="240" w:lineRule="auto"/>
        <w:rPr>
          <w:rFonts w:ascii="Tahoma" w:hAnsi="Tahoma" w:cs="Tahoma"/>
          <w:b/>
          <w:bCs/>
          <w:sz w:val="18"/>
          <w:szCs w:val="18"/>
        </w:rPr>
      </w:pPr>
      <w:r w:rsidRPr="008E2025">
        <w:rPr>
          <w:rFonts w:ascii="Tahoma" w:hAnsi="Tahoma" w:cs="Tahoma"/>
          <w:b/>
          <w:bCs/>
          <w:sz w:val="18"/>
          <w:szCs w:val="18"/>
        </w:rPr>
        <w:t>Interview Questions Related to Database Security</w:t>
      </w:r>
    </w:p>
    <w:p w14:paraId="0742AE71" w14:textId="77777777" w:rsidR="00BB6237" w:rsidRPr="008E2025" w:rsidRDefault="00BB6237" w:rsidP="00F112AB">
      <w:pPr>
        <w:numPr>
          <w:ilvl w:val="0"/>
          <w:numId w:val="105"/>
        </w:numPr>
        <w:spacing w:after="0" w:line="240" w:lineRule="auto"/>
        <w:rPr>
          <w:rFonts w:ascii="Tahoma" w:hAnsi="Tahoma" w:cs="Tahoma"/>
          <w:sz w:val="18"/>
          <w:szCs w:val="18"/>
        </w:rPr>
      </w:pPr>
      <w:r w:rsidRPr="008E2025">
        <w:rPr>
          <w:rFonts w:ascii="Tahoma" w:hAnsi="Tahoma" w:cs="Tahoma"/>
          <w:b/>
          <w:bCs/>
          <w:sz w:val="18"/>
          <w:szCs w:val="18"/>
        </w:rPr>
        <w:t>What are the main components of database security?</w:t>
      </w:r>
    </w:p>
    <w:p w14:paraId="242AE7E4" w14:textId="77777777" w:rsidR="00BB6237" w:rsidRPr="008E2025" w:rsidRDefault="00BB6237" w:rsidP="00F112AB">
      <w:pPr>
        <w:numPr>
          <w:ilvl w:val="1"/>
          <w:numId w:val="105"/>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The main components include authentication, authorization, encryption, auditing and monitoring, backup and recovery, and database hardening.</w:t>
      </w:r>
    </w:p>
    <w:p w14:paraId="1D0ECA35" w14:textId="77777777" w:rsidR="00BB6237" w:rsidRPr="008E2025" w:rsidRDefault="00BB6237" w:rsidP="00F112AB">
      <w:pPr>
        <w:numPr>
          <w:ilvl w:val="0"/>
          <w:numId w:val="105"/>
        </w:numPr>
        <w:spacing w:after="0" w:line="240" w:lineRule="auto"/>
        <w:rPr>
          <w:rFonts w:ascii="Tahoma" w:hAnsi="Tahoma" w:cs="Tahoma"/>
          <w:sz w:val="18"/>
          <w:szCs w:val="18"/>
        </w:rPr>
      </w:pPr>
      <w:r w:rsidRPr="008E2025">
        <w:rPr>
          <w:rFonts w:ascii="Tahoma" w:hAnsi="Tahoma" w:cs="Tahoma"/>
          <w:b/>
          <w:bCs/>
          <w:sz w:val="18"/>
          <w:szCs w:val="18"/>
        </w:rPr>
        <w:t>How would you protect a database from SQL injection attacks?</w:t>
      </w:r>
    </w:p>
    <w:p w14:paraId="5B700574" w14:textId="77777777" w:rsidR="00BB6237" w:rsidRPr="008E2025" w:rsidRDefault="00BB6237" w:rsidP="00F112AB">
      <w:pPr>
        <w:numPr>
          <w:ilvl w:val="1"/>
          <w:numId w:val="105"/>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Protect against SQL injection by using parameterized queries, prepared statements, stored procedures, and input validation. Regularly update and patch the database system to close any vulnerabilities.</w:t>
      </w:r>
    </w:p>
    <w:p w14:paraId="738E27CD" w14:textId="77777777" w:rsidR="00BB6237" w:rsidRPr="008E2025" w:rsidRDefault="00BB6237" w:rsidP="00F112AB">
      <w:pPr>
        <w:numPr>
          <w:ilvl w:val="0"/>
          <w:numId w:val="105"/>
        </w:numPr>
        <w:spacing w:after="0" w:line="240" w:lineRule="auto"/>
        <w:rPr>
          <w:rFonts w:ascii="Tahoma" w:hAnsi="Tahoma" w:cs="Tahoma"/>
          <w:sz w:val="18"/>
          <w:szCs w:val="18"/>
        </w:rPr>
      </w:pPr>
      <w:r w:rsidRPr="008E2025">
        <w:rPr>
          <w:rFonts w:ascii="Tahoma" w:hAnsi="Tahoma" w:cs="Tahoma"/>
          <w:b/>
          <w:bCs/>
          <w:sz w:val="18"/>
          <w:szCs w:val="18"/>
        </w:rPr>
        <w:t>Can you explain the concept of role-based access control (RBAC)?</w:t>
      </w:r>
    </w:p>
    <w:p w14:paraId="2F99DC8F" w14:textId="77777777" w:rsidR="00BB6237" w:rsidRPr="008E2025" w:rsidRDefault="00BB6237" w:rsidP="00F112AB">
      <w:pPr>
        <w:numPr>
          <w:ilvl w:val="1"/>
          <w:numId w:val="105"/>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RBAC is a method of restricting system access to authorized users based on their roles. Users are assigned roles that define their access rights, adhering to the principle of least privilege.</w:t>
      </w:r>
    </w:p>
    <w:p w14:paraId="3CAF21CE" w14:textId="77777777" w:rsidR="00BB6237" w:rsidRPr="008E2025" w:rsidRDefault="00BB6237" w:rsidP="00F112AB">
      <w:pPr>
        <w:numPr>
          <w:ilvl w:val="0"/>
          <w:numId w:val="105"/>
        </w:numPr>
        <w:spacing w:after="0" w:line="240" w:lineRule="auto"/>
        <w:rPr>
          <w:rFonts w:ascii="Tahoma" w:hAnsi="Tahoma" w:cs="Tahoma"/>
          <w:sz w:val="18"/>
          <w:szCs w:val="18"/>
        </w:rPr>
      </w:pPr>
      <w:r w:rsidRPr="008E2025">
        <w:rPr>
          <w:rFonts w:ascii="Tahoma" w:hAnsi="Tahoma" w:cs="Tahoma"/>
          <w:b/>
          <w:bCs/>
          <w:sz w:val="18"/>
          <w:szCs w:val="18"/>
        </w:rPr>
        <w:t>What is database encryption, and why is it important?</w:t>
      </w:r>
    </w:p>
    <w:p w14:paraId="25B0BD18" w14:textId="77777777" w:rsidR="00BB6237" w:rsidRPr="008E2025" w:rsidRDefault="00BB6237" w:rsidP="00F112AB">
      <w:pPr>
        <w:numPr>
          <w:ilvl w:val="1"/>
          <w:numId w:val="105"/>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Database encryption is the process of converting data into a format that cannot be read without a decryption key. It is important to protect sensitive data from unauthorized access, especially in case of data breaches.</w:t>
      </w:r>
    </w:p>
    <w:p w14:paraId="085312B8" w14:textId="77777777" w:rsidR="00BB6237" w:rsidRPr="008E2025" w:rsidRDefault="00BB6237" w:rsidP="00F112AB">
      <w:pPr>
        <w:numPr>
          <w:ilvl w:val="0"/>
          <w:numId w:val="105"/>
        </w:numPr>
        <w:spacing w:after="0" w:line="240" w:lineRule="auto"/>
        <w:rPr>
          <w:rFonts w:ascii="Tahoma" w:hAnsi="Tahoma" w:cs="Tahoma"/>
          <w:sz w:val="18"/>
          <w:szCs w:val="18"/>
        </w:rPr>
      </w:pPr>
      <w:r w:rsidRPr="008E2025">
        <w:rPr>
          <w:rFonts w:ascii="Tahoma" w:hAnsi="Tahoma" w:cs="Tahoma"/>
          <w:b/>
          <w:bCs/>
          <w:sz w:val="18"/>
          <w:szCs w:val="18"/>
        </w:rPr>
        <w:t>How would you implement auditing in a database?</w:t>
      </w:r>
    </w:p>
    <w:p w14:paraId="7601DDE1" w14:textId="77777777" w:rsidR="00BB6237" w:rsidRPr="008E2025" w:rsidRDefault="00BB6237" w:rsidP="00F112AB">
      <w:pPr>
        <w:numPr>
          <w:ilvl w:val="1"/>
          <w:numId w:val="105"/>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Implement auditing by enabling built-in auditing features in the database system to log user activities, such as logins, data modifications, and access attempts. Regularly review audit logs to detect suspicious activities.</w:t>
      </w:r>
    </w:p>
    <w:p w14:paraId="40A9F40E" w14:textId="77777777" w:rsidR="00BB6237" w:rsidRPr="008E2025" w:rsidRDefault="00BB6237" w:rsidP="00F112AB">
      <w:pPr>
        <w:numPr>
          <w:ilvl w:val="0"/>
          <w:numId w:val="105"/>
        </w:numPr>
        <w:spacing w:after="0" w:line="240" w:lineRule="auto"/>
        <w:rPr>
          <w:rFonts w:ascii="Tahoma" w:hAnsi="Tahoma" w:cs="Tahoma"/>
          <w:sz w:val="18"/>
          <w:szCs w:val="18"/>
        </w:rPr>
      </w:pPr>
      <w:r w:rsidRPr="008E2025">
        <w:rPr>
          <w:rFonts w:ascii="Tahoma" w:hAnsi="Tahoma" w:cs="Tahoma"/>
          <w:b/>
          <w:bCs/>
          <w:sz w:val="18"/>
          <w:szCs w:val="18"/>
        </w:rPr>
        <w:t>What is a data breach, and what steps would you take to mitigate the risk?</w:t>
      </w:r>
    </w:p>
    <w:p w14:paraId="5304858A" w14:textId="77777777" w:rsidR="00BB6237" w:rsidRPr="008E2025" w:rsidRDefault="00BB6237" w:rsidP="00F112AB">
      <w:pPr>
        <w:numPr>
          <w:ilvl w:val="1"/>
          <w:numId w:val="105"/>
        </w:numPr>
        <w:spacing w:after="0" w:line="240" w:lineRule="auto"/>
        <w:rPr>
          <w:rFonts w:ascii="Tahoma" w:hAnsi="Tahoma" w:cs="Tahoma"/>
          <w:sz w:val="18"/>
          <w:szCs w:val="18"/>
        </w:rPr>
      </w:pPr>
      <w:r w:rsidRPr="008E2025">
        <w:rPr>
          <w:rFonts w:ascii="Tahoma" w:hAnsi="Tahoma" w:cs="Tahoma"/>
          <w:b/>
          <w:bCs/>
          <w:sz w:val="18"/>
          <w:szCs w:val="18"/>
        </w:rPr>
        <w:lastRenderedPageBreak/>
        <w:t>Answer</w:t>
      </w:r>
      <w:r w:rsidRPr="008E2025">
        <w:rPr>
          <w:rFonts w:ascii="Tahoma" w:hAnsi="Tahoma" w:cs="Tahoma"/>
          <w:sz w:val="18"/>
          <w:szCs w:val="18"/>
        </w:rPr>
        <w:t>: A data breach is unauthorized access to sensitive data. To mitigate the risk, implement strong authentication methods, encrypt sensitive data, and regularly audit access logs for unusual activity.</w:t>
      </w:r>
    </w:p>
    <w:p w14:paraId="6F83F1C5" w14:textId="77777777" w:rsidR="00BB6237" w:rsidRPr="008E2025" w:rsidRDefault="00BB6237" w:rsidP="00F112AB">
      <w:pPr>
        <w:numPr>
          <w:ilvl w:val="0"/>
          <w:numId w:val="105"/>
        </w:numPr>
        <w:spacing w:after="0" w:line="240" w:lineRule="auto"/>
        <w:rPr>
          <w:rFonts w:ascii="Tahoma" w:hAnsi="Tahoma" w:cs="Tahoma"/>
          <w:sz w:val="18"/>
          <w:szCs w:val="18"/>
        </w:rPr>
      </w:pPr>
      <w:r w:rsidRPr="008E2025">
        <w:rPr>
          <w:rFonts w:ascii="Tahoma" w:hAnsi="Tahoma" w:cs="Tahoma"/>
          <w:b/>
          <w:bCs/>
          <w:sz w:val="18"/>
          <w:szCs w:val="18"/>
        </w:rPr>
        <w:t>Explain the difference between symmetric and asymmetric encryption.</w:t>
      </w:r>
    </w:p>
    <w:p w14:paraId="33DF0F53" w14:textId="77777777" w:rsidR="00BB6237" w:rsidRPr="008E2025" w:rsidRDefault="00BB6237" w:rsidP="00F112AB">
      <w:pPr>
        <w:numPr>
          <w:ilvl w:val="1"/>
          <w:numId w:val="105"/>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Symmetric encryption uses a single key for both encryption and decryption, making it faster but less secure if the key is compromised. Asymmetric encryption uses a pair of keys (public and private) for secure communication, offering higher security but slower performance.</w:t>
      </w:r>
    </w:p>
    <w:p w14:paraId="0F5BA744" w14:textId="77777777" w:rsidR="00BB6237" w:rsidRPr="008E2025" w:rsidRDefault="00BB6237" w:rsidP="00F112AB">
      <w:pPr>
        <w:numPr>
          <w:ilvl w:val="0"/>
          <w:numId w:val="105"/>
        </w:numPr>
        <w:spacing w:after="0" w:line="240" w:lineRule="auto"/>
        <w:rPr>
          <w:rFonts w:ascii="Tahoma" w:hAnsi="Tahoma" w:cs="Tahoma"/>
          <w:sz w:val="18"/>
          <w:szCs w:val="18"/>
        </w:rPr>
      </w:pPr>
      <w:r w:rsidRPr="008E2025">
        <w:rPr>
          <w:rFonts w:ascii="Tahoma" w:hAnsi="Tahoma" w:cs="Tahoma"/>
          <w:b/>
          <w:bCs/>
          <w:sz w:val="18"/>
          <w:szCs w:val="18"/>
        </w:rPr>
        <w:t>What are some best practices for database backup and recovery?</w:t>
      </w:r>
    </w:p>
    <w:p w14:paraId="4A2C9373" w14:textId="77777777" w:rsidR="00BB6237" w:rsidRPr="008E2025" w:rsidRDefault="00BB6237" w:rsidP="00F112AB">
      <w:pPr>
        <w:numPr>
          <w:ilvl w:val="1"/>
          <w:numId w:val="105"/>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Best practices include regularly scheduled backups, using incremental and full backups, storing backups in offsite locations, and testing recovery procedures to ensure data can be restored successfully.</w:t>
      </w:r>
    </w:p>
    <w:p w14:paraId="2B218203" w14:textId="77777777" w:rsidR="00BB6237" w:rsidRPr="008E2025" w:rsidRDefault="00BB6237" w:rsidP="00F112AB">
      <w:pPr>
        <w:numPr>
          <w:ilvl w:val="0"/>
          <w:numId w:val="105"/>
        </w:numPr>
        <w:spacing w:after="0" w:line="240" w:lineRule="auto"/>
        <w:rPr>
          <w:rFonts w:ascii="Tahoma" w:hAnsi="Tahoma" w:cs="Tahoma"/>
          <w:sz w:val="18"/>
          <w:szCs w:val="18"/>
        </w:rPr>
      </w:pPr>
      <w:r w:rsidRPr="008E2025">
        <w:rPr>
          <w:rFonts w:ascii="Tahoma" w:hAnsi="Tahoma" w:cs="Tahoma"/>
          <w:b/>
          <w:bCs/>
          <w:sz w:val="18"/>
          <w:szCs w:val="18"/>
        </w:rPr>
        <w:t>What is database hardening, and why is it necessary?</w:t>
      </w:r>
    </w:p>
    <w:p w14:paraId="3F8581C2" w14:textId="77777777" w:rsidR="00BB6237" w:rsidRPr="008E2025" w:rsidRDefault="00BB6237" w:rsidP="00F112AB">
      <w:pPr>
        <w:numPr>
          <w:ilvl w:val="1"/>
          <w:numId w:val="105"/>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Database hardening is the process of securing a database by reducing its surface of vulnerability, such as disabling unused features and applying security patches. It is necessary to prevent unauthorized access and potential attacks.</w:t>
      </w:r>
    </w:p>
    <w:p w14:paraId="7FCFD30D" w14:textId="77777777" w:rsidR="00BB6237" w:rsidRPr="008E2025" w:rsidRDefault="00BB6237" w:rsidP="00F112AB">
      <w:pPr>
        <w:numPr>
          <w:ilvl w:val="0"/>
          <w:numId w:val="105"/>
        </w:numPr>
        <w:spacing w:after="0" w:line="240" w:lineRule="auto"/>
        <w:rPr>
          <w:rFonts w:ascii="Tahoma" w:hAnsi="Tahoma" w:cs="Tahoma"/>
          <w:sz w:val="18"/>
          <w:szCs w:val="18"/>
        </w:rPr>
      </w:pPr>
      <w:r w:rsidRPr="008E2025">
        <w:rPr>
          <w:rFonts w:ascii="Tahoma" w:hAnsi="Tahoma" w:cs="Tahoma"/>
          <w:b/>
          <w:bCs/>
          <w:sz w:val="18"/>
          <w:szCs w:val="18"/>
        </w:rPr>
        <w:t>How can you secure a database in a cloud environment?</w:t>
      </w:r>
    </w:p>
    <w:p w14:paraId="62E0A949" w14:textId="77777777" w:rsidR="00BB6237" w:rsidRPr="008E2025" w:rsidRDefault="00BB6237" w:rsidP="00F112AB">
      <w:pPr>
        <w:numPr>
          <w:ilvl w:val="1"/>
          <w:numId w:val="105"/>
        </w:num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Secure a cloud database by implementing strong access controls, encrypting data at rest and in transit, using network security groups or firewalls, and regularly monitoring access and usage patterns.</w:t>
      </w:r>
    </w:p>
    <w:p w14:paraId="6EA1A529" w14:textId="77777777" w:rsidR="00BB6237" w:rsidRPr="008E2025" w:rsidRDefault="00BB6237" w:rsidP="00F112AB">
      <w:pPr>
        <w:spacing w:after="0" w:line="240" w:lineRule="auto"/>
        <w:rPr>
          <w:rFonts w:ascii="Tahoma" w:hAnsi="Tahoma" w:cs="Tahoma"/>
          <w:sz w:val="18"/>
          <w:szCs w:val="18"/>
        </w:rPr>
      </w:pPr>
    </w:p>
    <w:p w14:paraId="1A52789A" w14:textId="77777777" w:rsidR="00562798" w:rsidRPr="008E2025" w:rsidRDefault="00562798" w:rsidP="00F112AB">
      <w:pPr>
        <w:pStyle w:val="Heading1"/>
        <w:spacing w:before="0" w:line="240" w:lineRule="auto"/>
        <w:rPr>
          <w:rFonts w:ascii="Tahoma" w:hAnsi="Tahoma" w:cs="Tahoma"/>
          <w:sz w:val="18"/>
          <w:szCs w:val="18"/>
        </w:rPr>
      </w:pPr>
      <w:bookmarkStart w:id="58" w:name="_Toc178428022"/>
      <w:proofErr w:type="spellStart"/>
      <w:r w:rsidRPr="008E2025">
        <w:rPr>
          <w:rFonts w:ascii="Tahoma" w:hAnsi="Tahoma" w:cs="Tahoma"/>
          <w:sz w:val="18"/>
          <w:szCs w:val="18"/>
        </w:rPr>
        <w:t>wal</w:t>
      </w:r>
      <w:proofErr w:type="spellEnd"/>
      <w:r w:rsidRPr="008E2025">
        <w:rPr>
          <w:rFonts w:ascii="Tahoma" w:hAnsi="Tahoma" w:cs="Tahoma"/>
          <w:sz w:val="18"/>
          <w:szCs w:val="18"/>
        </w:rPr>
        <w:t xml:space="preserve"> redo undo logs</w:t>
      </w:r>
      <w:bookmarkEnd w:id="58"/>
    </w:p>
    <w:p w14:paraId="14FD8D1C" w14:textId="77777777" w:rsidR="00562798" w:rsidRPr="008E2025" w:rsidRDefault="00562798" w:rsidP="00F112AB">
      <w:pPr>
        <w:spacing w:after="0" w:line="240" w:lineRule="auto"/>
        <w:rPr>
          <w:rFonts w:ascii="Tahoma" w:hAnsi="Tahoma" w:cs="Tahoma"/>
          <w:sz w:val="18"/>
          <w:szCs w:val="18"/>
        </w:rPr>
      </w:pPr>
      <w:r w:rsidRPr="008E2025">
        <w:rPr>
          <w:rFonts w:ascii="Tahoma" w:hAnsi="Tahoma" w:cs="Tahoma"/>
          <w:sz w:val="18"/>
          <w:szCs w:val="18"/>
        </w:rPr>
        <w:t>Write-Ahead Logging (WAL) is a crucial feature of PostgreSQL and other database systems that helps ensure data integrity and durability. WAL maintains a log of changes made to the database, allowing for recovery in case of a crash or failure. This system includes the concepts of redo and undo logs, which play essential roles in transaction management and data recovery. Here's a detailed overview of WAL, along with explanations of redo and undo logs.</w:t>
      </w:r>
    </w:p>
    <w:p w14:paraId="5E1B37E6" w14:textId="77777777" w:rsidR="00562798" w:rsidRPr="008E2025" w:rsidRDefault="00562798" w:rsidP="00F112AB">
      <w:pPr>
        <w:spacing w:after="0" w:line="240" w:lineRule="auto"/>
        <w:rPr>
          <w:rFonts w:ascii="Tahoma" w:hAnsi="Tahoma" w:cs="Tahoma"/>
          <w:b/>
          <w:bCs/>
          <w:sz w:val="18"/>
          <w:szCs w:val="18"/>
        </w:rPr>
      </w:pPr>
      <w:r w:rsidRPr="008E2025">
        <w:rPr>
          <w:rFonts w:ascii="Tahoma" w:hAnsi="Tahoma" w:cs="Tahoma"/>
          <w:b/>
          <w:bCs/>
          <w:sz w:val="18"/>
          <w:szCs w:val="18"/>
        </w:rPr>
        <w:t>1. Write-Ahead Logging (WAL)</w:t>
      </w:r>
    </w:p>
    <w:p w14:paraId="553C4C65" w14:textId="77777777" w:rsidR="00562798" w:rsidRPr="008E2025" w:rsidRDefault="00562798" w:rsidP="00F112AB">
      <w:pPr>
        <w:spacing w:after="0" w:line="240" w:lineRule="auto"/>
        <w:rPr>
          <w:rFonts w:ascii="Tahoma" w:hAnsi="Tahoma" w:cs="Tahoma"/>
          <w:b/>
          <w:bCs/>
          <w:sz w:val="18"/>
          <w:szCs w:val="18"/>
        </w:rPr>
      </w:pPr>
      <w:r w:rsidRPr="008E2025">
        <w:rPr>
          <w:rFonts w:ascii="Tahoma" w:hAnsi="Tahoma" w:cs="Tahoma"/>
          <w:b/>
          <w:bCs/>
          <w:sz w:val="18"/>
          <w:szCs w:val="18"/>
        </w:rPr>
        <w:t>Overview</w:t>
      </w:r>
    </w:p>
    <w:p w14:paraId="054B905E" w14:textId="77777777" w:rsidR="00562798" w:rsidRPr="008E2025" w:rsidRDefault="00562798" w:rsidP="00F112AB">
      <w:pPr>
        <w:numPr>
          <w:ilvl w:val="0"/>
          <w:numId w:val="106"/>
        </w:numPr>
        <w:spacing w:after="0" w:line="240" w:lineRule="auto"/>
        <w:rPr>
          <w:rFonts w:ascii="Tahoma" w:hAnsi="Tahoma" w:cs="Tahoma"/>
          <w:sz w:val="18"/>
          <w:szCs w:val="18"/>
        </w:rPr>
      </w:pPr>
      <w:r w:rsidRPr="008E2025">
        <w:rPr>
          <w:rFonts w:ascii="Tahoma" w:hAnsi="Tahoma" w:cs="Tahoma"/>
          <w:b/>
          <w:bCs/>
          <w:sz w:val="18"/>
          <w:szCs w:val="18"/>
        </w:rPr>
        <w:t>Write-Ahead Logging</w:t>
      </w:r>
      <w:r w:rsidRPr="008E2025">
        <w:rPr>
          <w:rFonts w:ascii="Tahoma" w:hAnsi="Tahoma" w:cs="Tahoma"/>
          <w:sz w:val="18"/>
          <w:szCs w:val="18"/>
        </w:rPr>
        <w:t xml:space="preserve"> is a technique used to provide durability and ensure that all changes to the database are logged before they are applied to the actual database files.</w:t>
      </w:r>
    </w:p>
    <w:p w14:paraId="3EEE192D" w14:textId="77777777" w:rsidR="00562798" w:rsidRPr="008E2025" w:rsidRDefault="00562798" w:rsidP="00F112AB">
      <w:pPr>
        <w:numPr>
          <w:ilvl w:val="0"/>
          <w:numId w:val="106"/>
        </w:numPr>
        <w:spacing w:after="0" w:line="240" w:lineRule="auto"/>
        <w:rPr>
          <w:rFonts w:ascii="Tahoma" w:hAnsi="Tahoma" w:cs="Tahoma"/>
          <w:sz w:val="18"/>
          <w:szCs w:val="18"/>
        </w:rPr>
      </w:pPr>
      <w:r w:rsidRPr="008E2025">
        <w:rPr>
          <w:rFonts w:ascii="Tahoma" w:hAnsi="Tahoma" w:cs="Tahoma"/>
          <w:sz w:val="18"/>
          <w:szCs w:val="18"/>
        </w:rPr>
        <w:t>WAL allows the database to recover to a consistent state after a crash by replaying or rolling back transactions recorded in the log.</w:t>
      </w:r>
    </w:p>
    <w:p w14:paraId="4F48A192" w14:textId="77777777" w:rsidR="00562798" w:rsidRPr="008E2025" w:rsidRDefault="00562798" w:rsidP="00F112AB">
      <w:pPr>
        <w:spacing w:after="0" w:line="240" w:lineRule="auto"/>
        <w:rPr>
          <w:rFonts w:ascii="Tahoma" w:hAnsi="Tahoma" w:cs="Tahoma"/>
          <w:b/>
          <w:bCs/>
          <w:sz w:val="18"/>
          <w:szCs w:val="18"/>
        </w:rPr>
      </w:pPr>
      <w:r w:rsidRPr="008E2025">
        <w:rPr>
          <w:rFonts w:ascii="Tahoma" w:hAnsi="Tahoma" w:cs="Tahoma"/>
          <w:b/>
          <w:bCs/>
          <w:sz w:val="18"/>
          <w:szCs w:val="18"/>
        </w:rPr>
        <w:t>Key Principles</w:t>
      </w:r>
    </w:p>
    <w:p w14:paraId="306B5028" w14:textId="77777777" w:rsidR="00562798" w:rsidRPr="008E2025" w:rsidRDefault="00562798" w:rsidP="00F112AB">
      <w:pPr>
        <w:numPr>
          <w:ilvl w:val="0"/>
          <w:numId w:val="107"/>
        </w:numPr>
        <w:spacing w:after="0" w:line="240" w:lineRule="auto"/>
        <w:rPr>
          <w:rFonts w:ascii="Tahoma" w:hAnsi="Tahoma" w:cs="Tahoma"/>
          <w:sz w:val="18"/>
          <w:szCs w:val="18"/>
        </w:rPr>
      </w:pPr>
      <w:r w:rsidRPr="008E2025">
        <w:rPr>
          <w:rFonts w:ascii="Tahoma" w:hAnsi="Tahoma" w:cs="Tahoma"/>
          <w:b/>
          <w:bCs/>
          <w:sz w:val="18"/>
          <w:szCs w:val="18"/>
        </w:rPr>
        <w:t>Logging Changes</w:t>
      </w:r>
      <w:r w:rsidRPr="008E2025">
        <w:rPr>
          <w:rFonts w:ascii="Tahoma" w:hAnsi="Tahoma" w:cs="Tahoma"/>
          <w:sz w:val="18"/>
          <w:szCs w:val="18"/>
        </w:rPr>
        <w:t>: Before any data modifications are written to the database, the corresponding changes are first recorded in the WAL.</w:t>
      </w:r>
    </w:p>
    <w:p w14:paraId="1FEEDA83" w14:textId="77777777" w:rsidR="00562798" w:rsidRPr="008E2025" w:rsidRDefault="00562798" w:rsidP="00F112AB">
      <w:pPr>
        <w:numPr>
          <w:ilvl w:val="0"/>
          <w:numId w:val="107"/>
        </w:numPr>
        <w:spacing w:after="0" w:line="240" w:lineRule="auto"/>
        <w:rPr>
          <w:rFonts w:ascii="Tahoma" w:hAnsi="Tahoma" w:cs="Tahoma"/>
          <w:sz w:val="18"/>
          <w:szCs w:val="18"/>
        </w:rPr>
      </w:pPr>
      <w:r w:rsidRPr="008E2025">
        <w:rPr>
          <w:rFonts w:ascii="Tahoma" w:hAnsi="Tahoma" w:cs="Tahoma"/>
          <w:b/>
          <w:bCs/>
          <w:sz w:val="18"/>
          <w:szCs w:val="18"/>
        </w:rPr>
        <w:t>Durability Guarantee</w:t>
      </w:r>
      <w:r w:rsidRPr="008E2025">
        <w:rPr>
          <w:rFonts w:ascii="Tahoma" w:hAnsi="Tahoma" w:cs="Tahoma"/>
          <w:sz w:val="18"/>
          <w:szCs w:val="18"/>
        </w:rPr>
        <w:t>: This ensures that even if a failure occurs after the changes are logged but before they are flushed to disk, the changes can still be recovered.</w:t>
      </w:r>
    </w:p>
    <w:p w14:paraId="29418E1C" w14:textId="77777777" w:rsidR="00562798" w:rsidRPr="008E2025" w:rsidRDefault="00562798" w:rsidP="00F112AB">
      <w:pPr>
        <w:numPr>
          <w:ilvl w:val="0"/>
          <w:numId w:val="107"/>
        </w:numPr>
        <w:spacing w:after="0" w:line="240" w:lineRule="auto"/>
        <w:rPr>
          <w:rFonts w:ascii="Tahoma" w:hAnsi="Tahoma" w:cs="Tahoma"/>
          <w:sz w:val="18"/>
          <w:szCs w:val="18"/>
        </w:rPr>
      </w:pPr>
      <w:r w:rsidRPr="008E2025">
        <w:rPr>
          <w:rFonts w:ascii="Tahoma" w:hAnsi="Tahoma" w:cs="Tahoma"/>
          <w:b/>
          <w:bCs/>
          <w:sz w:val="18"/>
          <w:szCs w:val="18"/>
        </w:rPr>
        <w:t>Sequential Writes</w:t>
      </w:r>
      <w:r w:rsidRPr="008E2025">
        <w:rPr>
          <w:rFonts w:ascii="Tahoma" w:hAnsi="Tahoma" w:cs="Tahoma"/>
          <w:sz w:val="18"/>
          <w:szCs w:val="18"/>
        </w:rPr>
        <w:t>: Since WAL writes are sequential, they are generally faster than random writes, enhancing overall performance.</w:t>
      </w:r>
    </w:p>
    <w:p w14:paraId="52F59CB1" w14:textId="77777777" w:rsidR="00562798" w:rsidRPr="008E2025" w:rsidRDefault="00562798" w:rsidP="00F112AB">
      <w:pPr>
        <w:spacing w:after="0" w:line="240" w:lineRule="auto"/>
        <w:rPr>
          <w:rFonts w:ascii="Tahoma" w:hAnsi="Tahoma" w:cs="Tahoma"/>
          <w:b/>
          <w:bCs/>
          <w:sz w:val="18"/>
          <w:szCs w:val="18"/>
        </w:rPr>
      </w:pPr>
      <w:r w:rsidRPr="008E2025">
        <w:rPr>
          <w:rFonts w:ascii="Tahoma" w:hAnsi="Tahoma" w:cs="Tahoma"/>
          <w:b/>
          <w:bCs/>
          <w:sz w:val="18"/>
          <w:szCs w:val="18"/>
        </w:rPr>
        <w:t>2. WAL Log Structure</w:t>
      </w:r>
    </w:p>
    <w:p w14:paraId="338907F2" w14:textId="77777777" w:rsidR="00562798" w:rsidRPr="008E2025" w:rsidRDefault="00562798" w:rsidP="00F112AB">
      <w:pPr>
        <w:spacing w:after="0" w:line="240" w:lineRule="auto"/>
        <w:rPr>
          <w:rFonts w:ascii="Tahoma" w:hAnsi="Tahoma" w:cs="Tahoma"/>
          <w:sz w:val="18"/>
          <w:szCs w:val="18"/>
        </w:rPr>
      </w:pPr>
      <w:r w:rsidRPr="008E2025">
        <w:rPr>
          <w:rFonts w:ascii="Tahoma" w:hAnsi="Tahoma" w:cs="Tahoma"/>
          <w:sz w:val="18"/>
          <w:szCs w:val="18"/>
        </w:rPr>
        <w:t>The WAL is structured as a series of log records that capture changes made to the database. Each log record typically includes:</w:t>
      </w:r>
    </w:p>
    <w:p w14:paraId="2B0299FE" w14:textId="77777777" w:rsidR="00562798" w:rsidRPr="008E2025" w:rsidRDefault="00562798" w:rsidP="00F112AB">
      <w:pPr>
        <w:numPr>
          <w:ilvl w:val="0"/>
          <w:numId w:val="108"/>
        </w:numPr>
        <w:spacing w:after="0" w:line="240" w:lineRule="auto"/>
        <w:rPr>
          <w:rFonts w:ascii="Tahoma" w:hAnsi="Tahoma" w:cs="Tahoma"/>
          <w:sz w:val="18"/>
          <w:szCs w:val="18"/>
        </w:rPr>
      </w:pPr>
      <w:r w:rsidRPr="008E2025">
        <w:rPr>
          <w:rFonts w:ascii="Tahoma" w:hAnsi="Tahoma" w:cs="Tahoma"/>
          <w:sz w:val="18"/>
          <w:szCs w:val="18"/>
        </w:rPr>
        <w:t>The type of operation (e.g., INSERT, UPDATE, DELETE).</w:t>
      </w:r>
    </w:p>
    <w:p w14:paraId="1DDA7F44" w14:textId="77777777" w:rsidR="00562798" w:rsidRPr="008E2025" w:rsidRDefault="00562798" w:rsidP="00F112AB">
      <w:pPr>
        <w:numPr>
          <w:ilvl w:val="0"/>
          <w:numId w:val="108"/>
        </w:numPr>
        <w:spacing w:after="0" w:line="240" w:lineRule="auto"/>
        <w:rPr>
          <w:rFonts w:ascii="Tahoma" w:hAnsi="Tahoma" w:cs="Tahoma"/>
          <w:sz w:val="18"/>
          <w:szCs w:val="18"/>
        </w:rPr>
      </w:pPr>
      <w:r w:rsidRPr="008E2025">
        <w:rPr>
          <w:rFonts w:ascii="Tahoma" w:hAnsi="Tahoma" w:cs="Tahoma"/>
          <w:sz w:val="18"/>
          <w:szCs w:val="18"/>
        </w:rPr>
        <w:t>The transaction ID associated with the operation.</w:t>
      </w:r>
    </w:p>
    <w:p w14:paraId="62510CF2" w14:textId="77777777" w:rsidR="00562798" w:rsidRPr="008E2025" w:rsidRDefault="00562798" w:rsidP="00F112AB">
      <w:pPr>
        <w:numPr>
          <w:ilvl w:val="0"/>
          <w:numId w:val="108"/>
        </w:numPr>
        <w:spacing w:after="0" w:line="240" w:lineRule="auto"/>
        <w:rPr>
          <w:rFonts w:ascii="Tahoma" w:hAnsi="Tahoma" w:cs="Tahoma"/>
          <w:sz w:val="18"/>
          <w:szCs w:val="18"/>
        </w:rPr>
      </w:pPr>
      <w:r w:rsidRPr="008E2025">
        <w:rPr>
          <w:rFonts w:ascii="Tahoma" w:hAnsi="Tahoma" w:cs="Tahoma"/>
          <w:sz w:val="18"/>
          <w:szCs w:val="18"/>
        </w:rPr>
        <w:t>The original and new values of the data modified.</w:t>
      </w:r>
    </w:p>
    <w:p w14:paraId="5A6A976C" w14:textId="77777777" w:rsidR="00562798" w:rsidRPr="008E2025" w:rsidRDefault="00562798" w:rsidP="00F112AB">
      <w:pPr>
        <w:numPr>
          <w:ilvl w:val="0"/>
          <w:numId w:val="108"/>
        </w:numPr>
        <w:spacing w:after="0" w:line="240" w:lineRule="auto"/>
        <w:rPr>
          <w:rFonts w:ascii="Tahoma" w:hAnsi="Tahoma" w:cs="Tahoma"/>
          <w:sz w:val="18"/>
          <w:szCs w:val="18"/>
        </w:rPr>
      </w:pPr>
      <w:r w:rsidRPr="008E2025">
        <w:rPr>
          <w:rFonts w:ascii="Tahoma" w:hAnsi="Tahoma" w:cs="Tahoma"/>
          <w:sz w:val="18"/>
          <w:szCs w:val="18"/>
        </w:rPr>
        <w:t>Any additional information necessary for replaying the changes.</w:t>
      </w:r>
    </w:p>
    <w:p w14:paraId="463FFF92" w14:textId="77777777" w:rsidR="00562798" w:rsidRPr="008E2025" w:rsidRDefault="00562798" w:rsidP="00F112AB">
      <w:pPr>
        <w:spacing w:after="0" w:line="240" w:lineRule="auto"/>
        <w:rPr>
          <w:rFonts w:ascii="Tahoma" w:hAnsi="Tahoma" w:cs="Tahoma"/>
          <w:b/>
          <w:bCs/>
          <w:sz w:val="18"/>
          <w:szCs w:val="18"/>
        </w:rPr>
      </w:pPr>
      <w:r w:rsidRPr="008E2025">
        <w:rPr>
          <w:rFonts w:ascii="Tahoma" w:hAnsi="Tahoma" w:cs="Tahoma"/>
          <w:b/>
          <w:bCs/>
          <w:sz w:val="18"/>
          <w:szCs w:val="18"/>
        </w:rPr>
        <w:t>3. Redo and Undo Logs</w:t>
      </w:r>
    </w:p>
    <w:p w14:paraId="203C6F1D" w14:textId="77777777" w:rsidR="00562798" w:rsidRPr="008E2025" w:rsidRDefault="00562798" w:rsidP="00F112AB">
      <w:pPr>
        <w:spacing w:after="0" w:line="240" w:lineRule="auto"/>
        <w:rPr>
          <w:rFonts w:ascii="Tahoma" w:hAnsi="Tahoma" w:cs="Tahoma"/>
          <w:sz w:val="18"/>
          <w:szCs w:val="18"/>
        </w:rPr>
      </w:pPr>
      <w:r w:rsidRPr="008E2025">
        <w:rPr>
          <w:rFonts w:ascii="Tahoma" w:hAnsi="Tahoma" w:cs="Tahoma"/>
          <w:sz w:val="18"/>
          <w:szCs w:val="18"/>
        </w:rPr>
        <w:t xml:space="preserve">In the context of WAL, </w:t>
      </w:r>
      <w:r w:rsidRPr="008E2025">
        <w:rPr>
          <w:rFonts w:ascii="Tahoma" w:hAnsi="Tahoma" w:cs="Tahoma"/>
          <w:b/>
          <w:bCs/>
          <w:sz w:val="18"/>
          <w:szCs w:val="18"/>
        </w:rPr>
        <w:t>redo</w:t>
      </w:r>
      <w:r w:rsidRPr="008E2025">
        <w:rPr>
          <w:rFonts w:ascii="Tahoma" w:hAnsi="Tahoma" w:cs="Tahoma"/>
          <w:sz w:val="18"/>
          <w:szCs w:val="18"/>
        </w:rPr>
        <w:t xml:space="preserve"> and </w:t>
      </w:r>
      <w:r w:rsidRPr="008E2025">
        <w:rPr>
          <w:rFonts w:ascii="Tahoma" w:hAnsi="Tahoma" w:cs="Tahoma"/>
          <w:b/>
          <w:bCs/>
          <w:sz w:val="18"/>
          <w:szCs w:val="18"/>
        </w:rPr>
        <w:t>undo</w:t>
      </w:r>
      <w:r w:rsidRPr="008E2025">
        <w:rPr>
          <w:rFonts w:ascii="Tahoma" w:hAnsi="Tahoma" w:cs="Tahoma"/>
          <w:sz w:val="18"/>
          <w:szCs w:val="18"/>
        </w:rPr>
        <w:t xml:space="preserve"> logs serve distinct purposes during recovery processes.</w:t>
      </w:r>
    </w:p>
    <w:p w14:paraId="497F74AA" w14:textId="77777777" w:rsidR="00562798" w:rsidRPr="008E2025" w:rsidRDefault="00562798" w:rsidP="00F112AB">
      <w:pPr>
        <w:spacing w:after="0" w:line="240" w:lineRule="auto"/>
        <w:rPr>
          <w:rFonts w:ascii="Tahoma" w:hAnsi="Tahoma" w:cs="Tahoma"/>
          <w:b/>
          <w:bCs/>
          <w:sz w:val="18"/>
          <w:szCs w:val="18"/>
        </w:rPr>
      </w:pPr>
      <w:r w:rsidRPr="008E2025">
        <w:rPr>
          <w:rFonts w:ascii="Tahoma" w:hAnsi="Tahoma" w:cs="Tahoma"/>
          <w:b/>
          <w:bCs/>
          <w:sz w:val="18"/>
          <w:szCs w:val="18"/>
        </w:rPr>
        <w:t>a. Redo Logs</w:t>
      </w:r>
    </w:p>
    <w:p w14:paraId="39AB8263" w14:textId="77777777" w:rsidR="00562798" w:rsidRPr="008E2025" w:rsidRDefault="00562798" w:rsidP="00F112AB">
      <w:pPr>
        <w:numPr>
          <w:ilvl w:val="0"/>
          <w:numId w:val="109"/>
        </w:numPr>
        <w:spacing w:after="0" w:line="240" w:lineRule="auto"/>
        <w:rPr>
          <w:rFonts w:ascii="Tahoma" w:hAnsi="Tahoma" w:cs="Tahoma"/>
          <w:sz w:val="18"/>
          <w:szCs w:val="18"/>
        </w:rPr>
      </w:pPr>
      <w:r w:rsidRPr="008E2025">
        <w:rPr>
          <w:rFonts w:ascii="Tahoma" w:hAnsi="Tahoma" w:cs="Tahoma"/>
          <w:b/>
          <w:bCs/>
          <w:sz w:val="18"/>
          <w:szCs w:val="18"/>
        </w:rPr>
        <w:t>Purpose</w:t>
      </w:r>
      <w:r w:rsidRPr="008E2025">
        <w:rPr>
          <w:rFonts w:ascii="Tahoma" w:hAnsi="Tahoma" w:cs="Tahoma"/>
          <w:sz w:val="18"/>
          <w:szCs w:val="18"/>
        </w:rPr>
        <w:t>: Redo logs are used to reapply changes that were made to the database after a transaction has been committed but before those changes were written to the data files on disk.</w:t>
      </w:r>
    </w:p>
    <w:p w14:paraId="03B5E7A3" w14:textId="77777777" w:rsidR="00562798" w:rsidRPr="008E2025" w:rsidRDefault="00562798" w:rsidP="00F112AB">
      <w:pPr>
        <w:numPr>
          <w:ilvl w:val="0"/>
          <w:numId w:val="109"/>
        </w:numPr>
        <w:spacing w:after="0" w:line="240" w:lineRule="auto"/>
        <w:rPr>
          <w:rFonts w:ascii="Tahoma" w:hAnsi="Tahoma" w:cs="Tahoma"/>
          <w:sz w:val="18"/>
          <w:szCs w:val="18"/>
        </w:rPr>
      </w:pPr>
      <w:r w:rsidRPr="008E2025">
        <w:rPr>
          <w:rFonts w:ascii="Tahoma" w:hAnsi="Tahoma" w:cs="Tahoma"/>
          <w:b/>
          <w:bCs/>
          <w:sz w:val="18"/>
          <w:szCs w:val="18"/>
        </w:rPr>
        <w:t>Usage in Recovery</w:t>
      </w:r>
      <w:r w:rsidRPr="008E2025">
        <w:rPr>
          <w:rFonts w:ascii="Tahoma" w:hAnsi="Tahoma" w:cs="Tahoma"/>
          <w:sz w:val="18"/>
          <w:szCs w:val="18"/>
        </w:rPr>
        <w:t>: If a crash occurs, the database system reads the WAL during recovery and applies any committed changes that have not yet been flushed to the database files. This process ensures that the committed transactions are preserved.</w:t>
      </w:r>
    </w:p>
    <w:p w14:paraId="7483F941" w14:textId="77777777" w:rsidR="00562798" w:rsidRPr="008E2025" w:rsidRDefault="00562798" w:rsidP="00F112AB">
      <w:p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w:t>
      </w:r>
    </w:p>
    <w:p w14:paraId="05FE36CA" w14:textId="77777777" w:rsidR="00562798" w:rsidRPr="008E2025" w:rsidRDefault="00562798" w:rsidP="00F112AB">
      <w:pPr>
        <w:numPr>
          <w:ilvl w:val="0"/>
          <w:numId w:val="110"/>
        </w:numPr>
        <w:spacing w:after="0" w:line="240" w:lineRule="auto"/>
        <w:rPr>
          <w:rFonts w:ascii="Tahoma" w:hAnsi="Tahoma" w:cs="Tahoma"/>
          <w:sz w:val="18"/>
          <w:szCs w:val="18"/>
        </w:rPr>
      </w:pPr>
      <w:r w:rsidRPr="008E2025">
        <w:rPr>
          <w:rFonts w:ascii="Tahoma" w:hAnsi="Tahoma" w:cs="Tahoma"/>
          <w:sz w:val="18"/>
          <w:szCs w:val="18"/>
        </w:rPr>
        <w:t>A transaction that updates a row is committed.</w:t>
      </w:r>
    </w:p>
    <w:p w14:paraId="0488A6BF" w14:textId="77777777" w:rsidR="00562798" w:rsidRPr="008E2025" w:rsidRDefault="00562798" w:rsidP="00F112AB">
      <w:pPr>
        <w:numPr>
          <w:ilvl w:val="0"/>
          <w:numId w:val="110"/>
        </w:numPr>
        <w:spacing w:after="0" w:line="240" w:lineRule="auto"/>
        <w:rPr>
          <w:rFonts w:ascii="Tahoma" w:hAnsi="Tahoma" w:cs="Tahoma"/>
          <w:sz w:val="18"/>
          <w:szCs w:val="18"/>
        </w:rPr>
      </w:pPr>
      <w:r w:rsidRPr="008E2025">
        <w:rPr>
          <w:rFonts w:ascii="Tahoma" w:hAnsi="Tahoma" w:cs="Tahoma"/>
          <w:sz w:val="18"/>
          <w:szCs w:val="18"/>
        </w:rPr>
        <w:t>Before the changes are written to disk, the database crashes.</w:t>
      </w:r>
    </w:p>
    <w:p w14:paraId="0971AC2E" w14:textId="77777777" w:rsidR="00562798" w:rsidRPr="008E2025" w:rsidRDefault="00562798" w:rsidP="00F112AB">
      <w:pPr>
        <w:numPr>
          <w:ilvl w:val="0"/>
          <w:numId w:val="110"/>
        </w:numPr>
        <w:spacing w:after="0" w:line="240" w:lineRule="auto"/>
        <w:rPr>
          <w:rFonts w:ascii="Tahoma" w:hAnsi="Tahoma" w:cs="Tahoma"/>
          <w:sz w:val="18"/>
          <w:szCs w:val="18"/>
        </w:rPr>
      </w:pPr>
      <w:r w:rsidRPr="008E2025">
        <w:rPr>
          <w:rFonts w:ascii="Tahoma" w:hAnsi="Tahoma" w:cs="Tahoma"/>
          <w:sz w:val="18"/>
          <w:szCs w:val="18"/>
        </w:rPr>
        <w:t>Upon restart, the WAL is scanned for committed transactions, and the redo log applies the changes to ensure the database reflects the committed state.</w:t>
      </w:r>
    </w:p>
    <w:p w14:paraId="68E71C6D" w14:textId="77777777" w:rsidR="00562798" w:rsidRPr="008E2025" w:rsidRDefault="00562798" w:rsidP="00F112AB">
      <w:pPr>
        <w:spacing w:after="0" w:line="240" w:lineRule="auto"/>
        <w:rPr>
          <w:rFonts w:ascii="Tahoma" w:hAnsi="Tahoma" w:cs="Tahoma"/>
          <w:b/>
          <w:bCs/>
          <w:sz w:val="18"/>
          <w:szCs w:val="18"/>
        </w:rPr>
      </w:pPr>
      <w:r w:rsidRPr="008E2025">
        <w:rPr>
          <w:rFonts w:ascii="Tahoma" w:hAnsi="Tahoma" w:cs="Tahoma"/>
          <w:b/>
          <w:bCs/>
          <w:sz w:val="18"/>
          <w:szCs w:val="18"/>
        </w:rPr>
        <w:t>b. Undo Logs</w:t>
      </w:r>
    </w:p>
    <w:p w14:paraId="053A78E3" w14:textId="77777777" w:rsidR="00562798" w:rsidRPr="008E2025" w:rsidRDefault="00562798" w:rsidP="00F112AB">
      <w:pPr>
        <w:numPr>
          <w:ilvl w:val="0"/>
          <w:numId w:val="111"/>
        </w:numPr>
        <w:spacing w:after="0" w:line="240" w:lineRule="auto"/>
        <w:rPr>
          <w:rFonts w:ascii="Tahoma" w:hAnsi="Tahoma" w:cs="Tahoma"/>
          <w:sz w:val="18"/>
          <w:szCs w:val="18"/>
        </w:rPr>
      </w:pPr>
      <w:r w:rsidRPr="008E2025">
        <w:rPr>
          <w:rFonts w:ascii="Tahoma" w:hAnsi="Tahoma" w:cs="Tahoma"/>
          <w:b/>
          <w:bCs/>
          <w:sz w:val="18"/>
          <w:szCs w:val="18"/>
        </w:rPr>
        <w:t>Purpose</w:t>
      </w:r>
      <w:r w:rsidRPr="008E2025">
        <w:rPr>
          <w:rFonts w:ascii="Tahoma" w:hAnsi="Tahoma" w:cs="Tahoma"/>
          <w:sz w:val="18"/>
          <w:szCs w:val="18"/>
        </w:rPr>
        <w:t>: Undo logs are used to reverse changes made by transactions that have not been committed (i.e., rolled back). They capture the state of the data before the transaction changes it.</w:t>
      </w:r>
    </w:p>
    <w:p w14:paraId="2F3C5689" w14:textId="77777777" w:rsidR="00562798" w:rsidRPr="008E2025" w:rsidRDefault="00562798" w:rsidP="00F112AB">
      <w:pPr>
        <w:numPr>
          <w:ilvl w:val="0"/>
          <w:numId w:val="111"/>
        </w:numPr>
        <w:spacing w:after="0" w:line="240" w:lineRule="auto"/>
        <w:rPr>
          <w:rFonts w:ascii="Tahoma" w:hAnsi="Tahoma" w:cs="Tahoma"/>
          <w:sz w:val="18"/>
          <w:szCs w:val="18"/>
        </w:rPr>
      </w:pPr>
      <w:r w:rsidRPr="008E2025">
        <w:rPr>
          <w:rFonts w:ascii="Tahoma" w:hAnsi="Tahoma" w:cs="Tahoma"/>
          <w:b/>
          <w:bCs/>
          <w:sz w:val="18"/>
          <w:szCs w:val="18"/>
        </w:rPr>
        <w:t>Usage in Recovery</w:t>
      </w:r>
      <w:r w:rsidRPr="008E2025">
        <w:rPr>
          <w:rFonts w:ascii="Tahoma" w:hAnsi="Tahoma" w:cs="Tahoma"/>
          <w:sz w:val="18"/>
          <w:szCs w:val="18"/>
        </w:rPr>
        <w:t>: If a transaction is rolled back, the database uses the undo log to revert the changes made during that transaction, restoring the affected data to its previous state.</w:t>
      </w:r>
    </w:p>
    <w:p w14:paraId="38D096D8" w14:textId="77777777" w:rsidR="00562798" w:rsidRPr="008E2025" w:rsidRDefault="00562798" w:rsidP="00F112AB">
      <w:p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w:t>
      </w:r>
    </w:p>
    <w:p w14:paraId="3537A47A" w14:textId="77777777" w:rsidR="00562798" w:rsidRPr="008E2025" w:rsidRDefault="00562798" w:rsidP="00F112AB">
      <w:pPr>
        <w:numPr>
          <w:ilvl w:val="0"/>
          <w:numId w:val="112"/>
        </w:numPr>
        <w:spacing w:after="0" w:line="240" w:lineRule="auto"/>
        <w:rPr>
          <w:rFonts w:ascii="Tahoma" w:hAnsi="Tahoma" w:cs="Tahoma"/>
          <w:sz w:val="18"/>
          <w:szCs w:val="18"/>
        </w:rPr>
      </w:pPr>
      <w:r w:rsidRPr="008E2025">
        <w:rPr>
          <w:rFonts w:ascii="Tahoma" w:hAnsi="Tahoma" w:cs="Tahoma"/>
          <w:sz w:val="18"/>
          <w:szCs w:val="18"/>
        </w:rPr>
        <w:t>A transaction begins and updates a row.</w:t>
      </w:r>
    </w:p>
    <w:p w14:paraId="32ADA527" w14:textId="77777777" w:rsidR="00562798" w:rsidRPr="008E2025" w:rsidRDefault="00562798" w:rsidP="00F112AB">
      <w:pPr>
        <w:numPr>
          <w:ilvl w:val="0"/>
          <w:numId w:val="112"/>
        </w:numPr>
        <w:spacing w:after="0" w:line="240" w:lineRule="auto"/>
        <w:rPr>
          <w:rFonts w:ascii="Tahoma" w:hAnsi="Tahoma" w:cs="Tahoma"/>
          <w:sz w:val="18"/>
          <w:szCs w:val="18"/>
        </w:rPr>
      </w:pPr>
      <w:r w:rsidRPr="008E2025">
        <w:rPr>
          <w:rFonts w:ascii="Tahoma" w:hAnsi="Tahoma" w:cs="Tahoma"/>
          <w:sz w:val="18"/>
          <w:szCs w:val="18"/>
        </w:rPr>
        <w:t>The transaction is rolled back before it is committed.</w:t>
      </w:r>
    </w:p>
    <w:p w14:paraId="4AA591EC" w14:textId="77777777" w:rsidR="00562798" w:rsidRPr="008E2025" w:rsidRDefault="00562798" w:rsidP="00F112AB">
      <w:pPr>
        <w:numPr>
          <w:ilvl w:val="0"/>
          <w:numId w:val="112"/>
        </w:numPr>
        <w:spacing w:after="0" w:line="240" w:lineRule="auto"/>
        <w:rPr>
          <w:rFonts w:ascii="Tahoma" w:hAnsi="Tahoma" w:cs="Tahoma"/>
          <w:sz w:val="18"/>
          <w:szCs w:val="18"/>
        </w:rPr>
      </w:pPr>
      <w:r w:rsidRPr="008E2025">
        <w:rPr>
          <w:rFonts w:ascii="Tahoma" w:hAnsi="Tahoma" w:cs="Tahoma"/>
          <w:sz w:val="18"/>
          <w:szCs w:val="18"/>
        </w:rPr>
        <w:t>The undo log is referenced to revert the row to its original value.</w:t>
      </w:r>
    </w:p>
    <w:p w14:paraId="4CDBF2E2" w14:textId="77777777" w:rsidR="00562798" w:rsidRPr="008E2025" w:rsidRDefault="00562798" w:rsidP="00F112AB">
      <w:pPr>
        <w:spacing w:after="0" w:line="240" w:lineRule="auto"/>
        <w:rPr>
          <w:rFonts w:ascii="Tahoma" w:hAnsi="Tahoma" w:cs="Tahoma"/>
          <w:b/>
          <w:bCs/>
          <w:sz w:val="18"/>
          <w:szCs w:val="18"/>
        </w:rPr>
      </w:pPr>
      <w:r w:rsidRPr="008E2025">
        <w:rPr>
          <w:rFonts w:ascii="Tahoma" w:hAnsi="Tahoma" w:cs="Tahoma"/>
          <w:b/>
          <w:bCs/>
          <w:sz w:val="18"/>
          <w:szCs w:val="18"/>
        </w:rPr>
        <w:t xml:space="preserve">4. WAL </w:t>
      </w:r>
      <w:proofErr w:type="spellStart"/>
      <w:r w:rsidRPr="008E2025">
        <w:rPr>
          <w:rFonts w:ascii="Tahoma" w:hAnsi="Tahoma" w:cs="Tahoma"/>
          <w:b/>
          <w:bCs/>
          <w:sz w:val="18"/>
          <w:szCs w:val="18"/>
        </w:rPr>
        <w:t>Behavior</w:t>
      </w:r>
      <w:proofErr w:type="spellEnd"/>
      <w:r w:rsidRPr="008E2025">
        <w:rPr>
          <w:rFonts w:ascii="Tahoma" w:hAnsi="Tahoma" w:cs="Tahoma"/>
          <w:b/>
          <w:bCs/>
          <w:sz w:val="18"/>
          <w:szCs w:val="18"/>
        </w:rPr>
        <w:t xml:space="preserve"> in PostgreSQL</w:t>
      </w:r>
    </w:p>
    <w:p w14:paraId="2D01B460" w14:textId="77777777" w:rsidR="00562798" w:rsidRPr="008E2025" w:rsidRDefault="00562798" w:rsidP="00F112AB">
      <w:pPr>
        <w:spacing w:after="0" w:line="240" w:lineRule="auto"/>
        <w:rPr>
          <w:rFonts w:ascii="Tahoma" w:hAnsi="Tahoma" w:cs="Tahoma"/>
          <w:sz w:val="18"/>
          <w:szCs w:val="18"/>
        </w:rPr>
      </w:pPr>
      <w:r w:rsidRPr="008E2025">
        <w:rPr>
          <w:rFonts w:ascii="Tahoma" w:hAnsi="Tahoma" w:cs="Tahoma"/>
          <w:sz w:val="18"/>
          <w:szCs w:val="18"/>
        </w:rPr>
        <w:t xml:space="preserve">PostgreSQL employs WAL with the following </w:t>
      </w:r>
      <w:proofErr w:type="spellStart"/>
      <w:r w:rsidRPr="008E2025">
        <w:rPr>
          <w:rFonts w:ascii="Tahoma" w:hAnsi="Tahoma" w:cs="Tahoma"/>
          <w:sz w:val="18"/>
          <w:szCs w:val="18"/>
        </w:rPr>
        <w:t>behaviors</w:t>
      </w:r>
      <w:proofErr w:type="spellEnd"/>
      <w:r w:rsidRPr="008E2025">
        <w:rPr>
          <w:rFonts w:ascii="Tahoma" w:hAnsi="Tahoma" w:cs="Tahoma"/>
          <w:sz w:val="18"/>
          <w:szCs w:val="18"/>
        </w:rPr>
        <w:t>:</w:t>
      </w:r>
    </w:p>
    <w:p w14:paraId="35718C69" w14:textId="77777777" w:rsidR="00562798" w:rsidRPr="008E2025" w:rsidRDefault="00562798" w:rsidP="00F112AB">
      <w:pPr>
        <w:numPr>
          <w:ilvl w:val="0"/>
          <w:numId w:val="113"/>
        </w:numPr>
        <w:spacing w:after="0" w:line="240" w:lineRule="auto"/>
        <w:rPr>
          <w:rFonts w:ascii="Tahoma" w:hAnsi="Tahoma" w:cs="Tahoma"/>
          <w:sz w:val="18"/>
          <w:szCs w:val="18"/>
        </w:rPr>
      </w:pPr>
      <w:r w:rsidRPr="008E2025">
        <w:rPr>
          <w:rFonts w:ascii="Tahoma" w:hAnsi="Tahoma" w:cs="Tahoma"/>
          <w:b/>
          <w:bCs/>
          <w:sz w:val="18"/>
          <w:szCs w:val="18"/>
        </w:rPr>
        <w:t>Log Sequence Numbers (LSNs)</w:t>
      </w:r>
      <w:r w:rsidRPr="008E2025">
        <w:rPr>
          <w:rFonts w:ascii="Tahoma" w:hAnsi="Tahoma" w:cs="Tahoma"/>
          <w:sz w:val="18"/>
          <w:szCs w:val="18"/>
        </w:rPr>
        <w:t>: Each WAL record has a unique Log Sequence Number that indicates its position in the log. This is critical for identifying the order of changes.</w:t>
      </w:r>
    </w:p>
    <w:p w14:paraId="60246133" w14:textId="77777777" w:rsidR="00562798" w:rsidRPr="008E2025" w:rsidRDefault="00562798" w:rsidP="00F112AB">
      <w:pPr>
        <w:numPr>
          <w:ilvl w:val="0"/>
          <w:numId w:val="113"/>
        </w:numPr>
        <w:spacing w:after="0" w:line="240" w:lineRule="auto"/>
        <w:rPr>
          <w:rFonts w:ascii="Tahoma" w:hAnsi="Tahoma" w:cs="Tahoma"/>
          <w:sz w:val="18"/>
          <w:szCs w:val="18"/>
        </w:rPr>
      </w:pPr>
      <w:r w:rsidRPr="008E2025">
        <w:rPr>
          <w:rFonts w:ascii="Tahoma" w:hAnsi="Tahoma" w:cs="Tahoma"/>
          <w:b/>
          <w:bCs/>
          <w:sz w:val="18"/>
          <w:szCs w:val="18"/>
        </w:rPr>
        <w:t>Checkpointing</w:t>
      </w:r>
      <w:r w:rsidRPr="008E2025">
        <w:rPr>
          <w:rFonts w:ascii="Tahoma" w:hAnsi="Tahoma" w:cs="Tahoma"/>
          <w:sz w:val="18"/>
          <w:szCs w:val="18"/>
        </w:rPr>
        <w:t>: Periodically, PostgreSQL performs a checkpoint operation, which writes all dirty pages (modified data pages) to disk. Checkpoints ensure that the WAL does not grow indefinitely and facilitate faster recovery.</w:t>
      </w:r>
    </w:p>
    <w:p w14:paraId="6EB1BF2F" w14:textId="77777777" w:rsidR="00562798" w:rsidRPr="008E2025" w:rsidRDefault="00562798" w:rsidP="00F112AB">
      <w:pPr>
        <w:numPr>
          <w:ilvl w:val="0"/>
          <w:numId w:val="113"/>
        </w:numPr>
        <w:spacing w:after="0" w:line="240" w:lineRule="auto"/>
        <w:rPr>
          <w:rFonts w:ascii="Tahoma" w:hAnsi="Tahoma" w:cs="Tahoma"/>
          <w:sz w:val="18"/>
          <w:szCs w:val="18"/>
        </w:rPr>
      </w:pPr>
      <w:r w:rsidRPr="008E2025">
        <w:rPr>
          <w:rFonts w:ascii="Tahoma" w:hAnsi="Tahoma" w:cs="Tahoma"/>
          <w:b/>
          <w:bCs/>
          <w:sz w:val="18"/>
          <w:szCs w:val="18"/>
        </w:rPr>
        <w:t>Archiving WAL</w:t>
      </w:r>
      <w:r w:rsidRPr="008E2025">
        <w:rPr>
          <w:rFonts w:ascii="Tahoma" w:hAnsi="Tahoma" w:cs="Tahoma"/>
          <w:sz w:val="18"/>
          <w:szCs w:val="18"/>
        </w:rPr>
        <w:t>: PostgreSQL can be configured to archive WAL files for point-in-time recovery (PITR). This allows the restoration of the database to a specific moment in time by replaying archived WAL logs.</w:t>
      </w:r>
    </w:p>
    <w:p w14:paraId="3400703A" w14:textId="77777777" w:rsidR="00562798" w:rsidRPr="008E2025" w:rsidRDefault="00562798" w:rsidP="00F112AB">
      <w:pPr>
        <w:spacing w:after="0" w:line="240" w:lineRule="auto"/>
        <w:rPr>
          <w:rFonts w:ascii="Tahoma" w:hAnsi="Tahoma" w:cs="Tahoma"/>
          <w:b/>
          <w:bCs/>
          <w:sz w:val="18"/>
          <w:szCs w:val="18"/>
        </w:rPr>
      </w:pPr>
      <w:r w:rsidRPr="008E2025">
        <w:rPr>
          <w:rFonts w:ascii="Tahoma" w:hAnsi="Tahoma" w:cs="Tahoma"/>
          <w:b/>
          <w:bCs/>
          <w:sz w:val="18"/>
          <w:szCs w:val="18"/>
        </w:rPr>
        <w:lastRenderedPageBreak/>
        <w:t>5. Summary</w:t>
      </w:r>
    </w:p>
    <w:p w14:paraId="0FDE282E" w14:textId="77777777" w:rsidR="00562798" w:rsidRPr="008E2025" w:rsidRDefault="00562798" w:rsidP="00F112AB">
      <w:pPr>
        <w:numPr>
          <w:ilvl w:val="0"/>
          <w:numId w:val="114"/>
        </w:numPr>
        <w:spacing w:after="0" w:line="240" w:lineRule="auto"/>
        <w:rPr>
          <w:rFonts w:ascii="Tahoma" w:hAnsi="Tahoma" w:cs="Tahoma"/>
          <w:sz w:val="18"/>
          <w:szCs w:val="18"/>
        </w:rPr>
      </w:pPr>
      <w:r w:rsidRPr="008E2025">
        <w:rPr>
          <w:rFonts w:ascii="Tahoma" w:hAnsi="Tahoma" w:cs="Tahoma"/>
          <w:b/>
          <w:bCs/>
          <w:sz w:val="18"/>
          <w:szCs w:val="18"/>
        </w:rPr>
        <w:t>WAL</w:t>
      </w:r>
      <w:r w:rsidRPr="008E2025">
        <w:rPr>
          <w:rFonts w:ascii="Tahoma" w:hAnsi="Tahoma" w:cs="Tahoma"/>
          <w:sz w:val="18"/>
          <w:szCs w:val="18"/>
        </w:rPr>
        <w:t>: A logging mechanism that ensures durability by writing changes before applying them to the database.</w:t>
      </w:r>
    </w:p>
    <w:p w14:paraId="58B82EA6" w14:textId="77777777" w:rsidR="00562798" w:rsidRPr="008E2025" w:rsidRDefault="00562798" w:rsidP="00F112AB">
      <w:pPr>
        <w:numPr>
          <w:ilvl w:val="0"/>
          <w:numId w:val="114"/>
        </w:numPr>
        <w:spacing w:after="0" w:line="240" w:lineRule="auto"/>
        <w:rPr>
          <w:rFonts w:ascii="Tahoma" w:hAnsi="Tahoma" w:cs="Tahoma"/>
          <w:sz w:val="18"/>
          <w:szCs w:val="18"/>
        </w:rPr>
      </w:pPr>
      <w:r w:rsidRPr="008E2025">
        <w:rPr>
          <w:rFonts w:ascii="Tahoma" w:hAnsi="Tahoma" w:cs="Tahoma"/>
          <w:b/>
          <w:bCs/>
          <w:sz w:val="18"/>
          <w:szCs w:val="18"/>
        </w:rPr>
        <w:t>Redo Logs</w:t>
      </w:r>
      <w:r w:rsidRPr="008E2025">
        <w:rPr>
          <w:rFonts w:ascii="Tahoma" w:hAnsi="Tahoma" w:cs="Tahoma"/>
          <w:sz w:val="18"/>
          <w:szCs w:val="18"/>
        </w:rPr>
        <w:t>: Used during recovery to reapply changes from committed transactions.</w:t>
      </w:r>
    </w:p>
    <w:p w14:paraId="2CE26A27" w14:textId="77777777" w:rsidR="00562798" w:rsidRPr="008E2025" w:rsidRDefault="00562798" w:rsidP="00F112AB">
      <w:pPr>
        <w:numPr>
          <w:ilvl w:val="0"/>
          <w:numId w:val="114"/>
        </w:numPr>
        <w:spacing w:after="0" w:line="240" w:lineRule="auto"/>
        <w:rPr>
          <w:rFonts w:ascii="Tahoma" w:hAnsi="Tahoma" w:cs="Tahoma"/>
          <w:sz w:val="18"/>
          <w:szCs w:val="18"/>
        </w:rPr>
      </w:pPr>
      <w:r w:rsidRPr="008E2025">
        <w:rPr>
          <w:rFonts w:ascii="Tahoma" w:hAnsi="Tahoma" w:cs="Tahoma"/>
          <w:b/>
          <w:bCs/>
          <w:sz w:val="18"/>
          <w:szCs w:val="18"/>
        </w:rPr>
        <w:t>Undo Logs</w:t>
      </w:r>
      <w:r w:rsidRPr="008E2025">
        <w:rPr>
          <w:rFonts w:ascii="Tahoma" w:hAnsi="Tahoma" w:cs="Tahoma"/>
          <w:sz w:val="18"/>
          <w:szCs w:val="18"/>
        </w:rPr>
        <w:t>: Used to revert uncommitted changes when transactions are rolled back.</w:t>
      </w:r>
    </w:p>
    <w:p w14:paraId="2E3C0C08" w14:textId="77777777" w:rsidR="0020235D" w:rsidRPr="008E2025" w:rsidRDefault="0020235D" w:rsidP="00F112AB">
      <w:pPr>
        <w:spacing w:after="0" w:line="240" w:lineRule="auto"/>
        <w:rPr>
          <w:rFonts w:ascii="Tahoma" w:hAnsi="Tahoma" w:cs="Tahoma"/>
          <w:b/>
          <w:bCs/>
          <w:sz w:val="18"/>
          <w:szCs w:val="18"/>
        </w:rPr>
      </w:pPr>
    </w:p>
    <w:p w14:paraId="5BC5312E" w14:textId="15930315" w:rsidR="007C6ACF" w:rsidRPr="008E2025" w:rsidRDefault="007C6ACF" w:rsidP="00F112AB">
      <w:pPr>
        <w:pStyle w:val="Heading1"/>
        <w:spacing w:before="0" w:line="240" w:lineRule="auto"/>
        <w:rPr>
          <w:rFonts w:ascii="Tahoma" w:hAnsi="Tahoma" w:cs="Tahoma"/>
          <w:b/>
          <w:bCs/>
          <w:sz w:val="18"/>
          <w:szCs w:val="18"/>
        </w:rPr>
      </w:pPr>
      <w:bookmarkStart w:id="59" w:name="_Toc178428023"/>
      <w:r w:rsidRPr="008E2025">
        <w:rPr>
          <w:rFonts w:ascii="Tahoma" w:hAnsi="Tahoma" w:cs="Tahoma"/>
          <w:sz w:val="18"/>
          <w:szCs w:val="18"/>
        </w:rPr>
        <w:t xml:space="preserve">SELECT </w:t>
      </w:r>
      <w:proofErr w:type="gramStart"/>
      <w:r w:rsidRPr="008E2025">
        <w:rPr>
          <w:rFonts w:ascii="Tahoma" w:hAnsi="Tahoma" w:cs="Tahoma"/>
          <w:sz w:val="18"/>
          <w:szCs w:val="18"/>
        </w:rPr>
        <w:t>COUNT(</w:t>
      </w:r>
      <w:proofErr w:type="gramEnd"/>
      <w:r w:rsidRPr="008E2025">
        <w:rPr>
          <w:rFonts w:ascii="Tahoma" w:hAnsi="Tahoma" w:cs="Tahoma"/>
          <w:sz w:val="18"/>
          <w:szCs w:val="18"/>
        </w:rPr>
        <w:t>*)</w:t>
      </w:r>
      <w:bookmarkEnd w:id="59"/>
    </w:p>
    <w:p w14:paraId="01BD33F2" w14:textId="77777777" w:rsidR="007C6ACF" w:rsidRPr="008E2025" w:rsidRDefault="007C6ACF" w:rsidP="00F112AB">
      <w:pPr>
        <w:spacing w:after="0" w:line="240" w:lineRule="auto"/>
        <w:rPr>
          <w:rFonts w:ascii="Tahoma" w:hAnsi="Tahoma" w:cs="Tahoma"/>
          <w:sz w:val="18"/>
          <w:szCs w:val="18"/>
        </w:rPr>
      </w:pPr>
      <w:r w:rsidRPr="008E2025">
        <w:rPr>
          <w:rFonts w:ascii="Tahoma" w:hAnsi="Tahoma" w:cs="Tahoma"/>
          <w:sz w:val="18"/>
          <w:szCs w:val="18"/>
        </w:rPr>
        <w:t xml:space="preserve">Using SELECT </w:t>
      </w:r>
      <w:proofErr w:type="gramStart"/>
      <w:r w:rsidRPr="008E2025">
        <w:rPr>
          <w:rFonts w:ascii="Tahoma" w:hAnsi="Tahoma" w:cs="Tahoma"/>
          <w:sz w:val="18"/>
          <w:szCs w:val="18"/>
        </w:rPr>
        <w:t>COUNT(</w:t>
      </w:r>
      <w:proofErr w:type="gramEnd"/>
      <w:r w:rsidRPr="008E2025">
        <w:rPr>
          <w:rFonts w:ascii="Tahoma" w:hAnsi="Tahoma" w:cs="Tahoma"/>
          <w:sz w:val="18"/>
          <w:szCs w:val="18"/>
        </w:rPr>
        <w:t>*) in your SQL queries can indeed impact the performance of your backend application. Here’s a detailed breakdown of how and why this is the case:</w:t>
      </w:r>
    </w:p>
    <w:p w14:paraId="527E7CBE" w14:textId="77777777" w:rsidR="007C6ACF" w:rsidRPr="008E2025" w:rsidRDefault="007C6ACF" w:rsidP="00F112AB">
      <w:pPr>
        <w:spacing w:after="0" w:line="240" w:lineRule="auto"/>
        <w:rPr>
          <w:rFonts w:ascii="Tahoma" w:hAnsi="Tahoma" w:cs="Tahoma"/>
          <w:b/>
          <w:bCs/>
          <w:sz w:val="18"/>
          <w:szCs w:val="18"/>
        </w:rPr>
      </w:pPr>
      <w:r w:rsidRPr="008E2025">
        <w:rPr>
          <w:rFonts w:ascii="Tahoma" w:hAnsi="Tahoma" w:cs="Tahoma"/>
          <w:b/>
          <w:bCs/>
          <w:sz w:val="18"/>
          <w:szCs w:val="18"/>
        </w:rPr>
        <w:t xml:space="preserve">1. Understanding SELECT </w:t>
      </w:r>
      <w:proofErr w:type="gramStart"/>
      <w:r w:rsidRPr="008E2025">
        <w:rPr>
          <w:rFonts w:ascii="Tahoma" w:hAnsi="Tahoma" w:cs="Tahoma"/>
          <w:b/>
          <w:bCs/>
          <w:sz w:val="18"/>
          <w:szCs w:val="18"/>
        </w:rPr>
        <w:t>COUNT(</w:t>
      </w:r>
      <w:proofErr w:type="gramEnd"/>
      <w:r w:rsidRPr="008E2025">
        <w:rPr>
          <w:rFonts w:ascii="Tahoma" w:hAnsi="Tahoma" w:cs="Tahoma"/>
          <w:b/>
          <w:bCs/>
          <w:sz w:val="18"/>
          <w:szCs w:val="18"/>
        </w:rPr>
        <w:t>*)</w:t>
      </w:r>
    </w:p>
    <w:p w14:paraId="598456D9" w14:textId="77777777" w:rsidR="007C6ACF" w:rsidRPr="008E2025" w:rsidRDefault="007C6ACF" w:rsidP="00F112AB">
      <w:pPr>
        <w:spacing w:after="0" w:line="240" w:lineRule="auto"/>
        <w:rPr>
          <w:rFonts w:ascii="Tahoma" w:hAnsi="Tahoma" w:cs="Tahoma"/>
          <w:sz w:val="18"/>
          <w:szCs w:val="18"/>
        </w:rPr>
      </w:pPr>
      <w:r w:rsidRPr="008E2025">
        <w:rPr>
          <w:rFonts w:ascii="Tahoma" w:hAnsi="Tahoma" w:cs="Tahoma"/>
          <w:sz w:val="18"/>
          <w:szCs w:val="18"/>
        </w:rPr>
        <w:t xml:space="preserve">The SELECT </w:t>
      </w:r>
      <w:proofErr w:type="gramStart"/>
      <w:r w:rsidRPr="008E2025">
        <w:rPr>
          <w:rFonts w:ascii="Tahoma" w:hAnsi="Tahoma" w:cs="Tahoma"/>
          <w:sz w:val="18"/>
          <w:szCs w:val="18"/>
        </w:rPr>
        <w:t>COUNT(</w:t>
      </w:r>
      <w:proofErr w:type="gramEnd"/>
      <w:r w:rsidRPr="008E2025">
        <w:rPr>
          <w:rFonts w:ascii="Tahoma" w:hAnsi="Tahoma" w:cs="Tahoma"/>
          <w:sz w:val="18"/>
          <w:szCs w:val="18"/>
        </w:rPr>
        <w:t>*) statement is used to count the number of rows in a table. While it seems straightforward, the way the database engine processes this query can lead to performance implications, especially in large datasets.</w:t>
      </w:r>
    </w:p>
    <w:p w14:paraId="45049ACC" w14:textId="77777777" w:rsidR="007C6ACF" w:rsidRPr="008E2025" w:rsidRDefault="007C6ACF" w:rsidP="00F112AB">
      <w:pPr>
        <w:spacing w:after="0" w:line="240" w:lineRule="auto"/>
        <w:rPr>
          <w:rFonts w:ascii="Tahoma" w:hAnsi="Tahoma" w:cs="Tahoma"/>
          <w:b/>
          <w:bCs/>
          <w:sz w:val="18"/>
          <w:szCs w:val="18"/>
        </w:rPr>
      </w:pPr>
      <w:r w:rsidRPr="008E2025">
        <w:rPr>
          <w:rFonts w:ascii="Tahoma" w:hAnsi="Tahoma" w:cs="Tahoma"/>
          <w:b/>
          <w:bCs/>
          <w:sz w:val="18"/>
          <w:szCs w:val="18"/>
        </w:rPr>
        <w:t>2. Performance Implications</w:t>
      </w:r>
    </w:p>
    <w:p w14:paraId="5CB36763" w14:textId="77777777" w:rsidR="007C6ACF" w:rsidRPr="008E2025" w:rsidRDefault="007C6ACF" w:rsidP="00F112AB">
      <w:pPr>
        <w:spacing w:after="0" w:line="240" w:lineRule="auto"/>
        <w:rPr>
          <w:rFonts w:ascii="Tahoma" w:hAnsi="Tahoma" w:cs="Tahoma"/>
          <w:b/>
          <w:bCs/>
          <w:sz w:val="18"/>
          <w:szCs w:val="18"/>
        </w:rPr>
      </w:pPr>
      <w:r w:rsidRPr="008E2025">
        <w:rPr>
          <w:rFonts w:ascii="Tahoma" w:hAnsi="Tahoma" w:cs="Tahoma"/>
          <w:b/>
          <w:bCs/>
          <w:sz w:val="18"/>
          <w:szCs w:val="18"/>
        </w:rPr>
        <w:t>a. Full Table Scans</w:t>
      </w:r>
    </w:p>
    <w:p w14:paraId="699234A7" w14:textId="77777777" w:rsidR="007C6ACF" w:rsidRPr="008E2025" w:rsidRDefault="007C6ACF" w:rsidP="00F112AB">
      <w:pPr>
        <w:numPr>
          <w:ilvl w:val="0"/>
          <w:numId w:val="115"/>
        </w:numPr>
        <w:spacing w:after="0" w:line="240" w:lineRule="auto"/>
        <w:rPr>
          <w:rFonts w:ascii="Tahoma" w:hAnsi="Tahoma" w:cs="Tahoma"/>
          <w:sz w:val="18"/>
          <w:szCs w:val="18"/>
        </w:rPr>
      </w:pPr>
      <w:r w:rsidRPr="008E2025">
        <w:rPr>
          <w:rFonts w:ascii="Tahoma" w:hAnsi="Tahoma" w:cs="Tahoma"/>
          <w:b/>
          <w:bCs/>
          <w:sz w:val="18"/>
          <w:szCs w:val="18"/>
        </w:rPr>
        <w:t>Operation Type</w:t>
      </w:r>
      <w:r w:rsidRPr="008E2025">
        <w:rPr>
          <w:rFonts w:ascii="Tahoma" w:hAnsi="Tahoma" w:cs="Tahoma"/>
          <w:sz w:val="18"/>
          <w:szCs w:val="18"/>
        </w:rPr>
        <w:t xml:space="preserve">: When you run SELECT </w:t>
      </w:r>
      <w:proofErr w:type="gramStart"/>
      <w:r w:rsidRPr="008E2025">
        <w:rPr>
          <w:rFonts w:ascii="Tahoma" w:hAnsi="Tahoma" w:cs="Tahoma"/>
          <w:sz w:val="18"/>
          <w:szCs w:val="18"/>
        </w:rPr>
        <w:t>COUNT(</w:t>
      </w:r>
      <w:proofErr w:type="gramEnd"/>
      <w:r w:rsidRPr="008E2025">
        <w:rPr>
          <w:rFonts w:ascii="Tahoma" w:hAnsi="Tahoma" w:cs="Tahoma"/>
          <w:sz w:val="18"/>
          <w:szCs w:val="18"/>
        </w:rPr>
        <w:t>*), the database may need to perform a full table scan if there are no suitable indexes that can speed up the operation.</w:t>
      </w:r>
    </w:p>
    <w:p w14:paraId="28FAD5E4" w14:textId="77777777" w:rsidR="007C6ACF" w:rsidRPr="008E2025" w:rsidRDefault="007C6ACF" w:rsidP="00F112AB">
      <w:pPr>
        <w:numPr>
          <w:ilvl w:val="0"/>
          <w:numId w:val="115"/>
        </w:numPr>
        <w:spacing w:after="0" w:line="240" w:lineRule="auto"/>
        <w:rPr>
          <w:rFonts w:ascii="Tahoma" w:hAnsi="Tahoma" w:cs="Tahoma"/>
          <w:sz w:val="18"/>
          <w:szCs w:val="18"/>
        </w:rPr>
      </w:pPr>
      <w:r w:rsidRPr="008E2025">
        <w:rPr>
          <w:rFonts w:ascii="Tahoma" w:hAnsi="Tahoma" w:cs="Tahoma"/>
          <w:b/>
          <w:bCs/>
          <w:sz w:val="18"/>
          <w:szCs w:val="18"/>
        </w:rPr>
        <w:t>Impact</w:t>
      </w:r>
      <w:r w:rsidRPr="008E2025">
        <w:rPr>
          <w:rFonts w:ascii="Tahoma" w:hAnsi="Tahoma" w:cs="Tahoma"/>
          <w:sz w:val="18"/>
          <w:szCs w:val="18"/>
        </w:rPr>
        <w:t>: Full table scans read all rows in the table, which can be very slow for large tables, increasing the time taken for the query and consuming I/O and CPU resources.</w:t>
      </w:r>
    </w:p>
    <w:p w14:paraId="39EC62E5" w14:textId="77777777" w:rsidR="007C6ACF" w:rsidRPr="008E2025" w:rsidRDefault="007C6ACF" w:rsidP="00F112AB">
      <w:pPr>
        <w:spacing w:after="0" w:line="240" w:lineRule="auto"/>
        <w:rPr>
          <w:rFonts w:ascii="Tahoma" w:hAnsi="Tahoma" w:cs="Tahoma"/>
          <w:b/>
          <w:bCs/>
          <w:sz w:val="18"/>
          <w:szCs w:val="18"/>
        </w:rPr>
      </w:pPr>
      <w:r w:rsidRPr="008E2025">
        <w:rPr>
          <w:rFonts w:ascii="Tahoma" w:hAnsi="Tahoma" w:cs="Tahoma"/>
          <w:b/>
          <w:bCs/>
          <w:sz w:val="18"/>
          <w:szCs w:val="18"/>
        </w:rPr>
        <w:t>b. Locking and Blocking</w:t>
      </w:r>
    </w:p>
    <w:p w14:paraId="3C9AC794" w14:textId="77777777" w:rsidR="007C6ACF" w:rsidRPr="008E2025" w:rsidRDefault="007C6ACF" w:rsidP="00F112AB">
      <w:pPr>
        <w:numPr>
          <w:ilvl w:val="0"/>
          <w:numId w:val="116"/>
        </w:numPr>
        <w:spacing w:after="0" w:line="240" w:lineRule="auto"/>
        <w:rPr>
          <w:rFonts w:ascii="Tahoma" w:hAnsi="Tahoma" w:cs="Tahoma"/>
          <w:sz w:val="18"/>
          <w:szCs w:val="18"/>
        </w:rPr>
      </w:pPr>
      <w:r w:rsidRPr="008E2025">
        <w:rPr>
          <w:rFonts w:ascii="Tahoma" w:hAnsi="Tahoma" w:cs="Tahoma"/>
          <w:b/>
          <w:bCs/>
          <w:sz w:val="18"/>
          <w:szCs w:val="18"/>
        </w:rPr>
        <w:t>Locking Mechanism</w:t>
      </w:r>
      <w:r w:rsidRPr="008E2025">
        <w:rPr>
          <w:rFonts w:ascii="Tahoma" w:hAnsi="Tahoma" w:cs="Tahoma"/>
          <w:sz w:val="18"/>
          <w:szCs w:val="18"/>
        </w:rPr>
        <w:t xml:space="preserve">: Depending on the isolation level and the database system, running a </w:t>
      </w:r>
      <w:proofErr w:type="gramStart"/>
      <w:r w:rsidRPr="008E2025">
        <w:rPr>
          <w:rFonts w:ascii="Tahoma" w:hAnsi="Tahoma" w:cs="Tahoma"/>
          <w:sz w:val="18"/>
          <w:szCs w:val="18"/>
        </w:rPr>
        <w:t>COUNT(</w:t>
      </w:r>
      <w:proofErr w:type="gramEnd"/>
      <w:r w:rsidRPr="008E2025">
        <w:rPr>
          <w:rFonts w:ascii="Tahoma" w:hAnsi="Tahoma" w:cs="Tahoma"/>
          <w:sz w:val="18"/>
          <w:szCs w:val="18"/>
        </w:rPr>
        <w:t>*) query can acquire locks on the table or rows.</w:t>
      </w:r>
    </w:p>
    <w:p w14:paraId="18E7512F" w14:textId="77777777" w:rsidR="007C6ACF" w:rsidRPr="008E2025" w:rsidRDefault="007C6ACF" w:rsidP="00F112AB">
      <w:pPr>
        <w:numPr>
          <w:ilvl w:val="0"/>
          <w:numId w:val="116"/>
        </w:numPr>
        <w:spacing w:after="0" w:line="240" w:lineRule="auto"/>
        <w:rPr>
          <w:rFonts w:ascii="Tahoma" w:hAnsi="Tahoma" w:cs="Tahoma"/>
          <w:sz w:val="18"/>
          <w:szCs w:val="18"/>
        </w:rPr>
      </w:pPr>
      <w:r w:rsidRPr="008E2025">
        <w:rPr>
          <w:rFonts w:ascii="Tahoma" w:hAnsi="Tahoma" w:cs="Tahoma"/>
          <w:b/>
          <w:bCs/>
          <w:sz w:val="18"/>
          <w:szCs w:val="18"/>
        </w:rPr>
        <w:t>Impact on Concurrency</w:t>
      </w:r>
      <w:r w:rsidRPr="008E2025">
        <w:rPr>
          <w:rFonts w:ascii="Tahoma" w:hAnsi="Tahoma" w:cs="Tahoma"/>
          <w:sz w:val="18"/>
          <w:szCs w:val="18"/>
        </w:rPr>
        <w:t>: This can lead to blocking issues where other transactions cannot access the table until the count operation is completed, reducing overall application performance.</w:t>
      </w:r>
    </w:p>
    <w:p w14:paraId="7D22386F" w14:textId="77777777" w:rsidR="007C6ACF" w:rsidRPr="008E2025" w:rsidRDefault="007C6ACF" w:rsidP="00F112AB">
      <w:pPr>
        <w:spacing w:after="0" w:line="240" w:lineRule="auto"/>
        <w:rPr>
          <w:rFonts w:ascii="Tahoma" w:hAnsi="Tahoma" w:cs="Tahoma"/>
          <w:b/>
          <w:bCs/>
          <w:sz w:val="18"/>
          <w:szCs w:val="18"/>
        </w:rPr>
      </w:pPr>
      <w:r w:rsidRPr="008E2025">
        <w:rPr>
          <w:rFonts w:ascii="Tahoma" w:hAnsi="Tahoma" w:cs="Tahoma"/>
          <w:b/>
          <w:bCs/>
          <w:sz w:val="18"/>
          <w:szCs w:val="18"/>
        </w:rPr>
        <w:t>c. Index Usage</w:t>
      </w:r>
    </w:p>
    <w:p w14:paraId="24DBFBA7" w14:textId="77777777" w:rsidR="007C6ACF" w:rsidRPr="008E2025" w:rsidRDefault="007C6ACF" w:rsidP="00F112AB">
      <w:pPr>
        <w:numPr>
          <w:ilvl w:val="0"/>
          <w:numId w:val="117"/>
        </w:numPr>
        <w:spacing w:after="0" w:line="240" w:lineRule="auto"/>
        <w:rPr>
          <w:rFonts w:ascii="Tahoma" w:hAnsi="Tahoma" w:cs="Tahoma"/>
          <w:sz w:val="18"/>
          <w:szCs w:val="18"/>
        </w:rPr>
      </w:pPr>
      <w:r w:rsidRPr="008E2025">
        <w:rPr>
          <w:rFonts w:ascii="Tahoma" w:hAnsi="Tahoma" w:cs="Tahoma"/>
          <w:b/>
          <w:bCs/>
          <w:sz w:val="18"/>
          <w:szCs w:val="18"/>
        </w:rPr>
        <w:t>Indexes</w:t>
      </w:r>
      <w:r w:rsidRPr="008E2025">
        <w:rPr>
          <w:rFonts w:ascii="Tahoma" w:hAnsi="Tahoma" w:cs="Tahoma"/>
          <w:sz w:val="18"/>
          <w:szCs w:val="18"/>
        </w:rPr>
        <w:t>: If there’s an index on the table, the database may be able to count the rows faster. However, this isn’t guaranteed, and the effectiveness depends on the query optimizer and database design.</w:t>
      </w:r>
    </w:p>
    <w:p w14:paraId="2651FCED" w14:textId="77777777" w:rsidR="007C6ACF" w:rsidRPr="008E2025" w:rsidRDefault="007C6ACF" w:rsidP="00F112AB">
      <w:pPr>
        <w:numPr>
          <w:ilvl w:val="0"/>
          <w:numId w:val="117"/>
        </w:numPr>
        <w:spacing w:after="0" w:line="240" w:lineRule="auto"/>
        <w:rPr>
          <w:rFonts w:ascii="Tahoma" w:hAnsi="Tahoma" w:cs="Tahoma"/>
          <w:sz w:val="18"/>
          <w:szCs w:val="18"/>
        </w:rPr>
      </w:pPr>
      <w:r w:rsidRPr="008E2025">
        <w:rPr>
          <w:rFonts w:ascii="Tahoma" w:hAnsi="Tahoma" w:cs="Tahoma"/>
          <w:b/>
          <w:bCs/>
          <w:sz w:val="18"/>
          <w:szCs w:val="18"/>
        </w:rPr>
        <w:t>Trade-offs</w:t>
      </w:r>
      <w:r w:rsidRPr="008E2025">
        <w:rPr>
          <w:rFonts w:ascii="Tahoma" w:hAnsi="Tahoma" w:cs="Tahoma"/>
          <w:sz w:val="18"/>
          <w:szCs w:val="18"/>
        </w:rPr>
        <w:t>: Maintaining indexes can also slow down insert/update/delete operations since the indexes need to be updated along with the actual data.</w:t>
      </w:r>
    </w:p>
    <w:p w14:paraId="3260DFF9" w14:textId="77777777" w:rsidR="007C6ACF" w:rsidRPr="008E2025" w:rsidRDefault="007C6ACF" w:rsidP="00F112AB">
      <w:pPr>
        <w:spacing w:after="0" w:line="240" w:lineRule="auto"/>
        <w:rPr>
          <w:rFonts w:ascii="Tahoma" w:hAnsi="Tahoma" w:cs="Tahoma"/>
          <w:b/>
          <w:bCs/>
          <w:sz w:val="18"/>
          <w:szCs w:val="18"/>
        </w:rPr>
      </w:pPr>
      <w:r w:rsidRPr="008E2025">
        <w:rPr>
          <w:rFonts w:ascii="Tahoma" w:hAnsi="Tahoma" w:cs="Tahoma"/>
          <w:b/>
          <w:bCs/>
          <w:sz w:val="18"/>
          <w:szCs w:val="18"/>
        </w:rPr>
        <w:t xml:space="preserve">3. Alternatives to SELECT </w:t>
      </w:r>
      <w:proofErr w:type="gramStart"/>
      <w:r w:rsidRPr="008E2025">
        <w:rPr>
          <w:rFonts w:ascii="Tahoma" w:hAnsi="Tahoma" w:cs="Tahoma"/>
          <w:b/>
          <w:bCs/>
          <w:sz w:val="18"/>
          <w:szCs w:val="18"/>
        </w:rPr>
        <w:t>COUNT(</w:t>
      </w:r>
      <w:proofErr w:type="gramEnd"/>
      <w:r w:rsidRPr="008E2025">
        <w:rPr>
          <w:rFonts w:ascii="Tahoma" w:hAnsi="Tahoma" w:cs="Tahoma"/>
          <w:b/>
          <w:bCs/>
          <w:sz w:val="18"/>
          <w:szCs w:val="18"/>
        </w:rPr>
        <w:t>*)</w:t>
      </w:r>
    </w:p>
    <w:p w14:paraId="497D1F0F" w14:textId="77777777" w:rsidR="007C6ACF" w:rsidRPr="008E2025" w:rsidRDefault="007C6ACF" w:rsidP="00F112AB">
      <w:pPr>
        <w:spacing w:after="0" w:line="240" w:lineRule="auto"/>
        <w:rPr>
          <w:rFonts w:ascii="Tahoma" w:hAnsi="Tahoma" w:cs="Tahoma"/>
          <w:sz w:val="18"/>
          <w:szCs w:val="18"/>
        </w:rPr>
      </w:pPr>
      <w:r w:rsidRPr="008E2025">
        <w:rPr>
          <w:rFonts w:ascii="Tahoma" w:hAnsi="Tahoma" w:cs="Tahoma"/>
          <w:sz w:val="18"/>
          <w:szCs w:val="18"/>
        </w:rPr>
        <w:t>To improve performance when counting rows, consider the following alternatives:</w:t>
      </w:r>
    </w:p>
    <w:p w14:paraId="601D66DA" w14:textId="77777777" w:rsidR="007C6ACF" w:rsidRPr="008E2025" w:rsidRDefault="007C6ACF" w:rsidP="00F112AB">
      <w:pPr>
        <w:spacing w:after="0" w:line="240" w:lineRule="auto"/>
        <w:rPr>
          <w:rFonts w:ascii="Tahoma" w:hAnsi="Tahoma" w:cs="Tahoma"/>
          <w:b/>
          <w:bCs/>
          <w:sz w:val="18"/>
          <w:szCs w:val="18"/>
        </w:rPr>
      </w:pPr>
      <w:r w:rsidRPr="008E2025">
        <w:rPr>
          <w:rFonts w:ascii="Tahoma" w:hAnsi="Tahoma" w:cs="Tahoma"/>
          <w:b/>
          <w:bCs/>
          <w:sz w:val="18"/>
          <w:szCs w:val="18"/>
        </w:rPr>
        <w:t>a. Indexed Count</w:t>
      </w:r>
    </w:p>
    <w:p w14:paraId="62FFA251" w14:textId="77777777" w:rsidR="007C6ACF" w:rsidRPr="008E2025" w:rsidRDefault="007C6ACF" w:rsidP="00F112AB">
      <w:pPr>
        <w:numPr>
          <w:ilvl w:val="0"/>
          <w:numId w:val="118"/>
        </w:numPr>
        <w:spacing w:after="0" w:line="240" w:lineRule="auto"/>
        <w:rPr>
          <w:rFonts w:ascii="Tahoma" w:hAnsi="Tahoma" w:cs="Tahoma"/>
          <w:sz w:val="18"/>
          <w:szCs w:val="18"/>
        </w:rPr>
      </w:pPr>
      <w:r w:rsidRPr="008E2025">
        <w:rPr>
          <w:rFonts w:ascii="Tahoma" w:hAnsi="Tahoma" w:cs="Tahoma"/>
          <w:b/>
          <w:bCs/>
          <w:sz w:val="18"/>
          <w:szCs w:val="18"/>
        </w:rPr>
        <w:t>Use Indexes</w:t>
      </w:r>
      <w:r w:rsidRPr="008E2025">
        <w:rPr>
          <w:rFonts w:ascii="Tahoma" w:hAnsi="Tahoma" w:cs="Tahoma"/>
          <w:sz w:val="18"/>
          <w:szCs w:val="18"/>
        </w:rPr>
        <w:t xml:space="preserve">: If possible, use a count on indexed columns. For example, SELECT </w:t>
      </w:r>
      <w:proofErr w:type="gramStart"/>
      <w:r w:rsidRPr="008E2025">
        <w:rPr>
          <w:rFonts w:ascii="Tahoma" w:hAnsi="Tahoma" w:cs="Tahoma"/>
          <w:sz w:val="18"/>
          <w:szCs w:val="18"/>
        </w:rPr>
        <w:t>COUNT(</w:t>
      </w:r>
      <w:proofErr w:type="gramEnd"/>
      <w:r w:rsidRPr="008E2025">
        <w:rPr>
          <w:rFonts w:ascii="Tahoma" w:hAnsi="Tahoma" w:cs="Tahoma"/>
          <w:sz w:val="18"/>
          <w:szCs w:val="18"/>
        </w:rPr>
        <w:t xml:space="preserve">id) where </w:t>
      </w:r>
      <w:proofErr w:type="spellStart"/>
      <w:r w:rsidRPr="008E2025">
        <w:rPr>
          <w:rFonts w:ascii="Tahoma" w:hAnsi="Tahoma" w:cs="Tahoma"/>
          <w:sz w:val="18"/>
          <w:szCs w:val="18"/>
        </w:rPr>
        <w:t>id</w:t>
      </w:r>
      <w:proofErr w:type="spellEnd"/>
      <w:r w:rsidRPr="008E2025">
        <w:rPr>
          <w:rFonts w:ascii="Tahoma" w:hAnsi="Tahoma" w:cs="Tahoma"/>
          <w:sz w:val="18"/>
          <w:szCs w:val="18"/>
        </w:rPr>
        <w:t xml:space="preserve"> is a primary key or indexed column can leverage the index for faster access.</w:t>
      </w:r>
    </w:p>
    <w:p w14:paraId="0402F790" w14:textId="77777777" w:rsidR="007C6ACF" w:rsidRPr="008E2025" w:rsidRDefault="007C6ACF" w:rsidP="00F112AB">
      <w:pPr>
        <w:spacing w:after="0" w:line="240" w:lineRule="auto"/>
        <w:rPr>
          <w:rFonts w:ascii="Tahoma" w:hAnsi="Tahoma" w:cs="Tahoma"/>
          <w:b/>
          <w:bCs/>
          <w:sz w:val="18"/>
          <w:szCs w:val="18"/>
        </w:rPr>
      </w:pPr>
      <w:r w:rsidRPr="008E2025">
        <w:rPr>
          <w:rFonts w:ascii="Tahoma" w:hAnsi="Tahoma" w:cs="Tahoma"/>
          <w:b/>
          <w:bCs/>
          <w:sz w:val="18"/>
          <w:szCs w:val="18"/>
        </w:rPr>
        <w:t>b. Caching</w:t>
      </w:r>
    </w:p>
    <w:p w14:paraId="00E005A4" w14:textId="77777777" w:rsidR="007C6ACF" w:rsidRPr="008E2025" w:rsidRDefault="007C6ACF" w:rsidP="00F112AB">
      <w:pPr>
        <w:numPr>
          <w:ilvl w:val="0"/>
          <w:numId w:val="119"/>
        </w:numPr>
        <w:spacing w:after="0" w:line="240" w:lineRule="auto"/>
        <w:rPr>
          <w:rFonts w:ascii="Tahoma" w:hAnsi="Tahoma" w:cs="Tahoma"/>
          <w:sz w:val="18"/>
          <w:szCs w:val="18"/>
        </w:rPr>
      </w:pPr>
      <w:r w:rsidRPr="008E2025">
        <w:rPr>
          <w:rFonts w:ascii="Tahoma" w:hAnsi="Tahoma" w:cs="Tahoma"/>
          <w:b/>
          <w:bCs/>
          <w:sz w:val="18"/>
          <w:szCs w:val="18"/>
        </w:rPr>
        <w:t>Store Count in Memory</w:t>
      </w:r>
      <w:r w:rsidRPr="008E2025">
        <w:rPr>
          <w:rFonts w:ascii="Tahoma" w:hAnsi="Tahoma" w:cs="Tahoma"/>
          <w:sz w:val="18"/>
          <w:szCs w:val="18"/>
        </w:rPr>
        <w:t>: Cache the result of the count in application memory or a separate table, updating it only when there are changes to the data.</w:t>
      </w:r>
    </w:p>
    <w:p w14:paraId="2D450C24" w14:textId="77777777" w:rsidR="007C6ACF" w:rsidRPr="008E2025" w:rsidRDefault="007C6ACF" w:rsidP="00F112AB">
      <w:pPr>
        <w:numPr>
          <w:ilvl w:val="0"/>
          <w:numId w:val="119"/>
        </w:numPr>
        <w:spacing w:after="0" w:line="240" w:lineRule="auto"/>
        <w:rPr>
          <w:rFonts w:ascii="Tahoma" w:hAnsi="Tahoma" w:cs="Tahoma"/>
          <w:sz w:val="18"/>
          <w:szCs w:val="18"/>
        </w:rPr>
      </w:pPr>
      <w:r w:rsidRPr="008E2025">
        <w:rPr>
          <w:rFonts w:ascii="Tahoma" w:hAnsi="Tahoma" w:cs="Tahoma"/>
          <w:b/>
          <w:bCs/>
          <w:sz w:val="18"/>
          <w:szCs w:val="18"/>
        </w:rPr>
        <w:t>Benefits</w:t>
      </w:r>
      <w:r w:rsidRPr="008E2025">
        <w:rPr>
          <w:rFonts w:ascii="Tahoma" w:hAnsi="Tahoma" w:cs="Tahoma"/>
          <w:sz w:val="18"/>
          <w:szCs w:val="18"/>
        </w:rPr>
        <w:t>: This reduces the need to run the count query frequently and enhances performance.</w:t>
      </w:r>
    </w:p>
    <w:p w14:paraId="4CEF9752" w14:textId="77777777" w:rsidR="007C6ACF" w:rsidRPr="008E2025" w:rsidRDefault="007C6ACF" w:rsidP="00F112AB">
      <w:pPr>
        <w:spacing w:after="0" w:line="240" w:lineRule="auto"/>
        <w:rPr>
          <w:rFonts w:ascii="Tahoma" w:hAnsi="Tahoma" w:cs="Tahoma"/>
          <w:b/>
          <w:bCs/>
          <w:sz w:val="18"/>
          <w:szCs w:val="18"/>
        </w:rPr>
      </w:pPr>
      <w:r w:rsidRPr="008E2025">
        <w:rPr>
          <w:rFonts w:ascii="Tahoma" w:hAnsi="Tahoma" w:cs="Tahoma"/>
          <w:b/>
          <w:bCs/>
          <w:sz w:val="18"/>
          <w:szCs w:val="18"/>
        </w:rPr>
        <w:t>c. Approximate Counts</w:t>
      </w:r>
    </w:p>
    <w:p w14:paraId="1E8D0CC1" w14:textId="77777777" w:rsidR="007C6ACF" w:rsidRPr="008E2025" w:rsidRDefault="007C6ACF" w:rsidP="00F112AB">
      <w:pPr>
        <w:numPr>
          <w:ilvl w:val="0"/>
          <w:numId w:val="120"/>
        </w:numPr>
        <w:spacing w:after="0" w:line="240" w:lineRule="auto"/>
        <w:rPr>
          <w:rFonts w:ascii="Tahoma" w:hAnsi="Tahoma" w:cs="Tahoma"/>
          <w:sz w:val="18"/>
          <w:szCs w:val="18"/>
        </w:rPr>
      </w:pPr>
      <w:r w:rsidRPr="008E2025">
        <w:rPr>
          <w:rFonts w:ascii="Tahoma" w:hAnsi="Tahoma" w:cs="Tahoma"/>
          <w:b/>
          <w:bCs/>
          <w:sz w:val="18"/>
          <w:szCs w:val="18"/>
        </w:rPr>
        <w:t>Use Approximation</w:t>
      </w:r>
      <w:r w:rsidRPr="008E2025">
        <w:rPr>
          <w:rFonts w:ascii="Tahoma" w:hAnsi="Tahoma" w:cs="Tahoma"/>
          <w:sz w:val="18"/>
          <w:szCs w:val="18"/>
        </w:rPr>
        <w:t xml:space="preserve">: Some databases offer functions that return an approximate count, which can be significantly faster. For example, in PostgreSQL, you can use </w:t>
      </w:r>
      <w:proofErr w:type="spellStart"/>
      <w:r w:rsidRPr="008E2025">
        <w:rPr>
          <w:rFonts w:ascii="Tahoma" w:hAnsi="Tahoma" w:cs="Tahoma"/>
          <w:sz w:val="18"/>
          <w:szCs w:val="18"/>
        </w:rPr>
        <w:t>pg_class</w:t>
      </w:r>
      <w:proofErr w:type="spellEnd"/>
      <w:r w:rsidRPr="008E2025">
        <w:rPr>
          <w:rFonts w:ascii="Tahoma" w:hAnsi="Tahoma" w:cs="Tahoma"/>
          <w:sz w:val="18"/>
          <w:szCs w:val="18"/>
        </w:rPr>
        <w:t xml:space="preserve"> to get an estimate.</w:t>
      </w:r>
    </w:p>
    <w:p w14:paraId="242F0FBF" w14:textId="77777777" w:rsidR="007C6ACF" w:rsidRPr="008E2025" w:rsidRDefault="007C6ACF" w:rsidP="00F112AB">
      <w:pPr>
        <w:spacing w:after="0" w:line="240" w:lineRule="auto"/>
        <w:rPr>
          <w:rFonts w:ascii="Tahoma" w:hAnsi="Tahoma" w:cs="Tahoma"/>
          <w:sz w:val="18"/>
          <w:szCs w:val="18"/>
        </w:rPr>
      </w:pPr>
      <w:proofErr w:type="spellStart"/>
      <w:r w:rsidRPr="008E2025">
        <w:rPr>
          <w:rFonts w:ascii="Tahoma" w:hAnsi="Tahoma" w:cs="Tahoma"/>
          <w:sz w:val="18"/>
          <w:szCs w:val="18"/>
        </w:rPr>
        <w:t>sql</w:t>
      </w:r>
      <w:proofErr w:type="spellEnd"/>
    </w:p>
    <w:p w14:paraId="3C7BDEBD" w14:textId="57AD9692" w:rsidR="007C6ACF" w:rsidRPr="008E2025" w:rsidRDefault="007C6ACF" w:rsidP="00F112AB">
      <w:pPr>
        <w:spacing w:after="0" w:line="240" w:lineRule="auto"/>
        <w:rPr>
          <w:rFonts w:ascii="Tahoma" w:hAnsi="Tahoma" w:cs="Tahoma"/>
          <w:sz w:val="18"/>
          <w:szCs w:val="18"/>
        </w:rPr>
      </w:pPr>
    </w:p>
    <w:p w14:paraId="771CD605" w14:textId="77777777" w:rsidR="007C6ACF" w:rsidRPr="008E2025" w:rsidRDefault="007C6ACF" w:rsidP="00F112AB">
      <w:pPr>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reltuples</w:t>
      </w:r>
      <w:proofErr w:type="spellEnd"/>
      <w:r w:rsidRPr="008E2025">
        <w:rPr>
          <w:rFonts w:ascii="Tahoma" w:hAnsi="Tahoma" w:cs="Tahoma"/>
          <w:sz w:val="18"/>
          <w:szCs w:val="18"/>
        </w:rPr>
        <w:t xml:space="preserve"> AS </w:t>
      </w:r>
      <w:proofErr w:type="spellStart"/>
      <w:r w:rsidRPr="008E2025">
        <w:rPr>
          <w:rFonts w:ascii="Tahoma" w:hAnsi="Tahoma" w:cs="Tahoma"/>
          <w:sz w:val="18"/>
          <w:szCs w:val="18"/>
        </w:rPr>
        <w:t>estimated_count</w:t>
      </w:r>
      <w:proofErr w:type="spellEnd"/>
      <w:r w:rsidRPr="008E2025">
        <w:rPr>
          <w:rFonts w:ascii="Tahoma" w:hAnsi="Tahoma" w:cs="Tahoma"/>
          <w:sz w:val="18"/>
          <w:szCs w:val="18"/>
        </w:rPr>
        <w:t xml:space="preserve"> FROM </w:t>
      </w:r>
      <w:proofErr w:type="spellStart"/>
      <w:r w:rsidRPr="008E2025">
        <w:rPr>
          <w:rFonts w:ascii="Tahoma" w:hAnsi="Tahoma" w:cs="Tahoma"/>
          <w:sz w:val="18"/>
          <w:szCs w:val="18"/>
        </w:rPr>
        <w:t>pg_class</w:t>
      </w:r>
      <w:proofErr w:type="spellEnd"/>
      <w:r w:rsidRPr="008E2025">
        <w:rPr>
          <w:rFonts w:ascii="Tahoma" w:hAnsi="Tahoma" w:cs="Tahoma"/>
          <w:sz w:val="18"/>
          <w:szCs w:val="18"/>
        </w:rPr>
        <w:t xml:space="preserve"> WHERE </w:t>
      </w:r>
      <w:proofErr w:type="spellStart"/>
      <w:r w:rsidRPr="008E2025">
        <w:rPr>
          <w:rFonts w:ascii="Tahoma" w:hAnsi="Tahoma" w:cs="Tahoma"/>
          <w:sz w:val="18"/>
          <w:szCs w:val="18"/>
        </w:rPr>
        <w:t>relname</w:t>
      </w:r>
      <w:proofErr w:type="spellEnd"/>
      <w:r w:rsidRPr="008E2025">
        <w:rPr>
          <w:rFonts w:ascii="Tahoma" w:hAnsi="Tahoma" w:cs="Tahoma"/>
          <w:sz w:val="18"/>
          <w:szCs w:val="18"/>
        </w:rPr>
        <w:t xml:space="preserve"> = '</w:t>
      </w:r>
      <w:proofErr w:type="spellStart"/>
      <w:r w:rsidRPr="008E2025">
        <w:rPr>
          <w:rFonts w:ascii="Tahoma" w:hAnsi="Tahoma" w:cs="Tahoma"/>
          <w:sz w:val="18"/>
          <w:szCs w:val="18"/>
        </w:rPr>
        <w:t>your_table_name</w:t>
      </w:r>
      <w:proofErr w:type="spellEnd"/>
      <w:r w:rsidRPr="008E2025">
        <w:rPr>
          <w:rFonts w:ascii="Tahoma" w:hAnsi="Tahoma" w:cs="Tahoma"/>
          <w:sz w:val="18"/>
          <w:szCs w:val="18"/>
        </w:rPr>
        <w:t>';</w:t>
      </w:r>
    </w:p>
    <w:p w14:paraId="284B6418" w14:textId="77777777" w:rsidR="007C6ACF" w:rsidRPr="008E2025" w:rsidRDefault="007C6ACF" w:rsidP="00F112AB">
      <w:pPr>
        <w:spacing w:after="0" w:line="240" w:lineRule="auto"/>
        <w:rPr>
          <w:rFonts w:ascii="Tahoma" w:hAnsi="Tahoma" w:cs="Tahoma"/>
          <w:b/>
          <w:bCs/>
          <w:sz w:val="18"/>
          <w:szCs w:val="18"/>
        </w:rPr>
      </w:pPr>
      <w:r w:rsidRPr="008E2025">
        <w:rPr>
          <w:rFonts w:ascii="Tahoma" w:hAnsi="Tahoma" w:cs="Tahoma"/>
          <w:b/>
          <w:bCs/>
          <w:sz w:val="18"/>
          <w:szCs w:val="18"/>
        </w:rPr>
        <w:t>4. Case Studies</w:t>
      </w:r>
    </w:p>
    <w:p w14:paraId="6F4BC44F" w14:textId="77777777" w:rsidR="007C6ACF" w:rsidRPr="008E2025" w:rsidRDefault="007C6ACF" w:rsidP="00F112AB">
      <w:pPr>
        <w:spacing w:after="0" w:line="240" w:lineRule="auto"/>
        <w:rPr>
          <w:rFonts w:ascii="Tahoma" w:hAnsi="Tahoma" w:cs="Tahoma"/>
          <w:sz w:val="18"/>
          <w:szCs w:val="18"/>
        </w:rPr>
      </w:pPr>
      <w:r w:rsidRPr="008E2025">
        <w:rPr>
          <w:rFonts w:ascii="Tahoma" w:hAnsi="Tahoma" w:cs="Tahoma"/>
          <w:sz w:val="18"/>
          <w:szCs w:val="18"/>
        </w:rPr>
        <w:t xml:space="preserve">Here are a few scenarios where SELECT </w:t>
      </w:r>
      <w:proofErr w:type="gramStart"/>
      <w:r w:rsidRPr="008E2025">
        <w:rPr>
          <w:rFonts w:ascii="Tahoma" w:hAnsi="Tahoma" w:cs="Tahoma"/>
          <w:sz w:val="18"/>
          <w:szCs w:val="18"/>
        </w:rPr>
        <w:t>COUNT(</w:t>
      </w:r>
      <w:proofErr w:type="gramEnd"/>
      <w:r w:rsidRPr="008E2025">
        <w:rPr>
          <w:rFonts w:ascii="Tahoma" w:hAnsi="Tahoma" w:cs="Tahoma"/>
          <w:sz w:val="18"/>
          <w:szCs w:val="18"/>
        </w:rPr>
        <w:t>*) might significantly affect performance:</w:t>
      </w:r>
    </w:p>
    <w:p w14:paraId="48B6F180" w14:textId="77777777" w:rsidR="007C6ACF" w:rsidRPr="008E2025" w:rsidRDefault="007C6ACF" w:rsidP="00F112AB">
      <w:pPr>
        <w:numPr>
          <w:ilvl w:val="0"/>
          <w:numId w:val="121"/>
        </w:numPr>
        <w:spacing w:after="0" w:line="240" w:lineRule="auto"/>
        <w:rPr>
          <w:rFonts w:ascii="Tahoma" w:hAnsi="Tahoma" w:cs="Tahoma"/>
          <w:sz w:val="18"/>
          <w:szCs w:val="18"/>
        </w:rPr>
      </w:pPr>
      <w:r w:rsidRPr="008E2025">
        <w:rPr>
          <w:rFonts w:ascii="Tahoma" w:hAnsi="Tahoma" w:cs="Tahoma"/>
          <w:b/>
          <w:bCs/>
          <w:sz w:val="18"/>
          <w:szCs w:val="18"/>
        </w:rPr>
        <w:t>Large Datasets</w:t>
      </w:r>
      <w:r w:rsidRPr="008E2025">
        <w:rPr>
          <w:rFonts w:ascii="Tahoma" w:hAnsi="Tahoma" w:cs="Tahoma"/>
          <w:sz w:val="18"/>
          <w:szCs w:val="18"/>
        </w:rPr>
        <w:t xml:space="preserve">: In a table with millions of rows, running SELECT </w:t>
      </w:r>
      <w:proofErr w:type="gramStart"/>
      <w:r w:rsidRPr="008E2025">
        <w:rPr>
          <w:rFonts w:ascii="Tahoma" w:hAnsi="Tahoma" w:cs="Tahoma"/>
          <w:sz w:val="18"/>
          <w:szCs w:val="18"/>
        </w:rPr>
        <w:t>COUNT(</w:t>
      </w:r>
      <w:proofErr w:type="gramEnd"/>
      <w:r w:rsidRPr="008E2025">
        <w:rPr>
          <w:rFonts w:ascii="Tahoma" w:hAnsi="Tahoma" w:cs="Tahoma"/>
          <w:sz w:val="18"/>
          <w:szCs w:val="18"/>
        </w:rPr>
        <w:t>*) without any filtering or indexing can lead to significant delays.</w:t>
      </w:r>
    </w:p>
    <w:p w14:paraId="2D5B9D6F" w14:textId="77777777" w:rsidR="007C6ACF" w:rsidRPr="008E2025" w:rsidRDefault="007C6ACF" w:rsidP="00F112AB">
      <w:pPr>
        <w:numPr>
          <w:ilvl w:val="0"/>
          <w:numId w:val="121"/>
        </w:numPr>
        <w:spacing w:after="0" w:line="240" w:lineRule="auto"/>
        <w:rPr>
          <w:rFonts w:ascii="Tahoma" w:hAnsi="Tahoma" w:cs="Tahoma"/>
          <w:sz w:val="18"/>
          <w:szCs w:val="18"/>
        </w:rPr>
      </w:pPr>
      <w:r w:rsidRPr="008E2025">
        <w:rPr>
          <w:rFonts w:ascii="Tahoma" w:hAnsi="Tahoma" w:cs="Tahoma"/>
          <w:b/>
          <w:bCs/>
          <w:sz w:val="18"/>
          <w:szCs w:val="18"/>
        </w:rPr>
        <w:t>High-traffic Applications</w:t>
      </w:r>
      <w:r w:rsidRPr="008E2025">
        <w:rPr>
          <w:rFonts w:ascii="Tahoma" w:hAnsi="Tahoma" w:cs="Tahoma"/>
          <w:sz w:val="18"/>
          <w:szCs w:val="18"/>
        </w:rPr>
        <w:t>: In applications with high concurrency, frequent count queries can lead to performance bottlenecks, causing slow response times for users.</w:t>
      </w:r>
    </w:p>
    <w:p w14:paraId="5A8DE450" w14:textId="77777777" w:rsidR="00F541BF" w:rsidRPr="008E2025" w:rsidRDefault="00F541BF" w:rsidP="00F112AB">
      <w:pPr>
        <w:spacing w:after="0" w:line="240" w:lineRule="auto"/>
        <w:rPr>
          <w:rFonts w:ascii="Tahoma" w:hAnsi="Tahoma" w:cs="Tahoma"/>
          <w:sz w:val="18"/>
          <w:szCs w:val="18"/>
        </w:rPr>
      </w:pPr>
    </w:p>
    <w:p w14:paraId="7074DA25" w14:textId="77777777" w:rsidR="00F35F0D" w:rsidRPr="008E2025" w:rsidRDefault="00F35F0D" w:rsidP="00F112AB">
      <w:pPr>
        <w:pStyle w:val="Heading1"/>
        <w:spacing w:before="0" w:line="240" w:lineRule="auto"/>
        <w:rPr>
          <w:rFonts w:ascii="Tahoma" w:hAnsi="Tahoma" w:cs="Tahoma"/>
          <w:sz w:val="18"/>
          <w:szCs w:val="18"/>
        </w:rPr>
      </w:pPr>
      <w:bookmarkStart w:id="60" w:name="_Toc178428024"/>
      <w:r w:rsidRPr="008E2025">
        <w:rPr>
          <w:rFonts w:ascii="Tahoma" w:hAnsi="Tahoma" w:cs="Tahoma"/>
          <w:sz w:val="18"/>
          <w:szCs w:val="18"/>
        </w:rPr>
        <w:t>How Shopify Switched from UUID as Primary Key</w:t>
      </w:r>
      <w:bookmarkEnd w:id="60"/>
    </w:p>
    <w:p w14:paraId="58A39661" w14:textId="77777777" w:rsidR="00F35F0D" w:rsidRPr="008E2025" w:rsidRDefault="00F35F0D" w:rsidP="00F112AB">
      <w:pPr>
        <w:spacing w:after="0" w:line="240" w:lineRule="auto"/>
        <w:rPr>
          <w:rFonts w:ascii="Tahoma" w:hAnsi="Tahoma" w:cs="Tahoma"/>
          <w:sz w:val="18"/>
          <w:szCs w:val="18"/>
        </w:rPr>
      </w:pPr>
      <w:r w:rsidRPr="008E2025">
        <w:rPr>
          <w:rFonts w:ascii="Tahoma" w:hAnsi="Tahoma" w:cs="Tahoma"/>
          <w:sz w:val="18"/>
          <w:szCs w:val="18"/>
        </w:rPr>
        <w:t>Shopify’s transition from using UUIDs (Universally Unique Identifiers) as primary keys to adopting integer-based primary keys (typically auto-incrementing integers) is a significant architectural decision that aimed to improve performance, manageability, and efficiency. Here's a detailed overview of the reasoning behind this switch and the implications it had on their database architecture:</w:t>
      </w:r>
    </w:p>
    <w:p w14:paraId="16CCF8C2" w14:textId="77777777" w:rsidR="00F35F0D" w:rsidRPr="008E2025" w:rsidRDefault="00F35F0D" w:rsidP="00F112AB">
      <w:pPr>
        <w:spacing w:after="0" w:line="240" w:lineRule="auto"/>
        <w:rPr>
          <w:rFonts w:ascii="Tahoma" w:hAnsi="Tahoma" w:cs="Tahoma"/>
          <w:b/>
          <w:bCs/>
          <w:sz w:val="18"/>
          <w:szCs w:val="18"/>
        </w:rPr>
      </w:pPr>
      <w:r w:rsidRPr="008E2025">
        <w:rPr>
          <w:rFonts w:ascii="Tahoma" w:hAnsi="Tahoma" w:cs="Tahoma"/>
          <w:b/>
          <w:bCs/>
          <w:sz w:val="18"/>
          <w:szCs w:val="18"/>
        </w:rPr>
        <w:t>1. Background on UUIDs</w:t>
      </w:r>
    </w:p>
    <w:p w14:paraId="506FE512" w14:textId="77777777" w:rsidR="00F35F0D" w:rsidRPr="008E2025" w:rsidRDefault="00F35F0D" w:rsidP="00F112AB">
      <w:pPr>
        <w:spacing w:after="0" w:line="240" w:lineRule="auto"/>
        <w:rPr>
          <w:rFonts w:ascii="Tahoma" w:hAnsi="Tahoma" w:cs="Tahoma"/>
          <w:sz w:val="18"/>
          <w:szCs w:val="18"/>
        </w:rPr>
      </w:pPr>
      <w:r w:rsidRPr="008E2025">
        <w:rPr>
          <w:rFonts w:ascii="Tahoma" w:hAnsi="Tahoma" w:cs="Tahoma"/>
          <w:b/>
          <w:bCs/>
          <w:sz w:val="18"/>
          <w:szCs w:val="18"/>
        </w:rPr>
        <w:t>UUID Characteristics</w:t>
      </w:r>
      <w:r w:rsidRPr="008E2025">
        <w:rPr>
          <w:rFonts w:ascii="Tahoma" w:hAnsi="Tahoma" w:cs="Tahoma"/>
          <w:sz w:val="18"/>
          <w:szCs w:val="18"/>
        </w:rPr>
        <w:t>:</w:t>
      </w:r>
    </w:p>
    <w:p w14:paraId="6FB3BF06" w14:textId="77777777" w:rsidR="00F35F0D" w:rsidRPr="008E2025" w:rsidRDefault="00F35F0D" w:rsidP="00F112AB">
      <w:pPr>
        <w:numPr>
          <w:ilvl w:val="0"/>
          <w:numId w:val="122"/>
        </w:numPr>
        <w:spacing w:after="0" w:line="240" w:lineRule="auto"/>
        <w:rPr>
          <w:rFonts w:ascii="Tahoma" w:hAnsi="Tahoma" w:cs="Tahoma"/>
          <w:sz w:val="18"/>
          <w:szCs w:val="18"/>
        </w:rPr>
      </w:pPr>
      <w:r w:rsidRPr="008E2025">
        <w:rPr>
          <w:rFonts w:ascii="Tahoma" w:hAnsi="Tahoma" w:cs="Tahoma"/>
          <w:b/>
          <w:bCs/>
          <w:sz w:val="18"/>
          <w:szCs w:val="18"/>
        </w:rPr>
        <w:t>Uniqueness</w:t>
      </w:r>
      <w:r w:rsidRPr="008E2025">
        <w:rPr>
          <w:rFonts w:ascii="Tahoma" w:hAnsi="Tahoma" w:cs="Tahoma"/>
          <w:sz w:val="18"/>
          <w:szCs w:val="18"/>
        </w:rPr>
        <w:t>: UUIDs are 128-bit values that provide a high probability of uniqueness across distributed systems.</w:t>
      </w:r>
    </w:p>
    <w:p w14:paraId="5DB44110" w14:textId="77777777" w:rsidR="00F35F0D" w:rsidRPr="008E2025" w:rsidRDefault="00F35F0D" w:rsidP="00F112AB">
      <w:pPr>
        <w:numPr>
          <w:ilvl w:val="0"/>
          <w:numId w:val="122"/>
        </w:numPr>
        <w:spacing w:after="0" w:line="240" w:lineRule="auto"/>
        <w:rPr>
          <w:rFonts w:ascii="Tahoma" w:hAnsi="Tahoma" w:cs="Tahoma"/>
          <w:sz w:val="18"/>
          <w:szCs w:val="18"/>
        </w:rPr>
      </w:pPr>
      <w:r w:rsidRPr="008E2025">
        <w:rPr>
          <w:rFonts w:ascii="Tahoma" w:hAnsi="Tahoma" w:cs="Tahoma"/>
          <w:b/>
          <w:bCs/>
          <w:sz w:val="18"/>
          <w:szCs w:val="18"/>
        </w:rPr>
        <w:t>Non-sequential</w:t>
      </w:r>
      <w:r w:rsidRPr="008E2025">
        <w:rPr>
          <w:rFonts w:ascii="Tahoma" w:hAnsi="Tahoma" w:cs="Tahoma"/>
          <w:sz w:val="18"/>
          <w:szCs w:val="18"/>
        </w:rPr>
        <w:t>: UUIDs do not follow a sequential order, which can lead to performance issues in database indexing and storage.</w:t>
      </w:r>
    </w:p>
    <w:p w14:paraId="6730F4A0" w14:textId="77777777" w:rsidR="00F35F0D" w:rsidRPr="008E2025" w:rsidRDefault="00F35F0D" w:rsidP="00F112AB">
      <w:pPr>
        <w:spacing w:after="0" w:line="240" w:lineRule="auto"/>
        <w:rPr>
          <w:rFonts w:ascii="Tahoma" w:hAnsi="Tahoma" w:cs="Tahoma"/>
          <w:b/>
          <w:bCs/>
          <w:sz w:val="18"/>
          <w:szCs w:val="18"/>
        </w:rPr>
      </w:pPr>
      <w:r w:rsidRPr="008E2025">
        <w:rPr>
          <w:rFonts w:ascii="Tahoma" w:hAnsi="Tahoma" w:cs="Tahoma"/>
          <w:b/>
          <w:bCs/>
          <w:sz w:val="18"/>
          <w:szCs w:val="18"/>
        </w:rPr>
        <w:t>2. Challenges with Using UUIDs</w:t>
      </w:r>
    </w:p>
    <w:p w14:paraId="5C259AF4" w14:textId="77777777" w:rsidR="00F35F0D" w:rsidRPr="008E2025" w:rsidRDefault="00F35F0D" w:rsidP="00F112AB">
      <w:pPr>
        <w:spacing w:after="0" w:line="240" w:lineRule="auto"/>
        <w:rPr>
          <w:rFonts w:ascii="Tahoma" w:hAnsi="Tahoma" w:cs="Tahoma"/>
          <w:b/>
          <w:bCs/>
          <w:sz w:val="18"/>
          <w:szCs w:val="18"/>
        </w:rPr>
      </w:pPr>
      <w:r w:rsidRPr="008E2025">
        <w:rPr>
          <w:rFonts w:ascii="Tahoma" w:hAnsi="Tahoma" w:cs="Tahoma"/>
          <w:b/>
          <w:bCs/>
          <w:sz w:val="18"/>
          <w:szCs w:val="18"/>
        </w:rPr>
        <w:t>a. Performance Issues</w:t>
      </w:r>
    </w:p>
    <w:p w14:paraId="29B67402" w14:textId="77777777" w:rsidR="00F35F0D" w:rsidRPr="008E2025" w:rsidRDefault="00F35F0D" w:rsidP="00F112AB">
      <w:pPr>
        <w:numPr>
          <w:ilvl w:val="0"/>
          <w:numId w:val="123"/>
        </w:numPr>
        <w:spacing w:after="0" w:line="240" w:lineRule="auto"/>
        <w:rPr>
          <w:rFonts w:ascii="Tahoma" w:hAnsi="Tahoma" w:cs="Tahoma"/>
          <w:sz w:val="18"/>
          <w:szCs w:val="18"/>
        </w:rPr>
      </w:pPr>
      <w:r w:rsidRPr="008E2025">
        <w:rPr>
          <w:rFonts w:ascii="Tahoma" w:hAnsi="Tahoma" w:cs="Tahoma"/>
          <w:b/>
          <w:bCs/>
          <w:sz w:val="18"/>
          <w:szCs w:val="18"/>
        </w:rPr>
        <w:t>Indexing</w:t>
      </w:r>
      <w:r w:rsidRPr="008E2025">
        <w:rPr>
          <w:rFonts w:ascii="Tahoma" w:hAnsi="Tahoma" w:cs="Tahoma"/>
          <w:sz w:val="18"/>
          <w:szCs w:val="18"/>
        </w:rPr>
        <w:t>: UUIDs are larger (16 bytes) compared to integers (4 or 8 bytes), which increases the size of indexes. This can lead to higher memory usage and slower performance for index scans and lookups.</w:t>
      </w:r>
    </w:p>
    <w:p w14:paraId="578D43BF" w14:textId="77777777" w:rsidR="00F35F0D" w:rsidRPr="008E2025" w:rsidRDefault="00F35F0D" w:rsidP="00F112AB">
      <w:pPr>
        <w:numPr>
          <w:ilvl w:val="0"/>
          <w:numId w:val="123"/>
        </w:numPr>
        <w:spacing w:after="0" w:line="240" w:lineRule="auto"/>
        <w:rPr>
          <w:rFonts w:ascii="Tahoma" w:hAnsi="Tahoma" w:cs="Tahoma"/>
          <w:sz w:val="18"/>
          <w:szCs w:val="18"/>
        </w:rPr>
      </w:pPr>
      <w:r w:rsidRPr="008E2025">
        <w:rPr>
          <w:rFonts w:ascii="Tahoma" w:hAnsi="Tahoma" w:cs="Tahoma"/>
          <w:b/>
          <w:bCs/>
          <w:sz w:val="18"/>
          <w:szCs w:val="18"/>
        </w:rPr>
        <w:t>Fragmentation</w:t>
      </w:r>
      <w:r w:rsidRPr="008E2025">
        <w:rPr>
          <w:rFonts w:ascii="Tahoma" w:hAnsi="Tahoma" w:cs="Tahoma"/>
          <w:sz w:val="18"/>
          <w:szCs w:val="18"/>
        </w:rPr>
        <w:t>: Since UUIDs are randomly generated, they can cause fragmentation in the B-tree structure of the database. This can slow down insert operations as new entries are scattered throughout the index rather than being placed in contiguous blocks.</w:t>
      </w:r>
    </w:p>
    <w:p w14:paraId="616CDA1D" w14:textId="77777777" w:rsidR="00F35F0D" w:rsidRPr="008E2025" w:rsidRDefault="00F35F0D" w:rsidP="00F112AB">
      <w:pPr>
        <w:spacing w:after="0" w:line="240" w:lineRule="auto"/>
        <w:rPr>
          <w:rFonts w:ascii="Tahoma" w:hAnsi="Tahoma" w:cs="Tahoma"/>
          <w:b/>
          <w:bCs/>
          <w:sz w:val="18"/>
          <w:szCs w:val="18"/>
        </w:rPr>
      </w:pPr>
      <w:r w:rsidRPr="008E2025">
        <w:rPr>
          <w:rFonts w:ascii="Tahoma" w:hAnsi="Tahoma" w:cs="Tahoma"/>
          <w:b/>
          <w:bCs/>
          <w:sz w:val="18"/>
          <w:szCs w:val="18"/>
        </w:rPr>
        <w:t>b. Readability and Debugging</w:t>
      </w:r>
    </w:p>
    <w:p w14:paraId="27F881AC" w14:textId="77777777" w:rsidR="00F35F0D" w:rsidRPr="008E2025" w:rsidRDefault="00F35F0D" w:rsidP="00F112AB">
      <w:pPr>
        <w:numPr>
          <w:ilvl w:val="0"/>
          <w:numId w:val="124"/>
        </w:numPr>
        <w:spacing w:after="0" w:line="240" w:lineRule="auto"/>
        <w:rPr>
          <w:rFonts w:ascii="Tahoma" w:hAnsi="Tahoma" w:cs="Tahoma"/>
          <w:sz w:val="18"/>
          <w:szCs w:val="18"/>
        </w:rPr>
      </w:pPr>
      <w:r w:rsidRPr="008E2025">
        <w:rPr>
          <w:rFonts w:ascii="Tahoma" w:hAnsi="Tahoma" w:cs="Tahoma"/>
          <w:b/>
          <w:bCs/>
          <w:sz w:val="18"/>
          <w:szCs w:val="18"/>
        </w:rPr>
        <w:t>Human Unreadable</w:t>
      </w:r>
      <w:r w:rsidRPr="008E2025">
        <w:rPr>
          <w:rFonts w:ascii="Tahoma" w:hAnsi="Tahoma" w:cs="Tahoma"/>
          <w:sz w:val="18"/>
          <w:szCs w:val="18"/>
        </w:rPr>
        <w:t>: UUIDs are not human-readable, making debugging and manual data inspection more difficult. Integer keys are simpler and easier to work with.</w:t>
      </w:r>
    </w:p>
    <w:p w14:paraId="039375FC" w14:textId="77777777" w:rsidR="00F35F0D" w:rsidRPr="008E2025" w:rsidRDefault="00F35F0D" w:rsidP="00F112AB">
      <w:pPr>
        <w:spacing w:after="0" w:line="240" w:lineRule="auto"/>
        <w:rPr>
          <w:rFonts w:ascii="Tahoma" w:hAnsi="Tahoma" w:cs="Tahoma"/>
          <w:b/>
          <w:bCs/>
          <w:sz w:val="18"/>
          <w:szCs w:val="18"/>
        </w:rPr>
      </w:pPr>
      <w:r w:rsidRPr="008E2025">
        <w:rPr>
          <w:rFonts w:ascii="Tahoma" w:hAnsi="Tahoma" w:cs="Tahoma"/>
          <w:b/>
          <w:bCs/>
          <w:sz w:val="18"/>
          <w:szCs w:val="18"/>
        </w:rPr>
        <w:t>c. Storage Efficiency</w:t>
      </w:r>
    </w:p>
    <w:p w14:paraId="4B21F77F" w14:textId="77777777" w:rsidR="00F35F0D" w:rsidRPr="008E2025" w:rsidRDefault="00F35F0D" w:rsidP="00F112AB">
      <w:pPr>
        <w:numPr>
          <w:ilvl w:val="0"/>
          <w:numId w:val="125"/>
        </w:numPr>
        <w:spacing w:after="0" w:line="240" w:lineRule="auto"/>
        <w:rPr>
          <w:rFonts w:ascii="Tahoma" w:hAnsi="Tahoma" w:cs="Tahoma"/>
          <w:sz w:val="18"/>
          <w:szCs w:val="18"/>
        </w:rPr>
      </w:pPr>
      <w:r w:rsidRPr="008E2025">
        <w:rPr>
          <w:rFonts w:ascii="Tahoma" w:hAnsi="Tahoma" w:cs="Tahoma"/>
          <w:b/>
          <w:bCs/>
          <w:sz w:val="18"/>
          <w:szCs w:val="18"/>
        </w:rPr>
        <w:lastRenderedPageBreak/>
        <w:t>Size Considerations</w:t>
      </w:r>
      <w:r w:rsidRPr="008E2025">
        <w:rPr>
          <w:rFonts w:ascii="Tahoma" w:hAnsi="Tahoma" w:cs="Tahoma"/>
          <w:sz w:val="18"/>
          <w:szCs w:val="18"/>
        </w:rPr>
        <w:t>: Storing UUIDs takes more space than storing integers, leading to increased storage costs and more I/O during read/write operations.</w:t>
      </w:r>
    </w:p>
    <w:p w14:paraId="7120B0C1" w14:textId="77777777" w:rsidR="00F35F0D" w:rsidRPr="008E2025" w:rsidRDefault="00F35F0D" w:rsidP="00F112AB">
      <w:pPr>
        <w:spacing w:after="0" w:line="240" w:lineRule="auto"/>
        <w:rPr>
          <w:rFonts w:ascii="Tahoma" w:hAnsi="Tahoma" w:cs="Tahoma"/>
          <w:b/>
          <w:bCs/>
          <w:sz w:val="18"/>
          <w:szCs w:val="18"/>
        </w:rPr>
      </w:pPr>
      <w:r w:rsidRPr="008E2025">
        <w:rPr>
          <w:rFonts w:ascii="Tahoma" w:hAnsi="Tahoma" w:cs="Tahoma"/>
          <w:b/>
          <w:bCs/>
          <w:sz w:val="18"/>
          <w:szCs w:val="18"/>
        </w:rPr>
        <w:t>3. Reasons for the Switch to Integer Primary Keys</w:t>
      </w:r>
    </w:p>
    <w:p w14:paraId="0E29D25A" w14:textId="77777777" w:rsidR="00F35F0D" w:rsidRPr="008E2025" w:rsidRDefault="00F35F0D" w:rsidP="00F112AB">
      <w:pPr>
        <w:spacing w:after="0" w:line="240" w:lineRule="auto"/>
        <w:rPr>
          <w:rFonts w:ascii="Tahoma" w:hAnsi="Tahoma" w:cs="Tahoma"/>
          <w:sz w:val="18"/>
          <w:szCs w:val="18"/>
        </w:rPr>
      </w:pPr>
      <w:r w:rsidRPr="008E2025">
        <w:rPr>
          <w:rFonts w:ascii="Tahoma" w:hAnsi="Tahoma" w:cs="Tahoma"/>
          <w:sz w:val="18"/>
          <w:szCs w:val="18"/>
        </w:rPr>
        <w:t>Shopify made the decision to switch to integer-based primary keys for several reasons:</w:t>
      </w:r>
    </w:p>
    <w:p w14:paraId="75779272" w14:textId="77777777" w:rsidR="00F35F0D" w:rsidRPr="008E2025" w:rsidRDefault="00F35F0D" w:rsidP="00F112AB">
      <w:pPr>
        <w:spacing w:after="0" w:line="240" w:lineRule="auto"/>
        <w:rPr>
          <w:rFonts w:ascii="Tahoma" w:hAnsi="Tahoma" w:cs="Tahoma"/>
          <w:b/>
          <w:bCs/>
          <w:sz w:val="18"/>
          <w:szCs w:val="18"/>
        </w:rPr>
      </w:pPr>
      <w:r w:rsidRPr="008E2025">
        <w:rPr>
          <w:rFonts w:ascii="Tahoma" w:hAnsi="Tahoma" w:cs="Tahoma"/>
          <w:b/>
          <w:bCs/>
          <w:sz w:val="18"/>
          <w:szCs w:val="18"/>
        </w:rPr>
        <w:t>a. Improved Performance</w:t>
      </w:r>
    </w:p>
    <w:p w14:paraId="073A11C2" w14:textId="77777777" w:rsidR="00F35F0D" w:rsidRPr="008E2025" w:rsidRDefault="00F35F0D" w:rsidP="00F112AB">
      <w:pPr>
        <w:numPr>
          <w:ilvl w:val="0"/>
          <w:numId w:val="126"/>
        </w:numPr>
        <w:spacing w:after="0" w:line="240" w:lineRule="auto"/>
        <w:rPr>
          <w:rFonts w:ascii="Tahoma" w:hAnsi="Tahoma" w:cs="Tahoma"/>
          <w:sz w:val="18"/>
          <w:szCs w:val="18"/>
        </w:rPr>
      </w:pPr>
      <w:r w:rsidRPr="008E2025">
        <w:rPr>
          <w:rFonts w:ascii="Tahoma" w:hAnsi="Tahoma" w:cs="Tahoma"/>
          <w:b/>
          <w:bCs/>
          <w:sz w:val="18"/>
          <w:szCs w:val="18"/>
        </w:rPr>
        <w:t>Faster Index Operations</w:t>
      </w:r>
      <w:r w:rsidRPr="008E2025">
        <w:rPr>
          <w:rFonts w:ascii="Tahoma" w:hAnsi="Tahoma" w:cs="Tahoma"/>
          <w:sz w:val="18"/>
          <w:szCs w:val="18"/>
        </w:rPr>
        <w:t>: Integer keys are faster for indexing, as the size of the index is smaller, and they can be handled more efficiently by the database engine.</w:t>
      </w:r>
    </w:p>
    <w:p w14:paraId="59C7FA25" w14:textId="77777777" w:rsidR="00F35F0D" w:rsidRPr="008E2025" w:rsidRDefault="00F35F0D" w:rsidP="00F112AB">
      <w:pPr>
        <w:numPr>
          <w:ilvl w:val="0"/>
          <w:numId w:val="126"/>
        </w:numPr>
        <w:spacing w:after="0" w:line="240" w:lineRule="auto"/>
        <w:rPr>
          <w:rFonts w:ascii="Tahoma" w:hAnsi="Tahoma" w:cs="Tahoma"/>
          <w:sz w:val="18"/>
          <w:szCs w:val="18"/>
        </w:rPr>
      </w:pPr>
      <w:r w:rsidRPr="008E2025">
        <w:rPr>
          <w:rFonts w:ascii="Tahoma" w:hAnsi="Tahoma" w:cs="Tahoma"/>
          <w:b/>
          <w:bCs/>
          <w:sz w:val="18"/>
          <w:szCs w:val="18"/>
        </w:rPr>
        <w:t>Reduced Fragmentation</w:t>
      </w:r>
      <w:r w:rsidRPr="008E2025">
        <w:rPr>
          <w:rFonts w:ascii="Tahoma" w:hAnsi="Tahoma" w:cs="Tahoma"/>
          <w:sz w:val="18"/>
          <w:szCs w:val="18"/>
        </w:rPr>
        <w:t>: Using sequential integers helps maintain a more compact and efficient index structure, reducing the time needed for inserts.</w:t>
      </w:r>
    </w:p>
    <w:p w14:paraId="67D43FE5" w14:textId="77777777" w:rsidR="00F35F0D" w:rsidRPr="008E2025" w:rsidRDefault="00F35F0D" w:rsidP="00F112AB">
      <w:pPr>
        <w:spacing w:after="0" w:line="240" w:lineRule="auto"/>
        <w:rPr>
          <w:rFonts w:ascii="Tahoma" w:hAnsi="Tahoma" w:cs="Tahoma"/>
          <w:b/>
          <w:bCs/>
          <w:sz w:val="18"/>
          <w:szCs w:val="18"/>
        </w:rPr>
      </w:pPr>
      <w:r w:rsidRPr="008E2025">
        <w:rPr>
          <w:rFonts w:ascii="Tahoma" w:hAnsi="Tahoma" w:cs="Tahoma"/>
          <w:b/>
          <w:bCs/>
          <w:sz w:val="18"/>
          <w:szCs w:val="18"/>
        </w:rPr>
        <w:t>b. Simplified Data Management</w:t>
      </w:r>
    </w:p>
    <w:p w14:paraId="54A427F4" w14:textId="77777777" w:rsidR="00F35F0D" w:rsidRPr="008E2025" w:rsidRDefault="00F35F0D" w:rsidP="00F112AB">
      <w:pPr>
        <w:numPr>
          <w:ilvl w:val="0"/>
          <w:numId w:val="127"/>
        </w:numPr>
        <w:spacing w:after="0" w:line="240" w:lineRule="auto"/>
        <w:rPr>
          <w:rFonts w:ascii="Tahoma" w:hAnsi="Tahoma" w:cs="Tahoma"/>
          <w:sz w:val="18"/>
          <w:szCs w:val="18"/>
        </w:rPr>
      </w:pPr>
      <w:r w:rsidRPr="008E2025">
        <w:rPr>
          <w:rFonts w:ascii="Tahoma" w:hAnsi="Tahoma" w:cs="Tahoma"/>
          <w:b/>
          <w:bCs/>
          <w:sz w:val="18"/>
          <w:szCs w:val="18"/>
        </w:rPr>
        <w:t>Easier to Understand</w:t>
      </w:r>
      <w:r w:rsidRPr="008E2025">
        <w:rPr>
          <w:rFonts w:ascii="Tahoma" w:hAnsi="Tahoma" w:cs="Tahoma"/>
          <w:sz w:val="18"/>
          <w:szCs w:val="18"/>
        </w:rPr>
        <w:t>: Integer primary keys are easier to manage and understand in application code, making it easier for developers to debug and maintain systems.</w:t>
      </w:r>
    </w:p>
    <w:p w14:paraId="389DADD5" w14:textId="77777777" w:rsidR="00F35F0D" w:rsidRPr="008E2025" w:rsidRDefault="00F35F0D" w:rsidP="00F112AB">
      <w:pPr>
        <w:spacing w:after="0" w:line="240" w:lineRule="auto"/>
        <w:rPr>
          <w:rFonts w:ascii="Tahoma" w:hAnsi="Tahoma" w:cs="Tahoma"/>
          <w:b/>
          <w:bCs/>
          <w:sz w:val="18"/>
          <w:szCs w:val="18"/>
        </w:rPr>
      </w:pPr>
      <w:r w:rsidRPr="008E2025">
        <w:rPr>
          <w:rFonts w:ascii="Tahoma" w:hAnsi="Tahoma" w:cs="Tahoma"/>
          <w:b/>
          <w:bCs/>
          <w:sz w:val="18"/>
          <w:szCs w:val="18"/>
        </w:rPr>
        <w:t>c. Consistency and Predictability</w:t>
      </w:r>
    </w:p>
    <w:p w14:paraId="14229754" w14:textId="77777777" w:rsidR="00F35F0D" w:rsidRPr="008E2025" w:rsidRDefault="00F35F0D" w:rsidP="00F112AB">
      <w:pPr>
        <w:numPr>
          <w:ilvl w:val="0"/>
          <w:numId w:val="128"/>
        </w:numPr>
        <w:spacing w:after="0" w:line="240" w:lineRule="auto"/>
        <w:rPr>
          <w:rFonts w:ascii="Tahoma" w:hAnsi="Tahoma" w:cs="Tahoma"/>
          <w:sz w:val="18"/>
          <w:szCs w:val="18"/>
        </w:rPr>
      </w:pPr>
      <w:r w:rsidRPr="008E2025">
        <w:rPr>
          <w:rFonts w:ascii="Tahoma" w:hAnsi="Tahoma" w:cs="Tahoma"/>
          <w:b/>
          <w:bCs/>
          <w:sz w:val="18"/>
          <w:szCs w:val="18"/>
        </w:rPr>
        <w:t>Predictable Ordering</w:t>
      </w:r>
      <w:r w:rsidRPr="008E2025">
        <w:rPr>
          <w:rFonts w:ascii="Tahoma" w:hAnsi="Tahoma" w:cs="Tahoma"/>
          <w:sz w:val="18"/>
          <w:szCs w:val="18"/>
        </w:rPr>
        <w:t>: Integer keys provide predictable ordering of rows, which can be beneficial for certain queries and optimizations.</w:t>
      </w:r>
    </w:p>
    <w:p w14:paraId="0E1427EB" w14:textId="77777777" w:rsidR="00F35F0D" w:rsidRPr="008E2025" w:rsidRDefault="00F35F0D" w:rsidP="00F112AB">
      <w:pPr>
        <w:spacing w:after="0" w:line="240" w:lineRule="auto"/>
        <w:rPr>
          <w:rFonts w:ascii="Tahoma" w:hAnsi="Tahoma" w:cs="Tahoma"/>
          <w:b/>
          <w:bCs/>
          <w:sz w:val="18"/>
          <w:szCs w:val="18"/>
        </w:rPr>
      </w:pPr>
      <w:r w:rsidRPr="008E2025">
        <w:rPr>
          <w:rFonts w:ascii="Tahoma" w:hAnsi="Tahoma" w:cs="Tahoma"/>
          <w:b/>
          <w:bCs/>
          <w:sz w:val="18"/>
          <w:szCs w:val="18"/>
        </w:rPr>
        <w:t>4. Migration Strategy</w:t>
      </w:r>
    </w:p>
    <w:p w14:paraId="364C10E7" w14:textId="77777777" w:rsidR="00F35F0D" w:rsidRPr="008E2025" w:rsidRDefault="00F35F0D" w:rsidP="00F112AB">
      <w:pPr>
        <w:spacing w:after="0" w:line="240" w:lineRule="auto"/>
        <w:rPr>
          <w:rFonts w:ascii="Tahoma" w:hAnsi="Tahoma" w:cs="Tahoma"/>
          <w:sz w:val="18"/>
          <w:szCs w:val="18"/>
        </w:rPr>
      </w:pPr>
      <w:r w:rsidRPr="008E2025">
        <w:rPr>
          <w:rFonts w:ascii="Tahoma" w:hAnsi="Tahoma" w:cs="Tahoma"/>
          <w:sz w:val="18"/>
          <w:szCs w:val="18"/>
        </w:rPr>
        <w:t>Migrating from UUIDs to integers involves several critical steps:</w:t>
      </w:r>
    </w:p>
    <w:p w14:paraId="1F31400B" w14:textId="77777777" w:rsidR="00F35F0D" w:rsidRPr="008E2025" w:rsidRDefault="00F35F0D" w:rsidP="00F112AB">
      <w:pPr>
        <w:spacing w:after="0" w:line="240" w:lineRule="auto"/>
        <w:rPr>
          <w:rFonts w:ascii="Tahoma" w:hAnsi="Tahoma" w:cs="Tahoma"/>
          <w:b/>
          <w:bCs/>
          <w:sz w:val="18"/>
          <w:szCs w:val="18"/>
        </w:rPr>
      </w:pPr>
      <w:r w:rsidRPr="008E2025">
        <w:rPr>
          <w:rFonts w:ascii="Tahoma" w:hAnsi="Tahoma" w:cs="Tahoma"/>
          <w:b/>
          <w:bCs/>
          <w:sz w:val="18"/>
          <w:szCs w:val="18"/>
        </w:rPr>
        <w:t>a. Data Migration</w:t>
      </w:r>
    </w:p>
    <w:p w14:paraId="3F729C78" w14:textId="77777777" w:rsidR="00F35F0D" w:rsidRPr="008E2025" w:rsidRDefault="00F35F0D" w:rsidP="00F112AB">
      <w:pPr>
        <w:numPr>
          <w:ilvl w:val="0"/>
          <w:numId w:val="129"/>
        </w:numPr>
        <w:spacing w:after="0" w:line="240" w:lineRule="auto"/>
        <w:rPr>
          <w:rFonts w:ascii="Tahoma" w:hAnsi="Tahoma" w:cs="Tahoma"/>
          <w:sz w:val="18"/>
          <w:szCs w:val="18"/>
        </w:rPr>
      </w:pPr>
      <w:r w:rsidRPr="008E2025">
        <w:rPr>
          <w:rFonts w:ascii="Tahoma" w:hAnsi="Tahoma" w:cs="Tahoma"/>
          <w:b/>
          <w:bCs/>
          <w:sz w:val="18"/>
          <w:szCs w:val="18"/>
        </w:rPr>
        <w:t>Data Conversion</w:t>
      </w:r>
      <w:r w:rsidRPr="008E2025">
        <w:rPr>
          <w:rFonts w:ascii="Tahoma" w:hAnsi="Tahoma" w:cs="Tahoma"/>
          <w:sz w:val="18"/>
          <w:szCs w:val="18"/>
        </w:rPr>
        <w:t>: Each record's UUID primary key needs to be converted to a unique integer. This can involve creating a mapping between old UUIDs and new integers.</w:t>
      </w:r>
    </w:p>
    <w:p w14:paraId="2AE98375" w14:textId="77777777" w:rsidR="00F35F0D" w:rsidRPr="008E2025" w:rsidRDefault="00F35F0D" w:rsidP="00F112AB">
      <w:pPr>
        <w:numPr>
          <w:ilvl w:val="0"/>
          <w:numId w:val="129"/>
        </w:numPr>
        <w:spacing w:after="0" w:line="240" w:lineRule="auto"/>
        <w:rPr>
          <w:rFonts w:ascii="Tahoma" w:hAnsi="Tahoma" w:cs="Tahoma"/>
          <w:sz w:val="18"/>
          <w:szCs w:val="18"/>
        </w:rPr>
      </w:pPr>
      <w:r w:rsidRPr="008E2025">
        <w:rPr>
          <w:rFonts w:ascii="Tahoma" w:hAnsi="Tahoma" w:cs="Tahoma"/>
          <w:b/>
          <w:bCs/>
          <w:sz w:val="18"/>
          <w:szCs w:val="18"/>
        </w:rPr>
        <w:t>Batch Processing</w:t>
      </w:r>
      <w:r w:rsidRPr="008E2025">
        <w:rPr>
          <w:rFonts w:ascii="Tahoma" w:hAnsi="Tahoma" w:cs="Tahoma"/>
          <w:sz w:val="18"/>
          <w:szCs w:val="18"/>
        </w:rPr>
        <w:t>: The migration might be performed in batches to avoid locking the entire table and to minimize downtime.</w:t>
      </w:r>
    </w:p>
    <w:p w14:paraId="5B64ED81" w14:textId="77777777" w:rsidR="00F35F0D" w:rsidRPr="008E2025" w:rsidRDefault="00F35F0D" w:rsidP="00F112AB">
      <w:pPr>
        <w:spacing w:after="0" w:line="240" w:lineRule="auto"/>
        <w:rPr>
          <w:rFonts w:ascii="Tahoma" w:hAnsi="Tahoma" w:cs="Tahoma"/>
          <w:b/>
          <w:bCs/>
          <w:sz w:val="18"/>
          <w:szCs w:val="18"/>
        </w:rPr>
      </w:pPr>
      <w:r w:rsidRPr="008E2025">
        <w:rPr>
          <w:rFonts w:ascii="Tahoma" w:hAnsi="Tahoma" w:cs="Tahoma"/>
          <w:b/>
          <w:bCs/>
          <w:sz w:val="18"/>
          <w:szCs w:val="18"/>
        </w:rPr>
        <w:t>b. Application Code Changes</w:t>
      </w:r>
    </w:p>
    <w:p w14:paraId="49F84B13" w14:textId="77777777" w:rsidR="00F35F0D" w:rsidRPr="008E2025" w:rsidRDefault="00F35F0D" w:rsidP="00F112AB">
      <w:pPr>
        <w:numPr>
          <w:ilvl w:val="0"/>
          <w:numId w:val="130"/>
        </w:numPr>
        <w:spacing w:after="0" w:line="240" w:lineRule="auto"/>
        <w:rPr>
          <w:rFonts w:ascii="Tahoma" w:hAnsi="Tahoma" w:cs="Tahoma"/>
          <w:sz w:val="18"/>
          <w:szCs w:val="18"/>
        </w:rPr>
      </w:pPr>
      <w:r w:rsidRPr="008E2025">
        <w:rPr>
          <w:rFonts w:ascii="Tahoma" w:hAnsi="Tahoma" w:cs="Tahoma"/>
          <w:b/>
          <w:bCs/>
          <w:sz w:val="18"/>
          <w:szCs w:val="18"/>
        </w:rPr>
        <w:t>Refactoring</w:t>
      </w:r>
      <w:r w:rsidRPr="008E2025">
        <w:rPr>
          <w:rFonts w:ascii="Tahoma" w:hAnsi="Tahoma" w:cs="Tahoma"/>
          <w:sz w:val="18"/>
          <w:szCs w:val="18"/>
        </w:rPr>
        <w:t>: The application code that relies on UUIDs would need to be refactored to work with integer keys, including all references in queries, relationships, and foreign keys.</w:t>
      </w:r>
    </w:p>
    <w:p w14:paraId="5564F03E" w14:textId="77777777" w:rsidR="00F35F0D" w:rsidRPr="008E2025" w:rsidRDefault="00F35F0D" w:rsidP="00F112AB">
      <w:pPr>
        <w:spacing w:after="0" w:line="240" w:lineRule="auto"/>
        <w:rPr>
          <w:rFonts w:ascii="Tahoma" w:hAnsi="Tahoma" w:cs="Tahoma"/>
          <w:b/>
          <w:bCs/>
          <w:sz w:val="18"/>
          <w:szCs w:val="18"/>
        </w:rPr>
      </w:pPr>
      <w:r w:rsidRPr="008E2025">
        <w:rPr>
          <w:rFonts w:ascii="Tahoma" w:hAnsi="Tahoma" w:cs="Tahoma"/>
          <w:b/>
          <w:bCs/>
          <w:sz w:val="18"/>
          <w:szCs w:val="18"/>
        </w:rPr>
        <w:t>c. Testing and Rollback Plan</w:t>
      </w:r>
    </w:p>
    <w:p w14:paraId="1C615A49" w14:textId="77777777" w:rsidR="00F35F0D" w:rsidRPr="008E2025" w:rsidRDefault="00F35F0D" w:rsidP="00F112AB">
      <w:pPr>
        <w:numPr>
          <w:ilvl w:val="0"/>
          <w:numId w:val="131"/>
        </w:numPr>
        <w:spacing w:after="0" w:line="240" w:lineRule="auto"/>
        <w:rPr>
          <w:rFonts w:ascii="Tahoma" w:hAnsi="Tahoma" w:cs="Tahoma"/>
          <w:sz w:val="18"/>
          <w:szCs w:val="18"/>
        </w:rPr>
      </w:pPr>
      <w:r w:rsidRPr="008E2025">
        <w:rPr>
          <w:rFonts w:ascii="Tahoma" w:hAnsi="Tahoma" w:cs="Tahoma"/>
          <w:b/>
          <w:bCs/>
          <w:sz w:val="18"/>
          <w:szCs w:val="18"/>
        </w:rPr>
        <w:t>Testing</w:t>
      </w:r>
      <w:r w:rsidRPr="008E2025">
        <w:rPr>
          <w:rFonts w:ascii="Tahoma" w:hAnsi="Tahoma" w:cs="Tahoma"/>
          <w:sz w:val="18"/>
          <w:szCs w:val="18"/>
        </w:rPr>
        <w:t>: Rigorous testing is essential to ensure that all functionality works correctly after the migration.</w:t>
      </w:r>
    </w:p>
    <w:p w14:paraId="5DD15B3D" w14:textId="77777777" w:rsidR="00F35F0D" w:rsidRPr="008E2025" w:rsidRDefault="00F35F0D" w:rsidP="00F112AB">
      <w:pPr>
        <w:numPr>
          <w:ilvl w:val="0"/>
          <w:numId w:val="131"/>
        </w:numPr>
        <w:spacing w:after="0" w:line="240" w:lineRule="auto"/>
        <w:rPr>
          <w:rFonts w:ascii="Tahoma" w:hAnsi="Tahoma" w:cs="Tahoma"/>
          <w:sz w:val="18"/>
          <w:szCs w:val="18"/>
        </w:rPr>
      </w:pPr>
      <w:r w:rsidRPr="008E2025">
        <w:rPr>
          <w:rFonts w:ascii="Tahoma" w:hAnsi="Tahoma" w:cs="Tahoma"/>
          <w:b/>
          <w:bCs/>
          <w:sz w:val="18"/>
          <w:szCs w:val="18"/>
        </w:rPr>
        <w:t>Rollback Plan</w:t>
      </w:r>
      <w:r w:rsidRPr="008E2025">
        <w:rPr>
          <w:rFonts w:ascii="Tahoma" w:hAnsi="Tahoma" w:cs="Tahoma"/>
          <w:sz w:val="18"/>
          <w:szCs w:val="18"/>
        </w:rPr>
        <w:t>: A fallback plan should be in place in case issues arise during or after the migration.</w:t>
      </w:r>
    </w:p>
    <w:p w14:paraId="43A62041" w14:textId="77777777" w:rsidR="00F35F0D" w:rsidRPr="008E2025" w:rsidRDefault="00F35F0D" w:rsidP="00F112AB">
      <w:pPr>
        <w:spacing w:after="0" w:line="240" w:lineRule="auto"/>
        <w:rPr>
          <w:rFonts w:ascii="Tahoma" w:hAnsi="Tahoma" w:cs="Tahoma"/>
          <w:b/>
          <w:bCs/>
          <w:sz w:val="18"/>
          <w:szCs w:val="18"/>
        </w:rPr>
      </w:pPr>
      <w:r w:rsidRPr="008E2025">
        <w:rPr>
          <w:rFonts w:ascii="Tahoma" w:hAnsi="Tahoma" w:cs="Tahoma"/>
          <w:b/>
          <w:bCs/>
          <w:sz w:val="18"/>
          <w:szCs w:val="18"/>
        </w:rPr>
        <w:t>5. Implications and Outcomes</w:t>
      </w:r>
    </w:p>
    <w:p w14:paraId="5730496F" w14:textId="77777777" w:rsidR="00F35F0D" w:rsidRPr="008E2025" w:rsidRDefault="00F35F0D" w:rsidP="00F112AB">
      <w:pPr>
        <w:numPr>
          <w:ilvl w:val="0"/>
          <w:numId w:val="132"/>
        </w:numPr>
        <w:spacing w:after="0" w:line="240" w:lineRule="auto"/>
        <w:rPr>
          <w:rFonts w:ascii="Tahoma" w:hAnsi="Tahoma" w:cs="Tahoma"/>
          <w:sz w:val="18"/>
          <w:szCs w:val="18"/>
        </w:rPr>
      </w:pPr>
      <w:r w:rsidRPr="008E2025">
        <w:rPr>
          <w:rFonts w:ascii="Tahoma" w:hAnsi="Tahoma" w:cs="Tahoma"/>
          <w:b/>
          <w:bCs/>
          <w:sz w:val="18"/>
          <w:szCs w:val="18"/>
        </w:rPr>
        <w:t>Performance Gains</w:t>
      </w:r>
      <w:r w:rsidRPr="008E2025">
        <w:rPr>
          <w:rFonts w:ascii="Tahoma" w:hAnsi="Tahoma" w:cs="Tahoma"/>
          <w:sz w:val="18"/>
          <w:szCs w:val="18"/>
        </w:rPr>
        <w:t>: Shopify reported improved performance metrics post-migration, particularly in terms of read and write operations.</w:t>
      </w:r>
    </w:p>
    <w:p w14:paraId="727E0FC6" w14:textId="77777777" w:rsidR="00F35F0D" w:rsidRPr="008E2025" w:rsidRDefault="00F35F0D" w:rsidP="00F112AB">
      <w:pPr>
        <w:numPr>
          <w:ilvl w:val="0"/>
          <w:numId w:val="132"/>
        </w:numPr>
        <w:spacing w:after="0" w:line="240" w:lineRule="auto"/>
        <w:rPr>
          <w:rFonts w:ascii="Tahoma" w:hAnsi="Tahoma" w:cs="Tahoma"/>
          <w:sz w:val="18"/>
          <w:szCs w:val="18"/>
        </w:rPr>
      </w:pPr>
      <w:r w:rsidRPr="008E2025">
        <w:rPr>
          <w:rFonts w:ascii="Tahoma" w:hAnsi="Tahoma" w:cs="Tahoma"/>
          <w:b/>
          <w:bCs/>
          <w:sz w:val="18"/>
          <w:szCs w:val="18"/>
        </w:rPr>
        <w:t>Scalability</w:t>
      </w:r>
      <w:r w:rsidRPr="008E2025">
        <w:rPr>
          <w:rFonts w:ascii="Tahoma" w:hAnsi="Tahoma" w:cs="Tahoma"/>
          <w:sz w:val="18"/>
          <w:szCs w:val="18"/>
        </w:rPr>
        <w:t>: Switching to integer primary keys has made it easier to scale their database infrastructure.</w:t>
      </w:r>
    </w:p>
    <w:p w14:paraId="693000B5" w14:textId="77777777" w:rsidR="00F35F0D" w:rsidRPr="008E2025" w:rsidRDefault="00F35F0D" w:rsidP="00F112AB">
      <w:pPr>
        <w:numPr>
          <w:ilvl w:val="0"/>
          <w:numId w:val="132"/>
        </w:numPr>
        <w:spacing w:after="0" w:line="240" w:lineRule="auto"/>
        <w:rPr>
          <w:rFonts w:ascii="Tahoma" w:hAnsi="Tahoma" w:cs="Tahoma"/>
          <w:sz w:val="18"/>
          <w:szCs w:val="18"/>
        </w:rPr>
      </w:pPr>
      <w:r w:rsidRPr="008E2025">
        <w:rPr>
          <w:rFonts w:ascii="Tahoma" w:hAnsi="Tahoma" w:cs="Tahoma"/>
          <w:b/>
          <w:bCs/>
          <w:sz w:val="18"/>
          <w:szCs w:val="18"/>
        </w:rPr>
        <w:t>Enhanced Developer Experience</w:t>
      </w:r>
      <w:r w:rsidRPr="008E2025">
        <w:rPr>
          <w:rFonts w:ascii="Tahoma" w:hAnsi="Tahoma" w:cs="Tahoma"/>
          <w:sz w:val="18"/>
          <w:szCs w:val="18"/>
        </w:rPr>
        <w:t>: Developers found it easier to manage relationships and work with data due to the simplicity of integer keys.</w:t>
      </w:r>
    </w:p>
    <w:p w14:paraId="13114E73" w14:textId="77777777" w:rsidR="00E85B8A" w:rsidRPr="008E2025" w:rsidRDefault="00E85B8A" w:rsidP="00F112AB">
      <w:pPr>
        <w:spacing w:after="0" w:line="240" w:lineRule="auto"/>
        <w:rPr>
          <w:rFonts w:ascii="Tahoma" w:hAnsi="Tahoma" w:cs="Tahoma"/>
          <w:sz w:val="18"/>
          <w:szCs w:val="18"/>
        </w:rPr>
      </w:pPr>
    </w:p>
    <w:p w14:paraId="492C222F" w14:textId="77777777" w:rsidR="000A4F37" w:rsidRPr="008E2025" w:rsidRDefault="000A4F37" w:rsidP="00F112AB">
      <w:pPr>
        <w:pStyle w:val="Heading1"/>
        <w:spacing w:before="0" w:line="240" w:lineRule="auto"/>
        <w:rPr>
          <w:rFonts w:ascii="Tahoma" w:hAnsi="Tahoma" w:cs="Tahoma"/>
          <w:sz w:val="18"/>
          <w:szCs w:val="18"/>
        </w:rPr>
      </w:pPr>
      <w:bookmarkStart w:id="61" w:name="_Toc178428025"/>
      <w:r w:rsidRPr="008E2025">
        <w:rPr>
          <w:rFonts w:ascii="Tahoma" w:hAnsi="Tahoma" w:cs="Tahoma"/>
          <w:sz w:val="18"/>
          <w:szCs w:val="18"/>
        </w:rPr>
        <w:t xml:space="preserve">How does the Database Store Data </w:t>
      </w:r>
      <w:proofErr w:type="gramStart"/>
      <w:r w:rsidRPr="008E2025">
        <w:rPr>
          <w:rFonts w:ascii="Tahoma" w:hAnsi="Tahoma" w:cs="Tahoma"/>
          <w:sz w:val="18"/>
          <w:szCs w:val="18"/>
        </w:rPr>
        <w:t>On</w:t>
      </w:r>
      <w:proofErr w:type="gramEnd"/>
      <w:r w:rsidRPr="008E2025">
        <w:rPr>
          <w:rFonts w:ascii="Tahoma" w:hAnsi="Tahoma" w:cs="Tahoma"/>
          <w:sz w:val="18"/>
          <w:szCs w:val="18"/>
        </w:rPr>
        <w:t xml:space="preserve"> Disk?</w:t>
      </w:r>
      <w:bookmarkEnd w:id="61"/>
    </w:p>
    <w:p w14:paraId="4291736B" w14:textId="77777777" w:rsidR="000A4F37" w:rsidRPr="008E2025" w:rsidRDefault="000A4F37" w:rsidP="00F112AB">
      <w:pPr>
        <w:spacing w:after="0" w:line="240" w:lineRule="auto"/>
        <w:rPr>
          <w:rFonts w:ascii="Tahoma" w:hAnsi="Tahoma" w:cs="Tahoma"/>
          <w:sz w:val="18"/>
          <w:szCs w:val="18"/>
        </w:rPr>
      </w:pPr>
      <w:r w:rsidRPr="008E2025">
        <w:rPr>
          <w:rFonts w:ascii="Tahoma" w:hAnsi="Tahoma" w:cs="Tahoma"/>
          <w:sz w:val="18"/>
          <w:szCs w:val="18"/>
        </w:rPr>
        <w:t>Databases store data on disk in a structured and organized manner to ensure efficient access, retrieval, and manipulation. Understanding how data is stored on disk is crucial for grasping database performance, optimization, and architecture. Here’s a detailed overview of the mechanisms and structures involved in data storage in relational databases, along with examples.</w:t>
      </w:r>
    </w:p>
    <w:p w14:paraId="61059733" w14:textId="77777777" w:rsidR="000A4F37" w:rsidRPr="008E2025" w:rsidRDefault="000A4F37" w:rsidP="00F112AB">
      <w:pPr>
        <w:spacing w:after="0" w:line="240" w:lineRule="auto"/>
        <w:rPr>
          <w:rFonts w:ascii="Tahoma" w:hAnsi="Tahoma" w:cs="Tahoma"/>
          <w:b/>
          <w:bCs/>
          <w:sz w:val="18"/>
          <w:szCs w:val="18"/>
        </w:rPr>
      </w:pPr>
      <w:r w:rsidRPr="008E2025">
        <w:rPr>
          <w:rFonts w:ascii="Tahoma" w:hAnsi="Tahoma" w:cs="Tahoma"/>
          <w:b/>
          <w:bCs/>
          <w:sz w:val="18"/>
          <w:szCs w:val="18"/>
        </w:rPr>
        <w:t>1. Data Storage Structures</w:t>
      </w:r>
    </w:p>
    <w:p w14:paraId="2E867CBC" w14:textId="77777777" w:rsidR="000A4F37" w:rsidRPr="008E2025" w:rsidRDefault="000A4F37" w:rsidP="00F112AB">
      <w:pPr>
        <w:spacing w:after="0" w:line="240" w:lineRule="auto"/>
        <w:rPr>
          <w:rFonts w:ascii="Tahoma" w:hAnsi="Tahoma" w:cs="Tahoma"/>
          <w:b/>
          <w:bCs/>
          <w:sz w:val="18"/>
          <w:szCs w:val="18"/>
        </w:rPr>
      </w:pPr>
      <w:r w:rsidRPr="008E2025">
        <w:rPr>
          <w:rFonts w:ascii="Tahoma" w:hAnsi="Tahoma" w:cs="Tahoma"/>
          <w:b/>
          <w:bCs/>
          <w:sz w:val="18"/>
          <w:szCs w:val="18"/>
        </w:rPr>
        <w:t>a. Data Files</w:t>
      </w:r>
    </w:p>
    <w:p w14:paraId="786BFFC6" w14:textId="77777777" w:rsidR="000A4F37" w:rsidRPr="008E2025" w:rsidRDefault="000A4F37" w:rsidP="00F112AB">
      <w:pPr>
        <w:numPr>
          <w:ilvl w:val="0"/>
          <w:numId w:val="133"/>
        </w:numPr>
        <w:spacing w:after="0" w:line="240" w:lineRule="auto"/>
        <w:rPr>
          <w:rFonts w:ascii="Tahoma" w:hAnsi="Tahoma" w:cs="Tahoma"/>
          <w:sz w:val="18"/>
          <w:szCs w:val="18"/>
        </w:rPr>
      </w:pPr>
      <w:r w:rsidRPr="008E2025">
        <w:rPr>
          <w:rFonts w:ascii="Tahoma" w:hAnsi="Tahoma" w:cs="Tahoma"/>
          <w:b/>
          <w:bCs/>
          <w:sz w:val="18"/>
          <w:szCs w:val="18"/>
        </w:rPr>
        <w:t>Physical Files</w:t>
      </w:r>
      <w:r w:rsidRPr="008E2025">
        <w:rPr>
          <w:rFonts w:ascii="Tahoma" w:hAnsi="Tahoma" w:cs="Tahoma"/>
          <w:sz w:val="18"/>
          <w:szCs w:val="18"/>
        </w:rPr>
        <w:t>: Databases store data in physical files on the disk. These files are typically structured according to the database system and can include data files, log files, and temporary files.</w:t>
      </w:r>
    </w:p>
    <w:p w14:paraId="62405A12" w14:textId="77777777" w:rsidR="000A4F37" w:rsidRPr="008E2025" w:rsidRDefault="000A4F37" w:rsidP="00F112AB">
      <w:pPr>
        <w:numPr>
          <w:ilvl w:val="0"/>
          <w:numId w:val="133"/>
        </w:numPr>
        <w:spacing w:after="0" w:line="240" w:lineRule="auto"/>
        <w:rPr>
          <w:rFonts w:ascii="Tahoma" w:hAnsi="Tahoma" w:cs="Tahoma"/>
          <w:sz w:val="18"/>
          <w:szCs w:val="18"/>
        </w:rPr>
      </w:pPr>
      <w:r w:rsidRPr="008E2025">
        <w:rPr>
          <w:rFonts w:ascii="Tahoma" w:hAnsi="Tahoma" w:cs="Tahoma"/>
          <w:b/>
          <w:bCs/>
          <w:sz w:val="18"/>
          <w:szCs w:val="18"/>
        </w:rPr>
        <w:t>File Formats</w:t>
      </w:r>
      <w:r w:rsidRPr="008E2025">
        <w:rPr>
          <w:rFonts w:ascii="Tahoma" w:hAnsi="Tahoma" w:cs="Tahoma"/>
          <w:sz w:val="18"/>
          <w:szCs w:val="18"/>
        </w:rPr>
        <w:t>: Each database management system (DBMS) uses its own file format. For example, MySQL uses .</w:t>
      </w:r>
      <w:proofErr w:type="spellStart"/>
      <w:r w:rsidRPr="008E2025">
        <w:rPr>
          <w:rFonts w:ascii="Tahoma" w:hAnsi="Tahoma" w:cs="Tahoma"/>
          <w:sz w:val="18"/>
          <w:szCs w:val="18"/>
        </w:rPr>
        <w:t>ibd</w:t>
      </w:r>
      <w:proofErr w:type="spellEnd"/>
      <w:r w:rsidRPr="008E2025">
        <w:rPr>
          <w:rFonts w:ascii="Tahoma" w:hAnsi="Tahoma" w:cs="Tahoma"/>
          <w:sz w:val="18"/>
          <w:szCs w:val="18"/>
        </w:rPr>
        <w:t xml:space="preserve"> files for </w:t>
      </w:r>
      <w:proofErr w:type="spellStart"/>
      <w:r w:rsidRPr="008E2025">
        <w:rPr>
          <w:rFonts w:ascii="Tahoma" w:hAnsi="Tahoma" w:cs="Tahoma"/>
          <w:sz w:val="18"/>
          <w:szCs w:val="18"/>
        </w:rPr>
        <w:t>InnoDB</w:t>
      </w:r>
      <w:proofErr w:type="spellEnd"/>
      <w:r w:rsidRPr="008E2025">
        <w:rPr>
          <w:rFonts w:ascii="Tahoma" w:hAnsi="Tahoma" w:cs="Tahoma"/>
          <w:sz w:val="18"/>
          <w:szCs w:val="18"/>
        </w:rPr>
        <w:t xml:space="preserve"> tables, while PostgreSQL uses a system of base files located in a directory named base.</w:t>
      </w:r>
    </w:p>
    <w:p w14:paraId="59CC4A37" w14:textId="77777777" w:rsidR="000A4F37" w:rsidRPr="008E2025" w:rsidRDefault="000A4F37" w:rsidP="00F112AB">
      <w:pPr>
        <w:spacing w:after="0" w:line="240" w:lineRule="auto"/>
        <w:rPr>
          <w:rFonts w:ascii="Tahoma" w:hAnsi="Tahoma" w:cs="Tahoma"/>
          <w:b/>
          <w:bCs/>
          <w:sz w:val="18"/>
          <w:szCs w:val="18"/>
        </w:rPr>
      </w:pPr>
      <w:r w:rsidRPr="008E2025">
        <w:rPr>
          <w:rFonts w:ascii="Tahoma" w:hAnsi="Tahoma" w:cs="Tahoma"/>
          <w:b/>
          <w:bCs/>
          <w:sz w:val="18"/>
          <w:szCs w:val="18"/>
        </w:rPr>
        <w:t>b. Pages and Blocks</w:t>
      </w:r>
    </w:p>
    <w:p w14:paraId="0D480C7B" w14:textId="77777777" w:rsidR="000A4F37" w:rsidRPr="008E2025" w:rsidRDefault="000A4F37" w:rsidP="00F112AB">
      <w:pPr>
        <w:numPr>
          <w:ilvl w:val="0"/>
          <w:numId w:val="134"/>
        </w:numPr>
        <w:spacing w:after="0" w:line="240" w:lineRule="auto"/>
        <w:rPr>
          <w:rFonts w:ascii="Tahoma" w:hAnsi="Tahoma" w:cs="Tahoma"/>
          <w:sz w:val="18"/>
          <w:szCs w:val="18"/>
        </w:rPr>
      </w:pPr>
      <w:r w:rsidRPr="008E2025">
        <w:rPr>
          <w:rFonts w:ascii="Tahoma" w:hAnsi="Tahoma" w:cs="Tahoma"/>
          <w:b/>
          <w:bCs/>
          <w:sz w:val="18"/>
          <w:szCs w:val="18"/>
        </w:rPr>
        <w:t>Pages</w:t>
      </w:r>
      <w:r w:rsidRPr="008E2025">
        <w:rPr>
          <w:rFonts w:ascii="Tahoma" w:hAnsi="Tahoma" w:cs="Tahoma"/>
          <w:sz w:val="18"/>
          <w:szCs w:val="18"/>
        </w:rPr>
        <w:t>: Most databases store data in fixed-size blocks called pages (often 4KB or 8KB). Pages are the smallest unit of I/O; when data is read from or written to disk, entire pages are read or written.</w:t>
      </w:r>
    </w:p>
    <w:p w14:paraId="20137EC3" w14:textId="77777777" w:rsidR="000A4F37" w:rsidRPr="008E2025" w:rsidRDefault="000A4F37" w:rsidP="00F112AB">
      <w:pPr>
        <w:numPr>
          <w:ilvl w:val="0"/>
          <w:numId w:val="134"/>
        </w:numPr>
        <w:spacing w:after="0" w:line="240" w:lineRule="auto"/>
        <w:rPr>
          <w:rFonts w:ascii="Tahoma" w:hAnsi="Tahoma" w:cs="Tahoma"/>
          <w:sz w:val="18"/>
          <w:szCs w:val="18"/>
        </w:rPr>
      </w:pPr>
      <w:r w:rsidRPr="008E2025">
        <w:rPr>
          <w:rFonts w:ascii="Tahoma" w:hAnsi="Tahoma" w:cs="Tahoma"/>
          <w:b/>
          <w:bCs/>
          <w:sz w:val="18"/>
          <w:szCs w:val="18"/>
        </w:rPr>
        <w:t>Data Layout</w:t>
      </w:r>
      <w:r w:rsidRPr="008E2025">
        <w:rPr>
          <w:rFonts w:ascii="Tahoma" w:hAnsi="Tahoma" w:cs="Tahoma"/>
          <w:sz w:val="18"/>
          <w:szCs w:val="18"/>
        </w:rPr>
        <w:t>: Within each page, records (rows) are stored along with metadata (like row headers) that assists in managing the data.</w:t>
      </w:r>
    </w:p>
    <w:p w14:paraId="26F2BB89" w14:textId="77777777" w:rsidR="000A4F37" w:rsidRPr="008E2025" w:rsidRDefault="000A4F37" w:rsidP="00F112AB">
      <w:pPr>
        <w:spacing w:after="0" w:line="240" w:lineRule="auto"/>
        <w:rPr>
          <w:rFonts w:ascii="Tahoma" w:hAnsi="Tahoma" w:cs="Tahoma"/>
          <w:b/>
          <w:bCs/>
          <w:sz w:val="18"/>
          <w:szCs w:val="18"/>
        </w:rPr>
      </w:pPr>
      <w:r w:rsidRPr="008E2025">
        <w:rPr>
          <w:rFonts w:ascii="Tahoma" w:hAnsi="Tahoma" w:cs="Tahoma"/>
          <w:b/>
          <w:bCs/>
          <w:sz w:val="18"/>
          <w:szCs w:val="18"/>
        </w:rPr>
        <w:t>c. Tables and Rows</w:t>
      </w:r>
    </w:p>
    <w:p w14:paraId="49112F31" w14:textId="77777777" w:rsidR="000A4F37" w:rsidRPr="008E2025" w:rsidRDefault="000A4F37" w:rsidP="00F112AB">
      <w:pPr>
        <w:numPr>
          <w:ilvl w:val="0"/>
          <w:numId w:val="135"/>
        </w:numPr>
        <w:spacing w:after="0" w:line="240" w:lineRule="auto"/>
        <w:rPr>
          <w:rFonts w:ascii="Tahoma" w:hAnsi="Tahoma" w:cs="Tahoma"/>
          <w:sz w:val="18"/>
          <w:szCs w:val="18"/>
        </w:rPr>
      </w:pPr>
      <w:r w:rsidRPr="008E2025">
        <w:rPr>
          <w:rFonts w:ascii="Tahoma" w:hAnsi="Tahoma" w:cs="Tahoma"/>
          <w:b/>
          <w:bCs/>
          <w:sz w:val="18"/>
          <w:szCs w:val="18"/>
        </w:rPr>
        <w:t>Tables</w:t>
      </w:r>
      <w:r w:rsidRPr="008E2025">
        <w:rPr>
          <w:rFonts w:ascii="Tahoma" w:hAnsi="Tahoma" w:cs="Tahoma"/>
          <w:sz w:val="18"/>
          <w:szCs w:val="18"/>
        </w:rPr>
        <w:t>: Data is organized into tables, which are further divided into rows and columns. Each row represents a record, and each column represents an attribute of that record.</w:t>
      </w:r>
    </w:p>
    <w:p w14:paraId="334C3C06" w14:textId="77777777" w:rsidR="000A4F37" w:rsidRPr="008E2025" w:rsidRDefault="000A4F37" w:rsidP="00F112AB">
      <w:pPr>
        <w:numPr>
          <w:ilvl w:val="0"/>
          <w:numId w:val="135"/>
        </w:numPr>
        <w:spacing w:after="0" w:line="240" w:lineRule="auto"/>
        <w:rPr>
          <w:rFonts w:ascii="Tahoma" w:hAnsi="Tahoma" w:cs="Tahoma"/>
          <w:sz w:val="18"/>
          <w:szCs w:val="18"/>
        </w:rPr>
      </w:pPr>
      <w:r w:rsidRPr="008E2025">
        <w:rPr>
          <w:rFonts w:ascii="Tahoma" w:hAnsi="Tahoma" w:cs="Tahoma"/>
          <w:b/>
          <w:bCs/>
          <w:sz w:val="18"/>
          <w:szCs w:val="18"/>
        </w:rPr>
        <w:t>Row Storage</w:t>
      </w:r>
      <w:r w:rsidRPr="008E2025">
        <w:rPr>
          <w:rFonts w:ascii="Tahoma" w:hAnsi="Tahoma" w:cs="Tahoma"/>
          <w:sz w:val="18"/>
          <w:szCs w:val="18"/>
        </w:rPr>
        <w:t>: Depending on the DBMS, rows can be stored in various ways:</w:t>
      </w:r>
    </w:p>
    <w:p w14:paraId="0EA78820" w14:textId="77777777" w:rsidR="000A4F37" w:rsidRPr="008E2025" w:rsidRDefault="000A4F37" w:rsidP="00F112AB">
      <w:pPr>
        <w:numPr>
          <w:ilvl w:val="1"/>
          <w:numId w:val="135"/>
        </w:numPr>
        <w:spacing w:after="0" w:line="240" w:lineRule="auto"/>
        <w:rPr>
          <w:rFonts w:ascii="Tahoma" w:hAnsi="Tahoma" w:cs="Tahoma"/>
          <w:sz w:val="18"/>
          <w:szCs w:val="18"/>
        </w:rPr>
      </w:pPr>
      <w:r w:rsidRPr="008E2025">
        <w:rPr>
          <w:rFonts w:ascii="Tahoma" w:hAnsi="Tahoma" w:cs="Tahoma"/>
          <w:b/>
          <w:bCs/>
          <w:sz w:val="18"/>
          <w:szCs w:val="18"/>
        </w:rPr>
        <w:t>Heap Storage</w:t>
      </w:r>
      <w:r w:rsidRPr="008E2025">
        <w:rPr>
          <w:rFonts w:ascii="Tahoma" w:hAnsi="Tahoma" w:cs="Tahoma"/>
          <w:sz w:val="18"/>
          <w:szCs w:val="18"/>
        </w:rPr>
        <w:t>: Rows are stored in no particular order (e.g., PostgreSQL).</w:t>
      </w:r>
    </w:p>
    <w:p w14:paraId="4C1DF436" w14:textId="77777777" w:rsidR="000A4F37" w:rsidRPr="008E2025" w:rsidRDefault="000A4F37" w:rsidP="00F112AB">
      <w:pPr>
        <w:numPr>
          <w:ilvl w:val="1"/>
          <w:numId w:val="135"/>
        </w:numPr>
        <w:spacing w:after="0" w:line="240" w:lineRule="auto"/>
        <w:rPr>
          <w:rFonts w:ascii="Tahoma" w:hAnsi="Tahoma" w:cs="Tahoma"/>
          <w:sz w:val="18"/>
          <w:szCs w:val="18"/>
        </w:rPr>
      </w:pPr>
      <w:r w:rsidRPr="008E2025">
        <w:rPr>
          <w:rFonts w:ascii="Tahoma" w:hAnsi="Tahoma" w:cs="Tahoma"/>
          <w:b/>
          <w:bCs/>
          <w:sz w:val="18"/>
          <w:szCs w:val="18"/>
        </w:rPr>
        <w:t>Sorted Storage</w:t>
      </w:r>
      <w:r w:rsidRPr="008E2025">
        <w:rPr>
          <w:rFonts w:ascii="Tahoma" w:hAnsi="Tahoma" w:cs="Tahoma"/>
          <w:sz w:val="18"/>
          <w:szCs w:val="18"/>
        </w:rPr>
        <w:t>: Rows are stored in a specific order based on a primary key (e.g., clustered indexes in SQL Server).</w:t>
      </w:r>
    </w:p>
    <w:p w14:paraId="342EAB7C" w14:textId="77777777" w:rsidR="000A4F37" w:rsidRPr="008E2025" w:rsidRDefault="000A4F37" w:rsidP="00F112AB">
      <w:pPr>
        <w:spacing w:after="0" w:line="240" w:lineRule="auto"/>
        <w:rPr>
          <w:rFonts w:ascii="Tahoma" w:hAnsi="Tahoma" w:cs="Tahoma"/>
          <w:b/>
          <w:bCs/>
          <w:sz w:val="18"/>
          <w:szCs w:val="18"/>
        </w:rPr>
      </w:pPr>
      <w:r w:rsidRPr="008E2025">
        <w:rPr>
          <w:rFonts w:ascii="Tahoma" w:hAnsi="Tahoma" w:cs="Tahoma"/>
          <w:b/>
          <w:bCs/>
          <w:sz w:val="18"/>
          <w:szCs w:val="18"/>
        </w:rPr>
        <w:t>2. Indexes</w:t>
      </w:r>
    </w:p>
    <w:p w14:paraId="7D759527" w14:textId="77777777" w:rsidR="000A4F37" w:rsidRPr="008E2025" w:rsidRDefault="000A4F37" w:rsidP="00F112AB">
      <w:pPr>
        <w:numPr>
          <w:ilvl w:val="0"/>
          <w:numId w:val="136"/>
        </w:numPr>
        <w:spacing w:after="0" w:line="240" w:lineRule="auto"/>
        <w:rPr>
          <w:rFonts w:ascii="Tahoma" w:hAnsi="Tahoma" w:cs="Tahoma"/>
          <w:sz w:val="18"/>
          <w:szCs w:val="18"/>
        </w:rPr>
      </w:pPr>
      <w:r w:rsidRPr="008E2025">
        <w:rPr>
          <w:rFonts w:ascii="Tahoma" w:hAnsi="Tahoma" w:cs="Tahoma"/>
          <w:b/>
          <w:bCs/>
          <w:sz w:val="18"/>
          <w:szCs w:val="18"/>
        </w:rPr>
        <w:t>Purpose of Indexes</w:t>
      </w:r>
      <w:r w:rsidRPr="008E2025">
        <w:rPr>
          <w:rFonts w:ascii="Tahoma" w:hAnsi="Tahoma" w:cs="Tahoma"/>
          <w:sz w:val="18"/>
          <w:szCs w:val="18"/>
        </w:rPr>
        <w:t>: Indexes are special data structures that improve the speed of data retrieval operations on a database table at the cost of additional storage space.</w:t>
      </w:r>
    </w:p>
    <w:p w14:paraId="22E7E298" w14:textId="77777777" w:rsidR="000A4F37" w:rsidRPr="008E2025" w:rsidRDefault="000A4F37" w:rsidP="00F112AB">
      <w:pPr>
        <w:numPr>
          <w:ilvl w:val="0"/>
          <w:numId w:val="136"/>
        </w:numPr>
        <w:spacing w:after="0" w:line="240" w:lineRule="auto"/>
        <w:rPr>
          <w:rFonts w:ascii="Tahoma" w:hAnsi="Tahoma" w:cs="Tahoma"/>
          <w:sz w:val="18"/>
          <w:szCs w:val="18"/>
        </w:rPr>
      </w:pPr>
      <w:r w:rsidRPr="008E2025">
        <w:rPr>
          <w:rFonts w:ascii="Tahoma" w:hAnsi="Tahoma" w:cs="Tahoma"/>
          <w:b/>
          <w:bCs/>
          <w:sz w:val="18"/>
          <w:szCs w:val="18"/>
        </w:rPr>
        <w:t>Types of Indexes</w:t>
      </w:r>
      <w:r w:rsidRPr="008E2025">
        <w:rPr>
          <w:rFonts w:ascii="Tahoma" w:hAnsi="Tahoma" w:cs="Tahoma"/>
          <w:sz w:val="18"/>
          <w:szCs w:val="18"/>
        </w:rPr>
        <w:t>:</w:t>
      </w:r>
    </w:p>
    <w:p w14:paraId="34ECAA93" w14:textId="77777777" w:rsidR="000A4F37" w:rsidRPr="008E2025" w:rsidRDefault="000A4F37" w:rsidP="00F112AB">
      <w:pPr>
        <w:numPr>
          <w:ilvl w:val="1"/>
          <w:numId w:val="136"/>
        </w:numPr>
        <w:spacing w:after="0" w:line="240" w:lineRule="auto"/>
        <w:rPr>
          <w:rFonts w:ascii="Tahoma" w:hAnsi="Tahoma" w:cs="Tahoma"/>
          <w:sz w:val="18"/>
          <w:szCs w:val="18"/>
        </w:rPr>
      </w:pPr>
      <w:r w:rsidRPr="008E2025">
        <w:rPr>
          <w:rFonts w:ascii="Tahoma" w:hAnsi="Tahoma" w:cs="Tahoma"/>
          <w:b/>
          <w:bCs/>
          <w:sz w:val="18"/>
          <w:szCs w:val="18"/>
        </w:rPr>
        <w:t>B-Tree Indexes</w:t>
      </w:r>
      <w:r w:rsidRPr="008E2025">
        <w:rPr>
          <w:rFonts w:ascii="Tahoma" w:hAnsi="Tahoma" w:cs="Tahoma"/>
          <w:sz w:val="18"/>
          <w:szCs w:val="18"/>
        </w:rPr>
        <w:t>: Commonly used, where data is organized in a balanced tree structure, allowing for efficient searching, inserting, and deleting.</w:t>
      </w:r>
    </w:p>
    <w:p w14:paraId="76589C92" w14:textId="77777777" w:rsidR="000A4F37" w:rsidRPr="008E2025" w:rsidRDefault="000A4F37" w:rsidP="00F112AB">
      <w:pPr>
        <w:numPr>
          <w:ilvl w:val="1"/>
          <w:numId w:val="136"/>
        </w:numPr>
        <w:spacing w:after="0" w:line="240" w:lineRule="auto"/>
        <w:rPr>
          <w:rFonts w:ascii="Tahoma" w:hAnsi="Tahoma" w:cs="Tahoma"/>
          <w:sz w:val="18"/>
          <w:szCs w:val="18"/>
        </w:rPr>
      </w:pPr>
      <w:r w:rsidRPr="008E2025">
        <w:rPr>
          <w:rFonts w:ascii="Tahoma" w:hAnsi="Tahoma" w:cs="Tahoma"/>
          <w:b/>
          <w:bCs/>
          <w:sz w:val="18"/>
          <w:szCs w:val="18"/>
        </w:rPr>
        <w:t>Hash Indexes</w:t>
      </w:r>
      <w:r w:rsidRPr="008E2025">
        <w:rPr>
          <w:rFonts w:ascii="Tahoma" w:hAnsi="Tahoma" w:cs="Tahoma"/>
          <w:sz w:val="18"/>
          <w:szCs w:val="18"/>
        </w:rPr>
        <w:t>: Used for equality comparisons, where the data is stored in a hash table for quick access.</w:t>
      </w:r>
    </w:p>
    <w:p w14:paraId="407B7EB5" w14:textId="77777777" w:rsidR="000A4F37" w:rsidRPr="008E2025" w:rsidRDefault="000A4F37" w:rsidP="00F112AB">
      <w:pPr>
        <w:numPr>
          <w:ilvl w:val="1"/>
          <w:numId w:val="136"/>
        </w:numPr>
        <w:spacing w:after="0" w:line="240" w:lineRule="auto"/>
        <w:rPr>
          <w:rFonts w:ascii="Tahoma" w:hAnsi="Tahoma" w:cs="Tahoma"/>
          <w:sz w:val="18"/>
          <w:szCs w:val="18"/>
        </w:rPr>
      </w:pPr>
      <w:r w:rsidRPr="008E2025">
        <w:rPr>
          <w:rFonts w:ascii="Tahoma" w:hAnsi="Tahoma" w:cs="Tahoma"/>
          <w:b/>
          <w:bCs/>
          <w:sz w:val="18"/>
          <w:szCs w:val="18"/>
        </w:rPr>
        <w:t>Full-text Indexes</w:t>
      </w:r>
      <w:r w:rsidRPr="008E2025">
        <w:rPr>
          <w:rFonts w:ascii="Tahoma" w:hAnsi="Tahoma" w:cs="Tahoma"/>
          <w:sz w:val="18"/>
          <w:szCs w:val="18"/>
        </w:rPr>
        <w:t>: Designed for fast text searching within string data.</w:t>
      </w:r>
    </w:p>
    <w:p w14:paraId="5CB8AE5C" w14:textId="77777777" w:rsidR="000A4F37" w:rsidRPr="008E2025" w:rsidRDefault="000A4F37" w:rsidP="00F112AB">
      <w:pPr>
        <w:spacing w:after="0" w:line="240" w:lineRule="auto"/>
        <w:rPr>
          <w:rFonts w:ascii="Tahoma" w:hAnsi="Tahoma" w:cs="Tahoma"/>
          <w:b/>
          <w:bCs/>
          <w:sz w:val="18"/>
          <w:szCs w:val="18"/>
        </w:rPr>
      </w:pPr>
      <w:r w:rsidRPr="008E2025">
        <w:rPr>
          <w:rFonts w:ascii="Tahoma" w:hAnsi="Tahoma" w:cs="Tahoma"/>
          <w:b/>
          <w:bCs/>
          <w:sz w:val="18"/>
          <w:szCs w:val="18"/>
        </w:rPr>
        <w:t>Example of B-Tree Index Structure</w:t>
      </w:r>
    </w:p>
    <w:p w14:paraId="0F2FAAF0" w14:textId="77777777" w:rsidR="000A4F37" w:rsidRPr="008E2025" w:rsidRDefault="000A4F3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[50]</w:t>
      </w:r>
    </w:p>
    <w:p w14:paraId="32BD62EC" w14:textId="77777777" w:rsidR="000A4F37" w:rsidRPr="008E2025" w:rsidRDefault="000A4F3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    \</w:t>
      </w:r>
    </w:p>
    <w:p w14:paraId="2688D83E" w14:textId="77777777" w:rsidR="000A4F37" w:rsidRPr="008E2025" w:rsidRDefault="000A4F3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[20] </w:t>
      </w:r>
      <w:proofErr w:type="gramStart"/>
      <w:r w:rsidRPr="008E2025">
        <w:rPr>
          <w:rFonts w:ascii="Tahoma" w:hAnsi="Tahoma" w:cs="Tahoma"/>
          <w:sz w:val="18"/>
          <w:szCs w:val="18"/>
        </w:rPr>
        <w:t xml:space="preserve">   [</w:t>
      </w:r>
      <w:proofErr w:type="gramEnd"/>
      <w:r w:rsidRPr="008E2025">
        <w:rPr>
          <w:rFonts w:ascii="Tahoma" w:hAnsi="Tahoma" w:cs="Tahoma"/>
          <w:sz w:val="18"/>
          <w:szCs w:val="18"/>
        </w:rPr>
        <w:t>80]</w:t>
      </w:r>
    </w:p>
    <w:p w14:paraId="6ADC9A90" w14:textId="77777777" w:rsidR="000A4F37" w:rsidRPr="008E2025" w:rsidRDefault="000A4F3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  \     /  \</w:t>
      </w:r>
    </w:p>
    <w:p w14:paraId="2C227090" w14:textId="77777777" w:rsidR="000A4F37" w:rsidRPr="008E2025" w:rsidRDefault="000A4F3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lastRenderedPageBreak/>
        <w:t>[10][30] [70][90]</w:t>
      </w:r>
    </w:p>
    <w:p w14:paraId="40450DAB" w14:textId="77777777" w:rsidR="000A4F37" w:rsidRPr="008E2025" w:rsidRDefault="000A4F37" w:rsidP="00F112AB">
      <w:pPr>
        <w:spacing w:after="0" w:line="240" w:lineRule="auto"/>
        <w:rPr>
          <w:rFonts w:ascii="Tahoma" w:hAnsi="Tahoma" w:cs="Tahoma"/>
          <w:b/>
          <w:bCs/>
          <w:sz w:val="18"/>
          <w:szCs w:val="18"/>
        </w:rPr>
      </w:pPr>
      <w:r w:rsidRPr="008E2025">
        <w:rPr>
          <w:rFonts w:ascii="Tahoma" w:hAnsi="Tahoma" w:cs="Tahoma"/>
          <w:b/>
          <w:bCs/>
          <w:sz w:val="18"/>
          <w:szCs w:val="18"/>
        </w:rPr>
        <w:t>3. Data Organization</w:t>
      </w:r>
    </w:p>
    <w:p w14:paraId="342A2C4B" w14:textId="77777777" w:rsidR="000A4F37" w:rsidRPr="008E2025" w:rsidRDefault="000A4F37" w:rsidP="00F112AB">
      <w:pPr>
        <w:spacing w:after="0" w:line="240" w:lineRule="auto"/>
        <w:rPr>
          <w:rFonts w:ascii="Tahoma" w:hAnsi="Tahoma" w:cs="Tahoma"/>
          <w:b/>
          <w:bCs/>
          <w:sz w:val="18"/>
          <w:szCs w:val="18"/>
        </w:rPr>
      </w:pPr>
      <w:r w:rsidRPr="008E2025">
        <w:rPr>
          <w:rFonts w:ascii="Tahoma" w:hAnsi="Tahoma" w:cs="Tahoma"/>
          <w:b/>
          <w:bCs/>
          <w:sz w:val="18"/>
          <w:szCs w:val="18"/>
        </w:rPr>
        <w:t>a. Row Storage Formats</w:t>
      </w:r>
    </w:p>
    <w:p w14:paraId="50F2048C" w14:textId="77777777" w:rsidR="000A4F37" w:rsidRPr="008E2025" w:rsidRDefault="000A4F37" w:rsidP="00F112AB">
      <w:pPr>
        <w:numPr>
          <w:ilvl w:val="0"/>
          <w:numId w:val="137"/>
        </w:numPr>
        <w:spacing w:after="0" w:line="240" w:lineRule="auto"/>
        <w:rPr>
          <w:rFonts w:ascii="Tahoma" w:hAnsi="Tahoma" w:cs="Tahoma"/>
          <w:sz w:val="18"/>
          <w:szCs w:val="18"/>
        </w:rPr>
      </w:pPr>
      <w:r w:rsidRPr="008E2025">
        <w:rPr>
          <w:rFonts w:ascii="Tahoma" w:hAnsi="Tahoma" w:cs="Tahoma"/>
          <w:b/>
          <w:bCs/>
          <w:sz w:val="18"/>
          <w:szCs w:val="18"/>
        </w:rPr>
        <w:t>Fixed-Length Rows</w:t>
      </w:r>
      <w:r w:rsidRPr="008E2025">
        <w:rPr>
          <w:rFonts w:ascii="Tahoma" w:hAnsi="Tahoma" w:cs="Tahoma"/>
          <w:sz w:val="18"/>
          <w:szCs w:val="18"/>
        </w:rPr>
        <w:t>: All columns have a fixed size, making it easier to compute where any row starts.</w:t>
      </w:r>
    </w:p>
    <w:p w14:paraId="6FA55DC0" w14:textId="77777777" w:rsidR="000A4F37" w:rsidRPr="008E2025" w:rsidRDefault="000A4F37" w:rsidP="00F112AB">
      <w:pPr>
        <w:numPr>
          <w:ilvl w:val="0"/>
          <w:numId w:val="137"/>
        </w:numPr>
        <w:spacing w:after="0" w:line="240" w:lineRule="auto"/>
        <w:rPr>
          <w:rFonts w:ascii="Tahoma" w:hAnsi="Tahoma" w:cs="Tahoma"/>
          <w:sz w:val="18"/>
          <w:szCs w:val="18"/>
        </w:rPr>
      </w:pPr>
      <w:r w:rsidRPr="008E2025">
        <w:rPr>
          <w:rFonts w:ascii="Tahoma" w:hAnsi="Tahoma" w:cs="Tahoma"/>
          <w:b/>
          <w:bCs/>
          <w:sz w:val="18"/>
          <w:szCs w:val="18"/>
        </w:rPr>
        <w:t>Variable-Length Rows</w:t>
      </w:r>
      <w:r w:rsidRPr="008E2025">
        <w:rPr>
          <w:rFonts w:ascii="Tahoma" w:hAnsi="Tahoma" w:cs="Tahoma"/>
          <w:sz w:val="18"/>
          <w:szCs w:val="18"/>
        </w:rPr>
        <w:t>: Rows can vary in length (like VARCHAR columns), requiring additional metadata to track where each row begins and ends.</w:t>
      </w:r>
    </w:p>
    <w:p w14:paraId="360A885C" w14:textId="77777777" w:rsidR="000A4F37" w:rsidRPr="008E2025" w:rsidRDefault="000A4F37" w:rsidP="00F112AB">
      <w:pPr>
        <w:spacing w:after="0" w:line="240" w:lineRule="auto"/>
        <w:rPr>
          <w:rFonts w:ascii="Tahoma" w:hAnsi="Tahoma" w:cs="Tahoma"/>
          <w:b/>
          <w:bCs/>
          <w:sz w:val="18"/>
          <w:szCs w:val="18"/>
        </w:rPr>
      </w:pPr>
      <w:r w:rsidRPr="008E2025">
        <w:rPr>
          <w:rFonts w:ascii="Tahoma" w:hAnsi="Tahoma" w:cs="Tahoma"/>
          <w:b/>
          <w:bCs/>
          <w:sz w:val="18"/>
          <w:szCs w:val="18"/>
        </w:rPr>
        <w:t>b. Columnar Storage (for Analytical Databases)</w:t>
      </w:r>
    </w:p>
    <w:p w14:paraId="4D1E03C5" w14:textId="77777777" w:rsidR="000A4F37" w:rsidRPr="008E2025" w:rsidRDefault="000A4F37" w:rsidP="00F112AB">
      <w:pPr>
        <w:numPr>
          <w:ilvl w:val="0"/>
          <w:numId w:val="138"/>
        </w:numPr>
        <w:spacing w:after="0" w:line="240" w:lineRule="auto"/>
        <w:rPr>
          <w:rFonts w:ascii="Tahoma" w:hAnsi="Tahoma" w:cs="Tahoma"/>
          <w:sz w:val="18"/>
          <w:szCs w:val="18"/>
        </w:rPr>
      </w:pPr>
      <w:r w:rsidRPr="008E2025">
        <w:rPr>
          <w:rFonts w:ascii="Tahoma" w:hAnsi="Tahoma" w:cs="Tahoma"/>
          <w:b/>
          <w:bCs/>
          <w:sz w:val="18"/>
          <w:szCs w:val="18"/>
        </w:rPr>
        <w:t>Column-Oriented Storage</w:t>
      </w:r>
      <w:r w:rsidRPr="008E2025">
        <w:rPr>
          <w:rFonts w:ascii="Tahoma" w:hAnsi="Tahoma" w:cs="Tahoma"/>
          <w:sz w:val="18"/>
          <w:szCs w:val="18"/>
        </w:rPr>
        <w:t>: Instead of storing data in rows, some databases store it in columns. This approach is particularly beneficial for analytical queries that aggregate data across many rows.</w:t>
      </w:r>
    </w:p>
    <w:p w14:paraId="138367F3" w14:textId="77777777" w:rsidR="000A4F37" w:rsidRPr="008E2025" w:rsidRDefault="000A4F37" w:rsidP="00F112AB">
      <w:pPr>
        <w:numPr>
          <w:ilvl w:val="0"/>
          <w:numId w:val="138"/>
        </w:numPr>
        <w:spacing w:after="0" w:line="240" w:lineRule="auto"/>
        <w:rPr>
          <w:rFonts w:ascii="Tahoma" w:hAnsi="Tahoma" w:cs="Tahoma"/>
          <w:sz w:val="18"/>
          <w:szCs w:val="18"/>
        </w:rPr>
      </w:pPr>
      <w:r w:rsidRPr="008E2025">
        <w:rPr>
          <w:rFonts w:ascii="Tahoma" w:hAnsi="Tahoma" w:cs="Tahoma"/>
          <w:b/>
          <w:bCs/>
          <w:sz w:val="18"/>
          <w:szCs w:val="18"/>
        </w:rPr>
        <w:t>Benefits</w:t>
      </w:r>
      <w:r w:rsidRPr="008E2025">
        <w:rPr>
          <w:rFonts w:ascii="Tahoma" w:hAnsi="Tahoma" w:cs="Tahoma"/>
          <w:sz w:val="18"/>
          <w:szCs w:val="18"/>
        </w:rPr>
        <w:t>: Columnar storage can significantly reduce I/O for queries that access a limited number of columns but many rows.</w:t>
      </w:r>
    </w:p>
    <w:p w14:paraId="33377E6A" w14:textId="77777777" w:rsidR="000A4F37" w:rsidRPr="008E2025" w:rsidRDefault="000A4F37" w:rsidP="00F112AB">
      <w:pPr>
        <w:spacing w:after="0" w:line="240" w:lineRule="auto"/>
        <w:rPr>
          <w:rFonts w:ascii="Tahoma" w:hAnsi="Tahoma" w:cs="Tahoma"/>
          <w:b/>
          <w:bCs/>
          <w:sz w:val="18"/>
          <w:szCs w:val="18"/>
        </w:rPr>
      </w:pPr>
      <w:r w:rsidRPr="008E2025">
        <w:rPr>
          <w:rFonts w:ascii="Tahoma" w:hAnsi="Tahoma" w:cs="Tahoma"/>
          <w:b/>
          <w:bCs/>
          <w:sz w:val="18"/>
          <w:szCs w:val="18"/>
        </w:rPr>
        <w:t>4. Transaction Logs</w:t>
      </w:r>
    </w:p>
    <w:p w14:paraId="72F977A1" w14:textId="77777777" w:rsidR="000A4F37" w:rsidRPr="008E2025" w:rsidRDefault="000A4F37" w:rsidP="00F112AB">
      <w:pPr>
        <w:numPr>
          <w:ilvl w:val="0"/>
          <w:numId w:val="139"/>
        </w:numPr>
        <w:spacing w:after="0" w:line="240" w:lineRule="auto"/>
        <w:rPr>
          <w:rFonts w:ascii="Tahoma" w:hAnsi="Tahoma" w:cs="Tahoma"/>
          <w:sz w:val="18"/>
          <w:szCs w:val="18"/>
        </w:rPr>
      </w:pPr>
      <w:r w:rsidRPr="008E2025">
        <w:rPr>
          <w:rFonts w:ascii="Tahoma" w:hAnsi="Tahoma" w:cs="Tahoma"/>
          <w:b/>
          <w:bCs/>
          <w:sz w:val="18"/>
          <w:szCs w:val="18"/>
        </w:rPr>
        <w:t>Write-Ahead Logging (WAL)</w:t>
      </w:r>
      <w:r w:rsidRPr="008E2025">
        <w:rPr>
          <w:rFonts w:ascii="Tahoma" w:hAnsi="Tahoma" w:cs="Tahoma"/>
          <w:sz w:val="18"/>
          <w:szCs w:val="18"/>
        </w:rPr>
        <w:t>: Before any changes are made to the data files, the changes are first recorded in a transaction log. This ensures durability and allows for recovery in case of failure.</w:t>
      </w:r>
    </w:p>
    <w:p w14:paraId="676F547F" w14:textId="77777777" w:rsidR="000A4F37" w:rsidRPr="008E2025" w:rsidRDefault="000A4F37" w:rsidP="00F112AB">
      <w:pPr>
        <w:numPr>
          <w:ilvl w:val="0"/>
          <w:numId w:val="139"/>
        </w:numPr>
        <w:spacing w:after="0" w:line="240" w:lineRule="auto"/>
        <w:rPr>
          <w:rFonts w:ascii="Tahoma" w:hAnsi="Tahoma" w:cs="Tahoma"/>
          <w:sz w:val="18"/>
          <w:szCs w:val="18"/>
        </w:rPr>
      </w:pPr>
      <w:r w:rsidRPr="008E2025">
        <w:rPr>
          <w:rFonts w:ascii="Tahoma" w:hAnsi="Tahoma" w:cs="Tahoma"/>
          <w:b/>
          <w:bCs/>
          <w:sz w:val="18"/>
          <w:szCs w:val="18"/>
        </w:rPr>
        <w:t>Log Structure</w:t>
      </w:r>
      <w:r w:rsidRPr="008E2025">
        <w:rPr>
          <w:rFonts w:ascii="Tahoma" w:hAnsi="Tahoma" w:cs="Tahoma"/>
          <w:sz w:val="18"/>
          <w:szCs w:val="18"/>
        </w:rPr>
        <w:t>: The log records all changes in a sequential manner, typically as a series of operations that can be replayed or undone if necessary.</w:t>
      </w:r>
    </w:p>
    <w:p w14:paraId="35097377" w14:textId="77777777" w:rsidR="000A4F37" w:rsidRPr="008E2025" w:rsidRDefault="000A4F37" w:rsidP="00F112AB">
      <w:pPr>
        <w:spacing w:after="0" w:line="240" w:lineRule="auto"/>
        <w:rPr>
          <w:rFonts w:ascii="Tahoma" w:hAnsi="Tahoma" w:cs="Tahoma"/>
          <w:b/>
          <w:bCs/>
          <w:sz w:val="18"/>
          <w:szCs w:val="18"/>
        </w:rPr>
      </w:pPr>
      <w:r w:rsidRPr="008E2025">
        <w:rPr>
          <w:rFonts w:ascii="Tahoma" w:hAnsi="Tahoma" w:cs="Tahoma"/>
          <w:b/>
          <w:bCs/>
          <w:sz w:val="18"/>
          <w:szCs w:val="18"/>
        </w:rPr>
        <w:t>5. Buffer Cache</w:t>
      </w:r>
    </w:p>
    <w:p w14:paraId="469F6237" w14:textId="77777777" w:rsidR="000A4F37" w:rsidRPr="008E2025" w:rsidRDefault="000A4F37" w:rsidP="00F112AB">
      <w:pPr>
        <w:numPr>
          <w:ilvl w:val="0"/>
          <w:numId w:val="140"/>
        </w:numPr>
        <w:spacing w:after="0" w:line="240" w:lineRule="auto"/>
        <w:rPr>
          <w:rFonts w:ascii="Tahoma" w:hAnsi="Tahoma" w:cs="Tahoma"/>
          <w:sz w:val="18"/>
          <w:szCs w:val="18"/>
        </w:rPr>
      </w:pPr>
      <w:r w:rsidRPr="008E2025">
        <w:rPr>
          <w:rFonts w:ascii="Tahoma" w:hAnsi="Tahoma" w:cs="Tahoma"/>
          <w:b/>
          <w:bCs/>
          <w:sz w:val="18"/>
          <w:szCs w:val="18"/>
        </w:rPr>
        <w:t>In-Memory Cache</w:t>
      </w:r>
      <w:r w:rsidRPr="008E2025">
        <w:rPr>
          <w:rFonts w:ascii="Tahoma" w:hAnsi="Tahoma" w:cs="Tahoma"/>
          <w:sz w:val="18"/>
          <w:szCs w:val="18"/>
        </w:rPr>
        <w:t>: To improve performance, databases use an in-memory buffer cache where frequently accessed data pages are stored. When a query is executed, the database first checks this cache before accessing the disk.</w:t>
      </w:r>
    </w:p>
    <w:p w14:paraId="6B87A47B" w14:textId="77777777" w:rsidR="000A4F37" w:rsidRPr="008E2025" w:rsidRDefault="000A4F37" w:rsidP="00F112AB">
      <w:pPr>
        <w:numPr>
          <w:ilvl w:val="0"/>
          <w:numId w:val="140"/>
        </w:numPr>
        <w:spacing w:after="0" w:line="240" w:lineRule="auto"/>
        <w:rPr>
          <w:rFonts w:ascii="Tahoma" w:hAnsi="Tahoma" w:cs="Tahoma"/>
          <w:sz w:val="18"/>
          <w:szCs w:val="18"/>
        </w:rPr>
      </w:pPr>
      <w:r w:rsidRPr="008E2025">
        <w:rPr>
          <w:rFonts w:ascii="Tahoma" w:hAnsi="Tahoma" w:cs="Tahoma"/>
          <w:b/>
          <w:bCs/>
          <w:sz w:val="18"/>
          <w:szCs w:val="18"/>
        </w:rPr>
        <w:t>Page Replacement Algorithms</w:t>
      </w:r>
      <w:r w:rsidRPr="008E2025">
        <w:rPr>
          <w:rFonts w:ascii="Tahoma" w:hAnsi="Tahoma" w:cs="Tahoma"/>
          <w:sz w:val="18"/>
          <w:szCs w:val="18"/>
        </w:rPr>
        <w:t>: When the cache fills up, algorithms (like LRU - Least Recently Used) are employed to determine which pages to evict.</w:t>
      </w:r>
    </w:p>
    <w:p w14:paraId="4DBDEDFB" w14:textId="77777777" w:rsidR="000A4F37" w:rsidRPr="008E2025" w:rsidRDefault="000A4F37" w:rsidP="00F112AB">
      <w:pPr>
        <w:spacing w:after="0" w:line="240" w:lineRule="auto"/>
        <w:rPr>
          <w:rFonts w:ascii="Tahoma" w:hAnsi="Tahoma" w:cs="Tahoma"/>
          <w:b/>
          <w:bCs/>
          <w:sz w:val="18"/>
          <w:szCs w:val="18"/>
        </w:rPr>
      </w:pPr>
      <w:r w:rsidRPr="008E2025">
        <w:rPr>
          <w:rFonts w:ascii="Tahoma" w:hAnsi="Tahoma" w:cs="Tahoma"/>
          <w:b/>
          <w:bCs/>
          <w:sz w:val="18"/>
          <w:szCs w:val="18"/>
        </w:rPr>
        <w:t>6. Data Retrieval Process</w:t>
      </w:r>
    </w:p>
    <w:p w14:paraId="0A5F9439" w14:textId="77777777" w:rsidR="000A4F37" w:rsidRPr="008E2025" w:rsidRDefault="000A4F37" w:rsidP="00F112AB">
      <w:pPr>
        <w:numPr>
          <w:ilvl w:val="0"/>
          <w:numId w:val="141"/>
        </w:numPr>
        <w:spacing w:after="0" w:line="240" w:lineRule="auto"/>
        <w:rPr>
          <w:rFonts w:ascii="Tahoma" w:hAnsi="Tahoma" w:cs="Tahoma"/>
          <w:sz w:val="18"/>
          <w:szCs w:val="18"/>
        </w:rPr>
      </w:pPr>
      <w:r w:rsidRPr="008E2025">
        <w:rPr>
          <w:rFonts w:ascii="Tahoma" w:hAnsi="Tahoma" w:cs="Tahoma"/>
          <w:b/>
          <w:bCs/>
          <w:sz w:val="18"/>
          <w:szCs w:val="18"/>
        </w:rPr>
        <w:t>Query Execution</w:t>
      </w:r>
      <w:r w:rsidRPr="008E2025">
        <w:rPr>
          <w:rFonts w:ascii="Tahoma" w:hAnsi="Tahoma" w:cs="Tahoma"/>
          <w:sz w:val="18"/>
          <w:szCs w:val="18"/>
        </w:rPr>
        <w:t>: When a query is executed, the DBMS checks the buffer cache for the required data pages.</w:t>
      </w:r>
    </w:p>
    <w:p w14:paraId="0FC6009D" w14:textId="77777777" w:rsidR="000A4F37" w:rsidRPr="008E2025" w:rsidRDefault="000A4F37" w:rsidP="00F112AB">
      <w:pPr>
        <w:numPr>
          <w:ilvl w:val="0"/>
          <w:numId w:val="141"/>
        </w:numPr>
        <w:spacing w:after="0" w:line="240" w:lineRule="auto"/>
        <w:rPr>
          <w:rFonts w:ascii="Tahoma" w:hAnsi="Tahoma" w:cs="Tahoma"/>
          <w:sz w:val="18"/>
          <w:szCs w:val="18"/>
        </w:rPr>
      </w:pPr>
      <w:r w:rsidRPr="008E2025">
        <w:rPr>
          <w:rFonts w:ascii="Tahoma" w:hAnsi="Tahoma" w:cs="Tahoma"/>
          <w:b/>
          <w:bCs/>
          <w:sz w:val="18"/>
          <w:szCs w:val="18"/>
        </w:rPr>
        <w:t>Disk I/O</w:t>
      </w:r>
      <w:r w:rsidRPr="008E2025">
        <w:rPr>
          <w:rFonts w:ascii="Tahoma" w:hAnsi="Tahoma" w:cs="Tahoma"/>
          <w:sz w:val="18"/>
          <w:szCs w:val="18"/>
        </w:rPr>
        <w:t>: If the pages are not in the cache, the DBMS retrieves them from disk, which can be slow compared to in-memory access.</w:t>
      </w:r>
    </w:p>
    <w:p w14:paraId="3A123976" w14:textId="77777777" w:rsidR="000A4F37" w:rsidRPr="008E2025" w:rsidRDefault="000A4F37" w:rsidP="00F112AB">
      <w:pPr>
        <w:numPr>
          <w:ilvl w:val="0"/>
          <w:numId w:val="141"/>
        </w:numPr>
        <w:spacing w:after="0" w:line="240" w:lineRule="auto"/>
        <w:rPr>
          <w:rFonts w:ascii="Tahoma" w:hAnsi="Tahoma" w:cs="Tahoma"/>
          <w:sz w:val="18"/>
          <w:szCs w:val="18"/>
        </w:rPr>
      </w:pPr>
      <w:r w:rsidRPr="008E2025">
        <w:rPr>
          <w:rFonts w:ascii="Tahoma" w:hAnsi="Tahoma" w:cs="Tahoma"/>
          <w:b/>
          <w:bCs/>
          <w:sz w:val="18"/>
          <w:szCs w:val="18"/>
        </w:rPr>
        <w:t>Processing</w:t>
      </w:r>
      <w:r w:rsidRPr="008E2025">
        <w:rPr>
          <w:rFonts w:ascii="Tahoma" w:hAnsi="Tahoma" w:cs="Tahoma"/>
          <w:sz w:val="18"/>
          <w:szCs w:val="18"/>
        </w:rPr>
        <w:t>: The DBMS processes the data (using indexes if necessary) and returns the result to the application.</w:t>
      </w:r>
    </w:p>
    <w:p w14:paraId="68334712" w14:textId="77777777" w:rsidR="000A4F37" w:rsidRPr="008E2025" w:rsidRDefault="000A4F37" w:rsidP="00F112AB">
      <w:pPr>
        <w:spacing w:after="0" w:line="240" w:lineRule="auto"/>
        <w:rPr>
          <w:rFonts w:ascii="Tahoma" w:hAnsi="Tahoma" w:cs="Tahoma"/>
          <w:b/>
          <w:bCs/>
          <w:sz w:val="18"/>
          <w:szCs w:val="18"/>
        </w:rPr>
      </w:pPr>
      <w:r w:rsidRPr="008E2025">
        <w:rPr>
          <w:rFonts w:ascii="Tahoma" w:hAnsi="Tahoma" w:cs="Tahoma"/>
          <w:b/>
          <w:bCs/>
          <w:sz w:val="18"/>
          <w:szCs w:val="18"/>
        </w:rPr>
        <w:t>7. Example of Data Flow</w:t>
      </w:r>
    </w:p>
    <w:p w14:paraId="123A6A43" w14:textId="77777777" w:rsidR="000A4F37" w:rsidRPr="008E2025" w:rsidRDefault="000A4F37" w:rsidP="00F112AB">
      <w:pPr>
        <w:spacing w:after="0" w:line="240" w:lineRule="auto"/>
        <w:rPr>
          <w:rFonts w:ascii="Tahoma" w:hAnsi="Tahoma" w:cs="Tahoma"/>
          <w:sz w:val="18"/>
          <w:szCs w:val="18"/>
        </w:rPr>
      </w:pPr>
      <w:r w:rsidRPr="008E2025">
        <w:rPr>
          <w:rFonts w:ascii="Tahoma" w:hAnsi="Tahoma" w:cs="Tahoma"/>
          <w:sz w:val="18"/>
          <w:szCs w:val="18"/>
        </w:rPr>
        <w:t>Consider a simple SQL query:</w:t>
      </w:r>
    </w:p>
    <w:p w14:paraId="15A6AB98" w14:textId="77777777" w:rsidR="000A4F37" w:rsidRPr="008E2025" w:rsidRDefault="000A4F3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SELECT * FROM users WHERE id = 42;</w:t>
      </w:r>
    </w:p>
    <w:p w14:paraId="3611ACE1" w14:textId="77777777" w:rsidR="000A4F37" w:rsidRPr="008E2025" w:rsidRDefault="000A4F37" w:rsidP="00F112AB">
      <w:pPr>
        <w:numPr>
          <w:ilvl w:val="0"/>
          <w:numId w:val="142"/>
        </w:numPr>
        <w:spacing w:after="0" w:line="240" w:lineRule="auto"/>
        <w:rPr>
          <w:rFonts w:ascii="Tahoma" w:hAnsi="Tahoma" w:cs="Tahoma"/>
          <w:sz w:val="18"/>
          <w:szCs w:val="18"/>
        </w:rPr>
      </w:pPr>
      <w:r w:rsidRPr="008E2025">
        <w:rPr>
          <w:rFonts w:ascii="Tahoma" w:hAnsi="Tahoma" w:cs="Tahoma"/>
          <w:b/>
          <w:bCs/>
          <w:sz w:val="18"/>
          <w:szCs w:val="18"/>
        </w:rPr>
        <w:t>Check Buffer Cache</w:t>
      </w:r>
      <w:r w:rsidRPr="008E2025">
        <w:rPr>
          <w:rFonts w:ascii="Tahoma" w:hAnsi="Tahoma" w:cs="Tahoma"/>
          <w:sz w:val="18"/>
          <w:szCs w:val="18"/>
        </w:rPr>
        <w:t>: The DBMS checks if the page containing the user with ID 42 is in the buffer cache.</w:t>
      </w:r>
    </w:p>
    <w:p w14:paraId="5F21F23A" w14:textId="77777777" w:rsidR="000A4F37" w:rsidRPr="008E2025" w:rsidRDefault="000A4F37" w:rsidP="00F112AB">
      <w:pPr>
        <w:numPr>
          <w:ilvl w:val="0"/>
          <w:numId w:val="142"/>
        </w:numPr>
        <w:spacing w:after="0" w:line="240" w:lineRule="auto"/>
        <w:rPr>
          <w:rFonts w:ascii="Tahoma" w:hAnsi="Tahoma" w:cs="Tahoma"/>
          <w:sz w:val="18"/>
          <w:szCs w:val="18"/>
        </w:rPr>
      </w:pPr>
      <w:r w:rsidRPr="008E2025">
        <w:rPr>
          <w:rFonts w:ascii="Tahoma" w:hAnsi="Tahoma" w:cs="Tahoma"/>
          <w:b/>
          <w:bCs/>
          <w:sz w:val="18"/>
          <w:szCs w:val="18"/>
        </w:rPr>
        <w:t>Access Disk if Needed</w:t>
      </w:r>
      <w:r w:rsidRPr="008E2025">
        <w:rPr>
          <w:rFonts w:ascii="Tahoma" w:hAnsi="Tahoma" w:cs="Tahoma"/>
          <w:sz w:val="18"/>
          <w:szCs w:val="18"/>
        </w:rPr>
        <w:t>: If not, the DBMS locates the page on disk, retrieves it, and loads it into the cache.</w:t>
      </w:r>
    </w:p>
    <w:p w14:paraId="345687A4" w14:textId="77777777" w:rsidR="000A4F37" w:rsidRPr="008E2025" w:rsidRDefault="000A4F37" w:rsidP="00F112AB">
      <w:pPr>
        <w:numPr>
          <w:ilvl w:val="0"/>
          <w:numId w:val="142"/>
        </w:numPr>
        <w:spacing w:after="0" w:line="240" w:lineRule="auto"/>
        <w:rPr>
          <w:rFonts w:ascii="Tahoma" w:hAnsi="Tahoma" w:cs="Tahoma"/>
          <w:sz w:val="18"/>
          <w:szCs w:val="18"/>
        </w:rPr>
      </w:pPr>
      <w:r w:rsidRPr="008E2025">
        <w:rPr>
          <w:rFonts w:ascii="Tahoma" w:hAnsi="Tahoma" w:cs="Tahoma"/>
          <w:b/>
          <w:bCs/>
          <w:sz w:val="18"/>
          <w:szCs w:val="18"/>
        </w:rPr>
        <w:t>Process the Query</w:t>
      </w:r>
      <w:r w:rsidRPr="008E2025">
        <w:rPr>
          <w:rFonts w:ascii="Tahoma" w:hAnsi="Tahoma" w:cs="Tahoma"/>
          <w:sz w:val="18"/>
          <w:szCs w:val="18"/>
        </w:rPr>
        <w:t>: Once the data is in memory, the DBMS processes the query and returns the result.</w:t>
      </w:r>
    </w:p>
    <w:p w14:paraId="41A65ECE" w14:textId="77777777" w:rsidR="008B2609" w:rsidRPr="008E2025" w:rsidRDefault="008B2609" w:rsidP="00F112AB">
      <w:pPr>
        <w:spacing w:after="0" w:line="240" w:lineRule="auto"/>
        <w:rPr>
          <w:rFonts w:ascii="Tahoma" w:hAnsi="Tahoma" w:cs="Tahoma"/>
          <w:sz w:val="18"/>
          <w:szCs w:val="18"/>
        </w:rPr>
      </w:pPr>
    </w:p>
    <w:p w14:paraId="7B187987" w14:textId="77777777" w:rsidR="000A4F37" w:rsidRPr="008E2025" w:rsidRDefault="000A4F37" w:rsidP="00F112AB">
      <w:pPr>
        <w:pStyle w:val="Heading1"/>
        <w:spacing w:before="0" w:line="240" w:lineRule="auto"/>
        <w:rPr>
          <w:rFonts w:ascii="Tahoma" w:hAnsi="Tahoma" w:cs="Tahoma"/>
          <w:sz w:val="18"/>
          <w:szCs w:val="18"/>
        </w:rPr>
      </w:pPr>
      <w:bookmarkStart w:id="62" w:name="_Toc178428026"/>
      <w:r w:rsidRPr="008E2025">
        <w:rPr>
          <w:rFonts w:ascii="Tahoma" w:hAnsi="Tahoma" w:cs="Tahoma"/>
          <w:sz w:val="18"/>
          <w:szCs w:val="18"/>
        </w:rPr>
        <w:t>is QUIC a Good Protocol for Databases</w:t>
      </w:r>
      <w:bookmarkEnd w:id="62"/>
    </w:p>
    <w:p w14:paraId="3A61C358" w14:textId="77777777" w:rsidR="000A4F37" w:rsidRPr="008E2025" w:rsidRDefault="000A4F37" w:rsidP="00F112AB">
      <w:pPr>
        <w:spacing w:after="0" w:line="240" w:lineRule="auto"/>
        <w:rPr>
          <w:rFonts w:ascii="Tahoma" w:hAnsi="Tahoma" w:cs="Tahoma"/>
          <w:sz w:val="18"/>
          <w:szCs w:val="18"/>
        </w:rPr>
      </w:pPr>
      <w:r w:rsidRPr="008E2025">
        <w:rPr>
          <w:rFonts w:ascii="Tahoma" w:hAnsi="Tahoma" w:cs="Tahoma"/>
          <w:sz w:val="18"/>
          <w:szCs w:val="18"/>
        </w:rPr>
        <w:t>QUIC (Quick UDP Internet Connections) is a transport layer network protocol developed by Google, designed to improve performance and security for web traffic, primarily by providing low-latency connections. It combines the advantages of both TCP (Transmission Control Protocol) and UDP (User Datagram Protocol), offering features such as multiplexing, connection migration, and improved error correction. When considering whether QUIC is a good protocol for databases, there are several factors to evaluate:</w:t>
      </w:r>
    </w:p>
    <w:p w14:paraId="538FDBF0" w14:textId="77777777" w:rsidR="000A4F37" w:rsidRPr="008E2025" w:rsidRDefault="000A4F37" w:rsidP="00F112AB">
      <w:pPr>
        <w:spacing w:after="0" w:line="240" w:lineRule="auto"/>
        <w:rPr>
          <w:rFonts w:ascii="Tahoma" w:hAnsi="Tahoma" w:cs="Tahoma"/>
          <w:b/>
          <w:bCs/>
          <w:sz w:val="18"/>
          <w:szCs w:val="18"/>
        </w:rPr>
      </w:pPr>
      <w:r w:rsidRPr="008E2025">
        <w:rPr>
          <w:rFonts w:ascii="Tahoma" w:hAnsi="Tahoma" w:cs="Tahoma"/>
          <w:b/>
          <w:bCs/>
          <w:sz w:val="18"/>
          <w:szCs w:val="18"/>
        </w:rPr>
        <w:t>Advantages of QUIC for Database Communication</w:t>
      </w:r>
    </w:p>
    <w:p w14:paraId="50F55F47" w14:textId="77777777" w:rsidR="000A4F37" w:rsidRPr="008E2025" w:rsidRDefault="000A4F37" w:rsidP="00F112AB">
      <w:pPr>
        <w:numPr>
          <w:ilvl w:val="0"/>
          <w:numId w:val="143"/>
        </w:numPr>
        <w:spacing w:after="0" w:line="240" w:lineRule="auto"/>
        <w:rPr>
          <w:rFonts w:ascii="Tahoma" w:hAnsi="Tahoma" w:cs="Tahoma"/>
          <w:sz w:val="18"/>
          <w:szCs w:val="18"/>
        </w:rPr>
      </w:pPr>
      <w:r w:rsidRPr="008E2025">
        <w:rPr>
          <w:rFonts w:ascii="Tahoma" w:hAnsi="Tahoma" w:cs="Tahoma"/>
          <w:b/>
          <w:bCs/>
          <w:sz w:val="18"/>
          <w:szCs w:val="18"/>
        </w:rPr>
        <w:t>Low Latency</w:t>
      </w:r>
      <w:r w:rsidRPr="008E2025">
        <w:rPr>
          <w:rFonts w:ascii="Tahoma" w:hAnsi="Tahoma" w:cs="Tahoma"/>
          <w:sz w:val="18"/>
          <w:szCs w:val="18"/>
        </w:rPr>
        <w:t>:</w:t>
      </w:r>
    </w:p>
    <w:p w14:paraId="7054FF81" w14:textId="77777777" w:rsidR="000A4F37" w:rsidRPr="008E2025" w:rsidRDefault="000A4F37" w:rsidP="00F112AB">
      <w:pPr>
        <w:numPr>
          <w:ilvl w:val="1"/>
          <w:numId w:val="143"/>
        </w:numPr>
        <w:spacing w:after="0" w:line="240" w:lineRule="auto"/>
        <w:rPr>
          <w:rFonts w:ascii="Tahoma" w:hAnsi="Tahoma" w:cs="Tahoma"/>
          <w:sz w:val="18"/>
          <w:szCs w:val="18"/>
        </w:rPr>
      </w:pPr>
      <w:r w:rsidRPr="008E2025">
        <w:rPr>
          <w:rFonts w:ascii="Tahoma" w:hAnsi="Tahoma" w:cs="Tahoma"/>
          <w:b/>
          <w:bCs/>
          <w:sz w:val="18"/>
          <w:szCs w:val="18"/>
        </w:rPr>
        <w:t>Faster Connection Establishment</w:t>
      </w:r>
      <w:r w:rsidRPr="008E2025">
        <w:rPr>
          <w:rFonts w:ascii="Tahoma" w:hAnsi="Tahoma" w:cs="Tahoma"/>
          <w:sz w:val="18"/>
          <w:szCs w:val="18"/>
        </w:rPr>
        <w:t>: QUIC reduces the time to establish a connection. Traditional TCP requires a handshake process (three-way handshake) that can introduce latency. QUIC reduces this to a single round trip for new connections, making it quicker for applications to start sending data.</w:t>
      </w:r>
    </w:p>
    <w:p w14:paraId="07DAFA78" w14:textId="77777777" w:rsidR="000A4F37" w:rsidRPr="008E2025" w:rsidRDefault="000A4F37" w:rsidP="00F112AB">
      <w:pPr>
        <w:numPr>
          <w:ilvl w:val="1"/>
          <w:numId w:val="143"/>
        </w:numPr>
        <w:spacing w:after="0" w:line="240" w:lineRule="auto"/>
        <w:rPr>
          <w:rFonts w:ascii="Tahoma" w:hAnsi="Tahoma" w:cs="Tahoma"/>
          <w:sz w:val="18"/>
          <w:szCs w:val="18"/>
        </w:rPr>
      </w:pPr>
      <w:r w:rsidRPr="008E2025">
        <w:rPr>
          <w:rFonts w:ascii="Tahoma" w:hAnsi="Tahoma" w:cs="Tahoma"/>
          <w:b/>
          <w:bCs/>
          <w:sz w:val="18"/>
          <w:szCs w:val="18"/>
        </w:rPr>
        <w:t>0-RTT Resumption</w:t>
      </w:r>
      <w:r w:rsidRPr="008E2025">
        <w:rPr>
          <w:rFonts w:ascii="Tahoma" w:hAnsi="Tahoma" w:cs="Tahoma"/>
          <w:sz w:val="18"/>
          <w:szCs w:val="18"/>
        </w:rPr>
        <w:t>: QUIC allows for 0-RTT (Zero Round Trip Time) connection resumption, enabling clients to send data before the connection is fully established, which can further reduce latency in repeat connections.</w:t>
      </w:r>
    </w:p>
    <w:p w14:paraId="76C771C8" w14:textId="77777777" w:rsidR="000A4F37" w:rsidRPr="008E2025" w:rsidRDefault="000A4F37" w:rsidP="00F112AB">
      <w:pPr>
        <w:numPr>
          <w:ilvl w:val="0"/>
          <w:numId w:val="143"/>
        </w:numPr>
        <w:spacing w:after="0" w:line="240" w:lineRule="auto"/>
        <w:rPr>
          <w:rFonts w:ascii="Tahoma" w:hAnsi="Tahoma" w:cs="Tahoma"/>
          <w:sz w:val="18"/>
          <w:szCs w:val="18"/>
        </w:rPr>
      </w:pPr>
      <w:r w:rsidRPr="008E2025">
        <w:rPr>
          <w:rFonts w:ascii="Tahoma" w:hAnsi="Tahoma" w:cs="Tahoma"/>
          <w:b/>
          <w:bCs/>
          <w:sz w:val="18"/>
          <w:szCs w:val="18"/>
        </w:rPr>
        <w:t>Multiplexing Without Head-of-Line Blocking</w:t>
      </w:r>
      <w:r w:rsidRPr="008E2025">
        <w:rPr>
          <w:rFonts w:ascii="Tahoma" w:hAnsi="Tahoma" w:cs="Tahoma"/>
          <w:sz w:val="18"/>
          <w:szCs w:val="18"/>
        </w:rPr>
        <w:t>:</w:t>
      </w:r>
    </w:p>
    <w:p w14:paraId="5C64FB98" w14:textId="77777777" w:rsidR="000A4F37" w:rsidRPr="008E2025" w:rsidRDefault="000A4F37" w:rsidP="00F112AB">
      <w:pPr>
        <w:numPr>
          <w:ilvl w:val="1"/>
          <w:numId w:val="143"/>
        </w:numPr>
        <w:spacing w:after="0" w:line="240" w:lineRule="auto"/>
        <w:rPr>
          <w:rFonts w:ascii="Tahoma" w:hAnsi="Tahoma" w:cs="Tahoma"/>
          <w:sz w:val="18"/>
          <w:szCs w:val="18"/>
        </w:rPr>
      </w:pPr>
      <w:r w:rsidRPr="008E2025">
        <w:rPr>
          <w:rFonts w:ascii="Tahoma" w:hAnsi="Tahoma" w:cs="Tahoma"/>
          <w:sz w:val="18"/>
          <w:szCs w:val="18"/>
        </w:rPr>
        <w:t>Unlike TCP, QUIC can handle multiple streams of data in parallel without the head-of-line blocking issue. This means that if one query is delayed, it won't affect the delivery of other queries, which is beneficial for database operations where multiple concurrent requests are common.</w:t>
      </w:r>
    </w:p>
    <w:p w14:paraId="2914CC77" w14:textId="77777777" w:rsidR="000A4F37" w:rsidRPr="008E2025" w:rsidRDefault="000A4F37" w:rsidP="00F112AB">
      <w:pPr>
        <w:numPr>
          <w:ilvl w:val="0"/>
          <w:numId w:val="143"/>
        </w:numPr>
        <w:spacing w:after="0" w:line="240" w:lineRule="auto"/>
        <w:rPr>
          <w:rFonts w:ascii="Tahoma" w:hAnsi="Tahoma" w:cs="Tahoma"/>
          <w:sz w:val="18"/>
          <w:szCs w:val="18"/>
        </w:rPr>
      </w:pPr>
      <w:r w:rsidRPr="008E2025">
        <w:rPr>
          <w:rFonts w:ascii="Tahoma" w:hAnsi="Tahoma" w:cs="Tahoma"/>
          <w:b/>
          <w:bCs/>
          <w:sz w:val="18"/>
          <w:szCs w:val="18"/>
        </w:rPr>
        <w:t>Built-in Security</w:t>
      </w:r>
      <w:r w:rsidRPr="008E2025">
        <w:rPr>
          <w:rFonts w:ascii="Tahoma" w:hAnsi="Tahoma" w:cs="Tahoma"/>
          <w:sz w:val="18"/>
          <w:szCs w:val="18"/>
        </w:rPr>
        <w:t>:</w:t>
      </w:r>
    </w:p>
    <w:p w14:paraId="1DF4A755" w14:textId="77777777" w:rsidR="000A4F37" w:rsidRPr="008E2025" w:rsidRDefault="000A4F37" w:rsidP="00F112AB">
      <w:pPr>
        <w:numPr>
          <w:ilvl w:val="1"/>
          <w:numId w:val="143"/>
        </w:numPr>
        <w:spacing w:after="0" w:line="240" w:lineRule="auto"/>
        <w:rPr>
          <w:rFonts w:ascii="Tahoma" w:hAnsi="Tahoma" w:cs="Tahoma"/>
          <w:sz w:val="18"/>
          <w:szCs w:val="18"/>
        </w:rPr>
      </w:pPr>
      <w:r w:rsidRPr="008E2025">
        <w:rPr>
          <w:rFonts w:ascii="Tahoma" w:hAnsi="Tahoma" w:cs="Tahoma"/>
          <w:sz w:val="18"/>
          <w:szCs w:val="18"/>
        </w:rPr>
        <w:t>QUIC integrates TLS (Transport Layer Security) for secure connections directly into the protocol. This provides a secure channel for database communication, protecting data in transit from eavesdropping and tampering.</w:t>
      </w:r>
    </w:p>
    <w:p w14:paraId="4DC420E6" w14:textId="77777777" w:rsidR="000A4F37" w:rsidRPr="008E2025" w:rsidRDefault="000A4F37" w:rsidP="00F112AB">
      <w:pPr>
        <w:numPr>
          <w:ilvl w:val="0"/>
          <w:numId w:val="143"/>
        </w:numPr>
        <w:spacing w:after="0" w:line="240" w:lineRule="auto"/>
        <w:rPr>
          <w:rFonts w:ascii="Tahoma" w:hAnsi="Tahoma" w:cs="Tahoma"/>
          <w:sz w:val="18"/>
          <w:szCs w:val="18"/>
        </w:rPr>
      </w:pPr>
      <w:r w:rsidRPr="008E2025">
        <w:rPr>
          <w:rFonts w:ascii="Tahoma" w:hAnsi="Tahoma" w:cs="Tahoma"/>
          <w:b/>
          <w:bCs/>
          <w:sz w:val="18"/>
          <w:szCs w:val="18"/>
        </w:rPr>
        <w:t>Connection Migration</w:t>
      </w:r>
      <w:r w:rsidRPr="008E2025">
        <w:rPr>
          <w:rFonts w:ascii="Tahoma" w:hAnsi="Tahoma" w:cs="Tahoma"/>
          <w:sz w:val="18"/>
          <w:szCs w:val="18"/>
        </w:rPr>
        <w:t>:</w:t>
      </w:r>
    </w:p>
    <w:p w14:paraId="782EFA28" w14:textId="77777777" w:rsidR="000A4F37" w:rsidRPr="008E2025" w:rsidRDefault="000A4F37" w:rsidP="00F112AB">
      <w:pPr>
        <w:numPr>
          <w:ilvl w:val="1"/>
          <w:numId w:val="143"/>
        </w:numPr>
        <w:spacing w:after="0" w:line="240" w:lineRule="auto"/>
        <w:rPr>
          <w:rFonts w:ascii="Tahoma" w:hAnsi="Tahoma" w:cs="Tahoma"/>
          <w:sz w:val="18"/>
          <w:szCs w:val="18"/>
        </w:rPr>
      </w:pPr>
      <w:r w:rsidRPr="008E2025">
        <w:rPr>
          <w:rFonts w:ascii="Tahoma" w:hAnsi="Tahoma" w:cs="Tahoma"/>
          <w:sz w:val="18"/>
          <w:szCs w:val="18"/>
        </w:rPr>
        <w:t>QUIC allows connections to migrate seamlessly between networks (e.g., switching from Wi-Fi to cellular) without dropping the connection. This can be advantageous in mobile applications or environments where connectivity is unstable.</w:t>
      </w:r>
    </w:p>
    <w:p w14:paraId="3D3FD23C" w14:textId="77777777" w:rsidR="000A4F37" w:rsidRPr="008E2025" w:rsidRDefault="000A4F37" w:rsidP="00F112AB">
      <w:pPr>
        <w:spacing w:after="0" w:line="240" w:lineRule="auto"/>
        <w:rPr>
          <w:rFonts w:ascii="Tahoma" w:hAnsi="Tahoma" w:cs="Tahoma"/>
          <w:b/>
          <w:bCs/>
          <w:sz w:val="18"/>
          <w:szCs w:val="18"/>
        </w:rPr>
      </w:pPr>
      <w:r w:rsidRPr="008E2025">
        <w:rPr>
          <w:rFonts w:ascii="Tahoma" w:hAnsi="Tahoma" w:cs="Tahoma"/>
          <w:b/>
          <w:bCs/>
          <w:sz w:val="18"/>
          <w:szCs w:val="18"/>
        </w:rPr>
        <w:t>Challenges and Considerations</w:t>
      </w:r>
    </w:p>
    <w:p w14:paraId="54710B75" w14:textId="77777777" w:rsidR="000A4F37" w:rsidRPr="008E2025" w:rsidRDefault="000A4F37" w:rsidP="00F112AB">
      <w:pPr>
        <w:numPr>
          <w:ilvl w:val="0"/>
          <w:numId w:val="144"/>
        </w:numPr>
        <w:spacing w:after="0" w:line="240" w:lineRule="auto"/>
        <w:rPr>
          <w:rFonts w:ascii="Tahoma" w:hAnsi="Tahoma" w:cs="Tahoma"/>
          <w:sz w:val="18"/>
          <w:szCs w:val="18"/>
        </w:rPr>
      </w:pPr>
      <w:r w:rsidRPr="008E2025">
        <w:rPr>
          <w:rFonts w:ascii="Tahoma" w:hAnsi="Tahoma" w:cs="Tahoma"/>
          <w:b/>
          <w:bCs/>
          <w:sz w:val="18"/>
          <w:szCs w:val="18"/>
        </w:rPr>
        <w:t>Adoption and Support</w:t>
      </w:r>
      <w:r w:rsidRPr="008E2025">
        <w:rPr>
          <w:rFonts w:ascii="Tahoma" w:hAnsi="Tahoma" w:cs="Tahoma"/>
          <w:sz w:val="18"/>
          <w:szCs w:val="18"/>
        </w:rPr>
        <w:t>:</w:t>
      </w:r>
    </w:p>
    <w:p w14:paraId="0FD1622C" w14:textId="77777777" w:rsidR="000A4F37" w:rsidRPr="008E2025" w:rsidRDefault="000A4F37" w:rsidP="00F112AB">
      <w:pPr>
        <w:numPr>
          <w:ilvl w:val="1"/>
          <w:numId w:val="144"/>
        </w:numPr>
        <w:spacing w:after="0" w:line="240" w:lineRule="auto"/>
        <w:rPr>
          <w:rFonts w:ascii="Tahoma" w:hAnsi="Tahoma" w:cs="Tahoma"/>
          <w:sz w:val="18"/>
          <w:szCs w:val="18"/>
        </w:rPr>
      </w:pPr>
      <w:r w:rsidRPr="008E2025">
        <w:rPr>
          <w:rFonts w:ascii="Tahoma" w:hAnsi="Tahoma" w:cs="Tahoma"/>
          <w:b/>
          <w:bCs/>
          <w:sz w:val="18"/>
          <w:szCs w:val="18"/>
        </w:rPr>
        <w:t>Limited Support</w:t>
      </w:r>
      <w:r w:rsidRPr="008E2025">
        <w:rPr>
          <w:rFonts w:ascii="Tahoma" w:hAnsi="Tahoma" w:cs="Tahoma"/>
          <w:sz w:val="18"/>
          <w:szCs w:val="18"/>
        </w:rPr>
        <w:t>: As of now, QUIC is still not universally supported by all databases and their clients. It is primarily used in web applications. For databases, you might need to implement custom solutions or wait for more widespread support from database vendors.</w:t>
      </w:r>
    </w:p>
    <w:p w14:paraId="6EAFDD37" w14:textId="77777777" w:rsidR="000A4F37" w:rsidRPr="008E2025" w:rsidRDefault="000A4F37" w:rsidP="00F112AB">
      <w:pPr>
        <w:numPr>
          <w:ilvl w:val="0"/>
          <w:numId w:val="144"/>
        </w:numPr>
        <w:spacing w:after="0" w:line="240" w:lineRule="auto"/>
        <w:rPr>
          <w:rFonts w:ascii="Tahoma" w:hAnsi="Tahoma" w:cs="Tahoma"/>
          <w:sz w:val="18"/>
          <w:szCs w:val="18"/>
        </w:rPr>
      </w:pPr>
      <w:r w:rsidRPr="008E2025">
        <w:rPr>
          <w:rFonts w:ascii="Tahoma" w:hAnsi="Tahoma" w:cs="Tahoma"/>
          <w:b/>
          <w:bCs/>
          <w:sz w:val="18"/>
          <w:szCs w:val="18"/>
        </w:rPr>
        <w:t>Overhead</w:t>
      </w:r>
      <w:r w:rsidRPr="008E2025">
        <w:rPr>
          <w:rFonts w:ascii="Tahoma" w:hAnsi="Tahoma" w:cs="Tahoma"/>
          <w:sz w:val="18"/>
          <w:szCs w:val="18"/>
        </w:rPr>
        <w:t>:</w:t>
      </w:r>
    </w:p>
    <w:p w14:paraId="6BC67FC3" w14:textId="77777777" w:rsidR="000A4F37" w:rsidRPr="008E2025" w:rsidRDefault="000A4F37" w:rsidP="00F112AB">
      <w:pPr>
        <w:numPr>
          <w:ilvl w:val="1"/>
          <w:numId w:val="144"/>
        </w:numPr>
        <w:spacing w:after="0" w:line="240" w:lineRule="auto"/>
        <w:rPr>
          <w:rFonts w:ascii="Tahoma" w:hAnsi="Tahoma" w:cs="Tahoma"/>
          <w:sz w:val="18"/>
          <w:szCs w:val="18"/>
        </w:rPr>
      </w:pPr>
      <w:r w:rsidRPr="008E2025">
        <w:rPr>
          <w:rFonts w:ascii="Tahoma" w:hAnsi="Tahoma" w:cs="Tahoma"/>
          <w:b/>
          <w:bCs/>
          <w:sz w:val="18"/>
          <w:szCs w:val="18"/>
        </w:rPr>
        <w:t>UDP Characteristics</w:t>
      </w:r>
      <w:r w:rsidRPr="008E2025">
        <w:rPr>
          <w:rFonts w:ascii="Tahoma" w:hAnsi="Tahoma" w:cs="Tahoma"/>
          <w:sz w:val="18"/>
          <w:szCs w:val="18"/>
        </w:rPr>
        <w:t>: While QUIC reduces connection latency, it is built on top of UDP, which does not guarantee message delivery, order, or error correction by itself. QUIC handles these aspects, but the underlying UDP nature may still lead to issues in certain network environments, particularly for applications that require strong reliability.</w:t>
      </w:r>
    </w:p>
    <w:p w14:paraId="3920548D" w14:textId="77777777" w:rsidR="000A4F37" w:rsidRPr="008E2025" w:rsidRDefault="000A4F37" w:rsidP="00F112AB">
      <w:pPr>
        <w:numPr>
          <w:ilvl w:val="0"/>
          <w:numId w:val="144"/>
        </w:numPr>
        <w:spacing w:after="0" w:line="240" w:lineRule="auto"/>
        <w:rPr>
          <w:rFonts w:ascii="Tahoma" w:hAnsi="Tahoma" w:cs="Tahoma"/>
          <w:sz w:val="18"/>
          <w:szCs w:val="18"/>
        </w:rPr>
      </w:pPr>
      <w:r w:rsidRPr="008E2025">
        <w:rPr>
          <w:rFonts w:ascii="Tahoma" w:hAnsi="Tahoma" w:cs="Tahoma"/>
          <w:b/>
          <w:bCs/>
          <w:sz w:val="18"/>
          <w:szCs w:val="18"/>
        </w:rPr>
        <w:t>Complexity</w:t>
      </w:r>
      <w:r w:rsidRPr="008E2025">
        <w:rPr>
          <w:rFonts w:ascii="Tahoma" w:hAnsi="Tahoma" w:cs="Tahoma"/>
          <w:sz w:val="18"/>
          <w:szCs w:val="18"/>
        </w:rPr>
        <w:t>:</w:t>
      </w:r>
    </w:p>
    <w:p w14:paraId="285870AD" w14:textId="77777777" w:rsidR="000A4F37" w:rsidRPr="008E2025" w:rsidRDefault="000A4F37" w:rsidP="00F112AB">
      <w:pPr>
        <w:numPr>
          <w:ilvl w:val="1"/>
          <w:numId w:val="144"/>
        </w:numPr>
        <w:spacing w:after="0" w:line="240" w:lineRule="auto"/>
        <w:rPr>
          <w:rFonts w:ascii="Tahoma" w:hAnsi="Tahoma" w:cs="Tahoma"/>
          <w:sz w:val="18"/>
          <w:szCs w:val="18"/>
        </w:rPr>
      </w:pPr>
      <w:r w:rsidRPr="008E2025">
        <w:rPr>
          <w:rFonts w:ascii="Tahoma" w:hAnsi="Tahoma" w:cs="Tahoma"/>
          <w:b/>
          <w:bCs/>
          <w:sz w:val="18"/>
          <w:szCs w:val="18"/>
        </w:rPr>
        <w:t>Implementation Complexity</w:t>
      </w:r>
      <w:r w:rsidRPr="008E2025">
        <w:rPr>
          <w:rFonts w:ascii="Tahoma" w:hAnsi="Tahoma" w:cs="Tahoma"/>
          <w:sz w:val="18"/>
          <w:szCs w:val="18"/>
        </w:rPr>
        <w:t xml:space="preserve">: Using QUIC may introduce additional complexity to the database application architecture. Developers will need to ensure they handle QUIC-specific features and </w:t>
      </w:r>
      <w:proofErr w:type="spellStart"/>
      <w:r w:rsidRPr="008E2025">
        <w:rPr>
          <w:rFonts w:ascii="Tahoma" w:hAnsi="Tahoma" w:cs="Tahoma"/>
          <w:sz w:val="18"/>
          <w:szCs w:val="18"/>
        </w:rPr>
        <w:t>behaviors</w:t>
      </w:r>
      <w:proofErr w:type="spellEnd"/>
      <w:r w:rsidRPr="008E2025">
        <w:rPr>
          <w:rFonts w:ascii="Tahoma" w:hAnsi="Tahoma" w:cs="Tahoma"/>
          <w:sz w:val="18"/>
          <w:szCs w:val="18"/>
        </w:rPr>
        <w:t xml:space="preserve"> appropriately.</w:t>
      </w:r>
    </w:p>
    <w:p w14:paraId="63E77350" w14:textId="77777777" w:rsidR="000A4F37" w:rsidRPr="008E2025" w:rsidRDefault="000A4F37" w:rsidP="00F112AB">
      <w:pPr>
        <w:numPr>
          <w:ilvl w:val="0"/>
          <w:numId w:val="144"/>
        </w:numPr>
        <w:spacing w:after="0" w:line="240" w:lineRule="auto"/>
        <w:rPr>
          <w:rFonts w:ascii="Tahoma" w:hAnsi="Tahoma" w:cs="Tahoma"/>
          <w:sz w:val="18"/>
          <w:szCs w:val="18"/>
        </w:rPr>
      </w:pPr>
      <w:r w:rsidRPr="008E2025">
        <w:rPr>
          <w:rFonts w:ascii="Tahoma" w:hAnsi="Tahoma" w:cs="Tahoma"/>
          <w:b/>
          <w:bCs/>
          <w:sz w:val="18"/>
          <w:szCs w:val="18"/>
        </w:rPr>
        <w:t>Performance in LAN Environments</w:t>
      </w:r>
      <w:r w:rsidRPr="008E2025">
        <w:rPr>
          <w:rFonts w:ascii="Tahoma" w:hAnsi="Tahoma" w:cs="Tahoma"/>
          <w:sz w:val="18"/>
          <w:szCs w:val="18"/>
        </w:rPr>
        <w:t>:</w:t>
      </w:r>
    </w:p>
    <w:p w14:paraId="413FB56E" w14:textId="77777777" w:rsidR="000A4F37" w:rsidRPr="008E2025" w:rsidRDefault="000A4F37" w:rsidP="00F112AB">
      <w:pPr>
        <w:numPr>
          <w:ilvl w:val="1"/>
          <w:numId w:val="144"/>
        </w:numPr>
        <w:spacing w:after="0" w:line="240" w:lineRule="auto"/>
        <w:rPr>
          <w:rFonts w:ascii="Tahoma" w:hAnsi="Tahoma" w:cs="Tahoma"/>
          <w:sz w:val="18"/>
          <w:szCs w:val="18"/>
        </w:rPr>
      </w:pPr>
      <w:r w:rsidRPr="008E2025">
        <w:rPr>
          <w:rFonts w:ascii="Tahoma" w:hAnsi="Tahoma" w:cs="Tahoma"/>
          <w:sz w:val="18"/>
          <w:szCs w:val="18"/>
        </w:rPr>
        <w:lastRenderedPageBreak/>
        <w:t>In local area networks (LANs), where latency is minimal, the benefits of QUIC over TCP may not be as pronounced. Traditional TCP may still perform well for many database applications in such scenarios.</w:t>
      </w:r>
    </w:p>
    <w:p w14:paraId="44200FFB" w14:textId="77777777" w:rsidR="000A4F37" w:rsidRPr="008E2025" w:rsidRDefault="000A4F37" w:rsidP="00F112AB">
      <w:pPr>
        <w:spacing w:after="0" w:line="240" w:lineRule="auto"/>
        <w:rPr>
          <w:rFonts w:ascii="Tahoma" w:hAnsi="Tahoma" w:cs="Tahoma"/>
          <w:b/>
          <w:bCs/>
          <w:sz w:val="18"/>
          <w:szCs w:val="18"/>
        </w:rPr>
      </w:pPr>
      <w:r w:rsidRPr="008E2025">
        <w:rPr>
          <w:rFonts w:ascii="Tahoma" w:hAnsi="Tahoma" w:cs="Tahoma"/>
          <w:b/>
          <w:bCs/>
          <w:sz w:val="18"/>
          <w:szCs w:val="18"/>
        </w:rPr>
        <w:t>Use Cases for QUIC in Databases</w:t>
      </w:r>
    </w:p>
    <w:p w14:paraId="1D11F3EA" w14:textId="77777777" w:rsidR="000A4F37" w:rsidRPr="008E2025" w:rsidRDefault="000A4F37" w:rsidP="00F112AB">
      <w:pPr>
        <w:numPr>
          <w:ilvl w:val="0"/>
          <w:numId w:val="145"/>
        </w:numPr>
        <w:spacing w:after="0" w:line="240" w:lineRule="auto"/>
        <w:rPr>
          <w:rFonts w:ascii="Tahoma" w:hAnsi="Tahoma" w:cs="Tahoma"/>
          <w:sz w:val="18"/>
          <w:szCs w:val="18"/>
        </w:rPr>
      </w:pPr>
      <w:r w:rsidRPr="008E2025">
        <w:rPr>
          <w:rFonts w:ascii="Tahoma" w:hAnsi="Tahoma" w:cs="Tahoma"/>
          <w:b/>
          <w:bCs/>
          <w:sz w:val="18"/>
          <w:szCs w:val="18"/>
        </w:rPr>
        <w:t>Web-based Applications</w:t>
      </w:r>
      <w:r w:rsidRPr="008E2025">
        <w:rPr>
          <w:rFonts w:ascii="Tahoma" w:hAnsi="Tahoma" w:cs="Tahoma"/>
          <w:sz w:val="18"/>
          <w:szCs w:val="18"/>
        </w:rPr>
        <w:t>: Applications that heavily rely on HTTP/3 (which uses QUIC) may benefit from using QUIC to connect to the database to maintain consistency with the transport layer used in web requests.</w:t>
      </w:r>
    </w:p>
    <w:p w14:paraId="54C728C8" w14:textId="77777777" w:rsidR="000A4F37" w:rsidRPr="008E2025" w:rsidRDefault="000A4F37" w:rsidP="00F112AB">
      <w:pPr>
        <w:numPr>
          <w:ilvl w:val="0"/>
          <w:numId w:val="145"/>
        </w:numPr>
        <w:spacing w:after="0" w:line="240" w:lineRule="auto"/>
        <w:rPr>
          <w:rFonts w:ascii="Tahoma" w:hAnsi="Tahoma" w:cs="Tahoma"/>
          <w:sz w:val="18"/>
          <w:szCs w:val="18"/>
        </w:rPr>
      </w:pPr>
      <w:r w:rsidRPr="008E2025">
        <w:rPr>
          <w:rFonts w:ascii="Tahoma" w:hAnsi="Tahoma" w:cs="Tahoma"/>
          <w:b/>
          <w:bCs/>
          <w:sz w:val="18"/>
          <w:szCs w:val="18"/>
        </w:rPr>
        <w:t>Mobile Applications</w:t>
      </w:r>
      <w:r w:rsidRPr="008E2025">
        <w:rPr>
          <w:rFonts w:ascii="Tahoma" w:hAnsi="Tahoma" w:cs="Tahoma"/>
          <w:sz w:val="18"/>
          <w:szCs w:val="18"/>
        </w:rPr>
        <w:t>: Mobile applications that experience network changes or require low-latency connections may find QUIC advantageous.</w:t>
      </w:r>
    </w:p>
    <w:p w14:paraId="77745326" w14:textId="77777777" w:rsidR="000A4F37" w:rsidRPr="008E2025" w:rsidRDefault="000A4F37" w:rsidP="00F112AB">
      <w:pPr>
        <w:numPr>
          <w:ilvl w:val="0"/>
          <w:numId w:val="145"/>
        </w:numPr>
        <w:spacing w:after="0" w:line="240" w:lineRule="auto"/>
        <w:rPr>
          <w:rFonts w:ascii="Tahoma" w:hAnsi="Tahoma" w:cs="Tahoma"/>
          <w:sz w:val="18"/>
          <w:szCs w:val="18"/>
        </w:rPr>
      </w:pPr>
      <w:r w:rsidRPr="008E2025">
        <w:rPr>
          <w:rFonts w:ascii="Tahoma" w:hAnsi="Tahoma" w:cs="Tahoma"/>
          <w:b/>
          <w:bCs/>
          <w:sz w:val="18"/>
          <w:szCs w:val="18"/>
        </w:rPr>
        <w:t>Microservices Architectures</w:t>
      </w:r>
      <w:r w:rsidRPr="008E2025">
        <w:rPr>
          <w:rFonts w:ascii="Tahoma" w:hAnsi="Tahoma" w:cs="Tahoma"/>
          <w:sz w:val="18"/>
          <w:szCs w:val="18"/>
        </w:rPr>
        <w:t>: In microservices where numerous services communicate frequently, QUIC’s multiplexing and connection migration features can enhance performance.</w:t>
      </w:r>
    </w:p>
    <w:p w14:paraId="53473D7D" w14:textId="77777777" w:rsidR="000A4F37" w:rsidRPr="008E2025" w:rsidRDefault="000A4F37" w:rsidP="00F112AB">
      <w:pPr>
        <w:spacing w:after="0" w:line="240" w:lineRule="auto"/>
        <w:rPr>
          <w:rFonts w:ascii="Tahoma" w:hAnsi="Tahoma" w:cs="Tahoma"/>
          <w:sz w:val="18"/>
          <w:szCs w:val="18"/>
        </w:rPr>
      </w:pPr>
    </w:p>
    <w:p w14:paraId="27BA5328" w14:textId="77777777" w:rsidR="0034547E" w:rsidRPr="008E2025" w:rsidRDefault="0034547E" w:rsidP="00F112AB">
      <w:pPr>
        <w:pStyle w:val="Heading1"/>
        <w:spacing w:before="0" w:line="240" w:lineRule="auto"/>
        <w:rPr>
          <w:rFonts w:ascii="Tahoma" w:hAnsi="Tahoma" w:cs="Tahoma"/>
          <w:sz w:val="18"/>
          <w:szCs w:val="18"/>
        </w:rPr>
      </w:pPr>
      <w:bookmarkStart w:id="63" w:name="_Toc178428027"/>
      <w:r w:rsidRPr="008E2025">
        <w:rPr>
          <w:rFonts w:ascii="Tahoma" w:hAnsi="Tahoma" w:cs="Tahoma"/>
          <w:sz w:val="18"/>
          <w:szCs w:val="18"/>
        </w:rPr>
        <w:t>Overview of Distributed Transactions</w:t>
      </w:r>
      <w:bookmarkEnd w:id="63"/>
    </w:p>
    <w:p w14:paraId="3214FF26" w14:textId="77777777" w:rsidR="0034547E" w:rsidRPr="008E2025" w:rsidRDefault="0034547E" w:rsidP="00F112AB">
      <w:pPr>
        <w:spacing w:after="0" w:line="240" w:lineRule="auto"/>
        <w:rPr>
          <w:rFonts w:ascii="Tahoma" w:hAnsi="Tahoma" w:cs="Tahoma"/>
          <w:sz w:val="18"/>
          <w:szCs w:val="18"/>
        </w:rPr>
      </w:pPr>
      <w:r w:rsidRPr="008E2025">
        <w:rPr>
          <w:rFonts w:ascii="Tahoma" w:hAnsi="Tahoma" w:cs="Tahoma"/>
          <w:b/>
          <w:bCs/>
          <w:sz w:val="18"/>
          <w:szCs w:val="18"/>
        </w:rPr>
        <w:t>Distributed transactions</w:t>
      </w:r>
      <w:r w:rsidRPr="008E2025">
        <w:rPr>
          <w:rFonts w:ascii="Tahoma" w:hAnsi="Tahoma" w:cs="Tahoma"/>
          <w:sz w:val="18"/>
          <w:szCs w:val="18"/>
        </w:rPr>
        <w:t xml:space="preserve"> are operations that involve multiple database systems or nodes, ensuring that all participants agree on the outcome of a transaction (commit or rollback). They are crucial in maintaining data integrity and consistency in distributed environments, where multiple systems or microservices need to interact with their own databases.</w:t>
      </w:r>
    </w:p>
    <w:p w14:paraId="6A8D1192" w14:textId="77777777" w:rsidR="0034547E" w:rsidRPr="008E2025" w:rsidRDefault="0034547E" w:rsidP="00F112AB">
      <w:pPr>
        <w:spacing w:after="0" w:line="240" w:lineRule="auto"/>
        <w:rPr>
          <w:rFonts w:ascii="Tahoma" w:hAnsi="Tahoma" w:cs="Tahoma"/>
          <w:sz w:val="18"/>
          <w:szCs w:val="18"/>
        </w:rPr>
      </w:pPr>
      <w:r w:rsidRPr="008E2025">
        <w:rPr>
          <w:rFonts w:ascii="Tahoma" w:hAnsi="Tahoma" w:cs="Tahoma"/>
          <w:b/>
          <w:bCs/>
          <w:sz w:val="18"/>
          <w:szCs w:val="18"/>
        </w:rPr>
        <w:t>Key Features</w:t>
      </w:r>
      <w:r w:rsidRPr="008E2025">
        <w:rPr>
          <w:rFonts w:ascii="Tahoma" w:hAnsi="Tahoma" w:cs="Tahoma"/>
          <w:sz w:val="18"/>
          <w:szCs w:val="18"/>
        </w:rPr>
        <w:t>:</w:t>
      </w:r>
    </w:p>
    <w:p w14:paraId="40E7F3CB" w14:textId="77777777" w:rsidR="0034547E" w:rsidRPr="008E2025" w:rsidRDefault="0034547E" w:rsidP="00F112AB">
      <w:pPr>
        <w:numPr>
          <w:ilvl w:val="0"/>
          <w:numId w:val="146"/>
        </w:numPr>
        <w:spacing w:after="0" w:line="240" w:lineRule="auto"/>
        <w:rPr>
          <w:rFonts w:ascii="Tahoma" w:hAnsi="Tahoma" w:cs="Tahoma"/>
          <w:sz w:val="18"/>
          <w:szCs w:val="18"/>
        </w:rPr>
      </w:pPr>
      <w:r w:rsidRPr="008E2025">
        <w:rPr>
          <w:rFonts w:ascii="Tahoma" w:hAnsi="Tahoma" w:cs="Tahoma"/>
          <w:b/>
          <w:bCs/>
          <w:sz w:val="18"/>
          <w:szCs w:val="18"/>
        </w:rPr>
        <w:t>Atomicity</w:t>
      </w:r>
      <w:r w:rsidRPr="008E2025">
        <w:rPr>
          <w:rFonts w:ascii="Tahoma" w:hAnsi="Tahoma" w:cs="Tahoma"/>
          <w:sz w:val="18"/>
          <w:szCs w:val="18"/>
        </w:rPr>
        <w:t>: All parts of a transaction must succeed or fail together.</w:t>
      </w:r>
    </w:p>
    <w:p w14:paraId="1D807FDA" w14:textId="77777777" w:rsidR="0034547E" w:rsidRPr="008E2025" w:rsidRDefault="0034547E" w:rsidP="00F112AB">
      <w:pPr>
        <w:numPr>
          <w:ilvl w:val="0"/>
          <w:numId w:val="146"/>
        </w:numPr>
        <w:spacing w:after="0" w:line="240" w:lineRule="auto"/>
        <w:rPr>
          <w:rFonts w:ascii="Tahoma" w:hAnsi="Tahoma" w:cs="Tahoma"/>
          <w:sz w:val="18"/>
          <w:szCs w:val="18"/>
        </w:rPr>
      </w:pPr>
      <w:r w:rsidRPr="008E2025">
        <w:rPr>
          <w:rFonts w:ascii="Tahoma" w:hAnsi="Tahoma" w:cs="Tahoma"/>
          <w:b/>
          <w:bCs/>
          <w:sz w:val="18"/>
          <w:szCs w:val="18"/>
        </w:rPr>
        <w:t>Consistency</w:t>
      </w:r>
      <w:r w:rsidRPr="008E2025">
        <w:rPr>
          <w:rFonts w:ascii="Tahoma" w:hAnsi="Tahoma" w:cs="Tahoma"/>
          <w:sz w:val="18"/>
          <w:szCs w:val="18"/>
        </w:rPr>
        <w:t>: The transaction must leave all systems in a valid state.</w:t>
      </w:r>
    </w:p>
    <w:p w14:paraId="65B57E26" w14:textId="77777777" w:rsidR="0034547E" w:rsidRPr="008E2025" w:rsidRDefault="0034547E" w:rsidP="00F112AB">
      <w:pPr>
        <w:numPr>
          <w:ilvl w:val="0"/>
          <w:numId w:val="146"/>
        </w:numPr>
        <w:spacing w:after="0" w:line="240" w:lineRule="auto"/>
        <w:rPr>
          <w:rFonts w:ascii="Tahoma" w:hAnsi="Tahoma" w:cs="Tahoma"/>
          <w:sz w:val="18"/>
          <w:szCs w:val="18"/>
        </w:rPr>
      </w:pPr>
      <w:r w:rsidRPr="008E2025">
        <w:rPr>
          <w:rFonts w:ascii="Tahoma" w:hAnsi="Tahoma" w:cs="Tahoma"/>
          <w:b/>
          <w:bCs/>
          <w:sz w:val="18"/>
          <w:szCs w:val="18"/>
        </w:rPr>
        <w:t>Isolation</w:t>
      </w:r>
      <w:r w:rsidRPr="008E2025">
        <w:rPr>
          <w:rFonts w:ascii="Tahoma" w:hAnsi="Tahoma" w:cs="Tahoma"/>
          <w:sz w:val="18"/>
          <w:szCs w:val="18"/>
        </w:rPr>
        <w:t>: Transactions must not interfere with one another.</w:t>
      </w:r>
    </w:p>
    <w:p w14:paraId="7EB55B3B" w14:textId="77777777" w:rsidR="0034547E" w:rsidRPr="008E2025" w:rsidRDefault="0034547E" w:rsidP="00F112AB">
      <w:pPr>
        <w:numPr>
          <w:ilvl w:val="0"/>
          <w:numId w:val="146"/>
        </w:numPr>
        <w:spacing w:after="0" w:line="240" w:lineRule="auto"/>
        <w:rPr>
          <w:rFonts w:ascii="Tahoma" w:hAnsi="Tahoma" w:cs="Tahoma"/>
          <w:sz w:val="18"/>
          <w:szCs w:val="18"/>
        </w:rPr>
      </w:pPr>
      <w:r w:rsidRPr="008E2025">
        <w:rPr>
          <w:rFonts w:ascii="Tahoma" w:hAnsi="Tahoma" w:cs="Tahoma"/>
          <w:b/>
          <w:bCs/>
          <w:sz w:val="18"/>
          <w:szCs w:val="18"/>
        </w:rPr>
        <w:t>Durability</w:t>
      </w:r>
      <w:r w:rsidRPr="008E2025">
        <w:rPr>
          <w:rFonts w:ascii="Tahoma" w:hAnsi="Tahoma" w:cs="Tahoma"/>
          <w:sz w:val="18"/>
          <w:szCs w:val="18"/>
        </w:rPr>
        <w:t>: Once a transaction is committed, it remains so even in the event of a failure.</w:t>
      </w:r>
    </w:p>
    <w:p w14:paraId="0E79E810" w14:textId="77777777" w:rsidR="0034547E" w:rsidRPr="008E2025" w:rsidRDefault="0034547E" w:rsidP="00F112AB">
      <w:pPr>
        <w:spacing w:after="0" w:line="240" w:lineRule="auto"/>
        <w:rPr>
          <w:rFonts w:ascii="Tahoma" w:hAnsi="Tahoma" w:cs="Tahoma"/>
          <w:b/>
          <w:bCs/>
          <w:sz w:val="18"/>
          <w:szCs w:val="18"/>
        </w:rPr>
      </w:pPr>
      <w:r w:rsidRPr="008E2025">
        <w:rPr>
          <w:rFonts w:ascii="Tahoma" w:hAnsi="Tahoma" w:cs="Tahoma"/>
          <w:b/>
          <w:bCs/>
          <w:sz w:val="18"/>
          <w:szCs w:val="18"/>
        </w:rPr>
        <w:t>Use Case Example: E-commerce Order Processing</w:t>
      </w:r>
    </w:p>
    <w:p w14:paraId="75C86A94" w14:textId="77777777" w:rsidR="0034547E" w:rsidRPr="008E2025" w:rsidRDefault="0034547E" w:rsidP="00F112AB">
      <w:pPr>
        <w:spacing w:after="0" w:line="240" w:lineRule="auto"/>
        <w:rPr>
          <w:rFonts w:ascii="Tahoma" w:hAnsi="Tahoma" w:cs="Tahoma"/>
          <w:sz w:val="18"/>
          <w:szCs w:val="18"/>
        </w:rPr>
      </w:pPr>
      <w:r w:rsidRPr="008E2025">
        <w:rPr>
          <w:rFonts w:ascii="Tahoma" w:hAnsi="Tahoma" w:cs="Tahoma"/>
          <w:sz w:val="18"/>
          <w:szCs w:val="18"/>
        </w:rPr>
        <w:t xml:space="preserve">Consider an </w:t>
      </w:r>
      <w:r w:rsidRPr="008E2025">
        <w:rPr>
          <w:rFonts w:ascii="Tahoma" w:hAnsi="Tahoma" w:cs="Tahoma"/>
          <w:b/>
          <w:bCs/>
          <w:sz w:val="18"/>
          <w:szCs w:val="18"/>
        </w:rPr>
        <w:t>e-commerce application</w:t>
      </w:r>
      <w:r w:rsidRPr="008E2025">
        <w:rPr>
          <w:rFonts w:ascii="Tahoma" w:hAnsi="Tahoma" w:cs="Tahoma"/>
          <w:sz w:val="18"/>
          <w:szCs w:val="18"/>
        </w:rPr>
        <w:t xml:space="preserve"> that needs to process a customer order, involving multiple services and databases. The order processing system interacts with various components, including inventory management, payment processing, and shipping.</w:t>
      </w:r>
    </w:p>
    <w:p w14:paraId="24AD9585" w14:textId="77777777" w:rsidR="0034547E" w:rsidRPr="008E2025" w:rsidRDefault="0034547E" w:rsidP="00F112AB">
      <w:pPr>
        <w:spacing w:after="0" w:line="240" w:lineRule="auto"/>
        <w:rPr>
          <w:rFonts w:ascii="Tahoma" w:hAnsi="Tahoma" w:cs="Tahoma"/>
          <w:b/>
          <w:bCs/>
          <w:sz w:val="18"/>
          <w:szCs w:val="18"/>
        </w:rPr>
      </w:pPr>
      <w:r w:rsidRPr="008E2025">
        <w:rPr>
          <w:rFonts w:ascii="Tahoma" w:hAnsi="Tahoma" w:cs="Tahoma"/>
          <w:b/>
          <w:bCs/>
          <w:sz w:val="18"/>
          <w:szCs w:val="18"/>
        </w:rPr>
        <w:t>Components Involved:</w:t>
      </w:r>
    </w:p>
    <w:p w14:paraId="324DDC92" w14:textId="77777777" w:rsidR="0034547E" w:rsidRPr="008E2025" w:rsidRDefault="0034547E" w:rsidP="00F112AB">
      <w:pPr>
        <w:numPr>
          <w:ilvl w:val="0"/>
          <w:numId w:val="147"/>
        </w:numPr>
        <w:spacing w:after="0" w:line="240" w:lineRule="auto"/>
        <w:rPr>
          <w:rFonts w:ascii="Tahoma" w:hAnsi="Tahoma" w:cs="Tahoma"/>
          <w:sz w:val="18"/>
          <w:szCs w:val="18"/>
        </w:rPr>
      </w:pPr>
      <w:r w:rsidRPr="008E2025">
        <w:rPr>
          <w:rFonts w:ascii="Tahoma" w:hAnsi="Tahoma" w:cs="Tahoma"/>
          <w:b/>
          <w:bCs/>
          <w:sz w:val="18"/>
          <w:szCs w:val="18"/>
        </w:rPr>
        <w:t>Order Service</w:t>
      </w:r>
      <w:r w:rsidRPr="008E2025">
        <w:rPr>
          <w:rFonts w:ascii="Tahoma" w:hAnsi="Tahoma" w:cs="Tahoma"/>
          <w:sz w:val="18"/>
          <w:szCs w:val="18"/>
        </w:rPr>
        <w:t>: Manages customer orders.</w:t>
      </w:r>
    </w:p>
    <w:p w14:paraId="70138AED" w14:textId="77777777" w:rsidR="0034547E" w:rsidRPr="008E2025" w:rsidRDefault="0034547E" w:rsidP="00F112AB">
      <w:pPr>
        <w:numPr>
          <w:ilvl w:val="0"/>
          <w:numId w:val="147"/>
        </w:numPr>
        <w:spacing w:after="0" w:line="240" w:lineRule="auto"/>
        <w:rPr>
          <w:rFonts w:ascii="Tahoma" w:hAnsi="Tahoma" w:cs="Tahoma"/>
          <w:sz w:val="18"/>
          <w:szCs w:val="18"/>
        </w:rPr>
      </w:pPr>
      <w:r w:rsidRPr="008E2025">
        <w:rPr>
          <w:rFonts w:ascii="Tahoma" w:hAnsi="Tahoma" w:cs="Tahoma"/>
          <w:b/>
          <w:bCs/>
          <w:sz w:val="18"/>
          <w:szCs w:val="18"/>
        </w:rPr>
        <w:t>Inventory Service</w:t>
      </w:r>
      <w:r w:rsidRPr="008E2025">
        <w:rPr>
          <w:rFonts w:ascii="Tahoma" w:hAnsi="Tahoma" w:cs="Tahoma"/>
          <w:sz w:val="18"/>
          <w:szCs w:val="18"/>
        </w:rPr>
        <w:t>: Keeps track of product inventory.</w:t>
      </w:r>
    </w:p>
    <w:p w14:paraId="38C5A7A6" w14:textId="77777777" w:rsidR="0034547E" w:rsidRPr="008E2025" w:rsidRDefault="0034547E" w:rsidP="00F112AB">
      <w:pPr>
        <w:numPr>
          <w:ilvl w:val="0"/>
          <w:numId w:val="147"/>
        </w:numPr>
        <w:spacing w:after="0" w:line="240" w:lineRule="auto"/>
        <w:rPr>
          <w:rFonts w:ascii="Tahoma" w:hAnsi="Tahoma" w:cs="Tahoma"/>
          <w:sz w:val="18"/>
          <w:szCs w:val="18"/>
        </w:rPr>
      </w:pPr>
      <w:r w:rsidRPr="008E2025">
        <w:rPr>
          <w:rFonts w:ascii="Tahoma" w:hAnsi="Tahoma" w:cs="Tahoma"/>
          <w:b/>
          <w:bCs/>
          <w:sz w:val="18"/>
          <w:szCs w:val="18"/>
        </w:rPr>
        <w:t>Payment Service</w:t>
      </w:r>
      <w:r w:rsidRPr="008E2025">
        <w:rPr>
          <w:rFonts w:ascii="Tahoma" w:hAnsi="Tahoma" w:cs="Tahoma"/>
          <w:sz w:val="18"/>
          <w:szCs w:val="18"/>
        </w:rPr>
        <w:t>: Processes payments.</w:t>
      </w:r>
    </w:p>
    <w:p w14:paraId="11BD6765" w14:textId="77777777" w:rsidR="0034547E" w:rsidRPr="008E2025" w:rsidRDefault="0034547E" w:rsidP="00F112AB">
      <w:pPr>
        <w:numPr>
          <w:ilvl w:val="0"/>
          <w:numId w:val="147"/>
        </w:numPr>
        <w:spacing w:after="0" w:line="240" w:lineRule="auto"/>
        <w:rPr>
          <w:rFonts w:ascii="Tahoma" w:hAnsi="Tahoma" w:cs="Tahoma"/>
          <w:sz w:val="18"/>
          <w:szCs w:val="18"/>
        </w:rPr>
      </w:pPr>
      <w:r w:rsidRPr="008E2025">
        <w:rPr>
          <w:rFonts w:ascii="Tahoma" w:hAnsi="Tahoma" w:cs="Tahoma"/>
          <w:b/>
          <w:bCs/>
          <w:sz w:val="18"/>
          <w:szCs w:val="18"/>
        </w:rPr>
        <w:t>Shipping Service</w:t>
      </w:r>
      <w:r w:rsidRPr="008E2025">
        <w:rPr>
          <w:rFonts w:ascii="Tahoma" w:hAnsi="Tahoma" w:cs="Tahoma"/>
          <w:sz w:val="18"/>
          <w:szCs w:val="18"/>
        </w:rPr>
        <w:t>: Manages shipment of orders.</w:t>
      </w:r>
    </w:p>
    <w:p w14:paraId="2A344A3C" w14:textId="77777777" w:rsidR="0034547E" w:rsidRPr="008E2025" w:rsidRDefault="0034547E" w:rsidP="00F112AB">
      <w:pPr>
        <w:spacing w:after="0" w:line="240" w:lineRule="auto"/>
        <w:rPr>
          <w:rFonts w:ascii="Tahoma" w:hAnsi="Tahoma" w:cs="Tahoma"/>
          <w:b/>
          <w:bCs/>
          <w:sz w:val="18"/>
          <w:szCs w:val="18"/>
        </w:rPr>
      </w:pPr>
      <w:r w:rsidRPr="008E2025">
        <w:rPr>
          <w:rFonts w:ascii="Tahoma" w:hAnsi="Tahoma" w:cs="Tahoma"/>
          <w:b/>
          <w:bCs/>
          <w:sz w:val="18"/>
          <w:szCs w:val="18"/>
        </w:rPr>
        <w:t>Workflow:</w:t>
      </w:r>
    </w:p>
    <w:p w14:paraId="3310B0A5" w14:textId="77777777" w:rsidR="0034547E" w:rsidRPr="008E2025" w:rsidRDefault="0034547E" w:rsidP="00F112AB">
      <w:pPr>
        <w:numPr>
          <w:ilvl w:val="0"/>
          <w:numId w:val="148"/>
        </w:numPr>
        <w:spacing w:after="0" w:line="240" w:lineRule="auto"/>
        <w:rPr>
          <w:rFonts w:ascii="Tahoma" w:hAnsi="Tahoma" w:cs="Tahoma"/>
          <w:sz w:val="18"/>
          <w:szCs w:val="18"/>
        </w:rPr>
      </w:pPr>
      <w:r w:rsidRPr="008E2025">
        <w:rPr>
          <w:rFonts w:ascii="Tahoma" w:hAnsi="Tahoma" w:cs="Tahoma"/>
          <w:b/>
          <w:bCs/>
          <w:sz w:val="18"/>
          <w:szCs w:val="18"/>
        </w:rPr>
        <w:t>Customer Places an Order</w:t>
      </w:r>
      <w:r w:rsidRPr="008E2025">
        <w:rPr>
          <w:rFonts w:ascii="Tahoma" w:hAnsi="Tahoma" w:cs="Tahoma"/>
          <w:sz w:val="18"/>
          <w:szCs w:val="18"/>
        </w:rPr>
        <w:t>:</w:t>
      </w:r>
    </w:p>
    <w:p w14:paraId="22558368" w14:textId="77777777" w:rsidR="0034547E" w:rsidRPr="008E2025" w:rsidRDefault="0034547E" w:rsidP="00F112AB">
      <w:pPr>
        <w:numPr>
          <w:ilvl w:val="1"/>
          <w:numId w:val="148"/>
        </w:numPr>
        <w:spacing w:after="0" w:line="240" w:lineRule="auto"/>
        <w:rPr>
          <w:rFonts w:ascii="Tahoma" w:hAnsi="Tahoma" w:cs="Tahoma"/>
          <w:sz w:val="18"/>
          <w:szCs w:val="18"/>
        </w:rPr>
      </w:pPr>
      <w:r w:rsidRPr="008E2025">
        <w:rPr>
          <w:rFonts w:ascii="Tahoma" w:hAnsi="Tahoma" w:cs="Tahoma"/>
          <w:sz w:val="18"/>
          <w:szCs w:val="18"/>
        </w:rPr>
        <w:t>A customer selects items to purchase and submits an order.</w:t>
      </w:r>
    </w:p>
    <w:p w14:paraId="459F01FA" w14:textId="77777777" w:rsidR="0034547E" w:rsidRPr="008E2025" w:rsidRDefault="0034547E" w:rsidP="00F112AB">
      <w:pPr>
        <w:numPr>
          <w:ilvl w:val="0"/>
          <w:numId w:val="148"/>
        </w:numPr>
        <w:spacing w:after="0" w:line="240" w:lineRule="auto"/>
        <w:rPr>
          <w:rFonts w:ascii="Tahoma" w:hAnsi="Tahoma" w:cs="Tahoma"/>
          <w:sz w:val="18"/>
          <w:szCs w:val="18"/>
        </w:rPr>
      </w:pPr>
      <w:r w:rsidRPr="008E2025">
        <w:rPr>
          <w:rFonts w:ascii="Tahoma" w:hAnsi="Tahoma" w:cs="Tahoma"/>
          <w:b/>
          <w:bCs/>
          <w:sz w:val="18"/>
          <w:szCs w:val="18"/>
        </w:rPr>
        <w:t>Initiate Distributed Transaction</w:t>
      </w:r>
      <w:r w:rsidRPr="008E2025">
        <w:rPr>
          <w:rFonts w:ascii="Tahoma" w:hAnsi="Tahoma" w:cs="Tahoma"/>
          <w:sz w:val="18"/>
          <w:szCs w:val="18"/>
        </w:rPr>
        <w:t>:</w:t>
      </w:r>
    </w:p>
    <w:p w14:paraId="001B9B75" w14:textId="77777777" w:rsidR="0034547E" w:rsidRPr="008E2025" w:rsidRDefault="0034547E" w:rsidP="00F112AB">
      <w:pPr>
        <w:numPr>
          <w:ilvl w:val="1"/>
          <w:numId w:val="148"/>
        </w:numPr>
        <w:spacing w:after="0" w:line="240" w:lineRule="auto"/>
        <w:rPr>
          <w:rFonts w:ascii="Tahoma" w:hAnsi="Tahoma" w:cs="Tahoma"/>
          <w:sz w:val="18"/>
          <w:szCs w:val="18"/>
        </w:rPr>
      </w:pPr>
      <w:r w:rsidRPr="008E2025">
        <w:rPr>
          <w:rFonts w:ascii="Tahoma" w:hAnsi="Tahoma" w:cs="Tahoma"/>
          <w:sz w:val="18"/>
          <w:szCs w:val="18"/>
        </w:rPr>
        <w:t>The Order Service starts a distributed transaction to ensure that all parts of the order processing are completed successfully.</w:t>
      </w:r>
    </w:p>
    <w:p w14:paraId="3E277D7E" w14:textId="77777777" w:rsidR="0034547E" w:rsidRPr="008E2025" w:rsidRDefault="0034547E" w:rsidP="00F112AB">
      <w:pPr>
        <w:numPr>
          <w:ilvl w:val="0"/>
          <w:numId w:val="148"/>
        </w:numPr>
        <w:spacing w:after="0" w:line="240" w:lineRule="auto"/>
        <w:rPr>
          <w:rFonts w:ascii="Tahoma" w:hAnsi="Tahoma" w:cs="Tahoma"/>
          <w:sz w:val="18"/>
          <w:szCs w:val="18"/>
        </w:rPr>
      </w:pPr>
      <w:r w:rsidRPr="008E2025">
        <w:rPr>
          <w:rFonts w:ascii="Tahoma" w:hAnsi="Tahoma" w:cs="Tahoma"/>
          <w:b/>
          <w:bCs/>
          <w:sz w:val="18"/>
          <w:szCs w:val="18"/>
        </w:rPr>
        <w:t>Check Inventory</w:t>
      </w:r>
      <w:r w:rsidRPr="008E2025">
        <w:rPr>
          <w:rFonts w:ascii="Tahoma" w:hAnsi="Tahoma" w:cs="Tahoma"/>
          <w:sz w:val="18"/>
          <w:szCs w:val="18"/>
        </w:rPr>
        <w:t>:</w:t>
      </w:r>
    </w:p>
    <w:p w14:paraId="0C062824" w14:textId="77777777" w:rsidR="0034547E" w:rsidRPr="008E2025" w:rsidRDefault="0034547E" w:rsidP="00F112AB">
      <w:pPr>
        <w:numPr>
          <w:ilvl w:val="1"/>
          <w:numId w:val="148"/>
        </w:numPr>
        <w:spacing w:after="0" w:line="240" w:lineRule="auto"/>
        <w:rPr>
          <w:rFonts w:ascii="Tahoma" w:hAnsi="Tahoma" w:cs="Tahoma"/>
          <w:sz w:val="18"/>
          <w:szCs w:val="18"/>
        </w:rPr>
      </w:pPr>
      <w:r w:rsidRPr="008E2025">
        <w:rPr>
          <w:rFonts w:ascii="Tahoma" w:hAnsi="Tahoma" w:cs="Tahoma"/>
          <w:sz w:val="18"/>
          <w:szCs w:val="18"/>
        </w:rPr>
        <w:t>The Order Service communicates with the Inventory Service to check if the requested items are in stock.</w:t>
      </w:r>
    </w:p>
    <w:p w14:paraId="633E9503" w14:textId="77777777" w:rsidR="0034547E" w:rsidRPr="008E2025" w:rsidRDefault="0034547E" w:rsidP="00F112AB">
      <w:pPr>
        <w:numPr>
          <w:ilvl w:val="1"/>
          <w:numId w:val="148"/>
        </w:numPr>
        <w:spacing w:after="0" w:line="240" w:lineRule="auto"/>
        <w:rPr>
          <w:rFonts w:ascii="Tahoma" w:hAnsi="Tahoma" w:cs="Tahoma"/>
          <w:sz w:val="18"/>
          <w:szCs w:val="18"/>
        </w:rPr>
      </w:pPr>
      <w:r w:rsidRPr="008E2025">
        <w:rPr>
          <w:rFonts w:ascii="Tahoma" w:hAnsi="Tahoma" w:cs="Tahoma"/>
          <w:sz w:val="18"/>
          <w:szCs w:val="18"/>
        </w:rPr>
        <w:t>If the items are available, the Inventory Service reserves the items (decreases stock).</w:t>
      </w:r>
    </w:p>
    <w:p w14:paraId="72E78D2C" w14:textId="77777777" w:rsidR="0034547E" w:rsidRPr="008E2025" w:rsidRDefault="0034547E" w:rsidP="00F112AB">
      <w:pPr>
        <w:numPr>
          <w:ilvl w:val="0"/>
          <w:numId w:val="148"/>
        </w:numPr>
        <w:spacing w:after="0" w:line="240" w:lineRule="auto"/>
        <w:rPr>
          <w:rFonts w:ascii="Tahoma" w:hAnsi="Tahoma" w:cs="Tahoma"/>
          <w:sz w:val="18"/>
          <w:szCs w:val="18"/>
        </w:rPr>
      </w:pPr>
      <w:r w:rsidRPr="008E2025">
        <w:rPr>
          <w:rFonts w:ascii="Tahoma" w:hAnsi="Tahoma" w:cs="Tahoma"/>
          <w:b/>
          <w:bCs/>
          <w:sz w:val="18"/>
          <w:szCs w:val="18"/>
        </w:rPr>
        <w:t>Process Payment</w:t>
      </w:r>
      <w:r w:rsidRPr="008E2025">
        <w:rPr>
          <w:rFonts w:ascii="Tahoma" w:hAnsi="Tahoma" w:cs="Tahoma"/>
          <w:sz w:val="18"/>
          <w:szCs w:val="18"/>
        </w:rPr>
        <w:t>:</w:t>
      </w:r>
    </w:p>
    <w:p w14:paraId="381FBF34" w14:textId="77777777" w:rsidR="0034547E" w:rsidRPr="008E2025" w:rsidRDefault="0034547E" w:rsidP="00F112AB">
      <w:pPr>
        <w:numPr>
          <w:ilvl w:val="1"/>
          <w:numId w:val="148"/>
        </w:numPr>
        <w:spacing w:after="0" w:line="240" w:lineRule="auto"/>
        <w:rPr>
          <w:rFonts w:ascii="Tahoma" w:hAnsi="Tahoma" w:cs="Tahoma"/>
          <w:sz w:val="18"/>
          <w:szCs w:val="18"/>
        </w:rPr>
      </w:pPr>
      <w:r w:rsidRPr="008E2025">
        <w:rPr>
          <w:rFonts w:ascii="Tahoma" w:hAnsi="Tahoma" w:cs="Tahoma"/>
          <w:sz w:val="18"/>
          <w:szCs w:val="18"/>
        </w:rPr>
        <w:t>The Order Service calls the Payment Service to process the payment for the order.</w:t>
      </w:r>
    </w:p>
    <w:p w14:paraId="34F70F39" w14:textId="77777777" w:rsidR="0034547E" w:rsidRPr="008E2025" w:rsidRDefault="0034547E" w:rsidP="00F112AB">
      <w:pPr>
        <w:numPr>
          <w:ilvl w:val="1"/>
          <w:numId w:val="148"/>
        </w:numPr>
        <w:spacing w:after="0" w:line="240" w:lineRule="auto"/>
        <w:rPr>
          <w:rFonts w:ascii="Tahoma" w:hAnsi="Tahoma" w:cs="Tahoma"/>
          <w:sz w:val="18"/>
          <w:szCs w:val="18"/>
        </w:rPr>
      </w:pPr>
      <w:r w:rsidRPr="008E2025">
        <w:rPr>
          <w:rFonts w:ascii="Tahoma" w:hAnsi="Tahoma" w:cs="Tahoma"/>
          <w:sz w:val="18"/>
          <w:szCs w:val="18"/>
        </w:rPr>
        <w:t>The Payment Service verifies the payment details and processes the transaction.</w:t>
      </w:r>
    </w:p>
    <w:p w14:paraId="050FD5AD" w14:textId="77777777" w:rsidR="0034547E" w:rsidRPr="008E2025" w:rsidRDefault="0034547E" w:rsidP="00F112AB">
      <w:pPr>
        <w:numPr>
          <w:ilvl w:val="0"/>
          <w:numId w:val="148"/>
        </w:numPr>
        <w:spacing w:after="0" w:line="240" w:lineRule="auto"/>
        <w:rPr>
          <w:rFonts w:ascii="Tahoma" w:hAnsi="Tahoma" w:cs="Tahoma"/>
          <w:sz w:val="18"/>
          <w:szCs w:val="18"/>
        </w:rPr>
      </w:pPr>
      <w:r w:rsidRPr="008E2025">
        <w:rPr>
          <w:rFonts w:ascii="Tahoma" w:hAnsi="Tahoma" w:cs="Tahoma"/>
          <w:b/>
          <w:bCs/>
          <w:sz w:val="18"/>
          <w:szCs w:val="18"/>
        </w:rPr>
        <w:t>Initiate Shipping</w:t>
      </w:r>
      <w:r w:rsidRPr="008E2025">
        <w:rPr>
          <w:rFonts w:ascii="Tahoma" w:hAnsi="Tahoma" w:cs="Tahoma"/>
          <w:sz w:val="18"/>
          <w:szCs w:val="18"/>
        </w:rPr>
        <w:t>:</w:t>
      </w:r>
    </w:p>
    <w:p w14:paraId="4B850AC4" w14:textId="77777777" w:rsidR="0034547E" w:rsidRPr="008E2025" w:rsidRDefault="0034547E" w:rsidP="00F112AB">
      <w:pPr>
        <w:numPr>
          <w:ilvl w:val="1"/>
          <w:numId w:val="148"/>
        </w:numPr>
        <w:spacing w:after="0" w:line="240" w:lineRule="auto"/>
        <w:rPr>
          <w:rFonts w:ascii="Tahoma" w:hAnsi="Tahoma" w:cs="Tahoma"/>
          <w:sz w:val="18"/>
          <w:szCs w:val="18"/>
        </w:rPr>
      </w:pPr>
      <w:r w:rsidRPr="008E2025">
        <w:rPr>
          <w:rFonts w:ascii="Tahoma" w:hAnsi="Tahoma" w:cs="Tahoma"/>
          <w:sz w:val="18"/>
          <w:szCs w:val="18"/>
        </w:rPr>
        <w:t>Upon successful payment, the Order Service notifies the Shipping Service to prepare the shipment.</w:t>
      </w:r>
    </w:p>
    <w:p w14:paraId="49FACE87" w14:textId="77777777" w:rsidR="0034547E" w:rsidRPr="008E2025" w:rsidRDefault="0034547E" w:rsidP="00F112AB">
      <w:pPr>
        <w:spacing w:after="0" w:line="240" w:lineRule="auto"/>
        <w:rPr>
          <w:rFonts w:ascii="Tahoma" w:hAnsi="Tahoma" w:cs="Tahoma"/>
          <w:b/>
          <w:bCs/>
          <w:sz w:val="18"/>
          <w:szCs w:val="18"/>
        </w:rPr>
      </w:pPr>
      <w:r w:rsidRPr="008E2025">
        <w:rPr>
          <w:rFonts w:ascii="Tahoma" w:hAnsi="Tahoma" w:cs="Tahoma"/>
          <w:b/>
          <w:bCs/>
          <w:sz w:val="18"/>
          <w:szCs w:val="18"/>
        </w:rPr>
        <w:t>Transaction Commit:</w:t>
      </w:r>
    </w:p>
    <w:p w14:paraId="35D1FC44" w14:textId="77777777" w:rsidR="0034547E" w:rsidRPr="008E2025" w:rsidRDefault="0034547E" w:rsidP="00F112AB">
      <w:pPr>
        <w:numPr>
          <w:ilvl w:val="0"/>
          <w:numId w:val="149"/>
        </w:numPr>
        <w:spacing w:after="0" w:line="240" w:lineRule="auto"/>
        <w:rPr>
          <w:rFonts w:ascii="Tahoma" w:hAnsi="Tahoma" w:cs="Tahoma"/>
          <w:sz w:val="18"/>
          <w:szCs w:val="18"/>
        </w:rPr>
      </w:pPr>
      <w:r w:rsidRPr="008E2025">
        <w:rPr>
          <w:rFonts w:ascii="Tahoma" w:hAnsi="Tahoma" w:cs="Tahoma"/>
          <w:sz w:val="18"/>
          <w:szCs w:val="18"/>
        </w:rPr>
        <w:t>If all services (Inventory, Payment, Shipping) successfully complete their operations:</w:t>
      </w:r>
    </w:p>
    <w:p w14:paraId="53C793C5" w14:textId="77777777" w:rsidR="0034547E" w:rsidRPr="008E2025" w:rsidRDefault="0034547E" w:rsidP="00F112AB">
      <w:pPr>
        <w:numPr>
          <w:ilvl w:val="1"/>
          <w:numId w:val="149"/>
        </w:numPr>
        <w:spacing w:after="0" w:line="240" w:lineRule="auto"/>
        <w:rPr>
          <w:rFonts w:ascii="Tahoma" w:hAnsi="Tahoma" w:cs="Tahoma"/>
          <w:sz w:val="18"/>
          <w:szCs w:val="18"/>
        </w:rPr>
      </w:pPr>
      <w:r w:rsidRPr="008E2025">
        <w:rPr>
          <w:rFonts w:ascii="Tahoma" w:hAnsi="Tahoma" w:cs="Tahoma"/>
          <w:sz w:val="18"/>
          <w:szCs w:val="18"/>
        </w:rPr>
        <w:t>The Order Service commits the transaction, finalizing the order in all systems.</w:t>
      </w:r>
    </w:p>
    <w:p w14:paraId="2A7CC8F4" w14:textId="77777777" w:rsidR="0034547E" w:rsidRPr="008E2025" w:rsidRDefault="0034547E" w:rsidP="00F112AB">
      <w:pPr>
        <w:spacing w:after="0" w:line="240" w:lineRule="auto"/>
        <w:rPr>
          <w:rFonts w:ascii="Tahoma" w:hAnsi="Tahoma" w:cs="Tahoma"/>
          <w:b/>
          <w:bCs/>
          <w:sz w:val="18"/>
          <w:szCs w:val="18"/>
        </w:rPr>
      </w:pPr>
      <w:r w:rsidRPr="008E2025">
        <w:rPr>
          <w:rFonts w:ascii="Tahoma" w:hAnsi="Tahoma" w:cs="Tahoma"/>
          <w:b/>
          <w:bCs/>
          <w:sz w:val="18"/>
          <w:szCs w:val="18"/>
        </w:rPr>
        <w:t>Transaction Rollback:</w:t>
      </w:r>
    </w:p>
    <w:p w14:paraId="1036110F" w14:textId="77777777" w:rsidR="0034547E" w:rsidRPr="008E2025" w:rsidRDefault="0034547E" w:rsidP="00F112AB">
      <w:pPr>
        <w:numPr>
          <w:ilvl w:val="0"/>
          <w:numId w:val="150"/>
        </w:numPr>
        <w:spacing w:after="0" w:line="240" w:lineRule="auto"/>
        <w:rPr>
          <w:rFonts w:ascii="Tahoma" w:hAnsi="Tahoma" w:cs="Tahoma"/>
          <w:sz w:val="18"/>
          <w:szCs w:val="18"/>
        </w:rPr>
      </w:pPr>
      <w:r w:rsidRPr="008E2025">
        <w:rPr>
          <w:rFonts w:ascii="Tahoma" w:hAnsi="Tahoma" w:cs="Tahoma"/>
          <w:sz w:val="18"/>
          <w:szCs w:val="18"/>
        </w:rPr>
        <w:t>If any step fails (e.g., insufficient inventory, payment failure):</w:t>
      </w:r>
    </w:p>
    <w:p w14:paraId="05392CD1" w14:textId="77777777" w:rsidR="0034547E" w:rsidRPr="008E2025" w:rsidRDefault="0034547E" w:rsidP="00F112AB">
      <w:pPr>
        <w:numPr>
          <w:ilvl w:val="1"/>
          <w:numId w:val="150"/>
        </w:numPr>
        <w:spacing w:after="0" w:line="240" w:lineRule="auto"/>
        <w:rPr>
          <w:rFonts w:ascii="Tahoma" w:hAnsi="Tahoma" w:cs="Tahoma"/>
          <w:sz w:val="18"/>
          <w:szCs w:val="18"/>
        </w:rPr>
      </w:pPr>
      <w:r w:rsidRPr="008E2025">
        <w:rPr>
          <w:rFonts w:ascii="Tahoma" w:hAnsi="Tahoma" w:cs="Tahoma"/>
          <w:sz w:val="18"/>
          <w:szCs w:val="18"/>
        </w:rPr>
        <w:t>The Order Service initiates a rollback.</w:t>
      </w:r>
    </w:p>
    <w:p w14:paraId="7D790286" w14:textId="77777777" w:rsidR="0034547E" w:rsidRPr="008E2025" w:rsidRDefault="0034547E" w:rsidP="00F112AB">
      <w:pPr>
        <w:numPr>
          <w:ilvl w:val="1"/>
          <w:numId w:val="150"/>
        </w:numPr>
        <w:spacing w:after="0" w:line="240" w:lineRule="auto"/>
        <w:rPr>
          <w:rFonts w:ascii="Tahoma" w:hAnsi="Tahoma" w:cs="Tahoma"/>
          <w:sz w:val="18"/>
          <w:szCs w:val="18"/>
        </w:rPr>
      </w:pPr>
      <w:r w:rsidRPr="008E2025">
        <w:rPr>
          <w:rFonts w:ascii="Tahoma" w:hAnsi="Tahoma" w:cs="Tahoma"/>
          <w:sz w:val="18"/>
          <w:szCs w:val="18"/>
        </w:rPr>
        <w:t>Each service reverses its action (e.g., restoring inventory, refunding the payment).</w:t>
      </w:r>
    </w:p>
    <w:p w14:paraId="2662BC27" w14:textId="77777777" w:rsidR="0034547E" w:rsidRPr="008E2025" w:rsidRDefault="0034547E" w:rsidP="00F112AB">
      <w:pPr>
        <w:spacing w:after="0" w:line="240" w:lineRule="auto"/>
        <w:rPr>
          <w:rFonts w:ascii="Tahoma" w:hAnsi="Tahoma" w:cs="Tahoma"/>
          <w:b/>
          <w:bCs/>
          <w:sz w:val="18"/>
          <w:szCs w:val="18"/>
        </w:rPr>
      </w:pPr>
      <w:r w:rsidRPr="008E2025">
        <w:rPr>
          <w:rFonts w:ascii="Tahoma" w:hAnsi="Tahoma" w:cs="Tahoma"/>
          <w:b/>
          <w:bCs/>
          <w:sz w:val="18"/>
          <w:szCs w:val="18"/>
        </w:rPr>
        <w:t>Technical Implementation</w:t>
      </w:r>
    </w:p>
    <w:p w14:paraId="34D8E62E" w14:textId="77777777" w:rsidR="0034547E" w:rsidRPr="008E2025" w:rsidRDefault="0034547E" w:rsidP="00F112AB">
      <w:pPr>
        <w:spacing w:after="0" w:line="240" w:lineRule="auto"/>
        <w:rPr>
          <w:rFonts w:ascii="Tahoma" w:hAnsi="Tahoma" w:cs="Tahoma"/>
          <w:b/>
          <w:bCs/>
          <w:sz w:val="18"/>
          <w:szCs w:val="18"/>
        </w:rPr>
      </w:pPr>
      <w:r w:rsidRPr="008E2025">
        <w:rPr>
          <w:rFonts w:ascii="Tahoma" w:hAnsi="Tahoma" w:cs="Tahoma"/>
          <w:b/>
          <w:bCs/>
          <w:sz w:val="18"/>
          <w:szCs w:val="18"/>
        </w:rPr>
        <w:t>Two-Phase Commit (2PC) Protocol Example:</w:t>
      </w:r>
    </w:p>
    <w:p w14:paraId="00034D87" w14:textId="77777777" w:rsidR="0034547E" w:rsidRPr="008E2025" w:rsidRDefault="0034547E" w:rsidP="00F112AB">
      <w:pPr>
        <w:numPr>
          <w:ilvl w:val="0"/>
          <w:numId w:val="151"/>
        </w:numPr>
        <w:spacing w:after="0" w:line="240" w:lineRule="auto"/>
        <w:rPr>
          <w:rFonts w:ascii="Tahoma" w:hAnsi="Tahoma" w:cs="Tahoma"/>
          <w:sz w:val="18"/>
          <w:szCs w:val="18"/>
        </w:rPr>
      </w:pPr>
      <w:r w:rsidRPr="008E2025">
        <w:rPr>
          <w:rFonts w:ascii="Tahoma" w:hAnsi="Tahoma" w:cs="Tahoma"/>
          <w:b/>
          <w:bCs/>
          <w:sz w:val="18"/>
          <w:szCs w:val="18"/>
        </w:rPr>
        <w:t>Prepare Phase</w:t>
      </w:r>
      <w:r w:rsidRPr="008E2025">
        <w:rPr>
          <w:rFonts w:ascii="Tahoma" w:hAnsi="Tahoma" w:cs="Tahoma"/>
          <w:sz w:val="18"/>
          <w:szCs w:val="18"/>
        </w:rPr>
        <w:t>:</w:t>
      </w:r>
    </w:p>
    <w:p w14:paraId="19C1ED37" w14:textId="77777777" w:rsidR="0034547E" w:rsidRPr="008E2025" w:rsidRDefault="0034547E" w:rsidP="00F112AB">
      <w:pPr>
        <w:numPr>
          <w:ilvl w:val="1"/>
          <w:numId w:val="151"/>
        </w:numPr>
        <w:spacing w:after="0" w:line="240" w:lineRule="auto"/>
        <w:rPr>
          <w:rFonts w:ascii="Tahoma" w:hAnsi="Tahoma" w:cs="Tahoma"/>
          <w:sz w:val="18"/>
          <w:szCs w:val="18"/>
        </w:rPr>
      </w:pPr>
      <w:r w:rsidRPr="008E2025">
        <w:rPr>
          <w:rFonts w:ascii="Tahoma" w:hAnsi="Tahoma" w:cs="Tahoma"/>
          <w:sz w:val="18"/>
          <w:szCs w:val="18"/>
        </w:rPr>
        <w:t>The Order Service sends a prepare request to all involved services:</w:t>
      </w:r>
    </w:p>
    <w:p w14:paraId="3FB62129" w14:textId="77777777" w:rsidR="0034547E" w:rsidRPr="008E2025" w:rsidRDefault="0034547E" w:rsidP="00F112AB">
      <w:pPr>
        <w:numPr>
          <w:ilvl w:val="2"/>
          <w:numId w:val="151"/>
        </w:numPr>
        <w:spacing w:after="0" w:line="240" w:lineRule="auto"/>
        <w:rPr>
          <w:rFonts w:ascii="Tahoma" w:hAnsi="Tahoma" w:cs="Tahoma"/>
          <w:sz w:val="18"/>
          <w:szCs w:val="18"/>
        </w:rPr>
      </w:pPr>
      <w:r w:rsidRPr="008E2025">
        <w:rPr>
          <w:rFonts w:ascii="Tahoma" w:hAnsi="Tahoma" w:cs="Tahoma"/>
          <w:b/>
          <w:bCs/>
          <w:sz w:val="18"/>
          <w:szCs w:val="18"/>
        </w:rPr>
        <w:t>Inventory Service</w:t>
      </w:r>
      <w:r w:rsidRPr="008E2025">
        <w:rPr>
          <w:rFonts w:ascii="Tahoma" w:hAnsi="Tahoma" w:cs="Tahoma"/>
          <w:sz w:val="18"/>
          <w:szCs w:val="18"/>
        </w:rPr>
        <w:t>: "Are you ready to reserve items?"</w:t>
      </w:r>
    </w:p>
    <w:p w14:paraId="492302D0" w14:textId="77777777" w:rsidR="0034547E" w:rsidRPr="008E2025" w:rsidRDefault="0034547E" w:rsidP="00F112AB">
      <w:pPr>
        <w:numPr>
          <w:ilvl w:val="2"/>
          <w:numId w:val="151"/>
        </w:numPr>
        <w:spacing w:after="0" w:line="240" w:lineRule="auto"/>
        <w:rPr>
          <w:rFonts w:ascii="Tahoma" w:hAnsi="Tahoma" w:cs="Tahoma"/>
          <w:sz w:val="18"/>
          <w:szCs w:val="18"/>
        </w:rPr>
      </w:pPr>
      <w:r w:rsidRPr="008E2025">
        <w:rPr>
          <w:rFonts w:ascii="Tahoma" w:hAnsi="Tahoma" w:cs="Tahoma"/>
          <w:b/>
          <w:bCs/>
          <w:sz w:val="18"/>
          <w:szCs w:val="18"/>
        </w:rPr>
        <w:t>Payment Service</w:t>
      </w:r>
      <w:r w:rsidRPr="008E2025">
        <w:rPr>
          <w:rFonts w:ascii="Tahoma" w:hAnsi="Tahoma" w:cs="Tahoma"/>
          <w:sz w:val="18"/>
          <w:szCs w:val="18"/>
        </w:rPr>
        <w:t>: "Are you ready to charge the customer?"</w:t>
      </w:r>
    </w:p>
    <w:p w14:paraId="5F2FD0B5" w14:textId="77777777" w:rsidR="0034547E" w:rsidRPr="008E2025" w:rsidRDefault="0034547E" w:rsidP="00F112AB">
      <w:pPr>
        <w:numPr>
          <w:ilvl w:val="2"/>
          <w:numId w:val="151"/>
        </w:numPr>
        <w:spacing w:after="0" w:line="240" w:lineRule="auto"/>
        <w:rPr>
          <w:rFonts w:ascii="Tahoma" w:hAnsi="Tahoma" w:cs="Tahoma"/>
          <w:sz w:val="18"/>
          <w:szCs w:val="18"/>
        </w:rPr>
      </w:pPr>
      <w:r w:rsidRPr="008E2025">
        <w:rPr>
          <w:rFonts w:ascii="Tahoma" w:hAnsi="Tahoma" w:cs="Tahoma"/>
          <w:b/>
          <w:bCs/>
          <w:sz w:val="18"/>
          <w:szCs w:val="18"/>
        </w:rPr>
        <w:t>Shipping Service</w:t>
      </w:r>
      <w:r w:rsidRPr="008E2025">
        <w:rPr>
          <w:rFonts w:ascii="Tahoma" w:hAnsi="Tahoma" w:cs="Tahoma"/>
          <w:sz w:val="18"/>
          <w:szCs w:val="18"/>
        </w:rPr>
        <w:t>: "Are you ready to ship the order?"</w:t>
      </w:r>
    </w:p>
    <w:p w14:paraId="4866A637" w14:textId="77777777" w:rsidR="0034547E" w:rsidRPr="008E2025" w:rsidRDefault="0034547E" w:rsidP="00F112AB">
      <w:pPr>
        <w:numPr>
          <w:ilvl w:val="0"/>
          <w:numId w:val="151"/>
        </w:numPr>
        <w:spacing w:after="0" w:line="240" w:lineRule="auto"/>
        <w:rPr>
          <w:rFonts w:ascii="Tahoma" w:hAnsi="Tahoma" w:cs="Tahoma"/>
          <w:sz w:val="18"/>
          <w:szCs w:val="18"/>
        </w:rPr>
      </w:pPr>
      <w:r w:rsidRPr="008E2025">
        <w:rPr>
          <w:rFonts w:ascii="Tahoma" w:hAnsi="Tahoma" w:cs="Tahoma"/>
          <w:b/>
          <w:bCs/>
          <w:sz w:val="18"/>
          <w:szCs w:val="18"/>
        </w:rPr>
        <w:t>Vote</w:t>
      </w:r>
      <w:r w:rsidRPr="008E2025">
        <w:rPr>
          <w:rFonts w:ascii="Tahoma" w:hAnsi="Tahoma" w:cs="Tahoma"/>
          <w:sz w:val="18"/>
          <w:szCs w:val="18"/>
        </w:rPr>
        <w:t>:</w:t>
      </w:r>
    </w:p>
    <w:p w14:paraId="25036C7D" w14:textId="77777777" w:rsidR="0034547E" w:rsidRPr="008E2025" w:rsidRDefault="0034547E" w:rsidP="00F112AB">
      <w:pPr>
        <w:numPr>
          <w:ilvl w:val="1"/>
          <w:numId w:val="151"/>
        </w:numPr>
        <w:spacing w:after="0" w:line="240" w:lineRule="auto"/>
        <w:rPr>
          <w:rFonts w:ascii="Tahoma" w:hAnsi="Tahoma" w:cs="Tahoma"/>
          <w:sz w:val="18"/>
          <w:szCs w:val="18"/>
        </w:rPr>
      </w:pPr>
      <w:r w:rsidRPr="008E2025">
        <w:rPr>
          <w:rFonts w:ascii="Tahoma" w:hAnsi="Tahoma" w:cs="Tahoma"/>
          <w:sz w:val="18"/>
          <w:szCs w:val="18"/>
        </w:rPr>
        <w:t>Each service responds with a "yes" or "no" based on their ability to commit:</w:t>
      </w:r>
    </w:p>
    <w:p w14:paraId="0F65CF74" w14:textId="77777777" w:rsidR="0034547E" w:rsidRPr="008E2025" w:rsidRDefault="0034547E" w:rsidP="00F112AB">
      <w:pPr>
        <w:numPr>
          <w:ilvl w:val="2"/>
          <w:numId w:val="151"/>
        </w:numPr>
        <w:spacing w:after="0" w:line="240" w:lineRule="auto"/>
        <w:rPr>
          <w:rFonts w:ascii="Tahoma" w:hAnsi="Tahoma" w:cs="Tahoma"/>
          <w:sz w:val="18"/>
          <w:szCs w:val="18"/>
        </w:rPr>
      </w:pPr>
      <w:r w:rsidRPr="008E2025">
        <w:rPr>
          <w:rFonts w:ascii="Tahoma" w:hAnsi="Tahoma" w:cs="Tahoma"/>
          <w:b/>
          <w:bCs/>
          <w:sz w:val="18"/>
          <w:szCs w:val="18"/>
        </w:rPr>
        <w:t>Inventory Service</w:t>
      </w:r>
      <w:r w:rsidRPr="008E2025">
        <w:rPr>
          <w:rFonts w:ascii="Tahoma" w:hAnsi="Tahoma" w:cs="Tahoma"/>
          <w:sz w:val="18"/>
          <w:szCs w:val="18"/>
        </w:rPr>
        <w:t>: "Yes, I can reserve the items."</w:t>
      </w:r>
    </w:p>
    <w:p w14:paraId="4FD45906" w14:textId="77777777" w:rsidR="0034547E" w:rsidRPr="008E2025" w:rsidRDefault="0034547E" w:rsidP="00F112AB">
      <w:pPr>
        <w:numPr>
          <w:ilvl w:val="2"/>
          <w:numId w:val="151"/>
        </w:numPr>
        <w:spacing w:after="0" w:line="240" w:lineRule="auto"/>
        <w:rPr>
          <w:rFonts w:ascii="Tahoma" w:hAnsi="Tahoma" w:cs="Tahoma"/>
          <w:sz w:val="18"/>
          <w:szCs w:val="18"/>
        </w:rPr>
      </w:pPr>
      <w:r w:rsidRPr="008E2025">
        <w:rPr>
          <w:rFonts w:ascii="Tahoma" w:hAnsi="Tahoma" w:cs="Tahoma"/>
          <w:b/>
          <w:bCs/>
          <w:sz w:val="18"/>
          <w:szCs w:val="18"/>
        </w:rPr>
        <w:t>Payment Service</w:t>
      </w:r>
      <w:r w:rsidRPr="008E2025">
        <w:rPr>
          <w:rFonts w:ascii="Tahoma" w:hAnsi="Tahoma" w:cs="Tahoma"/>
          <w:sz w:val="18"/>
          <w:szCs w:val="18"/>
        </w:rPr>
        <w:t>: "Yes, I can process the payment."</w:t>
      </w:r>
    </w:p>
    <w:p w14:paraId="20682AC0" w14:textId="77777777" w:rsidR="0034547E" w:rsidRPr="008E2025" w:rsidRDefault="0034547E" w:rsidP="00F112AB">
      <w:pPr>
        <w:numPr>
          <w:ilvl w:val="2"/>
          <w:numId w:val="151"/>
        </w:numPr>
        <w:spacing w:after="0" w:line="240" w:lineRule="auto"/>
        <w:rPr>
          <w:rFonts w:ascii="Tahoma" w:hAnsi="Tahoma" w:cs="Tahoma"/>
          <w:sz w:val="18"/>
          <w:szCs w:val="18"/>
        </w:rPr>
      </w:pPr>
      <w:r w:rsidRPr="008E2025">
        <w:rPr>
          <w:rFonts w:ascii="Tahoma" w:hAnsi="Tahoma" w:cs="Tahoma"/>
          <w:b/>
          <w:bCs/>
          <w:sz w:val="18"/>
          <w:szCs w:val="18"/>
        </w:rPr>
        <w:t>Shipping Service</w:t>
      </w:r>
      <w:r w:rsidRPr="008E2025">
        <w:rPr>
          <w:rFonts w:ascii="Tahoma" w:hAnsi="Tahoma" w:cs="Tahoma"/>
          <w:sz w:val="18"/>
          <w:szCs w:val="18"/>
        </w:rPr>
        <w:t>: "Yes, I can prepare the shipment."</w:t>
      </w:r>
    </w:p>
    <w:p w14:paraId="573CCCFC" w14:textId="77777777" w:rsidR="0034547E" w:rsidRPr="008E2025" w:rsidRDefault="0034547E" w:rsidP="00F112AB">
      <w:pPr>
        <w:numPr>
          <w:ilvl w:val="0"/>
          <w:numId w:val="151"/>
        </w:numPr>
        <w:spacing w:after="0" w:line="240" w:lineRule="auto"/>
        <w:rPr>
          <w:rFonts w:ascii="Tahoma" w:hAnsi="Tahoma" w:cs="Tahoma"/>
          <w:sz w:val="18"/>
          <w:szCs w:val="18"/>
        </w:rPr>
      </w:pPr>
      <w:r w:rsidRPr="008E2025">
        <w:rPr>
          <w:rFonts w:ascii="Tahoma" w:hAnsi="Tahoma" w:cs="Tahoma"/>
          <w:b/>
          <w:bCs/>
          <w:sz w:val="18"/>
          <w:szCs w:val="18"/>
        </w:rPr>
        <w:t>Commit Phase</w:t>
      </w:r>
      <w:r w:rsidRPr="008E2025">
        <w:rPr>
          <w:rFonts w:ascii="Tahoma" w:hAnsi="Tahoma" w:cs="Tahoma"/>
          <w:sz w:val="18"/>
          <w:szCs w:val="18"/>
        </w:rPr>
        <w:t>:</w:t>
      </w:r>
    </w:p>
    <w:p w14:paraId="5290B317" w14:textId="77777777" w:rsidR="0034547E" w:rsidRPr="008E2025" w:rsidRDefault="0034547E" w:rsidP="00F112AB">
      <w:pPr>
        <w:numPr>
          <w:ilvl w:val="1"/>
          <w:numId w:val="151"/>
        </w:numPr>
        <w:spacing w:after="0" w:line="240" w:lineRule="auto"/>
        <w:rPr>
          <w:rFonts w:ascii="Tahoma" w:hAnsi="Tahoma" w:cs="Tahoma"/>
          <w:sz w:val="18"/>
          <w:szCs w:val="18"/>
        </w:rPr>
      </w:pPr>
      <w:r w:rsidRPr="008E2025">
        <w:rPr>
          <w:rFonts w:ascii="Tahoma" w:hAnsi="Tahoma" w:cs="Tahoma"/>
          <w:sz w:val="18"/>
          <w:szCs w:val="18"/>
        </w:rPr>
        <w:t>If all services respond with "yes," the Order Service sends a commit command to all services.</w:t>
      </w:r>
    </w:p>
    <w:p w14:paraId="14336781" w14:textId="77777777" w:rsidR="0034547E" w:rsidRPr="008E2025" w:rsidRDefault="0034547E" w:rsidP="00F112AB">
      <w:pPr>
        <w:numPr>
          <w:ilvl w:val="1"/>
          <w:numId w:val="151"/>
        </w:numPr>
        <w:spacing w:after="0" w:line="240" w:lineRule="auto"/>
        <w:rPr>
          <w:rFonts w:ascii="Tahoma" w:hAnsi="Tahoma" w:cs="Tahoma"/>
          <w:sz w:val="18"/>
          <w:szCs w:val="18"/>
        </w:rPr>
      </w:pPr>
      <w:r w:rsidRPr="008E2025">
        <w:rPr>
          <w:rFonts w:ascii="Tahoma" w:hAnsi="Tahoma" w:cs="Tahoma"/>
          <w:sz w:val="18"/>
          <w:szCs w:val="18"/>
        </w:rPr>
        <w:t>Each service commits the action (e.g., reserves inventory, processes payment, prepares shipment).</w:t>
      </w:r>
    </w:p>
    <w:p w14:paraId="131673CB" w14:textId="77777777" w:rsidR="0034547E" w:rsidRPr="008E2025" w:rsidRDefault="0034547E" w:rsidP="00F112AB">
      <w:pPr>
        <w:numPr>
          <w:ilvl w:val="0"/>
          <w:numId w:val="151"/>
        </w:numPr>
        <w:spacing w:after="0" w:line="240" w:lineRule="auto"/>
        <w:rPr>
          <w:rFonts w:ascii="Tahoma" w:hAnsi="Tahoma" w:cs="Tahoma"/>
          <w:sz w:val="18"/>
          <w:szCs w:val="18"/>
        </w:rPr>
      </w:pPr>
      <w:r w:rsidRPr="008E2025">
        <w:rPr>
          <w:rFonts w:ascii="Tahoma" w:hAnsi="Tahoma" w:cs="Tahoma"/>
          <w:b/>
          <w:bCs/>
          <w:sz w:val="18"/>
          <w:szCs w:val="18"/>
        </w:rPr>
        <w:t>Rollback</w:t>
      </w:r>
      <w:r w:rsidRPr="008E2025">
        <w:rPr>
          <w:rFonts w:ascii="Tahoma" w:hAnsi="Tahoma" w:cs="Tahoma"/>
          <w:sz w:val="18"/>
          <w:szCs w:val="18"/>
        </w:rPr>
        <w:t>:</w:t>
      </w:r>
    </w:p>
    <w:p w14:paraId="5F64E180" w14:textId="77777777" w:rsidR="0034547E" w:rsidRPr="008E2025" w:rsidRDefault="0034547E" w:rsidP="00F112AB">
      <w:pPr>
        <w:numPr>
          <w:ilvl w:val="1"/>
          <w:numId w:val="151"/>
        </w:numPr>
        <w:spacing w:after="0" w:line="240" w:lineRule="auto"/>
        <w:rPr>
          <w:rFonts w:ascii="Tahoma" w:hAnsi="Tahoma" w:cs="Tahoma"/>
          <w:sz w:val="18"/>
          <w:szCs w:val="18"/>
        </w:rPr>
      </w:pPr>
      <w:r w:rsidRPr="008E2025">
        <w:rPr>
          <w:rFonts w:ascii="Tahoma" w:hAnsi="Tahoma" w:cs="Tahoma"/>
          <w:sz w:val="18"/>
          <w:szCs w:val="18"/>
        </w:rPr>
        <w:t>If any service responds with "no," the Order Service instructs all services to roll back their actions.</w:t>
      </w:r>
    </w:p>
    <w:p w14:paraId="59F28E95" w14:textId="77777777" w:rsidR="008A78EA" w:rsidRPr="008E2025" w:rsidRDefault="008A78EA" w:rsidP="00F112AB">
      <w:pPr>
        <w:spacing w:after="0" w:line="240" w:lineRule="auto"/>
        <w:rPr>
          <w:rFonts w:ascii="Tahoma" w:hAnsi="Tahoma" w:cs="Tahoma"/>
          <w:sz w:val="18"/>
          <w:szCs w:val="18"/>
        </w:rPr>
      </w:pPr>
    </w:p>
    <w:p w14:paraId="703E36C9" w14:textId="77777777" w:rsidR="00D77B21" w:rsidRPr="008E2025" w:rsidRDefault="00D77B21" w:rsidP="00F112AB">
      <w:pPr>
        <w:pStyle w:val="Heading1"/>
        <w:spacing w:before="0" w:line="240" w:lineRule="auto"/>
        <w:rPr>
          <w:rFonts w:ascii="Tahoma" w:hAnsi="Tahoma" w:cs="Tahoma"/>
          <w:sz w:val="18"/>
          <w:szCs w:val="18"/>
        </w:rPr>
      </w:pPr>
      <w:bookmarkStart w:id="64" w:name="_Toc178428028"/>
      <w:r w:rsidRPr="008E2025">
        <w:rPr>
          <w:rFonts w:ascii="Tahoma" w:hAnsi="Tahoma" w:cs="Tahoma"/>
          <w:sz w:val="18"/>
          <w:szCs w:val="18"/>
        </w:rPr>
        <w:t>Hash Tables in Databases</w:t>
      </w:r>
      <w:bookmarkEnd w:id="64"/>
    </w:p>
    <w:p w14:paraId="1DC89E81" w14:textId="77777777" w:rsidR="00D77B21" w:rsidRPr="008E2025" w:rsidRDefault="00D77B21" w:rsidP="00F112AB">
      <w:pPr>
        <w:spacing w:after="0" w:line="240" w:lineRule="auto"/>
        <w:rPr>
          <w:rFonts w:ascii="Tahoma" w:hAnsi="Tahoma" w:cs="Tahoma"/>
          <w:sz w:val="18"/>
          <w:szCs w:val="18"/>
        </w:rPr>
      </w:pPr>
      <w:r w:rsidRPr="008E2025">
        <w:rPr>
          <w:rFonts w:ascii="Tahoma" w:hAnsi="Tahoma" w:cs="Tahoma"/>
          <w:b/>
          <w:bCs/>
          <w:sz w:val="18"/>
          <w:szCs w:val="18"/>
        </w:rPr>
        <w:t>Definition</w:t>
      </w:r>
      <w:r w:rsidRPr="008E2025">
        <w:rPr>
          <w:rFonts w:ascii="Tahoma" w:hAnsi="Tahoma" w:cs="Tahoma"/>
          <w:sz w:val="18"/>
          <w:szCs w:val="18"/>
        </w:rPr>
        <w:t>:</w:t>
      </w:r>
      <w:r w:rsidRPr="008E2025">
        <w:rPr>
          <w:rFonts w:ascii="Tahoma" w:hAnsi="Tahoma" w:cs="Tahoma"/>
          <w:sz w:val="18"/>
          <w:szCs w:val="18"/>
        </w:rPr>
        <w:br/>
        <w:t>A hash table is a data structure that uses a hash function to map keys to values, enabling fast retrieval of data. In databases, hash tables are commonly used to implement indexes, which speed up data access.</w:t>
      </w:r>
    </w:p>
    <w:p w14:paraId="34757A7A" w14:textId="77777777" w:rsidR="00D77B21" w:rsidRPr="008E2025" w:rsidRDefault="00D77B21" w:rsidP="00F112AB">
      <w:pPr>
        <w:spacing w:after="0" w:line="240" w:lineRule="auto"/>
        <w:rPr>
          <w:rFonts w:ascii="Tahoma" w:hAnsi="Tahoma" w:cs="Tahoma"/>
          <w:sz w:val="18"/>
          <w:szCs w:val="18"/>
        </w:rPr>
      </w:pPr>
      <w:r w:rsidRPr="008E2025">
        <w:rPr>
          <w:rFonts w:ascii="Tahoma" w:hAnsi="Tahoma" w:cs="Tahoma"/>
          <w:b/>
          <w:bCs/>
          <w:sz w:val="18"/>
          <w:szCs w:val="18"/>
        </w:rPr>
        <w:t>Key Features</w:t>
      </w:r>
      <w:r w:rsidRPr="008E2025">
        <w:rPr>
          <w:rFonts w:ascii="Tahoma" w:hAnsi="Tahoma" w:cs="Tahoma"/>
          <w:sz w:val="18"/>
          <w:szCs w:val="18"/>
        </w:rPr>
        <w:t>:</w:t>
      </w:r>
    </w:p>
    <w:p w14:paraId="19E87C54" w14:textId="77777777" w:rsidR="00D77B21" w:rsidRPr="008E2025" w:rsidRDefault="00D77B21" w:rsidP="00F112AB">
      <w:pPr>
        <w:numPr>
          <w:ilvl w:val="0"/>
          <w:numId w:val="152"/>
        </w:numPr>
        <w:spacing w:after="0" w:line="240" w:lineRule="auto"/>
        <w:rPr>
          <w:rFonts w:ascii="Tahoma" w:hAnsi="Tahoma" w:cs="Tahoma"/>
          <w:sz w:val="18"/>
          <w:szCs w:val="18"/>
        </w:rPr>
      </w:pPr>
      <w:r w:rsidRPr="008E2025">
        <w:rPr>
          <w:rFonts w:ascii="Tahoma" w:hAnsi="Tahoma" w:cs="Tahoma"/>
          <w:b/>
          <w:bCs/>
          <w:sz w:val="18"/>
          <w:szCs w:val="18"/>
        </w:rPr>
        <w:lastRenderedPageBreak/>
        <w:t>Key-Value Pairs</w:t>
      </w:r>
      <w:r w:rsidRPr="008E2025">
        <w:rPr>
          <w:rFonts w:ascii="Tahoma" w:hAnsi="Tahoma" w:cs="Tahoma"/>
          <w:sz w:val="18"/>
          <w:szCs w:val="18"/>
        </w:rPr>
        <w:t>: Stores data in the form of key-value pairs, where the key is hashed to determine the index.</w:t>
      </w:r>
    </w:p>
    <w:p w14:paraId="06F66C79" w14:textId="77777777" w:rsidR="00D77B21" w:rsidRPr="008E2025" w:rsidRDefault="00D77B21" w:rsidP="00F112AB">
      <w:pPr>
        <w:numPr>
          <w:ilvl w:val="0"/>
          <w:numId w:val="152"/>
        </w:numPr>
        <w:spacing w:after="0" w:line="240" w:lineRule="auto"/>
        <w:rPr>
          <w:rFonts w:ascii="Tahoma" w:hAnsi="Tahoma" w:cs="Tahoma"/>
          <w:sz w:val="18"/>
          <w:szCs w:val="18"/>
        </w:rPr>
      </w:pPr>
      <w:r w:rsidRPr="008E2025">
        <w:rPr>
          <w:rFonts w:ascii="Tahoma" w:hAnsi="Tahoma" w:cs="Tahoma"/>
          <w:b/>
          <w:bCs/>
          <w:sz w:val="18"/>
          <w:szCs w:val="18"/>
        </w:rPr>
        <w:t>Fast Access</w:t>
      </w:r>
      <w:r w:rsidRPr="008E2025">
        <w:rPr>
          <w:rFonts w:ascii="Tahoma" w:hAnsi="Tahoma" w:cs="Tahoma"/>
          <w:sz w:val="18"/>
          <w:szCs w:val="18"/>
        </w:rPr>
        <w:t xml:space="preserve">: Provides average-case constant time complexity </w:t>
      </w:r>
      <w:proofErr w:type="gramStart"/>
      <w:r w:rsidRPr="008E2025">
        <w:rPr>
          <w:rFonts w:ascii="Tahoma" w:hAnsi="Tahoma" w:cs="Tahoma"/>
          <w:sz w:val="18"/>
          <w:szCs w:val="18"/>
        </w:rPr>
        <w:t>O(</w:t>
      </w:r>
      <w:proofErr w:type="gramEnd"/>
      <w:r w:rsidRPr="008E2025">
        <w:rPr>
          <w:rFonts w:ascii="Tahoma" w:hAnsi="Tahoma" w:cs="Tahoma"/>
          <w:sz w:val="18"/>
          <w:szCs w:val="18"/>
        </w:rPr>
        <w:t>1)O(1)O(1) for lookups, insertions, and deletions.</w:t>
      </w:r>
    </w:p>
    <w:p w14:paraId="36AC1C26" w14:textId="77777777" w:rsidR="00D77B21" w:rsidRPr="008E2025" w:rsidRDefault="00D77B21" w:rsidP="00F112AB">
      <w:pPr>
        <w:numPr>
          <w:ilvl w:val="0"/>
          <w:numId w:val="152"/>
        </w:numPr>
        <w:spacing w:after="0" w:line="240" w:lineRule="auto"/>
        <w:rPr>
          <w:rFonts w:ascii="Tahoma" w:hAnsi="Tahoma" w:cs="Tahoma"/>
          <w:sz w:val="18"/>
          <w:szCs w:val="18"/>
        </w:rPr>
      </w:pPr>
      <w:r w:rsidRPr="008E2025">
        <w:rPr>
          <w:rFonts w:ascii="Tahoma" w:hAnsi="Tahoma" w:cs="Tahoma"/>
          <w:b/>
          <w:bCs/>
          <w:sz w:val="18"/>
          <w:szCs w:val="18"/>
        </w:rPr>
        <w:t>Collision Resolution</w:t>
      </w:r>
      <w:r w:rsidRPr="008E2025">
        <w:rPr>
          <w:rFonts w:ascii="Tahoma" w:hAnsi="Tahoma" w:cs="Tahoma"/>
          <w:sz w:val="18"/>
          <w:szCs w:val="18"/>
        </w:rPr>
        <w:t>: Collisions occur when multiple keys hash to the same index. Common methods for handling collisions include:</w:t>
      </w:r>
    </w:p>
    <w:p w14:paraId="03C0AE82" w14:textId="77777777" w:rsidR="00D77B21" w:rsidRPr="008E2025" w:rsidRDefault="00D77B21" w:rsidP="00F112AB">
      <w:pPr>
        <w:numPr>
          <w:ilvl w:val="1"/>
          <w:numId w:val="152"/>
        </w:numPr>
        <w:spacing w:after="0" w:line="240" w:lineRule="auto"/>
        <w:rPr>
          <w:rFonts w:ascii="Tahoma" w:hAnsi="Tahoma" w:cs="Tahoma"/>
          <w:sz w:val="18"/>
          <w:szCs w:val="18"/>
        </w:rPr>
      </w:pPr>
      <w:r w:rsidRPr="008E2025">
        <w:rPr>
          <w:rFonts w:ascii="Tahoma" w:hAnsi="Tahoma" w:cs="Tahoma"/>
          <w:b/>
          <w:bCs/>
          <w:sz w:val="18"/>
          <w:szCs w:val="18"/>
        </w:rPr>
        <w:t>Chaining</w:t>
      </w:r>
      <w:r w:rsidRPr="008E2025">
        <w:rPr>
          <w:rFonts w:ascii="Tahoma" w:hAnsi="Tahoma" w:cs="Tahoma"/>
          <w:sz w:val="18"/>
          <w:szCs w:val="18"/>
        </w:rPr>
        <w:t>: Each slot in the table holds a list of entries that hash to the same index.</w:t>
      </w:r>
    </w:p>
    <w:p w14:paraId="11F35665" w14:textId="77777777" w:rsidR="00D77B21" w:rsidRPr="008E2025" w:rsidRDefault="00D77B21" w:rsidP="00F112AB">
      <w:pPr>
        <w:numPr>
          <w:ilvl w:val="1"/>
          <w:numId w:val="152"/>
        </w:numPr>
        <w:spacing w:after="0" w:line="240" w:lineRule="auto"/>
        <w:rPr>
          <w:rFonts w:ascii="Tahoma" w:hAnsi="Tahoma" w:cs="Tahoma"/>
          <w:sz w:val="18"/>
          <w:szCs w:val="18"/>
        </w:rPr>
      </w:pPr>
      <w:r w:rsidRPr="008E2025">
        <w:rPr>
          <w:rFonts w:ascii="Tahoma" w:hAnsi="Tahoma" w:cs="Tahoma"/>
          <w:b/>
          <w:bCs/>
          <w:sz w:val="18"/>
          <w:szCs w:val="18"/>
        </w:rPr>
        <w:t>Open Addressing</w:t>
      </w:r>
      <w:r w:rsidRPr="008E2025">
        <w:rPr>
          <w:rFonts w:ascii="Tahoma" w:hAnsi="Tahoma" w:cs="Tahoma"/>
          <w:sz w:val="18"/>
          <w:szCs w:val="18"/>
        </w:rPr>
        <w:t>: Looks for the next available slot in case of a collision.</w:t>
      </w:r>
    </w:p>
    <w:p w14:paraId="3F4617C4" w14:textId="77777777" w:rsidR="00D77B21" w:rsidRPr="008E2025" w:rsidRDefault="00D77B21" w:rsidP="00F112AB">
      <w:pPr>
        <w:spacing w:after="0" w:line="240" w:lineRule="auto"/>
        <w:rPr>
          <w:rFonts w:ascii="Tahoma" w:hAnsi="Tahoma" w:cs="Tahoma"/>
          <w:sz w:val="18"/>
          <w:szCs w:val="18"/>
        </w:rPr>
      </w:pPr>
      <w:r w:rsidRPr="008E2025">
        <w:rPr>
          <w:rFonts w:ascii="Tahoma" w:hAnsi="Tahoma" w:cs="Tahoma"/>
          <w:b/>
          <w:bCs/>
          <w:sz w:val="18"/>
          <w:szCs w:val="18"/>
        </w:rPr>
        <w:t>Use Cases in Databases</w:t>
      </w:r>
      <w:r w:rsidRPr="008E2025">
        <w:rPr>
          <w:rFonts w:ascii="Tahoma" w:hAnsi="Tahoma" w:cs="Tahoma"/>
          <w:sz w:val="18"/>
          <w:szCs w:val="18"/>
        </w:rPr>
        <w:t>:</w:t>
      </w:r>
    </w:p>
    <w:p w14:paraId="7F0A8115" w14:textId="77777777" w:rsidR="00D77B21" w:rsidRPr="008E2025" w:rsidRDefault="00D77B21" w:rsidP="00F112AB">
      <w:pPr>
        <w:numPr>
          <w:ilvl w:val="0"/>
          <w:numId w:val="153"/>
        </w:numPr>
        <w:spacing w:after="0" w:line="240" w:lineRule="auto"/>
        <w:rPr>
          <w:rFonts w:ascii="Tahoma" w:hAnsi="Tahoma" w:cs="Tahoma"/>
          <w:sz w:val="18"/>
          <w:szCs w:val="18"/>
        </w:rPr>
      </w:pPr>
      <w:r w:rsidRPr="008E2025">
        <w:rPr>
          <w:rFonts w:ascii="Tahoma" w:hAnsi="Tahoma" w:cs="Tahoma"/>
          <w:b/>
          <w:bCs/>
          <w:sz w:val="18"/>
          <w:szCs w:val="18"/>
        </w:rPr>
        <w:t>Indexing</w:t>
      </w:r>
      <w:r w:rsidRPr="008E2025">
        <w:rPr>
          <w:rFonts w:ascii="Tahoma" w:hAnsi="Tahoma" w:cs="Tahoma"/>
          <w:sz w:val="18"/>
          <w:szCs w:val="18"/>
        </w:rPr>
        <w:t>: Hash indexes allow for fast lookups of rows based on specific columns (keys). For example, a hash index can quickly find a user by their unique user ID.</w:t>
      </w:r>
    </w:p>
    <w:p w14:paraId="5106FC63" w14:textId="77777777" w:rsidR="00D77B21" w:rsidRPr="008E2025" w:rsidRDefault="00D77B21" w:rsidP="00F112AB">
      <w:pPr>
        <w:numPr>
          <w:ilvl w:val="0"/>
          <w:numId w:val="153"/>
        </w:numPr>
        <w:spacing w:after="0" w:line="240" w:lineRule="auto"/>
        <w:rPr>
          <w:rFonts w:ascii="Tahoma" w:hAnsi="Tahoma" w:cs="Tahoma"/>
          <w:sz w:val="18"/>
          <w:szCs w:val="18"/>
        </w:rPr>
      </w:pPr>
      <w:r w:rsidRPr="008E2025">
        <w:rPr>
          <w:rFonts w:ascii="Tahoma" w:hAnsi="Tahoma" w:cs="Tahoma"/>
          <w:b/>
          <w:bCs/>
          <w:sz w:val="18"/>
          <w:szCs w:val="18"/>
        </w:rPr>
        <w:t>In-Memory Caches</w:t>
      </w:r>
      <w:r w:rsidRPr="008E2025">
        <w:rPr>
          <w:rFonts w:ascii="Tahoma" w:hAnsi="Tahoma" w:cs="Tahoma"/>
          <w:sz w:val="18"/>
          <w:szCs w:val="18"/>
        </w:rPr>
        <w:t>: Hash tables can serve as in-memory data stores (like Redis) that cache frequently accessed data to reduce the load on databases.</w:t>
      </w:r>
    </w:p>
    <w:p w14:paraId="140D4240" w14:textId="77777777" w:rsidR="00D77B21" w:rsidRPr="008E2025" w:rsidRDefault="00D77B21" w:rsidP="00F112AB">
      <w:pPr>
        <w:numPr>
          <w:ilvl w:val="0"/>
          <w:numId w:val="153"/>
        </w:numPr>
        <w:spacing w:after="0" w:line="240" w:lineRule="auto"/>
        <w:rPr>
          <w:rFonts w:ascii="Tahoma" w:hAnsi="Tahoma" w:cs="Tahoma"/>
          <w:sz w:val="18"/>
          <w:szCs w:val="18"/>
        </w:rPr>
      </w:pPr>
      <w:r w:rsidRPr="008E2025">
        <w:rPr>
          <w:rFonts w:ascii="Tahoma" w:hAnsi="Tahoma" w:cs="Tahoma"/>
          <w:b/>
          <w:bCs/>
          <w:sz w:val="18"/>
          <w:szCs w:val="18"/>
        </w:rPr>
        <w:t>NoSQL Databases</w:t>
      </w:r>
      <w:r w:rsidRPr="008E2025">
        <w:rPr>
          <w:rFonts w:ascii="Tahoma" w:hAnsi="Tahoma" w:cs="Tahoma"/>
          <w:sz w:val="18"/>
          <w:szCs w:val="18"/>
        </w:rPr>
        <w:t>: Many NoSQL databases (e.g., MongoDB, DynamoDB) use hash tables under the hood to provide efficient data retrieval.</w:t>
      </w:r>
    </w:p>
    <w:p w14:paraId="5BB35462" w14:textId="77777777" w:rsidR="00D77B21" w:rsidRPr="008E2025" w:rsidRDefault="00D77B21" w:rsidP="00F112AB">
      <w:p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w:t>
      </w:r>
      <w:r w:rsidRPr="008E2025">
        <w:rPr>
          <w:rFonts w:ascii="Tahoma" w:hAnsi="Tahoma" w:cs="Tahoma"/>
          <w:sz w:val="18"/>
          <w:szCs w:val="18"/>
        </w:rPr>
        <w:br/>
        <w:t xml:space="preserve">Consider a database table storing user information. A hash index on the </w:t>
      </w:r>
      <w:proofErr w:type="spellStart"/>
      <w:r w:rsidRPr="008E2025">
        <w:rPr>
          <w:rFonts w:ascii="Tahoma" w:hAnsi="Tahoma" w:cs="Tahoma"/>
          <w:sz w:val="18"/>
          <w:szCs w:val="18"/>
        </w:rPr>
        <w:t>user_id</w:t>
      </w:r>
      <w:proofErr w:type="spellEnd"/>
      <w:r w:rsidRPr="008E2025">
        <w:rPr>
          <w:rFonts w:ascii="Tahoma" w:hAnsi="Tahoma" w:cs="Tahoma"/>
          <w:sz w:val="18"/>
          <w:szCs w:val="18"/>
        </w:rPr>
        <w:t xml:space="preserve"> field can provide quick access to user data.</w:t>
      </w:r>
    </w:p>
    <w:p w14:paraId="3CFA5D9D" w14:textId="77777777" w:rsidR="00D77B21" w:rsidRPr="008E2025" w:rsidRDefault="00D77B21"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CREATE TABLE users (</w:t>
      </w:r>
    </w:p>
    <w:p w14:paraId="6BE614AB" w14:textId="77777777" w:rsidR="00D77B21" w:rsidRPr="008E2025" w:rsidRDefault="00D77B21"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user_id</w:t>
      </w:r>
      <w:proofErr w:type="spellEnd"/>
      <w:r w:rsidRPr="008E2025">
        <w:rPr>
          <w:rFonts w:ascii="Tahoma" w:hAnsi="Tahoma" w:cs="Tahoma"/>
          <w:sz w:val="18"/>
          <w:szCs w:val="18"/>
        </w:rPr>
        <w:t xml:space="preserve"> INT PRIMARY KEY,</w:t>
      </w:r>
    </w:p>
    <w:p w14:paraId="74B3CCA5" w14:textId="77777777" w:rsidR="00D77B21" w:rsidRPr="008E2025" w:rsidRDefault="00D77B21"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name </w:t>
      </w:r>
      <w:proofErr w:type="gramStart"/>
      <w:r w:rsidRPr="008E2025">
        <w:rPr>
          <w:rFonts w:ascii="Tahoma" w:hAnsi="Tahoma" w:cs="Tahoma"/>
          <w:sz w:val="18"/>
          <w:szCs w:val="18"/>
        </w:rPr>
        <w:t>VARCHAR(</w:t>
      </w:r>
      <w:proofErr w:type="gramEnd"/>
      <w:r w:rsidRPr="008E2025">
        <w:rPr>
          <w:rFonts w:ascii="Tahoma" w:hAnsi="Tahoma" w:cs="Tahoma"/>
          <w:sz w:val="18"/>
          <w:szCs w:val="18"/>
        </w:rPr>
        <w:t>100),</w:t>
      </w:r>
    </w:p>
    <w:p w14:paraId="30BEBEC4" w14:textId="77777777" w:rsidR="00D77B21" w:rsidRPr="008E2025" w:rsidRDefault="00D77B21"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email </w:t>
      </w:r>
      <w:proofErr w:type="gramStart"/>
      <w:r w:rsidRPr="008E2025">
        <w:rPr>
          <w:rFonts w:ascii="Tahoma" w:hAnsi="Tahoma" w:cs="Tahoma"/>
          <w:sz w:val="18"/>
          <w:szCs w:val="18"/>
        </w:rPr>
        <w:t>VARCHAR(</w:t>
      </w:r>
      <w:proofErr w:type="gramEnd"/>
      <w:r w:rsidRPr="008E2025">
        <w:rPr>
          <w:rFonts w:ascii="Tahoma" w:hAnsi="Tahoma" w:cs="Tahoma"/>
          <w:sz w:val="18"/>
          <w:szCs w:val="18"/>
        </w:rPr>
        <w:t>100)</w:t>
      </w:r>
    </w:p>
    <w:p w14:paraId="20A9438A" w14:textId="77777777" w:rsidR="00D77B21" w:rsidRPr="008E2025" w:rsidRDefault="00D77B21"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w:t>
      </w:r>
    </w:p>
    <w:p w14:paraId="1890D2E9" w14:textId="77777777" w:rsidR="00D77B21" w:rsidRPr="008E2025" w:rsidRDefault="00D77B21"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06F7FCF4" w14:textId="77777777" w:rsidR="00D77B21" w:rsidRPr="008E2025" w:rsidRDefault="00D77B21"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CREATE INDEX </w:t>
      </w:r>
      <w:proofErr w:type="spellStart"/>
      <w:r w:rsidRPr="008E2025">
        <w:rPr>
          <w:rFonts w:ascii="Tahoma" w:hAnsi="Tahoma" w:cs="Tahoma"/>
          <w:sz w:val="18"/>
          <w:szCs w:val="18"/>
        </w:rPr>
        <w:t>idx_user_id</w:t>
      </w:r>
      <w:proofErr w:type="spellEnd"/>
      <w:r w:rsidRPr="008E2025">
        <w:rPr>
          <w:rFonts w:ascii="Tahoma" w:hAnsi="Tahoma" w:cs="Tahoma"/>
          <w:sz w:val="18"/>
          <w:szCs w:val="18"/>
        </w:rPr>
        <w:t xml:space="preserve"> ON users (</w:t>
      </w:r>
      <w:proofErr w:type="spellStart"/>
      <w:r w:rsidRPr="008E2025">
        <w:rPr>
          <w:rFonts w:ascii="Tahoma" w:hAnsi="Tahoma" w:cs="Tahoma"/>
          <w:sz w:val="18"/>
          <w:szCs w:val="18"/>
        </w:rPr>
        <w:t>user_id</w:t>
      </w:r>
      <w:proofErr w:type="spellEnd"/>
      <w:r w:rsidRPr="008E2025">
        <w:rPr>
          <w:rFonts w:ascii="Tahoma" w:hAnsi="Tahoma" w:cs="Tahoma"/>
          <w:sz w:val="18"/>
          <w:szCs w:val="18"/>
        </w:rPr>
        <w:t>);</w:t>
      </w:r>
    </w:p>
    <w:p w14:paraId="72AFDAFA" w14:textId="77777777" w:rsidR="00D77B21" w:rsidRPr="008E2025" w:rsidRDefault="00D77B21" w:rsidP="00F112AB">
      <w:pPr>
        <w:spacing w:after="0" w:line="240" w:lineRule="auto"/>
        <w:rPr>
          <w:rFonts w:ascii="Tahoma" w:hAnsi="Tahoma" w:cs="Tahoma"/>
          <w:sz w:val="18"/>
          <w:szCs w:val="18"/>
        </w:rPr>
      </w:pPr>
      <w:r w:rsidRPr="008E2025">
        <w:rPr>
          <w:rFonts w:ascii="Tahoma" w:hAnsi="Tahoma" w:cs="Tahoma"/>
          <w:sz w:val="18"/>
          <w:szCs w:val="18"/>
        </w:rPr>
        <w:t xml:space="preserve">In this case, when a lookup is performed on the </w:t>
      </w:r>
      <w:proofErr w:type="spellStart"/>
      <w:r w:rsidRPr="008E2025">
        <w:rPr>
          <w:rFonts w:ascii="Tahoma" w:hAnsi="Tahoma" w:cs="Tahoma"/>
          <w:sz w:val="18"/>
          <w:szCs w:val="18"/>
        </w:rPr>
        <w:t>user_id</w:t>
      </w:r>
      <w:proofErr w:type="spellEnd"/>
      <w:r w:rsidRPr="008E2025">
        <w:rPr>
          <w:rFonts w:ascii="Tahoma" w:hAnsi="Tahoma" w:cs="Tahoma"/>
          <w:sz w:val="18"/>
          <w:szCs w:val="18"/>
        </w:rPr>
        <w:t>, the database uses a hash function to retrieve the corresponding user information quickly.</w:t>
      </w:r>
    </w:p>
    <w:p w14:paraId="00C914A7" w14:textId="77777777" w:rsidR="00D77B21" w:rsidRPr="008E2025" w:rsidRDefault="00D77B21" w:rsidP="00F112AB">
      <w:pPr>
        <w:spacing w:after="0" w:line="240" w:lineRule="auto"/>
        <w:rPr>
          <w:rFonts w:ascii="Tahoma" w:hAnsi="Tahoma" w:cs="Tahoma"/>
          <w:b/>
          <w:bCs/>
          <w:sz w:val="18"/>
          <w:szCs w:val="18"/>
        </w:rPr>
      </w:pPr>
      <w:r w:rsidRPr="008E2025">
        <w:rPr>
          <w:rFonts w:ascii="Tahoma" w:hAnsi="Tahoma" w:cs="Tahoma"/>
          <w:b/>
          <w:bCs/>
          <w:sz w:val="18"/>
          <w:szCs w:val="18"/>
        </w:rPr>
        <w:t>Consistent Hashing in Databases</w:t>
      </w:r>
    </w:p>
    <w:p w14:paraId="3D2A0975" w14:textId="77777777" w:rsidR="00D77B21" w:rsidRPr="008E2025" w:rsidRDefault="00D77B21" w:rsidP="00F112AB">
      <w:pPr>
        <w:spacing w:after="0" w:line="240" w:lineRule="auto"/>
        <w:rPr>
          <w:rFonts w:ascii="Tahoma" w:hAnsi="Tahoma" w:cs="Tahoma"/>
          <w:sz w:val="18"/>
          <w:szCs w:val="18"/>
        </w:rPr>
      </w:pPr>
      <w:r w:rsidRPr="008E2025">
        <w:rPr>
          <w:rFonts w:ascii="Tahoma" w:hAnsi="Tahoma" w:cs="Tahoma"/>
          <w:b/>
          <w:bCs/>
          <w:sz w:val="18"/>
          <w:szCs w:val="18"/>
        </w:rPr>
        <w:t>Definition</w:t>
      </w:r>
      <w:r w:rsidRPr="008E2025">
        <w:rPr>
          <w:rFonts w:ascii="Tahoma" w:hAnsi="Tahoma" w:cs="Tahoma"/>
          <w:sz w:val="18"/>
          <w:szCs w:val="18"/>
        </w:rPr>
        <w:t>:</w:t>
      </w:r>
      <w:r w:rsidRPr="008E2025">
        <w:rPr>
          <w:rFonts w:ascii="Tahoma" w:hAnsi="Tahoma" w:cs="Tahoma"/>
          <w:sz w:val="18"/>
          <w:szCs w:val="18"/>
        </w:rPr>
        <w:br/>
        <w:t>Consistent hashing is a technique that distributes keys across multiple nodes while minimizing data movement when nodes are added or removed. This is particularly important in distributed databases, where data must be spread across many servers for load balancing and fault tolerance.</w:t>
      </w:r>
    </w:p>
    <w:p w14:paraId="10B9AF97" w14:textId="77777777" w:rsidR="00D77B21" w:rsidRPr="008E2025" w:rsidRDefault="00D77B21" w:rsidP="00F112AB">
      <w:pPr>
        <w:spacing w:after="0" w:line="240" w:lineRule="auto"/>
        <w:rPr>
          <w:rFonts w:ascii="Tahoma" w:hAnsi="Tahoma" w:cs="Tahoma"/>
          <w:sz w:val="18"/>
          <w:szCs w:val="18"/>
        </w:rPr>
      </w:pPr>
      <w:r w:rsidRPr="008E2025">
        <w:rPr>
          <w:rFonts w:ascii="Tahoma" w:hAnsi="Tahoma" w:cs="Tahoma"/>
          <w:b/>
          <w:bCs/>
          <w:sz w:val="18"/>
          <w:szCs w:val="18"/>
        </w:rPr>
        <w:t>Key Features</w:t>
      </w:r>
      <w:r w:rsidRPr="008E2025">
        <w:rPr>
          <w:rFonts w:ascii="Tahoma" w:hAnsi="Tahoma" w:cs="Tahoma"/>
          <w:sz w:val="18"/>
          <w:szCs w:val="18"/>
        </w:rPr>
        <w:t>:</w:t>
      </w:r>
    </w:p>
    <w:p w14:paraId="3E91E9E1" w14:textId="77777777" w:rsidR="00D77B21" w:rsidRPr="008E2025" w:rsidRDefault="00D77B21" w:rsidP="00F112AB">
      <w:pPr>
        <w:numPr>
          <w:ilvl w:val="0"/>
          <w:numId w:val="154"/>
        </w:numPr>
        <w:spacing w:after="0" w:line="240" w:lineRule="auto"/>
        <w:rPr>
          <w:rFonts w:ascii="Tahoma" w:hAnsi="Tahoma" w:cs="Tahoma"/>
          <w:sz w:val="18"/>
          <w:szCs w:val="18"/>
        </w:rPr>
      </w:pPr>
      <w:r w:rsidRPr="008E2025">
        <w:rPr>
          <w:rFonts w:ascii="Tahoma" w:hAnsi="Tahoma" w:cs="Tahoma"/>
          <w:b/>
          <w:bCs/>
          <w:sz w:val="18"/>
          <w:szCs w:val="18"/>
        </w:rPr>
        <w:t>Minimal Key Movement</w:t>
      </w:r>
      <w:r w:rsidRPr="008E2025">
        <w:rPr>
          <w:rFonts w:ascii="Tahoma" w:hAnsi="Tahoma" w:cs="Tahoma"/>
          <w:sz w:val="18"/>
          <w:szCs w:val="18"/>
        </w:rPr>
        <w:t xml:space="preserve">: When a node is added or removed, only a fraction of the keys </w:t>
      </w:r>
      <w:proofErr w:type="gramStart"/>
      <w:r w:rsidRPr="008E2025">
        <w:rPr>
          <w:rFonts w:ascii="Tahoma" w:hAnsi="Tahoma" w:cs="Tahoma"/>
          <w:sz w:val="18"/>
          <w:szCs w:val="18"/>
        </w:rPr>
        <w:t>are</w:t>
      </w:r>
      <w:proofErr w:type="gramEnd"/>
      <w:r w:rsidRPr="008E2025">
        <w:rPr>
          <w:rFonts w:ascii="Tahoma" w:hAnsi="Tahoma" w:cs="Tahoma"/>
          <w:sz w:val="18"/>
          <w:szCs w:val="18"/>
        </w:rPr>
        <w:t xml:space="preserve"> redistributed, reducing the overhead of data movement.</w:t>
      </w:r>
    </w:p>
    <w:p w14:paraId="7EC63526" w14:textId="77777777" w:rsidR="00D77B21" w:rsidRPr="008E2025" w:rsidRDefault="00D77B21" w:rsidP="00F112AB">
      <w:pPr>
        <w:numPr>
          <w:ilvl w:val="0"/>
          <w:numId w:val="154"/>
        </w:numPr>
        <w:spacing w:after="0" w:line="240" w:lineRule="auto"/>
        <w:rPr>
          <w:rFonts w:ascii="Tahoma" w:hAnsi="Tahoma" w:cs="Tahoma"/>
          <w:sz w:val="18"/>
          <w:szCs w:val="18"/>
        </w:rPr>
      </w:pPr>
      <w:r w:rsidRPr="008E2025">
        <w:rPr>
          <w:rFonts w:ascii="Tahoma" w:hAnsi="Tahoma" w:cs="Tahoma"/>
          <w:b/>
          <w:bCs/>
          <w:sz w:val="18"/>
          <w:szCs w:val="18"/>
        </w:rPr>
        <w:t>Scalability</w:t>
      </w:r>
      <w:r w:rsidRPr="008E2025">
        <w:rPr>
          <w:rFonts w:ascii="Tahoma" w:hAnsi="Tahoma" w:cs="Tahoma"/>
          <w:sz w:val="18"/>
          <w:szCs w:val="18"/>
        </w:rPr>
        <w:t>: It allows the system to scale horizontally by simply adding or removing nodes.</w:t>
      </w:r>
    </w:p>
    <w:p w14:paraId="14F1FFE6" w14:textId="77777777" w:rsidR="00D77B21" w:rsidRPr="008E2025" w:rsidRDefault="00D77B21" w:rsidP="00F112AB">
      <w:pPr>
        <w:numPr>
          <w:ilvl w:val="0"/>
          <w:numId w:val="154"/>
        </w:numPr>
        <w:spacing w:after="0" w:line="240" w:lineRule="auto"/>
        <w:rPr>
          <w:rFonts w:ascii="Tahoma" w:hAnsi="Tahoma" w:cs="Tahoma"/>
          <w:sz w:val="18"/>
          <w:szCs w:val="18"/>
        </w:rPr>
      </w:pPr>
      <w:r w:rsidRPr="008E2025">
        <w:rPr>
          <w:rFonts w:ascii="Tahoma" w:hAnsi="Tahoma" w:cs="Tahoma"/>
          <w:b/>
          <w:bCs/>
          <w:sz w:val="18"/>
          <w:szCs w:val="18"/>
        </w:rPr>
        <w:t>Uniform Load Distribution</w:t>
      </w:r>
      <w:r w:rsidRPr="008E2025">
        <w:rPr>
          <w:rFonts w:ascii="Tahoma" w:hAnsi="Tahoma" w:cs="Tahoma"/>
          <w:sz w:val="18"/>
          <w:szCs w:val="18"/>
        </w:rPr>
        <w:t>: Ensures a more balanced distribution of keys across nodes, reducing the chances of hotspots.</w:t>
      </w:r>
    </w:p>
    <w:p w14:paraId="22F2CF3B" w14:textId="77777777" w:rsidR="00D77B21" w:rsidRPr="008E2025" w:rsidRDefault="00D77B21" w:rsidP="00F112AB">
      <w:pPr>
        <w:spacing w:after="0" w:line="240" w:lineRule="auto"/>
        <w:rPr>
          <w:rFonts w:ascii="Tahoma" w:hAnsi="Tahoma" w:cs="Tahoma"/>
          <w:sz w:val="18"/>
          <w:szCs w:val="18"/>
        </w:rPr>
      </w:pPr>
      <w:r w:rsidRPr="008E2025">
        <w:rPr>
          <w:rFonts w:ascii="Tahoma" w:hAnsi="Tahoma" w:cs="Tahoma"/>
          <w:b/>
          <w:bCs/>
          <w:sz w:val="18"/>
          <w:szCs w:val="18"/>
        </w:rPr>
        <w:t>Use Cases in Databases</w:t>
      </w:r>
      <w:r w:rsidRPr="008E2025">
        <w:rPr>
          <w:rFonts w:ascii="Tahoma" w:hAnsi="Tahoma" w:cs="Tahoma"/>
          <w:sz w:val="18"/>
          <w:szCs w:val="18"/>
        </w:rPr>
        <w:t>:</w:t>
      </w:r>
    </w:p>
    <w:p w14:paraId="5804D882" w14:textId="77777777" w:rsidR="00D77B21" w:rsidRPr="008E2025" w:rsidRDefault="00D77B21" w:rsidP="00F112AB">
      <w:pPr>
        <w:numPr>
          <w:ilvl w:val="0"/>
          <w:numId w:val="155"/>
        </w:numPr>
        <w:spacing w:after="0" w:line="240" w:lineRule="auto"/>
        <w:rPr>
          <w:rFonts w:ascii="Tahoma" w:hAnsi="Tahoma" w:cs="Tahoma"/>
          <w:sz w:val="18"/>
          <w:szCs w:val="18"/>
        </w:rPr>
      </w:pPr>
      <w:r w:rsidRPr="008E2025">
        <w:rPr>
          <w:rFonts w:ascii="Tahoma" w:hAnsi="Tahoma" w:cs="Tahoma"/>
          <w:b/>
          <w:bCs/>
          <w:sz w:val="18"/>
          <w:szCs w:val="18"/>
        </w:rPr>
        <w:t>Distributed Databases</w:t>
      </w:r>
      <w:r w:rsidRPr="008E2025">
        <w:rPr>
          <w:rFonts w:ascii="Tahoma" w:hAnsi="Tahoma" w:cs="Tahoma"/>
          <w:sz w:val="18"/>
          <w:szCs w:val="18"/>
        </w:rPr>
        <w:t>: Databases like Amazon DynamoDB and Apache Cassandra use consistent hashing to distribute data across multiple nodes, ensuring that the system can scale effectively while maintaining performance.</w:t>
      </w:r>
    </w:p>
    <w:p w14:paraId="4CF2D768" w14:textId="77777777" w:rsidR="00D77B21" w:rsidRPr="008E2025" w:rsidRDefault="00D77B21" w:rsidP="00F112AB">
      <w:pPr>
        <w:numPr>
          <w:ilvl w:val="0"/>
          <w:numId w:val="155"/>
        </w:numPr>
        <w:spacing w:after="0" w:line="240" w:lineRule="auto"/>
        <w:rPr>
          <w:rFonts w:ascii="Tahoma" w:hAnsi="Tahoma" w:cs="Tahoma"/>
          <w:sz w:val="18"/>
          <w:szCs w:val="18"/>
        </w:rPr>
      </w:pPr>
      <w:r w:rsidRPr="008E2025">
        <w:rPr>
          <w:rFonts w:ascii="Tahoma" w:hAnsi="Tahoma" w:cs="Tahoma"/>
          <w:b/>
          <w:bCs/>
          <w:sz w:val="18"/>
          <w:szCs w:val="18"/>
        </w:rPr>
        <w:t>Sharding</w:t>
      </w:r>
      <w:r w:rsidRPr="008E2025">
        <w:rPr>
          <w:rFonts w:ascii="Tahoma" w:hAnsi="Tahoma" w:cs="Tahoma"/>
          <w:sz w:val="18"/>
          <w:szCs w:val="18"/>
        </w:rPr>
        <w:t>: In a sharded database architecture, consistent hashing helps determine which shard (or node) a particular piece of data belongs to, enabling efficient read and write operations.</w:t>
      </w:r>
    </w:p>
    <w:p w14:paraId="1B3E8501" w14:textId="77777777" w:rsidR="00D77B21" w:rsidRPr="008E2025" w:rsidRDefault="00D77B21" w:rsidP="00F112AB">
      <w:pPr>
        <w:numPr>
          <w:ilvl w:val="0"/>
          <w:numId w:val="155"/>
        </w:numPr>
        <w:spacing w:after="0" w:line="240" w:lineRule="auto"/>
        <w:rPr>
          <w:rFonts w:ascii="Tahoma" w:hAnsi="Tahoma" w:cs="Tahoma"/>
          <w:sz w:val="18"/>
          <w:szCs w:val="18"/>
        </w:rPr>
      </w:pPr>
      <w:r w:rsidRPr="008E2025">
        <w:rPr>
          <w:rFonts w:ascii="Tahoma" w:hAnsi="Tahoma" w:cs="Tahoma"/>
          <w:b/>
          <w:bCs/>
          <w:sz w:val="18"/>
          <w:szCs w:val="18"/>
        </w:rPr>
        <w:t>Data Replication</w:t>
      </w:r>
      <w:r w:rsidRPr="008E2025">
        <w:rPr>
          <w:rFonts w:ascii="Tahoma" w:hAnsi="Tahoma" w:cs="Tahoma"/>
          <w:sz w:val="18"/>
          <w:szCs w:val="18"/>
        </w:rPr>
        <w:t>: It facilitates data replication across nodes, where each piece of data can be replicated on multiple nodes for fault tolerance.</w:t>
      </w:r>
    </w:p>
    <w:p w14:paraId="48813122" w14:textId="77777777" w:rsidR="00D77B21" w:rsidRPr="008E2025" w:rsidRDefault="00D77B21" w:rsidP="00F112AB">
      <w:p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w:t>
      </w:r>
      <w:r w:rsidRPr="008E2025">
        <w:rPr>
          <w:rFonts w:ascii="Tahoma" w:hAnsi="Tahoma" w:cs="Tahoma"/>
          <w:sz w:val="18"/>
          <w:szCs w:val="18"/>
        </w:rPr>
        <w:br/>
        <w:t>Suppose we have a distributed database system that stores user profiles across several nodes. Consistent hashing is used to determine which node should store the profile for a given user ID.</w:t>
      </w:r>
    </w:p>
    <w:p w14:paraId="1F46C0EB" w14:textId="77777777" w:rsidR="00D77B21" w:rsidRPr="008E2025" w:rsidRDefault="00D77B21" w:rsidP="00F112AB">
      <w:pPr>
        <w:numPr>
          <w:ilvl w:val="0"/>
          <w:numId w:val="156"/>
        </w:numPr>
        <w:spacing w:after="0" w:line="240" w:lineRule="auto"/>
        <w:rPr>
          <w:rFonts w:ascii="Tahoma" w:hAnsi="Tahoma" w:cs="Tahoma"/>
          <w:sz w:val="18"/>
          <w:szCs w:val="18"/>
        </w:rPr>
      </w:pPr>
      <w:r w:rsidRPr="008E2025">
        <w:rPr>
          <w:rFonts w:ascii="Tahoma" w:hAnsi="Tahoma" w:cs="Tahoma"/>
          <w:b/>
          <w:bCs/>
          <w:sz w:val="18"/>
          <w:szCs w:val="18"/>
        </w:rPr>
        <w:t>Hashing the User ID</w:t>
      </w:r>
      <w:r w:rsidRPr="008E2025">
        <w:rPr>
          <w:rFonts w:ascii="Tahoma" w:hAnsi="Tahoma" w:cs="Tahoma"/>
          <w:sz w:val="18"/>
          <w:szCs w:val="18"/>
        </w:rPr>
        <w:t>: When a user profile is created, the user ID is hashed to determine its position on a circular hash ring.</w:t>
      </w:r>
    </w:p>
    <w:p w14:paraId="7863A97F" w14:textId="77777777" w:rsidR="00D77B21" w:rsidRPr="008E2025" w:rsidRDefault="00D77B21" w:rsidP="00F112AB">
      <w:pPr>
        <w:numPr>
          <w:ilvl w:val="0"/>
          <w:numId w:val="156"/>
        </w:numPr>
        <w:spacing w:after="0" w:line="240" w:lineRule="auto"/>
        <w:rPr>
          <w:rFonts w:ascii="Tahoma" w:hAnsi="Tahoma" w:cs="Tahoma"/>
          <w:sz w:val="18"/>
          <w:szCs w:val="18"/>
        </w:rPr>
      </w:pPr>
      <w:r w:rsidRPr="008E2025">
        <w:rPr>
          <w:rFonts w:ascii="Tahoma" w:hAnsi="Tahoma" w:cs="Tahoma"/>
          <w:b/>
          <w:bCs/>
          <w:sz w:val="18"/>
          <w:szCs w:val="18"/>
        </w:rPr>
        <w:t>Node Assignment</w:t>
      </w:r>
      <w:r w:rsidRPr="008E2025">
        <w:rPr>
          <w:rFonts w:ascii="Tahoma" w:hAnsi="Tahoma" w:cs="Tahoma"/>
          <w:sz w:val="18"/>
          <w:szCs w:val="18"/>
        </w:rPr>
        <w:t>: The hashed value is mapped to the nearest node on the ring.</w:t>
      </w:r>
    </w:p>
    <w:p w14:paraId="226A5AD5" w14:textId="77777777" w:rsidR="00D77B21" w:rsidRPr="008E2025" w:rsidRDefault="00D77B21" w:rsidP="00F112AB">
      <w:pPr>
        <w:numPr>
          <w:ilvl w:val="0"/>
          <w:numId w:val="156"/>
        </w:numPr>
        <w:spacing w:after="0" w:line="240" w:lineRule="auto"/>
        <w:rPr>
          <w:rFonts w:ascii="Tahoma" w:hAnsi="Tahoma" w:cs="Tahoma"/>
          <w:sz w:val="18"/>
          <w:szCs w:val="18"/>
        </w:rPr>
      </w:pPr>
      <w:r w:rsidRPr="008E2025">
        <w:rPr>
          <w:rFonts w:ascii="Tahoma" w:hAnsi="Tahoma" w:cs="Tahoma"/>
          <w:b/>
          <w:bCs/>
          <w:sz w:val="18"/>
          <w:szCs w:val="18"/>
        </w:rPr>
        <w:t>Node Addition</w:t>
      </w:r>
      <w:r w:rsidRPr="008E2025">
        <w:rPr>
          <w:rFonts w:ascii="Tahoma" w:hAnsi="Tahoma" w:cs="Tahoma"/>
          <w:sz w:val="18"/>
          <w:szCs w:val="18"/>
        </w:rPr>
        <w:t>: If a new node is added, only the keys that hash to the segment between the new node and its predecessor need to be redistributed, rather than reshuffling all keys.</w:t>
      </w:r>
    </w:p>
    <w:p w14:paraId="6E807C1B" w14:textId="77777777" w:rsidR="00D77B21" w:rsidRPr="008E2025" w:rsidRDefault="00D77B21" w:rsidP="00F112AB">
      <w:pPr>
        <w:spacing w:after="0" w:line="240" w:lineRule="auto"/>
        <w:rPr>
          <w:rFonts w:ascii="Tahoma" w:hAnsi="Tahoma" w:cs="Tahoma"/>
          <w:b/>
          <w:bCs/>
          <w:sz w:val="18"/>
          <w:szCs w:val="18"/>
        </w:rPr>
      </w:pPr>
      <w:r w:rsidRPr="008E2025">
        <w:rPr>
          <w:rFonts w:ascii="Tahoma" w:hAnsi="Tahoma" w:cs="Tahoma"/>
          <w:b/>
          <w:bCs/>
          <w:sz w:val="18"/>
          <w:szCs w:val="18"/>
        </w:rPr>
        <w:t>Hash Table Implementation in JavaScript</w:t>
      </w:r>
    </w:p>
    <w:p w14:paraId="5225FD1C" w14:textId="77777777" w:rsidR="00D77B21" w:rsidRPr="008E2025" w:rsidRDefault="00D77B21" w:rsidP="00F112AB">
      <w:pPr>
        <w:spacing w:after="0" w:line="240" w:lineRule="auto"/>
        <w:rPr>
          <w:rFonts w:ascii="Tahoma" w:hAnsi="Tahoma" w:cs="Tahoma"/>
          <w:sz w:val="18"/>
          <w:szCs w:val="18"/>
        </w:rPr>
      </w:pPr>
      <w:r w:rsidRPr="008E2025">
        <w:rPr>
          <w:rFonts w:ascii="Tahoma" w:hAnsi="Tahoma" w:cs="Tahoma"/>
          <w:sz w:val="18"/>
          <w:szCs w:val="18"/>
        </w:rPr>
        <w:t>Below is a simple implementation of a hash table that can be used for basic operations like insertion, retrieval, and deletion:</w:t>
      </w:r>
    </w:p>
    <w:p w14:paraId="022292DF"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class </w:t>
      </w:r>
      <w:proofErr w:type="spellStart"/>
      <w:r w:rsidRPr="008E2025">
        <w:rPr>
          <w:rFonts w:ascii="Tahoma" w:hAnsi="Tahoma" w:cs="Tahoma"/>
          <w:sz w:val="18"/>
          <w:szCs w:val="18"/>
        </w:rPr>
        <w:t>HashTable</w:t>
      </w:r>
      <w:proofErr w:type="spellEnd"/>
      <w:r w:rsidRPr="008E2025">
        <w:rPr>
          <w:rFonts w:ascii="Tahoma" w:hAnsi="Tahoma" w:cs="Tahoma"/>
          <w:sz w:val="18"/>
          <w:szCs w:val="18"/>
        </w:rPr>
        <w:t xml:space="preserve"> {</w:t>
      </w:r>
    </w:p>
    <w:p w14:paraId="036918AE"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gramStart"/>
      <w:r w:rsidRPr="008E2025">
        <w:rPr>
          <w:rFonts w:ascii="Tahoma" w:hAnsi="Tahoma" w:cs="Tahoma"/>
          <w:sz w:val="18"/>
          <w:szCs w:val="18"/>
        </w:rPr>
        <w:t>constructor(</w:t>
      </w:r>
      <w:proofErr w:type="gramEnd"/>
      <w:r w:rsidRPr="008E2025">
        <w:rPr>
          <w:rFonts w:ascii="Tahoma" w:hAnsi="Tahoma" w:cs="Tahoma"/>
          <w:sz w:val="18"/>
          <w:szCs w:val="18"/>
        </w:rPr>
        <w:t>size = 10) {</w:t>
      </w:r>
    </w:p>
    <w:p w14:paraId="71E4905F"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proofErr w:type="gramStart"/>
      <w:r w:rsidRPr="008E2025">
        <w:rPr>
          <w:rFonts w:ascii="Tahoma" w:hAnsi="Tahoma" w:cs="Tahoma"/>
          <w:sz w:val="18"/>
          <w:szCs w:val="18"/>
        </w:rPr>
        <w:t>this.size</w:t>
      </w:r>
      <w:proofErr w:type="spellEnd"/>
      <w:proofErr w:type="gramEnd"/>
      <w:r w:rsidRPr="008E2025">
        <w:rPr>
          <w:rFonts w:ascii="Tahoma" w:hAnsi="Tahoma" w:cs="Tahoma"/>
          <w:sz w:val="18"/>
          <w:szCs w:val="18"/>
        </w:rPr>
        <w:t xml:space="preserve"> = size; // Size of the hash table</w:t>
      </w:r>
    </w:p>
    <w:p w14:paraId="68837014"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proofErr w:type="gramStart"/>
      <w:r w:rsidRPr="008E2025">
        <w:rPr>
          <w:rFonts w:ascii="Tahoma" w:hAnsi="Tahoma" w:cs="Tahoma"/>
          <w:sz w:val="18"/>
          <w:szCs w:val="18"/>
        </w:rPr>
        <w:t>this.table</w:t>
      </w:r>
      <w:proofErr w:type="spellEnd"/>
      <w:proofErr w:type="gramEnd"/>
      <w:r w:rsidRPr="008E2025">
        <w:rPr>
          <w:rFonts w:ascii="Tahoma" w:hAnsi="Tahoma" w:cs="Tahoma"/>
          <w:sz w:val="18"/>
          <w:szCs w:val="18"/>
        </w:rPr>
        <w:t xml:space="preserve"> = new Array(size).fill(null).map(() =&gt; []); // Using separate chaining</w:t>
      </w:r>
    </w:p>
    <w:p w14:paraId="156FAF9F"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
    <w:p w14:paraId="78B12001"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p>
    <w:p w14:paraId="3E25BDE0"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 Hash function to convert a key into an index</w:t>
      </w:r>
    </w:p>
    <w:p w14:paraId="48F2096D"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_hash(key) {</w:t>
      </w:r>
    </w:p>
    <w:p w14:paraId="08606647"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let hash = 0;</w:t>
      </w:r>
    </w:p>
    <w:p w14:paraId="754076CD"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for (let char of key) {</w:t>
      </w:r>
    </w:p>
    <w:p w14:paraId="451A7B7A"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hash += </w:t>
      </w:r>
      <w:proofErr w:type="spellStart"/>
      <w:proofErr w:type="gramStart"/>
      <w:r w:rsidRPr="008E2025">
        <w:rPr>
          <w:rFonts w:ascii="Tahoma" w:hAnsi="Tahoma" w:cs="Tahoma"/>
          <w:sz w:val="18"/>
          <w:szCs w:val="18"/>
        </w:rPr>
        <w:t>char.charCodeAt</w:t>
      </w:r>
      <w:proofErr w:type="spellEnd"/>
      <w:proofErr w:type="gramEnd"/>
      <w:r w:rsidRPr="008E2025">
        <w:rPr>
          <w:rFonts w:ascii="Tahoma" w:hAnsi="Tahoma" w:cs="Tahoma"/>
          <w:sz w:val="18"/>
          <w:szCs w:val="18"/>
        </w:rPr>
        <w:t>(0); // Sum character codes</w:t>
      </w:r>
    </w:p>
    <w:p w14:paraId="23FFCB78"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
    <w:p w14:paraId="272D6D66"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return hash % </w:t>
      </w:r>
      <w:proofErr w:type="spellStart"/>
      <w:proofErr w:type="gramStart"/>
      <w:r w:rsidRPr="008E2025">
        <w:rPr>
          <w:rFonts w:ascii="Tahoma" w:hAnsi="Tahoma" w:cs="Tahoma"/>
          <w:sz w:val="18"/>
          <w:szCs w:val="18"/>
        </w:rPr>
        <w:t>this.size</w:t>
      </w:r>
      <w:proofErr w:type="spellEnd"/>
      <w:proofErr w:type="gramEnd"/>
      <w:r w:rsidRPr="008E2025">
        <w:rPr>
          <w:rFonts w:ascii="Tahoma" w:hAnsi="Tahoma" w:cs="Tahoma"/>
          <w:sz w:val="18"/>
          <w:szCs w:val="18"/>
        </w:rPr>
        <w:t>; // Ensure the index is within bounds</w:t>
      </w:r>
    </w:p>
    <w:p w14:paraId="14CA9B61"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
    <w:p w14:paraId="3BB789FE"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p>
    <w:p w14:paraId="0B35A021"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 Insert key-value pair</w:t>
      </w:r>
    </w:p>
    <w:p w14:paraId="234CD713"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gramStart"/>
      <w:r w:rsidRPr="008E2025">
        <w:rPr>
          <w:rFonts w:ascii="Tahoma" w:hAnsi="Tahoma" w:cs="Tahoma"/>
          <w:sz w:val="18"/>
          <w:szCs w:val="18"/>
        </w:rPr>
        <w:t>insert(</w:t>
      </w:r>
      <w:proofErr w:type="gramEnd"/>
      <w:r w:rsidRPr="008E2025">
        <w:rPr>
          <w:rFonts w:ascii="Tahoma" w:hAnsi="Tahoma" w:cs="Tahoma"/>
          <w:sz w:val="18"/>
          <w:szCs w:val="18"/>
        </w:rPr>
        <w:t>key, value) {</w:t>
      </w:r>
    </w:p>
    <w:p w14:paraId="55E3B982"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const</w:t>
      </w:r>
      <w:proofErr w:type="spellEnd"/>
      <w:r w:rsidRPr="008E2025">
        <w:rPr>
          <w:rFonts w:ascii="Tahoma" w:hAnsi="Tahoma" w:cs="Tahoma"/>
          <w:sz w:val="18"/>
          <w:szCs w:val="18"/>
        </w:rPr>
        <w:t xml:space="preserve"> index = </w:t>
      </w:r>
      <w:proofErr w:type="spellStart"/>
      <w:proofErr w:type="gramStart"/>
      <w:r w:rsidRPr="008E2025">
        <w:rPr>
          <w:rFonts w:ascii="Tahoma" w:hAnsi="Tahoma" w:cs="Tahoma"/>
          <w:sz w:val="18"/>
          <w:szCs w:val="18"/>
        </w:rPr>
        <w:t>this._</w:t>
      </w:r>
      <w:proofErr w:type="gramEnd"/>
      <w:r w:rsidRPr="008E2025">
        <w:rPr>
          <w:rFonts w:ascii="Tahoma" w:hAnsi="Tahoma" w:cs="Tahoma"/>
          <w:sz w:val="18"/>
          <w:szCs w:val="18"/>
        </w:rPr>
        <w:t>hash</w:t>
      </w:r>
      <w:proofErr w:type="spellEnd"/>
      <w:r w:rsidRPr="008E2025">
        <w:rPr>
          <w:rFonts w:ascii="Tahoma" w:hAnsi="Tahoma" w:cs="Tahoma"/>
          <w:sz w:val="18"/>
          <w:szCs w:val="18"/>
        </w:rPr>
        <w:t>(key);</w:t>
      </w:r>
    </w:p>
    <w:p w14:paraId="1C50A69E"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lastRenderedPageBreak/>
        <w:t xml:space="preserve">        </w:t>
      </w:r>
      <w:proofErr w:type="spellStart"/>
      <w:r w:rsidRPr="008E2025">
        <w:rPr>
          <w:rFonts w:ascii="Tahoma" w:hAnsi="Tahoma" w:cs="Tahoma"/>
          <w:sz w:val="18"/>
          <w:szCs w:val="18"/>
        </w:rPr>
        <w:t>const</w:t>
      </w:r>
      <w:proofErr w:type="spellEnd"/>
      <w:r w:rsidRPr="008E2025">
        <w:rPr>
          <w:rFonts w:ascii="Tahoma" w:hAnsi="Tahoma" w:cs="Tahoma"/>
          <w:sz w:val="18"/>
          <w:szCs w:val="18"/>
        </w:rPr>
        <w:t xml:space="preserve"> bucket = </w:t>
      </w:r>
      <w:proofErr w:type="spellStart"/>
      <w:proofErr w:type="gramStart"/>
      <w:r w:rsidRPr="008E2025">
        <w:rPr>
          <w:rFonts w:ascii="Tahoma" w:hAnsi="Tahoma" w:cs="Tahoma"/>
          <w:sz w:val="18"/>
          <w:szCs w:val="18"/>
        </w:rPr>
        <w:t>this.table</w:t>
      </w:r>
      <w:proofErr w:type="spellEnd"/>
      <w:proofErr w:type="gramEnd"/>
      <w:r w:rsidRPr="008E2025">
        <w:rPr>
          <w:rFonts w:ascii="Tahoma" w:hAnsi="Tahoma" w:cs="Tahoma"/>
          <w:sz w:val="18"/>
          <w:szCs w:val="18"/>
        </w:rPr>
        <w:t>[index];</w:t>
      </w:r>
    </w:p>
    <w:p w14:paraId="5D14AE93"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p>
    <w:p w14:paraId="7D7A1990"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 Check if the key already exists, update it</w:t>
      </w:r>
    </w:p>
    <w:p w14:paraId="5033932F"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const</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existingIndex</w:t>
      </w:r>
      <w:proofErr w:type="spellEnd"/>
      <w:r w:rsidRPr="008E2025">
        <w:rPr>
          <w:rFonts w:ascii="Tahoma" w:hAnsi="Tahoma" w:cs="Tahoma"/>
          <w:sz w:val="18"/>
          <w:szCs w:val="18"/>
        </w:rPr>
        <w:t xml:space="preserve"> = </w:t>
      </w:r>
      <w:proofErr w:type="spellStart"/>
      <w:proofErr w:type="gramStart"/>
      <w:r w:rsidRPr="008E2025">
        <w:rPr>
          <w:rFonts w:ascii="Tahoma" w:hAnsi="Tahoma" w:cs="Tahoma"/>
          <w:sz w:val="18"/>
          <w:szCs w:val="18"/>
        </w:rPr>
        <w:t>bucket.findIndex</w:t>
      </w:r>
      <w:proofErr w:type="spellEnd"/>
      <w:proofErr w:type="gramEnd"/>
      <w:r w:rsidRPr="008E2025">
        <w:rPr>
          <w:rFonts w:ascii="Tahoma" w:hAnsi="Tahoma" w:cs="Tahoma"/>
          <w:sz w:val="18"/>
          <w:szCs w:val="18"/>
        </w:rPr>
        <w:t>(</w:t>
      </w:r>
      <w:proofErr w:type="spellStart"/>
      <w:r w:rsidRPr="008E2025">
        <w:rPr>
          <w:rFonts w:ascii="Tahoma" w:hAnsi="Tahoma" w:cs="Tahoma"/>
          <w:sz w:val="18"/>
          <w:szCs w:val="18"/>
        </w:rPr>
        <w:t>kv</w:t>
      </w:r>
      <w:proofErr w:type="spellEnd"/>
      <w:r w:rsidRPr="008E2025">
        <w:rPr>
          <w:rFonts w:ascii="Tahoma" w:hAnsi="Tahoma" w:cs="Tahoma"/>
          <w:sz w:val="18"/>
          <w:szCs w:val="18"/>
        </w:rPr>
        <w:t xml:space="preserve"> =&gt; </w:t>
      </w:r>
      <w:proofErr w:type="spellStart"/>
      <w:r w:rsidRPr="008E2025">
        <w:rPr>
          <w:rFonts w:ascii="Tahoma" w:hAnsi="Tahoma" w:cs="Tahoma"/>
          <w:sz w:val="18"/>
          <w:szCs w:val="18"/>
        </w:rPr>
        <w:t>kv</w:t>
      </w:r>
      <w:proofErr w:type="spellEnd"/>
      <w:r w:rsidRPr="008E2025">
        <w:rPr>
          <w:rFonts w:ascii="Tahoma" w:hAnsi="Tahoma" w:cs="Tahoma"/>
          <w:sz w:val="18"/>
          <w:szCs w:val="18"/>
        </w:rPr>
        <w:t>[0] === key);</w:t>
      </w:r>
    </w:p>
    <w:p w14:paraId="65A2653D"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if (</w:t>
      </w:r>
      <w:proofErr w:type="spellStart"/>
      <w:proofErr w:type="gramStart"/>
      <w:r w:rsidRPr="008E2025">
        <w:rPr>
          <w:rFonts w:ascii="Tahoma" w:hAnsi="Tahoma" w:cs="Tahoma"/>
          <w:sz w:val="18"/>
          <w:szCs w:val="18"/>
        </w:rPr>
        <w:t>existingIndex</w:t>
      </w:r>
      <w:proofErr w:type="spellEnd"/>
      <w:r w:rsidRPr="008E2025">
        <w:rPr>
          <w:rFonts w:ascii="Tahoma" w:hAnsi="Tahoma" w:cs="Tahoma"/>
          <w:sz w:val="18"/>
          <w:szCs w:val="18"/>
        </w:rPr>
        <w:t xml:space="preserve"> !</w:t>
      </w:r>
      <w:proofErr w:type="gramEnd"/>
      <w:r w:rsidRPr="008E2025">
        <w:rPr>
          <w:rFonts w:ascii="Tahoma" w:hAnsi="Tahoma" w:cs="Tahoma"/>
          <w:sz w:val="18"/>
          <w:szCs w:val="18"/>
        </w:rPr>
        <w:t>== -1) {</w:t>
      </w:r>
    </w:p>
    <w:p w14:paraId="2212B5F8"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bucket[</w:t>
      </w:r>
      <w:proofErr w:type="spellStart"/>
      <w:r w:rsidRPr="008E2025">
        <w:rPr>
          <w:rFonts w:ascii="Tahoma" w:hAnsi="Tahoma" w:cs="Tahoma"/>
          <w:sz w:val="18"/>
          <w:szCs w:val="18"/>
        </w:rPr>
        <w:t>existingIndex</w:t>
      </w:r>
      <w:proofErr w:type="spellEnd"/>
      <w:r w:rsidRPr="008E2025">
        <w:rPr>
          <w:rFonts w:ascii="Tahoma" w:hAnsi="Tahoma" w:cs="Tahoma"/>
          <w:sz w:val="18"/>
          <w:szCs w:val="18"/>
        </w:rPr>
        <w:t>][1] = value; // Update existing value</w:t>
      </w:r>
    </w:p>
    <w:p w14:paraId="42DBB8A5"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 else {</w:t>
      </w:r>
    </w:p>
    <w:p w14:paraId="02476BB6"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proofErr w:type="gramStart"/>
      <w:r w:rsidRPr="008E2025">
        <w:rPr>
          <w:rFonts w:ascii="Tahoma" w:hAnsi="Tahoma" w:cs="Tahoma"/>
          <w:sz w:val="18"/>
          <w:szCs w:val="18"/>
        </w:rPr>
        <w:t>bucket.push</w:t>
      </w:r>
      <w:proofErr w:type="spellEnd"/>
      <w:proofErr w:type="gramEnd"/>
      <w:r w:rsidRPr="008E2025">
        <w:rPr>
          <w:rFonts w:ascii="Tahoma" w:hAnsi="Tahoma" w:cs="Tahoma"/>
          <w:sz w:val="18"/>
          <w:szCs w:val="18"/>
        </w:rPr>
        <w:t>([key, value]); // Add new key-value pair</w:t>
      </w:r>
    </w:p>
    <w:p w14:paraId="08FBC976"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
    <w:p w14:paraId="3E6C6B04"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
    <w:p w14:paraId="60525D4C"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p>
    <w:p w14:paraId="52D209E5"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 Retrieve value by key</w:t>
      </w:r>
    </w:p>
    <w:p w14:paraId="5ED27580"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get(key) {</w:t>
      </w:r>
    </w:p>
    <w:p w14:paraId="4AF28B23"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const</w:t>
      </w:r>
      <w:proofErr w:type="spellEnd"/>
      <w:r w:rsidRPr="008E2025">
        <w:rPr>
          <w:rFonts w:ascii="Tahoma" w:hAnsi="Tahoma" w:cs="Tahoma"/>
          <w:sz w:val="18"/>
          <w:szCs w:val="18"/>
        </w:rPr>
        <w:t xml:space="preserve"> index = </w:t>
      </w:r>
      <w:proofErr w:type="spellStart"/>
      <w:proofErr w:type="gramStart"/>
      <w:r w:rsidRPr="008E2025">
        <w:rPr>
          <w:rFonts w:ascii="Tahoma" w:hAnsi="Tahoma" w:cs="Tahoma"/>
          <w:sz w:val="18"/>
          <w:szCs w:val="18"/>
        </w:rPr>
        <w:t>this._</w:t>
      </w:r>
      <w:proofErr w:type="gramEnd"/>
      <w:r w:rsidRPr="008E2025">
        <w:rPr>
          <w:rFonts w:ascii="Tahoma" w:hAnsi="Tahoma" w:cs="Tahoma"/>
          <w:sz w:val="18"/>
          <w:szCs w:val="18"/>
        </w:rPr>
        <w:t>hash</w:t>
      </w:r>
      <w:proofErr w:type="spellEnd"/>
      <w:r w:rsidRPr="008E2025">
        <w:rPr>
          <w:rFonts w:ascii="Tahoma" w:hAnsi="Tahoma" w:cs="Tahoma"/>
          <w:sz w:val="18"/>
          <w:szCs w:val="18"/>
        </w:rPr>
        <w:t>(key);</w:t>
      </w:r>
    </w:p>
    <w:p w14:paraId="55D09D2C"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const</w:t>
      </w:r>
      <w:proofErr w:type="spellEnd"/>
      <w:r w:rsidRPr="008E2025">
        <w:rPr>
          <w:rFonts w:ascii="Tahoma" w:hAnsi="Tahoma" w:cs="Tahoma"/>
          <w:sz w:val="18"/>
          <w:szCs w:val="18"/>
        </w:rPr>
        <w:t xml:space="preserve"> bucket = </w:t>
      </w:r>
      <w:proofErr w:type="spellStart"/>
      <w:proofErr w:type="gramStart"/>
      <w:r w:rsidRPr="008E2025">
        <w:rPr>
          <w:rFonts w:ascii="Tahoma" w:hAnsi="Tahoma" w:cs="Tahoma"/>
          <w:sz w:val="18"/>
          <w:szCs w:val="18"/>
        </w:rPr>
        <w:t>this.table</w:t>
      </w:r>
      <w:proofErr w:type="spellEnd"/>
      <w:proofErr w:type="gramEnd"/>
      <w:r w:rsidRPr="008E2025">
        <w:rPr>
          <w:rFonts w:ascii="Tahoma" w:hAnsi="Tahoma" w:cs="Tahoma"/>
          <w:sz w:val="18"/>
          <w:szCs w:val="18"/>
        </w:rPr>
        <w:t>[index];</w:t>
      </w:r>
    </w:p>
    <w:p w14:paraId="3F2A8A8F"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p>
    <w:p w14:paraId="5E12672A"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for (</w:t>
      </w:r>
      <w:proofErr w:type="spellStart"/>
      <w:r w:rsidRPr="008E2025">
        <w:rPr>
          <w:rFonts w:ascii="Tahoma" w:hAnsi="Tahoma" w:cs="Tahoma"/>
          <w:sz w:val="18"/>
          <w:szCs w:val="18"/>
        </w:rPr>
        <w:t>const</w:t>
      </w:r>
      <w:proofErr w:type="spellEnd"/>
      <w:r w:rsidRPr="008E2025">
        <w:rPr>
          <w:rFonts w:ascii="Tahoma" w:hAnsi="Tahoma" w:cs="Tahoma"/>
          <w:sz w:val="18"/>
          <w:szCs w:val="18"/>
        </w:rPr>
        <w:t xml:space="preserve"> [k, v] of bucket) {</w:t>
      </w:r>
    </w:p>
    <w:p w14:paraId="030CA096"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if (k === key) {</w:t>
      </w:r>
    </w:p>
    <w:p w14:paraId="1679444E"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return v; // Return the value if the key is found</w:t>
      </w:r>
    </w:p>
    <w:p w14:paraId="453E2573"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
    <w:p w14:paraId="7C2F97B2"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
    <w:p w14:paraId="48DB8F95"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return null; // Key not found</w:t>
      </w:r>
    </w:p>
    <w:p w14:paraId="2A203427"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
    <w:p w14:paraId="307D7AA9"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p>
    <w:p w14:paraId="58D76B9A"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 Delete key-value pair</w:t>
      </w:r>
    </w:p>
    <w:p w14:paraId="5B47D45A"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delete(key) {</w:t>
      </w:r>
    </w:p>
    <w:p w14:paraId="6DAA5FA1"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const</w:t>
      </w:r>
      <w:proofErr w:type="spellEnd"/>
      <w:r w:rsidRPr="008E2025">
        <w:rPr>
          <w:rFonts w:ascii="Tahoma" w:hAnsi="Tahoma" w:cs="Tahoma"/>
          <w:sz w:val="18"/>
          <w:szCs w:val="18"/>
        </w:rPr>
        <w:t xml:space="preserve"> index = </w:t>
      </w:r>
      <w:proofErr w:type="spellStart"/>
      <w:proofErr w:type="gramStart"/>
      <w:r w:rsidRPr="008E2025">
        <w:rPr>
          <w:rFonts w:ascii="Tahoma" w:hAnsi="Tahoma" w:cs="Tahoma"/>
          <w:sz w:val="18"/>
          <w:szCs w:val="18"/>
        </w:rPr>
        <w:t>this._</w:t>
      </w:r>
      <w:proofErr w:type="gramEnd"/>
      <w:r w:rsidRPr="008E2025">
        <w:rPr>
          <w:rFonts w:ascii="Tahoma" w:hAnsi="Tahoma" w:cs="Tahoma"/>
          <w:sz w:val="18"/>
          <w:szCs w:val="18"/>
        </w:rPr>
        <w:t>hash</w:t>
      </w:r>
      <w:proofErr w:type="spellEnd"/>
      <w:r w:rsidRPr="008E2025">
        <w:rPr>
          <w:rFonts w:ascii="Tahoma" w:hAnsi="Tahoma" w:cs="Tahoma"/>
          <w:sz w:val="18"/>
          <w:szCs w:val="18"/>
        </w:rPr>
        <w:t>(key);</w:t>
      </w:r>
    </w:p>
    <w:p w14:paraId="3C2382A6"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const</w:t>
      </w:r>
      <w:proofErr w:type="spellEnd"/>
      <w:r w:rsidRPr="008E2025">
        <w:rPr>
          <w:rFonts w:ascii="Tahoma" w:hAnsi="Tahoma" w:cs="Tahoma"/>
          <w:sz w:val="18"/>
          <w:szCs w:val="18"/>
        </w:rPr>
        <w:t xml:space="preserve"> bucket = </w:t>
      </w:r>
      <w:proofErr w:type="spellStart"/>
      <w:proofErr w:type="gramStart"/>
      <w:r w:rsidRPr="008E2025">
        <w:rPr>
          <w:rFonts w:ascii="Tahoma" w:hAnsi="Tahoma" w:cs="Tahoma"/>
          <w:sz w:val="18"/>
          <w:szCs w:val="18"/>
        </w:rPr>
        <w:t>this.table</w:t>
      </w:r>
      <w:proofErr w:type="spellEnd"/>
      <w:proofErr w:type="gramEnd"/>
      <w:r w:rsidRPr="008E2025">
        <w:rPr>
          <w:rFonts w:ascii="Tahoma" w:hAnsi="Tahoma" w:cs="Tahoma"/>
          <w:sz w:val="18"/>
          <w:szCs w:val="18"/>
        </w:rPr>
        <w:t>[index];</w:t>
      </w:r>
    </w:p>
    <w:p w14:paraId="3957E828"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p>
    <w:p w14:paraId="7C7215CD"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const</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existingIndex</w:t>
      </w:r>
      <w:proofErr w:type="spellEnd"/>
      <w:r w:rsidRPr="008E2025">
        <w:rPr>
          <w:rFonts w:ascii="Tahoma" w:hAnsi="Tahoma" w:cs="Tahoma"/>
          <w:sz w:val="18"/>
          <w:szCs w:val="18"/>
        </w:rPr>
        <w:t xml:space="preserve"> = </w:t>
      </w:r>
      <w:proofErr w:type="spellStart"/>
      <w:proofErr w:type="gramStart"/>
      <w:r w:rsidRPr="008E2025">
        <w:rPr>
          <w:rFonts w:ascii="Tahoma" w:hAnsi="Tahoma" w:cs="Tahoma"/>
          <w:sz w:val="18"/>
          <w:szCs w:val="18"/>
        </w:rPr>
        <w:t>bucket.findIndex</w:t>
      </w:r>
      <w:proofErr w:type="spellEnd"/>
      <w:proofErr w:type="gramEnd"/>
      <w:r w:rsidRPr="008E2025">
        <w:rPr>
          <w:rFonts w:ascii="Tahoma" w:hAnsi="Tahoma" w:cs="Tahoma"/>
          <w:sz w:val="18"/>
          <w:szCs w:val="18"/>
        </w:rPr>
        <w:t>(</w:t>
      </w:r>
      <w:proofErr w:type="spellStart"/>
      <w:r w:rsidRPr="008E2025">
        <w:rPr>
          <w:rFonts w:ascii="Tahoma" w:hAnsi="Tahoma" w:cs="Tahoma"/>
          <w:sz w:val="18"/>
          <w:szCs w:val="18"/>
        </w:rPr>
        <w:t>kv</w:t>
      </w:r>
      <w:proofErr w:type="spellEnd"/>
      <w:r w:rsidRPr="008E2025">
        <w:rPr>
          <w:rFonts w:ascii="Tahoma" w:hAnsi="Tahoma" w:cs="Tahoma"/>
          <w:sz w:val="18"/>
          <w:szCs w:val="18"/>
        </w:rPr>
        <w:t xml:space="preserve"> =&gt; </w:t>
      </w:r>
      <w:proofErr w:type="spellStart"/>
      <w:r w:rsidRPr="008E2025">
        <w:rPr>
          <w:rFonts w:ascii="Tahoma" w:hAnsi="Tahoma" w:cs="Tahoma"/>
          <w:sz w:val="18"/>
          <w:szCs w:val="18"/>
        </w:rPr>
        <w:t>kv</w:t>
      </w:r>
      <w:proofErr w:type="spellEnd"/>
      <w:r w:rsidRPr="008E2025">
        <w:rPr>
          <w:rFonts w:ascii="Tahoma" w:hAnsi="Tahoma" w:cs="Tahoma"/>
          <w:sz w:val="18"/>
          <w:szCs w:val="18"/>
        </w:rPr>
        <w:t>[0] === key);</w:t>
      </w:r>
    </w:p>
    <w:p w14:paraId="3FBB606B"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if (</w:t>
      </w:r>
      <w:proofErr w:type="spellStart"/>
      <w:proofErr w:type="gramStart"/>
      <w:r w:rsidRPr="008E2025">
        <w:rPr>
          <w:rFonts w:ascii="Tahoma" w:hAnsi="Tahoma" w:cs="Tahoma"/>
          <w:sz w:val="18"/>
          <w:szCs w:val="18"/>
        </w:rPr>
        <w:t>existingIndex</w:t>
      </w:r>
      <w:proofErr w:type="spellEnd"/>
      <w:r w:rsidRPr="008E2025">
        <w:rPr>
          <w:rFonts w:ascii="Tahoma" w:hAnsi="Tahoma" w:cs="Tahoma"/>
          <w:sz w:val="18"/>
          <w:szCs w:val="18"/>
        </w:rPr>
        <w:t xml:space="preserve"> !</w:t>
      </w:r>
      <w:proofErr w:type="gramEnd"/>
      <w:r w:rsidRPr="008E2025">
        <w:rPr>
          <w:rFonts w:ascii="Tahoma" w:hAnsi="Tahoma" w:cs="Tahoma"/>
          <w:sz w:val="18"/>
          <w:szCs w:val="18"/>
        </w:rPr>
        <w:t>== -1) {</w:t>
      </w:r>
    </w:p>
    <w:p w14:paraId="126EC7F5"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proofErr w:type="gramStart"/>
      <w:r w:rsidRPr="008E2025">
        <w:rPr>
          <w:rFonts w:ascii="Tahoma" w:hAnsi="Tahoma" w:cs="Tahoma"/>
          <w:sz w:val="18"/>
          <w:szCs w:val="18"/>
        </w:rPr>
        <w:t>bucket.splice</w:t>
      </w:r>
      <w:proofErr w:type="spellEnd"/>
      <w:proofErr w:type="gramEnd"/>
      <w:r w:rsidRPr="008E2025">
        <w:rPr>
          <w:rFonts w:ascii="Tahoma" w:hAnsi="Tahoma" w:cs="Tahoma"/>
          <w:sz w:val="18"/>
          <w:szCs w:val="18"/>
        </w:rPr>
        <w:t>(</w:t>
      </w:r>
      <w:proofErr w:type="spellStart"/>
      <w:r w:rsidRPr="008E2025">
        <w:rPr>
          <w:rFonts w:ascii="Tahoma" w:hAnsi="Tahoma" w:cs="Tahoma"/>
          <w:sz w:val="18"/>
          <w:szCs w:val="18"/>
        </w:rPr>
        <w:t>existingIndex</w:t>
      </w:r>
      <w:proofErr w:type="spellEnd"/>
      <w:r w:rsidRPr="008E2025">
        <w:rPr>
          <w:rFonts w:ascii="Tahoma" w:hAnsi="Tahoma" w:cs="Tahoma"/>
          <w:sz w:val="18"/>
          <w:szCs w:val="18"/>
        </w:rPr>
        <w:t>, 1); // Remove the key-value pair</w:t>
      </w:r>
    </w:p>
    <w:p w14:paraId="3EF9C8BD"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
    <w:p w14:paraId="0F96C01F"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
    <w:p w14:paraId="2555275A"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w:t>
      </w:r>
    </w:p>
    <w:p w14:paraId="4ED3631D"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p>
    <w:p w14:paraId="1E8E2AF3"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Example usage</w:t>
      </w:r>
    </w:p>
    <w:p w14:paraId="4F1276D5"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proofErr w:type="spellStart"/>
      <w:r w:rsidRPr="008E2025">
        <w:rPr>
          <w:rFonts w:ascii="Tahoma" w:hAnsi="Tahoma" w:cs="Tahoma"/>
          <w:sz w:val="18"/>
          <w:szCs w:val="18"/>
        </w:rPr>
        <w:t>const</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usersTable</w:t>
      </w:r>
      <w:proofErr w:type="spellEnd"/>
      <w:r w:rsidRPr="008E2025">
        <w:rPr>
          <w:rFonts w:ascii="Tahoma" w:hAnsi="Tahoma" w:cs="Tahoma"/>
          <w:sz w:val="18"/>
          <w:szCs w:val="18"/>
        </w:rPr>
        <w:t xml:space="preserve"> = new </w:t>
      </w:r>
      <w:proofErr w:type="spellStart"/>
      <w:proofErr w:type="gramStart"/>
      <w:r w:rsidRPr="008E2025">
        <w:rPr>
          <w:rFonts w:ascii="Tahoma" w:hAnsi="Tahoma" w:cs="Tahoma"/>
          <w:sz w:val="18"/>
          <w:szCs w:val="18"/>
        </w:rPr>
        <w:t>HashTable</w:t>
      </w:r>
      <w:proofErr w:type="spellEnd"/>
      <w:r w:rsidRPr="008E2025">
        <w:rPr>
          <w:rFonts w:ascii="Tahoma" w:hAnsi="Tahoma" w:cs="Tahoma"/>
          <w:sz w:val="18"/>
          <w:szCs w:val="18"/>
        </w:rPr>
        <w:t>(</w:t>
      </w:r>
      <w:proofErr w:type="gramEnd"/>
      <w:r w:rsidRPr="008E2025">
        <w:rPr>
          <w:rFonts w:ascii="Tahoma" w:hAnsi="Tahoma" w:cs="Tahoma"/>
          <w:sz w:val="18"/>
          <w:szCs w:val="18"/>
        </w:rPr>
        <w:t>);</w:t>
      </w:r>
    </w:p>
    <w:p w14:paraId="126598F5"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proofErr w:type="spellStart"/>
      <w:r w:rsidRPr="008E2025">
        <w:rPr>
          <w:rFonts w:ascii="Tahoma" w:hAnsi="Tahoma" w:cs="Tahoma"/>
          <w:sz w:val="18"/>
          <w:szCs w:val="18"/>
        </w:rPr>
        <w:t>usersTable.insert</w:t>
      </w:r>
      <w:proofErr w:type="spellEnd"/>
      <w:r w:rsidRPr="008E2025">
        <w:rPr>
          <w:rFonts w:ascii="Tahoma" w:hAnsi="Tahoma" w:cs="Tahoma"/>
          <w:sz w:val="18"/>
          <w:szCs w:val="18"/>
        </w:rPr>
        <w:t xml:space="preserve">("user1", </w:t>
      </w:r>
      <w:proofErr w:type="gramStart"/>
      <w:r w:rsidRPr="008E2025">
        <w:rPr>
          <w:rFonts w:ascii="Tahoma" w:hAnsi="Tahoma" w:cs="Tahoma"/>
          <w:sz w:val="18"/>
          <w:szCs w:val="18"/>
        </w:rPr>
        <w:t>{ name</w:t>
      </w:r>
      <w:proofErr w:type="gramEnd"/>
      <w:r w:rsidRPr="008E2025">
        <w:rPr>
          <w:rFonts w:ascii="Tahoma" w:hAnsi="Tahoma" w:cs="Tahoma"/>
          <w:sz w:val="18"/>
          <w:szCs w:val="18"/>
        </w:rPr>
        <w:t>: "Alice", email: "alice@example.com" });</w:t>
      </w:r>
    </w:p>
    <w:p w14:paraId="5EA99EBB"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proofErr w:type="spellStart"/>
      <w:r w:rsidRPr="008E2025">
        <w:rPr>
          <w:rFonts w:ascii="Tahoma" w:hAnsi="Tahoma" w:cs="Tahoma"/>
          <w:sz w:val="18"/>
          <w:szCs w:val="18"/>
        </w:rPr>
        <w:t>usersTable.insert</w:t>
      </w:r>
      <w:proofErr w:type="spellEnd"/>
      <w:r w:rsidRPr="008E2025">
        <w:rPr>
          <w:rFonts w:ascii="Tahoma" w:hAnsi="Tahoma" w:cs="Tahoma"/>
          <w:sz w:val="18"/>
          <w:szCs w:val="18"/>
        </w:rPr>
        <w:t xml:space="preserve">("user2", </w:t>
      </w:r>
      <w:proofErr w:type="gramStart"/>
      <w:r w:rsidRPr="008E2025">
        <w:rPr>
          <w:rFonts w:ascii="Tahoma" w:hAnsi="Tahoma" w:cs="Tahoma"/>
          <w:sz w:val="18"/>
          <w:szCs w:val="18"/>
        </w:rPr>
        <w:t>{ name</w:t>
      </w:r>
      <w:proofErr w:type="gramEnd"/>
      <w:r w:rsidRPr="008E2025">
        <w:rPr>
          <w:rFonts w:ascii="Tahoma" w:hAnsi="Tahoma" w:cs="Tahoma"/>
          <w:sz w:val="18"/>
          <w:szCs w:val="18"/>
        </w:rPr>
        <w:t>: "Bob", email: "bob@example.com" });</w:t>
      </w:r>
    </w:p>
    <w:p w14:paraId="2C3B60D3"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p>
    <w:p w14:paraId="7CFE3FE9"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console.log(</w:t>
      </w:r>
      <w:proofErr w:type="spellStart"/>
      <w:r w:rsidRPr="008E2025">
        <w:rPr>
          <w:rFonts w:ascii="Tahoma" w:hAnsi="Tahoma" w:cs="Tahoma"/>
          <w:sz w:val="18"/>
          <w:szCs w:val="18"/>
        </w:rPr>
        <w:t>usersTable.get</w:t>
      </w:r>
      <w:proofErr w:type="spellEnd"/>
      <w:r w:rsidRPr="008E2025">
        <w:rPr>
          <w:rFonts w:ascii="Tahoma" w:hAnsi="Tahoma" w:cs="Tahoma"/>
          <w:sz w:val="18"/>
          <w:szCs w:val="18"/>
        </w:rPr>
        <w:t xml:space="preserve">("user1")); // </w:t>
      </w:r>
      <w:proofErr w:type="gramStart"/>
      <w:r w:rsidRPr="008E2025">
        <w:rPr>
          <w:rFonts w:ascii="Tahoma" w:hAnsi="Tahoma" w:cs="Tahoma"/>
          <w:sz w:val="18"/>
          <w:szCs w:val="18"/>
        </w:rPr>
        <w:t>{ name</w:t>
      </w:r>
      <w:proofErr w:type="gramEnd"/>
      <w:r w:rsidRPr="008E2025">
        <w:rPr>
          <w:rFonts w:ascii="Tahoma" w:hAnsi="Tahoma" w:cs="Tahoma"/>
          <w:sz w:val="18"/>
          <w:szCs w:val="18"/>
        </w:rPr>
        <w:t>: "Alice", email: "alice@example.com" }</w:t>
      </w:r>
    </w:p>
    <w:p w14:paraId="40E6D5DD"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proofErr w:type="spellStart"/>
      <w:r w:rsidRPr="008E2025">
        <w:rPr>
          <w:rFonts w:ascii="Tahoma" w:hAnsi="Tahoma" w:cs="Tahoma"/>
          <w:sz w:val="18"/>
          <w:szCs w:val="18"/>
        </w:rPr>
        <w:t>usersTable.delete</w:t>
      </w:r>
      <w:proofErr w:type="spellEnd"/>
      <w:r w:rsidRPr="008E2025">
        <w:rPr>
          <w:rFonts w:ascii="Tahoma" w:hAnsi="Tahoma" w:cs="Tahoma"/>
          <w:sz w:val="18"/>
          <w:szCs w:val="18"/>
        </w:rPr>
        <w:t>("user1");</w:t>
      </w:r>
    </w:p>
    <w:p w14:paraId="72A761D0"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console.log(</w:t>
      </w:r>
      <w:proofErr w:type="spellStart"/>
      <w:r w:rsidRPr="008E2025">
        <w:rPr>
          <w:rFonts w:ascii="Tahoma" w:hAnsi="Tahoma" w:cs="Tahoma"/>
          <w:sz w:val="18"/>
          <w:szCs w:val="18"/>
        </w:rPr>
        <w:t>usersTable.get</w:t>
      </w:r>
      <w:proofErr w:type="spellEnd"/>
      <w:r w:rsidRPr="008E2025">
        <w:rPr>
          <w:rFonts w:ascii="Tahoma" w:hAnsi="Tahoma" w:cs="Tahoma"/>
          <w:sz w:val="18"/>
          <w:szCs w:val="18"/>
        </w:rPr>
        <w:t>("user1")); // null</w:t>
      </w:r>
    </w:p>
    <w:p w14:paraId="1A60634C" w14:textId="77777777" w:rsidR="00D77B21" w:rsidRPr="008E2025" w:rsidRDefault="00D77B21" w:rsidP="00F112AB">
      <w:pPr>
        <w:spacing w:after="0" w:line="240" w:lineRule="auto"/>
        <w:rPr>
          <w:rFonts w:ascii="Tahoma" w:hAnsi="Tahoma" w:cs="Tahoma"/>
          <w:b/>
          <w:bCs/>
          <w:sz w:val="18"/>
          <w:szCs w:val="18"/>
        </w:rPr>
      </w:pPr>
      <w:r w:rsidRPr="008E2025">
        <w:rPr>
          <w:rFonts w:ascii="Tahoma" w:hAnsi="Tahoma" w:cs="Tahoma"/>
          <w:b/>
          <w:bCs/>
          <w:sz w:val="18"/>
          <w:szCs w:val="18"/>
        </w:rPr>
        <w:t>Consistent Hashing Implementation in JavaScript</w:t>
      </w:r>
    </w:p>
    <w:p w14:paraId="7ECE2276" w14:textId="77777777" w:rsidR="00D77B21" w:rsidRPr="008E2025" w:rsidRDefault="00D77B21" w:rsidP="00F112AB">
      <w:pPr>
        <w:spacing w:after="0" w:line="240" w:lineRule="auto"/>
        <w:rPr>
          <w:rFonts w:ascii="Tahoma" w:hAnsi="Tahoma" w:cs="Tahoma"/>
          <w:sz w:val="18"/>
          <w:szCs w:val="18"/>
        </w:rPr>
      </w:pPr>
      <w:r w:rsidRPr="008E2025">
        <w:rPr>
          <w:rFonts w:ascii="Tahoma" w:hAnsi="Tahoma" w:cs="Tahoma"/>
          <w:sz w:val="18"/>
          <w:szCs w:val="18"/>
        </w:rPr>
        <w:t>Now let’s implement consistent hashing:</w:t>
      </w:r>
    </w:p>
    <w:p w14:paraId="7071A8EC"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class </w:t>
      </w:r>
      <w:proofErr w:type="spellStart"/>
      <w:r w:rsidRPr="008E2025">
        <w:rPr>
          <w:rFonts w:ascii="Tahoma" w:hAnsi="Tahoma" w:cs="Tahoma"/>
          <w:sz w:val="18"/>
          <w:szCs w:val="18"/>
        </w:rPr>
        <w:t>ConsistentHashing</w:t>
      </w:r>
      <w:proofErr w:type="spellEnd"/>
      <w:r w:rsidRPr="008E2025">
        <w:rPr>
          <w:rFonts w:ascii="Tahoma" w:hAnsi="Tahoma" w:cs="Tahoma"/>
          <w:sz w:val="18"/>
          <w:szCs w:val="18"/>
        </w:rPr>
        <w:t xml:space="preserve"> {</w:t>
      </w:r>
    </w:p>
    <w:p w14:paraId="536A50CE"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gramStart"/>
      <w:r w:rsidRPr="008E2025">
        <w:rPr>
          <w:rFonts w:ascii="Tahoma" w:hAnsi="Tahoma" w:cs="Tahoma"/>
          <w:sz w:val="18"/>
          <w:szCs w:val="18"/>
        </w:rPr>
        <w:t>constructor(</w:t>
      </w:r>
      <w:proofErr w:type="gramEnd"/>
      <w:r w:rsidRPr="008E2025">
        <w:rPr>
          <w:rFonts w:ascii="Tahoma" w:hAnsi="Tahoma" w:cs="Tahoma"/>
          <w:sz w:val="18"/>
          <w:szCs w:val="18"/>
        </w:rPr>
        <w:t>replicas = 3) {</w:t>
      </w:r>
    </w:p>
    <w:p w14:paraId="30AADE68"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proofErr w:type="gramStart"/>
      <w:r w:rsidRPr="008E2025">
        <w:rPr>
          <w:rFonts w:ascii="Tahoma" w:hAnsi="Tahoma" w:cs="Tahoma"/>
          <w:sz w:val="18"/>
          <w:szCs w:val="18"/>
        </w:rPr>
        <w:t>this.replicas</w:t>
      </w:r>
      <w:proofErr w:type="spellEnd"/>
      <w:proofErr w:type="gramEnd"/>
      <w:r w:rsidRPr="008E2025">
        <w:rPr>
          <w:rFonts w:ascii="Tahoma" w:hAnsi="Tahoma" w:cs="Tahoma"/>
          <w:sz w:val="18"/>
          <w:szCs w:val="18"/>
        </w:rPr>
        <w:t xml:space="preserve"> = replicas; // Number of virtual nodes per real node</w:t>
      </w:r>
    </w:p>
    <w:p w14:paraId="26230104"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proofErr w:type="gramStart"/>
      <w:r w:rsidRPr="008E2025">
        <w:rPr>
          <w:rFonts w:ascii="Tahoma" w:hAnsi="Tahoma" w:cs="Tahoma"/>
          <w:sz w:val="18"/>
          <w:szCs w:val="18"/>
        </w:rPr>
        <w:t>this.ring</w:t>
      </w:r>
      <w:proofErr w:type="spellEnd"/>
      <w:proofErr w:type="gramEnd"/>
      <w:r w:rsidRPr="008E2025">
        <w:rPr>
          <w:rFonts w:ascii="Tahoma" w:hAnsi="Tahoma" w:cs="Tahoma"/>
          <w:sz w:val="18"/>
          <w:szCs w:val="18"/>
        </w:rPr>
        <w:t xml:space="preserve"> = []; // The hash ring</w:t>
      </w:r>
    </w:p>
    <w:p w14:paraId="27EACA00"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proofErr w:type="gramStart"/>
      <w:r w:rsidRPr="008E2025">
        <w:rPr>
          <w:rFonts w:ascii="Tahoma" w:hAnsi="Tahoma" w:cs="Tahoma"/>
          <w:sz w:val="18"/>
          <w:szCs w:val="18"/>
        </w:rPr>
        <w:t>this.nodes</w:t>
      </w:r>
      <w:proofErr w:type="spellEnd"/>
      <w:proofErr w:type="gramEnd"/>
      <w:r w:rsidRPr="008E2025">
        <w:rPr>
          <w:rFonts w:ascii="Tahoma" w:hAnsi="Tahoma" w:cs="Tahoma"/>
          <w:sz w:val="18"/>
          <w:szCs w:val="18"/>
        </w:rPr>
        <w:t xml:space="preserve"> = {}; // Mapping from hash to node</w:t>
      </w:r>
    </w:p>
    <w:p w14:paraId="755429C7"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
    <w:p w14:paraId="38D3B7F2"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p>
    <w:p w14:paraId="2D44941C"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 Hash function for a given key</w:t>
      </w:r>
    </w:p>
    <w:p w14:paraId="3AF2BDCE"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_hash(key) {</w:t>
      </w:r>
    </w:p>
    <w:p w14:paraId="0D685431"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let hash = 0;</w:t>
      </w:r>
    </w:p>
    <w:p w14:paraId="767292CC"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for (let char of key) {</w:t>
      </w:r>
    </w:p>
    <w:p w14:paraId="24768263"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hash += </w:t>
      </w:r>
      <w:proofErr w:type="spellStart"/>
      <w:proofErr w:type="gramStart"/>
      <w:r w:rsidRPr="008E2025">
        <w:rPr>
          <w:rFonts w:ascii="Tahoma" w:hAnsi="Tahoma" w:cs="Tahoma"/>
          <w:sz w:val="18"/>
          <w:szCs w:val="18"/>
        </w:rPr>
        <w:t>char.charCodeAt</w:t>
      </w:r>
      <w:proofErr w:type="spellEnd"/>
      <w:proofErr w:type="gramEnd"/>
      <w:r w:rsidRPr="008E2025">
        <w:rPr>
          <w:rFonts w:ascii="Tahoma" w:hAnsi="Tahoma" w:cs="Tahoma"/>
          <w:sz w:val="18"/>
          <w:szCs w:val="18"/>
        </w:rPr>
        <w:t>(0); // Sum character codes</w:t>
      </w:r>
    </w:p>
    <w:p w14:paraId="7174E78E"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
    <w:p w14:paraId="2CE41964"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return hash; // Return the hash value</w:t>
      </w:r>
    </w:p>
    <w:p w14:paraId="45AECCE5"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
    <w:p w14:paraId="5DF7568A"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p>
    <w:p w14:paraId="74BFD4CE"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 Add a node to the hash ring</w:t>
      </w:r>
    </w:p>
    <w:p w14:paraId="7E53D985"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addNode</w:t>
      </w:r>
      <w:proofErr w:type="spellEnd"/>
      <w:r w:rsidRPr="008E2025">
        <w:rPr>
          <w:rFonts w:ascii="Tahoma" w:hAnsi="Tahoma" w:cs="Tahoma"/>
          <w:sz w:val="18"/>
          <w:szCs w:val="18"/>
        </w:rPr>
        <w:t>(node) {</w:t>
      </w:r>
    </w:p>
    <w:p w14:paraId="71CCB8BA"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for (let </w:t>
      </w:r>
      <w:proofErr w:type="spellStart"/>
      <w:r w:rsidRPr="008E2025">
        <w:rPr>
          <w:rFonts w:ascii="Tahoma" w:hAnsi="Tahoma" w:cs="Tahoma"/>
          <w:sz w:val="18"/>
          <w:szCs w:val="18"/>
        </w:rPr>
        <w:t>i</w:t>
      </w:r>
      <w:proofErr w:type="spellEnd"/>
      <w:r w:rsidRPr="008E2025">
        <w:rPr>
          <w:rFonts w:ascii="Tahoma" w:hAnsi="Tahoma" w:cs="Tahoma"/>
          <w:sz w:val="18"/>
          <w:szCs w:val="18"/>
        </w:rPr>
        <w:t xml:space="preserve"> = 0; </w:t>
      </w:r>
      <w:proofErr w:type="spellStart"/>
      <w:r w:rsidRPr="008E2025">
        <w:rPr>
          <w:rFonts w:ascii="Tahoma" w:hAnsi="Tahoma" w:cs="Tahoma"/>
          <w:sz w:val="18"/>
          <w:szCs w:val="18"/>
        </w:rPr>
        <w:t>i</w:t>
      </w:r>
      <w:proofErr w:type="spellEnd"/>
      <w:r w:rsidRPr="008E2025">
        <w:rPr>
          <w:rFonts w:ascii="Tahoma" w:hAnsi="Tahoma" w:cs="Tahoma"/>
          <w:sz w:val="18"/>
          <w:szCs w:val="18"/>
        </w:rPr>
        <w:t xml:space="preserve"> &lt; </w:t>
      </w:r>
      <w:proofErr w:type="spellStart"/>
      <w:proofErr w:type="gramStart"/>
      <w:r w:rsidRPr="008E2025">
        <w:rPr>
          <w:rFonts w:ascii="Tahoma" w:hAnsi="Tahoma" w:cs="Tahoma"/>
          <w:sz w:val="18"/>
          <w:szCs w:val="18"/>
        </w:rPr>
        <w:t>this.replicas</w:t>
      </w:r>
      <w:proofErr w:type="spellEnd"/>
      <w:proofErr w:type="gramEnd"/>
      <w:r w:rsidRPr="008E2025">
        <w:rPr>
          <w:rFonts w:ascii="Tahoma" w:hAnsi="Tahoma" w:cs="Tahoma"/>
          <w:sz w:val="18"/>
          <w:szCs w:val="18"/>
        </w:rPr>
        <w:t xml:space="preserve">; </w:t>
      </w:r>
      <w:proofErr w:type="spellStart"/>
      <w:r w:rsidRPr="008E2025">
        <w:rPr>
          <w:rFonts w:ascii="Tahoma" w:hAnsi="Tahoma" w:cs="Tahoma"/>
          <w:sz w:val="18"/>
          <w:szCs w:val="18"/>
        </w:rPr>
        <w:t>i</w:t>
      </w:r>
      <w:proofErr w:type="spellEnd"/>
      <w:r w:rsidRPr="008E2025">
        <w:rPr>
          <w:rFonts w:ascii="Tahoma" w:hAnsi="Tahoma" w:cs="Tahoma"/>
          <w:sz w:val="18"/>
          <w:szCs w:val="18"/>
        </w:rPr>
        <w:t>++) {</w:t>
      </w:r>
    </w:p>
    <w:p w14:paraId="55D7A9AF"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const</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replicaKey</w:t>
      </w:r>
      <w:proofErr w:type="spellEnd"/>
      <w:r w:rsidRPr="008E2025">
        <w:rPr>
          <w:rFonts w:ascii="Tahoma" w:hAnsi="Tahoma" w:cs="Tahoma"/>
          <w:sz w:val="18"/>
          <w:szCs w:val="18"/>
        </w:rPr>
        <w:t xml:space="preserve"> = `${node</w:t>
      </w:r>
      <w:proofErr w:type="gramStart"/>
      <w:r w:rsidRPr="008E2025">
        <w:rPr>
          <w:rFonts w:ascii="Tahoma" w:hAnsi="Tahoma" w:cs="Tahoma"/>
          <w:sz w:val="18"/>
          <w:szCs w:val="18"/>
        </w:rPr>
        <w:t>}:$</w:t>
      </w:r>
      <w:proofErr w:type="gramEnd"/>
      <w:r w:rsidRPr="008E2025">
        <w:rPr>
          <w:rFonts w:ascii="Tahoma" w:hAnsi="Tahoma" w:cs="Tahoma"/>
          <w:sz w:val="18"/>
          <w:szCs w:val="18"/>
        </w:rPr>
        <w:t>{</w:t>
      </w:r>
      <w:proofErr w:type="spellStart"/>
      <w:r w:rsidRPr="008E2025">
        <w:rPr>
          <w:rFonts w:ascii="Tahoma" w:hAnsi="Tahoma" w:cs="Tahoma"/>
          <w:sz w:val="18"/>
          <w:szCs w:val="18"/>
        </w:rPr>
        <w:t>i</w:t>
      </w:r>
      <w:proofErr w:type="spellEnd"/>
      <w:r w:rsidRPr="008E2025">
        <w:rPr>
          <w:rFonts w:ascii="Tahoma" w:hAnsi="Tahoma" w:cs="Tahoma"/>
          <w:sz w:val="18"/>
          <w:szCs w:val="18"/>
        </w:rPr>
        <w:t>}`;</w:t>
      </w:r>
    </w:p>
    <w:p w14:paraId="4D9590FD"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const</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hashedKey</w:t>
      </w:r>
      <w:proofErr w:type="spellEnd"/>
      <w:r w:rsidRPr="008E2025">
        <w:rPr>
          <w:rFonts w:ascii="Tahoma" w:hAnsi="Tahoma" w:cs="Tahoma"/>
          <w:sz w:val="18"/>
          <w:szCs w:val="18"/>
        </w:rPr>
        <w:t xml:space="preserve"> = </w:t>
      </w:r>
      <w:proofErr w:type="spellStart"/>
      <w:proofErr w:type="gramStart"/>
      <w:r w:rsidRPr="008E2025">
        <w:rPr>
          <w:rFonts w:ascii="Tahoma" w:hAnsi="Tahoma" w:cs="Tahoma"/>
          <w:sz w:val="18"/>
          <w:szCs w:val="18"/>
        </w:rPr>
        <w:t>this._</w:t>
      </w:r>
      <w:proofErr w:type="gramEnd"/>
      <w:r w:rsidRPr="008E2025">
        <w:rPr>
          <w:rFonts w:ascii="Tahoma" w:hAnsi="Tahoma" w:cs="Tahoma"/>
          <w:sz w:val="18"/>
          <w:szCs w:val="18"/>
        </w:rPr>
        <w:t>hash</w:t>
      </w:r>
      <w:proofErr w:type="spellEnd"/>
      <w:r w:rsidRPr="008E2025">
        <w:rPr>
          <w:rFonts w:ascii="Tahoma" w:hAnsi="Tahoma" w:cs="Tahoma"/>
          <w:sz w:val="18"/>
          <w:szCs w:val="18"/>
        </w:rPr>
        <w:t>(</w:t>
      </w:r>
      <w:proofErr w:type="spellStart"/>
      <w:r w:rsidRPr="008E2025">
        <w:rPr>
          <w:rFonts w:ascii="Tahoma" w:hAnsi="Tahoma" w:cs="Tahoma"/>
          <w:sz w:val="18"/>
          <w:szCs w:val="18"/>
        </w:rPr>
        <w:t>replicaKey</w:t>
      </w:r>
      <w:proofErr w:type="spellEnd"/>
      <w:r w:rsidRPr="008E2025">
        <w:rPr>
          <w:rFonts w:ascii="Tahoma" w:hAnsi="Tahoma" w:cs="Tahoma"/>
          <w:sz w:val="18"/>
          <w:szCs w:val="18"/>
        </w:rPr>
        <w:t>);</w:t>
      </w:r>
    </w:p>
    <w:p w14:paraId="7DE821C2"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proofErr w:type="gramStart"/>
      <w:r w:rsidRPr="008E2025">
        <w:rPr>
          <w:rFonts w:ascii="Tahoma" w:hAnsi="Tahoma" w:cs="Tahoma"/>
          <w:sz w:val="18"/>
          <w:szCs w:val="18"/>
        </w:rPr>
        <w:t>this.ring</w:t>
      </w:r>
      <w:proofErr w:type="gramEnd"/>
      <w:r w:rsidRPr="008E2025">
        <w:rPr>
          <w:rFonts w:ascii="Tahoma" w:hAnsi="Tahoma" w:cs="Tahoma"/>
          <w:sz w:val="18"/>
          <w:szCs w:val="18"/>
        </w:rPr>
        <w:t>.push</w:t>
      </w:r>
      <w:proofErr w:type="spellEnd"/>
      <w:r w:rsidRPr="008E2025">
        <w:rPr>
          <w:rFonts w:ascii="Tahoma" w:hAnsi="Tahoma" w:cs="Tahoma"/>
          <w:sz w:val="18"/>
          <w:szCs w:val="18"/>
        </w:rPr>
        <w:t>(</w:t>
      </w:r>
      <w:proofErr w:type="spellStart"/>
      <w:r w:rsidRPr="008E2025">
        <w:rPr>
          <w:rFonts w:ascii="Tahoma" w:hAnsi="Tahoma" w:cs="Tahoma"/>
          <w:sz w:val="18"/>
          <w:szCs w:val="18"/>
        </w:rPr>
        <w:t>hashedKey</w:t>
      </w:r>
      <w:proofErr w:type="spellEnd"/>
      <w:r w:rsidRPr="008E2025">
        <w:rPr>
          <w:rFonts w:ascii="Tahoma" w:hAnsi="Tahoma" w:cs="Tahoma"/>
          <w:sz w:val="18"/>
          <w:szCs w:val="18"/>
        </w:rPr>
        <w:t>);</w:t>
      </w:r>
    </w:p>
    <w:p w14:paraId="4D64063D"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proofErr w:type="gramStart"/>
      <w:r w:rsidRPr="008E2025">
        <w:rPr>
          <w:rFonts w:ascii="Tahoma" w:hAnsi="Tahoma" w:cs="Tahoma"/>
          <w:sz w:val="18"/>
          <w:szCs w:val="18"/>
        </w:rPr>
        <w:t>this.nodes</w:t>
      </w:r>
      <w:proofErr w:type="spellEnd"/>
      <w:proofErr w:type="gramEnd"/>
      <w:r w:rsidRPr="008E2025">
        <w:rPr>
          <w:rFonts w:ascii="Tahoma" w:hAnsi="Tahoma" w:cs="Tahoma"/>
          <w:sz w:val="18"/>
          <w:szCs w:val="18"/>
        </w:rPr>
        <w:t>[</w:t>
      </w:r>
      <w:proofErr w:type="spellStart"/>
      <w:r w:rsidRPr="008E2025">
        <w:rPr>
          <w:rFonts w:ascii="Tahoma" w:hAnsi="Tahoma" w:cs="Tahoma"/>
          <w:sz w:val="18"/>
          <w:szCs w:val="18"/>
        </w:rPr>
        <w:t>hashedKey</w:t>
      </w:r>
      <w:proofErr w:type="spellEnd"/>
      <w:r w:rsidRPr="008E2025">
        <w:rPr>
          <w:rFonts w:ascii="Tahoma" w:hAnsi="Tahoma" w:cs="Tahoma"/>
          <w:sz w:val="18"/>
          <w:szCs w:val="18"/>
        </w:rPr>
        <w:t>] = node;</w:t>
      </w:r>
    </w:p>
    <w:p w14:paraId="11502842"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
    <w:p w14:paraId="4B251423"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proofErr w:type="gramStart"/>
      <w:r w:rsidRPr="008E2025">
        <w:rPr>
          <w:rFonts w:ascii="Tahoma" w:hAnsi="Tahoma" w:cs="Tahoma"/>
          <w:sz w:val="18"/>
          <w:szCs w:val="18"/>
        </w:rPr>
        <w:t>this.ring</w:t>
      </w:r>
      <w:proofErr w:type="gramEnd"/>
      <w:r w:rsidRPr="008E2025">
        <w:rPr>
          <w:rFonts w:ascii="Tahoma" w:hAnsi="Tahoma" w:cs="Tahoma"/>
          <w:sz w:val="18"/>
          <w:szCs w:val="18"/>
        </w:rPr>
        <w:t>.sort</w:t>
      </w:r>
      <w:proofErr w:type="spellEnd"/>
      <w:r w:rsidRPr="008E2025">
        <w:rPr>
          <w:rFonts w:ascii="Tahoma" w:hAnsi="Tahoma" w:cs="Tahoma"/>
          <w:sz w:val="18"/>
          <w:szCs w:val="18"/>
        </w:rPr>
        <w:t>((a, b) =&gt; a - b); // Keep the ring sorted</w:t>
      </w:r>
    </w:p>
    <w:p w14:paraId="68826A57"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
    <w:p w14:paraId="6E366D76"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p>
    <w:p w14:paraId="39122A40"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 Remove a node from the hash ring</w:t>
      </w:r>
    </w:p>
    <w:p w14:paraId="08EB9FC3"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removeNode</w:t>
      </w:r>
      <w:proofErr w:type="spellEnd"/>
      <w:r w:rsidRPr="008E2025">
        <w:rPr>
          <w:rFonts w:ascii="Tahoma" w:hAnsi="Tahoma" w:cs="Tahoma"/>
          <w:sz w:val="18"/>
          <w:szCs w:val="18"/>
        </w:rPr>
        <w:t>(node) {</w:t>
      </w:r>
    </w:p>
    <w:p w14:paraId="525CAC65"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for (let </w:t>
      </w:r>
      <w:proofErr w:type="spellStart"/>
      <w:r w:rsidRPr="008E2025">
        <w:rPr>
          <w:rFonts w:ascii="Tahoma" w:hAnsi="Tahoma" w:cs="Tahoma"/>
          <w:sz w:val="18"/>
          <w:szCs w:val="18"/>
        </w:rPr>
        <w:t>i</w:t>
      </w:r>
      <w:proofErr w:type="spellEnd"/>
      <w:r w:rsidRPr="008E2025">
        <w:rPr>
          <w:rFonts w:ascii="Tahoma" w:hAnsi="Tahoma" w:cs="Tahoma"/>
          <w:sz w:val="18"/>
          <w:szCs w:val="18"/>
        </w:rPr>
        <w:t xml:space="preserve"> = 0; </w:t>
      </w:r>
      <w:proofErr w:type="spellStart"/>
      <w:r w:rsidRPr="008E2025">
        <w:rPr>
          <w:rFonts w:ascii="Tahoma" w:hAnsi="Tahoma" w:cs="Tahoma"/>
          <w:sz w:val="18"/>
          <w:szCs w:val="18"/>
        </w:rPr>
        <w:t>i</w:t>
      </w:r>
      <w:proofErr w:type="spellEnd"/>
      <w:r w:rsidRPr="008E2025">
        <w:rPr>
          <w:rFonts w:ascii="Tahoma" w:hAnsi="Tahoma" w:cs="Tahoma"/>
          <w:sz w:val="18"/>
          <w:szCs w:val="18"/>
        </w:rPr>
        <w:t xml:space="preserve"> &lt; </w:t>
      </w:r>
      <w:proofErr w:type="spellStart"/>
      <w:proofErr w:type="gramStart"/>
      <w:r w:rsidRPr="008E2025">
        <w:rPr>
          <w:rFonts w:ascii="Tahoma" w:hAnsi="Tahoma" w:cs="Tahoma"/>
          <w:sz w:val="18"/>
          <w:szCs w:val="18"/>
        </w:rPr>
        <w:t>this.replicas</w:t>
      </w:r>
      <w:proofErr w:type="spellEnd"/>
      <w:proofErr w:type="gramEnd"/>
      <w:r w:rsidRPr="008E2025">
        <w:rPr>
          <w:rFonts w:ascii="Tahoma" w:hAnsi="Tahoma" w:cs="Tahoma"/>
          <w:sz w:val="18"/>
          <w:szCs w:val="18"/>
        </w:rPr>
        <w:t xml:space="preserve">; </w:t>
      </w:r>
      <w:proofErr w:type="spellStart"/>
      <w:r w:rsidRPr="008E2025">
        <w:rPr>
          <w:rFonts w:ascii="Tahoma" w:hAnsi="Tahoma" w:cs="Tahoma"/>
          <w:sz w:val="18"/>
          <w:szCs w:val="18"/>
        </w:rPr>
        <w:t>i</w:t>
      </w:r>
      <w:proofErr w:type="spellEnd"/>
      <w:r w:rsidRPr="008E2025">
        <w:rPr>
          <w:rFonts w:ascii="Tahoma" w:hAnsi="Tahoma" w:cs="Tahoma"/>
          <w:sz w:val="18"/>
          <w:szCs w:val="18"/>
        </w:rPr>
        <w:t>++) {</w:t>
      </w:r>
    </w:p>
    <w:p w14:paraId="484E6D24"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const</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replicaKey</w:t>
      </w:r>
      <w:proofErr w:type="spellEnd"/>
      <w:r w:rsidRPr="008E2025">
        <w:rPr>
          <w:rFonts w:ascii="Tahoma" w:hAnsi="Tahoma" w:cs="Tahoma"/>
          <w:sz w:val="18"/>
          <w:szCs w:val="18"/>
        </w:rPr>
        <w:t xml:space="preserve"> = `${node</w:t>
      </w:r>
      <w:proofErr w:type="gramStart"/>
      <w:r w:rsidRPr="008E2025">
        <w:rPr>
          <w:rFonts w:ascii="Tahoma" w:hAnsi="Tahoma" w:cs="Tahoma"/>
          <w:sz w:val="18"/>
          <w:szCs w:val="18"/>
        </w:rPr>
        <w:t>}:$</w:t>
      </w:r>
      <w:proofErr w:type="gramEnd"/>
      <w:r w:rsidRPr="008E2025">
        <w:rPr>
          <w:rFonts w:ascii="Tahoma" w:hAnsi="Tahoma" w:cs="Tahoma"/>
          <w:sz w:val="18"/>
          <w:szCs w:val="18"/>
        </w:rPr>
        <w:t>{</w:t>
      </w:r>
      <w:proofErr w:type="spellStart"/>
      <w:r w:rsidRPr="008E2025">
        <w:rPr>
          <w:rFonts w:ascii="Tahoma" w:hAnsi="Tahoma" w:cs="Tahoma"/>
          <w:sz w:val="18"/>
          <w:szCs w:val="18"/>
        </w:rPr>
        <w:t>i</w:t>
      </w:r>
      <w:proofErr w:type="spellEnd"/>
      <w:r w:rsidRPr="008E2025">
        <w:rPr>
          <w:rFonts w:ascii="Tahoma" w:hAnsi="Tahoma" w:cs="Tahoma"/>
          <w:sz w:val="18"/>
          <w:szCs w:val="18"/>
        </w:rPr>
        <w:t>}`;</w:t>
      </w:r>
    </w:p>
    <w:p w14:paraId="03BDDEBD"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const</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hashedKey</w:t>
      </w:r>
      <w:proofErr w:type="spellEnd"/>
      <w:r w:rsidRPr="008E2025">
        <w:rPr>
          <w:rFonts w:ascii="Tahoma" w:hAnsi="Tahoma" w:cs="Tahoma"/>
          <w:sz w:val="18"/>
          <w:szCs w:val="18"/>
        </w:rPr>
        <w:t xml:space="preserve"> = </w:t>
      </w:r>
      <w:proofErr w:type="spellStart"/>
      <w:proofErr w:type="gramStart"/>
      <w:r w:rsidRPr="008E2025">
        <w:rPr>
          <w:rFonts w:ascii="Tahoma" w:hAnsi="Tahoma" w:cs="Tahoma"/>
          <w:sz w:val="18"/>
          <w:szCs w:val="18"/>
        </w:rPr>
        <w:t>this._</w:t>
      </w:r>
      <w:proofErr w:type="gramEnd"/>
      <w:r w:rsidRPr="008E2025">
        <w:rPr>
          <w:rFonts w:ascii="Tahoma" w:hAnsi="Tahoma" w:cs="Tahoma"/>
          <w:sz w:val="18"/>
          <w:szCs w:val="18"/>
        </w:rPr>
        <w:t>hash</w:t>
      </w:r>
      <w:proofErr w:type="spellEnd"/>
      <w:r w:rsidRPr="008E2025">
        <w:rPr>
          <w:rFonts w:ascii="Tahoma" w:hAnsi="Tahoma" w:cs="Tahoma"/>
          <w:sz w:val="18"/>
          <w:szCs w:val="18"/>
        </w:rPr>
        <w:t>(</w:t>
      </w:r>
      <w:proofErr w:type="spellStart"/>
      <w:r w:rsidRPr="008E2025">
        <w:rPr>
          <w:rFonts w:ascii="Tahoma" w:hAnsi="Tahoma" w:cs="Tahoma"/>
          <w:sz w:val="18"/>
          <w:szCs w:val="18"/>
        </w:rPr>
        <w:t>replicaKey</w:t>
      </w:r>
      <w:proofErr w:type="spellEnd"/>
      <w:r w:rsidRPr="008E2025">
        <w:rPr>
          <w:rFonts w:ascii="Tahoma" w:hAnsi="Tahoma" w:cs="Tahoma"/>
          <w:sz w:val="18"/>
          <w:szCs w:val="18"/>
        </w:rPr>
        <w:t>);</w:t>
      </w:r>
    </w:p>
    <w:p w14:paraId="2616B847"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const</w:t>
      </w:r>
      <w:proofErr w:type="spellEnd"/>
      <w:r w:rsidRPr="008E2025">
        <w:rPr>
          <w:rFonts w:ascii="Tahoma" w:hAnsi="Tahoma" w:cs="Tahoma"/>
          <w:sz w:val="18"/>
          <w:szCs w:val="18"/>
        </w:rPr>
        <w:t xml:space="preserve"> index = </w:t>
      </w:r>
      <w:proofErr w:type="spellStart"/>
      <w:proofErr w:type="gramStart"/>
      <w:r w:rsidRPr="008E2025">
        <w:rPr>
          <w:rFonts w:ascii="Tahoma" w:hAnsi="Tahoma" w:cs="Tahoma"/>
          <w:sz w:val="18"/>
          <w:szCs w:val="18"/>
        </w:rPr>
        <w:t>this.ring</w:t>
      </w:r>
      <w:proofErr w:type="gramEnd"/>
      <w:r w:rsidRPr="008E2025">
        <w:rPr>
          <w:rFonts w:ascii="Tahoma" w:hAnsi="Tahoma" w:cs="Tahoma"/>
          <w:sz w:val="18"/>
          <w:szCs w:val="18"/>
        </w:rPr>
        <w:t>.indexOf</w:t>
      </w:r>
      <w:proofErr w:type="spellEnd"/>
      <w:r w:rsidRPr="008E2025">
        <w:rPr>
          <w:rFonts w:ascii="Tahoma" w:hAnsi="Tahoma" w:cs="Tahoma"/>
          <w:sz w:val="18"/>
          <w:szCs w:val="18"/>
        </w:rPr>
        <w:t>(</w:t>
      </w:r>
      <w:proofErr w:type="spellStart"/>
      <w:r w:rsidRPr="008E2025">
        <w:rPr>
          <w:rFonts w:ascii="Tahoma" w:hAnsi="Tahoma" w:cs="Tahoma"/>
          <w:sz w:val="18"/>
          <w:szCs w:val="18"/>
        </w:rPr>
        <w:t>hashedKey</w:t>
      </w:r>
      <w:proofErr w:type="spellEnd"/>
      <w:r w:rsidRPr="008E2025">
        <w:rPr>
          <w:rFonts w:ascii="Tahoma" w:hAnsi="Tahoma" w:cs="Tahoma"/>
          <w:sz w:val="18"/>
          <w:szCs w:val="18"/>
        </w:rPr>
        <w:t>);</w:t>
      </w:r>
    </w:p>
    <w:p w14:paraId="50A8376F"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if (</w:t>
      </w:r>
      <w:proofErr w:type="gramStart"/>
      <w:r w:rsidRPr="008E2025">
        <w:rPr>
          <w:rFonts w:ascii="Tahoma" w:hAnsi="Tahoma" w:cs="Tahoma"/>
          <w:sz w:val="18"/>
          <w:szCs w:val="18"/>
        </w:rPr>
        <w:t>index !</w:t>
      </w:r>
      <w:proofErr w:type="gramEnd"/>
      <w:r w:rsidRPr="008E2025">
        <w:rPr>
          <w:rFonts w:ascii="Tahoma" w:hAnsi="Tahoma" w:cs="Tahoma"/>
          <w:sz w:val="18"/>
          <w:szCs w:val="18"/>
        </w:rPr>
        <w:t>== -1) {</w:t>
      </w:r>
    </w:p>
    <w:p w14:paraId="60638DA4"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proofErr w:type="gramStart"/>
      <w:r w:rsidRPr="008E2025">
        <w:rPr>
          <w:rFonts w:ascii="Tahoma" w:hAnsi="Tahoma" w:cs="Tahoma"/>
          <w:sz w:val="18"/>
          <w:szCs w:val="18"/>
        </w:rPr>
        <w:t>this.ring</w:t>
      </w:r>
      <w:proofErr w:type="gramEnd"/>
      <w:r w:rsidRPr="008E2025">
        <w:rPr>
          <w:rFonts w:ascii="Tahoma" w:hAnsi="Tahoma" w:cs="Tahoma"/>
          <w:sz w:val="18"/>
          <w:szCs w:val="18"/>
        </w:rPr>
        <w:t>.splice</w:t>
      </w:r>
      <w:proofErr w:type="spellEnd"/>
      <w:r w:rsidRPr="008E2025">
        <w:rPr>
          <w:rFonts w:ascii="Tahoma" w:hAnsi="Tahoma" w:cs="Tahoma"/>
          <w:sz w:val="18"/>
          <w:szCs w:val="18"/>
        </w:rPr>
        <w:t>(index, 1); // Remove the node from the ring</w:t>
      </w:r>
    </w:p>
    <w:p w14:paraId="663DB121"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delete </w:t>
      </w:r>
      <w:proofErr w:type="spellStart"/>
      <w:proofErr w:type="gramStart"/>
      <w:r w:rsidRPr="008E2025">
        <w:rPr>
          <w:rFonts w:ascii="Tahoma" w:hAnsi="Tahoma" w:cs="Tahoma"/>
          <w:sz w:val="18"/>
          <w:szCs w:val="18"/>
        </w:rPr>
        <w:t>this.nodes</w:t>
      </w:r>
      <w:proofErr w:type="spellEnd"/>
      <w:proofErr w:type="gramEnd"/>
      <w:r w:rsidRPr="008E2025">
        <w:rPr>
          <w:rFonts w:ascii="Tahoma" w:hAnsi="Tahoma" w:cs="Tahoma"/>
          <w:sz w:val="18"/>
          <w:szCs w:val="18"/>
        </w:rPr>
        <w:t>[</w:t>
      </w:r>
      <w:proofErr w:type="spellStart"/>
      <w:r w:rsidRPr="008E2025">
        <w:rPr>
          <w:rFonts w:ascii="Tahoma" w:hAnsi="Tahoma" w:cs="Tahoma"/>
          <w:sz w:val="18"/>
          <w:szCs w:val="18"/>
        </w:rPr>
        <w:t>hashedKey</w:t>
      </w:r>
      <w:proofErr w:type="spellEnd"/>
      <w:r w:rsidRPr="008E2025">
        <w:rPr>
          <w:rFonts w:ascii="Tahoma" w:hAnsi="Tahoma" w:cs="Tahoma"/>
          <w:sz w:val="18"/>
          <w:szCs w:val="18"/>
        </w:rPr>
        <w:t>]; // Remove from the mapping</w:t>
      </w:r>
    </w:p>
    <w:p w14:paraId="67C1360C"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
    <w:p w14:paraId="7A435C3F"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
    <w:p w14:paraId="0536E0B1"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
    <w:p w14:paraId="255686E6"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p>
    <w:p w14:paraId="0381D98F"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 Get the node responsible for a given key</w:t>
      </w:r>
    </w:p>
    <w:p w14:paraId="2783F8AD"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getNode</w:t>
      </w:r>
      <w:proofErr w:type="spellEnd"/>
      <w:r w:rsidRPr="008E2025">
        <w:rPr>
          <w:rFonts w:ascii="Tahoma" w:hAnsi="Tahoma" w:cs="Tahoma"/>
          <w:sz w:val="18"/>
          <w:szCs w:val="18"/>
        </w:rPr>
        <w:t>(key) {</w:t>
      </w:r>
    </w:p>
    <w:p w14:paraId="0CE7C165"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if (</w:t>
      </w:r>
      <w:proofErr w:type="spellStart"/>
      <w:proofErr w:type="gramStart"/>
      <w:r w:rsidRPr="008E2025">
        <w:rPr>
          <w:rFonts w:ascii="Tahoma" w:hAnsi="Tahoma" w:cs="Tahoma"/>
          <w:sz w:val="18"/>
          <w:szCs w:val="18"/>
        </w:rPr>
        <w:t>this.ring</w:t>
      </w:r>
      <w:proofErr w:type="gramEnd"/>
      <w:r w:rsidRPr="008E2025">
        <w:rPr>
          <w:rFonts w:ascii="Tahoma" w:hAnsi="Tahoma" w:cs="Tahoma"/>
          <w:sz w:val="18"/>
          <w:szCs w:val="18"/>
        </w:rPr>
        <w:t>.length</w:t>
      </w:r>
      <w:proofErr w:type="spellEnd"/>
      <w:r w:rsidRPr="008E2025">
        <w:rPr>
          <w:rFonts w:ascii="Tahoma" w:hAnsi="Tahoma" w:cs="Tahoma"/>
          <w:sz w:val="18"/>
          <w:szCs w:val="18"/>
        </w:rPr>
        <w:t xml:space="preserve"> === 0) return null; // Return null if no nodes are present</w:t>
      </w:r>
    </w:p>
    <w:p w14:paraId="31F2EA2D"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const</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hashedKey</w:t>
      </w:r>
      <w:proofErr w:type="spellEnd"/>
      <w:r w:rsidRPr="008E2025">
        <w:rPr>
          <w:rFonts w:ascii="Tahoma" w:hAnsi="Tahoma" w:cs="Tahoma"/>
          <w:sz w:val="18"/>
          <w:szCs w:val="18"/>
        </w:rPr>
        <w:t xml:space="preserve"> = </w:t>
      </w:r>
      <w:proofErr w:type="spellStart"/>
      <w:proofErr w:type="gramStart"/>
      <w:r w:rsidRPr="008E2025">
        <w:rPr>
          <w:rFonts w:ascii="Tahoma" w:hAnsi="Tahoma" w:cs="Tahoma"/>
          <w:sz w:val="18"/>
          <w:szCs w:val="18"/>
        </w:rPr>
        <w:t>this._</w:t>
      </w:r>
      <w:proofErr w:type="gramEnd"/>
      <w:r w:rsidRPr="008E2025">
        <w:rPr>
          <w:rFonts w:ascii="Tahoma" w:hAnsi="Tahoma" w:cs="Tahoma"/>
          <w:sz w:val="18"/>
          <w:szCs w:val="18"/>
        </w:rPr>
        <w:t>hash</w:t>
      </w:r>
      <w:proofErr w:type="spellEnd"/>
      <w:r w:rsidRPr="008E2025">
        <w:rPr>
          <w:rFonts w:ascii="Tahoma" w:hAnsi="Tahoma" w:cs="Tahoma"/>
          <w:sz w:val="18"/>
          <w:szCs w:val="18"/>
        </w:rPr>
        <w:t>(key);</w:t>
      </w:r>
    </w:p>
    <w:p w14:paraId="4F0E99D0"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let index = </w:t>
      </w:r>
      <w:proofErr w:type="spellStart"/>
      <w:proofErr w:type="gramStart"/>
      <w:r w:rsidRPr="008E2025">
        <w:rPr>
          <w:rFonts w:ascii="Tahoma" w:hAnsi="Tahoma" w:cs="Tahoma"/>
          <w:sz w:val="18"/>
          <w:szCs w:val="18"/>
        </w:rPr>
        <w:t>this.ring</w:t>
      </w:r>
      <w:proofErr w:type="gramEnd"/>
      <w:r w:rsidRPr="008E2025">
        <w:rPr>
          <w:rFonts w:ascii="Tahoma" w:hAnsi="Tahoma" w:cs="Tahoma"/>
          <w:sz w:val="18"/>
          <w:szCs w:val="18"/>
        </w:rPr>
        <w:t>.findIndex</w:t>
      </w:r>
      <w:proofErr w:type="spellEnd"/>
      <w:r w:rsidRPr="008E2025">
        <w:rPr>
          <w:rFonts w:ascii="Tahoma" w:hAnsi="Tahoma" w:cs="Tahoma"/>
          <w:sz w:val="18"/>
          <w:szCs w:val="18"/>
        </w:rPr>
        <w:t>(</w:t>
      </w:r>
      <w:proofErr w:type="spellStart"/>
      <w:r w:rsidRPr="008E2025">
        <w:rPr>
          <w:rFonts w:ascii="Tahoma" w:hAnsi="Tahoma" w:cs="Tahoma"/>
          <w:sz w:val="18"/>
          <w:szCs w:val="18"/>
        </w:rPr>
        <w:t>nodeHash</w:t>
      </w:r>
      <w:proofErr w:type="spellEnd"/>
      <w:r w:rsidRPr="008E2025">
        <w:rPr>
          <w:rFonts w:ascii="Tahoma" w:hAnsi="Tahoma" w:cs="Tahoma"/>
          <w:sz w:val="18"/>
          <w:szCs w:val="18"/>
        </w:rPr>
        <w:t xml:space="preserve"> =&gt; </w:t>
      </w:r>
      <w:proofErr w:type="spellStart"/>
      <w:r w:rsidRPr="008E2025">
        <w:rPr>
          <w:rFonts w:ascii="Tahoma" w:hAnsi="Tahoma" w:cs="Tahoma"/>
          <w:sz w:val="18"/>
          <w:szCs w:val="18"/>
        </w:rPr>
        <w:t>nodeHash</w:t>
      </w:r>
      <w:proofErr w:type="spellEnd"/>
      <w:r w:rsidRPr="008E2025">
        <w:rPr>
          <w:rFonts w:ascii="Tahoma" w:hAnsi="Tahoma" w:cs="Tahoma"/>
          <w:sz w:val="18"/>
          <w:szCs w:val="18"/>
        </w:rPr>
        <w:t xml:space="preserve"> &gt;= </w:t>
      </w:r>
      <w:proofErr w:type="spellStart"/>
      <w:r w:rsidRPr="008E2025">
        <w:rPr>
          <w:rFonts w:ascii="Tahoma" w:hAnsi="Tahoma" w:cs="Tahoma"/>
          <w:sz w:val="18"/>
          <w:szCs w:val="18"/>
        </w:rPr>
        <w:t>hashedKey</w:t>
      </w:r>
      <w:proofErr w:type="spellEnd"/>
      <w:r w:rsidRPr="008E2025">
        <w:rPr>
          <w:rFonts w:ascii="Tahoma" w:hAnsi="Tahoma" w:cs="Tahoma"/>
          <w:sz w:val="18"/>
          <w:szCs w:val="18"/>
        </w:rPr>
        <w:t>);</w:t>
      </w:r>
    </w:p>
    <w:p w14:paraId="7E2F95C1"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if (index === -1) index = 0; // Wrap around if necessary</w:t>
      </w:r>
    </w:p>
    <w:p w14:paraId="0290FB1D"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return </w:t>
      </w:r>
      <w:proofErr w:type="spellStart"/>
      <w:proofErr w:type="gramStart"/>
      <w:r w:rsidRPr="008E2025">
        <w:rPr>
          <w:rFonts w:ascii="Tahoma" w:hAnsi="Tahoma" w:cs="Tahoma"/>
          <w:sz w:val="18"/>
          <w:szCs w:val="18"/>
        </w:rPr>
        <w:t>this.nodes</w:t>
      </w:r>
      <w:proofErr w:type="spellEnd"/>
      <w:proofErr w:type="gramEnd"/>
      <w:r w:rsidRPr="008E2025">
        <w:rPr>
          <w:rFonts w:ascii="Tahoma" w:hAnsi="Tahoma" w:cs="Tahoma"/>
          <w:sz w:val="18"/>
          <w:szCs w:val="18"/>
        </w:rPr>
        <w:t>[</w:t>
      </w:r>
      <w:proofErr w:type="spellStart"/>
      <w:r w:rsidRPr="008E2025">
        <w:rPr>
          <w:rFonts w:ascii="Tahoma" w:hAnsi="Tahoma" w:cs="Tahoma"/>
          <w:sz w:val="18"/>
          <w:szCs w:val="18"/>
        </w:rPr>
        <w:t>this.ring</w:t>
      </w:r>
      <w:proofErr w:type="spellEnd"/>
      <w:r w:rsidRPr="008E2025">
        <w:rPr>
          <w:rFonts w:ascii="Tahoma" w:hAnsi="Tahoma" w:cs="Tahoma"/>
          <w:sz w:val="18"/>
          <w:szCs w:val="18"/>
        </w:rPr>
        <w:t xml:space="preserve">[index % </w:t>
      </w:r>
      <w:proofErr w:type="spellStart"/>
      <w:r w:rsidRPr="008E2025">
        <w:rPr>
          <w:rFonts w:ascii="Tahoma" w:hAnsi="Tahoma" w:cs="Tahoma"/>
          <w:sz w:val="18"/>
          <w:szCs w:val="18"/>
        </w:rPr>
        <w:t>this.ring.length</w:t>
      </w:r>
      <w:proofErr w:type="spellEnd"/>
      <w:r w:rsidRPr="008E2025">
        <w:rPr>
          <w:rFonts w:ascii="Tahoma" w:hAnsi="Tahoma" w:cs="Tahoma"/>
          <w:sz w:val="18"/>
          <w:szCs w:val="18"/>
        </w:rPr>
        <w:t>]]; // Return the node</w:t>
      </w:r>
    </w:p>
    <w:p w14:paraId="0EFE2D87"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
    <w:p w14:paraId="48254B0B"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w:t>
      </w:r>
    </w:p>
    <w:p w14:paraId="59BCBBE9"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p>
    <w:p w14:paraId="3881CE75"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Example usage</w:t>
      </w:r>
    </w:p>
    <w:p w14:paraId="66DA3F29"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proofErr w:type="spellStart"/>
      <w:r w:rsidRPr="008E2025">
        <w:rPr>
          <w:rFonts w:ascii="Tahoma" w:hAnsi="Tahoma" w:cs="Tahoma"/>
          <w:sz w:val="18"/>
          <w:szCs w:val="18"/>
        </w:rPr>
        <w:t>const</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ch</w:t>
      </w:r>
      <w:proofErr w:type="spellEnd"/>
      <w:r w:rsidRPr="008E2025">
        <w:rPr>
          <w:rFonts w:ascii="Tahoma" w:hAnsi="Tahoma" w:cs="Tahoma"/>
          <w:sz w:val="18"/>
          <w:szCs w:val="18"/>
        </w:rPr>
        <w:t xml:space="preserve"> = new </w:t>
      </w:r>
      <w:proofErr w:type="spellStart"/>
      <w:proofErr w:type="gramStart"/>
      <w:r w:rsidRPr="008E2025">
        <w:rPr>
          <w:rFonts w:ascii="Tahoma" w:hAnsi="Tahoma" w:cs="Tahoma"/>
          <w:sz w:val="18"/>
          <w:szCs w:val="18"/>
        </w:rPr>
        <w:t>ConsistentHashing</w:t>
      </w:r>
      <w:proofErr w:type="spellEnd"/>
      <w:r w:rsidRPr="008E2025">
        <w:rPr>
          <w:rFonts w:ascii="Tahoma" w:hAnsi="Tahoma" w:cs="Tahoma"/>
          <w:sz w:val="18"/>
          <w:szCs w:val="18"/>
        </w:rPr>
        <w:t>(</w:t>
      </w:r>
      <w:proofErr w:type="gramEnd"/>
      <w:r w:rsidRPr="008E2025">
        <w:rPr>
          <w:rFonts w:ascii="Tahoma" w:hAnsi="Tahoma" w:cs="Tahoma"/>
          <w:sz w:val="18"/>
          <w:szCs w:val="18"/>
        </w:rPr>
        <w:t>);</w:t>
      </w:r>
    </w:p>
    <w:p w14:paraId="5DB5EDDF"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proofErr w:type="spellStart"/>
      <w:proofErr w:type="gramStart"/>
      <w:r w:rsidRPr="008E2025">
        <w:rPr>
          <w:rFonts w:ascii="Tahoma" w:hAnsi="Tahoma" w:cs="Tahoma"/>
          <w:sz w:val="18"/>
          <w:szCs w:val="18"/>
        </w:rPr>
        <w:t>ch.addNode</w:t>
      </w:r>
      <w:proofErr w:type="spellEnd"/>
      <w:proofErr w:type="gramEnd"/>
      <w:r w:rsidRPr="008E2025">
        <w:rPr>
          <w:rFonts w:ascii="Tahoma" w:hAnsi="Tahoma" w:cs="Tahoma"/>
          <w:sz w:val="18"/>
          <w:szCs w:val="18"/>
        </w:rPr>
        <w:t>("Node1");</w:t>
      </w:r>
    </w:p>
    <w:p w14:paraId="27736605"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proofErr w:type="spellStart"/>
      <w:proofErr w:type="gramStart"/>
      <w:r w:rsidRPr="008E2025">
        <w:rPr>
          <w:rFonts w:ascii="Tahoma" w:hAnsi="Tahoma" w:cs="Tahoma"/>
          <w:sz w:val="18"/>
          <w:szCs w:val="18"/>
        </w:rPr>
        <w:t>ch.addNode</w:t>
      </w:r>
      <w:proofErr w:type="spellEnd"/>
      <w:proofErr w:type="gramEnd"/>
      <w:r w:rsidRPr="008E2025">
        <w:rPr>
          <w:rFonts w:ascii="Tahoma" w:hAnsi="Tahoma" w:cs="Tahoma"/>
          <w:sz w:val="18"/>
          <w:szCs w:val="18"/>
        </w:rPr>
        <w:t>("Node2");</w:t>
      </w:r>
    </w:p>
    <w:p w14:paraId="111D97C6"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proofErr w:type="spellStart"/>
      <w:proofErr w:type="gramStart"/>
      <w:r w:rsidRPr="008E2025">
        <w:rPr>
          <w:rFonts w:ascii="Tahoma" w:hAnsi="Tahoma" w:cs="Tahoma"/>
          <w:sz w:val="18"/>
          <w:szCs w:val="18"/>
        </w:rPr>
        <w:t>ch.addNode</w:t>
      </w:r>
      <w:proofErr w:type="spellEnd"/>
      <w:proofErr w:type="gramEnd"/>
      <w:r w:rsidRPr="008E2025">
        <w:rPr>
          <w:rFonts w:ascii="Tahoma" w:hAnsi="Tahoma" w:cs="Tahoma"/>
          <w:sz w:val="18"/>
          <w:szCs w:val="18"/>
        </w:rPr>
        <w:t>("Node3");</w:t>
      </w:r>
    </w:p>
    <w:p w14:paraId="3754451F"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p>
    <w:p w14:paraId="36EC86F6"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proofErr w:type="spellStart"/>
      <w:r w:rsidRPr="008E2025">
        <w:rPr>
          <w:rFonts w:ascii="Tahoma" w:hAnsi="Tahoma" w:cs="Tahoma"/>
          <w:sz w:val="18"/>
          <w:szCs w:val="18"/>
        </w:rPr>
        <w:t>const</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userId</w:t>
      </w:r>
      <w:proofErr w:type="spellEnd"/>
      <w:r w:rsidRPr="008E2025">
        <w:rPr>
          <w:rFonts w:ascii="Tahoma" w:hAnsi="Tahoma" w:cs="Tahoma"/>
          <w:sz w:val="18"/>
          <w:szCs w:val="18"/>
        </w:rPr>
        <w:t xml:space="preserve"> = "user123";</w:t>
      </w:r>
    </w:p>
    <w:p w14:paraId="2B0256E6"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proofErr w:type="spellStart"/>
      <w:r w:rsidRPr="008E2025">
        <w:rPr>
          <w:rFonts w:ascii="Tahoma" w:hAnsi="Tahoma" w:cs="Tahoma"/>
          <w:sz w:val="18"/>
          <w:szCs w:val="18"/>
        </w:rPr>
        <w:t>const</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assignedNode</w:t>
      </w:r>
      <w:proofErr w:type="spellEnd"/>
      <w:r w:rsidRPr="008E2025">
        <w:rPr>
          <w:rFonts w:ascii="Tahoma" w:hAnsi="Tahoma" w:cs="Tahoma"/>
          <w:sz w:val="18"/>
          <w:szCs w:val="18"/>
        </w:rPr>
        <w:t xml:space="preserve"> = </w:t>
      </w:r>
      <w:proofErr w:type="spellStart"/>
      <w:proofErr w:type="gramStart"/>
      <w:r w:rsidRPr="008E2025">
        <w:rPr>
          <w:rFonts w:ascii="Tahoma" w:hAnsi="Tahoma" w:cs="Tahoma"/>
          <w:sz w:val="18"/>
          <w:szCs w:val="18"/>
        </w:rPr>
        <w:t>ch.getNode</w:t>
      </w:r>
      <w:proofErr w:type="spellEnd"/>
      <w:proofErr w:type="gramEnd"/>
      <w:r w:rsidRPr="008E2025">
        <w:rPr>
          <w:rFonts w:ascii="Tahoma" w:hAnsi="Tahoma" w:cs="Tahoma"/>
          <w:sz w:val="18"/>
          <w:szCs w:val="18"/>
        </w:rPr>
        <w:t>(</w:t>
      </w:r>
      <w:proofErr w:type="spellStart"/>
      <w:r w:rsidRPr="008E2025">
        <w:rPr>
          <w:rFonts w:ascii="Tahoma" w:hAnsi="Tahoma" w:cs="Tahoma"/>
          <w:sz w:val="18"/>
          <w:szCs w:val="18"/>
        </w:rPr>
        <w:t>userId</w:t>
      </w:r>
      <w:proofErr w:type="spellEnd"/>
      <w:r w:rsidRPr="008E2025">
        <w:rPr>
          <w:rFonts w:ascii="Tahoma" w:hAnsi="Tahoma" w:cs="Tahoma"/>
          <w:sz w:val="18"/>
          <w:szCs w:val="18"/>
        </w:rPr>
        <w:t>);</w:t>
      </w:r>
    </w:p>
    <w:p w14:paraId="13CC6CA1" w14:textId="77777777" w:rsidR="00D77B21" w:rsidRPr="008E2025" w:rsidRDefault="00D77B21" w:rsidP="00F112A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rPr>
          <w:rFonts w:ascii="Tahoma" w:hAnsi="Tahoma" w:cs="Tahoma"/>
          <w:sz w:val="18"/>
          <w:szCs w:val="18"/>
        </w:rPr>
      </w:pPr>
      <w:proofErr w:type="gramStart"/>
      <w:r w:rsidRPr="008E2025">
        <w:rPr>
          <w:rFonts w:ascii="Tahoma" w:hAnsi="Tahoma" w:cs="Tahoma"/>
          <w:sz w:val="18"/>
          <w:szCs w:val="18"/>
        </w:rPr>
        <w:t>console.log(</w:t>
      </w:r>
      <w:proofErr w:type="gramEnd"/>
      <w:r w:rsidRPr="008E2025">
        <w:rPr>
          <w:rFonts w:ascii="Tahoma" w:hAnsi="Tahoma" w:cs="Tahoma"/>
          <w:sz w:val="18"/>
          <w:szCs w:val="18"/>
        </w:rPr>
        <w:t>`User ${</w:t>
      </w:r>
      <w:proofErr w:type="spellStart"/>
      <w:r w:rsidRPr="008E2025">
        <w:rPr>
          <w:rFonts w:ascii="Tahoma" w:hAnsi="Tahoma" w:cs="Tahoma"/>
          <w:sz w:val="18"/>
          <w:szCs w:val="18"/>
        </w:rPr>
        <w:t>userId</w:t>
      </w:r>
      <w:proofErr w:type="spellEnd"/>
      <w:r w:rsidRPr="008E2025">
        <w:rPr>
          <w:rFonts w:ascii="Tahoma" w:hAnsi="Tahoma" w:cs="Tahoma"/>
          <w:sz w:val="18"/>
          <w:szCs w:val="18"/>
        </w:rPr>
        <w:t>} is assigned to ${</w:t>
      </w:r>
      <w:proofErr w:type="spellStart"/>
      <w:r w:rsidRPr="008E2025">
        <w:rPr>
          <w:rFonts w:ascii="Tahoma" w:hAnsi="Tahoma" w:cs="Tahoma"/>
          <w:sz w:val="18"/>
          <w:szCs w:val="18"/>
        </w:rPr>
        <w:t>assignedNode</w:t>
      </w:r>
      <w:proofErr w:type="spellEnd"/>
      <w:r w:rsidRPr="008E2025">
        <w:rPr>
          <w:rFonts w:ascii="Tahoma" w:hAnsi="Tahoma" w:cs="Tahoma"/>
          <w:sz w:val="18"/>
          <w:szCs w:val="18"/>
        </w:rPr>
        <w:t>}`); // Example output: User user123 is assigned to Node2</w:t>
      </w:r>
    </w:p>
    <w:p w14:paraId="2470235F" w14:textId="77777777" w:rsidR="00D77B21" w:rsidRPr="008E2025" w:rsidRDefault="00D77B21" w:rsidP="00F112AB">
      <w:pPr>
        <w:spacing w:after="0" w:line="240" w:lineRule="auto"/>
        <w:rPr>
          <w:rFonts w:ascii="Tahoma" w:hAnsi="Tahoma" w:cs="Tahoma"/>
          <w:b/>
          <w:bCs/>
          <w:sz w:val="18"/>
          <w:szCs w:val="18"/>
        </w:rPr>
      </w:pPr>
      <w:r w:rsidRPr="008E2025">
        <w:rPr>
          <w:rFonts w:ascii="Tahoma" w:hAnsi="Tahoma" w:cs="Tahoma"/>
          <w:b/>
          <w:bCs/>
          <w:sz w:val="18"/>
          <w:szCs w:val="18"/>
        </w:rPr>
        <w:t>Explanation of the Code</w:t>
      </w:r>
    </w:p>
    <w:p w14:paraId="7D09C6E7" w14:textId="77777777" w:rsidR="00D77B21" w:rsidRPr="008E2025" w:rsidRDefault="00D77B21" w:rsidP="00F112AB">
      <w:pPr>
        <w:numPr>
          <w:ilvl w:val="0"/>
          <w:numId w:val="157"/>
        </w:numPr>
        <w:spacing w:after="0" w:line="240" w:lineRule="auto"/>
        <w:rPr>
          <w:rFonts w:ascii="Tahoma" w:hAnsi="Tahoma" w:cs="Tahoma"/>
          <w:sz w:val="18"/>
          <w:szCs w:val="18"/>
        </w:rPr>
      </w:pPr>
      <w:r w:rsidRPr="008E2025">
        <w:rPr>
          <w:rFonts w:ascii="Tahoma" w:hAnsi="Tahoma" w:cs="Tahoma"/>
          <w:b/>
          <w:bCs/>
          <w:sz w:val="18"/>
          <w:szCs w:val="18"/>
        </w:rPr>
        <w:t>Hash Table</w:t>
      </w:r>
      <w:r w:rsidRPr="008E2025">
        <w:rPr>
          <w:rFonts w:ascii="Tahoma" w:hAnsi="Tahoma" w:cs="Tahoma"/>
          <w:sz w:val="18"/>
          <w:szCs w:val="18"/>
        </w:rPr>
        <w:t>:</w:t>
      </w:r>
    </w:p>
    <w:p w14:paraId="7B20927C" w14:textId="77777777" w:rsidR="00D77B21" w:rsidRPr="008E2025" w:rsidRDefault="00D77B21" w:rsidP="00F112AB">
      <w:pPr>
        <w:numPr>
          <w:ilvl w:val="1"/>
          <w:numId w:val="157"/>
        </w:numPr>
        <w:spacing w:after="0" w:line="240" w:lineRule="auto"/>
        <w:rPr>
          <w:rFonts w:ascii="Tahoma" w:hAnsi="Tahoma" w:cs="Tahoma"/>
          <w:sz w:val="18"/>
          <w:szCs w:val="18"/>
        </w:rPr>
      </w:pPr>
      <w:r w:rsidRPr="008E2025">
        <w:rPr>
          <w:rFonts w:ascii="Tahoma" w:hAnsi="Tahoma" w:cs="Tahoma"/>
          <w:sz w:val="18"/>
          <w:szCs w:val="18"/>
        </w:rPr>
        <w:t xml:space="preserve">The </w:t>
      </w:r>
      <w:proofErr w:type="spellStart"/>
      <w:r w:rsidRPr="008E2025">
        <w:rPr>
          <w:rFonts w:ascii="Tahoma" w:hAnsi="Tahoma" w:cs="Tahoma"/>
          <w:sz w:val="18"/>
          <w:szCs w:val="18"/>
        </w:rPr>
        <w:t>HashTable</w:t>
      </w:r>
      <w:proofErr w:type="spellEnd"/>
      <w:r w:rsidRPr="008E2025">
        <w:rPr>
          <w:rFonts w:ascii="Tahoma" w:hAnsi="Tahoma" w:cs="Tahoma"/>
          <w:sz w:val="18"/>
          <w:szCs w:val="18"/>
        </w:rPr>
        <w:t xml:space="preserve"> class implements a basic hash table using an array of arrays for separate chaining.</w:t>
      </w:r>
    </w:p>
    <w:p w14:paraId="2BA0A7F1" w14:textId="77777777" w:rsidR="00D77B21" w:rsidRPr="008E2025" w:rsidRDefault="00D77B21" w:rsidP="00F112AB">
      <w:pPr>
        <w:numPr>
          <w:ilvl w:val="1"/>
          <w:numId w:val="157"/>
        </w:numPr>
        <w:spacing w:after="0" w:line="240" w:lineRule="auto"/>
        <w:rPr>
          <w:rFonts w:ascii="Tahoma" w:hAnsi="Tahoma" w:cs="Tahoma"/>
          <w:sz w:val="18"/>
          <w:szCs w:val="18"/>
        </w:rPr>
      </w:pPr>
      <w:r w:rsidRPr="008E2025">
        <w:rPr>
          <w:rFonts w:ascii="Tahoma" w:hAnsi="Tahoma" w:cs="Tahoma"/>
          <w:sz w:val="18"/>
          <w:szCs w:val="18"/>
        </w:rPr>
        <w:t>The _hash method generates an index based on the key.</w:t>
      </w:r>
    </w:p>
    <w:p w14:paraId="4D579CFF" w14:textId="77777777" w:rsidR="00D77B21" w:rsidRPr="008E2025" w:rsidRDefault="00D77B21" w:rsidP="00F112AB">
      <w:pPr>
        <w:numPr>
          <w:ilvl w:val="1"/>
          <w:numId w:val="157"/>
        </w:numPr>
        <w:spacing w:after="0" w:line="240" w:lineRule="auto"/>
        <w:rPr>
          <w:rFonts w:ascii="Tahoma" w:hAnsi="Tahoma" w:cs="Tahoma"/>
          <w:sz w:val="18"/>
          <w:szCs w:val="18"/>
        </w:rPr>
      </w:pPr>
      <w:r w:rsidRPr="008E2025">
        <w:rPr>
          <w:rFonts w:ascii="Tahoma" w:hAnsi="Tahoma" w:cs="Tahoma"/>
          <w:sz w:val="18"/>
          <w:szCs w:val="18"/>
        </w:rPr>
        <w:t>The insert, get, and delete methods perform basic operations on the hash table.</w:t>
      </w:r>
    </w:p>
    <w:p w14:paraId="352EB150" w14:textId="77777777" w:rsidR="00D77B21" w:rsidRPr="008E2025" w:rsidRDefault="00D77B21" w:rsidP="00F112AB">
      <w:pPr>
        <w:numPr>
          <w:ilvl w:val="0"/>
          <w:numId w:val="157"/>
        </w:numPr>
        <w:spacing w:after="0" w:line="240" w:lineRule="auto"/>
        <w:rPr>
          <w:rFonts w:ascii="Tahoma" w:hAnsi="Tahoma" w:cs="Tahoma"/>
          <w:sz w:val="18"/>
          <w:szCs w:val="18"/>
        </w:rPr>
      </w:pPr>
      <w:r w:rsidRPr="008E2025">
        <w:rPr>
          <w:rFonts w:ascii="Tahoma" w:hAnsi="Tahoma" w:cs="Tahoma"/>
          <w:b/>
          <w:bCs/>
          <w:sz w:val="18"/>
          <w:szCs w:val="18"/>
        </w:rPr>
        <w:t>Consistent Hashing</w:t>
      </w:r>
      <w:r w:rsidRPr="008E2025">
        <w:rPr>
          <w:rFonts w:ascii="Tahoma" w:hAnsi="Tahoma" w:cs="Tahoma"/>
          <w:sz w:val="18"/>
          <w:szCs w:val="18"/>
        </w:rPr>
        <w:t>:</w:t>
      </w:r>
    </w:p>
    <w:p w14:paraId="5B551943" w14:textId="77777777" w:rsidR="00D77B21" w:rsidRPr="008E2025" w:rsidRDefault="00D77B21" w:rsidP="00F112AB">
      <w:pPr>
        <w:numPr>
          <w:ilvl w:val="1"/>
          <w:numId w:val="157"/>
        </w:numPr>
        <w:spacing w:after="0" w:line="240" w:lineRule="auto"/>
        <w:rPr>
          <w:rFonts w:ascii="Tahoma" w:hAnsi="Tahoma" w:cs="Tahoma"/>
          <w:sz w:val="18"/>
          <w:szCs w:val="18"/>
        </w:rPr>
      </w:pPr>
      <w:r w:rsidRPr="008E2025">
        <w:rPr>
          <w:rFonts w:ascii="Tahoma" w:hAnsi="Tahoma" w:cs="Tahoma"/>
          <w:sz w:val="18"/>
          <w:szCs w:val="18"/>
        </w:rPr>
        <w:t xml:space="preserve">The </w:t>
      </w:r>
      <w:proofErr w:type="spellStart"/>
      <w:r w:rsidRPr="008E2025">
        <w:rPr>
          <w:rFonts w:ascii="Tahoma" w:hAnsi="Tahoma" w:cs="Tahoma"/>
          <w:sz w:val="18"/>
          <w:szCs w:val="18"/>
        </w:rPr>
        <w:t>ConsistentHashing</w:t>
      </w:r>
      <w:proofErr w:type="spellEnd"/>
      <w:r w:rsidRPr="008E2025">
        <w:rPr>
          <w:rFonts w:ascii="Tahoma" w:hAnsi="Tahoma" w:cs="Tahoma"/>
          <w:sz w:val="18"/>
          <w:szCs w:val="18"/>
        </w:rPr>
        <w:t xml:space="preserve"> class implements consistent hashing with a configurable number of virtual nodes (replicas).</w:t>
      </w:r>
    </w:p>
    <w:p w14:paraId="6AB6F8F4" w14:textId="77777777" w:rsidR="00D77B21" w:rsidRPr="008E2025" w:rsidRDefault="00D77B21" w:rsidP="00F112AB">
      <w:pPr>
        <w:numPr>
          <w:ilvl w:val="1"/>
          <w:numId w:val="157"/>
        </w:numPr>
        <w:spacing w:after="0" w:line="240" w:lineRule="auto"/>
        <w:rPr>
          <w:rFonts w:ascii="Tahoma" w:hAnsi="Tahoma" w:cs="Tahoma"/>
          <w:sz w:val="18"/>
          <w:szCs w:val="18"/>
        </w:rPr>
      </w:pPr>
      <w:r w:rsidRPr="008E2025">
        <w:rPr>
          <w:rFonts w:ascii="Tahoma" w:hAnsi="Tahoma" w:cs="Tahoma"/>
          <w:sz w:val="18"/>
          <w:szCs w:val="18"/>
        </w:rPr>
        <w:t>The _hash method computes a hash for a given key.</w:t>
      </w:r>
    </w:p>
    <w:p w14:paraId="08798BC6" w14:textId="77777777" w:rsidR="00D77B21" w:rsidRPr="008E2025" w:rsidRDefault="00D77B21" w:rsidP="00F112AB">
      <w:pPr>
        <w:numPr>
          <w:ilvl w:val="1"/>
          <w:numId w:val="157"/>
        </w:numPr>
        <w:spacing w:after="0" w:line="240" w:lineRule="auto"/>
        <w:rPr>
          <w:rFonts w:ascii="Tahoma" w:hAnsi="Tahoma" w:cs="Tahoma"/>
          <w:sz w:val="18"/>
          <w:szCs w:val="18"/>
        </w:rPr>
      </w:pPr>
      <w:r w:rsidRPr="008E2025">
        <w:rPr>
          <w:rFonts w:ascii="Tahoma" w:hAnsi="Tahoma" w:cs="Tahoma"/>
          <w:sz w:val="18"/>
          <w:szCs w:val="18"/>
        </w:rPr>
        <w:t xml:space="preserve">The </w:t>
      </w:r>
      <w:proofErr w:type="spellStart"/>
      <w:r w:rsidRPr="008E2025">
        <w:rPr>
          <w:rFonts w:ascii="Tahoma" w:hAnsi="Tahoma" w:cs="Tahoma"/>
          <w:sz w:val="18"/>
          <w:szCs w:val="18"/>
        </w:rPr>
        <w:t>addNode</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removeNode</w:t>
      </w:r>
      <w:proofErr w:type="spellEnd"/>
      <w:r w:rsidRPr="008E2025">
        <w:rPr>
          <w:rFonts w:ascii="Tahoma" w:hAnsi="Tahoma" w:cs="Tahoma"/>
          <w:sz w:val="18"/>
          <w:szCs w:val="18"/>
        </w:rPr>
        <w:t xml:space="preserve">, and </w:t>
      </w:r>
      <w:proofErr w:type="spellStart"/>
      <w:r w:rsidRPr="008E2025">
        <w:rPr>
          <w:rFonts w:ascii="Tahoma" w:hAnsi="Tahoma" w:cs="Tahoma"/>
          <w:sz w:val="18"/>
          <w:szCs w:val="18"/>
        </w:rPr>
        <w:t>getNode</w:t>
      </w:r>
      <w:proofErr w:type="spellEnd"/>
      <w:r w:rsidRPr="008E2025">
        <w:rPr>
          <w:rFonts w:ascii="Tahoma" w:hAnsi="Tahoma" w:cs="Tahoma"/>
          <w:sz w:val="18"/>
          <w:szCs w:val="18"/>
        </w:rPr>
        <w:t xml:space="preserve"> methods manage nodes in the hash ring and retrieve the appropriate node for a given key.</w:t>
      </w:r>
    </w:p>
    <w:p w14:paraId="0511215C" w14:textId="77777777" w:rsidR="00586D1E" w:rsidRPr="008E2025" w:rsidRDefault="00586D1E" w:rsidP="00F112AB">
      <w:pPr>
        <w:spacing w:after="0" w:line="240" w:lineRule="auto"/>
        <w:rPr>
          <w:rFonts w:ascii="Tahoma" w:hAnsi="Tahoma" w:cs="Tahoma"/>
          <w:sz w:val="18"/>
          <w:szCs w:val="18"/>
        </w:rPr>
      </w:pPr>
    </w:p>
    <w:p w14:paraId="0A703260" w14:textId="77777777" w:rsidR="00B40E81" w:rsidRPr="008E2025" w:rsidRDefault="00B40E81" w:rsidP="00F112AB">
      <w:pPr>
        <w:pStyle w:val="Heading1"/>
        <w:spacing w:before="0" w:line="240" w:lineRule="auto"/>
        <w:rPr>
          <w:rFonts w:ascii="Tahoma" w:hAnsi="Tahoma" w:cs="Tahoma"/>
          <w:sz w:val="18"/>
          <w:szCs w:val="18"/>
        </w:rPr>
      </w:pPr>
      <w:bookmarkStart w:id="65" w:name="_Toc178428029"/>
      <w:r w:rsidRPr="008E2025">
        <w:rPr>
          <w:rFonts w:ascii="Tahoma" w:hAnsi="Tahoma" w:cs="Tahoma"/>
          <w:sz w:val="18"/>
          <w:szCs w:val="18"/>
        </w:rPr>
        <w:t>PostgreSQL vs MySQL speed?</w:t>
      </w:r>
      <w:bookmarkEnd w:id="65"/>
    </w:p>
    <w:p w14:paraId="5CEDF666" w14:textId="77777777" w:rsidR="00B40E81" w:rsidRPr="008E2025" w:rsidRDefault="00B40E81" w:rsidP="00F112AB">
      <w:pPr>
        <w:spacing w:after="0" w:line="240" w:lineRule="auto"/>
        <w:rPr>
          <w:rFonts w:ascii="Tahoma" w:hAnsi="Tahoma" w:cs="Tahoma"/>
          <w:sz w:val="18"/>
          <w:szCs w:val="18"/>
        </w:rPr>
      </w:pPr>
      <w:r w:rsidRPr="008E2025">
        <w:rPr>
          <w:rFonts w:ascii="Tahoma" w:hAnsi="Tahoma" w:cs="Tahoma"/>
          <w:sz w:val="18"/>
          <w:szCs w:val="18"/>
        </w:rPr>
        <w:t>When comparing the speed of PostgreSQL and MySQL, it’s essential to understand that performance can vary significantly depending on specific use cases, workloads, and configurations. Here’s a breakdown of factors influencing speed, along with a general overview of each database's performance characteristics:</w:t>
      </w:r>
    </w:p>
    <w:p w14:paraId="301286E4" w14:textId="77777777" w:rsidR="00B40E81" w:rsidRPr="008E2025" w:rsidRDefault="00B40E81" w:rsidP="00F112AB">
      <w:pPr>
        <w:spacing w:after="0" w:line="240" w:lineRule="auto"/>
        <w:rPr>
          <w:rFonts w:ascii="Tahoma" w:hAnsi="Tahoma" w:cs="Tahoma"/>
          <w:b/>
          <w:bCs/>
          <w:sz w:val="18"/>
          <w:szCs w:val="18"/>
        </w:rPr>
      </w:pPr>
      <w:r w:rsidRPr="008E2025">
        <w:rPr>
          <w:rFonts w:ascii="Tahoma" w:hAnsi="Tahoma" w:cs="Tahoma"/>
          <w:b/>
          <w:bCs/>
          <w:sz w:val="18"/>
          <w:szCs w:val="18"/>
        </w:rPr>
        <w:t>1. Read vs. Write Performance</w:t>
      </w:r>
    </w:p>
    <w:p w14:paraId="51CD9884" w14:textId="77777777" w:rsidR="00B40E81" w:rsidRPr="008E2025" w:rsidRDefault="00B40E81" w:rsidP="00F112AB">
      <w:pPr>
        <w:numPr>
          <w:ilvl w:val="0"/>
          <w:numId w:val="158"/>
        </w:numPr>
        <w:spacing w:after="0" w:line="240" w:lineRule="auto"/>
        <w:rPr>
          <w:rFonts w:ascii="Tahoma" w:hAnsi="Tahoma" w:cs="Tahoma"/>
          <w:sz w:val="18"/>
          <w:szCs w:val="18"/>
        </w:rPr>
      </w:pPr>
      <w:r w:rsidRPr="008E2025">
        <w:rPr>
          <w:rFonts w:ascii="Tahoma" w:hAnsi="Tahoma" w:cs="Tahoma"/>
          <w:b/>
          <w:bCs/>
          <w:sz w:val="18"/>
          <w:szCs w:val="18"/>
        </w:rPr>
        <w:t>PostgreSQL</w:t>
      </w:r>
      <w:r w:rsidRPr="008E2025">
        <w:rPr>
          <w:rFonts w:ascii="Tahoma" w:hAnsi="Tahoma" w:cs="Tahoma"/>
          <w:sz w:val="18"/>
          <w:szCs w:val="18"/>
        </w:rPr>
        <w:t>:</w:t>
      </w:r>
    </w:p>
    <w:p w14:paraId="5760E8ED" w14:textId="77777777" w:rsidR="00B40E81" w:rsidRPr="008E2025" w:rsidRDefault="00B40E81" w:rsidP="00F112AB">
      <w:pPr>
        <w:numPr>
          <w:ilvl w:val="1"/>
          <w:numId w:val="158"/>
        </w:numPr>
        <w:spacing w:after="0" w:line="240" w:lineRule="auto"/>
        <w:rPr>
          <w:rFonts w:ascii="Tahoma" w:hAnsi="Tahoma" w:cs="Tahoma"/>
          <w:sz w:val="18"/>
          <w:szCs w:val="18"/>
        </w:rPr>
      </w:pPr>
      <w:r w:rsidRPr="008E2025">
        <w:rPr>
          <w:rFonts w:ascii="Tahoma" w:hAnsi="Tahoma" w:cs="Tahoma"/>
          <w:b/>
          <w:bCs/>
          <w:sz w:val="18"/>
          <w:szCs w:val="18"/>
        </w:rPr>
        <w:t>Read Performance</w:t>
      </w:r>
      <w:r w:rsidRPr="008E2025">
        <w:rPr>
          <w:rFonts w:ascii="Tahoma" w:hAnsi="Tahoma" w:cs="Tahoma"/>
          <w:sz w:val="18"/>
          <w:szCs w:val="18"/>
        </w:rPr>
        <w:t xml:space="preserve">: </w:t>
      </w:r>
      <w:proofErr w:type="gramStart"/>
      <w:r w:rsidRPr="008E2025">
        <w:rPr>
          <w:rFonts w:ascii="Tahoma" w:hAnsi="Tahoma" w:cs="Tahoma"/>
          <w:sz w:val="18"/>
          <w:szCs w:val="18"/>
        </w:rPr>
        <w:t>Generally</w:t>
      </w:r>
      <w:proofErr w:type="gramEnd"/>
      <w:r w:rsidRPr="008E2025">
        <w:rPr>
          <w:rFonts w:ascii="Tahoma" w:hAnsi="Tahoma" w:cs="Tahoma"/>
          <w:sz w:val="18"/>
          <w:szCs w:val="18"/>
        </w:rPr>
        <w:t xml:space="preserve"> very good for complex queries, especially those involving multiple joins, subqueries, and advanced analytics due to its sophisticated query planner.</w:t>
      </w:r>
    </w:p>
    <w:p w14:paraId="3BD4B84B" w14:textId="77777777" w:rsidR="00B40E81" w:rsidRPr="008E2025" w:rsidRDefault="00B40E81" w:rsidP="00F112AB">
      <w:pPr>
        <w:numPr>
          <w:ilvl w:val="1"/>
          <w:numId w:val="158"/>
        </w:numPr>
        <w:spacing w:after="0" w:line="240" w:lineRule="auto"/>
        <w:rPr>
          <w:rFonts w:ascii="Tahoma" w:hAnsi="Tahoma" w:cs="Tahoma"/>
          <w:sz w:val="18"/>
          <w:szCs w:val="18"/>
        </w:rPr>
      </w:pPr>
      <w:r w:rsidRPr="008E2025">
        <w:rPr>
          <w:rFonts w:ascii="Tahoma" w:hAnsi="Tahoma" w:cs="Tahoma"/>
          <w:b/>
          <w:bCs/>
          <w:sz w:val="18"/>
          <w:szCs w:val="18"/>
        </w:rPr>
        <w:t>Write Performance</w:t>
      </w:r>
      <w:r w:rsidRPr="008E2025">
        <w:rPr>
          <w:rFonts w:ascii="Tahoma" w:hAnsi="Tahoma" w:cs="Tahoma"/>
          <w:sz w:val="18"/>
          <w:szCs w:val="18"/>
        </w:rPr>
        <w:t>: Can be slower in heavy write scenarios due to its robust transactional integrity and MVCC (Multi-Version Concurrency Control) architecture. However, it can handle concurrent writes well.</w:t>
      </w:r>
    </w:p>
    <w:p w14:paraId="6AAEFA2C" w14:textId="77777777" w:rsidR="00B40E81" w:rsidRPr="008E2025" w:rsidRDefault="00B40E81" w:rsidP="00F112AB">
      <w:pPr>
        <w:numPr>
          <w:ilvl w:val="0"/>
          <w:numId w:val="158"/>
        </w:numPr>
        <w:spacing w:after="0" w:line="240" w:lineRule="auto"/>
        <w:rPr>
          <w:rFonts w:ascii="Tahoma" w:hAnsi="Tahoma" w:cs="Tahoma"/>
          <w:sz w:val="18"/>
          <w:szCs w:val="18"/>
        </w:rPr>
      </w:pPr>
      <w:r w:rsidRPr="008E2025">
        <w:rPr>
          <w:rFonts w:ascii="Tahoma" w:hAnsi="Tahoma" w:cs="Tahoma"/>
          <w:b/>
          <w:bCs/>
          <w:sz w:val="18"/>
          <w:szCs w:val="18"/>
        </w:rPr>
        <w:t>MySQL</w:t>
      </w:r>
      <w:r w:rsidRPr="008E2025">
        <w:rPr>
          <w:rFonts w:ascii="Tahoma" w:hAnsi="Tahoma" w:cs="Tahoma"/>
          <w:sz w:val="18"/>
          <w:szCs w:val="18"/>
        </w:rPr>
        <w:t>:</w:t>
      </w:r>
    </w:p>
    <w:p w14:paraId="55C05D86" w14:textId="77777777" w:rsidR="00B40E81" w:rsidRPr="008E2025" w:rsidRDefault="00B40E81" w:rsidP="00F112AB">
      <w:pPr>
        <w:numPr>
          <w:ilvl w:val="1"/>
          <w:numId w:val="158"/>
        </w:numPr>
        <w:spacing w:after="0" w:line="240" w:lineRule="auto"/>
        <w:rPr>
          <w:rFonts w:ascii="Tahoma" w:hAnsi="Tahoma" w:cs="Tahoma"/>
          <w:sz w:val="18"/>
          <w:szCs w:val="18"/>
        </w:rPr>
      </w:pPr>
      <w:r w:rsidRPr="008E2025">
        <w:rPr>
          <w:rFonts w:ascii="Tahoma" w:hAnsi="Tahoma" w:cs="Tahoma"/>
          <w:b/>
          <w:bCs/>
          <w:sz w:val="18"/>
          <w:szCs w:val="18"/>
        </w:rPr>
        <w:t>Read Performance</w:t>
      </w:r>
      <w:r w:rsidRPr="008E2025">
        <w:rPr>
          <w:rFonts w:ascii="Tahoma" w:hAnsi="Tahoma" w:cs="Tahoma"/>
          <w:sz w:val="18"/>
          <w:szCs w:val="18"/>
        </w:rPr>
        <w:t xml:space="preserve">: </w:t>
      </w:r>
      <w:proofErr w:type="gramStart"/>
      <w:r w:rsidRPr="008E2025">
        <w:rPr>
          <w:rFonts w:ascii="Tahoma" w:hAnsi="Tahoma" w:cs="Tahoma"/>
          <w:sz w:val="18"/>
          <w:szCs w:val="18"/>
        </w:rPr>
        <w:t>Typically</w:t>
      </w:r>
      <w:proofErr w:type="gramEnd"/>
      <w:r w:rsidRPr="008E2025">
        <w:rPr>
          <w:rFonts w:ascii="Tahoma" w:hAnsi="Tahoma" w:cs="Tahoma"/>
          <w:sz w:val="18"/>
          <w:szCs w:val="18"/>
        </w:rPr>
        <w:t xml:space="preserve"> faster for simple queries, particularly with default configurations and indexing. MySQL can be optimized for read-heavy workloads.</w:t>
      </w:r>
    </w:p>
    <w:p w14:paraId="4FD0BAF7" w14:textId="77777777" w:rsidR="00B40E81" w:rsidRPr="008E2025" w:rsidRDefault="00B40E81" w:rsidP="00F112AB">
      <w:pPr>
        <w:numPr>
          <w:ilvl w:val="1"/>
          <w:numId w:val="158"/>
        </w:numPr>
        <w:spacing w:after="0" w:line="240" w:lineRule="auto"/>
        <w:rPr>
          <w:rFonts w:ascii="Tahoma" w:hAnsi="Tahoma" w:cs="Tahoma"/>
          <w:sz w:val="18"/>
          <w:szCs w:val="18"/>
        </w:rPr>
      </w:pPr>
      <w:r w:rsidRPr="008E2025">
        <w:rPr>
          <w:rFonts w:ascii="Tahoma" w:hAnsi="Tahoma" w:cs="Tahoma"/>
          <w:b/>
          <w:bCs/>
          <w:sz w:val="18"/>
          <w:szCs w:val="18"/>
        </w:rPr>
        <w:t>Write Performance</w:t>
      </w:r>
      <w:r w:rsidRPr="008E2025">
        <w:rPr>
          <w:rFonts w:ascii="Tahoma" w:hAnsi="Tahoma" w:cs="Tahoma"/>
          <w:sz w:val="18"/>
          <w:szCs w:val="18"/>
        </w:rPr>
        <w:t xml:space="preserve">: Often faster for simple insert/update operations due to optimizations in its storage engines, especially </w:t>
      </w:r>
      <w:proofErr w:type="spellStart"/>
      <w:r w:rsidRPr="008E2025">
        <w:rPr>
          <w:rFonts w:ascii="Tahoma" w:hAnsi="Tahoma" w:cs="Tahoma"/>
          <w:sz w:val="18"/>
          <w:szCs w:val="18"/>
        </w:rPr>
        <w:t>InnoDB</w:t>
      </w:r>
      <w:proofErr w:type="spellEnd"/>
      <w:r w:rsidRPr="008E2025">
        <w:rPr>
          <w:rFonts w:ascii="Tahoma" w:hAnsi="Tahoma" w:cs="Tahoma"/>
          <w:sz w:val="18"/>
          <w:szCs w:val="18"/>
        </w:rPr>
        <w:t>. MySQL's default storage engine is designed for high-speed transactional processing.</w:t>
      </w:r>
    </w:p>
    <w:p w14:paraId="15A1750B" w14:textId="77777777" w:rsidR="00B40E81" w:rsidRPr="008E2025" w:rsidRDefault="00B40E81" w:rsidP="00F112AB">
      <w:pPr>
        <w:spacing w:after="0" w:line="240" w:lineRule="auto"/>
        <w:rPr>
          <w:rFonts w:ascii="Tahoma" w:hAnsi="Tahoma" w:cs="Tahoma"/>
          <w:b/>
          <w:bCs/>
          <w:sz w:val="18"/>
          <w:szCs w:val="18"/>
        </w:rPr>
      </w:pPr>
      <w:r w:rsidRPr="008E2025">
        <w:rPr>
          <w:rFonts w:ascii="Tahoma" w:hAnsi="Tahoma" w:cs="Tahoma"/>
          <w:b/>
          <w:bCs/>
          <w:sz w:val="18"/>
          <w:szCs w:val="18"/>
        </w:rPr>
        <w:t>2. Query Optimization and Execution</w:t>
      </w:r>
    </w:p>
    <w:p w14:paraId="6E13DC45" w14:textId="77777777" w:rsidR="00B40E81" w:rsidRPr="008E2025" w:rsidRDefault="00B40E81" w:rsidP="00F112AB">
      <w:pPr>
        <w:numPr>
          <w:ilvl w:val="0"/>
          <w:numId w:val="159"/>
        </w:numPr>
        <w:spacing w:after="0" w:line="240" w:lineRule="auto"/>
        <w:rPr>
          <w:rFonts w:ascii="Tahoma" w:hAnsi="Tahoma" w:cs="Tahoma"/>
          <w:sz w:val="18"/>
          <w:szCs w:val="18"/>
        </w:rPr>
      </w:pPr>
      <w:r w:rsidRPr="008E2025">
        <w:rPr>
          <w:rFonts w:ascii="Tahoma" w:hAnsi="Tahoma" w:cs="Tahoma"/>
          <w:b/>
          <w:bCs/>
          <w:sz w:val="18"/>
          <w:szCs w:val="18"/>
        </w:rPr>
        <w:t>PostgreSQL</w:t>
      </w:r>
      <w:r w:rsidRPr="008E2025">
        <w:rPr>
          <w:rFonts w:ascii="Tahoma" w:hAnsi="Tahoma" w:cs="Tahoma"/>
          <w:sz w:val="18"/>
          <w:szCs w:val="18"/>
        </w:rPr>
        <w:t>:</w:t>
      </w:r>
    </w:p>
    <w:p w14:paraId="0AF62287" w14:textId="77777777" w:rsidR="00B40E81" w:rsidRPr="008E2025" w:rsidRDefault="00B40E81" w:rsidP="00F112AB">
      <w:pPr>
        <w:numPr>
          <w:ilvl w:val="1"/>
          <w:numId w:val="159"/>
        </w:numPr>
        <w:spacing w:after="0" w:line="240" w:lineRule="auto"/>
        <w:rPr>
          <w:rFonts w:ascii="Tahoma" w:hAnsi="Tahoma" w:cs="Tahoma"/>
          <w:sz w:val="18"/>
          <w:szCs w:val="18"/>
        </w:rPr>
      </w:pPr>
      <w:r w:rsidRPr="008E2025">
        <w:rPr>
          <w:rFonts w:ascii="Tahoma" w:hAnsi="Tahoma" w:cs="Tahoma"/>
          <w:sz w:val="18"/>
          <w:szCs w:val="18"/>
        </w:rPr>
        <w:t xml:space="preserve">Utilizes a powerful query planner that can optimize complex queries effectively. It supports advanced indexing techniques (e.g., GIN, </w:t>
      </w:r>
      <w:proofErr w:type="spellStart"/>
      <w:r w:rsidRPr="008E2025">
        <w:rPr>
          <w:rFonts w:ascii="Tahoma" w:hAnsi="Tahoma" w:cs="Tahoma"/>
          <w:sz w:val="18"/>
          <w:szCs w:val="18"/>
        </w:rPr>
        <w:t>GiST</w:t>
      </w:r>
      <w:proofErr w:type="spellEnd"/>
      <w:r w:rsidRPr="008E2025">
        <w:rPr>
          <w:rFonts w:ascii="Tahoma" w:hAnsi="Tahoma" w:cs="Tahoma"/>
          <w:sz w:val="18"/>
          <w:szCs w:val="18"/>
        </w:rPr>
        <w:t>) that can improve query execution speed for specific types of data.</w:t>
      </w:r>
    </w:p>
    <w:p w14:paraId="1F975868" w14:textId="77777777" w:rsidR="00B40E81" w:rsidRPr="008E2025" w:rsidRDefault="00B40E81" w:rsidP="00F112AB">
      <w:pPr>
        <w:numPr>
          <w:ilvl w:val="1"/>
          <w:numId w:val="159"/>
        </w:numPr>
        <w:spacing w:after="0" w:line="240" w:lineRule="auto"/>
        <w:rPr>
          <w:rFonts w:ascii="Tahoma" w:hAnsi="Tahoma" w:cs="Tahoma"/>
          <w:sz w:val="18"/>
          <w:szCs w:val="18"/>
        </w:rPr>
      </w:pPr>
      <w:r w:rsidRPr="008E2025">
        <w:rPr>
          <w:rFonts w:ascii="Tahoma" w:hAnsi="Tahoma" w:cs="Tahoma"/>
          <w:sz w:val="18"/>
          <w:szCs w:val="18"/>
        </w:rPr>
        <w:t>The use of features like parallel query execution can enhance performance for large datasets.</w:t>
      </w:r>
    </w:p>
    <w:p w14:paraId="0C274C93" w14:textId="77777777" w:rsidR="00B40E81" w:rsidRPr="008E2025" w:rsidRDefault="00B40E81" w:rsidP="00F112AB">
      <w:pPr>
        <w:numPr>
          <w:ilvl w:val="0"/>
          <w:numId w:val="159"/>
        </w:numPr>
        <w:spacing w:after="0" w:line="240" w:lineRule="auto"/>
        <w:rPr>
          <w:rFonts w:ascii="Tahoma" w:hAnsi="Tahoma" w:cs="Tahoma"/>
          <w:sz w:val="18"/>
          <w:szCs w:val="18"/>
        </w:rPr>
      </w:pPr>
      <w:r w:rsidRPr="008E2025">
        <w:rPr>
          <w:rFonts w:ascii="Tahoma" w:hAnsi="Tahoma" w:cs="Tahoma"/>
          <w:b/>
          <w:bCs/>
          <w:sz w:val="18"/>
          <w:szCs w:val="18"/>
        </w:rPr>
        <w:t>MySQL</w:t>
      </w:r>
      <w:r w:rsidRPr="008E2025">
        <w:rPr>
          <w:rFonts w:ascii="Tahoma" w:hAnsi="Tahoma" w:cs="Tahoma"/>
          <w:sz w:val="18"/>
          <w:szCs w:val="18"/>
        </w:rPr>
        <w:t>:</w:t>
      </w:r>
    </w:p>
    <w:p w14:paraId="5AB15F1E" w14:textId="77777777" w:rsidR="00B40E81" w:rsidRPr="008E2025" w:rsidRDefault="00B40E81" w:rsidP="00F112AB">
      <w:pPr>
        <w:numPr>
          <w:ilvl w:val="1"/>
          <w:numId w:val="159"/>
        </w:numPr>
        <w:spacing w:after="0" w:line="240" w:lineRule="auto"/>
        <w:rPr>
          <w:rFonts w:ascii="Tahoma" w:hAnsi="Tahoma" w:cs="Tahoma"/>
          <w:sz w:val="18"/>
          <w:szCs w:val="18"/>
        </w:rPr>
      </w:pPr>
      <w:r w:rsidRPr="008E2025">
        <w:rPr>
          <w:rFonts w:ascii="Tahoma" w:hAnsi="Tahoma" w:cs="Tahoma"/>
          <w:sz w:val="18"/>
          <w:szCs w:val="18"/>
        </w:rPr>
        <w:t>Has a simpler query optimizer that can sometimes lead to suboptimal execution plans for complex queries. However, it performs exceptionally well with straightforward queries and well-indexed tables.</w:t>
      </w:r>
    </w:p>
    <w:p w14:paraId="619AF92F" w14:textId="77777777" w:rsidR="00B40E81" w:rsidRPr="008E2025" w:rsidRDefault="00B40E81" w:rsidP="00F112AB">
      <w:pPr>
        <w:numPr>
          <w:ilvl w:val="1"/>
          <w:numId w:val="159"/>
        </w:numPr>
        <w:spacing w:after="0" w:line="240" w:lineRule="auto"/>
        <w:rPr>
          <w:rFonts w:ascii="Tahoma" w:hAnsi="Tahoma" w:cs="Tahoma"/>
          <w:sz w:val="18"/>
          <w:szCs w:val="18"/>
        </w:rPr>
      </w:pPr>
      <w:r w:rsidRPr="008E2025">
        <w:rPr>
          <w:rFonts w:ascii="Tahoma" w:hAnsi="Tahoma" w:cs="Tahoma"/>
          <w:sz w:val="18"/>
          <w:szCs w:val="18"/>
        </w:rPr>
        <w:t>The newer versions have improved significantly in query optimization.</w:t>
      </w:r>
    </w:p>
    <w:p w14:paraId="11566083" w14:textId="77777777" w:rsidR="00B40E81" w:rsidRPr="008E2025" w:rsidRDefault="00B40E81" w:rsidP="00F112AB">
      <w:pPr>
        <w:spacing w:after="0" w:line="240" w:lineRule="auto"/>
        <w:rPr>
          <w:rFonts w:ascii="Tahoma" w:hAnsi="Tahoma" w:cs="Tahoma"/>
          <w:b/>
          <w:bCs/>
          <w:sz w:val="18"/>
          <w:szCs w:val="18"/>
        </w:rPr>
      </w:pPr>
      <w:r w:rsidRPr="008E2025">
        <w:rPr>
          <w:rFonts w:ascii="Tahoma" w:hAnsi="Tahoma" w:cs="Tahoma"/>
          <w:b/>
          <w:bCs/>
          <w:sz w:val="18"/>
          <w:szCs w:val="18"/>
        </w:rPr>
        <w:t>3. Indexing and Performance Tuning</w:t>
      </w:r>
    </w:p>
    <w:p w14:paraId="39C12C4D" w14:textId="77777777" w:rsidR="00B40E81" w:rsidRPr="008E2025" w:rsidRDefault="00B40E81" w:rsidP="00F112AB">
      <w:pPr>
        <w:numPr>
          <w:ilvl w:val="0"/>
          <w:numId w:val="160"/>
        </w:numPr>
        <w:spacing w:after="0" w:line="240" w:lineRule="auto"/>
        <w:rPr>
          <w:rFonts w:ascii="Tahoma" w:hAnsi="Tahoma" w:cs="Tahoma"/>
          <w:sz w:val="18"/>
          <w:szCs w:val="18"/>
        </w:rPr>
      </w:pPr>
      <w:r w:rsidRPr="008E2025">
        <w:rPr>
          <w:rFonts w:ascii="Tahoma" w:hAnsi="Tahoma" w:cs="Tahoma"/>
          <w:b/>
          <w:bCs/>
          <w:sz w:val="18"/>
          <w:szCs w:val="18"/>
        </w:rPr>
        <w:lastRenderedPageBreak/>
        <w:t>PostgreSQL</w:t>
      </w:r>
      <w:r w:rsidRPr="008E2025">
        <w:rPr>
          <w:rFonts w:ascii="Tahoma" w:hAnsi="Tahoma" w:cs="Tahoma"/>
          <w:sz w:val="18"/>
          <w:szCs w:val="18"/>
        </w:rPr>
        <w:t>:</w:t>
      </w:r>
    </w:p>
    <w:p w14:paraId="42CD4DFB" w14:textId="77777777" w:rsidR="00B40E81" w:rsidRPr="008E2025" w:rsidRDefault="00B40E81" w:rsidP="00F112AB">
      <w:pPr>
        <w:numPr>
          <w:ilvl w:val="1"/>
          <w:numId w:val="160"/>
        </w:numPr>
        <w:spacing w:after="0" w:line="240" w:lineRule="auto"/>
        <w:rPr>
          <w:rFonts w:ascii="Tahoma" w:hAnsi="Tahoma" w:cs="Tahoma"/>
          <w:sz w:val="18"/>
          <w:szCs w:val="18"/>
        </w:rPr>
      </w:pPr>
      <w:r w:rsidRPr="008E2025">
        <w:rPr>
          <w:rFonts w:ascii="Tahoma" w:hAnsi="Tahoma" w:cs="Tahoma"/>
          <w:sz w:val="18"/>
          <w:szCs w:val="18"/>
        </w:rPr>
        <w:t>Offers advanced indexing options and strategies, which can lead to significant performance gains for specific query patterns.</w:t>
      </w:r>
    </w:p>
    <w:p w14:paraId="59355F03" w14:textId="77777777" w:rsidR="00B40E81" w:rsidRPr="008E2025" w:rsidRDefault="00B40E81" w:rsidP="00F112AB">
      <w:pPr>
        <w:numPr>
          <w:ilvl w:val="1"/>
          <w:numId w:val="160"/>
        </w:numPr>
        <w:spacing w:after="0" w:line="240" w:lineRule="auto"/>
        <w:rPr>
          <w:rFonts w:ascii="Tahoma" w:hAnsi="Tahoma" w:cs="Tahoma"/>
          <w:sz w:val="18"/>
          <w:szCs w:val="18"/>
        </w:rPr>
      </w:pPr>
      <w:r w:rsidRPr="008E2025">
        <w:rPr>
          <w:rFonts w:ascii="Tahoma" w:hAnsi="Tahoma" w:cs="Tahoma"/>
          <w:sz w:val="18"/>
          <w:szCs w:val="18"/>
        </w:rPr>
        <w:t>Requires more manual tuning and maintenance (like VACUUM and ANALYZE) to keep indexes efficient, especially in heavily updated tables.</w:t>
      </w:r>
    </w:p>
    <w:p w14:paraId="6F8AE535" w14:textId="77777777" w:rsidR="00B40E81" w:rsidRPr="008E2025" w:rsidRDefault="00B40E81" w:rsidP="00F112AB">
      <w:pPr>
        <w:numPr>
          <w:ilvl w:val="0"/>
          <w:numId w:val="160"/>
        </w:numPr>
        <w:spacing w:after="0" w:line="240" w:lineRule="auto"/>
        <w:rPr>
          <w:rFonts w:ascii="Tahoma" w:hAnsi="Tahoma" w:cs="Tahoma"/>
          <w:sz w:val="18"/>
          <w:szCs w:val="18"/>
        </w:rPr>
      </w:pPr>
      <w:r w:rsidRPr="008E2025">
        <w:rPr>
          <w:rFonts w:ascii="Tahoma" w:hAnsi="Tahoma" w:cs="Tahoma"/>
          <w:b/>
          <w:bCs/>
          <w:sz w:val="18"/>
          <w:szCs w:val="18"/>
        </w:rPr>
        <w:t>MySQL</w:t>
      </w:r>
      <w:r w:rsidRPr="008E2025">
        <w:rPr>
          <w:rFonts w:ascii="Tahoma" w:hAnsi="Tahoma" w:cs="Tahoma"/>
          <w:sz w:val="18"/>
          <w:szCs w:val="18"/>
        </w:rPr>
        <w:t>:</w:t>
      </w:r>
    </w:p>
    <w:p w14:paraId="3E880A68" w14:textId="77777777" w:rsidR="00B40E81" w:rsidRPr="008E2025" w:rsidRDefault="00B40E81" w:rsidP="00F112AB">
      <w:pPr>
        <w:numPr>
          <w:ilvl w:val="1"/>
          <w:numId w:val="160"/>
        </w:numPr>
        <w:spacing w:after="0" w:line="240" w:lineRule="auto"/>
        <w:rPr>
          <w:rFonts w:ascii="Tahoma" w:hAnsi="Tahoma" w:cs="Tahoma"/>
          <w:sz w:val="18"/>
          <w:szCs w:val="18"/>
        </w:rPr>
      </w:pPr>
      <w:r w:rsidRPr="008E2025">
        <w:rPr>
          <w:rFonts w:ascii="Tahoma" w:hAnsi="Tahoma" w:cs="Tahoma"/>
          <w:sz w:val="18"/>
          <w:szCs w:val="18"/>
        </w:rPr>
        <w:t xml:space="preserve">Indexing is straightforward, and </w:t>
      </w:r>
      <w:proofErr w:type="spellStart"/>
      <w:r w:rsidRPr="008E2025">
        <w:rPr>
          <w:rFonts w:ascii="Tahoma" w:hAnsi="Tahoma" w:cs="Tahoma"/>
          <w:sz w:val="18"/>
          <w:szCs w:val="18"/>
        </w:rPr>
        <w:t>InnoDB</w:t>
      </w:r>
      <w:proofErr w:type="spellEnd"/>
      <w:r w:rsidRPr="008E2025">
        <w:rPr>
          <w:rFonts w:ascii="Tahoma" w:hAnsi="Tahoma" w:cs="Tahoma"/>
          <w:sz w:val="18"/>
          <w:szCs w:val="18"/>
        </w:rPr>
        <w:t xml:space="preserve"> performs well with automatic index maintenance. The overhead for maintaining indexes during write operations can be lower.</w:t>
      </w:r>
    </w:p>
    <w:p w14:paraId="0403FDD8" w14:textId="77777777" w:rsidR="00B40E81" w:rsidRPr="008E2025" w:rsidRDefault="00B40E81" w:rsidP="00F112AB">
      <w:pPr>
        <w:numPr>
          <w:ilvl w:val="1"/>
          <w:numId w:val="160"/>
        </w:numPr>
        <w:spacing w:after="0" w:line="240" w:lineRule="auto"/>
        <w:rPr>
          <w:rFonts w:ascii="Tahoma" w:hAnsi="Tahoma" w:cs="Tahoma"/>
          <w:sz w:val="18"/>
          <w:szCs w:val="18"/>
        </w:rPr>
      </w:pPr>
      <w:r w:rsidRPr="008E2025">
        <w:rPr>
          <w:rFonts w:ascii="Tahoma" w:hAnsi="Tahoma" w:cs="Tahoma"/>
          <w:sz w:val="18"/>
          <w:szCs w:val="18"/>
        </w:rPr>
        <w:t>Offers built-in performance optimization features, making it easier to achieve good performance out of the box.</w:t>
      </w:r>
    </w:p>
    <w:p w14:paraId="282DF494" w14:textId="77777777" w:rsidR="00B40E81" w:rsidRPr="008E2025" w:rsidRDefault="00B40E81" w:rsidP="00F112AB">
      <w:pPr>
        <w:spacing w:after="0" w:line="240" w:lineRule="auto"/>
        <w:rPr>
          <w:rFonts w:ascii="Tahoma" w:hAnsi="Tahoma" w:cs="Tahoma"/>
          <w:b/>
          <w:bCs/>
          <w:sz w:val="18"/>
          <w:szCs w:val="18"/>
        </w:rPr>
      </w:pPr>
      <w:r w:rsidRPr="008E2025">
        <w:rPr>
          <w:rFonts w:ascii="Tahoma" w:hAnsi="Tahoma" w:cs="Tahoma"/>
          <w:b/>
          <w:bCs/>
          <w:sz w:val="18"/>
          <w:szCs w:val="18"/>
        </w:rPr>
        <w:t>4. Concurrency and Locking</w:t>
      </w:r>
    </w:p>
    <w:p w14:paraId="060C9295" w14:textId="77777777" w:rsidR="00B40E81" w:rsidRPr="008E2025" w:rsidRDefault="00B40E81" w:rsidP="00F112AB">
      <w:pPr>
        <w:numPr>
          <w:ilvl w:val="0"/>
          <w:numId w:val="161"/>
        </w:numPr>
        <w:spacing w:after="0" w:line="240" w:lineRule="auto"/>
        <w:rPr>
          <w:rFonts w:ascii="Tahoma" w:hAnsi="Tahoma" w:cs="Tahoma"/>
          <w:sz w:val="18"/>
          <w:szCs w:val="18"/>
        </w:rPr>
      </w:pPr>
      <w:r w:rsidRPr="008E2025">
        <w:rPr>
          <w:rFonts w:ascii="Tahoma" w:hAnsi="Tahoma" w:cs="Tahoma"/>
          <w:b/>
          <w:bCs/>
          <w:sz w:val="18"/>
          <w:szCs w:val="18"/>
        </w:rPr>
        <w:t>PostgreSQL</w:t>
      </w:r>
      <w:r w:rsidRPr="008E2025">
        <w:rPr>
          <w:rFonts w:ascii="Tahoma" w:hAnsi="Tahoma" w:cs="Tahoma"/>
          <w:sz w:val="18"/>
          <w:szCs w:val="18"/>
        </w:rPr>
        <w:t>:</w:t>
      </w:r>
    </w:p>
    <w:p w14:paraId="2B60162D" w14:textId="77777777" w:rsidR="00B40E81" w:rsidRPr="008E2025" w:rsidRDefault="00B40E81" w:rsidP="00F112AB">
      <w:pPr>
        <w:numPr>
          <w:ilvl w:val="1"/>
          <w:numId w:val="161"/>
        </w:numPr>
        <w:spacing w:after="0" w:line="240" w:lineRule="auto"/>
        <w:rPr>
          <w:rFonts w:ascii="Tahoma" w:hAnsi="Tahoma" w:cs="Tahoma"/>
          <w:sz w:val="18"/>
          <w:szCs w:val="18"/>
        </w:rPr>
      </w:pPr>
      <w:r w:rsidRPr="008E2025">
        <w:rPr>
          <w:rFonts w:ascii="Tahoma" w:hAnsi="Tahoma" w:cs="Tahoma"/>
          <w:sz w:val="18"/>
          <w:szCs w:val="18"/>
        </w:rPr>
        <w:t>Uses MVCC, allowing for high concurrency and minimizing lock contention. This can be beneficial in read-heavy environments and complex transactions.</w:t>
      </w:r>
    </w:p>
    <w:p w14:paraId="203F9118" w14:textId="77777777" w:rsidR="00B40E81" w:rsidRPr="008E2025" w:rsidRDefault="00B40E81" w:rsidP="00F112AB">
      <w:pPr>
        <w:numPr>
          <w:ilvl w:val="1"/>
          <w:numId w:val="161"/>
        </w:numPr>
        <w:spacing w:after="0" w:line="240" w:lineRule="auto"/>
        <w:rPr>
          <w:rFonts w:ascii="Tahoma" w:hAnsi="Tahoma" w:cs="Tahoma"/>
          <w:sz w:val="18"/>
          <w:szCs w:val="18"/>
        </w:rPr>
      </w:pPr>
      <w:r w:rsidRPr="008E2025">
        <w:rPr>
          <w:rFonts w:ascii="Tahoma" w:hAnsi="Tahoma" w:cs="Tahoma"/>
          <w:sz w:val="18"/>
          <w:szCs w:val="18"/>
        </w:rPr>
        <w:t>However, in write-heavy scenarios, contention can still occur, particularly with locks on rows being modified.</w:t>
      </w:r>
    </w:p>
    <w:p w14:paraId="41AE09E7" w14:textId="77777777" w:rsidR="00B40E81" w:rsidRPr="008E2025" w:rsidRDefault="00B40E81" w:rsidP="00F112AB">
      <w:pPr>
        <w:numPr>
          <w:ilvl w:val="0"/>
          <w:numId w:val="161"/>
        </w:numPr>
        <w:spacing w:after="0" w:line="240" w:lineRule="auto"/>
        <w:rPr>
          <w:rFonts w:ascii="Tahoma" w:hAnsi="Tahoma" w:cs="Tahoma"/>
          <w:sz w:val="18"/>
          <w:szCs w:val="18"/>
        </w:rPr>
      </w:pPr>
      <w:r w:rsidRPr="008E2025">
        <w:rPr>
          <w:rFonts w:ascii="Tahoma" w:hAnsi="Tahoma" w:cs="Tahoma"/>
          <w:b/>
          <w:bCs/>
          <w:sz w:val="18"/>
          <w:szCs w:val="18"/>
        </w:rPr>
        <w:t>MySQL</w:t>
      </w:r>
      <w:r w:rsidRPr="008E2025">
        <w:rPr>
          <w:rFonts w:ascii="Tahoma" w:hAnsi="Tahoma" w:cs="Tahoma"/>
          <w:sz w:val="18"/>
          <w:szCs w:val="18"/>
        </w:rPr>
        <w:t>:</w:t>
      </w:r>
    </w:p>
    <w:p w14:paraId="4CBEC7FF" w14:textId="77777777" w:rsidR="00B40E81" w:rsidRPr="008E2025" w:rsidRDefault="00B40E81" w:rsidP="00F112AB">
      <w:pPr>
        <w:numPr>
          <w:ilvl w:val="1"/>
          <w:numId w:val="161"/>
        </w:numPr>
        <w:spacing w:after="0" w:line="240" w:lineRule="auto"/>
        <w:rPr>
          <w:rFonts w:ascii="Tahoma" w:hAnsi="Tahoma" w:cs="Tahoma"/>
          <w:sz w:val="18"/>
          <w:szCs w:val="18"/>
        </w:rPr>
      </w:pPr>
      <w:proofErr w:type="spellStart"/>
      <w:r w:rsidRPr="008E2025">
        <w:rPr>
          <w:rFonts w:ascii="Tahoma" w:hAnsi="Tahoma" w:cs="Tahoma"/>
          <w:sz w:val="18"/>
          <w:szCs w:val="18"/>
        </w:rPr>
        <w:t>InnoDB</w:t>
      </w:r>
      <w:proofErr w:type="spellEnd"/>
      <w:r w:rsidRPr="008E2025">
        <w:rPr>
          <w:rFonts w:ascii="Tahoma" w:hAnsi="Tahoma" w:cs="Tahoma"/>
          <w:sz w:val="18"/>
          <w:szCs w:val="18"/>
        </w:rPr>
        <w:t xml:space="preserve"> uses row-level locking, which can provide excellent performance in concurrent write scenarios. MySQL also supports table-level locks, which can lead to contention in certain situations.</w:t>
      </w:r>
    </w:p>
    <w:p w14:paraId="4E0B5CC0" w14:textId="77777777" w:rsidR="00B40E81" w:rsidRPr="008E2025" w:rsidRDefault="00B40E81" w:rsidP="00F112AB">
      <w:pPr>
        <w:numPr>
          <w:ilvl w:val="1"/>
          <w:numId w:val="161"/>
        </w:numPr>
        <w:spacing w:after="0" w:line="240" w:lineRule="auto"/>
        <w:rPr>
          <w:rFonts w:ascii="Tahoma" w:hAnsi="Tahoma" w:cs="Tahoma"/>
          <w:sz w:val="18"/>
          <w:szCs w:val="18"/>
        </w:rPr>
      </w:pPr>
      <w:proofErr w:type="gramStart"/>
      <w:r w:rsidRPr="008E2025">
        <w:rPr>
          <w:rFonts w:ascii="Tahoma" w:hAnsi="Tahoma" w:cs="Tahoma"/>
          <w:sz w:val="18"/>
          <w:szCs w:val="18"/>
        </w:rPr>
        <w:t>Generally</w:t>
      </w:r>
      <w:proofErr w:type="gramEnd"/>
      <w:r w:rsidRPr="008E2025">
        <w:rPr>
          <w:rFonts w:ascii="Tahoma" w:hAnsi="Tahoma" w:cs="Tahoma"/>
          <w:sz w:val="18"/>
          <w:szCs w:val="18"/>
        </w:rPr>
        <w:t xml:space="preserve"> performs well in high-concurrency environments.</w:t>
      </w:r>
    </w:p>
    <w:p w14:paraId="24F206CC" w14:textId="77777777" w:rsidR="00B40E81" w:rsidRPr="008E2025" w:rsidRDefault="00B40E81" w:rsidP="00F112AB">
      <w:pPr>
        <w:spacing w:after="0" w:line="240" w:lineRule="auto"/>
        <w:rPr>
          <w:rFonts w:ascii="Tahoma" w:hAnsi="Tahoma" w:cs="Tahoma"/>
          <w:b/>
          <w:bCs/>
          <w:sz w:val="18"/>
          <w:szCs w:val="18"/>
        </w:rPr>
      </w:pPr>
      <w:r w:rsidRPr="008E2025">
        <w:rPr>
          <w:rFonts w:ascii="Tahoma" w:hAnsi="Tahoma" w:cs="Tahoma"/>
          <w:b/>
          <w:bCs/>
          <w:sz w:val="18"/>
          <w:szCs w:val="18"/>
        </w:rPr>
        <w:t>5. Replication and Scaling</w:t>
      </w:r>
    </w:p>
    <w:p w14:paraId="73FB79CD" w14:textId="77777777" w:rsidR="00B40E81" w:rsidRPr="008E2025" w:rsidRDefault="00B40E81" w:rsidP="00F112AB">
      <w:pPr>
        <w:numPr>
          <w:ilvl w:val="0"/>
          <w:numId w:val="162"/>
        </w:numPr>
        <w:spacing w:after="0" w:line="240" w:lineRule="auto"/>
        <w:rPr>
          <w:rFonts w:ascii="Tahoma" w:hAnsi="Tahoma" w:cs="Tahoma"/>
          <w:sz w:val="18"/>
          <w:szCs w:val="18"/>
        </w:rPr>
      </w:pPr>
      <w:r w:rsidRPr="008E2025">
        <w:rPr>
          <w:rFonts w:ascii="Tahoma" w:hAnsi="Tahoma" w:cs="Tahoma"/>
          <w:b/>
          <w:bCs/>
          <w:sz w:val="18"/>
          <w:szCs w:val="18"/>
        </w:rPr>
        <w:t>PostgreSQL</w:t>
      </w:r>
      <w:r w:rsidRPr="008E2025">
        <w:rPr>
          <w:rFonts w:ascii="Tahoma" w:hAnsi="Tahoma" w:cs="Tahoma"/>
          <w:sz w:val="18"/>
          <w:szCs w:val="18"/>
        </w:rPr>
        <w:t>:</w:t>
      </w:r>
    </w:p>
    <w:p w14:paraId="117CA86F" w14:textId="77777777" w:rsidR="00B40E81" w:rsidRPr="008E2025" w:rsidRDefault="00B40E81" w:rsidP="00F112AB">
      <w:pPr>
        <w:numPr>
          <w:ilvl w:val="1"/>
          <w:numId w:val="162"/>
        </w:numPr>
        <w:spacing w:after="0" w:line="240" w:lineRule="auto"/>
        <w:rPr>
          <w:rFonts w:ascii="Tahoma" w:hAnsi="Tahoma" w:cs="Tahoma"/>
          <w:sz w:val="18"/>
          <w:szCs w:val="18"/>
        </w:rPr>
      </w:pPr>
      <w:r w:rsidRPr="008E2025">
        <w:rPr>
          <w:rFonts w:ascii="Tahoma" w:hAnsi="Tahoma" w:cs="Tahoma"/>
          <w:sz w:val="18"/>
          <w:szCs w:val="18"/>
        </w:rPr>
        <w:t>Supports various replication methods (e.g., streaming replication, logical replication), but setting up and managing replication can be more complex compared to MySQL.</w:t>
      </w:r>
    </w:p>
    <w:p w14:paraId="765660A5" w14:textId="77777777" w:rsidR="00B40E81" w:rsidRPr="008E2025" w:rsidRDefault="00B40E81" w:rsidP="00F112AB">
      <w:pPr>
        <w:numPr>
          <w:ilvl w:val="1"/>
          <w:numId w:val="162"/>
        </w:numPr>
        <w:spacing w:after="0" w:line="240" w:lineRule="auto"/>
        <w:rPr>
          <w:rFonts w:ascii="Tahoma" w:hAnsi="Tahoma" w:cs="Tahoma"/>
          <w:sz w:val="18"/>
          <w:szCs w:val="18"/>
        </w:rPr>
      </w:pPr>
      <w:r w:rsidRPr="008E2025">
        <w:rPr>
          <w:rFonts w:ascii="Tahoma" w:hAnsi="Tahoma" w:cs="Tahoma"/>
          <w:sz w:val="18"/>
          <w:szCs w:val="18"/>
        </w:rPr>
        <w:t>Scaling out for read-heavy workloads can be done with read replicas, but write scaling can be more challenging.</w:t>
      </w:r>
    </w:p>
    <w:p w14:paraId="6AC68E3A" w14:textId="77777777" w:rsidR="00B40E81" w:rsidRPr="008E2025" w:rsidRDefault="00B40E81" w:rsidP="00F112AB">
      <w:pPr>
        <w:numPr>
          <w:ilvl w:val="0"/>
          <w:numId w:val="162"/>
        </w:numPr>
        <w:spacing w:after="0" w:line="240" w:lineRule="auto"/>
        <w:rPr>
          <w:rFonts w:ascii="Tahoma" w:hAnsi="Tahoma" w:cs="Tahoma"/>
          <w:sz w:val="18"/>
          <w:szCs w:val="18"/>
        </w:rPr>
      </w:pPr>
      <w:r w:rsidRPr="008E2025">
        <w:rPr>
          <w:rFonts w:ascii="Tahoma" w:hAnsi="Tahoma" w:cs="Tahoma"/>
          <w:b/>
          <w:bCs/>
          <w:sz w:val="18"/>
          <w:szCs w:val="18"/>
        </w:rPr>
        <w:t>MySQL</w:t>
      </w:r>
      <w:r w:rsidRPr="008E2025">
        <w:rPr>
          <w:rFonts w:ascii="Tahoma" w:hAnsi="Tahoma" w:cs="Tahoma"/>
          <w:sz w:val="18"/>
          <w:szCs w:val="18"/>
        </w:rPr>
        <w:t>:</w:t>
      </w:r>
    </w:p>
    <w:p w14:paraId="5E4B43AD" w14:textId="77777777" w:rsidR="00B40E81" w:rsidRPr="008E2025" w:rsidRDefault="00B40E81" w:rsidP="00F112AB">
      <w:pPr>
        <w:numPr>
          <w:ilvl w:val="1"/>
          <w:numId w:val="162"/>
        </w:numPr>
        <w:spacing w:after="0" w:line="240" w:lineRule="auto"/>
        <w:rPr>
          <w:rFonts w:ascii="Tahoma" w:hAnsi="Tahoma" w:cs="Tahoma"/>
          <w:sz w:val="18"/>
          <w:szCs w:val="18"/>
        </w:rPr>
      </w:pPr>
      <w:r w:rsidRPr="008E2025">
        <w:rPr>
          <w:rFonts w:ascii="Tahoma" w:hAnsi="Tahoma" w:cs="Tahoma"/>
          <w:sz w:val="18"/>
          <w:szCs w:val="18"/>
        </w:rPr>
        <w:t>Offers straightforward replication options, including master-slave and master-master configurations. It’s widely used for horizontal scaling in read-heavy applications.</w:t>
      </w:r>
    </w:p>
    <w:p w14:paraId="08702063" w14:textId="77777777" w:rsidR="00B40E81" w:rsidRPr="008E2025" w:rsidRDefault="00B40E81" w:rsidP="00F112AB">
      <w:pPr>
        <w:numPr>
          <w:ilvl w:val="1"/>
          <w:numId w:val="162"/>
        </w:numPr>
        <w:spacing w:after="0" w:line="240" w:lineRule="auto"/>
        <w:rPr>
          <w:rFonts w:ascii="Tahoma" w:hAnsi="Tahoma" w:cs="Tahoma"/>
          <w:sz w:val="18"/>
          <w:szCs w:val="18"/>
        </w:rPr>
      </w:pPr>
      <w:r w:rsidRPr="008E2025">
        <w:rPr>
          <w:rFonts w:ascii="Tahoma" w:hAnsi="Tahoma" w:cs="Tahoma"/>
          <w:sz w:val="18"/>
          <w:szCs w:val="18"/>
        </w:rPr>
        <w:t>MySQL Cluster can provide additional scaling options but may require significant configuration and management.</w:t>
      </w:r>
    </w:p>
    <w:p w14:paraId="509735F4" w14:textId="77777777" w:rsidR="00B40E81" w:rsidRPr="008E2025" w:rsidRDefault="00B40E81" w:rsidP="00F112AB">
      <w:pPr>
        <w:spacing w:after="0" w:line="240" w:lineRule="auto"/>
        <w:rPr>
          <w:rFonts w:ascii="Tahoma" w:hAnsi="Tahoma" w:cs="Tahoma"/>
          <w:b/>
          <w:bCs/>
          <w:sz w:val="18"/>
          <w:szCs w:val="18"/>
        </w:rPr>
      </w:pPr>
      <w:r w:rsidRPr="008E2025">
        <w:rPr>
          <w:rFonts w:ascii="Tahoma" w:hAnsi="Tahoma" w:cs="Tahoma"/>
          <w:b/>
          <w:bCs/>
          <w:sz w:val="18"/>
          <w:szCs w:val="18"/>
        </w:rPr>
        <w:t>6. Performance Benchmarks</w:t>
      </w:r>
    </w:p>
    <w:p w14:paraId="53FDB020" w14:textId="77777777" w:rsidR="00B40E81" w:rsidRPr="008E2025" w:rsidRDefault="00B40E81" w:rsidP="00F112AB">
      <w:pPr>
        <w:numPr>
          <w:ilvl w:val="0"/>
          <w:numId w:val="163"/>
        </w:numPr>
        <w:spacing w:after="0" w:line="240" w:lineRule="auto"/>
        <w:rPr>
          <w:rFonts w:ascii="Tahoma" w:hAnsi="Tahoma" w:cs="Tahoma"/>
          <w:sz w:val="18"/>
          <w:szCs w:val="18"/>
        </w:rPr>
      </w:pPr>
      <w:r w:rsidRPr="008E2025">
        <w:rPr>
          <w:rFonts w:ascii="Tahoma" w:hAnsi="Tahoma" w:cs="Tahoma"/>
          <w:sz w:val="18"/>
          <w:szCs w:val="18"/>
        </w:rPr>
        <w:t>Benchmarks can vary widely based on the type of workload (OLTP vs. OLAP), the size of the dataset, and the specific use case. In general:</w:t>
      </w:r>
    </w:p>
    <w:p w14:paraId="465A9756" w14:textId="77777777" w:rsidR="00B40E81" w:rsidRPr="008E2025" w:rsidRDefault="00B40E81" w:rsidP="00F112AB">
      <w:pPr>
        <w:numPr>
          <w:ilvl w:val="1"/>
          <w:numId w:val="163"/>
        </w:numPr>
        <w:spacing w:after="0" w:line="240" w:lineRule="auto"/>
        <w:rPr>
          <w:rFonts w:ascii="Tahoma" w:hAnsi="Tahoma" w:cs="Tahoma"/>
          <w:sz w:val="18"/>
          <w:szCs w:val="18"/>
        </w:rPr>
      </w:pPr>
      <w:r w:rsidRPr="008E2025">
        <w:rPr>
          <w:rFonts w:ascii="Tahoma" w:hAnsi="Tahoma" w:cs="Tahoma"/>
          <w:b/>
          <w:bCs/>
          <w:sz w:val="18"/>
          <w:szCs w:val="18"/>
        </w:rPr>
        <w:t>OLTP Workloads</w:t>
      </w:r>
      <w:r w:rsidRPr="008E2025">
        <w:rPr>
          <w:rFonts w:ascii="Tahoma" w:hAnsi="Tahoma" w:cs="Tahoma"/>
          <w:sz w:val="18"/>
          <w:szCs w:val="18"/>
        </w:rPr>
        <w:t>: MySQL tends to outperform PostgreSQL for simple, high-volume transaction processing.</w:t>
      </w:r>
    </w:p>
    <w:p w14:paraId="1C6CA4AC" w14:textId="77777777" w:rsidR="00B40E81" w:rsidRPr="008E2025" w:rsidRDefault="00B40E81" w:rsidP="00F112AB">
      <w:pPr>
        <w:numPr>
          <w:ilvl w:val="1"/>
          <w:numId w:val="163"/>
        </w:numPr>
        <w:spacing w:after="0" w:line="240" w:lineRule="auto"/>
        <w:rPr>
          <w:rFonts w:ascii="Tahoma" w:hAnsi="Tahoma" w:cs="Tahoma"/>
          <w:sz w:val="18"/>
          <w:szCs w:val="18"/>
        </w:rPr>
      </w:pPr>
      <w:r w:rsidRPr="008E2025">
        <w:rPr>
          <w:rFonts w:ascii="Tahoma" w:hAnsi="Tahoma" w:cs="Tahoma"/>
          <w:b/>
          <w:bCs/>
          <w:sz w:val="18"/>
          <w:szCs w:val="18"/>
        </w:rPr>
        <w:t>OLAP Workloads</w:t>
      </w:r>
      <w:r w:rsidRPr="008E2025">
        <w:rPr>
          <w:rFonts w:ascii="Tahoma" w:hAnsi="Tahoma" w:cs="Tahoma"/>
          <w:sz w:val="18"/>
          <w:szCs w:val="18"/>
        </w:rPr>
        <w:t>: PostgreSQL typically excels in complex analytical queries, particularly those requiring aggregations, subqueries, and extensive data manipulation.</w:t>
      </w:r>
    </w:p>
    <w:p w14:paraId="0EF61994" w14:textId="77777777" w:rsidR="00B40E81" w:rsidRPr="008E2025" w:rsidRDefault="00B40E81" w:rsidP="00F112AB">
      <w:pPr>
        <w:spacing w:after="0" w:line="240" w:lineRule="auto"/>
        <w:rPr>
          <w:rFonts w:ascii="Tahoma" w:hAnsi="Tahoma" w:cs="Tahoma"/>
          <w:b/>
          <w:bCs/>
          <w:sz w:val="18"/>
          <w:szCs w:val="18"/>
        </w:rPr>
      </w:pPr>
      <w:r w:rsidRPr="008E2025">
        <w:rPr>
          <w:rFonts w:ascii="Tahoma" w:hAnsi="Tahoma" w:cs="Tahoma"/>
          <w:b/>
          <w:bCs/>
          <w:sz w:val="18"/>
          <w:szCs w:val="18"/>
        </w:rPr>
        <w:t>7. Real-World Use Cases</w:t>
      </w:r>
    </w:p>
    <w:p w14:paraId="123FF3FF" w14:textId="77777777" w:rsidR="00B40E81" w:rsidRPr="008E2025" w:rsidRDefault="00B40E81" w:rsidP="00F112AB">
      <w:pPr>
        <w:numPr>
          <w:ilvl w:val="0"/>
          <w:numId w:val="164"/>
        </w:numPr>
        <w:spacing w:after="0" w:line="240" w:lineRule="auto"/>
        <w:rPr>
          <w:rFonts w:ascii="Tahoma" w:hAnsi="Tahoma" w:cs="Tahoma"/>
          <w:sz w:val="18"/>
          <w:szCs w:val="18"/>
        </w:rPr>
      </w:pPr>
      <w:r w:rsidRPr="008E2025">
        <w:rPr>
          <w:rFonts w:ascii="Tahoma" w:hAnsi="Tahoma" w:cs="Tahoma"/>
          <w:b/>
          <w:bCs/>
          <w:sz w:val="18"/>
          <w:szCs w:val="18"/>
        </w:rPr>
        <w:t>PostgreSQL</w:t>
      </w:r>
      <w:r w:rsidRPr="008E2025">
        <w:rPr>
          <w:rFonts w:ascii="Tahoma" w:hAnsi="Tahoma" w:cs="Tahoma"/>
          <w:sz w:val="18"/>
          <w:szCs w:val="18"/>
        </w:rPr>
        <w:t xml:space="preserve"> is often </w:t>
      </w:r>
      <w:proofErr w:type="spellStart"/>
      <w:r w:rsidRPr="008E2025">
        <w:rPr>
          <w:rFonts w:ascii="Tahoma" w:hAnsi="Tahoma" w:cs="Tahoma"/>
          <w:sz w:val="18"/>
          <w:szCs w:val="18"/>
        </w:rPr>
        <w:t>favored</w:t>
      </w:r>
      <w:proofErr w:type="spellEnd"/>
      <w:r w:rsidRPr="008E2025">
        <w:rPr>
          <w:rFonts w:ascii="Tahoma" w:hAnsi="Tahoma" w:cs="Tahoma"/>
          <w:sz w:val="18"/>
          <w:szCs w:val="18"/>
        </w:rPr>
        <w:t xml:space="preserve"> in applications that require complex querying, data integrity, and support for advanced data types (e.g., GIS data, JSONB).</w:t>
      </w:r>
    </w:p>
    <w:p w14:paraId="3A803E13" w14:textId="77777777" w:rsidR="00B40E81" w:rsidRPr="008E2025" w:rsidRDefault="00B40E81" w:rsidP="00F112AB">
      <w:pPr>
        <w:numPr>
          <w:ilvl w:val="0"/>
          <w:numId w:val="164"/>
        </w:numPr>
        <w:spacing w:after="0" w:line="240" w:lineRule="auto"/>
        <w:rPr>
          <w:rFonts w:ascii="Tahoma" w:hAnsi="Tahoma" w:cs="Tahoma"/>
          <w:sz w:val="18"/>
          <w:szCs w:val="18"/>
        </w:rPr>
      </w:pPr>
      <w:r w:rsidRPr="008E2025">
        <w:rPr>
          <w:rFonts w:ascii="Tahoma" w:hAnsi="Tahoma" w:cs="Tahoma"/>
          <w:b/>
          <w:bCs/>
          <w:sz w:val="18"/>
          <w:szCs w:val="18"/>
        </w:rPr>
        <w:t>MySQL</w:t>
      </w:r>
      <w:r w:rsidRPr="008E2025">
        <w:rPr>
          <w:rFonts w:ascii="Tahoma" w:hAnsi="Tahoma" w:cs="Tahoma"/>
          <w:sz w:val="18"/>
          <w:szCs w:val="18"/>
        </w:rPr>
        <w:t xml:space="preserve"> is frequently chosen for web applications, e-commerce platforms, and scenarios where speed for simple queries and scalability are crucial.</w:t>
      </w:r>
    </w:p>
    <w:p w14:paraId="742A52EA" w14:textId="77777777" w:rsidR="00B40E81" w:rsidRPr="008E2025" w:rsidRDefault="00B40E81" w:rsidP="00F112AB">
      <w:pPr>
        <w:spacing w:after="0" w:line="240" w:lineRule="auto"/>
        <w:rPr>
          <w:rFonts w:ascii="Tahoma" w:hAnsi="Tahoma" w:cs="Tahoma"/>
          <w:sz w:val="18"/>
          <w:szCs w:val="18"/>
        </w:rPr>
      </w:pPr>
    </w:p>
    <w:p w14:paraId="53E7151D" w14:textId="6321E62E" w:rsidR="0084139B" w:rsidRPr="008E2025" w:rsidRDefault="0084139B" w:rsidP="00F112AB">
      <w:pPr>
        <w:pStyle w:val="Heading1"/>
        <w:spacing w:before="0" w:line="240" w:lineRule="auto"/>
        <w:rPr>
          <w:rFonts w:ascii="Tahoma" w:hAnsi="Tahoma" w:cs="Tahoma"/>
          <w:sz w:val="18"/>
          <w:szCs w:val="18"/>
        </w:rPr>
      </w:pPr>
      <w:bookmarkStart w:id="66" w:name="_Toc178428030"/>
      <w:r w:rsidRPr="008E2025">
        <w:rPr>
          <w:rFonts w:ascii="Tahoma" w:hAnsi="Tahoma" w:cs="Tahoma"/>
          <w:sz w:val="18"/>
          <w:szCs w:val="18"/>
        </w:rPr>
        <w:t>Uber's decision to move from PostgreSQL to MySQL</w:t>
      </w:r>
      <w:bookmarkEnd w:id="66"/>
    </w:p>
    <w:p w14:paraId="4C06A1D8" w14:textId="77777777" w:rsidR="0084139B" w:rsidRPr="008E2025" w:rsidRDefault="0084139B" w:rsidP="00F112AB">
      <w:pPr>
        <w:spacing w:after="0" w:line="240" w:lineRule="auto"/>
        <w:rPr>
          <w:rFonts w:ascii="Tahoma" w:hAnsi="Tahoma" w:cs="Tahoma"/>
          <w:sz w:val="18"/>
          <w:szCs w:val="18"/>
        </w:rPr>
      </w:pPr>
      <w:r w:rsidRPr="008E2025">
        <w:rPr>
          <w:rFonts w:ascii="Tahoma" w:hAnsi="Tahoma" w:cs="Tahoma"/>
          <w:sz w:val="18"/>
          <w:szCs w:val="18"/>
        </w:rPr>
        <w:t>Uber's decision to move from PostgreSQL to MySQL was driven by several technical and operational factors, primarily focused on performance, scalability, and the specific needs of their evolving infrastructure. Here are the key reasons behind this transition:</w:t>
      </w:r>
    </w:p>
    <w:p w14:paraId="357BC352" w14:textId="77777777" w:rsidR="0084139B" w:rsidRPr="008E2025" w:rsidRDefault="0084139B" w:rsidP="00F112AB">
      <w:pPr>
        <w:spacing w:after="0" w:line="240" w:lineRule="auto"/>
        <w:rPr>
          <w:rFonts w:ascii="Tahoma" w:hAnsi="Tahoma" w:cs="Tahoma"/>
          <w:b/>
          <w:bCs/>
          <w:sz w:val="18"/>
          <w:szCs w:val="18"/>
        </w:rPr>
      </w:pPr>
      <w:r w:rsidRPr="008E2025">
        <w:rPr>
          <w:rFonts w:ascii="Tahoma" w:hAnsi="Tahoma" w:cs="Tahoma"/>
          <w:b/>
          <w:bCs/>
          <w:sz w:val="18"/>
          <w:szCs w:val="18"/>
        </w:rPr>
        <w:t>1. Scalability Needs</w:t>
      </w:r>
    </w:p>
    <w:p w14:paraId="6800F12F" w14:textId="77777777" w:rsidR="0084139B" w:rsidRPr="008E2025" w:rsidRDefault="0084139B" w:rsidP="00F112AB">
      <w:pPr>
        <w:numPr>
          <w:ilvl w:val="0"/>
          <w:numId w:val="165"/>
        </w:numPr>
        <w:spacing w:after="0" w:line="240" w:lineRule="auto"/>
        <w:rPr>
          <w:rFonts w:ascii="Tahoma" w:hAnsi="Tahoma" w:cs="Tahoma"/>
          <w:sz w:val="18"/>
          <w:szCs w:val="18"/>
        </w:rPr>
      </w:pPr>
      <w:r w:rsidRPr="008E2025">
        <w:rPr>
          <w:rFonts w:ascii="Tahoma" w:hAnsi="Tahoma" w:cs="Tahoma"/>
          <w:b/>
          <w:bCs/>
          <w:sz w:val="18"/>
          <w:szCs w:val="18"/>
        </w:rPr>
        <w:t>High Throughput Requirements</w:t>
      </w:r>
      <w:r w:rsidRPr="008E2025">
        <w:rPr>
          <w:rFonts w:ascii="Tahoma" w:hAnsi="Tahoma" w:cs="Tahoma"/>
          <w:sz w:val="18"/>
          <w:szCs w:val="18"/>
        </w:rPr>
        <w:t xml:space="preserve">: As Uber grew, the volume of transactions and the amount of data they handled increased significantly. MySQL, particularly with its </w:t>
      </w:r>
      <w:proofErr w:type="spellStart"/>
      <w:r w:rsidRPr="008E2025">
        <w:rPr>
          <w:rFonts w:ascii="Tahoma" w:hAnsi="Tahoma" w:cs="Tahoma"/>
          <w:sz w:val="18"/>
          <w:szCs w:val="18"/>
        </w:rPr>
        <w:t>InnoDB</w:t>
      </w:r>
      <w:proofErr w:type="spellEnd"/>
      <w:r w:rsidRPr="008E2025">
        <w:rPr>
          <w:rFonts w:ascii="Tahoma" w:hAnsi="Tahoma" w:cs="Tahoma"/>
          <w:sz w:val="18"/>
          <w:szCs w:val="18"/>
        </w:rPr>
        <w:t xml:space="preserve"> storage engine, is known for its ability to scale horizontally and handle high throughput, making it suitable for Uber’s rapidly growing demands.</w:t>
      </w:r>
    </w:p>
    <w:p w14:paraId="07319475" w14:textId="77777777" w:rsidR="0084139B" w:rsidRPr="008E2025" w:rsidRDefault="0084139B" w:rsidP="00F112AB">
      <w:pPr>
        <w:numPr>
          <w:ilvl w:val="0"/>
          <w:numId w:val="165"/>
        </w:numPr>
        <w:spacing w:after="0" w:line="240" w:lineRule="auto"/>
        <w:rPr>
          <w:rFonts w:ascii="Tahoma" w:hAnsi="Tahoma" w:cs="Tahoma"/>
          <w:sz w:val="18"/>
          <w:szCs w:val="18"/>
        </w:rPr>
      </w:pPr>
      <w:r w:rsidRPr="008E2025">
        <w:rPr>
          <w:rFonts w:ascii="Tahoma" w:hAnsi="Tahoma" w:cs="Tahoma"/>
          <w:b/>
          <w:bCs/>
          <w:sz w:val="18"/>
          <w:szCs w:val="18"/>
        </w:rPr>
        <w:t>Sharding Capability</w:t>
      </w:r>
      <w:r w:rsidRPr="008E2025">
        <w:rPr>
          <w:rFonts w:ascii="Tahoma" w:hAnsi="Tahoma" w:cs="Tahoma"/>
          <w:sz w:val="18"/>
          <w:szCs w:val="18"/>
        </w:rPr>
        <w:t>: MySQL's architecture allows for easier sharding (partitioning the database across multiple servers), which is crucial for managing large datasets efficiently. Uber needed to scale its database horizontally to support its global operations, and MySQL provided better sharding options.</w:t>
      </w:r>
    </w:p>
    <w:p w14:paraId="14191410" w14:textId="77777777" w:rsidR="0084139B" w:rsidRPr="008E2025" w:rsidRDefault="0084139B" w:rsidP="00F112AB">
      <w:pPr>
        <w:spacing w:after="0" w:line="240" w:lineRule="auto"/>
        <w:rPr>
          <w:rFonts w:ascii="Tahoma" w:hAnsi="Tahoma" w:cs="Tahoma"/>
          <w:b/>
          <w:bCs/>
          <w:sz w:val="18"/>
          <w:szCs w:val="18"/>
        </w:rPr>
      </w:pPr>
      <w:r w:rsidRPr="008E2025">
        <w:rPr>
          <w:rFonts w:ascii="Tahoma" w:hAnsi="Tahoma" w:cs="Tahoma"/>
          <w:b/>
          <w:bCs/>
          <w:sz w:val="18"/>
          <w:szCs w:val="18"/>
        </w:rPr>
        <w:t>2. Performance Optimization</w:t>
      </w:r>
    </w:p>
    <w:p w14:paraId="21236F33" w14:textId="77777777" w:rsidR="0084139B" w:rsidRPr="008E2025" w:rsidRDefault="0084139B" w:rsidP="00F112AB">
      <w:pPr>
        <w:numPr>
          <w:ilvl w:val="0"/>
          <w:numId w:val="166"/>
        </w:numPr>
        <w:spacing w:after="0" w:line="240" w:lineRule="auto"/>
        <w:rPr>
          <w:rFonts w:ascii="Tahoma" w:hAnsi="Tahoma" w:cs="Tahoma"/>
          <w:sz w:val="18"/>
          <w:szCs w:val="18"/>
        </w:rPr>
      </w:pPr>
      <w:r w:rsidRPr="008E2025">
        <w:rPr>
          <w:rFonts w:ascii="Tahoma" w:hAnsi="Tahoma" w:cs="Tahoma"/>
          <w:b/>
          <w:bCs/>
          <w:sz w:val="18"/>
          <w:szCs w:val="18"/>
        </w:rPr>
        <w:t>Faster Write Operations</w:t>
      </w:r>
      <w:r w:rsidRPr="008E2025">
        <w:rPr>
          <w:rFonts w:ascii="Tahoma" w:hAnsi="Tahoma" w:cs="Tahoma"/>
          <w:sz w:val="18"/>
          <w:szCs w:val="18"/>
        </w:rPr>
        <w:t xml:space="preserve">: MySQL, especially with </w:t>
      </w:r>
      <w:proofErr w:type="spellStart"/>
      <w:r w:rsidRPr="008E2025">
        <w:rPr>
          <w:rFonts w:ascii="Tahoma" w:hAnsi="Tahoma" w:cs="Tahoma"/>
          <w:sz w:val="18"/>
          <w:szCs w:val="18"/>
        </w:rPr>
        <w:t>InnoDB</w:t>
      </w:r>
      <w:proofErr w:type="spellEnd"/>
      <w:r w:rsidRPr="008E2025">
        <w:rPr>
          <w:rFonts w:ascii="Tahoma" w:hAnsi="Tahoma" w:cs="Tahoma"/>
          <w:sz w:val="18"/>
          <w:szCs w:val="18"/>
        </w:rPr>
        <w:t>, generally offers better performance for write-heavy workloads compared to PostgreSQL. Given Uber’s requirement for real-time processing of ride requests and other operational data, the speed of write operations was critical.</w:t>
      </w:r>
    </w:p>
    <w:p w14:paraId="676DB2A5" w14:textId="77777777" w:rsidR="0084139B" w:rsidRPr="008E2025" w:rsidRDefault="0084139B" w:rsidP="00F112AB">
      <w:pPr>
        <w:numPr>
          <w:ilvl w:val="0"/>
          <w:numId w:val="166"/>
        </w:numPr>
        <w:spacing w:after="0" w:line="240" w:lineRule="auto"/>
        <w:rPr>
          <w:rFonts w:ascii="Tahoma" w:hAnsi="Tahoma" w:cs="Tahoma"/>
          <w:sz w:val="18"/>
          <w:szCs w:val="18"/>
        </w:rPr>
      </w:pPr>
      <w:r w:rsidRPr="008E2025">
        <w:rPr>
          <w:rFonts w:ascii="Tahoma" w:hAnsi="Tahoma" w:cs="Tahoma"/>
          <w:b/>
          <w:bCs/>
          <w:sz w:val="18"/>
          <w:szCs w:val="18"/>
        </w:rPr>
        <w:t>Simplicity of Configuration</w:t>
      </w:r>
      <w:r w:rsidRPr="008E2025">
        <w:rPr>
          <w:rFonts w:ascii="Tahoma" w:hAnsi="Tahoma" w:cs="Tahoma"/>
          <w:sz w:val="18"/>
          <w:szCs w:val="18"/>
        </w:rPr>
        <w:t>: MySQL's configuration and performance tuning were seen as simpler and more straightforward compared to PostgreSQL, which helped Uber manage its database infrastructure more effectively as it scaled.</w:t>
      </w:r>
    </w:p>
    <w:p w14:paraId="766B49D7" w14:textId="77777777" w:rsidR="0084139B" w:rsidRPr="008E2025" w:rsidRDefault="0084139B" w:rsidP="00F112AB">
      <w:pPr>
        <w:spacing w:after="0" w:line="240" w:lineRule="auto"/>
        <w:rPr>
          <w:rFonts w:ascii="Tahoma" w:hAnsi="Tahoma" w:cs="Tahoma"/>
          <w:b/>
          <w:bCs/>
          <w:sz w:val="18"/>
          <w:szCs w:val="18"/>
        </w:rPr>
      </w:pPr>
      <w:r w:rsidRPr="008E2025">
        <w:rPr>
          <w:rFonts w:ascii="Tahoma" w:hAnsi="Tahoma" w:cs="Tahoma"/>
          <w:b/>
          <w:bCs/>
          <w:sz w:val="18"/>
          <w:szCs w:val="18"/>
        </w:rPr>
        <w:t>3. Operational Consistency</w:t>
      </w:r>
    </w:p>
    <w:p w14:paraId="0CFCBE83" w14:textId="77777777" w:rsidR="0084139B" w:rsidRPr="008E2025" w:rsidRDefault="0084139B" w:rsidP="00F112AB">
      <w:pPr>
        <w:numPr>
          <w:ilvl w:val="0"/>
          <w:numId w:val="167"/>
        </w:numPr>
        <w:spacing w:after="0" w:line="240" w:lineRule="auto"/>
        <w:rPr>
          <w:rFonts w:ascii="Tahoma" w:hAnsi="Tahoma" w:cs="Tahoma"/>
          <w:sz w:val="18"/>
          <w:szCs w:val="18"/>
        </w:rPr>
      </w:pPr>
      <w:r w:rsidRPr="008E2025">
        <w:rPr>
          <w:rFonts w:ascii="Tahoma" w:hAnsi="Tahoma" w:cs="Tahoma"/>
          <w:b/>
          <w:bCs/>
          <w:sz w:val="18"/>
          <w:szCs w:val="18"/>
        </w:rPr>
        <w:t>Unified Technology Stack</w:t>
      </w:r>
      <w:r w:rsidRPr="008E2025">
        <w:rPr>
          <w:rFonts w:ascii="Tahoma" w:hAnsi="Tahoma" w:cs="Tahoma"/>
          <w:sz w:val="18"/>
          <w:szCs w:val="18"/>
        </w:rPr>
        <w:t>: Uber's engineering team preferred to consolidate their database technologies. Moving to MySQL allowed for a more homogeneous environment, simplifying maintenance, development, and operational processes across the platform.</w:t>
      </w:r>
    </w:p>
    <w:p w14:paraId="57254F60" w14:textId="77777777" w:rsidR="0084139B" w:rsidRPr="008E2025" w:rsidRDefault="0084139B" w:rsidP="00F112AB">
      <w:pPr>
        <w:numPr>
          <w:ilvl w:val="0"/>
          <w:numId w:val="167"/>
        </w:numPr>
        <w:spacing w:after="0" w:line="240" w:lineRule="auto"/>
        <w:rPr>
          <w:rFonts w:ascii="Tahoma" w:hAnsi="Tahoma" w:cs="Tahoma"/>
          <w:sz w:val="18"/>
          <w:szCs w:val="18"/>
        </w:rPr>
      </w:pPr>
      <w:r w:rsidRPr="008E2025">
        <w:rPr>
          <w:rFonts w:ascii="Tahoma" w:hAnsi="Tahoma" w:cs="Tahoma"/>
          <w:b/>
          <w:bCs/>
          <w:sz w:val="18"/>
          <w:szCs w:val="18"/>
        </w:rPr>
        <w:t>Existing Ecosystem</w:t>
      </w:r>
      <w:r w:rsidRPr="008E2025">
        <w:rPr>
          <w:rFonts w:ascii="Tahoma" w:hAnsi="Tahoma" w:cs="Tahoma"/>
          <w:sz w:val="18"/>
          <w:szCs w:val="18"/>
        </w:rPr>
        <w:t>: Uber had already been using MySQL in other parts of their infrastructure. Standardizing on MySQL allowed the company to leverage existing knowledge and tools, leading to better integration and efficiency.</w:t>
      </w:r>
    </w:p>
    <w:p w14:paraId="4D630106" w14:textId="77777777" w:rsidR="0084139B" w:rsidRPr="008E2025" w:rsidRDefault="0084139B" w:rsidP="00F112AB">
      <w:pPr>
        <w:spacing w:after="0" w:line="240" w:lineRule="auto"/>
        <w:rPr>
          <w:rFonts w:ascii="Tahoma" w:hAnsi="Tahoma" w:cs="Tahoma"/>
          <w:b/>
          <w:bCs/>
          <w:sz w:val="18"/>
          <w:szCs w:val="18"/>
        </w:rPr>
      </w:pPr>
      <w:r w:rsidRPr="008E2025">
        <w:rPr>
          <w:rFonts w:ascii="Tahoma" w:hAnsi="Tahoma" w:cs="Tahoma"/>
          <w:b/>
          <w:bCs/>
          <w:sz w:val="18"/>
          <w:szCs w:val="18"/>
        </w:rPr>
        <w:t>4. Community and Ecosystem Support</w:t>
      </w:r>
    </w:p>
    <w:p w14:paraId="6A2B1347" w14:textId="77777777" w:rsidR="0084139B" w:rsidRPr="008E2025" w:rsidRDefault="0084139B" w:rsidP="00F112AB">
      <w:pPr>
        <w:numPr>
          <w:ilvl w:val="0"/>
          <w:numId w:val="168"/>
        </w:numPr>
        <w:spacing w:after="0" w:line="240" w:lineRule="auto"/>
        <w:rPr>
          <w:rFonts w:ascii="Tahoma" w:hAnsi="Tahoma" w:cs="Tahoma"/>
          <w:sz w:val="18"/>
          <w:szCs w:val="18"/>
        </w:rPr>
      </w:pPr>
      <w:r w:rsidRPr="008E2025">
        <w:rPr>
          <w:rFonts w:ascii="Tahoma" w:hAnsi="Tahoma" w:cs="Tahoma"/>
          <w:b/>
          <w:bCs/>
          <w:sz w:val="18"/>
          <w:szCs w:val="18"/>
        </w:rPr>
        <w:t>Strong Community and Tooling</w:t>
      </w:r>
      <w:r w:rsidRPr="008E2025">
        <w:rPr>
          <w:rFonts w:ascii="Tahoma" w:hAnsi="Tahoma" w:cs="Tahoma"/>
          <w:sz w:val="18"/>
          <w:szCs w:val="18"/>
        </w:rPr>
        <w:t>: MySQL has a vast community and a rich ecosystem of tools and libraries that can enhance its functionality. This support can be advantageous for troubleshooting, performance monitoring, and various development tasks.</w:t>
      </w:r>
    </w:p>
    <w:p w14:paraId="118F6B4E" w14:textId="77777777" w:rsidR="0084139B" w:rsidRPr="008E2025" w:rsidRDefault="0084139B" w:rsidP="00F112AB">
      <w:pPr>
        <w:numPr>
          <w:ilvl w:val="0"/>
          <w:numId w:val="168"/>
        </w:numPr>
        <w:spacing w:after="0" w:line="240" w:lineRule="auto"/>
        <w:rPr>
          <w:rFonts w:ascii="Tahoma" w:hAnsi="Tahoma" w:cs="Tahoma"/>
          <w:sz w:val="18"/>
          <w:szCs w:val="18"/>
        </w:rPr>
      </w:pPr>
      <w:r w:rsidRPr="008E2025">
        <w:rPr>
          <w:rFonts w:ascii="Tahoma" w:hAnsi="Tahoma" w:cs="Tahoma"/>
          <w:b/>
          <w:bCs/>
          <w:sz w:val="18"/>
          <w:szCs w:val="18"/>
        </w:rPr>
        <w:t>Familiarity</w:t>
      </w:r>
      <w:r w:rsidRPr="008E2025">
        <w:rPr>
          <w:rFonts w:ascii="Tahoma" w:hAnsi="Tahoma" w:cs="Tahoma"/>
          <w:sz w:val="18"/>
          <w:szCs w:val="18"/>
        </w:rPr>
        <w:t>: The engineering team at Uber had prior experience with MySQL, which facilitated a smoother transition and reduced the learning curve compared to continuing with PostgreSQL.</w:t>
      </w:r>
    </w:p>
    <w:p w14:paraId="46144103" w14:textId="77777777" w:rsidR="0084139B" w:rsidRPr="008E2025" w:rsidRDefault="0084139B" w:rsidP="00F112AB">
      <w:pPr>
        <w:spacing w:after="0" w:line="240" w:lineRule="auto"/>
        <w:rPr>
          <w:rFonts w:ascii="Tahoma" w:hAnsi="Tahoma" w:cs="Tahoma"/>
          <w:b/>
          <w:bCs/>
          <w:sz w:val="18"/>
          <w:szCs w:val="18"/>
        </w:rPr>
      </w:pPr>
      <w:r w:rsidRPr="008E2025">
        <w:rPr>
          <w:rFonts w:ascii="Tahoma" w:hAnsi="Tahoma" w:cs="Tahoma"/>
          <w:b/>
          <w:bCs/>
          <w:sz w:val="18"/>
          <w:szCs w:val="18"/>
        </w:rPr>
        <w:lastRenderedPageBreak/>
        <w:t>5. Cost Considerations</w:t>
      </w:r>
    </w:p>
    <w:p w14:paraId="120EFA57" w14:textId="77777777" w:rsidR="0084139B" w:rsidRPr="008E2025" w:rsidRDefault="0084139B" w:rsidP="00F112AB">
      <w:pPr>
        <w:numPr>
          <w:ilvl w:val="0"/>
          <w:numId w:val="169"/>
        </w:numPr>
        <w:spacing w:after="0" w:line="240" w:lineRule="auto"/>
        <w:rPr>
          <w:rFonts w:ascii="Tahoma" w:hAnsi="Tahoma" w:cs="Tahoma"/>
          <w:sz w:val="18"/>
          <w:szCs w:val="18"/>
        </w:rPr>
      </w:pPr>
      <w:r w:rsidRPr="008E2025">
        <w:rPr>
          <w:rFonts w:ascii="Tahoma" w:hAnsi="Tahoma" w:cs="Tahoma"/>
          <w:b/>
          <w:bCs/>
          <w:sz w:val="18"/>
          <w:szCs w:val="18"/>
        </w:rPr>
        <w:t>Operational Costs</w:t>
      </w:r>
      <w:r w:rsidRPr="008E2025">
        <w:rPr>
          <w:rFonts w:ascii="Tahoma" w:hAnsi="Tahoma" w:cs="Tahoma"/>
          <w:sz w:val="18"/>
          <w:szCs w:val="18"/>
        </w:rPr>
        <w:t>: While both databases are open-source, Uber's move to MySQL was also influenced by considerations regarding operational costs. MySQL's performance characteristics allowed them to optimize resource usage, potentially leading to cost savings in infrastructure.</w:t>
      </w:r>
    </w:p>
    <w:p w14:paraId="63A6A4CF" w14:textId="77777777" w:rsidR="0084139B" w:rsidRPr="008E2025" w:rsidRDefault="0084139B" w:rsidP="00F112AB">
      <w:pPr>
        <w:spacing w:after="0" w:line="240" w:lineRule="auto"/>
        <w:rPr>
          <w:rFonts w:ascii="Tahoma" w:hAnsi="Tahoma" w:cs="Tahoma"/>
          <w:b/>
          <w:bCs/>
          <w:sz w:val="18"/>
          <w:szCs w:val="18"/>
        </w:rPr>
      </w:pPr>
      <w:r w:rsidRPr="008E2025">
        <w:rPr>
          <w:rFonts w:ascii="Tahoma" w:hAnsi="Tahoma" w:cs="Tahoma"/>
          <w:b/>
          <w:bCs/>
          <w:sz w:val="18"/>
          <w:szCs w:val="18"/>
        </w:rPr>
        <w:t>6. Flexibility and Features</w:t>
      </w:r>
    </w:p>
    <w:p w14:paraId="0B0D84CD" w14:textId="77777777" w:rsidR="0084139B" w:rsidRPr="008E2025" w:rsidRDefault="0084139B" w:rsidP="00F112AB">
      <w:pPr>
        <w:numPr>
          <w:ilvl w:val="0"/>
          <w:numId w:val="170"/>
        </w:numPr>
        <w:spacing w:after="0" w:line="240" w:lineRule="auto"/>
        <w:rPr>
          <w:rFonts w:ascii="Tahoma" w:hAnsi="Tahoma" w:cs="Tahoma"/>
          <w:sz w:val="18"/>
          <w:szCs w:val="18"/>
        </w:rPr>
      </w:pPr>
      <w:r w:rsidRPr="008E2025">
        <w:rPr>
          <w:rFonts w:ascii="Tahoma" w:hAnsi="Tahoma" w:cs="Tahoma"/>
          <w:b/>
          <w:bCs/>
          <w:sz w:val="18"/>
          <w:szCs w:val="18"/>
        </w:rPr>
        <w:t>Advanced Features for Transactions</w:t>
      </w:r>
      <w:r w:rsidRPr="008E2025">
        <w:rPr>
          <w:rFonts w:ascii="Tahoma" w:hAnsi="Tahoma" w:cs="Tahoma"/>
          <w:sz w:val="18"/>
          <w:szCs w:val="18"/>
        </w:rPr>
        <w:t>: MySQL supports various advanced features, including foreign keys, transactions, and row-level locking, which were essential for Uber’s use cases and contributed to its decision to transition.</w:t>
      </w:r>
    </w:p>
    <w:p w14:paraId="43C0AA2F" w14:textId="77777777" w:rsidR="0035264F" w:rsidRPr="008E2025" w:rsidRDefault="0035264F" w:rsidP="00F112AB">
      <w:pPr>
        <w:spacing w:after="0" w:line="240" w:lineRule="auto"/>
        <w:rPr>
          <w:rFonts w:ascii="Tahoma" w:hAnsi="Tahoma" w:cs="Tahoma"/>
          <w:sz w:val="18"/>
          <w:szCs w:val="18"/>
        </w:rPr>
      </w:pPr>
    </w:p>
    <w:p w14:paraId="2330FAE4" w14:textId="2915C9EE" w:rsidR="006E6BD2" w:rsidRPr="008E2025" w:rsidRDefault="006E6BD2" w:rsidP="00F112AB">
      <w:pPr>
        <w:pStyle w:val="Heading1"/>
        <w:spacing w:before="0" w:line="240" w:lineRule="auto"/>
        <w:rPr>
          <w:rFonts w:ascii="Tahoma" w:hAnsi="Tahoma" w:cs="Tahoma"/>
          <w:sz w:val="18"/>
          <w:szCs w:val="18"/>
        </w:rPr>
      </w:pPr>
      <w:bookmarkStart w:id="67" w:name="_Toc178428031"/>
      <w:r w:rsidRPr="008E2025">
        <w:rPr>
          <w:rFonts w:ascii="Tahoma" w:hAnsi="Tahoma" w:cs="Tahoma"/>
          <w:sz w:val="18"/>
          <w:szCs w:val="18"/>
        </w:rPr>
        <w:t>Cisco’s decision to move from MySQL to MongoDB</w:t>
      </w:r>
      <w:bookmarkEnd w:id="67"/>
    </w:p>
    <w:p w14:paraId="57C30CAB" w14:textId="77777777" w:rsidR="00745F55" w:rsidRPr="008E2025" w:rsidRDefault="00745F55" w:rsidP="00F112AB">
      <w:pPr>
        <w:spacing w:after="0" w:line="240" w:lineRule="auto"/>
        <w:rPr>
          <w:rFonts w:ascii="Tahoma" w:hAnsi="Tahoma" w:cs="Tahoma"/>
          <w:sz w:val="18"/>
          <w:szCs w:val="18"/>
        </w:rPr>
      </w:pPr>
      <w:r w:rsidRPr="008E2025">
        <w:rPr>
          <w:rFonts w:ascii="Tahoma" w:hAnsi="Tahoma" w:cs="Tahoma"/>
          <w:sz w:val="18"/>
          <w:szCs w:val="18"/>
        </w:rPr>
        <w:t>Cisco’s decision to move from MySQL to MongoDB was driven by several factors related to their evolving data management needs and the nature of their applications. Here are the key reasons behind this transition:</w:t>
      </w:r>
    </w:p>
    <w:p w14:paraId="70C9D5F5" w14:textId="77777777" w:rsidR="00745F55" w:rsidRPr="008E2025" w:rsidRDefault="00745F55" w:rsidP="00F112AB">
      <w:pPr>
        <w:spacing w:after="0" w:line="240" w:lineRule="auto"/>
        <w:rPr>
          <w:rFonts w:ascii="Tahoma" w:hAnsi="Tahoma" w:cs="Tahoma"/>
          <w:b/>
          <w:bCs/>
          <w:sz w:val="18"/>
          <w:szCs w:val="18"/>
        </w:rPr>
      </w:pPr>
      <w:r w:rsidRPr="008E2025">
        <w:rPr>
          <w:rFonts w:ascii="Tahoma" w:hAnsi="Tahoma" w:cs="Tahoma"/>
          <w:b/>
          <w:bCs/>
          <w:sz w:val="18"/>
          <w:szCs w:val="18"/>
        </w:rPr>
        <w:t>1. Handling Unstructured Data</w:t>
      </w:r>
    </w:p>
    <w:p w14:paraId="0A22100B" w14:textId="77777777" w:rsidR="00745F55" w:rsidRPr="008E2025" w:rsidRDefault="00745F55" w:rsidP="00F112AB">
      <w:pPr>
        <w:numPr>
          <w:ilvl w:val="0"/>
          <w:numId w:val="171"/>
        </w:numPr>
        <w:spacing w:after="0" w:line="240" w:lineRule="auto"/>
        <w:rPr>
          <w:rFonts w:ascii="Tahoma" w:hAnsi="Tahoma" w:cs="Tahoma"/>
          <w:sz w:val="18"/>
          <w:szCs w:val="18"/>
        </w:rPr>
      </w:pPr>
      <w:r w:rsidRPr="008E2025">
        <w:rPr>
          <w:rFonts w:ascii="Tahoma" w:hAnsi="Tahoma" w:cs="Tahoma"/>
          <w:b/>
          <w:bCs/>
          <w:sz w:val="18"/>
          <w:szCs w:val="18"/>
        </w:rPr>
        <w:t>Flexibility with Schema</w:t>
      </w:r>
      <w:r w:rsidRPr="008E2025">
        <w:rPr>
          <w:rFonts w:ascii="Tahoma" w:hAnsi="Tahoma" w:cs="Tahoma"/>
          <w:sz w:val="18"/>
          <w:szCs w:val="18"/>
        </w:rPr>
        <w:t>: MongoDB's schema-less design allows for greater flexibility in handling unstructured or semi-structured data. Cisco's applications often involve diverse data types, and MongoDB can accommodate changes in data structure without significant overhead.</w:t>
      </w:r>
    </w:p>
    <w:p w14:paraId="57CE292C" w14:textId="77777777" w:rsidR="00745F55" w:rsidRPr="008E2025" w:rsidRDefault="00745F55" w:rsidP="00F112AB">
      <w:pPr>
        <w:numPr>
          <w:ilvl w:val="0"/>
          <w:numId w:val="171"/>
        </w:numPr>
        <w:spacing w:after="0" w:line="240" w:lineRule="auto"/>
        <w:rPr>
          <w:rFonts w:ascii="Tahoma" w:hAnsi="Tahoma" w:cs="Tahoma"/>
          <w:sz w:val="18"/>
          <w:szCs w:val="18"/>
        </w:rPr>
      </w:pPr>
      <w:r w:rsidRPr="008E2025">
        <w:rPr>
          <w:rFonts w:ascii="Tahoma" w:hAnsi="Tahoma" w:cs="Tahoma"/>
          <w:b/>
          <w:bCs/>
          <w:sz w:val="18"/>
          <w:szCs w:val="18"/>
        </w:rPr>
        <w:t>JSON-Like Documents</w:t>
      </w:r>
      <w:r w:rsidRPr="008E2025">
        <w:rPr>
          <w:rFonts w:ascii="Tahoma" w:hAnsi="Tahoma" w:cs="Tahoma"/>
          <w:sz w:val="18"/>
          <w:szCs w:val="18"/>
        </w:rPr>
        <w:t>: MongoDB stores data in BSON (Binary JSON) format, making it more suitable for applications that work with JSON objects and require quick serialization and deserialization of data.</w:t>
      </w:r>
    </w:p>
    <w:p w14:paraId="1B0E5926" w14:textId="77777777" w:rsidR="00745F55" w:rsidRPr="008E2025" w:rsidRDefault="00745F55" w:rsidP="00F112AB">
      <w:pPr>
        <w:spacing w:after="0" w:line="240" w:lineRule="auto"/>
        <w:rPr>
          <w:rFonts w:ascii="Tahoma" w:hAnsi="Tahoma" w:cs="Tahoma"/>
          <w:b/>
          <w:bCs/>
          <w:sz w:val="18"/>
          <w:szCs w:val="18"/>
        </w:rPr>
      </w:pPr>
      <w:r w:rsidRPr="008E2025">
        <w:rPr>
          <w:rFonts w:ascii="Tahoma" w:hAnsi="Tahoma" w:cs="Tahoma"/>
          <w:b/>
          <w:bCs/>
          <w:sz w:val="18"/>
          <w:szCs w:val="18"/>
        </w:rPr>
        <w:t>2. Scalability</w:t>
      </w:r>
    </w:p>
    <w:p w14:paraId="107ECA51" w14:textId="77777777" w:rsidR="00745F55" w:rsidRPr="008E2025" w:rsidRDefault="00745F55" w:rsidP="00F112AB">
      <w:pPr>
        <w:numPr>
          <w:ilvl w:val="0"/>
          <w:numId w:val="172"/>
        </w:numPr>
        <w:spacing w:after="0" w:line="240" w:lineRule="auto"/>
        <w:rPr>
          <w:rFonts w:ascii="Tahoma" w:hAnsi="Tahoma" w:cs="Tahoma"/>
          <w:sz w:val="18"/>
          <w:szCs w:val="18"/>
        </w:rPr>
      </w:pPr>
      <w:r w:rsidRPr="008E2025">
        <w:rPr>
          <w:rFonts w:ascii="Tahoma" w:hAnsi="Tahoma" w:cs="Tahoma"/>
          <w:b/>
          <w:bCs/>
          <w:sz w:val="18"/>
          <w:szCs w:val="18"/>
        </w:rPr>
        <w:t>Horizontal Scaling</w:t>
      </w:r>
      <w:r w:rsidRPr="008E2025">
        <w:rPr>
          <w:rFonts w:ascii="Tahoma" w:hAnsi="Tahoma" w:cs="Tahoma"/>
          <w:sz w:val="18"/>
          <w:szCs w:val="18"/>
        </w:rPr>
        <w:t>: MongoDB provides easy horizontal scaling (sharding), which is beneficial for applications that require handling large volumes of data across distributed systems. Cisco needed a database that could scale out easily as their data grew.</w:t>
      </w:r>
    </w:p>
    <w:p w14:paraId="6B245226" w14:textId="77777777" w:rsidR="00745F55" w:rsidRPr="008E2025" w:rsidRDefault="00745F55" w:rsidP="00F112AB">
      <w:pPr>
        <w:numPr>
          <w:ilvl w:val="0"/>
          <w:numId w:val="172"/>
        </w:numPr>
        <w:spacing w:after="0" w:line="240" w:lineRule="auto"/>
        <w:rPr>
          <w:rFonts w:ascii="Tahoma" w:hAnsi="Tahoma" w:cs="Tahoma"/>
          <w:sz w:val="18"/>
          <w:szCs w:val="18"/>
        </w:rPr>
      </w:pPr>
      <w:r w:rsidRPr="008E2025">
        <w:rPr>
          <w:rFonts w:ascii="Tahoma" w:hAnsi="Tahoma" w:cs="Tahoma"/>
          <w:b/>
          <w:bCs/>
          <w:sz w:val="18"/>
          <w:szCs w:val="18"/>
        </w:rPr>
        <w:t>Dynamic Sharding</w:t>
      </w:r>
      <w:r w:rsidRPr="008E2025">
        <w:rPr>
          <w:rFonts w:ascii="Tahoma" w:hAnsi="Tahoma" w:cs="Tahoma"/>
          <w:sz w:val="18"/>
          <w:szCs w:val="18"/>
        </w:rPr>
        <w:t>: MongoDB allows for dynamic sharding, enabling Cisco to add or remove shards seamlessly without significant downtime, which is essential for maintaining performance during peak loads.</w:t>
      </w:r>
    </w:p>
    <w:p w14:paraId="6B707C01" w14:textId="77777777" w:rsidR="00745F55" w:rsidRPr="008E2025" w:rsidRDefault="00745F55" w:rsidP="00F112AB">
      <w:pPr>
        <w:spacing w:after="0" w:line="240" w:lineRule="auto"/>
        <w:rPr>
          <w:rFonts w:ascii="Tahoma" w:hAnsi="Tahoma" w:cs="Tahoma"/>
          <w:b/>
          <w:bCs/>
          <w:sz w:val="18"/>
          <w:szCs w:val="18"/>
        </w:rPr>
      </w:pPr>
      <w:r w:rsidRPr="008E2025">
        <w:rPr>
          <w:rFonts w:ascii="Tahoma" w:hAnsi="Tahoma" w:cs="Tahoma"/>
          <w:b/>
          <w:bCs/>
          <w:sz w:val="18"/>
          <w:szCs w:val="18"/>
        </w:rPr>
        <w:t>3. Performance Improvements</w:t>
      </w:r>
    </w:p>
    <w:p w14:paraId="55522A79" w14:textId="77777777" w:rsidR="00745F55" w:rsidRPr="008E2025" w:rsidRDefault="00745F55" w:rsidP="00F112AB">
      <w:pPr>
        <w:numPr>
          <w:ilvl w:val="0"/>
          <w:numId w:val="173"/>
        </w:numPr>
        <w:spacing w:after="0" w:line="240" w:lineRule="auto"/>
        <w:rPr>
          <w:rFonts w:ascii="Tahoma" w:hAnsi="Tahoma" w:cs="Tahoma"/>
          <w:sz w:val="18"/>
          <w:szCs w:val="18"/>
        </w:rPr>
      </w:pPr>
      <w:r w:rsidRPr="008E2025">
        <w:rPr>
          <w:rFonts w:ascii="Tahoma" w:hAnsi="Tahoma" w:cs="Tahoma"/>
          <w:b/>
          <w:bCs/>
          <w:sz w:val="18"/>
          <w:szCs w:val="18"/>
        </w:rPr>
        <w:t>High Throughput and Low Latency</w:t>
      </w:r>
      <w:r w:rsidRPr="008E2025">
        <w:rPr>
          <w:rFonts w:ascii="Tahoma" w:hAnsi="Tahoma" w:cs="Tahoma"/>
          <w:sz w:val="18"/>
          <w:szCs w:val="18"/>
        </w:rPr>
        <w:t>: For certain workloads, especially those involving high read and write operations, MongoDB can provide better performance compared to MySQL. This is crucial for Cisco's applications that require fast data access and manipulation.</w:t>
      </w:r>
    </w:p>
    <w:p w14:paraId="4C344464" w14:textId="77777777" w:rsidR="00745F55" w:rsidRPr="008E2025" w:rsidRDefault="00745F55" w:rsidP="00F112AB">
      <w:pPr>
        <w:numPr>
          <w:ilvl w:val="0"/>
          <w:numId w:val="173"/>
        </w:numPr>
        <w:spacing w:after="0" w:line="240" w:lineRule="auto"/>
        <w:rPr>
          <w:rFonts w:ascii="Tahoma" w:hAnsi="Tahoma" w:cs="Tahoma"/>
          <w:sz w:val="18"/>
          <w:szCs w:val="18"/>
        </w:rPr>
      </w:pPr>
      <w:r w:rsidRPr="008E2025">
        <w:rPr>
          <w:rFonts w:ascii="Tahoma" w:hAnsi="Tahoma" w:cs="Tahoma"/>
          <w:b/>
          <w:bCs/>
          <w:sz w:val="18"/>
          <w:szCs w:val="18"/>
        </w:rPr>
        <w:t>Aggregation Framework</w:t>
      </w:r>
      <w:r w:rsidRPr="008E2025">
        <w:rPr>
          <w:rFonts w:ascii="Tahoma" w:hAnsi="Tahoma" w:cs="Tahoma"/>
          <w:sz w:val="18"/>
          <w:szCs w:val="18"/>
        </w:rPr>
        <w:t>: MongoDB offers a powerful aggregation framework, allowing for complex data processing and analytics directly within the database, which can improve performance by reducing the need to fetch large amounts of data for processing.</w:t>
      </w:r>
    </w:p>
    <w:p w14:paraId="0C308167" w14:textId="77777777" w:rsidR="00745F55" w:rsidRPr="008E2025" w:rsidRDefault="00745F55" w:rsidP="00F112AB">
      <w:pPr>
        <w:spacing w:after="0" w:line="240" w:lineRule="auto"/>
        <w:rPr>
          <w:rFonts w:ascii="Tahoma" w:hAnsi="Tahoma" w:cs="Tahoma"/>
          <w:b/>
          <w:bCs/>
          <w:sz w:val="18"/>
          <w:szCs w:val="18"/>
        </w:rPr>
      </w:pPr>
      <w:r w:rsidRPr="008E2025">
        <w:rPr>
          <w:rFonts w:ascii="Tahoma" w:hAnsi="Tahoma" w:cs="Tahoma"/>
          <w:b/>
          <w:bCs/>
          <w:sz w:val="18"/>
          <w:szCs w:val="18"/>
        </w:rPr>
        <w:t>4. Real-Time Data Processing</w:t>
      </w:r>
    </w:p>
    <w:p w14:paraId="3BE1146D" w14:textId="77777777" w:rsidR="00745F55" w:rsidRPr="008E2025" w:rsidRDefault="00745F55" w:rsidP="00F112AB">
      <w:pPr>
        <w:numPr>
          <w:ilvl w:val="0"/>
          <w:numId w:val="174"/>
        </w:numPr>
        <w:spacing w:after="0" w:line="240" w:lineRule="auto"/>
        <w:rPr>
          <w:rFonts w:ascii="Tahoma" w:hAnsi="Tahoma" w:cs="Tahoma"/>
          <w:sz w:val="18"/>
          <w:szCs w:val="18"/>
        </w:rPr>
      </w:pPr>
      <w:r w:rsidRPr="008E2025">
        <w:rPr>
          <w:rFonts w:ascii="Tahoma" w:hAnsi="Tahoma" w:cs="Tahoma"/>
          <w:b/>
          <w:bCs/>
          <w:sz w:val="18"/>
          <w:szCs w:val="18"/>
        </w:rPr>
        <w:t>Support for Big Data and IoT</w:t>
      </w:r>
      <w:r w:rsidRPr="008E2025">
        <w:rPr>
          <w:rFonts w:ascii="Tahoma" w:hAnsi="Tahoma" w:cs="Tahoma"/>
          <w:sz w:val="18"/>
          <w:szCs w:val="18"/>
        </w:rPr>
        <w:t xml:space="preserve">: As Cisco expanded its focus on IoT (Internet of Things) and big data analytics, MongoDB's capabilities for managing large volumes of real-time data became a significant advantage. This aligns well with Cisco’s goal to process and </w:t>
      </w:r>
      <w:proofErr w:type="spellStart"/>
      <w:r w:rsidRPr="008E2025">
        <w:rPr>
          <w:rFonts w:ascii="Tahoma" w:hAnsi="Tahoma" w:cs="Tahoma"/>
          <w:sz w:val="18"/>
          <w:szCs w:val="18"/>
        </w:rPr>
        <w:t>analyze</w:t>
      </w:r>
      <w:proofErr w:type="spellEnd"/>
      <w:r w:rsidRPr="008E2025">
        <w:rPr>
          <w:rFonts w:ascii="Tahoma" w:hAnsi="Tahoma" w:cs="Tahoma"/>
          <w:sz w:val="18"/>
          <w:szCs w:val="18"/>
        </w:rPr>
        <w:t xml:space="preserve"> data generated by connected devices quickly.</w:t>
      </w:r>
    </w:p>
    <w:p w14:paraId="44D9626E" w14:textId="77777777" w:rsidR="00745F55" w:rsidRPr="008E2025" w:rsidRDefault="00745F55" w:rsidP="00F112AB">
      <w:pPr>
        <w:numPr>
          <w:ilvl w:val="0"/>
          <w:numId w:val="174"/>
        </w:numPr>
        <w:spacing w:after="0" w:line="240" w:lineRule="auto"/>
        <w:rPr>
          <w:rFonts w:ascii="Tahoma" w:hAnsi="Tahoma" w:cs="Tahoma"/>
          <w:sz w:val="18"/>
          <w:szCs w:val="18"/>
        </w:rPr>
      </w:pPr>
      <w:r w:rsidRPr="008E2025">
        <w:rPr>
          <w:rFonts w:ascii="Tahoma" w:hAnsi="Tahoma" w:cs="Tahoma"/>
          <w:b/>
          <w:bCs/>
          <w:sz w:val="18"/>
          <w:szCs w:val="18"/>
        </w:rPr>
        <w:t>Event-Driven Architecture</w:t>
      </w:r>
      <w:r w:rsidRPr="008E2025">
        <w:rPr>
          <w:rFonts w:ascii="Tahoma" w:hAnsi="Tahoma" w:cs="Tahoma"/>
          <w:sz w:val="18"/>
          <w:szCs w:val="18"/>
        </w:rPr>
        <w:t>: MongoDB is better suited for event-driven architectures, allowing Cisco to build applications that can respond to events in real time.</w:t>
      </w:r>
    </w:p>
    <w:p w14:paraId="62A1DEB7" w14:textId="77777777" w:rsidR="00745F55" w:rsidRPr="008E2025" w:rsidRDefault="00745F55" w:rsidP="00F112AB">
      <w:pPr>
        <w:spacing w:after="0" w:line="240" w:lineRule="auto"/>
        <w:rPr>
          <w:rFonts w:ascii="Tahoma" w:hAnsi="Tahoma" w:cs="Tahoma"/>
          <w:b/>
          <w:bCs/>
          <w:sz w:val="18"/>
          <w:szCs w:val="18"/>
        </w:rPr>
      </w:pPr>
      <w:r w:rsidRPr="008E2025">
        <w:rPr>
          <w:rFonts w:ascii="Tahoma" w:hAnsi="Tahoma" w:cs="Tahoma"/>
          <w:b/>
          <w:bCs/>
          <w:sz w:val="18"/>
          <w:szCs w:val="18"/>
        </w:rPr>
        <w:t>5. Development Agility</w:t>
      </w:r>
    </w:p>
    <w:p w14:paraId="76E9FAA1" w14:textId="77777777" w:rsidR="00745F55" w:rsidRPr="008E2025" w:rsidRDefault="00745F55" w:rsidP="00F112AB">
      <w:pPr>
        <w:numPr>
          <w:ilvl w:val="0"/>
          <w:numId w:val="175"/>
        </w:numPr>
        <w:spacing w:after="0" w:line="240" w:lineRule="auto"/>
        <w:rPr>
          <w:rFonts w:ascii="Tahoma" w:hAnsi="Tahoma" w:cs="Tahoma"/>
          <w:sz w:val="18"/>
          <w:szCs w:val="18"/>
        </w:rPr>
      </w:pPr>
      <w:r w:rsidRPr="008E2025">
        <w:rPr>
          <w:rFonts w:ascii="Tahoma" w:hAnsi="Tahoma" w:cs="Tahoma"/>
          <w:b/>
          <w:bCs/>
          <w:sz w:val="18"/>
          <w:szCs w:val="18"/>
        </w:rPr>
        <w:t>Rapid Development and Iteration</w:t>
      </w:r>
      <w:r w:rsidRPr="008E2025">
        <w:rPr>
          <w:rFonts w:ascii="Tahoma" w:hAnsi="Tahoma" w:cs="Tahoma"/>
          <w:sz w:val="18"/>
          <w:szCs w:val="18"/>
        </w:rPr>
        <w:t>: The flexibility of MongoDB allows for rapid application development and iteration. Cisco’s development teams could innovate faster with a database that requires less upfront schema design and allows for changes on the fly.</w:t>
      </w:r>
    </w:p>
    <w:p w14:paraId="0940DEC3" w14:textId="77777777" w:rsidR="00745F55" w:rsidRPr="008E2025" w:rsidRDefault="00745F55" w:rsidP="00F112AB">
      <w:pPr>
        <w:numPr>
          <w:ilvl w:val="0"/>
          <w:numId w:val="175"/>
        </w:numPr>
        <w:spacing w:after="0" w:line="240" w:lineRule="auto"/>
        <w:rPr>
          <w:rFonts w:ascii="Tahoma" w:hAnsi="Tahoma" w:cs="Tahoma"/>
          <w:sz w:val="18"/>
          <w:szCs w:val="18"/>
        </w:rPr>
      </w:pPr>
      <w:r w:rsidRPr="008E2025">
        <w:rPr>
          <w:rFonts w:ascii="Tahoma" w:hAnsi="Tahoma" w:cs="Tahoma"/>
          <w:b/>
          <w:bCs/>
          <w:sz w:val="18"/>
          <w:szCs w:val="18"/>
        </w:rPr>
        <w:t>Integration with Modern Frameworks</w:t>
      </w:r>
      <w:r w:rsidRPr="008E2025">
        <w:rPr>
          <w:rFonts w:ascii="Tahoma" w:hAnsi="Tahoma" w:cs="Tahoma"/>
          <w:sz w:val="18"/>
          <w:szCs w:val="18"/>
        </w:rPr>
        <w:t>: MongoDB integrates well with modern application frameworks and technologies, which aligns with Cisco's goals of adopting microservices and cloud-native architectures.</w:t>
      </w:r>
    </w:p>
    <w:p w14:paraId="18AEA473" w14:textId="77777777" w:rsidR="00745F55" w:rsidRPr="008E2025" w:rsidRDefault="00745F55" w:rsidP="00F112AB">
      <w:pPr>
        <w:spacing w:after="0" w:line="240" w:lineRule="auto"/>
        <w:rPr>
          <w:rFonts w:ascii="Tahoma" w:hAnsi="Tahoma" w:cs="Tahoma"/>
          <w:b/>
          <w:bCs/>
          <w:sz w:val="18"/>
          <w:szCs w:val="18"/>
        </w:rPr>
      </w:pPr>
      <w:r w:rsidRPr="008E2025">
        <w:rPr>
          <w:rFonts w:ascii="Tahoma" w:hAnsi="Tahoma" w:cs="Tahoma"/>
          <w:b/>
          <w:bCs/>
          <w:sz w:val="18"/>
          <w:szCs w:val="18"/>
        </w:rPr>
        <w:t>6. Ecosystem and Community Support</w:t>
      </w:r>
    </w:p>
    <w:p w14:paraId="7EE79FCC" w14:textId="77777777" w:rsidR="00745F55" w:rsidRPr="008E2025" w:rsidRDefault="00745F55" w:rsidP="00F112AB">
      <w:pPr>
        <w:numPr>
          <w:ilvl w:val="0"/>
          <w:numId w:val="176"/>
        </w:numPr>
        <w:spacing w:after="0" w:line="240" w:lineRule="auto"/>
        <w:rPr>
          <w:rFonts w:ascii="Tahoma" w:hAnsi="Tahoma" w:cs="Tahoma"/>
          <w:sz w:val="18"/>
          <w:szCs w:val="18"/>
        </w:rPr>
      </w:pPr>
      <w:r w:rsidRPr="008E2025">
        <w:rPr>
          <w:rFonts w:ascii="Tahoma" w:hAnsi="Tahoma" w:cs="Tahoma"/>
          <w:b/>
          <w:bCs/>
          <w:sz w:val="18"/>
          <w:szCs w:val="18"/>
        </w:rPr>
        <w:t>Growing Ecosystem</w:t>
      </w:r>
      <w:r w:rsidRPr="008E2025">
        <w:rPr>
          <w:rFonts w:ascii="Tahoma" w:hAnsi="Tahoma" w:cs="Tahoma"/>
          <w:sz w:val="18"/>
          <w:szCs w:val="18"/>
        </w:rPr>
        <w:t>: MongoDB has a vibrant community and a rich ecosystem of tools and libraries, which can enhance development and operational capabilities. Cisco benefited from these resources during their transition.</w:t>
      </w:r>
    </w:p>
    <w:p w14:paraId="16EA5504" w14:textId="77777777" w:rsidR="00745F55" w:rsidRPr="008E2025" w:rsidRDefault="00745F55" w:rsidP="00F112AB">
      <w:pPr>
        <w:numPr>
          <w:ilvl w:val="0"/>
          <w:numId w:val="176"/>
        </w:numPr>
        <w:spacing w:after="0" w:line="240" w:lineRule="auto"/>
        <w:rPr>
          <w:rFonts w:ascii="Tahoma" w:hAnsi="Tahoma" w:cs="Tahoma"/>
          <w:sz w:val="18"/>
          <w:szCs w:val="18"/>
        </w:rPr>
      </w:pPr>
      <w:r w:rsidRPr="008E2025">
        <w:rPr>
          <w:rFonts w:ascii="Tahoma" w:hAnsi="Tahoma" w:cs="Tahoma"/>
          <w:b/>
          <w:bCs/>
          <w:sz w:val="18"/>
          <w:szCs w:val="18"/>
        </w:rPr>
        <w:t>Robust Features</w:t>
      </w:r>
      <w:r w:rsidRPr="008E2025">
        <w:rPr>
          <w:rFonts w:ascii="Tahoma" w:hAnsi="Tahoma" w:cs="Tahoma"/>
          <w:sz w:val="18"/>
          <w:szCs w:val="18"/>
        </w:rPr>
        <w:t>: Features such as built-in replication, sharding, and automatic failover in MongoDB provided Cisco with a reliable and resilient data management solution.</w:t>
      </w:r>
    </w:p>
    <w:p w14:paraId="36CC3054" w14:textId="77777777" w:rsidR="00745F55" w:rsidRPr="008E2025" w:rsidRDefault="00745F55" w:rsidP="00F112AB">
      <w:pPr>
        <w:spacing w:after="0" w:line="240" w:lineRule="auto"/>
        <w:rPr>
          <w:rFonts w:ascii="Tahoma" w:hAnsi="Tahoma" w:cs="Tahoma"/>
          <w:b/>
          <w:bCs/>
          <w:sz w:val="18"/>
          <w:szCs w:val="18"/>
        </w:rPr>
      </w:pPr>
      <w:r w:rsidRPr="008E2025">
        <w:rPr>
          <w:rFonts w:ascii="Tahoma" w:hAnsi="Tahoma" w:cs="Tahoma"/>
          <w:b/>
          <w:bCs/>
          <w:sz w:val="18"/>
          <w:szCs w:val="18"/>
        </w:rPr>
        <w:t>7. Cost Efficiency</w:t>
      </w:r>
    </w:p>
    <w:p w14:paraId="5266D0FE" w14:textId="77777777" w:rsidR="00745F55" w:rsidRPr="008E2025" w:rsidRDefault="00745F55" w:rsidP="00F112AB">
      <w:pPr>
        <w:numPr>
          <w:ilvl w:val="0"/>
          <w:numId w:val="177"/>
        </w:numPr>
        <w:spacing w:after="0" w:line="240" w:lineRule="auto"/>
        <w:rPr>
          <w:rFonts w:ascii="Tahoma" w:hAnsi="Tahoma" w:cs="Tahoma"/>
          <w:sz w:val="18"/>
          <w:szCs w:val="18"/>
        </w:rPr>
      </w:pPr>
      <w:r w:rsidRPr="008E2025">
        <w:rPr>
          <w:rFonts w:ascii="Tahoma" w:hAnsi="Tahoma" w:cs="Tahoma"/>
          <w:b/>
          <w:bCs/>
          <w:sz w:val="18"/>
          <w:szCs w:val="18"/>
        </w:rPr>
        <w:t>Cost of Ownership</w:t>
      </w:r>
      <w:r w:rsidRPr="008E2025">
        <w:rPr>
          <w:rFonts w:ascii="Tahoma" w:hAnsi="Tahoma" w:cs="Tahoma"/>
          <w:sz w:val="18"/>
          <w:szCs w:val="18"/>
        </w:rPr>
        <w:t>: While both MySQL and MongoDB are open-source, MongoDB's scalability and performance characteristics can lead to lower total cost of ownership in environments with high data volumes and complex querying needs.</w:t>
      </w:r>
    </w:p>
    <w:p w14:paraId="2593241A" w14:textId="77777777" w:rsidR="004941E3" w:rsidRPr="008E2025" w:rsidRDefault="004941E3" w:rsidP="00F112AB">
      <w:pPr>
        <w:spacing w:after="0" w:line="240" w:lineRule="auto"/>
        <w:rPr>
          <w:rFonts w:ascii="Tahoma" w:hAnsi="Tahoma" w:cs="Tahoma"/>
          <w:sz w:val="18"/>
          <w:szCs w:val="18"/>
        </w:rPr>
      </w:pPr>
    </w:p>
    <w:p w14:paraId="5252E96E" w14:textId="5A4509BB" w:rsidR="00745F55" w:rsidRPr="008E2025" w:rsidRDefault="00745F55" w:rsidP="00F112AB">
      <w:pPr>
        <w:pStyle w:val="Heading1"/>
        <w:spacing w:before="0" w:line="240" w:lineRule="auto"/>
        <w:rPr>
          <w:rFonts w:ascii="Tahoma" w:hAnsi="Tahoma" w:cs="Tahoma"/>
          <w:sz w:val="18"/>
          <w:szCs w:val="18"/>
        </w:rPr>
      </w:pPr>
      <w:bookmarkStart w:id="68" w:name="_Toc178428032"/>
      <w:r w:rsidRPr="008E2025">
        <w:rPr>
          <w:rFonts w:ascii="Tahoma" w:hAnsi="Tahoma" w:cs="Tahoma"/>
          <w:sz w:val="18"/>
          <w:szCs w:val="18"/>
        </w:rPr>
        <w:t>Can NULLs Improve your Database Queries Performance?</w:t>
      </w:r>
      <w:bookmarkEnd w:id="68"/>
    </w:p>
    <w:p w14:paraId="1049A11A" w14:textId="77777777" w:rsidR="00745F55" w:rsidRPr="008E2025" w:rsidRDefault="00745F55" w:rsidP="00F112AB">
      <w:pPr>
        <w:spacing w:after="0" w:line="240" w:lineRule="auto"/>
        <w:rPr>
          <w:rFonts w:ascii="Tahoma" w:hAnsi="Tahoma" w:cs="Tahoma"/>
          <w:sz w:val="18"/>
          <w:szCs w:val="18"/>
        </w:rPr>
      </w:pPr>
      <w:r w:rsidRPr="008E2025">
        <w:rPr>
          <w:rFonts w:ascii="Tahoma" w:hAnsi="Tahoma" w:cs="Tahoma"/>
          <w:sz w:val="18"/>
          <w:szCs w:val="18"/>
        </w:rPr>
        <w:t>The presence of NULL values in a database can have varying effects on query performance, and whether they improve or degrade performance largely depends on the specific context and how the database is structured. Here’s a breakdown of how NULLs can impact database query performance:</w:t>
      </w:r>
    </w:p>
    <w:p w14:paraId="73B62BA6" w14:textId="77777777" w:rsidR="00745F55" w:rsidRPr="008E2025" w:rsidRDefault="00745F55" w:rsidP="00F112AB">
      <w:pPr>
        <w:spacing w:after="0" w:line="240" w:lineRule="auto"/>
        <w:rPr>
          <w:rFonts w:ascii="Tahoma" w:hAnsi="Tahoma" w:cs="Tahoma"/>
          <w:b/>
          <w:bCs/>
          <w:sz w:val="18"/>
          <w:szCs w:val="18"/>
        </w:rPr>
      </w:pPr>
      <w:r w:rsidRPr="008E2025">
        <w:rPr>
          <w:rFonts w:ascii="Tahoma" w:hAnsi="Tahoma" w:cs="Tahoma"/>
          <w:b/>
          <w:bCs/>
          <w:sz w:val="18"/>
          <w:szCs w:val="18"/>
        </w:rPr>
        <w:t>1. Indexing and NULL Values</w:t>
      </w:r>
    </w:p>
    <w:p w14:paraId="2EB57668" w14:textId="77777777" w:rsidR="00745F55" w:rsidRPr="008E2025" w:rsidRDefault="00745F55" w:rsidP="00F112AB">
      <w:pPr>
        <w:numPr>
          <w:ilvl w:val="0"/>
          <w:numId w:val="178"/>
        </w:numPr>
        <w:spacing w:after="0" w:line="240" w:lineRule="auto"/>
        <w:rPr>
          <w:rFonts w:ascii="Tahoma" w:hAnsi="Tahoma" w:cs="Tahoma"/>
          <w:sz w:val="18"/>
          <w:szCs w:val="18"/>
        </w:rPr>
      </w:pPr>
      <w:r w:rsidRPr="008E2025">
        <w:rPr>
          <w:rFonts w:ascii="Tahoma" w:hAnsi="Tahoma" w:cs="Tahoma"/>
          <w:b/>
          <w:bCs/>
          <w:sz w:val="18"/>
          <w:szCs w:val="18"/>
        </w:rPr>
        <w:t>Impact on Indexes</w:t>
      </w:r>
      <w:r w:rsidRPr="008E2025">
        <w:rPr>
          <w:rFonts w:ascii="Tahoma" w:hAnsi="Tahoma" w:cs="Tahoma"/>
          <w:sz w:val="18"/>
          <w:szCs w:val="18"/>
        </w:rPr>
        <w:t>:</w:t>
      </w:r>
    </w:p>
    <w:p w14:paraId="028C2FA7" w14:textId="77777777" w:rsidR="00745F55" w:rsidRPr="008E2025" w:rsidRDefault="00745F55" w:rsidP="00F112AB">
      <w:pPr>
        <w:numPr>
          <w:ilvl w:val="1"/>
          <w:numId w:val="178"/>
        </w:numPr>
        <w:spacing w:after="0" w:line="240" w:lineRule="auto"/>
        <w:rPr>
          <w:rFonts w:ascii="Tahoma" w:hAnsi="Tahoma" w:cs="Tahoma"/>
          <w:sz w:val="18"/>
          <w:szCs w:val="18"/>
        </w:rPr>
      </w:pPr>
      <w:r w:rsidRPr="008E2025">
        <w:rPr>
          <w:rFonts w:ascii="Tahoma" w:hAnsi="Tahoma" w:cs="Tahoma"/>
          <w:sz w:val="18"/>
          <w:szCs w:val="18"/>
        </w:rPr>
        <w:t xml:space="preserve">In many database systems, NULL values can be indexed, but their </w:t>
      </w:r>
      <w:proofErr w:type="spellStart"/>
      <w:r w:rsidRPr="008E2025">
        <w:rPr>
          <w:rFonts w:ascii="Tahoma" w:hAnsi="Tahoma" w:cs="Tahoma"/>
          <w:sz w:val="18"/>
          <w:szCs w:val="18"/>
        </w:rPr>
        <w:t>behavior</w:t>
      </w:r>
      <w:proofErr w:type="spellEnd"/>
      <w:r w:rsidRPr="008E2025">
        <w:rPr>
          <w:rFonts w:ascii="Tahoma" w:hAnsi="Tahoma" w:cs="Tahoma"/>
          <w:sz w:val="18"/>
          <w:szCs w:val="18"/>
        </w:rPr>
        <w:t xml:space="preserve"> in indexes can differ. For instance, some databases may not include NULL values in B-tree indexes by default, potentially affecting the performance of queries that filter on NULL columns.</w:t>
      </w:r>
    </w:p>
    <w:p w14:paraId="570CD22A" w14:textId="77777777" w:rsidR="00745F55" w:rsidRPr="008E2025" w:rsidRDefault="00745F55" w:rsidP="00F112AB">
      <w:pPr>
        <w:numPr>
          <w:ilvl w:val="1"/>
          <w:numId w:val="178"/>
        </w:numPr>
        <w:spacing w:after="0" w:line="240" w:lineRule="auto"/>
        <w:rPr>
          <w:rFonts w:ascii="Tahoma" w:hAnsi="Tahoma" w:cs="Tahoma"/>
          <w:sz w:val="18"/>
          <w:szCs w:val="18"/>
        </w:rPr>
      </w:pPr>
      <w:r w:rsidRPr="008E2025">
        <w:rPr>
          <w:rFonts w:ascii="Tahoma" w:hAnsi="Tahoma" w:cs="Tahoma"/>
          <w:sz w:val="18"/>
          <w:szCs w:val="18"/>
        </w:rPr>
        <w:t>In databases like PostgreSQL, NULL values are included in the index, which can improve the performance of queries that involve searching for NULLs specifically.</w:t>
      </w:r>
    </w:p>
    <w:p w14:paraId="21E76D74" w14:textId="77777777" w:rsidR="00745F55" w:rsidRPr="008E2025" w:rsidRDefault="00745F55" w:rsidP="00F112AB">
      <w:pPr>
        <w:numPr>
          <w:ilvl w:val="0"/>
          <w:numId w:val="178"/>
        </w:numPr>
        <w:spacing w:after="0" w:line="240" w:lineRule="auto"/>
        <w:rPr>
          <w:rFonts w:ascii="Tahoma" w:hAnsi="Tahoma" w:cs="Tahoma"/>
          <w:sz w:val="18"/>
          <w:szCs w:val="18"/>
        </w:rPr>
      </w:pPr>
      <w:r w:rsidRPr="008E2025">
        <w:rPr>
          <w:rFonts w:ascii="Tahoma" w:hAnsi="Tahoma" w:cs="Tahoma"/>
          <w:b/>
          <w:bCs/>
          <w:sz w:val="18"/>
          <w:szCs w:val="18"/>
        </w:rPr>
        <w:t>Partial Indexes</w:t>
      </w:r>
      <w:r w:rsidRPr="008E2025">
        <w:rPr>
          <w:rFonts w:ascii="Tahoma" w:hAnsi="Tahoma" w:cs="Tahoma"/>
          <w:sz w:val="18"/>
          <w:szCs w:val="18"/>
        </w:rPr>
        <w:t>:</w:t>
      </w:r>
    </w:p>
    <w:p w14:paraId="465EBD9A" w14:textId="77777777" w:rsidR="00745F55" w:rsidRPr="008E2025" w:rsidRDefault="00745F55" w:rsidP="00F112AB">
      <w:pPr>
        <w:numPr>
          <w:ilvl w:val="1"/>
          <w:numId w:val="178"/>
        </w:numPr>
        <w:spacing w:after="0" w:line="240" w:lineRule="auto"/>
        <w:rPr>
          <w:rFonts w:ascii="Tahoma" w:hAnsi="Tahoma" w:cs="Tahoma"/>
          <w:sz w:val="18"/>
          <w:szCs w:val="18"/>
        </w:rPr>
      </w:pPr>
      <w:r w:rsidRPr="008E2025">
        <w:rPr>
          <w:rFonts w:ascii="Tahoma" w:hAnsi="Tahoma" w:cs="Tahoma"/>
          <w:sz w:val="18"/>
          <w:szCs w:val="18"/>
        </w:rPr>
        <w:t>You can create partial indexes (indexes that include only rows meeting a certain condition) to optimize queries that filter on NULL values. This can improve performance by reducing the index size and speeding up lookups.</w:t>
      </w:r>
    </w:p>
    <w:p w14:paraId="3B9C9B35" w14:textId="77777777" w:rsidR="00745F55" w:rsidRPr="008E2025" w:rsidRDefault="00745F55" w:rsidP="00F112AB">
      <w:pPr>
        <w:spacing w:after="0" w:line="240" w:lineRule="auto"/>
        <w:rPr>
          <w:rFonts w:ascii="Tahoma" w:hAnsi="Tahoma" w:cs="Tahoma"/>
          <w:b/>
          <w:bCs/>
          <w:sz w:val="18"/>
          <w:szCs w:val="18"/>
        </w:rPr>
      </w:pPr>
      <w:r w:rsidRPr="008E2025">
        <w:rPr>
          <w:rFonts w:ascii="Tahoma" w:hAnsi="Tahoma" w:cs="Tahoma"/>
          <w:b/>
          <w:bCs/>
          <w:sz w:val="18"/>
          <w:szCs w:val="18"/>
        </w:rPr>
        <w:t>2. Query Complexity and Execution Plans</w:t>
      </w:r>
    </w:p>
    <w:p w14:paraId="01FB0711" w14:textId="77777777" w:rsidR="00745F55" w:rsidRPr="008E2025" w:rsidRDefault="00745F55" w:rsidP="00F112AB">
      <w:pPr>
        <w:numPr>
          <w:ilvl w:val="0"/>
          <w:numId w:val="179"/>
        </w:numPr>
        <w:spacing w:after="0" w:line="240" w:lineRule="auto"/>
        <w:rPr>
          <w:rFonts w:ascii="Tahoma" w:hAnsi="Tahoma" w:cs="Tahoma"/>
          <w:sz w:val="18"/>
          <w:szCs w:val="18"/>
        </w:rPr>
      </w:pPr>
      <w:r w:rsidRPr="008E2025">
        <w:rPr>
          <w:rFonts w:ascii="Tahoma" w:hAnsi="Tahoma" w:cs="Tahoma"/>
          <w:b/>
          <w:bCs/>
          <w:sz w:val="18"/>
          <w:szCs w:val="18"/>
        </w:rPr>
        <w:t>Simplifying Queries</w:t>
      </w:r>
      <w:r w:rsidRPr="008E2025">
        <w:rPr>
          <w:rFonts w:ascii="Tahoma" w:hAnsi="Tahoma" w:cs="Tahoma"/>
          <w:sz w:val="18"/>
          <w:szCs w:val="18"/>
        </w:rPr>
        <w:t>:</w:t>
      </w:r>
    </w:p>
    <w:p w14:paraId="164ABD3E" w14:textId="77777777" w:rsidR="00745F55" w:rsidRPr="008E2025" w:rsidRDefault="00745F55" w:rsidP="00F112AB">
      <w:pPr>
        <w:numPr>
          <w:ilvl w:val="1"/>
          <w:numId w:val="179"/>
        </w:numPr>
        <w:spacing w:after="0" w:line="240" w:lineRule="auto"/>
        <w:rPr>
          <w:rFonts w:ascii="Tahoma" w:hAnsi="Tahoma" w:cs="Tahoma"/>
          <w:sz w:val="18"/>
          <w:szCs w:val="18"/>
        </w:rPr>
      </w:pPr>
      <w:r w:rsidRPr="008E2025">
        <w:rPr>
          <w:rFonts w:ascii="Tahoma" w:hAnsi="Tahoma" w:cs="Tahoma"/>
          <w:sz w:val="18"/>
          <w:szCs w:val="18"/>
        </w:rPr>
        <w:lastRenderedPageBreak/>
        <w:t>In some cases, using NULL values can simplify query logic. For example, you might use NULL to indicate missing data rather than requiring additional conditions to filter out irrelevant data.</w:t>
      </w:r>
    </w:p>
    <w:p w14:paraId="4C4AB17E" w14:textId="77777777" w:rsidR="00745F55" w:rsidRPr="008E2025" w:rsidRDefault="00745F55" w:rsidP="00F112AB">
      <w:pPr>
        <w:numPr>
          <w:ilvl w:val="1"/>
          <w:numId w:val="179"/>
        </w:numPr>
        <w:spacing w:after="0" w:line="240" w:lineRule="auto"/>
        <w:rPr>
          <w:rFonts w:ascii="Tahoma" w:hAnsi="Tahoma" w:cs="Tahoma"/>
          <w:sz w:val="18"/>
          <w:szCs w:val="18"/>
        </w:rPr>
      </w:pPr>
      <w:r w:rsidRPr="008E2025">
        <w:rPr>
          <w:rFonts w:ascii="Tahoma" w:hAnsi="Tahoma" w:cs="Tahoma"/>
          <w:sz w:val="18"/>
          <w:szCs w:val="18"/>
        </w:rPr>
        <w:t>This can lead to more straightforward SQL queries, potentially improving readability and maintainability, though it might not directly impact performance.</w:t>
      </w:r>
    </w:p>
    <w:p w14:paraId="68880191" w14:textId="77777777" w:rsidR="00745F55" w:rsidRPr="008E2025" w:rsidRDefault="00745F55" w:rsidP="00F112AB">
      <w:pPr>
        <w:numPr>
          <w:ilvl w:val="0"/>
          <w:numId w:val="179"/>
        </w:numPr>
        <w:spacing w:after="0" w:line="240" w:lineRule="auto"/>
        <w:rPr>
          <w:rFonts w:ascii="Tahoma" w:hAnsi="Tahoma" w:cs="Tahoma"/>
          <w:sz w:val="18"/>
          <w:szCs w:val="18"/>
        </w:rPr>
      </w:pPr>
      <w:r w:rsidRPr="008E2025">
        <w:rPr>
          <w:rFonts w:ascii="Tahoma" w:hAnsi="Tahoma" w:cs="Tahoma"/>
          <w:b/>
          <w:bCs/>
          <w:sz w:val="18"/>
          <w:szCs w:val="18"/>
        </w:rPr>
        <w:t>Execution Plans</w:t>
      </w:r>
      <w:r w:rsidRPr="008E2025">
        <w:rPr>
          <w:rFonts w:ascii="Tahoma" w:hAnsi="Tahoma" w:cs="Tahoma"/>
          <w:sz w:val="18"/>
          <w:szCs w:val="18"/>
        </w:rPr>
        <w:t>:</w:t>
      </w:r>
    </w:p>
    <w:p w14:paraId="44B10CDD" w14:textId="77777777" w:rsidR="00745F55" w:rsidRPr="008E2025" w:rsidRDefault="00745F55" w:rsidP="00F112AB">
      <w:pPr>
        <w:numPr>
          <w:ilvl w:val="1"/>
          <w:numId w:val="179"/>
        </w:numPr>
        <w:spacing w:after="0" w:line="240" w:lineRule="auto"/>
        <w:rPr>
          <w:rFonts w:ascii="Tahoma" w:hAnsi="Tahoma" w:cs="Tahoma"/>
          <w:sz w:val="18"/>
          <w:szCs w:val="18"/>
        </w:rPr>
      </w:pPr>
      <w:r w:rsidRPr="008E2025">
        <w:rPr>
          <w:rFonts w:ascii="Tahoma" w:hAnsi="Tahoma" w:cs="Tahoma"/>
          <w:sz w:val="18"/>
          <w:szCs w:val="18"/>
        </w:rPr>
        <w:t>The presence of NULL values can affect the database's query planner. Queries that involve NULL checks might have different execution plans compared to those that do not, which can influence performance. An inefficient execution plan could lead to longer query execution times.</w:t>
      </w:r>
    </w:p>
    <w:p w14:paraId="5747576C" w14:textId="77777777" w:rsidR="00745F55" w:rsidRPr="008E2025" w:rsidRDefault="00745F55" w:rsidP="00F112AB">
      <w:pPr>
        <w:spacing w:after="0" w:line="240" w:lineRule="auto"/>
        <w:rPr>
          <w:rFonts w:ascii="Tahoma" w:hAnsi="Tahoma" w:cs="Tahoma"/>
          <w:b/>
          <w:bCs/>
          <w:sz w:val="18"/>
          <w:szCs w:val="18"/>
        </w:rPr>
      </w:pPr>
      <w:r w:rsidRPr="008E2025">
        <w:rPr>
          <w:rFonts w:ascii="Tahoma" w:hAnsi="Tahoma" w:cs="Tahoma"/>
          <w:b/>
          <w:bCs/>
          <w:sz w:val="18"/>
          <w:szCs w:val="18"/>
        </w:rPr>
        <w:t>3. Storage and Data Type Considerations</w:t>
      </w:r>
    </w:p>
    <w:p w14:paraId="66F19B9B" w14:textId="77777777" w:rsidR="00745F55" w:rsidRPr="008E2025" w:rsidRDefault="00745F55" w:rsidP="00F112AB">
      <w:pPr>
        <w:numPr>
          <w:ilvl w:val="0"/>
          <w:numId w:val="180"/>
        </w:numPr>
        <w:spacing w:after="0" w:line="240" w:lineRule="auto"/>
        <w:rPr>
          <w:rFonts w:ascii="Tahoma" w:hAnsi="Tahoma" w:cs="Tahoma"/>
          <w:sz w:val="18"/>
          <w:szCs w:val="18"/>
        </w:rPr>
      </w:pPr>
      <w:r w:rsidRPr="008E2025">
        <w:rPr>
          <w:rFonts w:ascii="Tahoma" w:hAnsi="Tahoma" w:cs="Tahoma"/>
          <w:b/>
          <w:bCs/>
          <w:sz w:val="18"/>
          <w:szCs w:val="18"/>
        </w:rPr>
        <w:t>Storage Space</w:t>
      </w:r>
      <w:r w:rsidRPr="008E2025">
        <w:rPr>
          <w:rFonts w:ascii="Tahoma" w:hAnsi="Tahoma" w:cs="Tahoma"/>
          <w:sz w:val="18"/>
          <w:szCs w:val="18"/>
        </w:rPr>
        <w:t>:</w:t>
      </w:r>
    </w:p>
    <w:p w14:paraId="5DEB6D30" w14:textId="77777777" w:rsidR="00745F55" w:rsidRPr="008E2025" w:rsidRDefault="00745F55" w:rsidP="00F112AB">
      <w:pPr>
        <w:numPr>
          <w:ilvl w:val="1"/>
          <w:numId w:val="180"/>
        </w:numPr>
        <w:spacing w:after="0" w:line="240" w:lineRule="auto"/>
        <w:rPr>
          <w:rFonts w:ascii="Tahoma" w:hAnsi="Tahoma" w:cs="Tahoma"/>
          <w:sz w:val="18"/>
          <w:szCs w:val="18"/>
        </w:rPr>
      </w:pPr>
      <w:r w:rsidRPr="008E2025">
        <w:rPr>
          <w:rFonts w:ascii="Tahoma" w:hAnsi="Tahoma" w:cs="Tahoma"/>
          <w:sz w:val="18"/>
          <w:szCs w:val="18"/>
        </w:rPr>
        <w:t>NULL values can save storage space in some cases, especially when using variable-length data types. For example, in a column with a nullable VARCHAR, a NULL value may require less space than storing an empty string.</w:t>
      </w:r>
    </w:p>
    <w:p w14:paraId="2BC8A926" w14:textId="77777777" w:rsidR="00745F55" w:rsidRPr="008E2025" w:rsidRDefault="00745F55" w:rsidP="00F112AB">
      <w:pPr>
        <w:numPr>
          <w:ilvl w:val="1"/>
          <w:numId w:val="180"/>
        </w:numPr>
        <w:spacing w:after="0" w:line="240" w:lineRule="auto"/>
        <w:rPr>
          <w:rFonts w:ascii="Tahoma" w:hAnsi="Tahoma" w:cs="Tahoma"/>
          <w:sz w:val="18"/>
          <w:szCs w:val="18"/>
        </w:rPr>
      </w:pPr>
      <w:r w:rsidRPr="008E2025">
        <w:rPr>
          <w:rFonts w:ascii="Tahoma" w:hAnsi="Tahoma" w:cs="Tahoma"/>
          <w:sz w:val="18"/>
          <w:szCs w:val="18"/>
        </w:rPr>
        <w:t>However, excessive NULLs in a table can lead to inefficient use of space and may complicate storage management.</w:t>
      </w:r>
    </w:p>
    <w:p w14:paraId="4C0DE10F" w14:textId="77777777" w:rsidR="00745F55" w:rsidRPr="008E2025" w:rsidRDefault="00745F55" w:rsidP="00F112AB">
      <w:pPr>
        <w:spacing w:after="0" w:line="240" w:lineRule="auto"/>
        <w:rPr>
          <w:rFonts w:ascii="Tahoma" w:hAnsi="Tahoma" w:cs="Tahoma"/>
          <w:b/>
          <w:bCs/>
          <w:sz w:val="18"/>
          <w:szCs w:val="18"/>
        </w:rPr>
      </w:pPr>
      <w:r w:rsidRPr="008E2025">
        <w:rPr>
          <w:rFonts w:ascii="Tahoma" w:hAnsi="Tahoma" w:cs="Tahoma"/>
          <w:b/>
          <w:bCs/>
          <w:sz w:val="18"/>
          <w:szCs w:val="18"/>
        </w:rPr>
        <w:t>4. Statistics and Query Optimization</w:t>
      </w:r>
    </w:p>
    <w:p w14:paraId="4B7FD683" w14:textId="77777777" w:rsidR="00745F55" w:rsidRPr="008E2025" w:rsidRDefault="00745F55" w:rsidP="00F112AB">
      <w:pPr>
        <w:numPr>
          <w:ilvl w:val="0"/>
          <w:numId w:val="181"/>
        </w:numPr>
        <w:spacing w:after="0" w:line="240" w:lineRule="auto"/>
        <w:rPr>
          <w:rFonts w:ascii="Tahoma" w:hAnsi="Tahoma" w:cs="Tahoma"/>
          <w:sz w:val="18"/>
          <w:szCs w:val="18"/>
        </w:rPr>
      </w:pPr>
      <w:r w:rsidRPr="008E2025">
        <w:rPr>
          <w:rFonts w:ascii="Tahoma" w:hAnsi="Tahoma" w:cs="Tahoma"/>
          <w:b/>
          <w:bCs/>
          <w:sz w:val="18"/>
          <w:szCs w:val="18"/>
        </w:rPr>
        <w:t>Statistics Collection</w:t>
      </w:r>
      <w:r w:rsidRPr="008E2025">
        <w:rPr>
          <w:rFonts w:ascii="Tahoma" w:hAnsi="Tahoma" w:cs="Tahoma"/>
          <w:sz w:val="18"/>
          <w:szCs w:val="18"/>
        </w:rPr>
        <w:t>:</w:t>
      </w:r>
    </w:p>
    <w:p w14:paraId="0255462C" w14:textId="77777777" w:rsidR="00745F55" w:rsidRPr="008E2025" w:rsidRDefault="00745F55" w:rsidP="00F112AB">
      <w:pPr>
        <w:numPr>
          <w:ilvl w:val="1"/>
          <w:numId w:val="181"/>
        </w:numPr>
        <w:spacing w:after="0" w:line="240" w:lineRule="auto"/>
        <w:rPr>
          <w:rFonts w:ascii="Tahoma" w:hAnsi="Tahoma" w:cs="Tahoma"/>
          <w:sz w:val="18"/>
          <w:szCs w:val="18"/>
        </w:rPr>
      </w:pPr>
      <w:r w:rsidRPr="008E2025">
        <w:rPr>
          <w:rFonts w:ascii="Tahoma" w:hAnsi="Tahoma" w:cs="Tahoma"/>
          <w:sz w:val="18"/>
          <w:szCs w:val="18"/>
        </w:rPr>
        <w:t>Databases rely on statistics about the distribution of data to optimize query performance. NULL values can skew these statistics, leading to suboptimal query plans.</w:t>
      </w:r>
    </w:p>
    <w:p w14:paraId="1C71ACA6" w14:textId="77777777" w:rsidR="00745F55" w:rsidRPr="008E2025" w:rsidRDefault="00745F55" w:rsidP="00F112AB">
      <w:pPr>
        <w:numPr>
          <w:ilvl w:val="1"/>
          <w:numId w:val="181"/>
        </w:numPr>
        <w:spacing w:after="0" w:line="240" w:lineRule="auto"/>
        <w:rPr>
          <w:rFonts w:ascii="Tahoma" w:hAnsi="Tahoma" w:cs="Tahoma"/>
          <w:sz w:val="18"/>
          <w:szCs w:val="18"/>
        </w:rPr>
      </w:pPr>
      <w:r w:rsidRPr="008E2025">
        <w:rPr>
          <w:rFonts w:ascii="Tahoma" w:hAnsi="Tahoma" w:cs="Tahoma"/>
          <w:sz w:val="18"/>
          <w:szCs w:val="18"/>
        </w:rPr>
        <w:t>If a large proportion of rows in a column are NULL, it might mislead the query optimizer, causing it to make poor choices about how to execute a query.</w:t>
      </w:r>
    </w:p>
    <w:p w14:paraId="4FF92BA8" w14:textId="77777777" w:rsidR="00745F55" w:rsidRPr="008E2025" w:rsidRDefault="00745F55" w:rsidP="00F112AB">
      <w:pPr>
        <w:spacing w:after="0" w:line="240" w:lineRule="auto"/>
        <w:rPr>
          <w:rFonts w:ascii="Tahoma" w:hAnsi="Tahoma" w:cs="Tahoma"/>
          <w:b/>
          <w:bCs/>
          <w:sz w:val="18"/>
          <w:szCs w:val="18"/>
        </w:rPr>
      </w:pPr>
      <w:r w:rsidRPr="008E2025">
        <w:rPr>
          <w:rFonts w:ascii="Tahoma" w:hAnsi="Tahoma" w:cs="Tahoma"/>
          <w:b/>
          <w:bCs/>
          <w:sz w:val="18"/>
          <w:szCs w:val="18"/>
        </w:rPr>
        <w:t>5. Conditional Logic in Queries</w:t>
      </w:r>
    </w:p>
    <w:p w14:paraId="250CA439" w14:textId="77777777" w:rsidR="00745F55" w:rsidRPr="008E2025" w:rsidRDefault="00745F55" w:rsidP="00F112AB">
      <w:pPr>
        <w:numPr>
          <w:ilvl w:val="0"/>
          <w:numId w:val="182"/>
        </w:numPr>
        <w:spacing w:after="0" w:line="240" w:lineRule="auto"/>
        <w:rPr>
          <w:rFonts w:ascii="Tahoma" w:hAnsi="Tahoma" w:cs="Tahoma"/>
          <w:sz w:val="18"/>
          <w:szCs w:val="18"/>
        </w:rPr>
      </w:pPr>
      <w:r w:rsidRPr="008E2025">
        <w:rPr>
          <w:rFonts w:ascii="Tahoma" w:hAnsi="Tahoma" w:cs="Tahoma"/>
          <w:b/>
          <w:bCs/>
          <w:sz w:val="18"/>
          <w:szCs w:val="18"/>
        </w:rPr>
        <w:t>Performance Impact</w:t>
      </w:r>
      <w:r w:rsidRPr="008E2025">
        <w:rPr>
          <w:rFonts w:ascii="Tahoma" w:hAnsi="Tahoma" w:cs="Tahoma"/>
          <w:sz w:val="18"/>
          <w:szCs w:val="18"/>
        </w:rPr>
        <w:t>:</w:t>
      </w:r>
    </w:p>
    <w:p w14:paraId="7104F087" w14:textId="77777777" w:rsidR="00745F55" w:rsidRPr="008E2025" w:rsidRDefault="00745F55" w:rsidP="00F112AB">
      <w:pPr>
        <w:numPr>
          <w:ilvl w:val="1"/>
          <w:numId w:val="182"/>
        </w:numPr>
        <w:spacing w:after="0" w:line="240" w:lineRule="auto"/>
        <w:rPr>
          <w:rFonts w:ascii="Tahoma" w:hAnsi="Tahoma" w:cs="Tahoma"/>
          <w:sz w:val="18"/>
          <w:szCs w:val="18"/>
        </w:rPr>
      </w:pPr>
      <w:r w:rsidRPr="008E2025">
        <w:rPr>
          <w:rFonts w:ascii="Tahoma" w:hAnsi="Tahoma" w:cs="Tahoma"/>
          <w:sz w:val="18"/>
          <w:szCs w:val="18"/>
        </w:rPr>
        <w:t>Queries that include conditional logic based on NULL values (e.g., using IS NULL or IS NOT NULL) can sometimes be less efficient, especially if the database must scan a large number of rows.</w:t>
      </w:r>
    </w:p>
    <w:p w14:paraId="658C525E" w14:textId="77777777" w:rsidR="00745F55" w:rsidRPr="008E2025" w:rsidRDefault="00745F55" w:rsidP="00F112AB">
      <w:pPr>
        <w:numPr>
          <w:ilvl w:val="1"/>
          <w:numId w:val="182"/>
        </w:numPr>
        <w:spacing w:after="0" w:line="240" w:lineRule="auto"/>
        <w:rPr>
          <w:rFonts w:ascii="Tahoma" w:hAnsi="Tahoma" w:cs="Tahoma"/>
          <w:sz w:val="18"/>
          <w:szCs w:val="18"/>
        </w:rPr>
      </w:pPr>
      <w:r w:rsidRPr="008E2025">
        <w:rPr>
          <w:rFonts w:ascii="Tahoma" w:hAnsi="Tahoma" w:cs="Tahoma"/>
          <w:sz w:val="18"/>
          <w:szCs w:val="18"/>
        </w:rPr>
        <w:t>Using NULLs can add complexity to WHERE clauses, which might impact query performance, particularly in large datasets.</w:t>
      </w:r>
    </w:p>
    <w:p w14:paraId="5340CC92" w14:textId="77777777" w:rsidR="00745F55" w:rsidRPr="008E2025" w:rsidRDefault="00745F55" w:rsidP="00F112AB">
      <w:pPr>
        <w:spacing w:after="0" w:line="240" w:lineRule="auto"/>
        <w:rPr>
          <w:rFonts w:ascii="Tahoma" w:hAnsi="Tahoma" w:cs="Tahoma"/>
          <w:b/>
          <w:bCs/>
          <w:sz w:val="18"/>
          <w:szCs w:val="18"/>
        </w:rPr>
      </w:pPr>
      <w:r w:rsidRPr="008E2025">
        <w:rPr>
          <w:rFonts w:ascii="Tahoma" w:hAnsi="Tahoma" w:cs="Tahoma"/>
          <w:b/>
          <w:bCs/>
          <w:sz w:val="18"/>
          <w:szCs w:val="18"/>
        </w:rPr>
        <w:t>6. Use Cases and Considerations</w:t>
      </w:r>
    </w:p>
    <w:p w14:paraId="77F4D082" w14:textId="77777777" w:rsidR="00745F55" w:rsidRPr="008E2025" w:rsidRDefault="00745F55" w:rsidP="00F112AB">
      <w:pPr>
        <w:numPr>
          <w:ilvl w:val="0"/>
          <w:numId w:val="183"/>
        </w:numPr>
        <w:spacing w:after="0" w:line="240" w:lineRule="auto"/>
        <w:rPr>
          <w:rFonts w:ascii="Tahoma" w:hAnsi="Tahoma" w:cs="Tahoma"/>
          <w:sz w:val="18"/>
          <w:szCs w:val="18"/>
        </w:rPr>
      </w:pPr>
      <w:r w:rsidRPr="008E2025">
        <w:rPr>
          <w:rFonts w:ascii="Tahoma" w:hAnsi="Tahoma" w:cs="Tahoma"/>
          <w:b/>
          <w:bCs/>
          <w:sz w:val="18"/>
          <w:szCs w:val="18"/>
        </w:rPr>
        <w:t>Appropriate Use of NULLs</w:t>
      </w:r>
      <w:r w:rsidRPr="008E2025">
        <w:rPr>
          <w:rFonts w:ascii="Tahoma" w:hAnsi="Tahoma" w:cs="Tahoma"/>
          <w:sz w:val="18"/>
          <w:szCs w:val="18"/>
        </w:rPr>
        <w:t>:</w:t>
      </w:r>
    </w:p>
    <w:p w14:paraId="05EFF268" w14:textId="77777777" w:rsidR="00745F55" w:rsidRPr="008E2025" w:rsidRDefault="00745F55" w:rsidP="00F112AB">
      <w:pPr>
        <w:numPr>
          <w:ilvl w:val="1"/>
          <w:numId w:val="183"/>
        </w:numPr>
        <w:spacing w:after="0" w:line="240" w:lineRule="auto"/>
        <w:rPr>
          <w:rFonts w:ascii="Tahoma" w:hAnsi="Tahoma" w:cs="Tahoma"/>
          <w:sz w:val="18"/>
          <w:szCs w:val="18"/>
        </w:rPr>
      </w:pPr>
      <w:r w:rsidRPr="008E2025">
        <w:rPr>
          <w:rFonts w:ascii="Tahoma" w:hAnsi="Tahoma" w:cs="Tahoma"/>
          <w:sz w:val="18"/>
          <w:szCs w:val="18"/>
        </w:rPr>
        <w:t>In some scenarios, NULLs can help represent the absence of a value more clearly than alternative approaches, leading to more meaningful data models and potentially improving query logic.</w:t>
      </w:r>
    </w:p>
    <w:p w14:paraId="613337E7" w14:textId="77777777" w:rsidR="00745F55" w:rsidRPr="008E2025" w:rsidRDefault="00745F55" w:rsidP="00F112AB">
      <w:pPr>
        <w:numPr>
          <w:ilvl w:val="1"/>
          <w:numId w:val="183"/>
        </w:numPr>
        <w:spacing w:after="0" w:line="240" w:lineRule="auto"/>
        <w:rPr>
          <w:rFonts w:ascii="Tahoma" w:hAnsi="Tahoma" w:cs="Tahoma"/>
          <w:sz w:val="18"/>
          <w:szCs w:val="18"/>
        </w:rPr>
      </w:pPr>
      <w:r w:rsidRPr="008E2025">
        <w:rPr>
          <w:rFonts w:ascii="Tahoma" w:hAnsi="Tahoma" w:cs="Tahoma"/>
          <w:sz w:val="18"/>
          <w:szCs w:val="18"/>
        </w:rPr>
        <w:t>However, overusing NULLs can lead to complexity and performance degradation, so it’s essential to assess their use case by case.</w:t>
      </w:r>
    </w:p>
    <w:p w14:paraId="04F474A2" w14:textId="77777777" w:rsidR="00745F55" w:rsidRPr="008E2025" w:rsidRDefault="00745F55" w:rsidP="00F112AB">
      <w:pPr>
        <w:spacing w:after="0" w:line="240" w:lineRule="auto"/>
        <w:rPr>
          <w:rFonts w:ascii="Tahoma" w:hAnsi="Tahoma" w:cs="Tahoma"/>
          <w:b/>
          <w:bCs/>
          <w:sz w:val="18"/>
          <w:szCs w:val="18"/>
        </w:rPr>
      </w:pPr>
      <w:r w:rsidRPr="008E2025">
        <w:rPr>
          <w:rFonts w:ascii="Tahoma" w:hAnsi="Tahoma" w:cs="Tahoma"/>
          <w:b/>
          <w:bCs/>
          <w:sz w:val="18"/>
          <w:szCs w:val="18"/>
        </w:rPr>
        <w:t>Conclusion</w:t>
      </w:r>
    </w:p>
    <w:p w14:paraId="312B2AEB" w14:textId="77777777" w:rsidR="00745F55" w:rsidRPr="008E2025" w:rsidRDefault="00745F55" w:rsidP="00F112AB">
      <w:pPr>
        <w:spacing w:after="0" w:line="240" w:lineRule="auto"/>
        <w:rPr>
          <w:rFonts w:ascii="Tahoma" w:hAnsi="Tahoma" w:cs="Tahoma"/>
          <w:sz w:val="18"/>
          <w:szCs w:val="18"/>
        </w:rPr>
      </w:pPr>
      <w:r w:rsidRPr="008E2025">
        <w:rPr>
          <w:rFonts w:ascii="Tahoma" w:hAnsi="Tahoma" w:cs="Tahoma"/>
          <w:sz w:val="18"/>
          <w:szCs w:val="18"/>
        </w:rPr>
        <w:t>In conclusion, NULLs can have both positive and negative effects on database query performance. While they can simplify certain queries and reduce storage requirements, they can also complicate query logic, impact indexing, and influence execution plans. The overall impact of NULLs on performance will depend on factors such as database design, query patterns, data distribution, and how the database engine handles NULL values.</w:t>
      </w:r>
    </w:p>
    <w:p w14:paraId="601A3876" w14:textId="77777777" w:rsidR="00745F55" w:rsidRPr="008E2025" w:rsidRDefault="00745F55" w:rsidP="00F112AB">
      <w:pPr>
        <w:spacing w:after="0" w:line="240" w:lineRule="auto"/>
        <w:rPr>
          <w:rFonts w:ascii="Tahoma" w:hAnsi="Tahoma" w:cs="Tahoma"/>
          <w:sz w:val="18"/>
          <w:szCs w:val="18"/>
        </w:rPr>
      </w:pPr>
      <w:r w:rsidRPr="008E2025">
        <w:rPr>
          <w:rFonts w:ascii="Tahoma" w:hAnsi="Tahoma" w:cs="Tahoma"/>
          <w:sz w:val="18"/>
          <w:szCs w:val="18"/>
        </w:rPr>
        <w:t>To optimize performance, it's crucial to:</w:t>
      </w:r>
    </w:p>
    <w:p w14:paraId="68F4DE75" w14:textId="77777777" w:rsidR="00745F55" w:rsidRPr="008E2025" w:rsidRDefault="00745F55" w:rsidP="00F112AB">
      <w:pPr>
        <w:numPr>
          <w:ilvl w:val="0"/>
          <w:numId w:val="184"/>
        </w:numPr>
        <w:spacing w:after="0" w:line="240" w:lineRule="auto"/>
        <w:rPr>
          <w:rFonts w:ascii="Tahoma" w:hAnsi="Tahoma" w:cs="Tahoma"/>
          <w:sz w:val="18"/>
          <w:szCs w:val="18"/>
        </w:rPr>
      </w:pPr>
      <w:r w:rsidRPr="008E2025">
        <w:rPr>
          <w:rFonts w:ascii="Tahoma" w:hAnsi="Tahoma" w:cs="Tahoma"/>
          <w:sz w:val="18"/>
          <w:szCs w:val="18"/>
        </w:rPr>
        <w:t>Evaluate the use of NULLs carefully.</w:t>
      </w:r>
    </w:p>
    <w:p w14:paraId="1507154F" w14:textId="77777777" w:rsidR="00745F55" w:rsidRPr="008E2025" w:rsidRDefault="00745F55" w:rsidP="00F112AB">
      <w:pPr>
        <w:numPr>
          <w:ilvl w:val="0"/>
          <w:numId w:val="184"/>
        </w:numPr>
        <w:spacing w:after="0" w:line="240" w:lineRule="auto"/>
        <w:rPr>
          <w:rFonts w:ascii="Tahoma" w:hAnsi="Tahoma" w:cs="Tahoma"/>
          <w:sz w:val="18"/>
          <w:szCs w:val="18"/>
        </w:rPr>
      </w:pPr>
      <w:r w:rsidRPr="008E2025">
        <w:rPr>
          <w:rFonts w:ascii="Tahoma" w:hAnsi="Tahoma" w:cs="Tahoma"/>
          <w:sz w:val="18"/>
          <w:szCs w:val="18"/>
        </w:rPr>
        <w:t>Consider indexing strategies for columns with NULL values.</w:t>
      </w:r>
    </w:p>
    <w:p w14:paraId="4BC93344" w14:textId="77777777" w:rsidR="00745F55" w:rsidRPr="008E2025" w:rsidRDefault="00745F55" w:rsidP="00F112AB">
      <w:pPr>
        <w:numPr>
          <w:ilvl w:val="0"/>
          <w:numId w:val="184"/>
        </w:numPr>
        <w:spacing w:after="0" w:line="240" w:lineRule="auto"/>
        <w:rPr>
          <w:rFonts w:ascii="Tahoma" w:hAnsi="Tahoma" w:cs="Tahoma"/>
          <w:sz w:val="18"/>
          <w:szCs w:val="18"/>
        </w:rPr>
      </w:pPr>
      <w:r w:rsidRPr="008E2025">
        <w:rPr>
          <w:rFonts w:ascii="Tahoma" w:hAnsi="Tahoma" w:cs="Tahoma"/>
          <w:sz w:val="18"/>
          <w:szCs w:val="18"/>
        </w:rPr>
        <w:t xml:space="preserve">Regularly </w:t>
      </w:r>
      <w:proofErr w:type="spellStart"/>
      <w:r w:rsidRPr="008E2025">
        <w:rPr>
          <w:rFonts w:ascii="Tahoma" w:hAnsi="Tahoma" w:cs="Tahoma"/>
          <w:sz w:val="18"/>
          <w:szCs w:val="18"/>
        </w:rPr>
        <w:t>analyze</w:t>
      </w:r>
      <w:proofErr w:type="spellEnd"/>
      <w:r w:rsidRPr="008E2025">
        <w:rPr>
          <w:rFonts w:ascii="Tahoma" w:hAnsi="Tahoma" w:cs="Tahoma"/>
          <w:sz w:val="18"/>
          <w:szCs w:val="18"/>
        </w:rPr>
        <w:t xml:space="preserve"> query performance and execution plans to identify potential bottlenecks related to NULLs.</w:t>
      </w:r>
    </w:p>
    <w:p w14:paraId="1EAA766F" w14:textId="77777777" w:rsidR="000D62FE" w:rsidRPr="008E2025" w:rsidRDefault="000D62FE" w:rsidP="00F112AB">
      <w:pPr>
        <w:spacing w:after="0" w:line="240" w:lineRule="auto"/>
        <w:rPr>
          <w:rFonts w:ascii="Tahoma" w:hAnsi="Tahoma" w:cs="Tahoma"/>
          <w:sz w:val="18"/>
          <w:szCs w:val="18"/>
        </w:rPr>
      </w:pPr>
    </w:p>
    <w:p w14:paraId="3AA6C9FD" w14:textId="2B9FB4BF" w:rsidR="005C719E" w:rsidRPr="008E2025" w:rsidRDefault="005C719E" w:rsidP="00F112AB">
      <w:pPr>
        <w:pStyle w:val="Heading1"/>
        <w:spacing w:before="0" w:line="240" w:lineRule="auto"/>
        <w:rPr>
          <w:rFonts w:ascii="Tahoma" w:hAnsi="Tahoma" w:cs="Tahoma"/>
          <w:sz w:val="18"/>
          <w:szCs w:val="18"/>
        </w:rPr>
      </w:pPr>
      <w:bookmarkStart w:id="69" w:name="_Toc178428033"/>
      <w:r w:rsidRPr="008E2025">
        <w:rPr>
          <w:rFonts w:ascii="Tahoma" w:hAnsi="Tahoma" w:cs="Tahoma"/>
          <w:sz w:val="18"/>
          <w:szCs w:val="18"/>
        </w:rPr>
        <w:t>Write Amplification</w:t>
      </w:r>
      <w:bookmarkEnd w:id="69"/>
    </w:p>
    <w:p w14:paraId="6050F30D" w14:textId="77777777" w:rsidR="00453422" w:rsidRPr="008E2025" w:rsidRDefault="00453422" w:rsidP="00F112AB">
      <w:pPr>
        <w:spacing w:after="0" w:line="240" w:lineRule="auto"/>
        <w:rPr>
          <w:rFonts w:ascii="Tahoma" w:hAnsi="Tahoma" w:cs="Tahoma"/>
          <w:sz w:val="18"/>
          <w:szCs w:val="18"/>
        </w:rPr>
      </w:pPr>
      <w:r w:rsidRPr="008E2025">
        <w:rPr>
          <w:rFonts w:ascii="Tahoma" w:hAnsi="Tahoma" w:cs="Tahoma"/>
          <w:b/>
          <w:bCs/>
          <w:sz w:val="18"/>
          <w:szCs w:val="18"/>
        </w:rPr>
        <w:t>Write Amplification</w:t>
      </w:r>
      <w:r w:rsidRPr="008E2025">
        <w:rPr>
          <w:rFonts w:ascii="Tahoma" w:hAnsi="Tahoma" w:cs="Tahoma"/>
          <w:sz w:val="18"/>
          <w:szCs w:val="18"/>
        </w:rPr>
        <w:t xml:space="preserve"> refers to a phenomenon where the amount of actual data written to storage is larger than the original data intended to be written. This issue can occur in various contexts such as backend applications, database systems, and SSDs (Solid-State Drives), affecting performance, durability, and efficiency. Here’s a detailed explanation of write amplification in each of these areas:</w:t>
      </w:r>
    </w:p>
    <w:p w14:paraId="1C892971" w14:textId="77777777" w:rsidR="00453422" w:rsidRPr="008E2025" w:rsidRDefault="00453422" w:rsidP="00F112AB">
      <w:pPr>
        <w:spacing w:after="0" w:line="240" w:lineRule="auto"/>
        <w:rPr>
          <w:rFonts w:ascii="Tahoma" w:hAnsi="Tahoma" w:cs="Tahoma"/>
          <w:b/>
          <w:bCs/>
          <w:sz w:val="18"/>
          <w:szCs w:val="18"/>
        </w:rPr>
      </w:pPr>
      <w:r w:rsidRPr="008E2025">
        <w:rPr>
          <w:rFonts w:ascii="Tahoma" w:hAnsi="Tahoma" w:cs="Tahoma"/>
          <w:b/>
          <w:bCs/>
          <w:sz w:val="18"/>
          <w:szCs w:val="18"/>
        </w:rPr>
        <w:t>1. Write Amplification in Backend Applications</w:t>
      </w:r>
    </w:p>
    <w:p w14:paraId="5507A738" w14:textId="77777777" w:rsidR="00453422" w:rsidRPr="008E2025" w:rsidRDefault="00453422" w:rsidP="00F112AB">
      <w:pPr>
        <w:spacing w:after="0" w:line="240" w:lineRule="auto"/>
        <w:rPr>
          <w:rFonts w:ascii="Tahoma" w:hAnsi="Tahoma" w:cs="Tahoma"/>
          <w:sz w:val="18"/>
          <w:szCs w:val="18"/>
        </w:rPr>
      </w:pPr>
      <w:r w:rsidRPr="008E2025">
        <w:rPr>
          <w:rFonts w:ascii="Tahoma" w:hAnsi="Tahoma" w:cs="Tahoma"/>
          <w:sz w:val="18"/>
          <w:szCs w:val="18"/>
        </w:rPr>
        <w:t>In backend applications, write amplification occurs when multiple operations or layers of data manipulation cause more data to be written than initially required. This can happen in:</w:t>
      </w:r>
    </w:p>
    <w:p w14:paraId="21A70103" w14:textId="77777777" w:rsidR="00453422" w:rsidRPr="008E2025" w:rsidRDefault="00453422" w:rsidP="00F112AB">
      <w:pPr>
        <w:numPr>
          <w:ilvl w:val="0"/>
          <w:numId w:val="185"/>
        </w:numPr>
        <w:spacing w:after="0" w:line="240" w:lineRule="auto"/>
        <w:rPr>
          <w:rFonts w:ascii="Tahoma" w:hAnsi="Tahoma" w:cs="Tahoma"/>
          <w:sz w:val="18"/>
          <w:szCs w:val="18"/>
        </w:rPr>
      </w:pPr>
      <w:r w:rsidRPr="008E2025">
        <w:rPr>
          <w:rFonts w:ascii="Tahoma" w:hAnsi="Tahoma" w:cs="Tahoma"/>
          <w:b/>
          <w:bCs/>
          <w:sz w:val="18"/>
          <w:szCs w:val="18"/>
        </w:rPr>
        <w:t>Logging and Audit Trails</w:t>
      </w:r>
      <w:r w:rsidRPr="008E2025">
        <w:rPr>
          <w:rFonts w:ascii="Tahoma" w:hAnsi="Tahoma" w:cs="Tahoma"/>
          <w:sz w:val="18"/>
          <w:szCs w:val="18"/>
        </w:rPr>
        <w:t>: Backend applications often log data for debugging, monitoring, or auditing. If excessive logging occurs, every minor update might generate multiple log entries, leading to write amplification.</w:t>
      </w:r>
    </w:p>
    <w:p w14:paraId="1EDE989F" w14:textId="77777777" w:rsidR="00453422" w:rsidRPr="008E2025" w:rsidRDefault="00453422" w:rsidP="00F112AB">
      <w:pPr>
        <w:numPr>
          <w:ilvl w:val="0"/>
          <w:numId w:val="185"/>
        </w:numPr>
        <w:spacing w:after="0" w:line="240" w:lineRule="auto"/>
        <w:rPr>
          <w:rFonts w:ascii="Tahoma" w:hAnsi="Tahoma" w:cs="Tahoma"/>
          <w:sz w:val="18"/>
          <w:szCs w:val="18"/>
        </w:rPr>
      </w:pPr>
      <w:r w:rsidRPr="008E2025">
        <w:rPr>
          <w:rFonts w:ascii="Tahoma" w:hAnsi="Tahoma" w:cs="Tahoma"/>
          <w:b/>
          <w:bCs/>
          <w:sz w:val="18"/>
          <w:szCs w:val="18"/>
        </w:rPr>
        <w:t>Caching Layers</w:t>
      </w:r>
      <w:r w:rsidRPr="008E2025">
        <w:rPr>
          <w:rFonts w:ascii="Tahoma" w:hAnsi="Tahoma" w:cs="Tahoma"/>
          <w:sz w:val="18"/>
          <w:szCs w:val="18"/>
        </w:rPr>
        <w:t>: When caching systems like Redis or Memcached frequently update data, they might write data to storage systems unnecessarily, increasing write amplification.</w:t>
      </w:r>
    </w:p>
    <w:p w14:paraId="5C91DF01" w14:textId="77777777" w:rsidR="00453422" w:rsidRPr="008E2025" w:rsidRDefault="00453422" w:rsidP="00F112AB">
      <w:pPr>
        <w:numPr>
          <w:ilvl w:val="0"/>
          <w:numId w:val="185"/>
        </w:numPr>
        <w:spacing w:after="0" w:line="240" w:lineRule="auto"/>
        <w:rPr>
          <w:rFonts w:ascii="Tahoma" w:hAnsi="Tahoma" w:cs="Tahoma"/>
          <w:sz w:val="18"/>
          <w:szCs w:val="18"/>
        </w:rPr>
      </w:pPr>
      <w:r w:rsidRPr="008E2025">
        <w:rPr>
          <w:rFonts w:ascii="Tahoma" w:hAnsi="Tahoma" w:cs="Tahoma"/>
          <w:b/>
          <w:bCs/>
          <w:sz w:val="18"/>
          <w:szCs w:val="18"/>
        </w:rPr>
        <w:t>Data Transformations and Aggregations</w:t>
      </w:r>
      <w:r w:rsidRPr="008E2025">
        <w:rPr>
          <w:rFonts w:ascii="Tahoma" w:hAnsi="Tahoma" w:cs="Tahoma"/>
          <w:sz w:val="18"/>
          <w:szCs w:val="18"/>
        </w:rPr>
        <w:t>: Applications that frequently transform or aggregate data before writing to storage can cause multiple write operations, as intermediate states are written multiple times before the final state is persisted.</w:t>
      </w:r>
    </w:p>
    <w:p w14:paraId="632521FF" w14:textId="77777777" w:rsidR="00453422" w:rsidRPr="008E2025" w:rsidRDefault="00453422" w:rsidP="00F112AB">
      <w:pPr>
        <w:spacing w:after="0" w:line="240" w:lineRule="auto"/>
        <w:rPr>
          <w:rFonts w:ascii="Tahoma" w:hAnsi="Tahoma" w:cs="Tahoma"/>
          <w:sz w:val="18"/>
          <w:szCs w:val="18"/>
        </w:rPr>
      </w:pPr>
      <w:r w:rsidRPr="008E2025">
        <w:rPr>
          <w:rFonts w:ascii="Tahoma" w:hAnsi="Tahoma" w:cs="Tahoma"/>
          <w:b/>
          <w:bCs/>
          <w:sz w:val="18"/>
          <w:szCs w:val="18"/>
        </w:rPr>
        <w:t>Impact</w:t>
      </w:r>
      <w:r w:rsidRPr="008E2025">
        <w:rPr>
          <w:rFonts w:ascii="Tahoma" w:hAnsi="Tahoma" w:cs="Tahoma"/>
          <w:sz w:val="18"/>
          <w:szCs w:val="18"/>
        </w:rPr>
        <w:t>: Increased I/O load, slower application performance, and higher storage costs.</w:t>
      </w:r>
    </w:p>
    <w:p w14:paraId="22961E69" w14:textId="77777777" w:rsidR="00453422" w:rsidRPr="008E2025" w:rsidRDefault="00453422" w:rsidP="00F112AB">
      <w:pPr>
        <w:spacing w:after="0" w:line="240" w:lineRule="auto"/>
        <w:rPr>
          <w:rFonts w:ascii="Tahoma" w:hAnsi="Tahoma" w:cs="Tahoma"/>
          <w:sz w:val="18"/>
          <w:szCs w:val="18"/>
        </w:rPr>
      </w:pPr>
      <w:r w:rsidRPr="008E2025">
        <w:rPr>
          <w:rFonts w:ascii="Tahoma" w:hAnsi="Tahoma" w:cs="Tahoma"/>
          <w:b/>
          <w:bCs/>
          <w:sz w:val="18"/>
          <w:szCs w:val="18"/>
        </w:rPr>
        <w:t>Mitigation</w:t>
      </w:r>
      <w:r w:rsidRPr="008E2025">
        <w:rPr>
          <w:rFonts w:ascii="Tahoma" w:hAnsi="Tahoma" w:cs="Tahoma"/>
          <w:sz w:val="18"/>
          <w:szCs w:val="18"/>
        </w:rPr>
        <w:t>:</w:t>
      </w:r>
    </w:p>
    <w:p w14:paraId="741975C3" w14:textId="77777777" w:rsidR="00453422" w:rsidRPr="008E2025" w:rsidRDefault="00453422" w:rsidP="00F112AB">
      <w:pPr>
        <w:numPr>
          <w:ilvl w:val="0"/>
          <w:numId w:val="186"/>
        </w:numPr>
        <w:spacing w:after="0" w:line="240" w:lineRule="auto"/>
        <w:rPr>
          <w:rFonts w:ascii="Tahoma" w:hAnsi="Tahoma" w:cs="Tahoma"/>
          <w:sz w:val="18"/>
          <w:szCs w:val="18"/>
        </w:rPr>
      </w:pPr>
      <w:r w:rsidRPr="008E2025">
        <w:rPr>
          <w:rFonts w:ascii="Tahoma" w:hAnsi="Tahoma" w:cs="Tahoma"/>
          <w:sz w:val="18"/>
          <w:szCs w:val="18"/>
        </w:rPr>
        <w:t>Use efficient logging strategies (e.g., log rotation, batching).</w:t>
      </w:r>
    </w:p>
    <w:p w14:paraId="0FC7AEF5" w14:textId="77777777" w:rsidR="00453422" w:rsidRPr="008E2025" w:rsidRDefault="00453422" w:rsidP="00F112AB">
      <w:pPr>
        <w:numPr>
          <w:ilvl w:val="0"/>
          <w:numId w:val="186"/>
        </w:numPr>
        <w:spacing w:after="0" w:line="240" w:lineRule="auto"/>
        <w:rPr>
          <w:rFonts w:ascii="Tahoma" w:hAnsi="Tahoma" w:cs="Tahoma"/>
          <w:sz w:val="18"/>
          <w:szCs w:val="18"/>
        </w:rPr>
      </w:pPr>
      <w:r w:rsidRPr="008E2025">
        <w:rPr>
          <w:rFonts w:ascii="Tahoma" w:hAnsi="Tahoma" w:cs="Tahoma"/>
          <w:sz w:val="18"/>
          <w:szCs w:val="18"/>
        </w:rPr>
        <w:t>Optimize caching and data aggregation processes to reduce unnecessary writes.</w:t>
      </w:r>
    </w:p>
    <w:p w14:paraId="7A8F9CE1" w14:textId="77777777" w:rsidR="00453422" w:rsidRPr="008E2025" w:rsidRDefault="00453422" w:rsidP="00F112AB">
      <w:pPr>
        <w:spacing w:after="0" w:line="240" w:lineRule="auto"/>
        <w:rPr>
          <w:rFonts w:ascii="Tahoma" w:hAnsi="Tahoma" w:cs="Tahoma"/>
          <w:b/>
          <w:bCs/>
          <w:sz w:val="18"/>
          <w:szCs w:val="18"/>
        </w:rPr>
      </w:pPr>
      <w:r w:rsidRPr="008E2025">
        <w:rPr>
          <w:rFonts w:ascii="Tahoma" w:hAnsi="Tahoma" w:cs="Tahoma"/>
          <w:b/>
          <w:bCs/>
          <w:sz w:val="18"/>
          <w:szCs w:val="18"/>
        </w:rPr>
        <w:t>2. Write Amplification in Database Systems</w:t>
      </w:r>
    </w:p>
    <w:p w14:paraId="7282668F" w14:textId="77777777" w:rsidR="00453422" w:rsidRPr="008E2025" w:rsidRDefault="00453422" w:rsidP="00F112AB">
      <w:pPr>
        <w:spacing w:after="0" w:line="240" w:lineRule="auto"/>
        <w:rPr>
          <w:rFonts w:ascii="Tahoma" w:hAnsi="Tahoma" w:cs="Tahoma"/>
          <w:sz w:val="18"/>
          <w:szCs w:val="18"/>
        </w:rPr>
      </w:pPr>
      <w:r w:rsidRPr="008E2025">
        <w:rPr>
          <w:rFonts w:ascii="Tahoma" w:hAnsi="Tahoma" w:cs="Tahoma"/>
          <w:sz w:val="18"/>
          <w:szCs w:val="18"/>
        </w:rPr>
        <w:t>In database systems, write amplification can occur due to the internal mechanisms used to maintain consistency, durability, and performance. The main causes include:</w:t>
      </w:r>
    </w:p>
    <w:p w14:paraId="0FA581D9" w14:textId="77777777" w:rsidR="00453422" w:rsidRPr="008E2025" w:rsidRDefault="00453422" w:rsidP="00F112AB">
      <w:pPr>
        <w:numPr>
          <w:ilvl w:val="0"/>
          <w:numId w:val="187"/>
        </w:numPr>
        <w:spacing w:after="0" w:line="240" w:lineRule="auto"/>
        <w:rPr>
          <w:rFonts w:ascii="Tahoma" w:hAnsi="Tahoma" w:cs="Tahoma"/>
          <w:sz w:val="18"/>
          <w:szCs w:val="18"/>
        </w:rPr>
      </w:pPr>
      <w:r w:rsidRPr="008E2025">
        <w:rPr>
          <w:rFonts w:ascii="Tahoma" w:hAnsi="Tahoma" w:cs="Tahoma"/>
          <w:b/>
          <w:bCs/>
          <w:sz w:val="18"/>
          <w:szCs w:val="18"/>
        </w:rPr>
        <w:t>WAL (Write-Ahead Logging)</w:t>
      </w:r>
      <w:r w:rsidRPr="008E2025">
        <w:rPr>
          <w:rFonts w:ascii="Tahoma" w:hAnsi="Tahoma" w:cs="Tahoma"/>
          <w:sz w:val="18"/>
          <w:szCs w:val="18"/>
        </w:rPr>
        <w:t xml:space="preserve">: Many databases (e.g., PostgreSQL, MySQL </w:t>
      </w:r>
      <w:proofErr w:type="spellStart"/>
      <w:r w:rsidRPr="008E2025">
        <w:rPr>
          <w:rFonts w:ascii="Tahoma" w:hAnsi="Tahoma" w:cs="Tahoma"/>
          <w:sz w:val="18"/>
          <w:szCs w:val="18"/>
        </w:rPr>
        <w:t>InnoDB</w:t>
      </w:r>
      <w:proofErr w:type="spellEnd"/>
      <w:r w:rsidRPr="008E2025">
        <w:rPr>
          <w:rFonts w:ascii="Tahoma" w:hAnsi="Tahoma" w:cs="Tahoma"/>
          <w:sz w:val="18"/>
          <w:szCs w:val="18"/>
        </w:rPr>
        <w:t>) use a Write-Ahead Log to ensure durability. Changes are first written to the WAL before being applied to the actual data files. This process results in multiple writes: one to the WAL and another to the data storage, effectively amplifying the write operations.</w:t>
      </w:r>
    </w:p>
    <w:p w14:paraId="5B732C16" w14:textId="77777777" w:rsidR="00453422" w:rsidRPr="008E2025" w:rsidRDefault="00453422" w:rsidP="00F112AB">
      <w:pPr>
        <w:numPr>
          <w:ilvl w:val="0"/>
          <w:numId w:val="187"/>
        </w:numPr>
        <w:spacing w:after="0" w:line="240" w:lineRule="auto"/>
        <w:rPr>
          <w:rFonts w:ascii="Tahoma" w:hAnsi="Tahoma" w:cs="Tahoma"/>
          <w:sz w:val="18"/>
          <w:szCs w:val="18"/>
        </w:rPr>
      </w:pPr>
      <w:r w:rsidRPr="008E2025">
        <w:rPr>
          <w:rFonts w:ascii="Tahoma" w:hAnsi="Tahoma" w:cs="Tahoma"/>
          <w:b/>
          <w:bCs/>
          <w:sz w:val="18"/>
          <w:szCs w:val="18"/>
        </w:rPr>
        <w:t>Index Maintenance</w:t>
      </w:r>
      <w:r w:rsidRPr="008E2025">
        <w:rPr>
          <w:rFonts w:ascii="Tahoma" w:hAnsi="Tahoma" w:cs="Tahoma"/>
          <w:sz w:val="18"/>
          <w:szCs w:val="18"/>
        </w:rPr>
        <w:t>: When data is inserted, updated, or deleted, associated indexes must also be updated, leading to additional writes. For example, inserting a row into a table with multiple indexes means updating each index, amplifying the write workload.</w:t>
      </w:r>
    </w:p>
    <w:p w14:paraId="6C6F220E" w14:textId="77777777" w:rsidR="00453422" w:rsidRPr="008E2025" w:rsidRDefault="00453422" w:rsidP="00F112AB">
      <w:pPr>
        <w:numPr>
          <w:ilvl w:val="0"/>
          <w:numId w:val="187"/>
        </w:numPr>
        <w:spacing w:after="0" w:line="240" w:lineRule="auto"/>
        <w:rPr>
          <w:rFonts w:ascii="Tahoma" w:hAnsi="Tahoma" w:cs="Tahoma"/>
          <w:sz w:val="18"/>
          <w:szCs w:val="18"/>
        </w:rPr>
      </w:pPr>
      <w:r w:rsidRPr="008E2025">
        <w:rPr>
          <w:rFonts w:ascii="Tahoma" w:hAnsi="Tahoma" w:cs="Tahoma"/>
          <w:b/>
          <w:bCs/>
          <w:sz w:val="18"/>
          <w:szCs w:val="18"/>
        </w:rPr>
        <w:lastRenderedPageBreak/>
        <w:t>MVCC (Multi-Version Concurrency Control)</w:t>
      </w:r>
      <w:r w:rsidRPr="008E2025">
        <w:rPr>
          <w:rFonts w:ascii="Tahoma" w:hAnsi="Tahoma" w:cs="Tahoma"/>
          <w:sz w:val="18"/>
          <w:szCs w:val="18"/>
        </w:rPr>
        <w:t>: Databases like PostgreSQL maintain multiple versions of data to ensure transactional consistency. This approach can result in additional write operations as old versions of data are retained, especially during updates or deletes.</w:t>
      </w:r>
    </w:p>
    <w:p w14:paraId="7E7A59A9" w14:textId="77777777" w:rsidR="00453422" w:rsidRPr="008E2025" w:rsidRDefault="00453422" w:rsidP="00F112AB">
      <w:pPr>
        <w:numPr>
          <w:ilvl w:val="0"/>
          <w:numId w:val="187"/>
        </w:numPr>
        <w:spacing w:after="0" w:line="240" w:lineRule="auto"/>
        <w:rPr>
          <w:rFonts w:ascii="Tahoma" w:hAnsi="Tahoma" w:cs="Tahoma"/>
          <w:sz w:val="18"/>
          <w:szCs w:val="18"/>
        </w:rPr>
      </w:pPr>
      <w:r w:rsidRPr="008E2025">
        <w:rPr>
          <w:rFonts w:ascii="Tahoma" w:hAnsi="Tahoma" w:cs="Tahoma"/>
          <w:b/>
          <w:bCs/>
          <w:sz w:val="18"/>
          <w:szCs w:val="18"/>
        </w:rPr>
        <w:t>Compaction (in NoSQL Databases)</w:t>
      </w:r>
      <w:r w:rsidRPr="008E2025">
        <w:rPr>
          <w:rFonts w:ascii="Tahoma" w:hAnsi="Tahoma" w:cs="Tahoma"/>
          <w:sz w:val="18"/>
          <w:szCs w:val="18"/>
        </w:rPr>
        <w:t xml:space="preserve">: In systems like Apache Cassandra or Amazon DynamoDB, data is stored in immutable </w:t>
      </w:r>
      <w:proofErr w:type="spellStart"/>
      <w:r w:rsidRPr="008E2025">
        <w:rPr>
          <w:rFonts w:ascii="Tahoma" w:hAnsi="Tahoma" w:cs="Tahoma"/>
          <w:sz w:val="18"/>
          <w:szCs w:val="18"/>
        </w:rPr>
        <w:t>SSTables</w:t>
      </w:r>
      <w:proofErr w:type="spellEnd"/>
      <w:r w:rsidRPr="008E2025">
        <w:rPr>
          <w:rFonts w:ascii="Tahoma" w:hAnsi="Tahoma" w:cs="Tahoma"/>
          <w:sz w:val="18"/>
          <w:szCs w:val="18"/>
        </w:rPr>
        <w:t xml:space="preserve"> (Sorted String Tables). Periodic compaction processes merge and reorganize these tables, which leads to write amplification as data is rewritten multiple times.</w:t>
      </w:r>
    </w:p>
    <w:p w14:paraId="36CE9BDC" w14:textId="77777777" w:rsidR="00453422" w:rsidRPr="008E2025" w:rsidRDefault="00453422" w:rsidP="00F112AB">
      <w:pPr>
        <w:spacing w:after="0" w:line="240" w:lineRule="auto"/>
        <w:rPr>
          <w:rFonts w:ascii="Tahoma" w:hAnsi="Tahoma" w:cs="Tahoma"/>
          <w:sz w:val="18"/>
          <w:szCs w:val="18"/>
        </w:rPr>
      </w:pPr>
      <w:r w:rsidRPr="008E2025">
        <w:rPr>
          <w:rFonts w:ascii="Tahoma" w:hAnsi="Tahoma" w:cs="Tahoma"/>
          <w:b/>
          <w:bCs/>
          <w:sz w:val="18"/>
          <w:szCs w:val="18"/>
        </w:rPr>
        <w:t>Impact</w:t>
      </w:r>
      <w:r w:rsidRPr="008E2025">
        <w:rPr>
          <w:rFonts w:ascii="Tahoma" w:hAnsi="Tahoma" w:cs="Tahoma"/>
          <w:sz w:val="18"/>
          <w:szCs w:val="18"/>
        </w:rPr>
        <w:t>: Slower write performance, increased storage requirements, and potential degradation in database efficiency.</w:t>
      </w:r>
    </w:p>
    <w:p w14:paraId="2F3E1D51" w14:textId="77777777" w:rsidR="00453422" w:rsidRPr="008E2025" w:rsidRDefault="00453422" w:rsidP="00F112AB">
      <w:pPr>
        <w:spacing w:after="0" w:line="240" w:lineRule="auto"/>
        <w:rPr>
          <w:rFonts w:ascii="Tahoma" w:hAnsi="Tahoma" w:cs="Tahoma"/>
          <w:sz w:val="18"/>
          <w:szCs w:val="18"/>
        </w:rPr>
      </w:pPr>
      <w:r w:rsidRPr="008E2025">
        <w:rPr>
          <w:rFonts w:ascii="Tahoma" w:hAnsi="Tahoma" w:cs="Tahoma"/>
          <w:b/>
          <w:bCs/>
          <w:sz w:val="18"/>
          <w:szCs w:val="18"/>
        </w:rPr>
        <w:t>Mitigation</w:t>
      </w:r>
      <w:r w:rsidRPr="008E2025">
        <w:rPr>
          <w:rFonts w:ascii="Tahoma" w:hAnsi="Tahoma" w:cs="Tahoma"/>
          <w:sz w:val="18"/>
          <w:szCs w:val="18"/>
        </w:rPr>
        <w:t>:</w:t>
      </w:r>
    </w:p>
    <w:p w14:paraId="7CF77075" w14:textId="77777777" w:rsidR="00453422" w:rsidRPr="008E2025" w:rsidRDefault="00453422" w:rsidP="00F112AB">
      <w:pPr>
        <w:numPr>
          <w:ilvl w:val="0"/>
          <w:numId w:val="188"/>
        </w:numPr>
        <w:spacing w:after="0" w:line="240" w:lineRule="auto"/>
        <w:rPr>
          <w:rFonts w:ascii="Tahoma" w:hAnsi="Tahoma" w:cs="Tahoma"/>
          <w:sz w:val="18"/>
          <w:szCs w:val="18"/>
        </w:rPr>
      </w:pPr>
      <w:r w:rsidRPr="008E2025">
        <w:rPr>
          <w:rFonts w:ascii="Tahoma" w:hAnsi="Tahoma" w:cs="Tahoma"/>
          <w:sz w:val="18"/>
          <w:szCs w:val="18"/>
        </w:rPr>
        <w:t>Fine-tune database parameters (e.g., WAL settings, compaction strategies).</w:t>
      </w:r>
    </w:p>
    <w:p w14:paraId="3BA23602" w14:textId="77777777" w:rsidR="00453422" w:rsidRPr="008E2025" w:rsidRDefault="00453422" w:rsidP="00F112AB">
      <w:pPr>
        <w:numPr>
          <w:ilvl w:val="0"/>
          <w:numId w:val="188"/>
        </w:numPr>
        <w:spacing w:after="0" w:line="240" w:lineRule="auto"/>
        <w:rPr>
          <w:rFonts w:ascii="Tahoma" w:hAnsi="Tahoma" w:cs="Tahoma"/>
          <w:sz w:val="18"/>
          <w:szCs w:val="18"/>
        </w:rPr>
      </w:pPr>
      <w:r w:rsidRPr="008E2025">
        <w:rPr>
          <w:rFonts w:ascii="Tahoma" w:hAnsi="Tahoma" w:cs="Tahoma"/>
          <w:sz w:val="18"/>
          <w:szCs w:val="18"/>
        </w:rPr>
        <w:t>Minimize unnecessary indexes.</w:t>
      </w:r>
    </w:p>
    <w:p w14:paraId="58FECE28" w14:textId="77777777" w:rsidR="00453422" w:rsidRPr="008E2025" w:rsidRDefault="00453422" w:rsidP="00F112AB">
      <w:pPr>
        <w:numPr>
          <w:ilvl w:val="0"/>
          <w:numId w:val="188"/>
        </w:numPr>
        <w:spacing w:after="0" w:line="240" w:lineRule="auto"/>
        <w:rPr>
          <w:rFonts w:ascii="Tahoma" w:hAnsi="Tahoma" w:cs="Tahoma"/>
          <w:sz w:val="18"/>
          <w:szCs w:val="18"/>
        </w:rPr>
      </w:pPr>
      <w:r w:rsidRPr="008E2025">
        <w:rPr>
          <w:rFonts w:ascii="Tahoma" w:hAnsi="Tahoma" w:cs="Tahoma"/>
          <w:sz w:val="18"/>
          <w:szCs w:val="18"/>
        </w:rPr>
        <w:t>Use appropriate data models and partitioning to reduce write amplification.</w:t>
      </w:r>
    </w:p>
    <w:p w14:paraId="4237AFCB" w14:textId="77777777" w:rsidR="00453422" w:rsidRPr="008E2025" w:rsidRDefault="00453422" w:rsidP="00F112AB">
      <w:pPr>
        <w:spacing w:after="0" w:line="240" w:lineRule="auto"/>
        <w:rPr>
          <w:rFonts w:ascii="Tahoma" w:hAnsi="Tahoma" w:cs="Tahoma"/>
          <w:b/>
          <w:bCs/>
          <w:sz w:val="18"/>
          <w:szCs w:val="18"/>
        </w:rPr>
      </w:pPr>
      <w:r w:rsidRPr="008E2025">
        <w:rPr>
          <w:rFonts w:ascii="Tahoma" w:hAnsi="Tahoma" w:cs="Tahoma"/>
          <w:b/>
          <w:bCs/>
          <w:sz w:val="18"/>
          <w:szCs w:val="18"/>
        </w:rPr>
        <w:t>3. Write Amplification in SSDs (Solid-State Drives)</w:t>
      </w:r>
    </w:p>
    <w:p w14:paraId="6D5FE1B9" w14:textId="77777777" w:rsidR="00453422" w:rsidRPr="008E2025" w:rsidRDefault="00453422" w:rsidP="00F112AB">
      <w:pPr>
        <w:spacing w:after="0" w:line="240" w:lineRule="auto"/>
        <w:rPr>
          <w:rFonts w:ascii="Tahoma" w:hAnsi="Tahoma" w:cs="Tahoma"/>
          <w:sz w:val="18"/>
          <w:szCs w:val="18"/>
        </w:rPr>
      </w:pPr>
      <w:r w:rsidRPr="008E2025">
        <w:rPr>
          <w:rFonts w:ascii="Tahoma" w:hAnsi="Tahoma" w:cs="Tahoma"/>
          <w:sz w:val="18"/>
          <w:szCs w:val="18"/>
        </w:rPr>
        <w:t>Write amplification in SSDs refers to the phenomenon where writing data to the drive results in more writes than the original data size, primarily due to the characteristics of NAND flash memory. Key factors include:</w:t>
      </w:r>
    </w:p>
    <w:p w14:paraId="12637464" w14:textId="77777777" w:rsidR="00453422" w:rsidRPr="008E2025" w:rsidRDefault="00453422" w:rsidP="00F112AB">
      <w:pPr>
        <w:numPr>
          <w:ilvl w:val="0"/>
          <w:numId w:val="189"/>
        </w:numPr>
        <w:spacing w:after="0" w:line="240" w:lineRule="auto"/>
        <w:rPr>
          <w:rFonts w:ascii="Tahoma" w:hAnsi="Tahoma" w:cs="Tahoma"/>
          <w:sz w:val="18"/>
          <w:szCs w:val="18"/>
        </w:rPr>
      </w:pPr>
      <w:r w:rsidRPr="008E2025">
        <w:rPr>
          <w:rFonts w:ascii="Tahoma" w:hAnsi="Tahoma" w:cs="Tahoma"/>
          <w:b/>
          <w:bCs/>
          <w:sz w:val="18"/>
          <w:szCs w:val="18"/>
        </w:rPr>
        <w:t>Erase-before-Write Requirement</w:t>
      </w:r>
      <w:r w:rsidRPr="008E2025">
        <w:rPr>
          <w:rFonts w:ascii="Tahoma" w:hAnsi="Tahoma" w:cs="Tahoma"/>
          <w:sz w:val="18"/>
          <w:szCs w:val="18"/>
        </w:rPr>
        <w:t>: NAND flash memory cannot overwrite existing data directly; it must first erase entire blocks before new data can be written. Even a small update might require reading an entire block, modifying it, and writing it back, amplifying the write operation.</w:t>
      </w:r>
    </w:p>
    <w:p w14:paraId="0C74CF50" w14:textId="77777777" w:rsidR="00453422" w:rsidRPr="008E2025" w:rsidRDefault="00453422" w:rsidP="00F112AB">
      <w:pPr>
        <w:numPr>
          <w:ilvl w:val="0"/>
          <w:numId w:val="189"/>
        </w:numPr>
        <w:spacing w:after="0" w:line="240" w:lineRule="auto"/>
        <w:rPr>
          <w:rFonts w:ascii="Tahoma" w:hAnsi="Tahoma" w:cs="Tahoma"/>
          <w:sz w:val="18"/>
          <w:szCs w:val="18"/>
        </w:rPr>
      </w:pPr>
      <w:r w:rsidRPr="008E2025">
        <w:rPr>
          <w:rFonts w:ascii="Tahoma" w:hAnsi="Tahoma" w:cs="Tahoma"/>
          <w:b/>
          <w:bCs/>
          <w:sz w:val="18"/>
          <w:szCs w:val="18"/>
        </w:rPr>
        <w:t>Garbage Collection</w:t>
      </w:r>
      <w:r w:rsidRPr="008E2025">
        <w:rPr>
          <w:rFonts w:ascii="Tahoma" w:hAnsi="Tahoma" w:cs="Tahoma"/>
          <w:sz w:val="18"/>
          <w:szCs w:val="18"/>
        </w:rPr>
        <w:t>: SSDs periodically perform garbage collection to consolidate free space, which involves moving valid data from one block to another before erasing the old block. This process generates additional writes, further contributing to write amplification.</w:t>
      </w:r>
    </w:p>
    <w:p w14:paraId="7841DF44" w14:textId="77777777" w:rsidR="00453422" w:rsidRPr="008E2025" w:rsidRDefault="00453422" w:rsidP="00F112AB">
      <w:pPr>
        <w:numPr>
          <w:ilvl w:val="0"/>
          <w:numId w:val="189"/>
        </w:numPr>
        <w:spacing w:after="0" w:line="240" w:lineRule="auto"/>
        <w:rPr>
          <w:rFonts w:ascii="Tahoma" w:hAnsi="Tahoma" w:cs="Tahoma"/>
          <w:sz w:val="18"/>
          <w:szCs w:val="18"/>
        </w:rPr>
      </w:pPr>
      <w:r w:rsidRPr="008E2025">
        <w:rPr>
          <w:rFonts w:ascii="Tahoma" w:hAnsi="Tahoma" w:cs="Tahoma"/>
          <w:b/>
          <w:bCs/>
          <w:sz w:val="18"/>
          <w:szCs w:val="18"/>
        </w:rPr>
        <w:t xml:space="preserve">Wear </w:t>
      </w:r>
      <w:proofErr w:type="spellStart"/>
      <w:r w:rsidRPr="008E2025">
        <w:rPr>
          <w:rFonts w:ascii="Tahoma" w:hAnsi="Tahoma" w:cs="Tahoma"/>
          <w:b/>
          <w:bCs/>
          <w:sz w:val="18"/>
          <w:szCs w:val="18"/>
        </w:rPr>
        <w:t>Leveling</w:t>
      </w:r>
      <w:proofErr w:type="spellEnd"/>
      <w:r w:rsidRPr="008E2025">
        <w:rPr>
          <w:rFonts w:ascii="Tahoma" w:hAnsi="Tahoma" w:cs="Tahoma"/>
          <w:sz w:val="18"/>
          <w:szCs w:val="18"/>
        </w:rPr>
        <w:t xml:space="preserve">: To prevent certain blocks from wearing out faster than others, SSDs use wear </w:t>
      </w:r>
      <w:proofErr w:type="spellStart"/>
      <w:r w:rsidRPr="008E2025">
        <w:rPr>
          <w:rFonts w:ascii="Tahoma" w:hAnsi="Tahoma" w:cs="Tahoma"/>
          <w:sz w:val="18"/>
          <w:szCs w:val="18"/>
        </w:rPr>
        <w:t>leveling</w:t>
      </w:r>
      <w:proofErr w:type="spellEnd"/>
      <w:r w:rsidRPr="008E2025">
        <w:rPr>
          <w:rFonts w:ascii="Tahoma" w:hAnsi="Tahoma" w:cs="Tahoma"/>
          <w:sz w:val="18"/>
          <w:szCs w:val="18"/>
        </w:rPr>
        <w:t xml:space="preserve"> algorithms to distribute writes evenly across the memory cells. This redistribution can also cause additional write operations.</w:t>
      </w:r>
    </w:p>
    <w:p w14:paraId="121F1E2E" w14:textId="77777777" w:rsidR="00453422" w:rsidRPr="008E2025" w:rsidRDefault="00453422" w:rsidP="00F112AB">
      <w:pPr>
        <w:spacing w:after="0" w:line="240" w:lineRule="auto"/>
        <w:rPr>
          <w:rFonts w:ascii="Tahoma" w:hAnsi="Tahoma" w:cs="Tahoma"/>
          <w:sz w:val="18"/>
          <w:szCs w:val="18"/>
        </w:rPr>
      </w:pPr>
      <w:r w:rsidRPr="008E2025">
        <w:rPr>
          <w:rFonts w:ascii="Tahoma" w:hAnsi="Tahoma" w:cs="Tahoma"/>
          <w:b/>
          <w:bCs/>
          <w:sz w:val="18"/>
          <w:szCs w:val="18"/>
        </w:rPr>
        <w:t>Impact</w:t>
      </w:r>
      <w:r w:rsidRPr="008E2025">
        <w:rPr>
          <w:rFonts w:ascii="Tahoma" w:hAnsi="Tahoma" w:cs="Tahoma"/>
          <w:sz w:val="18"/>
          <w:szCs w:val="18"/>
        </w:rPr>
        <w:t>: Increased write amplification leads to faster wear and tear of SSDs, reducing their lifespan and degrading performance over time.</w:t>
      </w:r>
    </w:p>
    <w:p w14:paraId="4ED58288" w14:textId="77777777" w:rsidR="00453422" w:rsidRPr="008E2025" w:rsidRDefault="00453422" w:rsidP="00F112AB">
      <w:pPr>
        <w:spacing w:after="0" w:line="240" w:lineRule="auto"/>
        <w:rPr>
          <w:rFonts w:ascii="Tahoma" w:hAnsi="Tahoma" w:cs="Tahoma"/>
          <w:sz w:val="18"/>
          <w:szCs w:val="18"/>
        </w:rPr>
      </w:pPr>
      <w:r w:rsidRPr="008E2025">
        <w:rPr>
          <w:rFonts w:ascii="Tahoma" w:hAnsi="Tahoma" w:cs="Tahoma"/>
          <w:b/>
          <w:bCs/>
          <w:sz w:val="18"/>
          <w:szCs w:val="18"/>
        </w:rPr>
        <w:t>Mitigation</w:t>
      </w:r>
      <w:r w:rsidRPr="008E2025">
        <w:rPr>
          <w:rFonts w:ascii="Tahoma" w:hAnsi="Tahoma" w:cs="Tahoma"/>
          <w:sz w:val="18"/>
          <w:szCs w:val="18"/>
        </w:rPr>
        <w:t>:</w:t>
      </w:r>
    </w:p>
    <w:p w14:paraId="6FFD819B" w14:textId="77777777" w:rsidR="00453422" w:rsidRPr="008E2025" w:rsidRDefault="00453422" w:rsidP="00F112AB">
      <w:pPr>
        <w:numPr>
          <w:ilvl w:val="0"/>
          <w:numId w:val="190"/>
        </w:numPr>
        <w:spacing w:after="0" w:line="240" w:lineRule="auto"/>
        <w:rPr>
          <w:rFonts w:ascii="Tahoma" w:hAnsi="Tahoma" w:cs="Tahoma"/>
          <w:sz w:val="18"/>
          <w:szCs w:val="18"/>
        </w:rPr>
      </w:pPr>
      <w:r w:rsidRPr="008E2025">
        <w:rPr>
          <w:rFonts w:ascii="Tahoma" w:hAnsi="Tahoma" w:cs="Tahoma"/>
          <w:sz w:val="18"/>
          <w:szCs w:val="18"/>
        </w:rPr>
        <w:t>Use SSDs with advanced garbage collection and wear-</w:t>
      </w:r>
      <w:proofErr w:type="spellStart"/>
      <w:r w:rsidRPr="008E2025">
        <w:rPr>
          <w:rFonts w:ascii="Tahoma" w:hAnsi="Tahoma" w:cs="Tahoma"/>
          <w:sz w:val="18"/>
          <w:szCs w:val="18"/>
        </w:rPr>
        <w:t>leveling</w:t>
      </w:r>
      <w:proofErr w:type="spellEnd"/>
      <w:r w:rsidRPr="008E2025">
        <w:rPr>
          <w:rFonts w:ascii="Tahoma" w:hAnsi="Tahoma" w:cs="Tahoma"/>
          <w:sz w:val="18"/>
          <w:szCs w:val="18"/>
        </w:rPr>
        <w:t xml:space="preserve"> algorithms.</w:t>
      </w:r>
    </w:p>
    <w:p w14:paraId="6B620E38" w14:textId="77777777" w:rsidR="00453422" w:rsidRPr="008E2025" w:rsidRDefault="00453422" w:rsidP="00F112AB">
      <w:pPr>
        <w:numPr>
          <w:ilvl w:val="0"/>
          <w:numId w:val="190"/>
        </w:numPr>
        <w:spacing w:after="0" w:line="240" w:lineRule="auto"/>
        <w:rPr>
          <w:rFonts w:ascii="Tahoma" w:hAnsi="Tahoma" w:cs="Tahoma"/>
          <w:sz w:val="18"/>
          <w:szCs w:val="18"/>
        </w:rPr>
      </w:pPr>
      <w:r w:rsidRPr="008E2025">
        <w:rPr>
          <w:rFonts w:ascii="Tahoma" w:hAnsi="Tahoma" w:cs="Tahoma"/>
          <w:sz w:val="18"/>
          <w:szCs w:val="18"/>
        </w:rPr>
        <w:t>Minimize write-intensive workloads and use technologies like TRIM that help reduce write amplification.</w:t>
      </w:r>
    </w:p>
    <w:p w14:paraId="2BC85E60" w14:textId="77777777" w:rsidR="00453422" w:rsidRPr="008E2025" w:rsidRDefault="00453422" w:rsidP="00F112AB">
      <w:pPr>
        <w:numPr>
          <w:ilvl w:val="0"/>
          <w:numId w:val="190"/>
        </w:numPr>
        <w:spacing w:after="0" w:line="240" w:lineRule="auto"/>
        <w:rPr>
          <w:rFonts w:ascii="Tahoma" w:hAnsi="Tahoma" w:cs="Tahoma"/>
          <w:sz w:val="18"/>
          <w:szCs w:val="18"/>
        </w:rPr>
      </w:pPr>
      <w:r w:rsidRPr="008E2025">
        <w:rPr>
          <w:rFonts w:ascii="Tahoma" w:hAnsi="Tahoma" w:cs="Tahoma"/>
          <w:sz w:val="18"/>
          <w:szCs w:val="18"/>
        </w:rPr>
        <w:t>Choose SSDs with higher over-provisioning (extra space reserved) to absorb write amplification impacts.</w:t>
      </w:r>
    </w:p>
    <w:p w14:paraId="02CED724" w14:textId="77777777" w:rsidR="005C719E" w:rsidRPr="008E2025" w:rsidRDefault="005C719E" w:rsidP="00F112AB">
      <w:pPr>
        <w:spacing w:after="0" w:line="240" w:lineRule="auto"/>
        <w:rPr>
          <w:rFonts w:ascii="Tahoma" w:hAnsi="Tahoma" w:cs="Tahoma"/>
          <w:sz w:val="18"/>
          <w:szCs w:val="18"/>
        </w:rPr>
      </w:pPr>
    </w:p>
    <w:p w14:paraId="278DAB1C" w14:textId="7862D694" w:rsidR="00453422" w:rsidRPr="008E2025" w:rsidRDefault="00453422" w:rsidP="00F112AB">
      <w:pPr>
        <w:pStyle w:val="Heading1"/>
        <w:spacing w:before="0" w:line="240" w:lineRule="auto"/>
        <w:rPr>
          <w:rFonts w:ascii="Tahoma" w:hAnsi="Tahoma" w:cs="Tahoma"/>
          <w:sz w:val="18"/>
          <w:szCs w:val="18"/>
        </w:rPr>
      </w:pPr>
      <w:bookmarkStart w:id="70" w:name="_Toc178428034"/>
      <w:r w:rsidRPr="008E2025">
        <w:rPr>
          <w:rFonts w:ascii="Tahoma" w:hAnsi="Tahoma" w:cs="Tahoma"/>
          <w:sz w:val="18"/>
          <w:szCs w:val="18"/>
        </w:rPr>
        <w:t xml:space="preserve">Optimistic vs </w:t>
      </w:r>
      <w:proofErr w:type="spellStart"/>
      <w:r w:rsidRPr="008E2025">
        <w:rPr>
          <w:rFonts w:ascii="Tahoma" w:hAnsi="Tahoma" w:cs="Tahoma"/>
          <w:sz w:val="18"/>
          <w:szCs w:val="18"/>
        </w:rPr>
        <w:t>Pessmistic</w:t>
      </w:r>
      <w:proofErr w:type="spellEnd"/>
      <w:r w:rsidRPr="008E2025">
        <w:rPr>
          <w:rFonts w:ascii="Tahoma" w:hAnsi="Tahoma" w:cs="Tahoma"/>
          <w:sz w:val="18"/>
          <w:szCs w:val="18"/>
        </w:rPr>
        <w:t xml:space="preserve"> Concurrency Control</w:t>
      </w:r>
      <w:bookmarkEnd w:id="70"/>
    </w:p>
    <w:p w14:paraId="39BD46FC" w14:textId="77777777" w:rsidR="00453422" w:rsidRPr="008E2025" w:rsidRDefault="00453422" w:rsidP="00F112AB">
      <w:pPr>
        <w:spacing w:after="0" w:line="240" w:lineRule="auto"/>
        <w:rPr>
          <w:rFonts w:ascii="Tahoma" w:hAnsi="Tahoma" w:cs="Tahoma"/>
          <w:sz w:val="18"/>
          <w:szCs w:val="18"/>
        </w:rPr>
      </w:pPr>
      <w:r w:rsidRPr="008E2025">
        <w:rPr>
          <w:rFonts w:ascii="Tahoma" w:hAnsi="Tahoma" w:cs="Tahoma"/>
          <w:b/>
          <w:bCs/>
          <w:sz w:val="18"/>
          <w:szCs w:val="18"/>
        </w:rPr>
        <w:t>Optimistic</w:t>
      </w:r>
      <w:r w:rsidRPr="008E2025">
        <w:rPr>
          <w:rFonts w:ascii="Tahoma" w:hAnsi="Tahoma" w:cs="Tahoma"/>
          <w:sz w:val="18"/>
          <w:szCs w:val="18"/>
        </w:rPr>
        <w:t xml:space="preserve"> and </w:t>
      </w:r>
      <w:r w:rsidRPr="008E2025">
        <w:rPr>
          <w:rFonts w:ascii="Tahoma" w:hAnsi="Tahoma" w:cs="Tahoma"/>
          <w:b/>
          <w:bCs/>
          <w:sz w:val="18"/>
          <w:szCs w:val="18"/>
        </w:rPr>
        <w:t>Pessimistic Concurrency Control</w:t>
      </w:r>
      <w:r w:rsidRPr="008E2025">
        <w:rPr>
          <w:rFonts w:ascii="Tahoma" w:hAnsi="Tahoma" w:cs="Tahoma"/>
          <w:sz w:val="18"/>
          <w:szCs w:val="18"/>
        </w:rPr>
        <w:t xml:space="preserve"> are two fundamental techniques used in database systems to manage concurrent access to data, ensuring consistency and integrity when multiple transactions or processes attempt to read or write data simultaneously. Here's a detailed comparison of both approaches:</w:t>
      </w:r>
    </w:p>
    <w:p w14:paraId="2D5903DB" w14:textId="77777777" w:rsidR="00453422" w:rsidRPr="008E2025" w:rsidRDefault="00453422" w:rsidP="00F112AB">
      <w:pPr>
        <w:spacing w:after="0" w:line="240" w:lineRule="auto"/>
        <w:rPr>
          <w:rFonts w:ascii="Tahoma" w:hAnsi="Tahoma" w:cs="Tahoma"/>
          <w:b/>
          <w:bCs/>
          <w:sz w:val="18"/>
          <w:szCs w:val="18"/>
        </w:rPr>
      </w:pPr>
      <w:r w:rsidRPr="008E2025">
        <w:rPr>
          <w:rFonts w:ascii="Tahoma" w:hAnsi="Tahoma" w:cs="Tahoma"/>
          <w:b/>
          <w:bCs/>
          <w:sz w:val="18"/>
          <w:szCs w:val="18"/>
        </w:rPr>
        <w:t>1. Optimistic Concurrency Control</w:t>
      </w:r>
    </w:p>
    <w:p w14:paraId="4AF5C3AC" w14:textId="77777777" w:rsidR="00453422" w:rsidRPr="008E2025" w:rsidRDefault="00453422" w:rsidP="00F112AB">
      <w:pPr>
        <w:spacing w:after="0" w:line="240" w:lineRule="auto"/>
        <w:rPr>
          <w:rFonts w:ascii="Tahoma" w:hAnsi="Tahoma" w:cs="Tahoma"/>
          <w:b/>
          <w:bCs/>
          <w:sz w:val="18"/>
          <w:szCs w:val="18"/>
        </w:rPr>
      </w:pPr>
      <w:r w:rsidRPr="008E2025">
        <w:rPr>
          <w:rFonts w:ascii="Tahoma" w:hAnsi="Tahoma" w:cs="Tahoma"/>
          <w:b/>
          <w:bCs/>
          <w:sz w:val="18"/>
          <w:szCs w:val="18"/>
        </w:rPr>
        <w:t>Concept:</w:t>
      </w:r>
    </w:p>
    <w:p w14:paraId="51607287" w14:textId="77777777" w:rsidR="00453422" w:rsidRPr="008E2025" w:rsidRDefault="00453422" w:rsidP="00F112AB">
      <w:pPr>
        <w:spacing w:after="0" w:line="240" w:lineRule="auto"/>
        <w:rPr>
          <w:rFonts w:ascii="Tahoma" w:hAnsi="Tahoma" w:cs="Tahoma"/>
          <w:sz w:val="18"/>
          <w:szCs w:val="18"/>
        </w:rPr>
      </w:pPr>
      <w:r w:rsidRPr="008E2025">
        <w:rPr>
          <w:rFonts w:ascii="Tahoma" w:hAnsi="Tahoma" w:cs="Tahoma"/>
          <w:sz w:val="18"/>
          <w:szCs w:val="18"/>
        </w:rPr>
        <w:t>Optimistic concurrency control assumes that conflicts between concurrent transactions are rare. It allows transactions to proceed without acquiring locks on the data, checking for conflicts only at the time of commit.</w:t>
      </w:r>
    </w:p>
    <w:p w14:paraId="7C168519" w14:textId="77777777" w:rsidR="00453422" w:rsidRPr="008E2025" w:rsidRDefault="00453422" w:rsidP="00F112AB">
      <w:pPr>
        <w:spacing w:after="0" w:line="240" w:lineRule="auto"/>
        <w:rPr>
          <w:rFonts w:ascii="Tahoma" w:hAnsi="Tahoma" w:cs="Tahoma"/>
          <w:b/>
          <w:bCs/>
          <w:sz w:val="18"/>
          <w:szCs w:val="18"/>
        </w:rPr>
      </w:pPr>
      <w:r w:rsidRPr="008E2025">
        <w:rPr>
          <w:rFonts w:ascii="Tahoma" w:hAnsi="Tahoma" w:cs="Tahoma"/>
          <w:b/>
          <w:bCs/>
          <w:sz w:val="18"/>
          <w:szCs w:val="18"/>
        </w:rPr>
        <w:t>How It Works:</w:t>
      </w:r>
    </w:p>
    <w:p w14:paraId="06FD0B0B" w14:textId="77777777" w:rsidR="00453422" w:rsidRPr="008E2025" w:rsidRDefault="00453422" w:rsidP="00F112AB">
      <w:pPr>
        <w:numPr>
          <w:ilvl w:val="0"/>
          <w:numId w:val="191"/>
        </w:numPr>
        <w:spacing w:after="0" w:line="240" w:lineRule="auto"/>
        <w:rPr>
          <w:rFonts w:ascii="Tahoma" w:hAnsi="Tahoma" w:cs="Tahoma"/>
          <w:sz w:val="18"/>
          <w:szCs w:val="18"/>
        </w:rPr>
      </w:pPr>
      <w:r w:rsidRPr="008E2025">
        <w:rPr>
          <w:rFonts w:ascii="Tahoma" w:hAnsi="Tahoma" w:cs="Tahoma"/>
          <w:b/>
          <w:bCs/>
          <w:sz w:val="18"/>
          <w:szCs w:val="18"/>
        </w:rPr>
        <w:t>Transaction Execution</w:t>
      </w:r>
      <w:r w:rsidRPr="008E2025">
        <w:rPr>
          <w:rFonts w:ascii="Tahoma" w:hAnsi="Tahoma" w:cs="Tahoma"/>
          <w:sz w:val="18"/>
          <w:szCs w:val="18"/>
        </w:rPr>
        <w:t>: Transactions read data and make changes without any locks, assuming that no other transaction will interfere.</w:t>
      </w:r>
    </w:p>
    <w:p w14:paraId="349D5B52" w14:textId="77777777" w:rsidR="00453422" w:rsidRPr="008E2025" w:rsidRDefault="00453422" w:rsidP="00F112AB">
      <w:pPr>
        <w:numPr>
          <w:ilvl w:val="0"/>
          <w:numId w:val="191"/>
        </w:numPr>
        <w:spacing w:after="0" w:line="240" w:lineRule="auto"/>
        <w:rPr>
          <w:rFonts w:ascii="Tahoma" w:hAnsi="Tahoma" w:cs="Tahoma"/>
          <w:sz w:val="18"/>
          <w:szCs w:val="18"/>
        </w:rPr>
      </w:pPr>
      <w:r w:rsidRPr="008E2025">
        <w:rPr>
          <w:rFonts w:ascii="Tahoma" w:hAnsi="Tahoma" w:cs="Tahoma"/>
          <w:b/>
          <w:bCs/>
          <w:sz w:val="18"/>
          <w:szCs w:val="18"/>
        </w:rPr>
        <w:t>Validation Phase</w:t>
      </w:r>
      <w:r w:rsidRPr="008E2025">
        <w:rPr>
          <w:rFonts w:ascii="Tahoma" w:hAnsi="Tahoma" w:cs="Tahoma"/>
          <w:sz w:val="18"/>
          <w:szCs w:val="18"/>
        </w:rPr>
        <w:t>: Before committing the transaction, the system checks whether any conflicts have occurred with other concurrent transactions.</w:t>
      </w:r>
    </w:p>
    <w:p w14:paraId="13C526B8" w14:textId="77777777" w:rsidR="00453422" w:rsidRPr="008E2025" w:rsidRDefault="00453422" w:rsidP="00F112AB">
      <w:pPr>
        <w:numPr>
          <w:ilvl w:val="0"/>
          <w:numId w:val="191"/>
        </w:numPr>
        <w:spacing w:after="0" w:line="240" w:lineRule="auto"/>
        <w:rPr>
          <w:rFonts w:ascii="Tahoma" w:hAnsi="Tahoma" w:cs="Tahoma"/>
          <w:sz w:val="18"/>
          <w:szCs w:val="18"/>
        </w:rPr>
      </w:pPr>
      <w:r w:rsidRPr="008E2025">
        <w:rPr>
          <w:rFonts w:ascii="Tahoma" w:hAnsi="Tahoma" w:cs="Tahoma"/>
          <w:b/>
          <w:bCs/>
          <w:sz w:val="18"/>
          <w:szCs w:val="18"/>
        </w:rPr>
        <w:t>Conflict Handling</w:t>
      </w:r>
      <w:r w:rsidRPr="008E2025">
        <w:rPr>
          <w:rFonts w:ascii="Tahoma" w:hAnsi="Tahoma" w:cs="Tahoma"/>
          <w:sz w:val="18"/>
          <w:szCs w:val="18"/>
        </w:rPr>
        <w:t>: If no conflict is detected, the transaction is committed. If a conflict is found, the transaction is rolled back and may be retried.</w:t>
      </w:r>
    </w:p>
    <w:p w14:paraId="0D6B10BA" w14:textId="77777777" w:rsidR="00453422" w:rsidRPr="008E2025" w:rsidRDefault="00453422" w:rsidP="00F112AB">
      <w:pPr>
        <w:spacing w:after="0" w:line="240" w:lineRule="auto"/>
        <w:rPr>
          <w:rFonts w:ascii="Tahoma" w:hAnsi="Tahoma" w:cs="Tahoma"/>
          <w:b/>
          <w:bCs/>
          <w:sz w:val="18"/>
          <w:szCs w:val="18"/>
        </w:rPr>
      </w:pPr>
      <w:r w:rsidRPr="008E2025">
        <w:rPr>
          <w:rFonts w:ascii="Tahoma" w:hAnsi="Tahoma" w:cs="Tahoma"/>
          <w:b/>
          <w:bCs/>
          <w:sz w:val="18"/>
          <w:szCs w:val="18"/>
        </w:rPr>
        <w:t>Advantages:</w:t>
      </w:r>
    </w:p>
    <w:p w14:paraId="5F6D65AB" w14:textId="77777777" w:rsidR="00453422" w:rsidRPr="008E2025" w:rsidRDefault="00453422" w:rsidP="00F112AB">
      <w:pPr>
        <w:numPr>
          <w:ilvl w:val="0"/>
          <w:numId w:val="192"/>
        </w:numPr>
        <w:spacing w:after="0" w:line="240" w:lineRule="auto"/>
        <w:rPr>
          <w:rFonts w:ascii="Tahoma" w:hAnsi="Tahoma" w:cs="Tahoma"/>
          <w:sz w:val="18"/>
          <w:szCs w:val="18"/>
        </w:rPr>
      </w:pPr>
      <w:r w:rsidRPr="008E2025">
        <w:rPr>
          <w:rFonts w:ascii="Tahoma" w:hAnsi="Tahoma" w:cs="Tahoma"/>
          <w:b/>
          <w:bCs/>
          <w:sz w:val="18"/>
          <w:szCs w:val="18"/>
        </w:rPr>
        <w:t>Better Performance in Low Contention Scenarios</w:t>
      </w:r>
      <w:r w:rsidRPr="008E2025">
        <w:rPr>
          <w:rFonts w:ascii="Tahoma" w:hAnsi="Tahoma" w:cs="Tahoma"/>
          <w:sz w:val="18"/>
          <w:szCs w:val="18"/>
        </w:rPr>
        <w:t>: Since there are no locks during the transaction execution phase, it performs well in environments with low data contention.</w:t>
      </w:r>
    </w:p>
    <w:p w14:paraId="02E23082" w14:textId="77777777" w:rsidR="00453422" w:rsidRPr="008E2025" w:rsidRDefault="00453422" w:rsidP="00F112AB">
      <w:pPr>
        <w:numPr>
          <w:ilvl w:val="0"/>
          <w:numId w:val="192"/>
        </w:numPr>
        <w:spacing w:after="0" w:line="240" w:lineRule="auto"/>
        <w:rPr>
          <w:rFonts w:ascii="Tahoma" w:hAnsi="Tahoma" w:cs="Tahoma"/>
          <w:sz w:val="18"/>
          <w:szCs w:val="18"/>
        </w:rPr>
      </w:pPr>
      <w:r w:rsidRPr="008E2025">
        <w:rPr>
          <w:rFonts w:ascii="Tahoma" w:hAnsi="Tahoma" w:cs="Tahoma"/>
          <w:b/>
          <w:bCs/>
          <w:sz w:val="18"/>
          <w:szCs w:val="18"/>
        </w:rPr>
        <w:t>High Throughput</w:t>
      </w:r>
      <w:r w:rsidRPr="008E2025">
        <w:rPr>
          <w:rFonts w:ascii="Tahoma" w:hAnsi="Tahoma" w:cs="Tahoma"/>
          <w:sz w:val="18"/>
          <w:szCs w:val="18"/>
        </w:rPr>
        <w:t>: Optimistic control allows many transactions to proceed concurrently, resulting in higher throughput when conflicts are rare.</w:t>
      </w:r>
    </w:p>
    <w:p w14:paraId="3A6BA778" w14:textId="77777777" w:rsidR="00453422" w:rsidRPr="008E2025" w:rsidRDefault="00453422" w:rsidP="00F112AB">
      <w:pPr>
        <w:spacing w:after="0" w:line="240" w:lineRule="auto"/>
        <w:rPr>
          <w:rFonts w:ascii="Tahoma" w:hAnsi="Tahoma" w:cs="Tahoma"/>
          <w:b/>
          <w:bCs/>
          <w:sz w:val="18"/>
          <w:szCs w:val="18"/>
        </w:rPr>
      </w:pPr>
      <w:r w:rsidRPr="008E2025">
        <w:rPr>
          <w:rFonts w:ascii="Tahoma" w:hAnsi="Tahoma" w:cs="Tahoma"/>
          <w:b/>
          <w:bCs/>
          <w:sz w:val="18"/>
          <w:szCs w:val="18"/>
        </w:rPr>
        <w:t>Disadvantages:</w:t>
      </w:r>
    </w:p>
    <w:p w14:paraId="4F0481EF" w14:textId="77777777" w:rsidR="00453422" w:rsidRPr="008E2025" w:rsidRDefault="00453422" w:rsidP="00F112AB">
      <w:pPr>
        <w:numPr>
          <w:ilvl w:val="0"/>
          <w:numId w:val="193"/>
        </w:numPr>
        <w:spacing w:after="0" w:line="240" w:lineRule="auto"/>
        <w:rPr>
          <w:rFonts w:ascii="Tahoma" w:hAnsi="Tahoma" w:cs="Tahoma"/>
          <w:sz w:val="18"/>
          <w:szCs w:val="18"/>
        </w:rPr>
      </w:pPr>
      <w:r w:rsidRPr="008E2025">
        <w:rPr>
          <w:rFonts w:ascii="Tahoma" w:hAnsi="Tahoma" w:cs="Tahoma"/>
          <w:b/>
          <w:bCs/>
          <w:sz w:val="18"/>
          <w:szCs w:val="18"/>
        </w:rPr>
        <w:t>Potential Rollbacks</w:t>
      </w:r>
      <w:r w:rsidRPr="008E2025">
        <w:rPr>
          <w:rFonts w:ascii="Tahoma" w:hAnsi="Tahoma" w:cs="Tahoma"/>
          <w:sz w:val="18"/>
          <w:szCs w:val="18"/>
        </w:rPr>
        <w:t>: Transactions might be rolled back if conflicts are detected at commit time, which can be costly in high contention environments.</w:t>
      </w:r>
    </w:p>
    <w:p w14:paraId="7AF98869" w14:textId="77777777" w:rsidR="00453422" w:rsidRPr="008E2025" w:rsidRDefault="00453422" w:rsidP="00F112AB">
      <w:pPr>
        <w:numPr>
          <w:ilvl w:val="0"/>
          <w:numId w:val="193"/>
        </w:numPr>
        <w:spacing w:after="0" w:line="240" w:lineRule="auto"/>
        <w:rPr>
          <w:rFonts w:ascii="Tahoma" w:hAnsi="Tahoma" w:cs="Tahoma"/>
          <w:sz w:val="18"/>
          <w:szCs w:val="18"/>
        </w:rPr>
      </w:pPr>
      <w:r w:rsidRPr="008E2025">
        <w:rPr>
          <w:rFonts w:ascii="Tahoma" w:hAnsi="Tahoma" w:cs="Tahoma"/>
          <w:b/>
          <w:bCs/>
          <w:sz w:val="18"/>
          <w:szCs w:val="18"/>
        </w:rPr>
        <w:t>Overhead for Validation</w:t>
      </w:r>
      <w:r w:rsidRPr="008E2025">
        <w:rPr>
          <w:rFonts w:ascii="Tahoma" w:hAnsi="Tahoma" w:cs="Tahoma"/>
          <w:sz w:val="18"/>
          <w:szCs w:val="18"/>
        </w:rPr>
        <w:t>: The validation phase can introduce overhead, especially if many conflicts occur.</w:t>
      </w:r>
    </w:p>
    <w:p w14:paraId="51F31523" w14:textId="77777777" w:rsidR="00453422" w:rsidRPr="008E2025" w:rsidRDefault="00453422" w:rsidP="00F112AB">
      <w:pPr>
        <w:spacing w:after="0" w:line="240" w:lineRule="auto"/>
        <w:rPr>
          <w:rFonts w:ascii="Tahoma" w:hAnsi="Tahoma" w:cs="Tahoma"/>
          <w:b/>
          <w:bCs/>
          <w:sz w:val="18"/>
          <w:szCs w:val="18"/>
        </w:rPr>
      </w:pPr>
      <w:r w:rsidRPr="008E2025">
        <w:rPr>
          <w:rFonts w:ascii="Tahoma" w:hAnsi="Tahoma" w:cs="Tahoma"/>
          <w:b/>
          <w:bCs/>
          <w:sz w:val="18"/>
          <w:szCs w:val="18"/>
        </w:rPr>
        <w:t>Best Suited For:</w:t>
      </w:r>
    </w:p>
    <w:p w14:paraId="757EB641" w14:textId="77777777" w:rsidR="00453422" w:rsidRPr="008E2025" w:rsidRDefault="00453422" w:rsidP="00F112AB">
      <w:pPr>
        <w:numPr>
          <w:ilvl w:val="0"/>
          <w:numId w:val="194"/>
        </w:numPr>
        <w:spacing w:after="0" w:line="240" w:lineRule="auto"/>
        <w:rPr>
          <w:rFonts w:ascii="Tahoma" w:hAnsi="Tahoma" w:cs="Tahoma"/>
          <w:sz w:val="18"/>
          <w:szCs w:val="18"/>
        </w:rPr>
      </w:pPr>
      <w:r w:rsidRPr="008E2025">
        <w:rPr>
          <w:rFonts w:ascii="Tahoma" w:hAnsi="Tahoma" w:cs="Tahoma"/>
          <w:sz w:val="18"/>
          <w:szCs w:val="18"/>
        </w:rPr>
        <w:t>Scenarios with low contention for data, where conflicts between transactions are infrequent.</w:t>
      </w:r>
    </w:p>
    <w:p w14:paraId="1922D3F3" w14:textId="77777777" w:rsidR="00453422" w:rsidRPr="008E2025" w:rsidRDefault="00453422" w:rsidP="00F112AB">
      <w:pPr>
        <w:numPr>
          <w:ilvl w:val="0"/>
          <w:numId w:val="194"/>
        </w:numPr>
        <w:spacing w:after="0" w:line="240" w:lineRule="auto"/>
        <w:rPr>
          <w:rFonts w:ascii="Tahoma" w:hAnsi="Tahoma" w:cs="Tahoma"/>
          <w:sz w:val="18"/>
          <w:szCs w:val="18"/>
        </w:rPr>
      </w:pPr>
      <w:r w:rsidRPr="008E2025">
        <w:rPr>
          <w:rFonts w:ascii="Tahoma" w:hAnsi="Tahoma" w:cs="Tahoma"/>
          <w:sz w:val="18"/>
          <w:szCs w:val="18"/>
        </w:rPr>
        <w:t>Read-heavy workloads or applications where data is not frequently modified (e.g., reporting systems, analytical queries).</w:t>
      </w:r>
    </w:p>
    <w:p w14:paraId="6829E053" w14:textId="77777777" w:rsidR="00453422" w:rsidRPr="008E2025" w:rsidRDefault="00000000" w:rsidP="00F112AB">
      <w:pPr>
        <w:spacing w:after="0" w:line="240" w:lineRule="auto"/>
        <w:rPr>
          <w:rFonts w:ascii="Tahoma" w:hAnsi="Tahoma" w:cs="Tahoma"/>
          <w:sz w:val="18"/>
          <w:szCs w:val="18"/>
        </w:rPr>
      </w:pPr>
      <w:r>
        <w:rPr>
          <w:rFonts w:ascii="Tahoma" w:hAnsi="Tahoma" w:cs="Tahoma"/>
          <w:sz w:val="18"/>
          <w:szCs w:val="18"/>
        </w:rPr>
        <w:pict w14:anchorId="00E43D0F">
          <v:rect id="_x0000_i1025" style="width:0;height:1.5pt" o:hralign="center" o:hrstd="t" o:hr="t" fillcolor="#a0a0a0" stroked="f"/>
        </w:pict>
      </w:r>
    </w:p>
    <w:p w14:paraId="298FC232" w14:textId="77777777" w:rsidR="00453422" w:rsidRPr="008E2025" w:rsidRDefault="00453422" w:rsidP="00F112AB">
      <w:pPr>
        <w:spacing w:after="0" w:line="240" w:lineRule="auto"/>
        <w:rPr>
          <w:rFonts w:ascii="Tahoma" w:hAnsi="Tahoma" w:cs="Tahoma"/>
          <w:b/>
          <w:bCs/>
          <w:sz w:val="18"/>
          <w:szCs w:val="18"/>
        </w:rPr>
      </w:pPr>
      <w:r w:rsidRPr="008E2025">
        <w:rPr>
          <w:rFonts w:ascii="Tahoma" w:hAnsi="Tahoma" w:cs="Tahoma"/>
          <w:b/>
          <w:bCs/>
          <w:sz w:val="18"/>
          <w:szCs w:val="18"/>
        </w:rPr>
        <w:t>2. Pessimistic Concurrency Control</w:t>
      </w:r>
    </w:p>
    <w:p w14:paraId="0B19BD2D" w14:textId="77777777" w:rsidR="00453422" w:rsidRPr="008E2025" w:rsidRDefault="00453422" w:rsidP="00F112AB">
      <w:pPr>
        <w:spacing w:after="0" w:line="240" w:lineRule="auto"/>
        <w:rPr>
          <w:rFonts w:ascii="Tahoma" w:hAnsi="Tahoma" w:cs="Tahoma"/>
          <w:b/>
          <w:bCs/>
          <w:sz w:val="18"/>
          <w:szCs w:val="18"/>
        </w:rPr>
      </w:pPr>
      <w:r w:rsidRPr="008E2025">
        <w:rPr>
          <w:rFonts w:ascii="Tahoma" w:hAnsi="Tahoma" w:cs="Tahoma"/>
          <w:b/>
          <w:bCs/>
          <w:sz w:val="18"/>
          <w:szCs w:val="18"/>
        </w:rPr>
        <w:t>Concept:</w:t>
      </w:r>
    </w:p>
    <w:p w14:paraId="757B25FC" w14:textId="77777777" w:rsidR="00453422" w:rsidRPr="008E2025" w:rsidRDefault="00453422" w:rsidP="00F112AB">
      <w:pPr>
        <w:spacing w:after="0" w:line="240" w:lineRule="auto"/>
        <w:rPr>
          <w:rFonts w:ascii="Tahoma" w:hAnsi="Tahoma" w:cs="Tahoma"/>
          <w:sz w:val="18"/>
          <w:szCs w:val="18"/>
        </w:rPr>
      </w:pPr>
      <w:r w:rsidRPr="008E2025">
        <w:rPr>
          <w:rFonts w:ascii="Tahoma" w:hAnsi="Tahoma" w:cs="Tahoma"/>
          <w:sz w:val="18"/>
          <w:szCs w:val="18"/>
        </w:rPr>
        <w:t>Pessimistic concurrency control assumes that conflicts between concurrent transactions are likely. It prevents conflicts by locking data as soon as a transaction reads or writes to it, ensuring no other transaction can modify it until the lock is released.</w:t>
      </w:r>
    </w:p>
    <w:p w14:paraId="106D2F0F" w14:textId="77777777" w:rsidR="00453422" w:rsidRPr="008E2025" w:rsidRDefault="00453422" w:rsidP="00F112AB">
      <w:pPr>
        <w:spacing w:after="0" w:line="240" w:lineRule="auto"/>
        <w:rPr>
          <w:rFonts w:ascii="Tahoma" w:hAnsi="Tahoma" w:cs="Tahoma"/>
          <w:b/>
          <w:bCs/>
          <w:sz w:val="18"/>
          <w:szCs w:val="18"/>
        </w:rPr>
      </w:pPr>
      <w:r w:rsidRPr="008E2025">
        <w:rPr>
          <w:rFonts w:ascii="Tahoma" w:hAnsi="Tahoma" w:cs="Tahoma"/>
          <w:b/>
          <w:bCs/>
          <w:sz w:val="18"/>
          <w:szCs w:val="18"/>
        </w:rPr>
        <w:t>How It Works:</w:t>
      </w:r>
    </w:p>
    <w:p w14:paraId="47B30553" w14:textId="77777777" w:rsidR="00453422" w:rsidRPr="008E2025" w:rsidRDefault="00453422" w:rsidP="00F112AB">
      <w:pPr>
        <w:numPr>
          <w:ilvl w:val="0"/>
          <w:numId w:val="195"/>
        </w:numPr>
        <w:spacing w:after="0" w:line="240" w:lineRule="auto"/>
        <w:rPr>
          <w:rFonts w:ascii="Tahoma" w:hAnsi="Tahoma" w:cs="Tahoma"/>
          <w:sz w:val="18"/>
          <w:szCs w:val="18"/>
        </w:rPr>
      </w:pPr>
      <w:r w:rsidRPr="008E2025">
        <w:rPr>
          <w:rFonts w:ascii="Tahoma" w:hAnsi="Tahoma" w:cs="Tahoma"/>
          <w:b/>
          <w:bCs/>
          <w:sz w:val="18"/>
          <w:szCs w:val="18"/>
        </w:rPr>
        <w:t>Lock Acquisition</w:t>
      </w:r>
      <w:r w:rsidRPr="008E2025">
        <w:rPr>
          <w:rFonts w:ascii="Tahoma" w:hAnsi="Tahoma" w:cs="Tahoma"/>
          <w:sz w:val="18"/>
          <w:szCs w:val="18"/>
        </w:rPr>
        <w:t>: When a transaction reads or writes data, it acquires a lock on that data. Depending on the operation, it might use a read lock (shared) or write lock (exclusive).</w:t>
      </w:r>
    </w:p>
    <w:p w14:paraId="39E027CE" w14:textId="77777777" w:rsidR="00453422" w:rsidRPr="008E2025" w:rsidRDefault="00453422" w:rsidP="00F112AB">
      <w:pPr>
        <w:numPr>
          <w:ilvl w:val="0"/>
          <w:numId w:val="195"/>
        </w:numPr>
        <w:spacing w:after="0" w:line="240" w:lineRule="auto"/>
        <w:rPr>
          <w:rFonts w:ascii="Tahoma" w:hAnsi="Tahoma" w:cs="Tahoma"/>
          <w:sz w:val="18"/>
          <w:szCs w:val="18"/>
        </w:rPr>
      </w:pPr>
      <w:r w:rsidRPr="008E2025">
        <w:rPr>
          <w:rFonts w:ascii="Tahoma" w:hAnsi="Tahoma" w:cs="Tahoma"/>
          <w:b/>
          <w:bCs/>
          <w:sz w:val="18"/>
          <w:szCs w:val="18"/>
        </w:rPr>
        <w:t>Blocking</w:t>
      </w:r>
      <w:r w:rsidRPr="008E2025">
        <w:rPr>
          <w:rFonts w:ascii="Tahoma" w:hAnsi="Tahoma" w:cs="Tahoma"/>
          <w:sz w:val="18"/>
          <w:szCs w:val="18"/>
        </w:rPr>
        <w:t>: Other transactions that need to access the locked data are blocked until the lock is released.</w:t>
      </w:r>
    </w:p>
    <w:p w14:paraId="6763DDD4" w14:textId="77777777" w:rsidR="00453422" w:rsidRPr="008E2025" w:rsidRDefault="00453422" w:rsidP="00F112AB">
      <w:pPr>
        <w:numPr>
          <w:ilvl w:val="0"/>
          <w:numId w:val="195"/>
        </w:numPr>
        <w:spacing w:after="0" w:line="240" w:lineRule="auto"/>
        <w:rPr>
          <w:rFonts w:ascii="Tahoma" w:hAnsi="Tahoma" w:cs="Tahoma"/>
          <w:sz w:val="18"/>
          <w:szCs w:val="18"/>
        </w:rPr>
      </w:pPr>
      <w:r w:rsidRPr="008E2025">
        <w:rPr>
          <w:rFonts w:ascii="Tahoma" w:hAnsi="Tahoma" w:cs="Tahoma"/>
          <w:b/>
          <w:bCs/>
          <w:sz w:val="18"/>
          <w:szCs w:val="18"/>
        </w:rPr>
        <w:t>Commit and Unlock</w:t>
      </w:r>
      <w:r w:rsidRPr="008E2025">
        <w:rPr>
          <w:rFonts w:ascii="Tahoma" w:hAnsi="Tahoma" w:cs="Tahoma"/>
          <w:sz w:val="18"/>
          <w:szCs w:val="18"/>
        </w:rPr>
        <w:t>: Once the transaction completes, the locks are released, and blocked transactions can proceed.</w:t>
      </w:r>
    </w:p>
    <w:p w14:paraId="7D41FF9A" w14:textId="77777777" w:rsidR="00453422" w:rsidRPr="008E2025" w:rsidRDefault="00453422" w:rsidP="00F112AB">
      <w:pPr>
        <w:spacing w:after="0" w:line="240" w:lineRule="auto"/>
        <w:rPr>
          <w:rFonts w:ascii="Tahoma" w:hAnsi="Tahoma" w:cs="Tahoma"/>
          <w:b/>
          <w:bCs/>
          <w:sz w:val="18"/>
          <w:szCs w:val="18"/>
        </w:rPr>
      </w:pPr>
      <w:r w:rsidRPr="008E2025">
        <w:rPr>
          <w:rFonts w:ascii="Tahoma" w:hAnsi="Tahoma" w:cs="Tahoma"/>
          <w:b/>
          <w:bCs/>
          <w:sz w:val="18"/>
          <w:szCs w:val="18"/>
        </w:rPr>
        <w:t>Advantages:</w:t>
      </w:r>
    </w:p>
    <w:p w14:paraId="67F7C53B" w14:textId="77777777" w:rsidR="00453422" w:rsidRPr="008E2025" w:rsidRDefault="00453422" w:rsidP="00F112AB">
      <w:pPr>
        <w:numPr>
          <w:ilvl w:val="0"/>
          <w:numId w:val="196"/>
        </w:numPr>
        <w:spacing w:after="0" w:line="240" w:lineRule="auto"/>
        <w:rPr>
          <w:rFonts w:ascii="Tahoma" w:hAnsi="Tahoma" w:cs="Tahoma"/>
          <w:sz w:val="18"/>
          <w:szCs w:val="18"/>
        </w:rPr>
      </w:pPr>
      <w:r w:rsidRPr="008E2025">
        <w:rPr>
          <w:rFonts w:ascii="Tahoma" w:hAnsi="Tahoma" w:cs="Tahoma"/>
          <w:b/>
          <w:bCs/>
          <w:sz w:val="18"/>
          <w:szCs w:val="18"/>
        </w:rPr>
        <w:t>Ensures Data Consistency</w:t>
      </w:r>
      <w:r w:rsidRPr="008E2025">
        <w:rPr>
          <w:rFonts w:ascii="Tahoma" w:hAnsi="Tahoma" w:cs="Tahoma"/>
          <w:sz w:val="18"/>
          <w:szCs w:val="18"/>
        </w:rPr>
        <w:t>: Prevents conflicts by locking data, which guarantees consistency in high contention environments.</w:t>
      </w:r>
    </w:p>
    <w:p w14:paraId="2756663D" w14:textId="77777777" w:rsidR="00453422" w:rsidRPr="008E2025" w:rsidRDefault="00453422" w:rsidP="00F112AB">
      <w:pPr>
        <w:numPr>
          <w:ilvl w:val="0"/>
          <w:numId w:val="196"/>
        </w:numPr>
        <w:spacing w:after="0" w:line="240" w:lineRule="auto"/>
        <w:rPr>
          <w:rFonts w:ascii="Tahoma" w:hAnsi="Tahoma" w:cs="Tahoma"/>
          <w:sz w:val="18"/>
          <w:szCs w:val="18"/>
        </w:rPr>
      </w:pPr>
      <w:r w:rsidRPr="008E2025">
        <w:rPr>
          <w:rFonts w:ascii="Tahoma" w:hAnsi="Tahoma" w:cs="Tahoma"/>
          <w:b/>
          <w:bCs/>
          <w:sz w:val="18"/>
          <w:szCs w:val="18"/>
        </w:rPr>
        <w:lastRenderedPageBreak/>
        <w:t>Immediate Conflict Detection</w:t>
      </w:r>
      <w:r w:rsidRPr="008E2025">
        <w:rPr>
          <w:rFonts w:ascii="Tahoma" w:hAnsi="Tahoma" w:cs="Tahoma"/>
          <w:sz w:val="18"/>
          <w:szCs w:val="18"/>
        </w:rPr>
        <w:t>: Conflicts are detected as soon as a transaction tries to access locked data, avoiding the need for rollbacks at commit time.</w:t>
      </w:r>
    </w:p>
    <w:p w14:paraId="389D0B07" w14:textId="77777777" w:rsidR="00453422" w:rsidRPr="008E2025" w:rsidRDefault="00453422" w:rsidP="00F112AB">
      <w:pPr>
        <w:spacing w:after="0" w:line="240" w:lineRule="auto"/>
        <w:rPr>
          <w:rFonts w:ascii="Tahoma" w:hAnsi="Tahoma" w:cs="Tahoma"/>
          <w:b/>
          <w:bCs/>
          <w:sz w:val="18"/>
          <w:szCs w:val="18"/>
        </w:rPr>
      </w:pPr>
      <w:r w:rsidRPr="008E2025">
        <w:rPr>
          <w:rFonts w:ascii="Tahoma" w:hAnsi="Tahoma" w:cs="Tahoma"/>
          <w:b/>
          <w:bCs/>
          <w:sz w:val="18"/>
          <w:szCs w:val="18"/>
        </w:rPr>
        <w:t>Disadvantages:</w:t>
      </w:r>
    </w:p>
    <w:p w14:paraId="7BBCCF5A" w14:textId="77777777" w:rsidR="00453422" w:rsidRPr="008E2025" w:rsidRDefault="00453422" w:rsidP="00F112AB">
      <w:pPr>
        <w:numPr>
          <w:ilvl w:val="0"/>
          <w:numId w:val="197"/>
        </w:numPr>
        <w:spacing w:after="0" w:line="240" w:lineRule="auto"/>
        <w:rPr>
          <w:rFonts w:ascii="Tahoma" w:hAnsi="Tahoma" w:cs="Tahoma"/>
          <w:sz w:val="18"/>
          <w:szCs w:val="18"/>
        </w:rPr>
      </w:pPr>
      <w:r w:rsidRPr="008E2025">
        <w:rPr>
          <w:rFonts w:ascii="Tahoma" w:hAnsi="Tahoma" w:cs="Tahoma"/>
          <w:b/>
          <w:bCs/>
          <w:sz w:val="18"/>
          <w:szCs w:val="18"/>
        </w:rPr>
        <w:t>Lock Contention and Blocking</w:t>
      </w:r>
      <w:r w:rsidRPr="008E2025">
        <w:rPr>
          <w:rFonts w:ascii="Tahoma" w:hAnsi="Tahoma" w:cs="Tahoma"/>
          <w:sz w:val="18"/>
          <w:szCs w:val="18"/>
        </w:rPr>
        <w:t>: Can lead to performance bottlenecks, as transactions are blocked when trying to access locked data.</w:t>
      </w:r>
    </w:p>
    <w:p w14:paraId="156B984C" w14:textId="77777777" w:rsidR="00453422" w:rsidRPr="008E2025" w:rsidRDefault="00453422" w:rsidP="00F112AB">
      <w:pPr>
        <w:numPr>
          <w:ilvl w:val="0"/>
          <w:numId w:val="197"/>
        </w:numPr>
        <w:spacing w:after="0" w:line="240" w:lineRule="auto"/>
        <w:rPr>
          <w:rFonts w:ascii="Tahoma" w:hAnsi="Tahoma" w:cs="Tahoma"/>
          <w:sz w:val="18"/>
          <w:szCs w:val="18"/>
        </w:rPr>
      </w:pPr>
      <w:r w:rsidRPr="008E2025">
        <w:rPr>
          <w:rFonts w:ascii="Tahoma" w:hAnsi="Tahoma" w:cs="Tahoma"/>
          <w:b/>
          <w:bCs/>
          <w:sz w:val="18"/>
          <w:szCs w:val="18"/>
        </w:rPr>
        <w:t>Deadlocks</w:t>
      </w:r>
      <w:r w:rsidRPr="008E2025">
        <w:rPr>
          <w:rFonts w:ascii="Tahoma" w:hAnsi="Tahoma" w:cs="Tahoma"/>
          <w:sz w:val="18"/>
          <w:szCs w:val="18"/>
        </w:rPr>
        <w:t>: There’s a risk of deadlocks, where two or more transactions are waiting indefinitely for each other to release locks.</w:t>
      </w:r>
    </w:p>
    <w:p w14:paraId="5BBE64F6" w14:textId="77777777" w:rsidR="00453422" w:rsidRPr="008E2025" w:rsidRDefault="00453422" w:rsidP="00F112AB">
      <w:pPr>
        <w:spacing w:after="0" w:line="240" w:lineRule="auto"/>
        <w:rPr>
          <w:rFonts w:ascii="Tahoma" w:hAnsi="Tahoma" w:cs="Tahoma"/>
          <w:b/>
          <w:bCs/>
          <w:sz w:val="18"/>
          <w:szCs w:val="18"/>
        </w:rPr>
      </w:pPr>
      <w:r w:rsidRPr="008E2025">
        <w:rPr>
          <w:rFonts w:ascii="Tahoma" w:hAnsi="Tahoma" w:cs="Tahoma"/>
          <w:b/>
          <w:bCs/>
          <w:sz w:val="18"/>
          <w:szCs w:val="18"/>
        </w:rPr>
        <w:t>Best Suited For:</w:t>
      </w:r>
    </w:p>
    <w:p w14:paraId="32342AE7" w14:textId="77777777" w:rsidR="00453422" w:rsidRPr="008E2025" w:rsidRDefault="00453422" w:rsidP="00F112AB">
      <w:pPr>
        <w:numPr>
          <w:ilvl w:val="0"/>
          <w:numId w:val="198"/>
        </w:numPr>
        <w:spacing w:after="0" w:line="240" w:lineRule="auto"/>
        <w:rPr>
          <w:rFonts w:ascii="Tahoma" w:hAnsi="Tahoma" w:cs="Tahoma"/>
          <w:sz w:val="18"/>
          <w:szCs w:val="18"/>
        </w:rPr>
      </w:pPr>
      <w:r w:rsidRPr="008E2025">
        <w:rPr>
          <w:rFonts w:ascii="Tahoma" w:hAnsi="Tahoma" w:cs="Tahoma"/>
          <w:sz w:val="18"/>
          <w:szCs w:val="18"/>
        </w:rPr>
        <w:t>Scenarios with high data contention, where conflicts are frequent.</w:t>
      </w:r>
    </w:p>
    <w:p w14:paraId="165EAB39" w14:textId="77777777" w:rsidR="00453422" w:rsidRPr="008E2025" w:rsidRDefault="00453422" w:rsidP="00F112AB">
      <w:pPr>
        <w:numPr>
          <w:ilvl w:val="0"/>
          <w:numId w:val="198"/>
        </w:numPr>
        <w:spacing w:after="0" w:line="240" w:lineRule="auto"/>
        <w:rPr>
          <w:rFonts w:ascii="Tahoma" w:hAnsi="Tahoma" w:cs="Tahoma"/>
          <w:sz w:val="18"/>
          <w:szCs w:val="18"/>
        </w:rPr>
      </w:pPr>
      <w:r w:rsidRPr="008E2025">
        <w:rPr>
          <w:rFonts w:ascii="Tahoma" w:hAnsi="Tahoma" w:cs="Tahoma"/>
          <w:sz w:val="18"/>
          <w:szCs w:val="18"/>
        </w:rPr>
        <w:t>Write-heavy workloads or applications that require strict data consistency (e.g., financial transactions, inventory management).</w:t>
      </w:r>
    </w:p>
    <w:p w14:paraId="48DB723D" w14:textId="77777777" w:rsidR="00453422" w:rsidRPr="008E2025" w:rsidRDefault="00000000" w:rsidP="00F112AB">
      <w:pPr>
        <w:spacing w:after="0" w:line="240" w:lineRule="auto"/>
        <w:rPr>
          <w:rFonts w:ascii="Tahoma" w:hAnsi="Tahoma" w:cs="Tahoma"/>
          <w:sz w:val="18"/>
          <w:szCs w:val="18"/>
        </w:rPr>
      </w:pPr>
      <w:r>
        <w:rPr>
          <w:rFonts w:ascii="Tahoma" w:hAnsi="Tahoma" w:cs="Tahoma"/>
          <w:sz w:val="18"/>
          <w:szCs w:val="18"/>
        </w:rPr>
        <w:pict w14:anchorId="4F072631">
          <v:rect id="_x0000_i1026" style="width:0;height:1.5pt" o:hralign="center" o:hrstd="t" o:hr="t" fillcolor="#a0a0a0" stroked="f"/>
        </w:pict>
      </w:r>
    </w:p>
    <w:p w14:paraId="25BA6168" w14:textId="77777777" w:rsidR="00453422" w:rsidRPr="008E2025" w:rsidRDefault="00453422" w:rsidP="00F112AB">
      <w:pPr>
        <w:spacing w:after="0" w:line="240" w:lineRule="auto"/>
        <w:rPr>
          <w:rFonts w:ascii="Tahoma" w:hAnsi="Tahoma" w:cs="Tahoma"/>
          <w:b/>
          <w:bCs/>
          <w:sz w:val="18"/>
          <w:szCs w:val="18"/>
        </w:rPr>
      </w:pPr>
      <w:r w:rsidRPr="008E2025">
        <w:rPr>
          <w:rFonts w:ascii="Tahoma" w:hAnsi="Tahoma" w:cs="Tahoma"/>
          <w:b/>
          <w:bCs/>
          <w:sz w:val="18"/>
          <w:szCs w:val="18"/>
        </w:rPr>
        <w:t>Comparison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1"/>
        <w:gridCol w:w="3804"/>
        <w:gridCol w:w="3788"/>
      </w:tblGrid>
      <w:tr w:rsidR="00453422" w:rsidRPr="008E2025" w14:paraId="26140E19" w14:textId="77777777" w:rsidTr="00453422">
        <w:trPr>
          <w:tblHeader/>
          <w:tblCellSpacing w:w="15" w:type="dxa"/>
        </w:trPr>
        <w:tc>
          <w:tcPr>
            <w:tcW w:w="0" w:type="auto"/>
            <w:vAlign w:val="center"/>
            <w:hideMark/>
          </w:tcPr>
          <w:p w14:paraId="7A37A50D" w14:textId="77777777" w:rsidR="00453422" w:rsidRPr="008E2025" w:rsidRDefault="00453422" w:rsidP="00F112AB">
            <w:pPr>
              <w:spacing w:after="0" w:line="240" w:lineRule="auto"/>
              <w:rPr>
                <w:rFonts w:ascii="Tahoma" w:hAnsi="Tahoma" w:cs="Tahoma"/>
                <w:b/>
                <w:bCs/>
                <w:sz w:val="18"/>
                <w:szCs w:val="18"/>
              </w:rPr>
            </w:pPr>
            <w:r w:rsidRPr="008E2025">
              <w:rPr>
                <w:rFonts w:ascii="Tahoma" w:hAnsi="Tahoma" w:cs="Tahoma"/>
                <w:b/>
                <w:bCs/>
                <w:sz w:val="18"/>
                <w:szCs w:val="18"/>
              </w:rPr>
              <w:t>Aspect</w:t>
            </w:r>
          </w:p>
        </w:tc>
        <w:tc>
          <w:tcPr>
            <w:tcW w:w="0" w:type="auto"/>
            <w:vAlign w:val="center"/>
            <w:hideMark/>
          </w:tcPr>
          <w:p w14:paraId="43C3CE7F" w14:textId="77777777" w:rsidR="00453422" w:rsidRPr="008E2025" w:rsidRDefault="00453422" w:rsidP="00F112AB">
            <w:pPr>
              <w:spacing w:after="0" w:line="240" w:lineRule="auto"/>
              <w:rPr>
                <w:rFonts w:ascii="Tahoma" w:hAnsi="Tahoma" w:cs="Tahoma"/>
                <w:b/>
                <w:bCs/>
                <w:sz w:val="18"/>
                <w:szCs w:val="18"/>
              </w:rPr>
            </w:pPr>
            <w:r w:rsidRPr="008E2025">
              <w:rPr>
                <w:rFonts w:ascii="Tahoma" w:hAnsi="Tahoma" w:cs="Tahoma"/>
                <w:b/>
                <w:bCs/>
                <w:sz w:val="18"/>
                <w:szCs w:val="18"/>
              </w:rPr>
              <w:t>Optimistic Concurrency Control</w:t>
            </w:r>
          </w:p>
        </w:tc>
        <w:tc>
          <w:tcPr>
            <w:tcW w:w="0" w:type="auto"/>
            <w:vAlign w:val="center"/>
            <w:hideMark/>
          </w:tcPr>
          <w:p w14:paraId="49D5B1D5" w14:textId="77777777" w:rsidR="00453422" w:rsidRPr="008E2025" w:rsidRDefault="00453422" w:rsidP="00F112AB">
            <w:pPr>
              <w:spacing w:after="0" w:line="240" w:lineRule="auto"/>
              <w:rPr>
                <w:rFonts w:ascii="Tahoma" w:hAnsi="Tahoma" w:cs="Tahoma"/>
                <w:b/>
                <w:bCs/>
                <w:sz w:val="18"/>
                <w:szCs w:val="18"/>
              </w:rPr>
            </w:pPr>
            <w:r w:rsidRPr="008E2025">
              <w:rPr>
                <w:rFonts w:ascii="Tahoma" w:hAnsi="Tahoma" w:cs="Tahoma"/>
                <w:b/>
                <w:bCs/>
                <w:sz w:val="18"/>
                <w:szCs w:val="18"/>
              </w:rPr>
              <w:t>Pessimistic Concurrency Control</w:t>
            </w:r>
          </w:p>
        </w:tc>
      </w:tr>
      <w:tr w:rsidR="00453422" w:rsidRPr="008E2025" w14:paraId="007D7120" w14:textId="77777777" w:rsidTr="00453422">
        <w:trPr>
          <w:tblCellSpacing w:w="15" w:type="dxa"/>
        </w:trPr>
        <w:tc>
          <w:tcPr>
            <w:tcW w:w="0" w:type="auto"/>
            <w:vAlign w:val="center"/>
            <w:hideMark/>
          </w:tcPr>
          <w:p w14:paraId="6A6DA720" w14:textId="77777777" w:rsidR="00453422" w:rsidRPr="008E2025" w:rsidRDefault="00453422" w:rsidP="00F112AB">
            <w:pPr>
              <w:spacing w:after="0" w:line="240" w:lineRule="auto"/>
              <w:rPr>
                <w:rFonts w:ascii="Tahoma" w:hAnsi="Tahoma" w:cs="Tahoma"/>
                <w:sz w:val="18"/>
                <w:szCs w:val="18"/>
              </w:rPr>
            </w:pPr>
            <w:r w:rsidRPr="008E2025">
              <w:rPr>
                <w:rFonts w:ascii="Tahoma" w:hAnsi="Tahoma" w:cs="Tahoma"/>
                <w:b/>
                <w:bCs/>
                <w:sz w:val="18"/>
                <w:szCs w:val="18"/>
              </w:rPr>
              <w:t>Assumption of Conflicts</w:t>
            </w:r>
          </w:p>
        </w:tc>
        <w:tc>
          <w:tcPr>
            <w:tcW w:w="0" w:type="auto"/>
            <w:vAlign w:val="center"/>
            <w:hideMark/>
          </w:tcPr>
          <w:p w14:paraId="0BB172DC" w14:textId="77777777" w:rsidR="00453422" w:rsidRPr="008E2025" w:rsidRDefault="00453422" w:rsidP="00F112AB">
            <w:pPr>
              <w:spacing w:after="0" w:line="240" w:lineRule="auto"/>
              <w:rPr>
                <w:rFonts w:ascii="Tahoma" w:hAnsi="Tahoma" w:cs="Tahoma"/>
                <w:sz w:val="18"/>
                <w:szCs w:val="18"/>
              </w:rPr>
            </w:pPr>
            <w:r w:rsidRPr="008E2025">
              <w:rPr>
                <w:rFonts w:ascii="Tahoma" w:hAnsi="Tahoma" w:cs="Tahoma"/>
                <w:sz w:val="18"/>
                <w:szCs w:val="18"/>
              </w:rPr>
              <w:t>Conflicts are rare</w:t>
            </w:r>
          </w:p>
        </w:tc>
        <w:tc>
          <w:tcPr>
            <w:tcW w:w="0" w:type="auto"/>
            <w:vAlign w:val="center"/>
            <w:hideMark/>
          </w:tcPr>
          <w:p w14:paraId="31901B8B" w14:textId="77777777" w:rsidR="00453422" w:rsidRPr="008E2025" w:rsidRDefault="00453422" w:rsidP="00F112AB">
            <w:pPr>
              <w:spacing w:after="0" w:line="240" w:lineRule="auto"/>
              <w:rPr>
                <w:rFonts w:ascii="Tahoma" w:hAnsi="Tahoma" w:cs="Tahoma"/>
                <w:sz w:val="18"/>
                <w:szCs w:val="18"/>
              </w:rPr>
            </w:pPr>
            <w:r w:rsidRPr="008E2025">
              <w:rPr>
                <w:rFonts w:ascii="Tahoma" w:hAnsi="Tahoma" w:cs="Tahoma"/>
                <w:sz w:val="18"/>
                <w:szCs w:val="18"/>
              </w:rPr>
              <w:t>Conflicts are likely</w:t>
            </w:r>
          </w:p>
        </w:tc>
      </w:tr>
      <w:tr w:rsidR="00453422" w:rsidRPr="008E2025" w14:paraId="3343E6FA" w14:textId="77777777" w:rsidTr="00453422">
        <w:trPr>
          <w:tblCellSpacing w:w="15" w:type="dxa"/>
        </w:trPr>
        <w:tc>
          <w:tcPr>
            <w:tcW w:w="0" w:type="auto"/>
            <w:vAlign w:val="center"/>
            <w:hideMark/>
          </w:tcPr>
          <w:p w14:paraId="676992FE" w14:textId="77777777" w:rsidR="00453422" w:rsidRPr="008E2025" w:rsidRDefault="00453422" w:rsidP="00F112AB">
            <w:pPr>
              <w:spacing w:after="0" w:line="240" w:lineRule="auto"/>
              <w:rPr>
                <w:rFonts w:ascii="Tahoma" w:hAnsi="Tahoma" w:cs="Tahoma"/>
                <w:sz w:val="18"/>
                <w:szCs w:val="18"/>
              </w:rPr>
            </w:pPr>
            <w:r w:rsidRPr="008E2025">
              <w:rPr>
                <w:rFonts w:ascii="Tahoma" w:hAnsi="Tahoma" w:cs="Tahoma"/>
                <w:b/>
                <w:bCs/>
                <w:sz w:val="18"/>
                <w:szCs w:val="18"/>
              </w:rPr>
              <w:t>Locking</w:t>
            </w:r>
          </w:p>
        </w:tc>
        <w:tc>
          <w:tcPr>
            <w:tcW w:w="0" w:type="auto"/>
            <w:vAlign w:val="center"/>
            <w:hideMark/>
          </w:tcPr>
          <w:p w14:paraId="58390738" w14:textId="77777777" w:rsidR="00453422" w:rsidRPr="008E2025" w:rsidRDefault="00453422" w:rsidP="00F112AB">
            <w:pPr>
              <w:spacing w:after="0" w:line="240" w:lineRule="auto"/>
              <w:rPr>
                <w:rFonts w:ascii="Tahoma" w:hAnsi="Tahoma" w:cs="Tahoma"/>
                <w:sz w:val="18"/>
                <w:szCs w:val="18"/>
              </w:rPr>
            </w:pPr>
            <w:r w:rsidRPr="008E2025">
              <w:rPr>
                <w:rFonts w:ascii="Tahoma" w:hAnsi="Tahoma" w:cs="Tahoma"/>
                <w:sz w:val="18"/>
                <w:szCs w:val="18"/>
              </w:rPr>
              <w:t>No locks during transaction execution</w:t>
            </w:r>
          </w:p>
        </w:tc>
        <w:tc>
          <w:tcPr>
            <w:tcW w:w="0" w:type="auto"/>
            <w:vAlign w:val="center"/>
            <w:hideMark/>
          </w:tcPr>
          <w:p w14:paraId="1ED6D8B2" w14:textId="77777777" w:rsidR="00453422" w:rsidRPr="008E2025" w:rsidRDefault="00453422" w:rsidP="00F112AB">
            <w:pPr>
              <w:spacing w:after="0" w:line="240" w:lineRule="auto"/>
              <w:rPr>
                <w:rFonts w:ascii="Tahoma" w:hAnsi="Tahoma" w:cs="Tahoma"/>
                <w:sz w:val="18"/>
                <w:szCs w:val="18"/>
              </w:rPr>
            </w:pPr>
            <w:r w:rsidRPr="008E2025">
              <w:rPr>
                <w:rFonts w:ascii="Tahoma" w:hAnsi="Tahoma" w:cs="Tahoma"/>
                <w:sz w:val="18"/>
                <w:szCs w:val="18"/>
              </w:rPr>
              <w:t>Locks data during read/write</w:t>
            </w:r>
          </w:p>
        </w:tc>
      </w:tr>
      <w:tr w:rsidR="00453422" w:rsidRPr="008E2025" w14:paraId="5D94D34C" w14:textId="77777777" w:rsidTr="00453422">
        <w:trPr>
          <w:tblCellSpacing w:w="15" w:type="dxa"/>
        </w:trPr>
        <w:tc>
          <w:tcPr>
            <w:tcW w:w="0" w:type="auto"/>
            <w:vAlign w:val="center"/>
            <w:hideMark/>
          </w:tcPr>
          <w:p w14:paraId="4F00D525" w14:textId="77777777" w:rsidR="00453422" w:rsidRPr="008E2025" w:rsidRDefault="00453422" w:rsidP="00F112AB">
            <w:pPr>
              <w:spacing w:after="0" w:line="240" w:lineRule="auto"/>
              <w:rPr>
                <w:rFonts w:ascii="Tahoma" w:hAnsi="Tahoma" w:cs="Tahoma"/>
                <w:sz w:val="18"/>
                <w:szCs w:val="18"/>
              </w:rPr>
            </w:pPr>
            <w:r w:rsidRPr="008E2025">
              <w:rPr>
                <w:rFonts w:ascii="Tahoma" w:hAnsi="Tahoma" w:cs="Tahoma"/>
                <w:b/>
                <w:bCs/>
                <w:sz w:val="18"/>
                <w:szCs w:val="18"/>
              </w:rPr>
              <w:t>Performance</w:t>
            </w:r>
          </w:p>
        </w:tc>
        <w:tc>
          <w:tcPr>
            <w:tcW w:w="0" w:type="auto"/>
            <w:vAlign w:val="center"/>
            <w:hideMark/>
          </w:tcPr>
          <w:p w14:paraId="6DFDBB7D" w14:textId="77777777" w:rsidR="00453422" w:rsidRPr="008E2025" w:rsidRDefault="00453422" w:rsidP="00F112AB">
            <w:pPr>
              <w:spacing w:after="0" w:line="240" w:lineRule="auto"/>
              <w:rPr>
                <w:rFonts w:ascii="Tahoma" w:hAnsi="Tahoma" w:cs="Tahoma"/>
                <w:sz w:val="18"/>
                <w:szCs w:val="18"/>
              </w:rPr>
            </w:pPr>
            <w:r w:rsidRPr="008E2025">
              <w:rPr>
                <w:rFonts w:ascii="Tahoma" w:hAnsi="Tahoma" w:cs="Tahoma"/>
                <w:sz w:val="18"/>
                <w:szCs w:val="18"/>
              </w:rPr>
              <w:t>Better in low contention scenarios</w:t>
            </w:r>
          </w:p>
        </w:tc>
        <w:tc>
          <w:tcPr>
            <w:tcW w:w="0" w:type="auto"/>
            <w:vAlign w:val="center"/>
            <w:hideMark/>
          </w:tcPr>
          <w:p w14:paraId="3A0E9C74" w14:textId="77777777" w:rsidR="00453422" w:rsidRPr="008E2025" w:rsidRDefault="00453422" w:rsidP="00F112AB">
            <w:pPr>
              <w:spacing w:after="0" w:line="240" w:lineRule="auto"/>
              <w:rPr>
                <w:rFonts w:ascii="Tahoma" w:hAnsi="Tahoma" w:cs="Tahoma"/>
                <w:sz w:val="18"/>
                <w:szCs w:val="18"/>
              </w:rPr>
            </w:pPr>
            <w:r w:rsidRPr="008E2025">
              <w:rPr>
                <w:rFonts w:ascii="Tahoma" w:hAnsi="Tahoma" w:cs="Tahoma"/>
                <w:sz w:val="18"/>
                <w:szCs w:val="18"/>
              </w:rPr>
              <w:t>Better in high contention scenarios</w:t>
            </w:r>
          </w:p>
        </w:tc>
      </w:tr>
      <w:tr w:rsidR="00453422" w:rsidRPr="008E2025" w14:paraId="4FB37DC6" w14:textId="77777777" w:rsidTr="00453422">
        <w:trPr>
          <w:tblCellSpacing w:w="15" w:type="dxa"/>
        </w:trPr>
        <w:tc>
          <w:tcPr>
            <w:tcW w:w="0" w:type="auto"/>
            <w:vAlign w:val="center"/>
            <w:hideMark/>
          </w:tcPr>
          <w:p w14:paraId="317AFD8D" w14:textId="77777777" w:rsidR="00453422" w:rsidRPr="008E2025" w:rsidRDefault="00453422" w:rsidP="00F112AB">
            <w:pPr>
              <w:spacing w:after="0" w:line="240" w:lineRule="auto"/>
              <w:rPr>
                <w:rFonts w:ascii="Tahoma" w:hAnsi="Tahoma" w:cs="Tahoma"/>
                <w:sz w:val="18"/>
                <w:szCs w:val="18"/>
              </w:rPr>
            </w:pPr>
            <w:r w:rsidRPr="008E2025">
              <w:rPr>
                <w:rFonts w:ascii="Tahoma" w:hAnsi="Tahoma" w:cs="Tahoma"/>
                <w:b/>
                <w:bCs/>
                <w:sz w:val="18"/>
                <w:szCs w:val="18"/>
              </w:rPr>
              <w:t>Conflict Handling</w:t>
            </w:r>
          </w:p>
        </w:tc>
        <w:tc>
          <w:tcPr>
            <w:tcW w:w="0" w:type="auto"/>
            <w:vAlign w:val="center"/>
            <w:hideMark/>
          </w:tcPr>
          <w:p w14:paraId="565DD620" w14:textId="77777777" w:rsidR="00453422" w:rsidRPr="008E2025" w:rsidRDefault="00453422" w:rsidP="00F112AB">
            <w:pPr>
              <w:spacing w:after="0" w:line="240" w:lineRule="auto"/>
              <w:rPr>
                <w:rFonts w:ascii="Tahoma" w:hAnsi="Tahoma" w:cs="Tahoma"/>
                <w:sz w:val="18"/>
                <w:szCs w:val="18"/>
              </w:rPr>
            </w:pPr>
            <w:r w:rsidRPr="008E2025">
              <w:rPr>
                <w:rFonts w:ascii="Tahoma" w:hAnsi="Tahoma" w:cs="Tahoma"/>
                <w:sz w:val="18"/>
                <w:szCs w:val="18"/>
              </w:rPr>
              <w:t>Checked at commit time; may result in rollback</w:t>
            </w:r>
          </w:p>
        </w:tc>
        <w:tc>
          <w:tcPr>
            <w:tcW w:w="0" w:type="auto"/>
            <w:vAlign w:val="center"/>
            <w:hideMark/>
          </w:tcPr>
          <w:p w14:paraId="68EC6389" w14:textId="77777777" w:rsidR="00453422" w:rsidRPr="008E2025" w:rsidRDefault="00453422" w:rsidP="00F112AB">
            <w:pPr>
              <w:spacing w:after="0" w:line="240" w:lineRule="auto"/>
              <w:rPr>
                <w:rFonts w:ascii="Tahoma" w:hAnsi="Tahoma" w:cs="Tahoma"/>
                <w:sz w:val="18"/>
                <w:szCs w:val="18"/>
              </w:rPr>
            </w:pPr>
            <w:r w:rsidRPr="008E2025">
              <w:rPr>
                <w:rFonts w:ascii="Tahoma" w:hAnsi="Tahoma" w:cs="Tahoma"/>
                <w:sz w:val="18"/>
                <w:szCs w:val="18"/>
              </w:rPr>
              <w:t>Prevents conflicts by blocking transactions</w:t>
            </w:r>
          </w:p>
        </w:tc>
      </w:tr>
      <w:tr w:rsidR="00453422" w:rsidRPr="008E2025" w14:paraId="3387B115" w14:textId="77777777" w:rsidTr="00453422">
        <w:trPr>
          <w:tblCellSpacing w:w="15" w:type="dxa"/>
        </w:trPr>
        <w:tc>
          <w:tcPr>
            <w:tcW w:w="0" w:type="auto"/>
            <w:vAlign w:val="center"/>
            <w:hideMark/>
          </w:tcPr>
          <w:p w14:paraId="33ECEA33" w14:textId="77777777" w:rsidR="00453422" w:rsidRPr="008E2025" w:rsidRDefault="00453422" w:rsidP="00F112AB">
            <w:pPr>
              <w:spacing w:after="0" w:line="240" w:lineRule="auto"/>
              <w:rPr>
                <w:rFonts w:ascii="Tahoma" w:hAnsi="Tahoma" w:cs="Tahoma"/>
                <w:sz w:val="18"/>
                <w:szCs w:val="18"/>
              </w:rPr>
            </w:pPr>
            <w:r w:rsidRPr="008E2025">
              <w:rPr>
                <w:rFonts w:ascii="Tahoma" w:hAnsi="Tahoma" w:cs="Tahoma"/>
                <w:b/>
                <w:bCs/>
                <w:sz w:val="18"/>
                <w:szCs w:val="18"/>
              </w:rPr>
              <w:t>Risk of Blocking</w:t>
            </w:r>
          </w:p>
        </w:tc>
        <w:tc>
          <w:tcPr>
            <w:tcW w:w="0" w:type="auto"/>
            <w:vAlign w:val="center"/>
            <w:hideMark/>
          </w:tcPr>
          <w:p w14:paraId="22E17521" w14:textId="77777777" w:rsidR="00453422" w:rsidRPr="008E2025" w:rsidRDefault="00453422" w:rsidP="00F112AB">
            <w:pPr>
              <w:spacing w:after="0" w:line="240" w:lineRule="auto"/>
              <w:rPr>
                <w:rFonts w:ascii="Tahoma" w:hAnsi="Tahoma" w:cs="Tahoma"/>
                <w:sz w:val="18"/>
                <w:szCs w:val="18"/>
              </w:rPr>
            </w:pPr>
            <w:r w:rsidRPr="008E2025">
              <w:rPr>
                <w:rFonts w:ascii="Tahoma" w:hAnsi="Tahoma" w:cs="Tahoma"/>
                <w:sz w:val="18"/>
                <w:szCs w:val="18"/>
              </w:rPr>
              <w:t>No blocking during execution</w:t>
            </w:r>
          </w:p>
        </w:tc>
        <w:tc>
          <w:tcPr>
            <w:tcW w:w="0" w:type="auto"/>
            <w:vAlign w:val="center"/>
            <w:hideMark/>
          </w:tcPr>
          <w:p w14:paraId="3E573B38" w14:textId="77777777" w:rsidR="00453422" w:rsidRPr="008E2025" w:rsidRDefault="00453422" w:rsidP="00F112AB">
            <w:pPr>
              <w:spacing w:after="0" w:line="240" w:lineRule="auto"/>
              <w:rPr>
                <w:rFonts w:ascii="Tahoma" w:hAnsi="Tahoma" w:cs="Tahoma"/>
                <w:sz w:val="18"/>
                <w:szCs w:val="18"/>
              </w:rPr>
            </w:pPr>
            <w:r w:rsidRPr="008E2025">
              <w:rPr>
                <w:rFonts w:ascii="Tahoma" w:hAnsi="Tahoma" w:cs="Tahoma"/>
                <w:sz w:val="18"/>
                <w:szCs w:val="18"/>
              </w:rPr>
              <w:t>Transactions can be blocked, risking deadlocks</w:t>
            </w:r>
          </w:p>
        </w:tc>
      </w:tr>
      <w:tr w:rsidR="00453422" w:rsidRPr="008E2025" w14:paraId="46D53A34" w14:textId="77777777" w:rsidTr="00453422">
        <w:trPr>
          <w:tblCellSpacing w:w="15" w:type="dxa"/>
        </w:trPr>
        <w:tc>
          <w:tcPr>
            <w:tcW w:w="0" w:type="auto"/>
            <w:vAlign w:val="center"/>
            <w:hideMark/>
          </w:tcPr>
          <w:p w14:paraId="77A12F05" w14:textId="77777777" w:rsidR="00453422" w:rsidRPr="008E2025" w:rsidRDefault="00453422" w:rsidP="00F112AB">
            <w:pPr>
              <w:spacing w:after="0" w:line="240" w:lineRule="auto"/>
              <w:rPr>
                <w:rFonts w:ascii="Tahoma" w:hAnsi="Tahoma" w:cs="Tahoma"/>
                <w:sz w:val="18"/>
                <w:szCs w:val="18"/>
              </w:rPr>
            </w:pPr>
            <w:r w:rsidRPr="008E2025">
              <w:rPr>
                <w:rFonts w:ascii="Tahoma" w:hAnsi="Tahoma" w:cs="Tahoma"/>
                <w:b/>
                <w:bCs/>
                <w:sz w:val="18"/>
                <w:szCs w:val="18"/>
              </w:rPr>
              <w:t>Overhead</w:t>
            </w:r>
          </w:p>
        </w:tc>
        <w:tc>
          <w:tcPr>
            <w:tcW w:w="0" w:type="auto"/>
            <w:vAlign w:val="center"/>
            <w:hideMark/>
          </w:tcPr>
          <w:p w14:paraId="7D95BC16" w14:textId="77777777" w:rsidR="00453422" w:rsidRPr="008E2025" w:rsidRDefault="00453422" w:rsidP="00F112AB">
            <w:pPr>
              <w:spacing w:after="0" w:line="240" w:lineRule="auto"/>
              <w:rPr>
                <w:rFonts w:ascii="Tahoma" w:hAnsi="Tahoma" w:cs="Tahoma"/>
                <w:sz w:val="18"/>
                <w:szCs w:val="18"/>
              </w:rPr>
            </w:pPr>
            <w:r w:rsidRPr="008E2025">
              <w:rPr>
                <w:rFonts w:ascii="Tahoma" w:hAnsi="Tahoma" w:cs="Tahoma"/>
                <w:sz w:val="18"/>
                <w:szCs w:val="18"/>
              </w:rPr>
              <w:t>Overhead during validation/rollback</w:t>
            </w:r>
          </w:p>
        </w:tc>
        <w:tc>
          <w:tcPr>
            <w:tcW w:w="0" w:type="auto"/>
            <w:vAlign w:val="center"/>
            <w:hideMark/>
          </w:tcPr>
          <w:p w14:paraId="745DA022" w14:textId="77777777" w:rsidR="00453422" w:rsidRPr="008E2025" w:rsidRDefault="00453422" w:rsidP="00F112AB">
            <w:pPr>
              <w:spacing w:after="0" w:line="240" w:lineRule="auto"/>
              <w:rPr>
                <w:rFonts w:ascii="Tahoma" w:hAnsi="Tahoma" w:cs="Tahoma"/>
                <w:sz w:val="18"/>
                <w:szCs w:val="18"/>
              </w:rPr>
            </w:pPr>
            <w:r w:rsidRPr="008E2025">
              <w:rPr>
                <w:rFonts w:ascii="Tahoma" w:hAnsi="Tahoma" w:cs="Tahoma"/>
                <w:sz w:val="18"/>
                <w:szCs w:val="18"/>
              </w:rPr>
              <w:t>Overhead due to locking mechanisms</w:t>
            </w:r>
          </w:p>
        </w:tc>
      </w:tr>
    </w:tbl>
    <w:p w14:paraId="7D26AE7C" w14:textId="77777777" w:rsidR="00453422" w:rsidRPr="008E2025" w:rsidRDefault="00453422" w:rsidP="00F112AB">
      <w:pPr>
        <w:spacing w:after="0" w:line="240" w:lineRule="auto"/>
        <w:rPr>
          <w:rFonts w:ascii="Tahoma" w:hAnsi="Tahoma" w:cs="Tahoma"/>
          <w:b/>
          <w:bCs/>
          <w:sz w:val="18"/>
          <w:szCs w:val="18"/>
        </w:rPr>
      </w:pPr>
      <w:r w:rsidRPr="008E2025">
        <w:rPr>
          <w:rFonts w:ascii="Tahoma" w:hAnsi="Tahoma" w:cs="Tahoma"/>
          <w:b/>
          <w:bCs/>
          <w:sz w:val="18"/>
          <w:szCs w:val="18"/>
        </w:rPr>
        <w:t>Real-World Examples</w:t>
      </w:r>
    </w:p>
    <w:p w14:paraId="5000C3D5" w14:textId="77777777" w:rsidR="00453422" w:rsidRPr="008E2025" w:rsidRDefault="00453422" w:rsidP="00F112AB">
      <w:pPr>
        <w:numPr>
          <w:ilvl w:val="0"/>
          <w:numId w:val="199"/>
        </w:numPr>
        <w:spacing w:after="0" w:line="240" w:lineRule="auto"/>
        <w:rPr>
          <w:rFonts w:ascii="Tahoma" w:hAnsi="Tahoma" w:cs="Tahoma"/>
          <w:sz w:val="18"/>
          <w:szCs w:val="18"/>
        </w:rPr>
      </w:pPr>
      <w:r w:rsidRPr="008E2025">
        <w:rPr>
          <w:rFonts w:ascii="Tahoma" w:hAnsi="Tahoma" w:cs="Tahoma"/>
          <w:b/>
          <w:bCs/>
          <w:sz w:val="18"/>
          <w:szCs w:val="18"/>
        </w:rPr>
        <w:t>Optimistic Concurrency Control</w:t>
      </w:r>
      <w:r w:rsidRPr="008E2025">
        <w:rPr>
          <w:rFonts w:ascii="Tahoma" w:hAnsi="Tahoma" w:cs="Tahoma"/>
          <w:sz w:val="18"/>
          <w:szCs w:val="18"/>
        </w:rPr>
        <w:t xml:space="preserve"> is often used in web applications with high read traffic and low write contention, such as social media feeds or e-commerce product </w:t>
      </w:r>
      <w:proofErr w:type="spellStart"/>
      <w:r w:rsidRPr="008E2025">
        <w:rPr>
          <w:rFonts w:ascii="Tahoma" w:hAnsi="Tahoma" w:cs="Tahoma"/>
          <w:sz w:val="18"/>
          <w:szCs w:val="18"/>
        </w:rPr>
        <w:t>catalogs</w:t>
      </w:r>
      <w:proofErr w:type="spellEnd"/>
      <w:r w:rsidRPr="008E2025">
        <w:rPr>
          <w:rFonts w:ascii="Tahoma" w:hAnsi="Tahoma" w:cs="Tahoma"/>
          <w:sz w:val="18"/>
          <w:szCs w:val="18"/>
        </w:rPr>
        <w:t>.</w:t>
      </w:r>
    </w:p>
    <w:p w14:paraId="486594BA" w14:textId="77777777" w:rsidR="00453422" w:rsidRPr="008E2025" w:rsidRDefault="00453422" w:rsidP="00F112AB">
      <w:pPr>
        <w:numPr>
          <w:ilvl w:val="0"/>
          <w:numId w:val="199"/>
        </w:numPr>
        <w:spacing w:after="0" w:line="240" w:lineRule="auto"/>
        <w:rPr>
          <w:rFonts w:ascii="Tahoma" w:hAnsi="Tahoma" w:cs="Tahoma"/>
          <w:sz w:val="18"/>
          <w:szCs w:val="18"/>
        </w:rPr>
      </w:pPr>
      <w:r w:rsidRPr="008E2025">
        <w:rPr>
          <w:rFonts w:ascii="Tahoma" w:hAnsi="Tahoma" w:cs="Tahoma"/>
          <w:b/>
          <w:bCs/>
          <w:sz w:val="18"/>
          <w:szCs w:val="18"/>
        </w:rPr>
        <w:t>Pessimistic Concurrency Control</w:t>
      </w:r>
      <w:r w:rsidRPr="008E2025">
        <w:rPr>
          <w:rFonts w:ascii="Tahoma" w:hAnsi="Tahoma" w:cs="Tahoma"/>
          <w:sz w:val="18"/>
          <w:szCs w:val="18"/>
        </w:rPr>
        <w:t xml:space="preserve"> is common in banking systems, inventory management, or reservation systems, where ensuring data consistency is crucial, and conflicts are frequent.</w:t>
      </w:r>
    </w:p>
    <w:p w14:paraId="7C076EF2" w14:textId="77777777" w:rsidR="00453422" w:rsidRPr="008E2025" w:rsidRDefault="00453422" w:rsidP="00F112AB">
      <w:pPr>
        <w:spacing w:after="0" w:line="240" w:lineRule="auto"/>
        <w:rPr>
          <w:rFonts w:ascii="Tahoma" w:hAnsi="Tahoma" w:cs="Tahoma"/>
          <w:b/>
          <w:bCs/>
          <w:sz w:val="18"/>
          <w:szCs w:val="18"/>
        </w:rPr>
      </w:pPr>
      <w:r w:rsidRPr="008E2025">
        <w:rPr>
          <w:rFonts w:ascii="Tahoma" w:hAnsi="Tahoma" w:cs="Tahoma"/>
          <w:b/>
          <w:bCs/>
          <w:sz w:val="18"/>
          <w:szCs w:val="18"/>
        </w:rPr>
        <w:t>Conclusion</w:t>
      </w:r>
    </w:p>
    <w:p w14:paraId="44382FC7" w14:textId="77777777" w:rsidR="00453422" w:rsidRPr="008E2025" w:rsidRDefault="00453422" w:rsidP="00F112AB">
      <w:pPr>
        <w:numPr>
          <w:ilvl w:val="0"/>
          <w:numId w:val="200"/>
        </w:numPr>
        <w:spacing w:after="0" w:line="240" w:lineRule="auto"/>
        <w:rPr>
          <w:rFonts w:ascii="Tahoma" w:hAnsi="Tahoma" w:cs="Tahoma"/>
          <w:sz w:val="18"/>
          <w:szCs w:val="18"/>
        </w:rPr>
      </w:pPr>
      <w:r w:rsidRPr="008E2025">
        <w:rPr>
          <w:rFonts w:ascii="Tahoma" w:hAnsi="Tahoma" w:cs="Tahoma"/>
          <w:b/>
          <w:bCs/>
          <w:sz w:val="18"/>
          <w:szCs w:val="18"/>
        </w:rPr>
        <w:t>Optimistic Concurrency Control</w:t>
      </w:r>
      <w:r w:rsidRPr="008E2025">
        <w:rPr>
          <w:rFonts w:ascii="Tahoma" w:hAnsi="Tahoma" w:cs="Tahoma"/>
          <w:sz w:val="18"/>
          <w:szCs w:val="18"/>
        </w:rPr>
        <w:t xml:space="preserve"> is suitable for systems with low data contention, providing better performance and throughput when conflicts are rare.</w:t>
      </w:r>
    </w:p>
    <w:p w14:paraId="3A8DB47E" w14:textId="77777777" w:rsidR="00453422" w:rsidRPr="008E2025" w:rsidRDefault="00453422" w:rsidP="00F112AB">
      <w:pPr>
        <w:numPr>
          <w:ilvl w:val="0"/>
          <w:numId w:val="200"/>
        </w:numPr>
        <w:spacing w:after="0" w:line="240" w:lineRule="auto"/>
        <w:rPr>
          <w:rFonts w:ascii="Tahoma" w:hAnsi="Tahoma" w:cs="Tahoma"/>
          <w:sz w:val="18"/>
          <w:szCs w:val="18"/>
        </w:rPr>
      </w:pPr>
      <w:r w:rsidRPr="008E2025">
        <w:rPr>
          <w:rFonts w:ascii="Tahoma" w:hAnsi="Tahoma" w:cs="Tahoma"/>
          <w:b/>
          <w:bCs/>
          <w:sz w:val="18"/>
          <w:szCs w:val="18"/>
        </w:rPr>
        <w:t>Pessimistic Concurrency Control</w:t>
      </w:r>
      <w:r w:rsidRPr="008E2025">
        <w:rPr>
          <w:rFonts w:ascii="Tahoma" w:hAnsi="Tahoma" w:cs="Tahoma"/>
          <w:sz w:val="18"/>
          <w:szCs w:val="18"/>
        </w:rPr>
        <w:t xml:space="preserve"> is ideal for high-contention environments where data integrity is critical, as it prevents conflicts by using locks.</w:t>
      </w:r>
    </w:p>
    <w:p w14:paraId="44BEA5C0" w14:textId="77777777" w:rsidR="004D3FA8" w:rsidRPr="008E2025" w:rsidRDefault="004D3FA8" w:rsidP="00F112AB">
      <w:pPr>
        <w:spacing w:after="0" w:line="240" w:lineRule="auto"/>
        <w:rPr>
          <w:rFonts w:ascii="Tahoma" w:hAnsi="Tahoma" w:cs="Tahoma"/>
          <w:sz w:val="18"/>
          <w:szCs w:val="18"/>
        </w:rPr>
      </w:pPr>
    </w:p>
    <w:p w14:paraId="12D94441" w14:textId="77777777" w:rsidR="0053444F" w:rsidRPr="008E2025" w:rsidRDefault="0053444F" w:rsidP="00F112AB">
      <w:pPr>
        <w:pStyle w:val="Heading1"/>
        <w:spacing w:before="0" w:line="240" w:lineRule="auto"/>
        <w:rPr>
          <w:rFonts w:ascii="Tahoma" w:hAnsi="Tahoma" w:cs="Tahoma"/>
          <w:sz w:val="18"/>
          <w:szCs w:val="18"/>
        </w:rPr>
      </w:pPr>
      <w:bookmarkStart w:id="71" w:name="_Toc178428035"/>
      <w:r w:rsidRPr="008E2025">
        <w:rPr>
          <w:rFonts w:ascii="Tahoma" w:hAnsi="Tahoma" w:cs="Tahoma"/>
          <w:sz w:val="18"/>
          <w:szCs w:val="18"/>
        </w:rPr>
        <w:t>I have an Index why is the database doing a full table scan?</w:t>
      </w:r>
      <w:bookmarkEnd w:id="71"/>
    </w:p>
    <w:p w14:paraId="37E57805" w14:textId="77777777" w:rsidR="0053444F" w:rsidRPr="008E2025" w:rsidRDefault="0053444F" w:rsidP="00F112AB">
      <w:pPr>
        <w:spacing w:after="0" w:line="240" w:lineRule="auto"/>
        <w:rPr>
          <w:rFonts w:ascii="Tahoma" w:hAnsi="Tahoma" w:cs="Tahoma"/>
          <w:sz w:val="18"/>
          <w:szCs w:val="18"/>
        </w:rPr>
      </w:pPr>
      <w:r w:rsidRPr="008E2025">
        <w:rPr>
          <w:rFonts w:ascii="Tahoma" w:hAnsi="Tahoma" w:cs="Tahoma"/>
          <w:sz w:val="18"/>
          <w:szCs w:val="18"/>
        </w:rPr>
        <w:t xml:space="preserve">Even if you have an index on your database table, there are several reasons why the database might still perform a </w:t>
      </w:r>
      <w:r w:rsidRPr="008E2025">
        <w:rPr>
          <w:rFonts w:ascii="Tahoma" w:hAnsi="Tahoma" w:cs="Tahoma"/>
          <w:b/>
          <w:bCs/>
          <w:sz w:val="18"/>
          <w:szCs w:val="18"/>
        </w:rPr>
        <w:t>full table scan</w:t>
      </w:r>
      <w:r w:rsidRPr="008E2025">
        <w:rPr>
          <w:rFonts w:ascii="Tahoma" w:hAnsi="Tahoma" w:cs="Tahoma"/>
          <w:sz w:val="18"/>
          <w:szCs w:val="18"/>
        </w:rPr>
        <w:t xml:space="preserve"> instead of using the index. Here are some of the most common reasons:</w:t>
      </w:r>
    </w:p>
    <w:p w14:paraId="793A30FA" w14:textId="77777777" w:rsidR="0053444F" w:rsidRPr="008E2025" w:rsidRDefault="0053444F" w:rsidP="00F112AB">
      <w:pPr>
        <w:spacing w:after="0" w:line="240" w:lineRule="auto"/>
        <w:rPr>
          <w:rFonts w:ascii="Tahoma" w:hAnsi="Tahoma" w:cs="Tahoma"/>
          <w:b/>
          <w:bCs/>
          <w:sz w:val="18"/>
          <w:szCs w:val="18"/>
        </w:rPr>
      </w:pPr>
      <w:r w:rsidRPr="008E2025">
        <w:rPr>
          <w:rFonts w:ascii="Tahoma" w:hAnsi="Tahoma" w:cs="Tahoma"/>
          <w:b/>
          <w:bCs/>
          <w:sz w:val="18"/>
          <w:szCs w:val="18"/>
        </w:rPr>
        <w:t>1. Query Is Not Selective Enough</w:t>
      </w:r>
    </w:p>
    <w:p w14:paraId="4875ECDE" w14:textId="77777777" w:rsidR="0053444F" w:rsidRPr="008E2025" w:rsidRDefault="0053444F" w:rsidP="00F112AB">
      <w:pPr>
        <w:numPr>
          <w:ilvl w:val="0"/>
          <w:numId w:val="201"/>
        </w:numPr>
        <w:spacing w:after="0" w:line="240" w:lineRule="auto"/>
        <w:rPr>
          <w:rFonts w:ascii="Tahoma" w:hAnsi="Tahoma" w:cs="Tahoma"/>
          <w:sz w:val="18"/>
          <w:szCs w:val="18"/>
        </w:rPr>
      </w:pPr>
      <w:r w:rsidRPr="008E2025">
        <w:rPr>
          <w:rFonts w:ascii="Tahoma" w:hAnsi="Tahoma" w:cs="Tahoma"/>
          <w:b/>
          <w:bCs/>
          <w:sz w:val="18"/>
          <w:szCs w:val="18"/>
        </w:rPr>
        <w:t>Low Selectivity</w:t>
      </w:r>
      <w:r w:rsidRPr="008E2025">
        <w:rPr>
          <w:rFonts w:ascii="Tahoma" w:hAnsi="Tahoma" w:cs="Tahoma"/>
          <w:sz w:val="18"/>
          <w:szCs w:val="18"/>
        </w:rPr>
        <w:t>: If your query is not selective (i.e., it returns a large percentage of the table's rows), the database may determine that reading the entire table is faster than using the index. Index lookups can involve reading many rows from the index and then fetching corresponding rows from the table, which might be slower than a full table scan.</w:t>
      </w:r>
    </w:p>
    <w:p w14:paraId="6F0CD8D6" w14:textId="77777777" w:rsidR="0053444F" w:rsidRPr="008E2025" w:rsidRDefault="0053444F" w:rsidP="00F112AB">
      <w:pPr>
        <w:numPr>
          <w:ilvl w:val="0"/>
          <w:numId w:val="201"/>
        </w:num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 If a table has 1 million rows and your query returns 900,000 rows, the database might skip the index because scanning the whole table is more efficient.</w:t>
      </w:r>
    </w:p>
    <w:p w14:paraId="5AE781ED" w14:textId="77777777" w:rsidR="0053444F" w:rsidRPr="008E2025" w:rsidRDefault="0053444F" w:rsidP="00F112AB">
      <w:pPr>
        <w:spacing w:after="0" w:line="240" w:lineRule="auto"/>
        <w:rPr>
          <w:rFonts w:ascii="Tahoma" w:hAnsi="Tahoma" w:cs="Tahoma"/>
          <w:b/>
          <w:bCs/>
          <w:sz w:val="18"/>
          <w:szCs w:val="18"/>
        </w:rPr>
      </w:pPr>
      <w:r w:rsidRPr="008E2025">
        <w:rPr>
          <w:rFonts w:ascii="Tahoma" w:hAnsi="Tahoma" w:cs="Tahoma"/>
          <w:b/>
          <w:bCs/>
          <w:sz w:val="18"/>
          <w:szCs w:val="18"/>
        </w:rPr>
        <w:t>2. Missing Columns in the Index</w:t>
      </w:r>
    </w:p>
    <w:p w14:paraId="7E70486C" w14:textId="77777777" w:rsidR="0053444F" w:rsidRPr="008E2025" w:rsidRDefault="0053444F" w:rsidP="00F112AB">
      <w:pPr>
        <w:numPr>
          <w:ilvl w:val="0"/>
          <w:numId w:val="202"/>
        </w:numPr>
        <w:spacing w:after="0" w:line="240" w:lineRule="auto"/>
        <w:rPr>
          <w:rFonts w:ascii="Tahoma" w:hAnsi="Tahoma" w:cs="Tahoma"/>
          <w:sz w:val="18"/>
          <w:szCs w:val="18"/>
        </w:rPr>
      </w:pPr>
      <w:r w:rsidRPr="008E2025">
        <w:rPr>
          <w:rFonts w:ascii="Tahoma" w:hAnsi="Tahoma" w:cs="Tahoma"/>
          <w:b/>
          <w:bCs/>
          <w:sz w:val="18"/>
          <w:szCs w:val="18"/>
        </w:rPr>
        <w:t>Columns Not Covered by Index</w:t>
      </w:r>
      <w:r w:rsidRPr="008E2025">
        <w:rPr>
          <w:rFonts w:ascii="Tahoma" w:hAnsi="Tahoma" w:cs="Tahoma"/>
          <w:sz w:val="18"/>
          <w:szCs w:val="18"/>
        </w:rPr>
        <w:t>: If your query selects columns that are not part of the index, the database has to perform additional lookups in the table to retrieve these columns. In this case, it might opt for a full table scan instead.</w:t>
      </w:r>
    </w:p>
    <w:p w14:paraId="34974395" w14:textId="77777777" w:rsidR="0053444F" w:rsidRPr="008E2025" w:rsidRDefault="0053444F" w:rsidP="00F112AB">
      <w:pPr>
        <w:numPr>
          <w:ilvl w:val="0"/>
          <w:numId w:val="202"/>
        </w:num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 xml:space="preserve">: Suppose you have an index on </w:t>
      </w:r>
      <w:proofErr w:type="spellStart"/>
      <w:r w:rsidRPr="008E2025">
        <w:rPr>
          <w:rFonts w:ascii="Tahoma" w:hAnsi="Tahoma" w:cs="Tahoma"/>
          <w:sz w:val="18"/>
          <w:szCs w:val="18"/>
        </w:rPr>
        <w:t>column_A</w:t>
      </w:r>
      <w:proofErr w:type="spellEnd"/>
      <w:r w:rsidRPr="008E2025">
        <w:rPr>
          <w:rFonts w:ascii="Tahoma" w:hAnsi="Tahoma" w:cs="Tahoma"/>
          <w:sz w:val="18"/>
          <w:szCs w:val="18"/>
        </w:rPr>
        <w:t xml:space="preserve">, but your query selects </w:t>
      </w:r>
      <w:proofErr w:type="spellStart"/>
      <w:r w:rsidRPr="008E2025">
        <w:rPr>
          <w:rFonts w:ascii="Tahoma" w:hAnsi="Tahoma" w:cs="Tahoma"/>
          <w:sz w:val="18"/>
          <w:szCs w:val="18"/>
        </w:rPr>
        <w:t>column_A</w:t>
      </w:r>
      <w:proofErr w:type="spellEnd"/>
      <w:r w:rsidRPr="008E2025">
        <w:rPr>
          <w:rFonts w:ascii="Tahoma" w:hAnsi="Tahoma" w:cs="Tahoma"/>
          <w:sz w:val="18"/>
          <w:szCs w:val="18"/>
        </w:rPr>
        <w:t xml:space="preserve"> and </w:t>
      </w:r>
      <w:proofErr w:type="spellStart"/>
      <w:r w:rsidRPr="008E2025">
        <w:rPr>
          <w:rFonts w:ascii="Tahoma" w:hAnsi="Tahoma" w:cs="Tahoma"/>
          <w:sz w:val="18"/>
          <w:szCs w:val="18"/>
        </w:rPr>
        <w:t>column_B</w:t>
      </w:r>
      <w:proofErr w:type="spellEnd"/>
      <w:r w:rsidRPr="008E2025">
        <w:rPr>
          <w:rFonts w:ascii="Tahoma" w:hAnsi="Tahoma" w:cs="Tahoma"/>
          <w:sz w:val="18"/>
          <w:szCs w:val="18"/>
        </w:rPr>
        <w:t xml:space="preserve">. If </w:t>
      </w:r>
      <w:proofErr w:type="spellStart"/>
      <w:r w:rsidRPr="008E2025">
        <w:rPr>
          <w:rFonts w:ascii="Tahoma" w:hAnsi="Tahoma" w:cs="Tahoma"/>
          <w:sz w:val="18"/>
          <w:szCs w:val="18"/>
        </w:rPr>
        <w:t>column_B</w:t>
      </w:r>
      <w:proofErr w:type="spellEnd"/>
      <w:r w:rsidRPr="008E2025">
        <w:rPr>
          <w:rFonts w:ascii="Tahoma" w:hAnsi="Tahoma" w:cs="Tahoma"/>
          <w:sz w:val="18"/>
          <w:szCs w:val="18"/>
        </w:rPr>
        <w:t xml:space="preserve"> is not included in the index, the database might choose a full table scan.</w:t>
      </w:r>
    </w:p>
    <w:p w14:paraId="2A0877C8" w14:textId="77777777" w:rsidR="0053444F" w:rsidRPr="008E2025" w:rsidRDefault="0053444F" w:rsidP="00F112AB">
      <w:pPr>
        <w:spacing w:after="0" w:line="240" w:lineRule="auto"/>
        <w:rPr>
          <w:rFonts w:ascii="Tahoma" w:hAnsi="Tahoma" w:cs="Tahoma"/>
          <w:b/>
          <w:bCs/>
          <w:sz w:val="18"/>
          <w:szCs w:val="18"/>
        </w:rPr>
      </w:pPr>
      <w:r w:rsidRPr="008E2025">
        <w:rPr>
          <w:rFonts w:ascii="Tahoma" w:hAnsi="Tahoma" w:cs="Tahoma"/>
          <w:b/>
          <w:bCs/>
          <w:sz w:val="18"/>
          <w:szCs w:val="18"/>
        </w:rPr>
        <w:t>3. Using Functions or Expressions on Indexed Columns</w:t>
      </w:r>
    </w:p>
    <w:p w14:paraId="21E80687" w14:textId="77777777" w:rsidR="0053444F" w:rsidRPr="008E2025" w:rsidRDefault="0053444F" w:rsidP="00F112AB">
      <w:pPr>
        <w:numPr>
          <w:ilvl w:val="0"/>
          <w:numId w:val="203"/>
        </w:numPr>
        <w:spacing w:after="0" w:line="240" w:lineRule="auto"/>
        <w:rPr>
          <w:rFonts w:ascii="Tahoma" w:hAnsi="Tahoma" w:cs="Tahoma"/>
          <w:sz w:val="18"/>
          <w:szCs w:val="18"/>
        </w:rPr>
      </w:pPr>
      <w:r w:rsidRPr="008E2025">
        <w:rPr>
          <w:rFonts w:ascii="Tahoma" w:hAnsi="Tahoma" w:cs="Tahoma"/>
          <w:b/>
          <w:bCs/>
          <w:sz w:val="18"/>
          <w:szCs w:val="18"/>
        </w:rPr>
        <w:t>Functions or Calculations</w:t>
      </w:r>
      <w:r w:rsidRPr="008E2025">
        <w:rPr>
          <w:rFonts w:ascii="Tahoma" w:hAnsi="Tahoma" w:cs="Tahoma"/>
          <w:sz w:val="18"/>
          <w:szCs w:val="18"/>
        </w:rPr>
        <w:t xml:space="preserve">: If your query applies a function, operation, or expression on an indexed column (e.g., WHERE </w:t>
      </w:r>
      <w:proofErr w:type="gramStart"/>
      <w:r w:rsidRPr="008E2025">
        <w:rPr>
          <w:rFonts w:ascii="Tahoma" w:hAnsi="Tahoma" w:cs="Tahoma"/>
          <w:sz w:val="18"/>
          <w:szCs w:val="18"/>
        </w:rPr>
        <w:t>UPPER(</w:t>
      </w:r>
      <w:proofErr w:type="spellStart"/>
      <w:proofErr w:type="gramEnd"/>
      <w:r w:rsidRPr="008E2025">
        <w:rPr>
          <w:rFonts w:ascii="Tahoma" w:hAnsi="Tahoma" w:cs="Tahoma"/>
          <w:sz w:val="18"/>
          <w:szCs w:val="18"/>
        </w:rPr>
        <w:t>column_A</w:t>
      </w:r>
      <w:proofErr w:type="spellEnd"/>
      <w:r w:rsidRPr="008E2025">
        <w:rPr>
          <w:rFonts w:ascii="Tahoma" w:hAnsi="Tahoma" w:cs="Tahoma"/>
          <w:sz w:val="18"/>
          <w:szCs w:val="18"/>
        </w:rPr>
        <w:t>) = 'VALUE'), the database cannot use the index efficiently because the indexed values don’t match the transformed values.</w:t>
      </w:r>
    </w:p>
    <w:p w14:paraId="5D4F3ED6" w14:textId="77777777" w:rsidR="0053444F" w:rsidRPr="008E2025" w:rsidRDefault="0053444F" w:rsidP="00F112AB">
      <w:pPr>
        <w:numPr>
          <w:ilvl w:val="0"/>
          <w:numId w:val="203"/>
        </w:num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 xml:space="preserve">: An index on </w:t>
      </w:r>
      <w:proofErr w:type="spellStart"/>
      <w:r w:rsidRPr="008E2025">
        <w:rPr>
          <w:rFonts w:ascii="Tahoma" w:hAnsi="Tahoma" w:cs="Tahoma"/>
          <w:sz w:val="18"/>
          <w:szCs w:val="18"/>
        </w:rPr>
        <w:t>column_A</w:t>
      </w:r>
      <w:proofErr w:type="spellEnd"/>
      <w:r w:rsidRPr="008E2025">
        <w:rPr>
          <w:rFonts w:ascii="Tahoma" w:hAnsi="Tahoma" w:cs="Tahoma"/>
          <w:sz w:val="18"/>
          <w:szCs w:val="18"/>
        </w:rPr>
        <w:t xml:space="preserve"> won’t be used if your query contains WHERE </w:t>
      </w:r>
      <w:proofErr w:type="spellStart"/>
      <w:r w:rsidRPr="008E2025">
        <w:rPr>
          <w:rFonts w:ascii="Tahoma" w:hAnsi="Tahoma" w:cs="Tahoma"/>
          <w:sz w:val="18"/>
          <w:szCs w:val="18"/>
        </w:rPr>
        <w:t>column_A</w:t>
      </w:r>
      <w:proofErr w:type="spellEnd"/>
      <w:r w:rsidRPr="008E2025">
        <w:rPr>
          <w:rFonts w:ascii="Tahoma" w:hAnsi="Tahoma" w:cs="Tahoma"/>
          <w:sz w:val="18"/>
          <w:szCs w:val="18"/>
        </w:rPr>
        <w:t xml:space="preserve"> + 1 = 10.</w:t>
      </w:r>
    </w:p>
    <w:p w14:paraId="442A70C2" w14:textId="77777777" w:rsidR="0053444F" w:rsidRPr="008E2025" w:rsidRDefault="0053444F" w:rsidP="00F112AB">
      <w:pPr>
        <w:spacing w:after="0" w:line="240" w:lineRule="auto"/>
        <w:rPr>
          <w:rFonts w:ascii="Tahoma" w:hAnsi="Tahoma" w:cs="Tahoma"/>
          <w:b/>
          <w:bCs/>
          <w:sz w:val="18"/>
          <w:szCs w:val="18"/>
        </w:rPr>
      </w:pPr>
      <w:r w:rsidRPr="008E2025">
        <w:rPr>
          <w:rFonts w:ascii="Tahoma" w:hAnsi="Tahoma" w:cs="Tahoma"/>
          <w:b/>
          <w:bCs/>
          <w:sz w:val="18"/>
          <w:szCs w:val="18"/>
        </w:rPr>
        <w:t>4. Data Type Mismatch</w:t>
      </w:r>
    </w:p>
    <w:p w14:paraId="2B34943A" w14:textId="77777777" w:rsidR="0053444F" w:rsidRPr="008E2025" w:rsidRDefault="0053444F" w:rsidP="00F112AB">
      <w:pPr>
        <w:numPr>
          <w:ilvl w:val="0"/>
          <w:numId w:val="204"/>
        </w:numPr>
        <w:spacing w:after="0" w:line="240" w:lineRule="auto"/>
        <w:rPr>
          <w:rFonts w:ascii="Tahoma" w:hAnsi="Tahoma" w:cs="Tahoma"/>
          <w:sz w:val="18"/>
          <w:szCs w:val="18"/>
        </w:rPr>
      </w:pPr>
      <w:r w:rsidRPr="008E2025">
        <w:rPr>
          <w:rFonts w:ascii="Tahoma" w:hAnsi="Tahoma" w:cs="Tahoma"/>
          <w:sz w:val="18"/>
          <w:szCs w:val="18"/>
        </w:rPr>
        <w:t>If there's a data type mismatch between the column and the value in your query, the database might perform an implicit conversion, which can prevent index usage.</w:t>
      </w:r>
    </w:p>
    <w:p w14:paraId="1B272F11" w14:textId="77777777" w:rsidR="0053444F" w:rsidRPr="008E2025" w:rsidRDefault="0053444F" w:rsidP="00F112AB">
      <w:pPr>
        <w:numPr>
          <w:ilvl w:val="0"/>
          <w:numId w:val="204"/>
        </w:num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 xml:space="preserve">: If </w:t>
      </w:r>
      <w:proofErr w:type="spellStart"/>
      <w:r w:rsidRPr="008E2025">
        <w:rPr>
          <w:rFonts w:ascii="Tahoma" w:hAnsi="Tahoma" w:cs="Tahoma"/>
          <w:sz w:val="18"/>
          <w:szCs w:val="18"/>
        </w:rPr>
        <w:t>column_A</w:t>
      </w:r>
      <w:proofErr w:type="spellEnd"/>
      <w:r w:rsidRPr="008E2025">
        <w:rPr>
          <w:rFonts w:ascii="Tahoma" w:hAnsi="Tahoma" w:cs="Tahoma"/>
          <w:sz w:val="18"/>
          <w:szCs w:val="18"/>
        </w:rPr>
        <w:t xml:space="preserve"> is an integer and your query uses WHERE </w:t>
      </w:r>
      <w:proofErr w:type="spellStart"/>
      <w:r w:rsidRPr="008E2025">
        <w:rPr>
          <w:rFonts w:ascii="Tahoma" w:hAnsi="Tahoma" w:cs="Tahoma"/>
          <w:sz w:val="18"/>
          <w:szCs w:val="18"/>
        </w:rPr>
        <w:t>column_A</w:t>
      </w:r>
      <w:proofErr w:type="spellEnd"/>
      <w:r w:rsidRPr="008E2025">
        <w:rPr>
          <w:rFonts w:ascii="Tahoma" w:hAnsi="Tahoma" w:cs="Tahoma"/>
          <w:sz w:val="18"/>
          <w:szCs w:val="18"/>
        </w:rPr>
        <w:t xml:space="preserve"> = '10' (string), the mismatch might cause a full table scan.</w:t>
      </w:r>
    </w:p>
    <w:p w14:paraId="49456948" w14:textId="77777777" w:rsidR="0053444F" w:rsidRPr="008E2025" w:rsidRDefault="0053444F" w:rsidP="00F112AB">
      <w:pPr>
        <w:spacing w:after="0" w:line="240" w:lineRule="auto"/>
        <w:rPr>
          <w:rFonts w:ascii="Tahoma" w:hAnsi="Tahoma" w:cs="Tahoma"/>
          <w:b/>
          <w:bCs/>
          <w:sz w:val="18"/>
          <w:szCs w:val="18"/>
        </w:rPr>
      </w:pPr>
      <w:r w:rsidRPr="008E2025">
        <w:rPr>
          <w:rFonts w:ascii="Tahoma" w:hAnsi="Tahoma" w:cs="Tahoma"/>
          <w:b/>
          <w:bCs/>
          <w:sz w:val="18"/>
          <w:szCs w:val="18"/>
        </w:rPr>
        <w:t>5. Outdated or Missing Statistics</w:t>
      </w:r>
    </w:p>
    <w:p w14:paraId="06E4BB4A" w14:textId="77777777" w:rsidR="0053444F" w:rsidRPr="008E2025" w:rsidRDefault="0053444F" w:rsidP="00F112AB">
      <w:pPr>
        <w:numPr>
          <w:ilvl w:val="0"/>
          <w:numId w:val="205"/>
        </w:numPr>
        <w:spacing w:after="0" w:line="240" w:lineRule="auto"/>
        <w:rPr>
          <w:rFonts w:ascii="Tahoma" w:hAnsi="Tahoma" w:cs="Tahoma"/>
          <w:sz w:val="18"/>
          <w:szCs w:val="18"/>
        </w:rPr>
      </w:pPr>
      <w:r w:rsidRPr="008E2025">
        <w:rPr>
          <w:rFonts w:ascii="Tahoma" w:hAnsi="Tahoma" w:cs="Tahoma"/>
          <w:b/>
          <w:bCs/>
          <w:sz w:val="18"/>
          <w:szCs w:val="18"/>
        </w:rPr>
        <w:t>Statistics</w:t>
      </w:r>
      <w:r w:rsidRPr="008E2025">
        <w:rPr>
          <w:rFonts w:ascii="Tahoma" w:hAnsi="Tahoma" w:cs="Tahoma"/>
          <w:sz w:val="18"/>
          <w:szCs w:val="18"/>
        </w:rPr>
        <w:t>: Databases maintain statistics about table and index data to help the query optimizer make decisions. If these statistics are outdated or missing, the optimizer might make incorrect assumptions and opt for a full table scan.</w:t>
      </w:r>
    </w:p>
    <w:p w14:paraId="0FF1A7FA" w14:textId="77777777" w:rsidR="0053444F" w:rsidRPr="008E2025" w:rsidRDefault="0053444F" w:rsidP="00F112AB">
      <w:pPr>
        <w:numPr>
          <w:ilvl w:val="0"/>
          <w:numId w:val="205"/>
        </w:numPr>
        <w:spacing w:after="0" w:line="240" w:lineRule="auto"/>
        <w:rPr>
          <w:rFonts w:ascii="Tahoma" w:hAnsi="Tahoma" w:cs="Tahoma"/>
          <w:sz w:val="18"/>
          <w:szCs w:val="18"/>
        </w:rPr>
      </w:pPr>
      <w:r w:rsidRPr="008E2025">
        <w:rPr>
          <w:rFonts w:ascii="Tahoma" w:hAnsi="Tahoma" w:cs="Tahoma"/>
          <w:b/>
          <w:bCs/>
          <w:sz w:val="18"/>
          <w:szCs w:val="18"/>
        </w:rPr>
        <w:t>Solution</w:t>
      </w:r>
      <w:r w:rsidRPr="008E2025">
        <w:rPr>
          <w:rFonts w:ascii="Tahoma" w:hAnsi="Tahoma" w:cs="Tahoma"/>
          <w:sz w:val="18"/>
          <w:szCs w:val="18"/>
        </w:rPr>
        <w:t>: Regularly update statistics to ensure the query optimizer has accurate information about data distribution.</w:t>
      </w:r>
    </w:p>
    <w:p w14:paraId="44C5EE19" w14:textId="77777777" w:rsidR="0053444F" w:rsidRPr="008E2025" w:rsidRDefault="0053444F" w:rsidP="00F112AB">
      <w:pPr>
        <w:spacing w:after="0" w:line="240" w:lineRule="auto"/>
        <w:rPr>
          <w:rFonts w:ascii="Tahoma" w:hAnsi="Tahoma" w:cs="Tahoma"/>
          <w:b/>
          <w:bCs/>
          <w:sz w:val="18"/>
          <w:szCs w:val="18"/>
        </w:rPr>
      </w:pPr>
      <w:r w:rsidRPr="008E2025">
        <w:rPr>
          <w:rFonts w:ascii="Tahoma" w:hAnsi="Tahoma" w:cs="Tahoma"/>
          <w:b/>
          <w:bCs/>
          <w:sz w:val="18"/>
          <w:szCs w:val="18"/>
        </w:rPr>
        <w:t>6. Small Table Size</w:t>
      </w:r>
    </w:p>
    <w:p w14:paraId="784C0B79" w14:textId="77777777" w:rsidR="0053444F" w:rsidRPr="008E2025" w:rsidRDefault="0053444F" w:rsidP="00F112AB">
      <w:pPr>
        <w:numPr>
          <w:ilvl w:val="0"/>
          <w:numId w:val="206"/>
        </w:numPr>
        <w:spacing w:after="0" w:line="240" w:lineRule="auto"/>
        <w:rPr>
          <w:rFonts w:ascii="Tahoma" w:hAnsi="Tahoma" w:cs="Tahoma"/>
          <w:sz w:val="18"/>
          <w:szCs w:val="18"/>
        </w:rPr>
      </w:pPr>
      <w:r w:rsidRPr="008E2025">
        <w:rPr>
          <w:rFonts w:ascii="Tahoma" w:hAnsi="Tahoma" w:cs="Tahoma"/>
          <w:b/>
          <w:bCs/>
          <w:sz w:val="18"/>
          <w:szCs w:val="18"/>
        </w:rPr>
        <w:t>Small Table Optimization</w:t>
      </w:r>
      <w:r w:rsidRPr="008E2025">
        <w:rPr>
          <w:rFonts w:ascii="Tahoma" w:hAnsi="Tahoma" w:cs="Tahoma"/>
          <w:sz w:val="18"/>
          <w:szCs w:val="18"/>
        </w:rPr>
        <w:t>: For small tables, the database might decide that a full table scan is faster than using the index, as the overhead of accessing the index isn’t justified for a small dataset.</w:t>
      </w:r>
    </w:p>
    <w:p w14:paraId="18610B5C" w14:textId="77777777" w:rsidR="0053444F" w:rsidRPr="008E2025" w:rsidRDefault="0053444F" w:rsidP="00F112AB">
      <w:pPr>
        <w:numPr>
          <w:ilvl w:val="0"/>
          <w:numId w:val="206"/>
        </w:num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 If a table has only a few hundred rows, a full scan can be quicker than traversing the index.</w:t>
      </w:r>
    </w:p>
    <w:p w14:paraId="5DFD7933" w14:textId="77777777" w:rsidR="0053444F" w:rsidRPr="008E2025" w:rsidRDefault="0053444F" w:rsidP="00F112AB">
      <w:pPr>
        <w:spacing w:after="0" w:line="240" w:lineRule="auto"/>
        <w:rPr>
          <w:rFonts w:ascii="Tahoma" w:hAnsi="Tahoma" w:cs="Tahoma"/>
          <w:b/>
          <w:bCs/>
          <w:sz w:val="18"/>
          <w:szCs w:val="18"/>
        </w:rPr>
      </w:pPr>
      <w:r w:rsidRPr="008E2025">
        <w:rPr>
          <w:rFonts w:ascii="Tahoma" w:hAnsi="Tahoma" w:cs="Tahoma"/>
          <w:b/>
          <w:bCs/>
          <w:sz w:val="18"/>
          <w:szCs w:val="18"/>
        </w:rPr>
        <w:t>7. Inefficient Index Design</w:t>
      </w:r>
    </w:p>
    <w:p w14:paraId="601F7CE1" w14:textId="77777777" w:rsidR="0053444F" w:rsidRPr="008E2025" w:rsidRDefault="0053444F" w:rsidP="00F112AB">
      <w:pPr>
        <w:numPr>
          <w:ilvl w:val="0"/>
          <w:numId w:val="207"/>
        </w:numPr>
        <w:spacing w:after="0" w:line="240" w:lineRule="auto"/>
        <w:rPr>
          <w:rFonts w:ascii="Tahoma" w:hAnsi="Tahoma" w:cs="Tahoma"/>
          <w:sz w:val="18"/>
          <w:szCs w:val="18"/>
        </w:rPr>
      </w:pPr>
      <w:r w:rsidRPr="008E2025">
        <w:rPr>
          <w:rFonts w:ascii="Tahoma" w:hAnsi="Tahoma" w:cs="Tahoma"/>
          <w:b/>
          <w:bCs/>
          <w:sz w:val="18"/>
          <w:szCs w:val="18"/>
        </w:rPr>
        <w:t>Non-optimal Indexes</w:t>
      </w:r>
      <w:r w:rsidRPr="008E2025">
        <w:rPr>
          <w:rFonts w:ascii="Tahoma" w:hAnsi="Tahoma" w:cs="Tahoma"/>
          <w:sz w:val="18"/>
          <w:szCs w:val="18"/>
        </w:rPr>
        <w:t>: If your index is not designed correctly or doesn't align with your query patterns, the database may not use it. For example, if you have a composite index on (</w:t>
      </w:r>
      <w:proofErr w:type="spellStart"/>
      <w:r w:rsidRPr="008E2025">
        <w:rPr>
          <w:rFonts w:ascii="Tahoma" w:hAnsi="Tahoma" w:cs="Tahoma"/>
          <w:sz w:val="18"/>
          <w:szCs w:val="18"/>
        </w:rPr>
        <w:t>column_A</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column_B</w:t>
      </w:r>
      <w:proofErr w:type="spellEnd"/>
      <w:r w:rsidRPr="008E2025">
        <w:rPr>
          <w:rFonts w:ascii="Tahoma" w:hAnsi="Tahoma" w:cs="Tahoma"/>
          <w:sz w:val="18"/>
          <w:szCs w:val="18"/>
        </w:rPr>
        <w:t xml:space="preserve">), but your query only filters on </w:t>
      </w:r>
      <w:proofErr w:type="spellStart"/>
      <w:r w:rsidRPr="008E2025">
        <w:rPr>
          <w:rFonts w:ascii="Tahoma" w:hAnsi="Tahoma" w:cs="Tahoma"/>
          <w:sz w:val="18"/>
          <w:szCs w:val="18"/>
        </w:rPr>
        <w:t>column_B</w:t>
      </w:r>
      <w:proofErr w:type="spellEnd"/>
      <w:r w:rsidRPr="008E2025">
        <w:rPr>
          <w:rFonts w:ascii="Tahoma" w:hAnsi="Tahoma" w:cs="Tahoma"/>
          <w:sz w:val="18"/>
          <w:szCs w:val="18"/>
        </w:rPr>
        <w:t>, the index might not be used.</w:t>
      </w:r>
    </w:p>
    <w:p w14:paraId="3306BE66" w14:textId="77777777" w:rsidR="0053444F" w:rsidRPr="008E2025" w:rsidRDefault="0053444F" w:rsidP="00F112AB">
      <w:pPr>
        <w:spacing w:after="0" w:line="240" w:lineRule="auto"/>
        <w:rPr>
          <w:rFonts w:ascii="Tahoma" w:hAnsi="Tahoma" w:cs="Tahoma"/>
          <w:b/>
          <w:bCs/>
          <w:sz w:val="18"/>
          <w:szCs w:val="18"/>
        </w:rPr>
      </w:pPr>
      <w:r w:rsidRPr="008E2025">
        <w:rPr>
          <w:rFonts w:ascii="Tahoma" w:hAnsi="Tahoma" w:cs="Tahoma"/>
          <w:b/>
          <w:bCs/>
          <w:sz w:val="18"/>
          <w:szCs w:val="18"/>
        </w:rPr>
        <w:t>8. Too Many Rows with NULL Values</w:t>
      </w:r>
    </w:p>
    <w:p w14:paraId="24C30FCB" w14:textId="77777777" w:rsidR="0053444F" w:rsidRPr="008E2025" w:rsidRDefault="0053444F" w:rsidP="00F112AB">
      <w:pPr>
        <w:numPr>
          <w:ilvl w:val="0"/>
          <w:numId w:val="208"/>
        </w:numPr>
        <w:spacing w:after="0" w:line="240" w:lineRule="auto"/>
        <w:rPr>
          <w:rFonts w:ascii="Tahoma" w:hAnsi="Tahoma" w:cs="Tahoma"/>
          <w:sz w:val="18"/>
          <w:szCs w:val="18"/>
        </w:rPr>
      </w:pPr>
      <w:r w:rsidRPr="008E2025">
        <w:rPr>
          <w:rFonts w:ascii="Tahoma" w:hAnsi="Tahoma" w:cs="Tahoma"/>
          <w:sz w:val="18"/>
          <w:szCs w:val="18"/>
        </w:rPr>
        <w:lastRenderedPageBreak/>
        <w:t>If an indexed column contains many NULL values and your query doesn’t filter out these NULLs, the optimizer might choose a full table scan, as the index provides little benefit.</w:t>
      </w:r>
    </w:p>
    <w:p w14:paraId="6A41B62F" w14:textId="77777777" w:rsidR="0053444F" w:rsidRPr="008E2025" w:rsidRDefault="0053444F" w:rsidP="00F112AB">
      <w:pPr>
        <w:spacing w:after="0" w:line="240" w:lineRule="auto"/>
        <w:rPr>
          <w:rFonts w:ascii="Tahoma" w:hAnsi="Tahoma" w:cs="Tahoma"/>
          <w:b/>
          <w:bCs/>
          <w:sz w:val="18"/>
          <w:szCs w:val="18"/>
        </w:rPr>
      </w:pPr>
      <w:r w:rsidRPr="008E2025">
        <w:rPr>
          <w:rFonts w:ascii="Tahoma" w:hAnsi="Tahoma" w:cs="Tahoma"/>
          <w:b/>
          <w:bCs/>
          <w:sz w:val="18"/>
          <w:szCs w:val="18"/>
        </w:rPr>
        <w:t>9. Use of Wildcards at the Beginning of a LIKE Clause</w:t>
      </w:r>
    </w:p>
    <w:p w14:paraId="75F7284D" w14:textId="77777777" w:rsidR="0053444F" w:rsidRPr="008E2025" w:rsidRDefault="0053444F" w:rsidP="00F112AB">
      <w:pPr>
        <w:numPr>
          <w:ilvl w:val="0"/>
          <w:numId w:val="209"/>
        </w:numPr>
        <w:spacing w:after="0" w:line="240" w:lineRule="auto"/>
        <w:rPr>
          <w:rFonts w:ascii="Tahoma" w:hAnsi="Tahoma" w:cs="Tahoma"/>
          <w:sz w:val="18"/>
          <w:szCs w:val="18"/>
        </w:rPr>
      </w:pPr>
      <w:r w:rsidRPr="008E2025">
        <w:rPr>
          <w:rFonts w:ascii="Tahoma" w:hAnsi="Tahoma" w:cs="Tahoma"/>
          <w:b/>
          <w:bCs/>
          <w:sz w:val="18"/>
          <w:szCs w:val="18"/>
        </w:rPr>
        <w:t>Leading Wildcards</w:t>
      </w:r>
      <w:r w:rsidRPr="008E2025">
        <w:rPr>
          <w:rFonts w:ascii="Tahoma" w:hAnsi="Tahoma" w:cs="Tahoma"/>
          <w:sz w:val="18"/>
          <w:szCs w:val="18"/>
        </w:rPr>
        <w:t xml:space="preserve">: When using LIKE with a leading wildcard (e.g., WHERE </w:t>
      </w:r>
      <w:proofErr w:type="spellStart"/>
      <w:r w:rsidRPr="008E2025">
        <w:rPr>
          <w:rFonts w:ascii="Tahoma" w:hAnsi="Tahoma" w:cs="Tahoma"/>
          <w:sz w:val="18"/>
          <w:szCs w:val="18"/>
        </w:rPr>
        <w:t>column_A</w:t>
      </w:r>
      <w:proofErr w:type="spellEnd"/>
      <w:r w:rsidRPr="008E2025">
        <w:rPr>
          <w:rFonts w:ascii="Tahoma" w:hAnsi="Tahoma" w:cs="Tahoma"/>
          <w:sz w:val="18"/>
          <w:szCs w:val="18"/>
        </w:rPr>
        <w:t xml:space="preserve"> LIKE '%value'), the database cannot use the index efficiently because it can't search in a predictable order.</w:t>
      </w:r>
    </w:p>
    <w:p w14:paraId="25D1FC26" w14:textId="77777777" w:rsidR="0053444F" w:rsidRPr="008E2025" w:rsidRDefault="0053444F" w:rsidP="00F112AB">
      <w:pPr>
        <w:numPr>
          <w:ilvl w:val="0"/>
          <w:numId w:val="209"/>
        </w:num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 xml:space="preserve">: An index on </w:t>
      </w:r>
      <w:proofErr w:type="spellStart"/>
      <w:r w:rsidRPr="008E2025">
        <w:rPr>
          <w:rFonts w:ascii="Tahoma" w:hAnsi="Tahoma" w:cs="Tahoma"/>
          <w:sz w:val="18"/>
          <w:szCs w:val="18"/>
        </w:rPr>
        <w:t>column_A</w:t>
      </w:r>
      <w:proofErr w:type="spellEnd"/>
      <w:r w:rsidRPr="008E2025">
        <w:rPr>
          <w:rFonts w:ascii="Tahoma" w:hAnsi="Tahoma" w:cs="Tahoma"/>
          <w:sz w:val="18"/>
          <w:szCs w:val="18"/>
        </w:rPr>
        <w:t xml:space="preserve"> won’t be used for WHERE </w:t>
      </w:r>
      <w:proofErr w:type="spellStart"/>
      <w:r w:rsidRPr="008E2025">
        <w:rPr>
          <w:rFonts w:ascii="Tahoma" w:hAnsi="Tahoma" w:cs="Tahoma"/>
          <w:sz w:val="18"/>
          <w:szCs w:val="18"/>
        </w:rPr>
        <w:t>column_A</w:t>
      </w:r>
      <w:proofErr w:type="spellEnd"/>
      <w:r w:rsidRPr="008E2025">
        <w:rPr>
          <w:rFonts w:ascii="Tahoma" w:hAnsi="Tahoma" w:cs="Tahoma"/>
          <w:sz w:val="18"/>
          <w:szCs w:val="18"/>
        </w:rPr>
        <w:t xml:space="preserve"> LIKE '%value%'.</w:t>
      </w:r>
    </w:p>
    <w:p w14:paraId="03C3001F" w14:textId="77777777" w:rsidR="0053444F" w:rsidRPr="008E2025" w:rsidRDefault="0053444F" w:rsidP="00F112AB">
      <w:pPr>
        <w:spacing w:after="0" w:line="240" w:lineRule="auto"/>
        <w:rPr>
          <w:rFonts w:ascii="Tahoma" w:hAnsi="Tahoma" w:cs="Tahoma"/>
          <w:b/>
          <w:bCs/>
          <w:sz w:val="18"/>
          <w:szCs w:val="18"/>
        </w:rPr>
      </w:pPr>
      <w:r w:rsidRPr="008E2025">
        <w:rPr>
          <w:rFonts w:ascii="Tahoma" w:hAnsi="Tahoma" w:cs="Tahoma"/>
          <w:b/>
          <w:bCs/>
          <w:sz w:val="18"/>
          <w:szCs w:val="18"/>
        </w:rPr>
        <w:t>10. Inefficient Joins</w:t>
      </w:r>
    </w:p>
    <w:p w14:paraId="6AE84F38" w14:textId="77777777" w:rsidR="0053444F" w:rsidRPr="008E2025" w:rsidRDefault="0053444F" w:rsidP="00F112AB">
      <w:pPr>
        <w:numPr>
          <w:ilvl w:val="0"/>
          <w:numId w:val="210"/>
        </w:numPr>
        <w:spacing w:after="0" w:line="240" w:lineRule="auto"/>
        <w:rPr>
          <w:rFonts w:ascii="Tahoma" w:hAnsi="Tahoma" w:cs="Tahoma"/>
          <w:sz w:val="18"/>
          <w:szCs w:val="18"/>
        </w:rPr>
      </w:pPr>
      <w:r w:rsidRPr="008E2025">
        <w:rPr>
          <w:rFonts w:ascii="Tahoma" w:hAnsi="Tahoma" w:cs="Tahoma"/>
          <w:sz w:val="18"/>
          <w:szCs w:val="18"/>
        </w:rPr>
        <w:t>If your query involves joins and the join conditions or columns are not indexed appropriately, the database might perform a full table scan on one or both tables.</w:t>
      </w:r>
    </w:p>
    <w:p w14:paraId="6D340CC1" w14:textId="77777777" w:rsidR="0053444F" w:rsidRPr="008E2025" w:rsidRDefault="0053444F" w:rsidP="00F112AB">
      <w:pPr>
        <w:spacing w:after="0" w:line="240" w:lineRule="auto"/>
        <w:rPr>
          <w:rFonts w:ascii="Tahoma" w:hAnsi="Tahoma" w:cs="Tahoma"/>
          <w:b/>
          <w:bCs/>
          <w:sz w:val="18"/>
          <w:szCs w:val="18"/>
        </w:rPr>
      </w:pPr>
      <w:r w:rsidRPr="008E2025">
        <w:rPr>
          <w:rFonts w:ascii="Tahoma" w:hAnsi="Tahoma" w:cs="Tahoma"/>
          <w:b/>
          <w:bCs/>
          <w:sz w:val="18"/>
          <w:szCs w:val="18"/>
        </w:rPr>
        <w:t>11. Query Hints or Optimizer Settings</w:t>
      </w:r>
    </w:p>
    <w:p w14:paraId="00DA3A3C" w14:textId="77777777" w:rsidR="0053444F" w:rsidRPr="008E2025" w:rsidRDefault="0053444F" w:rsidP="00F112AB">
      <w:pPr>
        <w:numPr>
          <w:ilvl w:val="0"/>
          <w:numId w:val="211"/>
        </w:numPr>
        <w:spacing w:after="0" w:line="240" w:lineRule="auto"/>
        <w:rPr>
          <w:rFonts w:ascii="Tahoma" w:hAnsi="Tahoma" w:cs="Tahoma"/>
          <w:sz w:val="18"/>
          <w:szCs w:val="18"/>
        </w:rPr>
      </w:pPr>
      <w:r w:rsidRPr="008E2025">
        <w:rPr>
          <w:rFonts w:ascii="Tahoma" w:hAnsi="Tahoma" w:cs="Tahoma"/>
          <w:b/>
          <w:bCs/>
          <w:sz w:val="18"/>
          <w:szCs w:val="18"/>
        </w:rPr>
        <w:t>Query Hints</w:t>
      </w:r>
      <w:r w:rsidRPr="008E2025">
        <w:rPr>
          <w:rFonts w:ascii="Tahoma" w:hAnsi="Tahoma" w:cs="Tahoma"/>
          <w:sz w:val="18"/>
          <w:szCs w:val="18"/>
        </w:rPr>
        <w:t xml:space="preserve">: If your query contains hints that instruct the optimizer not to use the index, or if database configuration settings are influencing the optimizer’s </w:t>
      </w:r>
      <w:proofErr w:type="spellStart"/>
      <w:r w:rsidRPr="008E2025">
        <w:rPr>
          <w:rFonts w:ascii="Tahoma" w:hAnsi="Tahoma" w:cs="Tahoma"/>
          <w:sz w:val="18"/>
          <w:szCs w:val="18"/>
        </w:rPr>
        <w:t>behavior</w:t>
      </w:r>
      <w:proofErr w:type="spellEnd"/>
      <w:r w:rsidRPr="008E2025">
        <w:rPr>
          <w:rFonts w:ascii="Tahoma" w:hAnsi="Tahoma" w:cs="Tahoma"/>
          <w:sz w:val="18"/>
          <w:szCs w:val="18"/>
        </w:rPr>
        <w:t>, it might bypass the index.</w:t>
      </w:r>
    </w:p>
    <w:p w14:paraId="4EF8B57C" w14:textId="77777777" w:rsidR="0053444F" w:rsidRPr="008E2025" w:rsidRDefault="0053444F" w:rsidP="00F112AB">
      <w:pPr>
        <w:numPr>
          <w:ilvl w:val="0"/>
          <w:numId w:val="211"/>
        </w:num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 Using a hint like /*+ FULL */ in Oracle or SQL Server might force a full table scan.</w:t>
      </w:r>
    </w:p>
    <w:p w14:paraId="36573DE6" w14:textId="77777777" w:rsidR="0053444F" w:rsidRPr="008E2025" w:rsidRDefault="0053444F" w:rsidP="00F112AB">
      <w:pPr>
        <w:spacing w:after="0" w:line="240" w:lineRule="auto"/>
        <w:rPr>
          <w:rFonts w:ascii="Tahoma" w:hAnsi="Tahoma" w:cs="Tahoma"/>
          <w:b/>
          <w:bCs/>
          <w:sz w:val="18"/>
          <w:szCs w:val="18"/>
        </w:rPr>
      </w:pPr>
      <w:r w:rsidRPr="008E2025">
        <w:rPr>
          <w:rFonts w:ascii="Tahoma" w:hAnsi="Tahoma" w:cs="Tahoma"/>
          <w:b/>
          <w:bCs/>
          <w:sz w:val="18"/>
          <w:szCs w:val="18"/>
        </w:rPr>
        <w:t>12. Parallelism Settings</w:t>
      </w:r>
    </w:p>
    <w:p w14:paraId="4BEE7C6B" w14:textId="77777777" w:rsidR="0053444F" w:rsidRPr="008E2025" w:rsidRDefault="0053444F" w:rsidP="00F112AB">
      <w:pPr>
        <w:numPr>
          <w:ilvl w:val="0"/>
          <w:numId w:val="212"/>
        </w:numPr>
        <w:spacing w:after="0" w:line="240" w:lineRule="auto"/>
        <w:rPr>
          <w:rFonts w:ascii="Tahoma" w:hAnsi="Tahoma" w:cs="Tahoma"/>
          <w:sz w:val="18"/>
          <w:szCs w:val="18"/>
        </w:rPr>
      </w:pPr>
      <w:r w:rsidRPr="008E2025">
        <w:rPr>
          <w:rFonts w:ascii="Tahoma" w:hAnsi="Tahoma" w:cs="Tahoma"/>
          <w:sz w:val="18"/>
          <w:szCs w:val="18"/>
        </w:rPr>
        <w:t>Sometimes, the database decides to perform a full table scan because it can do so in parallel, which might be faster than using a single-threaded index access, especially on systems with multiple CPUs.</w:t>
      </w:r>
    </w:p>
    <w:p w14:paraId="1727E2E0" w14:textId="77777777" w:rsidR="0053444F" w:rsidRPr="008E2025" w:rsidRDefault="0053444F" w:rsidP="00F112AB">
      <w:pPr>
        <w:spacing w:after="0" w:line="240" w:lineRule="auto"/>
        <w:rPr>
          <w:rFonts w:ascii="Tahoma" w:hAnsi="Tahoma" w:cs="Tahoma"/>
          <w:b/>
          <w:bCs/>
          <w:sz w:val="18"/>
          <w:szCs w:val="18"/>
        </w:rPr>
      </w:pPr>
      <w:r w:rsidRPr="008E2025">
        <w:rPr>
          <w:rFonts w:ascii="Tahoma" w:hAnsi="Tahoma" w:cs="Tahoma"/>
          <w:b/>
          <w:bCs/>
          <w:sz w:val="18"/>
          <w:szCs w:val="18"/>
        </w:rPr>
        <w:t>### How to Diagnose and Fix the Issue</w:t>
      </w:r>
    </w:p>
    <w:p w14:paraId="70376238" w14:textId="77777777" w:rsidR="0053444F" w:rsidRPr="008E2025" w:rsidRDefault="0053444F" w:rsidP="00F112AB">
      <w:pPr>
        <w:numPr>
          <w:ilvl w:val="0"/>
          <w:numId w:val="213"/>
        </w:numPr>
        <w:spacing w:after="0" w:line="240" w:lineRule="auto"/>
        <w:rPr>
          <w:rFonts w:ascii="Tahoma" w:hAnsi="Tahoma" w:cs="Tahoma"/>
          <w:sz w:val="18"/>
          <w:szCs w:val="18"/>
        </w:rPr>
      </w:pPr>
      <w:r w:rsidRPr="008E2025">
        <w:rPr>
          <w:rFonts w:ascii="Tahoma" w:hAnsi="Tahoma" w:cs="Tahoma"/>
          <w:b/>
          <w:bCs/>
          <w:sz w:val="18"/>
          <w:szCs w:val="18"/>
        </w:rPr>
        <w:t>Use EXPLAIN/EXPLAIN ANALYZE</w:t>
      </w:r>
      <w:r w:rsidRPr="008E2025">
        <w:rPr>
          <w:rFonts w:ascii="Tahoma" w:hAnsi="Tahoma" w:cs="Tahoma"/>
          <w:sz w:val="18"/>
          <w:szCs w:val="18"/>
        </w:rPr>
        <w:t>: Most databases (e.g., MySQL, PostgreSQL, SQL Server, Oracle) provide an EXPLAIN or EXPLAIN ANALYZE command that shows the execution plan for your query. This can help identify why the full table scan is occurring.</w:t>
      </w:r>
    </w:p>
    <w:p w14:paraId="17BFFD0D" w14:textId="77777777" w:rsidR="0053444F" w:rsidRPr="008E2025" w:rsidRDefault="0053444F" w:rsidP="00F112AB">
      <w:pPr>
        <w:numPr>
          <w:ilvl w:val="0"/>
          <w:numId w:val="213"/>
        </w:numPr>
        <w:spacing w:after="0" w:line="240" w:lineRule="auto"/>
        <w:rPr>
          <w:rFonts w:ascii="Tahoma" w:hAnsi="Tahoma" w:cs="Tahoma"/>
          <w:sz w:val="18"/>
          <w:szCs w:val="18"/>
        </w:rPr>
      </w:pPr>
      <w:r w:rsidRPr="008E2025">
        <w:rPr>
          <w:rFonts w:ascii="Tahoma" w:hAnsi="Tahoma" w:cs="Tahoma"/>
          <w:b/>
          <w:bCs/>
          <w:sz w:val="18"/>
          <w:szCs w:val="18"/>
        </w:rPr>
        <w:t>Check and Update Statistics</w:t>
      </w:r>
      <w:r w:rsidRPr="008E2025">
        <w:rPr>
          <w:rFonts w:ascii="Tahoma" w:hAnsi="Tahoma" w:cs="Tahoma"/>
          <w:sz w:val="18"/>
          <w:szCs w:val="18"/>
        </w:rPr>
        <w:t>: Ensure your database's statistics are up to date using commands like ANALYZE in PostgreSQL or UPDATE STATISTICS in SQL Server.</w:t>
      </w:r>
    </w:p>
    <w:p w14:paraId="3B5B9531" w14:textId="77777777" w:rsidR="0053444F" w:rsidRPr="008E2025" w:rsidRDefault="0053444F" w:rsidP="00F112AB">
      <w:pPr>
        <w:numPr>
          <w:ilvl w:val="0"/>
          <w:numId w:val="213"/>
        </w:numPr>
        <w:spacing w:after="0" w:line="240" w:lineRule="auto"/>
        <w:rPr>
          <w:rFonts w:ascii="Tahoma" w:hAnsi="Tahoma" w:cs="Tahoma"/>
          <w:sz w:val="18"/>
          <w:szCs w:val="18"/>
        </w:rPr>
      </w:pPr>
      <w:r w:rsidRPr="008E2025">
        <w:rPr>
          <w:rFonts w:ascii="Tahoma" w:hAnsi="Tahoma" w:cs="Tahoma"/>
          <w:b/>
          <w:bCs/>
          <w:sz w:val="18"/>
          <w:szCs w:val="18"/>
        </w:rPr>
        <w:t>Create or Optimize Indexes</w:t>
      </w:r>
      <w:r w:rsidRPr="008E2025">
        <w:rPr>
          <w:rFonts w:ascii="Tahoma" w:hAnsi="Tahoma" w:cs="Tahoma"/>
          <w:sz w:val="18"/>
          <w:szCs w:val="18"/>
        </w:rPr>
        <w:t>: Ensure that you have the right indexes in place for your query patterns and consider covering indexes to include all columns needed by your queries.</w:t>
      </w:r>
    </w:p>
    <w:p w14:paraId="43775EDA" w14:textId="77777777" w:rsidR="0053444F" w:rsidRPr="008E2025" w:rsidRDefault="0053444F" w:rsidP="00F112AB">
      <w:pPr>
        <w:numPr>
          <w:ilvl w:val="0"/>
          <w:numId w:val="213"/>
        </w:numPr>
        <w:spacing w:after="0" w:line="240" w:lineRule="auto"/>
        <w:rPr>
          <w:rFonts w:ascii="Tahoma" w:hAnsi="Tahoma" w:cs="Tahoma"/>
          <w:sz w:val="18"/>
          <w:szCs w:val="18"/>
        </w:rPr>
      </w:pPr>
      <w:r w:rsidRPr="008E2025">
        <w:rPr>
          <w:rFonts w:ascii="Tahoma" w:hAnsi="Tahoma" w:cs="Tahoma"/>
          <w:b/>
          <w:bCs/>
          <w:sz w:val="18"/>
          <w:szCs w:val="18"/>
        </w:rPr>
        <w:t>Rewrite the Query</w:t>
      </w:r>
      <w:r w:rsidRPr="008E2025">
        <w:rPr>
          <w:rFonts w:ascii="Tahoma" w:hAnsi="Tahoma" w:cs="Tahoma"/>
          <w:sz w:val="18"/>
          <w:szCs w:val="18"/>
        </w:rPr>
        <w:t>: Modify your query to avoid functions on indexed columns, remove leading wildcards, or provide more selective conditions.</w:t>
      </w:r>
    </w:p>
    <w:p w14:paraId="620FAF03" w14:textId="06F9FB74" w:rsidR="00B531CD" w:rsidRPr="008E2025" w:rsidRDefault="0053444F" w:rsidP="00F112AB">
      <w:pPr>
        <w:numPr>
          <w:ilvl w:val="0"/>
          <w:numId w:val="213"/>
        </w:numPr>
        <w:spacing w:after="0" w:line="240" w:lineRule="auto"/>
        <w:rPr>
          <w:rFonts w:ascii="Tahoma" w:hAnsi="Tahoma" w:cs="Tahoma"/>
          <w:sz w:val="18"/>
          <w:szCs w:val="18"/>
        </w:rPr>
      </w:pPr>
      <w:r w:rsidRPr="008E2025">
        <w:rPr>
          <w:rFonts w:ascii="Tahoma" w:hAnsi="Tahoma" w:cs="Tahoma"/>
          <w:b/>
          <w:bCs/>
          <w:sz w:val="18"/>
          <w:szCs w:val="18"/>
        </w:rPr>
        <w:t>Check Database Settings</w:t>
      </w:r>
      <w:r w:rsidRPr="008E2025">
        <w:rPr>
          <w:rFonts w:ascii="Tahoma" w:hAnsi="Tahoma" w:cs="Tahoma"/>
          <w:sz w:val="18"/>
          <w:szCs w:val="18"/>
        </w:rPr>
        <w:t>: Review any database-level settings or query hints that might be affecting index usage.</w:t>
      </w:r>
    </w:p>
    <w:p w14:paraId="21501D7B" w14:textId="384FA23C" w:rsidR="0053444F" w:rsidRPr="008E2025" w:rsidRDefault="0053444F" w:rsidP="00F112AB">
      <w:pPr>
        <w:pStyle w:val="Heading1"/>
        <w:spacing w:before="0" w:line="240" w:lineRule="auto"/>
        <w:rPr>
          <w:rFonts w:ascii="Tahoma" w:hAnsi="Tahoma" w:cs="Tahoma"/>
          <w:sz w:val="18"/>
          <w:szCs w:val="18"/>
        </w:rPr>
      </w:pPr>
      <w:bookmarkStart w:id="72" w:name="_Toc178428036"/>
      <w:r w:rsidRPr="008E2025">
        <w:rPr>
          <w:rFonts w:ascii="Tahoma" w:hAnsi="Tahoma" w:cs="Tahoma"/>
          <w:sz w:val="18"/>
          <w:szCs w:val="18"/>
        </w:rPr>
        <w:t>How does Indexing a column with duplicate values work?</w:t>
      </w:r>
      <w:bookmarkEnd w:id="72"/>
    </w:p>
    <w:p w14:paraId="2871238F" w14:textId="77777777" w:rsidR="0053444F" w:rsidRPr="008E2025" w:rsidRDefault="0053444F" w:rsidP="00F112AB">
      <w:pPr>
        <w:spacing w:after="0" w:line="240" w:lineRule="auto"/>
        <w:rPr>
          <w:rFonts w:ascii="Tahoma" w:hAnsi="Tahoma" w:cs="Tahoma"/>
          <w:sz w:val="18"/>
          <w:szCs w:val="18"/>
        </w:rPr>
      </w:pPr>
      <w:r w:rsidRPr="008E2025">
        <w:rPr>
          <w:rFonts w:ascii="Tahoma" w:hAnsi="Tahoma" w:cs="Tahoma"/>
          <w:sz w:val="18"/>
          <w:szCs w:val="18"/>
        </w:rPr>
        <w:t>Indexing a column with duplicate values can still be beneficial in many cases, but it has some unique considerations regarding performance, storage, and efficiency. Here’s a detailed look at how it works and what you should be aware of:</w:t>
      </w:r>
    </w:p>
    <w:p w14:paraId="176DF700" w14:textId="77777777" w:rsidR="0053444F" w:rsidRPr="008E2025" w:rsidRDefault="0053444F" w:rsidP="00F112AB">
      <w:pPr>
        <w:spacing w:after="0" w:line="240" w:lineRule="auto"/>
        <w:rPr>
          <w:rFonts w:ascii="Tahoma" w:hAnsi="Tahoma" w:cs="Tahoma"/>
          <w:b/>
          <w:bCs/>
          <w:sz w:val="18"/>
          <w:szCs w:val="18"/>
        </w:rPr>
      </w:pPr>
      <w:r w:rsidRPr="008E2025">
        <w:rPr>
          <w:rFonts w:ascii="Tahoma" w:hAnsi="Tahoma" w:cs="Tahoma"/>
          <w:b/>
          <w:bCs/>
          <w:sz w:val="18"/>
          <w:szCs w:val="18"/>
        </w:rPr>
        <w:t>How Indexing Works with Duplicate Values</w:t>
      </w:r>
    </w:p>
    <w:p w14:paraId="70A96A80" w14:textId="77777777" w:rsidR="0053444F" w:rsidRPr="008E2025" w:rsidRDefault="0053444F" w:rsidP="00F112AB">
      <w:pPr>
        <w:spacing w:after="0" w:line="240" w:lineRule="auto"/>
        <w:rPr>
          <w:rFonts w:ascii="Tahoma" w:hAnsi="Tahoma" w:cs="Tahoma"/>
          <w:sz w:val="18"/>
          <w:szCs w:val="18"/>
        </w:rPr>
      </w:pPr>
      <w:r w:rsidRPr="008E2025">
        <w:rPr>
          <w:rFonts w:ascii="Tahoma" w:hAnsi="Tahoma" w:cs="Tahoma"/>
          <w:sz w:val="18"/>
          <w:szCs w:val="18"/>
        </w:rPr>
        <w:t xml:space="preserve">When you create an index on a column that contains duplicate values, the database engine stores pointers to the rows containing each value in a data structure (usually a </w:t>
      </w:r>
      <w:r w:rsidRPr="008E2025">
        <w:rPr>
          <w:rFonts w:ascii="Tahoma" w:hAnsi="Tahoma" w:cs="Tahoma"/>
          <w:b/>
          <w:bCs/>
          <w:sz w:val="18"/>
          <w:szCs w:val="18"/>
        </w:rPr>
        <w:t>B-tree</w:t>
      </w:r>
      <w:r w:rsidRPr="008E2025">
        <w:rPr>
          <w:rFonts w:ascii="Tahoma" w:hAnsi="Tahoma" w:cs="Tahoma"/>
          <w:sz w:val="18"/>
          <w:szCs w:val="18"/>
        </w:rPr>
        <w:t xml:space="preserve"> or </w:t>
      </w:r>
      <w:r w:rsidRPr="008E2025">
        <w:rPr>
          <w:rFonts w:ascii="Tahoma" w:hAnsi="Tahoma" w:cs="Tahoma"/>
          <w:b/>
          <w:bCs/>
          <w:sz w:val="18"/>
          <w:szCs w:val="18"/>
        </w:rPr>
        <w:t>hash table</w:t>
      </w:r>
      <w:r w:rsidRPr="008E2025">
        <w:rPr>
          <w:rFonts w:ascii="Tahoma" w:hAnsi="Tahoma" w:cs="Tahoma"/>
          <w:sz w:val="18"/>
          <w:szCs w:val="18"/>
        </w:rPr>
        <w:t>). Even if multiple rows have the same value, the index will include all these entries, each pointing to the correct row in the table.</w:t>
      </w:r>
    </w:p>
    <w:p w14:paraId="2E67B6D9" w14:textId="77777777" w:rsidR="0053444F" w:rsidRPr="008E2025" w:rsidRDefault="0053444F" w:rsidP="00F112AB">
      <w:pPr>
        <w:spacing w:after="0" w:line="240" w:lineRule="auto"/>
        <w:rPr>
          <w:rFonts w:ascii="Tahoma" w:hAnsi="Tahoma" w:cs="Tahoma"/>
          <w:sz w:val="18"/>
          <w:szCs w:val="18"/>
        </w:rPr>
      </w:pPr>
      <w:r w:rsidRPr="008E2025">
        <w:rPr>
          <w:rFonts w:ascii="Tahoma" w:hAnsi="Tahoma" w:cs="Tahoma"/>
          <w:sz w:val="18"/>
          <w:szCs w:val="18"/>
        </w:rPr>
        <w:t xml:space="preserve">For example, consider a table with an index on </w:t>
      </w:r>
      <w:proofErr w:type="spellStart"/>
      <w:r w:rsidRPr="008E2025">
        <w:rPr>
          <w:rFonts w:ascii="Tahoma" w:hAnsi="Tahoma" w:cs="Tahoma"/>
          <w:sz w:val="18"/>
          <w:szCs w:val="18"/>
        </w:rPr>
        <w:t>column_A</w:t>
      </w:r>
      <w:proofErr w:type="spellEnd"/>
      <w:r w:rsidRPr="008E2025">
        <w:rPr>
          <w:rFonts w:ascii="Tahoma" w:hAnsi="Tahoma" w:cs="Tahoma"/>
          <w:sz w:val="18"/>
          <w:szCs w:val="18"/>
        </w:rPr>
        <w:t xml:space="preserve"> that has the following values: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3"/>
        <w:gridCol w:w="976"/>
      </w:tblGrid>
      <w:tr w:rsidR="0053444F" w:rsidRPr="008E2025" w14:paraId="515469A2" w14:textId="77777777" w:rsidTr="0053444F">
        <w:trPr>
          <w:tblHeader/>
          <w:tblCellSpacing w:w="15" w:type="dxa"/>
        </w:trPr>
        <w:tc>
          <w:tcPr>
            <w:tcW w:w="0" w:type="auto"/>
            <w:vAlign w:val="center"/>
            <w:hideMark/>
          </w:tcPr>
          <w:p w14:paraId="5BDE7088" w14:textId="77777777" w:rsidR="0053444F" w:rsidRPr="008E2025" w:rsidRDefault="0053444F" w:rsidP="00F112AB">
            <w:pPr>
              <w:shd w:val="clear" w:color="auto" w:fill="D0CECE" w:themeFill="background2" w:themeFillShade="E6"/>
              <w:spacing w:after="0" w:line="240" w:lineRule="auto"/>
              <w:rPr>
                <w:rFonts w:ascii="Tahoma" w:hAnsi="Tahoma" w:cs="Tahoma"/>
                <w:b/>
                <w:bCs/>
                <w:sz w:val="18"/>
                <w:szCs w:val="18"/>
              </w:rPr>
            </w:pPr>
            <w:r w:rsidRPr="008E2025">
              <w:rPr>
                <w:rFonts w:ascii="Tahoma" w:hAnsi="Tahoma" w:cs="Tahoma"/>
                <w:b/>
                <w:bCs/>
                <w:sz w:val="18"/>
                <w:szCs w:val="18"/>
              </w:rPr>
              <w:t>Row ID</w:t>
            </w:r>
          </w:p>
        </w:tc>
        <w:tc>
          <w:tcPr>
            <w:tcW w:w="0" w:type="auto"/>
            <w:vAlign w:val="center"/>
            <w:hideMark/>
          </w:tcPr>
          <w:p w14:paraId="7F8FF91A" w14:textId="77777777" w:rsidR="0053444F" w:rsidRPr="008E2025" w:rsidRDefault="0053444F" w:rsidP="00F112AB">
            <w:pPr>
              <w:shd w:val="clear" w:color="auto" w:fill="D0CECE" w:themeFill="background2" w:themeFillShade="E6"/>
              <w:spacing w:after="0" w:line="240" w:lineRule="auto"/>
              <w:rPr>
                <w:rFonts w:ascii="Tahoma" w:hAnsi="Tahoma" w:cs="Tahoma"/>
                <w:b/>
                <w:bCs/>
                <w:sz w:val="18"/>
                <w:szCs w:val="18"/>
              </w:rPr>
            </w:pPr>
            <w:proofErr w:type="spellStart"/>
            <w:r w:rsidRPr="008E2025">
              <w:rPr>
                <w:rFonts w:ascii="Tahoma" w:hAnsi="Tahoma" w:cs="Tahoma"/>
                <w:b/>
                <w:bCs/>
                <w:sz w:val="18"/>
                <w:szCs w:val="18"/>
              </w:rPr>
              <w:t>column_A</w:t>
            </w:r>
            <w:proofErr w:type="spellEnd"/>
          </w:p>
        </w:tc>
      </w:tr>
      <w:tr w:rsidR="0053444F" w:rsidRPr="008E2025" w14:paraId="545BC349" w14:textId="77777777" w:rsidTr="0053444F">
        <w:trPr>
          <w:tblCellSpacing w:w="15" w:type="dxa"/>
        </w:trPr>
        <w:tc>
          <w:tcPr>
            <w:tcW w:w="0" w:type="auto"/>
            <w:vAlign w:val="center"/>
            <w:hideMark/>
          </w:tcPr>
          <w:p w14:paraId="2E654A30" w14:textId="77777777" w:rsidR="0053444F" w:rsidRPr="008E2025" w:rsidRDefault="0053444F"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1</w:t>
            </w:r>
          </w:p>
        </w:tc>
        <w:tc>
          <w:tcPr>
            <w:tcW w:w="0" w:type="auto"/>
            <w:vAlign w:val="center"/>
            <w:hideMark/>
          </w:tcPr>
          <w:p w14:paraId="7EDBE136" w14:textId="77777777" w:rsidR="0053444F" w:rsidRPr="008E2025" w:rsidRDefault="0053444F"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10</w:t>
            </w:r>
          </w:p>
        </w:tc>
      </w:tr>
      <w:tr w:rsidR="0053444F" w:rsidRPr="008E2025" w14:paraId="65D78E25" w14:textId="77777777" w:rsidTr="0053444F">
        <w:trPr>
          <w:tblCellSpacing w:w="15" w:type="dxa"/>
        </w:trPr>
        <w:tc>
          <w:tcPr>
            <w:tcW w:w="0" w:type="auto"/>
            <w:vAlign w:val="center"/>
            <w:hideMark/>
          </w:tcPr>
          <w:p w14:paraId="5F5FAC4C" w14:textId="77777777" w:rsidR="0053444F" w:rsidRPr="008E2025" w:rsidRDefault="0053444F"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2</w:t>
            </w:r>
          </w:p>
        </w:tc>
        <w:tc>
          <w:tcPr>
            <w:tcW w:w="0" w:type="auto"/>
            <w:vAlign w:val="center"/>
            <w:hideMark/>
          </w:tcPr>
          <w:p w14:paraId="7461C536" w14:textId="77777777" w:rsidR="0053444F" w:rsidRPr="008E2025" w:rsidRDefault="0053444F"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20</w:t>
            </w:r>
          </w:p>
        </w:tc>
      </w:tr>
      <w:tr w:rsidR="0053444F" w:rsidRPr="008E2025" w14:paraId="24847969" w14:textId="77777777" w:rsidTr="0053444F">
        <w:trPr>
          <w:tblCellSpacing w:w="15" w:type="dxa"/>
        </w:trPr>
        <w:tc>
          <w:tcPr>
            <w:tcW w:w="0" w:type="auto"/>
            <w:vAlign w:val="center"/>
            <w:hideMark/>
          </w:tcPr>
          <w:p w14:paraId="19750014" w14:textId="77777777" w:rsidR="0053444F" w:rsidRPr="008E2025" w:rsidRDefault="0053444F"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3</w:t>
            </w:r>
          </w:p>
        </w:tc>
        <w:tc>
          <w:tcPr>
            <w:tcW w:w="0" w:type="auto"/>
            <w:vAlign w:val="center"/>
            <w:hideMark/>
          </w:tcPr>
          <w:p w14:paraId="3890C28D" w14:textId="77777777" w:rsidR="0053444F" w:rsidRPr="008E2025" w:rsidRDefault="0053444F"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20</w:t>
            </w:r>
          </w:p>
        </w:tc>
      </w:tr>
      <w:tr w:rsidR="0053444F" w:rsidRPr="008E2025" w14:paraId="03B230AD" w14:textId="77777777" w:rsidTr="0053444F">
        <w:trPr>
          <w:tblCellSpacing w:w="15" w:type="dxa"/>
        </w:trPr>
        <w:tc>
          <w:tcPr>
            <w:tcW w:w="0" w:type="auto"/>
            <w:vAlign w:val="center"/>
            <w:hideMark/>
          </w:tcPr>
          <w:p w14:paraId="093270FD" w14:textId="77777777" w:rsidR="0053444F" w:rsidRPr="008E2025" w:rsidRDefault="0053444F"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4</w:t>
            </w:r>
          </w:p>
        </w:tc>
        <w:tc>
          <w:tcPr>
            <w:tcW w:w="0" w:type="auto"/>
            <w:vAlign w:val="center"/>
            <w:hideMark/>
          </w:tcPr>
          <w:p w14:paraId="6F254418" w14:textId="77777777" w:rsidR="0053444F" w:rsidRPr="008E2025" w:rsidRDefault="0053444F"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30</w:t>
            </w:r>
          </w:p>
        </w:tc>
      </w:tr>
      <w:tr w:rsidR="0053444F" w:rsidRPr="008E2025" w14:paraId="2C6FD38D" w14:textId="77777777" w:rsidTr="0053444F">
        <w:trPr>
          <w:tblCellSpacing w:w="15" w:type="dxa"/>
        </w:trPr>
        <w:tc>
          <w:tcPr>
            <w:tcW w:w="0" w:type="auto"/>
            <w:vAlign w:val="center"/>
            <w:hideMark/>
          </w:tcPr>
          <w:p w14:paraId="66021C4F" w14:textId="77777777" w:rsidR="0053444F" w:rsidRPr="008E2025" w:rsidRDefault="0053444F"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5</w:t>
            </w:r>
          </w:p>
        </w:tc>
        <w:tc>
          <w:tcPr>
            <w:tcW w:w="0" w:type="auto"/>
            <w:vAlign w:val="center"/>
            <w:hideMark/>
          </w:tcPr>
          <w:p w14:paraId="7A04FD21" w14:textId="77777777" w:rsidR="0053444F" w:rsidRPr="008E2025" w:rsidRDefault="0053444F"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10</w:t>
            </w:r>
          </w:p>
        </w:tc>
      </w:tr>
      <w:tr w:rsidR="0053444F" w:rsidRPr="008E2025" w14:paraId="2ADC40C4" w14:textId="77777777" w:rsidTr="0053444F">
        <w:trPr>
          <w:tblCellSpacing w:w="15" w:type="dxa"/>
        </w:trPr>
        <w:tc>
          <w:tcPr>
            <w:tcW w:w="0" w:type="auto"/>
            <w:vAlign w:val="center"/>
            <w:hideMark/>
          </w:tcPr>
          <w:p w14:paraId="591385BD" w14:textId="77777777" w:rsidR="0053444F" w:rsidRPr="008E2025" w:rsidRDefault="0053444F"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6</w:t>
            </w:r>
          </w:p>
        </w:tc>
        <w:tc>
          <w:tcPr>
            <w:tcW w:w="0" w:type="auto"/>
            <w:vAlign w:val="center"/>
            <w:hideMark/>
          </w:tcPr>
          <w:p w14:paraId="5CFE825E" w14:textId="77777777" w:rsidR="0053444F" w:rsidRPr="008E2025" w:rsidRDefault="0053444F"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30</w:t>
            </w:r>
          </w:p>
        </w:tc>
      </w:tr>
    </w:tbl>
    <w:p w14:paraId="5EAD7944" w14:textId="77777777" w:rsidR="0053444F" w:rsidRPr="008E2025" w:rsidRDefault="0053444F" w:rsidP="00F112AB">
      <w:pPr>
        <w:shd w:val="clear" w:color="auto" w:fill="FFFFFF" w:themeFill="background1"/>
        <w:spacing w:after="0" w:line="240" w:lineRule="auto"/>
        <w:rPr>
          <w:rFonts w:ascii="Tahoma" w:hAnsi="Tahoma" w:cs="Tahoma"/>
          <w:sz w:val="18"/>
          <w:szCs w:val="18"/>
        </w:rPr>
      </w:pPr>
      <w:r w:rsidRPr="008E2025">
        <w:rPr>
          <w:rFonts w:ascii="Tahoma" w:hAnsi="Tahoma" w:cs="Tahoma"/>
          <w:sz w:val="18"/>
          <w:szCs w:val="18"/>
        </w:rPr>
        <w:t>The index will store these values like this (simplified view):</w:t>
      </w:r>
    </w:p>
    <w:p w14:paraId="0817216D" w14:textId="77777777" w:rsidR="0053444F" w:rsidRPr="008E2025" w:rsidRDefault="0053444F" w:rsidP="00F112AB">
      <w:pPr>
        <w:shd w:val="clear" w:color="auto" w:fill="D0CECE" w:themeFill="background2" w:themeFillShade="E6"/>
        <w:spacing w:after="0" w:line="240" w:lineRule="auto"/>
        <w:rPr>
          <w:rFonts w:ascii="Tahoma" w:hAnsi="Tahoma" w:cs="Tahoma"/>
          <w:sz w:val="18"/>
          <w:szCs w:val="18"/>
        </w:rPr>
      </w:pPr>
      <w:proofErr w:type="gramStart"/>
      <w:r w:rsidRPr="008E2025">
        <w:rPr>
          <w:rFonts w:ascii="Tahoma" w:hAnsi="Tahoma" w:cs="Tahoma"/>
          <w:sz w:val="18"/>
          <w:szCs w:val="18"/>
        </w:rPr>
        <w:t>Value  |</w:t>
      </w:r>
      <w:proofErr w:type="gramEnd"/>
      <w:r w:rsidRPr="008E2025">
        <w:rPr>
          <w:rFonts w:ascii="Tahoma" w:hAnsi="Tahoma" w:cs="Tahoma"/>
          <w:sz w:val="18"/>
          <w:szCs w:val="18"/>
        </w:rPr>
        <w:t xml:space="preserve"> Row IDs</w:t>
      </w:r>
    </w:p>
    <w:p w14:paraId="7A6A13C8" w14:textId="77777777" w:rsidR="0053444F" w:rsidRPr="008E2025" w:rsidRDefault="0053444F"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w:t>
      </w:r>
    </w:p>
    <w:p w14:paraId="5285E0E8" w14:textId="77777777" w:rsidR="0053444F" w:rsidRPr="008E2025" w:rsidRDefault="0053444F"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10     | 1, 5</w:t>
      </w:r>
    </w:p>
    <w:p w14:paraId="75120ADB" w14:textId="77777777" w:rsidR="0053444F" w:rsidRPr="008E2025" w:rsidRDefault="0053444F"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20     | 2, 3</w:t>
      </w:r>
    </w:p>
    <w:p w14:paraId="503766F3" w14:textId="77777777" w:rsidR="0053444F" w:rsidRPr="008E2025" w:rsidRDefault="0053444F"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30     | 4, 6</w:t>
      </w:r>
    </w:p>
    <w:p w14:paraId="787547A0" w14:textId="77777777" w:rsidR="0053444F" w:rsidRPr="008E2025" w:rsidRDefault="0053444F" w:rsidP="00F112AB">
      <w:pPr>
        <w:spacing w:after="0" w:line="240" w:lineRule="auto"/>
        <w:rPr>
          <w:rFonts w:ascii="Tahoma" w:hAnsi="Tahoma" w:cs="Tahoma"/>
          <w:sz w:val="18"/>
          <w:szCs w:val="18"/>
        </w:rPr>
      </w:pPr>
      <w:r w:rsidRPr="008E2025">
        <w:rPr>
          <w:rFonts w:ascii="Tahoma" w:hAnsi="Tahoma" w:cs="Tahoma"/>
          <w:sz w:val="18"/>
          <w:szCs w:val="18"/>
        </w:rPr>
        <w:t>In this case, the index includes all occurrences of each value, along with pointers to the respective rows.</w:t>
      </w:r>
    </w:p>
    <w:p w14:paraId="4649ACAD" w14:textId="77777777" w:rsidR="0053444F" w:rsidRPr="008E2025" w:rsidRDefault="0053444F" w:rsidP="00F112AB">
      <w:pPr>
        <w:spacing w:after="0" w:line="240" w:lineRule="auto"/>
        <w:rPr>
          <w:rFonts w:ascii="Tahoma" w:hAnsi="Tahoma" w:cs="Tahoma"/>
          <w:b/>
          <w:bCs/>
          <w:sz w:val="18"/>
          <w:szCs w:val="18"/>
        </w:rPr>
      </w:pPr>
      <w:r w:rsidRPr="008E2025">
        <w:rPr>
          <w:rFonts w:ascii="Tahoma" w:hAnsi="Tahoma" w:cs="Tahoma"/>
          <w:b/>
          <w:bCs/>
          <w:sz w:val="18"/>
          <w:szCs w:val="18"/>
        </w:rPr>
        <w:t>How It Affects Index Efficiency</w:t>
      </w:r>
    </w:p>
    <w:p w14:paraId="137243E3" w14:textId="77777777" w:rsidR="0053444F" w:rsidRPr="008E2025" w:rsidRDefault="0053444F" w:rsidP="00F112AB">
      <w:pPr>
        <w:numPr>
          <w:ilvl w:val="0"/>
          <w:numId w:val="214"/>
        </w:numPr>
        <w:spacing w:after="0" w:line="240" w:lineRule="auto"/>
        <w:rPr>
          <w:rFonts w:ascii="Tahoma" w:hAnsi="Tahoma" w:cs="Tahoma"/>
          <w:sz w:val="18"/>
          <w:szCs w:val="18"/>
        </w:rPr>
      </w:pPr>
      <w:r w:rsidRPr="008E2025">
        <w:rPr>
          <w:rFonts w:ascii="Tahoma" w:hAnsi="Tahoma" w:cs="Tahoma"/>
          <w:b/>
          <w:bCs/>
          <w:sz w:val="18"/>
          <w:szCs w:val="18"/>
        </w:rPr>
        <w:t>Index Size</w:t>
      </w:r>
      <w:r w:rsidRPr="008E2025">
        <w:rPr>
          <w:rFonts w:ascii="Tahoma" w:hAnsi="Tahoma" w:cs="Tahoma"/>
          <w:sz w:val="18"/>
          <w:szCs w:val="18"/>
        </w:rPr>
        <w:t>:</w:t>
      </w:r>
    </w:p>
    <w:p w14:paraId="21A3298B" w14:textId="77777777" w:rsidR="0053444F" w:rsidRPr="008E2025" w:rsidRDefault="0053444F" w:rsidP="00F112AB">
      <w:pPr>
        <w:numPr>
          <w:ilvl w:val="1"/>
          <w:numId w:val="214"/>
        </w:numPr>
        <w:spacing w:after="0" w:line="240" w:lineRule="auto"/>
        <w:rPr>
          <w:rFonts w:ascii="Tahoma" w:hAnsi="Tahoma" w:cs="Tahoma"/>
          <w:sz w:val="18"/>
          <w:szCs w:val="18"/>
        </w:rPr>
      </w:pPr>
      <w:r w:rsidRPr="008E2025">
        <w:rPr>
          <w:rFonts w:ascii="Tahoma" w:hAnsi="Tahoma" w:cs="Tahoma"/>
          <w:sz w:val="18"/>
          <w:szCs w:val="18"/>
        </w:rPr>
        <w:t>Columns with many duplicate values result in larger index size compared to columns with unique values. This is because each duplicate entry still needs to be stored, which means more row pointers are maintained in the index.</w:t>
      </w:r>
    </w:p>
    <w:p w14:paraId="0B7D7751" w14:textId="77777777" w:rsidR="0053444F" w:rsidRPr="008E2025" w:rsidRDefault="0053444F" w:rsidP="00F112AB">
      <w:pPr>
        <w:numPr>
          <w:ilvl w:val="1"/>
          <w:numId w:val="214"/>
        </w:numPr>
        <w:spacing w:after="0" w:line="240" w:lineRule="auto"/>
        <w:rPr>
          <w:rFonts w:ascii="Tahoma" w:hAnsi="Tahoma" w:cs="Tahoma"/>
          <w:sz w:val="18"/>
          <w:szCs w:val="18"/>
        </w:rPr>
      </w:pPr>
      <w:r w:rsidRPr="008E2025">
        <w:rPr>
          <w:rFonts w:ascii="Tahoma" w:hAnsi="Tahoma" w:cs="Tahoma"/>
          <w:sz w:val="18"/>
          <w:szCs w:val="18"/>
        </w:rPr>
        <w:t>Larger indexes can affect performance, as more data needs to be read into memory during index scans.</w:t>
      </w:r>
    </w:p>
    <w:p w14:paraId="67570C48" w14:textId="77777777" w:rsidR="0053444F" w:rsidRPr="008E2025" w:rsidRDefault="0053444F" w:rsidP="00F112AB">
      <w:pPr>
        <w:numPr>
          <w:ilvl w:val="0"/>
          <w:numId w:val="214"/>
        </w:numPr>
        <w:spacing w:after="0" w:line="240" w:lineRule="auto"/>
        <w:rPr>
          <w:rFonts w:ascii="Tahoma" w:hAnsi="Tahoma" w:cs="Tahoma"/>
          <w:sz w:val="18"/>
          <w:szCs w:val="18"/>
        </w:rPr>
      </w:pPr>
      <w:r w:rsidRPr="008E2025">
        <w:rPr>
          <w:rFonts w:ascii="Tahoma" w:hAnsi="Tahoma" w:cs="Tahoma"/>
          <w:b/>
          <w:bCs/>
          <w:sz w:val="18"/>
          <w:szCs w:val="18"/>
        </w:rPr>
        <w:t>Index Lookups</w:t>
      </w:r>
      <w:r w:rsidRPr="008E2025">
        <w:rPr>
          <w:rFonts w:ascii="Tahoma" w:hAnsi="Tahoma" w:cs="Tahoma"/>
          <w:sz w:val="18"/>
          <w:szCs w:val="18"/>
        </w:rPr>
        <w:t>:</w:t>
      </w:r>
    </w:p>
    <w:p w14:paraId="117F064B" w14:textId="77777777" w:rsidR="0053444F" w:rsidRPr="008E2025" w:rsidRDefault="0053444F" w:rsidP="00F112AB">
      <w:pPr>
        <w:numPr>
          <w:ilvl w:val="1"/>
          <w:numId w:val="214"/>
        </w:numPr>
        <w:spacing w:after="0" w:line="240" w:lineRule="auto"/>
        <w:rPr>
          <w:rFonts w:ascii="Tahoma" w:hAnsi="Tahoma" w:cs="Tahoma"/>
          <w:sz w:val="18"/>
          <w:szCs w:val="18"/>
        </w:rPr>
      </w:pPr>
      <w:r w:rsidRPr="008E2025">
        <w:rPr>
          <w:rFonts w:ascii="Tahoma" w:hAnsi="Tahoma" w:cs="Tahoma"/>
          <w:sz w:val="18"/>
          <w:szCs w:val="18"/>
        </w:rPr>
        <w:t>When a query searches for a specific value in the indexed column, the database can quickly find the first occurrence using the index. However, if there are many duplicates, the engine may have to scan multiple index entries to find all matching rows.</w:t>
      </w:r>
    </w:p>
    <w:p w14:paraId="51212072" w14:textId="77777777" w:rsidR="0053444F" w:rsidRPr="008E2025" w:rsidRDefault="0053444F" w:rsidP="00F112AB">
      <w:pPr>
        <w:numPr>
          <w:ilvl w:val="1"/>
          <w:numId w:val="214"/>
        </w:numPr>
        <w:spacing w:after="0" w:line="240" w:lineRule="auto"/>
        <w:rPr>
          <w:rFonts w:ascii="Tahoma" w:hAnsi="Tahoma" w:cs="Tahoma"/>
          <w:sz w:val="18"/>
          <w:szCs w:val="18"/>
        </w:rPr>
      </w:pPr>
      <w:r w:rsidRPr="008E2025">
        <w:rPr>
          <w:rFonts w:ascii="Tahoma" w:hAnsi="Tahoma" w:cs="Tahoma"/>
          <w:sz w:val="18"/>
          <w:szCs w:val="18"/>
        </w:rPr>
        <w:t>Despite the potential for scanning multiple entries, an index is still much faster than a full table scan since the search space is significantly reduced.</w:t>
      </w:r>
    </w:p>
    <w:p w14:paraId="7EE68DE7" w14:textId="77777777" w:rsidR="0053444F" w:rsidRPr="008E2025" w:rsidRDefault="0053444F" w:rsidP="00F112AB">
      <w:pPr>
        <w:numPr>
          <w:ilvl w:val="0"/>
          <w:numId w:val="214"/>
        </w:numPr>
        <w:spacing w:after="0" w:line="240" w:lineRule="auto"/>
        <w:rPr>
          <w:rFonts w:ascii="Tahoma" w:hAnsi="Tahoma" w:cs="Tahoma"/>
          <w:sz w:val="18"/>
          <w:szCs w:val="18"/>
        </w:rPr>
      </w:pPr>
      <w:r w:rsidRPr="008E2025">
        <w:rPr>
          <w:rFonts w:ascii="Tahoma" w:hAnsi="Tahoma" w:cs="Tahoma"/>
          <w:b/>
          <w:bCs/>
          <w:sz w:val="18"/>
          <w:szCs w:val="18"/>
        </w:rPr>
        <w:t>Range Queries</w:t>
      </w:r>
      <w:r w:rsidRPr="008E2025">
        <w:rPr>
          <w:rFonts w:ascii="Tahoma" w:hAnsi="Tahoma" w:cs="Tahoma"/>
          <w:sz w:val="18"/>
          <w:szCs w:val="18"/>
        </w:rPr>
        <w:t>:</w:t>
      </w:r>
    </w:p>
    <w:p w14:paraId="6DDEC49C" w14:textId="77777777" w:rsidR="0053444F" w:rsidRPr="008E2025" w:rsidRDefault="0053444F" w:rsidP="00F112AB">
      <w:pPr>
        <w:numPr>
          <w:ilvl w:val="1"/>
          <w:numId w:val="214"/>
        </w:numPr>
        <w:spacing w:after="0" w:line="240" w:lineRule="auto"/>
        <w:rPr>
          <w:rFonts w:ascii="Tahoma" w:hAnsi="Tahoma" w:cs="Tahoma"/>
          <w:sz w:val="18"/>
          <w:szCs w:val="18"/>
        </w:rPr>
      </w:pPr>
      <w:r w:rsidRPr="008E2025">
        <w:rPr>
          <w:rFonts w:ascii="Tahoma" w:hAnsi="Tahoma" w:cs="Tahoma"/>
          <w:sz w:val="18"/>
          <w:szCs w:val="18"/>
        </w:rPr>
        <w:t xml:space="preserve">Even with duplicate values, range queries (e.g., WHERE </w:t>
      </w:r>
      <w:proofErr w:type="spellStart"/>
      <w:r w:rsidRPr="008E2025">
        <w:rPr>
          <w:rFonts w:ascii="Tahoma" w:hAnsi="Tahoma" w:cs="Tahoma"/>
          <w:sz w:val="18"/>
          <w:szCs w:val="18"/>
        </w:rPr>
        <w:t>column_A</w:t>
      </w:r>
      <w:proofErr w:type="spellEnd"/>
      <w:r w:rsidRPr="008E2025">
        <w:rPr>
          <w:rFonts w:ascii="Tahoma" w:hAnsi="Tahoma" w:cs="Tahoma"/>
          <w:sz w:val="18"/>
          <w:szCs w:val="18"/>
        </w:rPr>
        <w:t xml:space="preserve"> BETWEEN 10 AND 30) can be efficiently executed using an index, as the index allows the database to quickly locate the start and end of the range.</w:t>
      </w:r>
    </w:p>
    <w:p w14:paraId="162991E1" w14:textId="77777777" w:rsidR="0053444F" w:rsidRPr="008E2025" w:rsidRDefault="0053444F" w:rsidP="00F112AB">
      <w:pPr>
        <w:spacing w:after="0" w:line="240" w:lineRule="auto"/>
        <w:rPr>
          <w:rFonts w:ascii="Tahoma" w:hAnsi="Tahoma" w:cs="Tahoma"/>
          <w:b/>
          <w:bCs/>
          <w:sz w:val="18"/>
          <w:szCs w:val="18"/>
        </w:rPr>
      </w:pPr>
      <w:r w:rsidRPr="008E2025">
        <w:rPr>
          <w:rFonts w:ascii="Tahoma" w:hAnsi="Tahoma" w:cs="Tahoma"/>
          <w:b/>
          <w:bCs/>
          <w:sz w:val="18"/>
          <w:szCs w:val="18"/>
        </w:rPr>
        <w:t>How the Database Handles Duplicates in Index Structures</w:t>
      </w:r>
    </w:p>
    <w:p w14:paraId="53CE2C4B" w14:textId="77777777" w:rsidR="0053444F" w:rsidRPr="008E2025" w:rsidRDefault="0053444F" w:rsidP="00F112AB">
      <w:pPr>
        <w:numPr>
          <w:ilvl w:val="0"/>
          <w:numId w:val="215"/>
        </w:numPr>
        <w:spacing w:after="0" w:line="240" w:lineRule="auto"/>
        <w:rPr>
          <w:rFonts w:ascii="Tahoma" w:hAnsi="Tahoma" w:cs="Tahoma"/>
          <w:sz w:val="18"/>
          <w:szCs w:val="18"/>
        </w:rPr>
      </w:pPr>
      <w:r w:rsidRPr="008E2025">
        <w:rPr>
          <w:rFonts w:ascii="Tahoma" w:hAnsi="Tahoma" w:cs="Tahoma"/>
          <w:b/>
          <w:bCs/>
          <w:sz w:val="18"/>
          <w:szCs w:val="18"/>
        </w:rPr>
        <w:t>B-tree Indexes</w:t>
      </w:r>
      <w:r w:rsidRPr="008E2025">
        <w:rPr>
          <w:rFonts w:ascii="Tahoma" w:hAnsi="Tahoma" w:cs="Tahoma"/>
          <w:sz w:val="18"/>
          <w:szCs w:val="18"/>
        </w:rPr>
        <w:t>:</w:t>
      </w:r>
    </w:p>
    <w:p w14:paraId="278624FF" w14:textId="77777777" w:rsidR="0053444F" w:rsidRPr="008E2025" w:rsidRDefault="0053444F" w:rsidP="00F112AB">
      <w:pPr>
        <w:numPr>
          <w:ilvl w:val="1"/>
          <w:numId w:val="215"/>
        </w:numPr>
        <w:spacing w:after="0" w:line="240" w:lineRule="auto"/>
        <w:rPr>
          <w:rFonts w:ascii="Tahoma" w:hAnsi="Tahoma" w:cs="Tahoma"/>
          <w:sz w:val="18"/>
          <w:szCs w:val="18"/>
        </w:rPr>
      </w:pPr>
      <w:r w:rsidRPr="008E2025">
        <w:rPr>
          <w:rFonts w:ascii="Tahoma" w:hAnsi="Tahoma" w:cs="Tahoma"/>
          <w:sz w:val="18"/>
          <w:szCs w:val="18"/>
        </w:rPr>
        <w:t>In a B-tree structure (commonly used by SQL databases like MySQL, PostgreSQL, and Oracle), each entry in the tree stores a key (the column value) and a pointer to the data row.</w:t>
      </w:r>
    </w:p>
    <w:p w14:paraId="604605C1" w14:textId="77777777" w:rsidR="0053444F" w:rsidRPr="008E2025" w:rsidRDefault="0053444F" w:rsidP="00F112AB">
      <w:pPr>
        <w:numPr>
          <w:ilvl w:val="1"/>
          <w:numId w:val="215"/>
        </w:numPr>
        <w:spacing w:after="0" w:line="240" w:lineRule="auto"/>
        <w:rPr>
          <w:rFonts w:ascii="Tahoma" w:hAnsi="Tahoma" w:cs="Tahoma"/>
          <w:sz w:val="18"/>
          <w:szCs w:val="18"/>
        </w:rPr>
      </w:pPr>
      <w:r w:rsidRPr="008E2025">
        <w:rPr>
          <w:rFonts w:ascii="Tahoma" w:hAnsi="Tahoma" w:cs="Tahoma"/>
          <w:sz w:val="18"/>
          <w:szCs w:val="18"/>
        </w:rPr>
        <w:lastRenderedPageBreak/>
        <w:t xml:space="preserve">When there are duplicates, the B-tree will have multiple pointers for each duplicate value. The B-tree remains balanced, ensuring efficient search times (typically </w:t>
      </w:r>
      <w:proofErr w:type="gramStart"/>
      <w:r w:rsidRPr="008E2025">
        <w:rPr>
          <w:rFonts w:ascii="Tahoma" w:hAnsi="Tahoma" w:cs="Tahoma"/>
          <w:sz w:val="18"/>
          <w:szCs w:val="18"/>
        </w:rPr>
        <w:t>O(</w:t>
      </w:r>
      <w:proofErr w:type="gramEnd"/>
      <w:r w:rsidRPr="008E2025">
        <w:rPr>
          <w:rFonts w:ascii="Tahoma" w:hAnsi="Tahoma" w:cs="Tahoma"/>
          <w:sz w:val="18"/>
          <w:szCs w:val="18"/>
        </w:rPr>
        <w:t>log n)), even with duplicates.</w:t>
      </w:r>
    </w:p>
    <w:p w14:paraId="7957A303" w14:textId="77777777" w:rsidR="0053444F" w:rsidRPr="008E2025" w:rsidRDefault="0053444F" w:rsidP="00F112AB">
      <w:pPr>
        <w:numPr>
          <w:ilvl w:val="0"/>
          <w:numId w:val="215"/>
        </w:numPr>
        <w:spacing w:after="0" w:line="240" w:lineRule="auto"/>
        <w:rPr>
          <w:rFonts w:ascii="Tahoma" w:hAnsi="Tahoma" w:cs="Tahoma"/>
          <w:sz w:val="18"/>
          <w:szCs w:val="18"/>
        </w:rPr>
      </w:pPr>
      <w:r w:rsidRPr="008E2025">
        <w:rPr>
          <w:rFonts w:ascii="Tahoma" w:hAnsi="Tahoma" w:cs="Tahoma"/>
          <w:b/>
          <w:bCs/>
          <w:sz w:val="18"/>
          <w:szCs w:val="18"/>
        </w:rPr>
        <w:t>Clustered vs. Non-clustered Indexes</w:t>
      </w:r>
      <w:r w:rsidRPr="008E2025">
        <w:rPr>
          <w:rFonts w:ascii="Tahoma" w:hAnsi="Tahoma" w:cs="Tahoma"/>
          <w:sz w:val="18"/>
          <w:szCs w:val="18"/>
        </w:rPr>
        <w:t>:</w:t>
      </w:r>
    </w:p>
    <w:p w14:paraId="3215AB7E" w14:textId="77777777" w:rsidR="0053444F" w:rsidRPr="008E2025" w:rsidRDefault="0053444F" w:rsidP="00F112AB">
      <w:pPr>
        <w:numPr>
          <w:ilvl w:val="1"/>
          <w:numId w:val="215"/>
        </w:numPr>
        <w:spacing w:after="0" w:line="240" w:lineRule="auto"/>
        <w:rPr>
          <w:rFonts w:ascii="Tahoma" w:hAnsi="Tahoma" w:cs="Tahoma"/>
          <w:sz w:val="18"/>
          <w:szCs w:val="18"/>
        </w:rPr>
      </w:pPr>
      <w:r w:rsidRPr="008E2025">
        <w:rPr>
          <w:rFonts w:ascii="Tahoma" w:hAnsi="Tahoma" w:cs="Tahoma"/>
          <w:b/>
          <w:bCs/>
          <w:sz w:val="18"/>
          <w:szCs w:val="18"/>
        </w:rPr>
        <w:t>Clustered Index</w:t>
      </w:r>
      <w:r w:rsidRPr="008E2025">
        <w:rPr>
          <w:rFonts w:ascii="Tahoma" w:hAnsi="Tahoma" w:cs="Tahoma"/>
          <w:sz w:val="18"/>
          <w:szCs w:val="18"/>
        </w:rPr>
        <w:t>: In a clustered index, the table's rows are stored in the order of the indexed column. When duplicate values exist, the database arranges rows with the same value consecutively. This means accessing all rows with a duplicate value can be faster since they are stored close together.</w:t>
      </w:r>
    </w:p>
    <w:p w14:paraId="0460CEED" w14:textId="77777777" w:rsidR="0053444F" w:rsidRPr="008E2025" w:rsidRDefault="0053444F" w:rsidP="00F112AB">
      <w:pPr>
        <w:numPr>
          <w:ilvl w:val="1"/>
          <w:numId w:val="215"/>
        </w:numPr>
        <w:spacing w:after="0" w:line="240" w:lineRule="auto"/>
        <w:rPr>
          <w:rFonts w:ascii="Tahoma" w:hAnsi="Tahoma" w:cs="Tahoma"/>
          <w:sz w:val="18"/>
          <w:szCs w:val="18"/>
        </w:rPr>
      </w:pPr>
      <w:r w:rsidRPr="008E2025">
        <w:rPr>
          <w:rFonts w:ascii="Tahoma" w:hAnsi="Tahoma" w:cs="Tahoma"/>
          <w:b/>
          <w:bCs/>
          <w:sz w:val="18"/>
          <w:szCs w:val="18"/>
        </w:rPr>
        <w:t>Non-clustered Index</w:t>
      </w:r>
      <w:r w:rsidRPr="008E2025">
        <w:rPr>
          <w:rFonts w:ascii="Tahoma" w:hAnsi="Tahoma" w:cs="Tahoma"/>
          <w:sz w:val="18"/>
          <w:szCs w:val="18"/>
        </w:rPr>
        <w:t>: A non-clustered index stores pointers to the actual table rows. When duplicates exist, multiple pointers are stored for each duplicate entry. This structure can lead to additional I/O when retrieving data, but it’s still faster than a full table scan.</w:t>
      </w:r>
    </w:p>
    <w:p w14:paraId="10EF1EE3" w14:textId="77777777" w:rsidR="0053444F" w:rsidRPr="008E2025" w:rsidRDefault="0053444F" w:rsidP="00F112AB">
      <w:pPr>
        <w:spacing w:after="0" w:line="240" w:lineRule="auto"/>
        <w:rPr>
          <w:rFonts w:ascii="Tahoma" w:hAnsi="Tahoma" w:cs="Tahoma"/>
          <w:b/>
          <w:bCs/>
          <w:sz w:val="18"/>
          <w:szCs w:val="18"/>
        </w:rPr>
      </w:pPr>
      <w:r w:rsidRPr="008E2025">
        <w:rPr>
          <w:rFonts w:ascii="Tahoma" w:hAnsi="Tahoma" w:cs="Tahoma"/>
          <w:b/>
          <w:bCs/>
          <w:sz w:val="18"/>
          <w:szCs w:val="18"/>
        </w:rPr>
        <w:t>Performance Considerations for Columns with Duplicates</w:t>
      </w:r>
    </w:p>
    <w:p w14:paraId="40809433" w14:textId="77777777" w:rsidR="0053444F" w:rsidRPr="008E2025" w:rsidRDefault="0053444F" w:rsidP="00F112AB">
      <w:pPr>
        <w:numPr>
          <w:ilvl w:val="0"/>
          <w:numId w:val="216"/>
        </w:numPr>
        <w:spacing w:after="0" w:line="240" w:lineRule="auto"/>
        <w:rPr>
          <w:rFonts w:ascii="Tahoma" w:hAnsi="Tahoma" w:cs="Tahoma"/>
          <w:sz w:val="18"/>
          <w:szCs w:val="18"/>
        </w:rPr>
      </w:pPr>
      <w:r w:rsidRPr="008E2025">
        <w:rPr>
          <w:rFonts w:ascii="Tahoma" w:hAnsi="Tahoma" w:cs="Tahoma"/>
          <w:b/>
          <w:bCs/>
          <w:sz w:val="18"/>
          <w:szCs w:val="18"/>
        </w:rPr>
        <w:t>High Cardinality vs. Low Cardinality</w:t>
      </w:r>
      <w:r w:rsidRPr="008E2025">
        <w:rPr>
          <w:rFonts w:ascii="Tahoma" w:hAnsi="Tahoma" w:cs="Tahoma"/>
          <w:sz w:val="18"/>
          <w:szCs w:val="18"/>
        </w:rPr>
        <w:t>:</w:t>
      </w:r>
    </w:p>
    <w:p w14:paraId="1FC2490A" w14:textId="77777777" w:rsidR="0053444F" w:rsidRPr="008E2025" w:rsidRDefault="0053444F" w:rsidP="00F112AB">
      <w:pPr>
        <w:numPr>
          <w:ilvl w:val="1"/>
          <w:numId w:val="216"/>
        </w:numPr>
        <w:spacing w:after="0" w:line="240" w:lineRule="auto"/>
        <w:rPr>
          <w:rFonts w:ascii="Tahoma" w:hAnsi="Tahoma" w:cs="Tahoma"/>
          <w:sz w:val="18"/>
          <w:szCs w:val="18"/>
        </w:rPr>
      </w:pPr>
      <w:r w:rsidRPr="008E2025">
        <w:rPr>
          <w:rFonts w:ascii="Tahoma" w:hAnsi="Tahoma" w:cs="Tahoma"/>
          <w:b/>
          <w:bCs/>
          <w:sz w:val="18"/>
          <w:szCs w:val="18"/>
        </w:rPr>
        <w:t>High Cardinality</w:t>
      </w:r>
      <w:r w:rsidRPr="008E2025">
        <w:rPr>
          <w:rFonts w:ascii="Tahoma" w:hAnsi="Tahoma" w:cs="Tahoma"/>
          <w:sz w:val="18"/>
          <w:szCs w:val="18"/>
        </w:rPr>
        <w:t>: Columns with mostly unique values (e.g., primary keys or email addresses) benefit greatly from indexing.</w:t>
      </w:r>
    </w:p>
    <w:p w14:paraId="7B78B64F" w14:textId="77777777" w:rsidR="0053444F" w:rsidRPr="008E2025" w:rsidRDefault="0053444F" w:rsidP="00F112AB">
      <w:pPr>
        <w:numPr>
          <w:ilvl w:val="1"/>
          <w:numId w:val="216"/>
        </w:numPr>
        <w:spacing w:after="0" w:line="240" w:lineRule="auto"/>
        <w:rPr>
          <w:rFonts w:ascii="Tahoma" w:hAnsi="Tahoma" w:cs="Tahoma"/>
          <w:sz w:val="18"/>
          <w:szCs w:val="18"/>
        </w:rPr>
      </w:pPr>
      <w:r w:rsidRPr="008E2025">
        <w:rPr>
          <w:rFonts w:ascii="Tahoma" w:hAnsi="Tahoma" w:cs="Tahoma"/>
          <w:b/>
          <w:bCs/>
          <w:sz w:val="18"/>
          <w:szCs w:val="18"/>
        </w:rPr>
        <w:t>Low Cardinality</w:t>
      </w:r>
      <w:r w:rsidRPr="008E2025">
        <w:rPr>
          <w:rFonts w:ascii="Tahoma" w:hAnsi="Tahoma" w:cs="Tahoma"/>
          <w:sz w:val="18"/>
          <w:szCs w:val="18"/>
        </w:rPr>
        <w:t xml:space="preserve">: Columns with many duplicate values (e.g., status flags like "active/inactive" or </w:t>
      </w:r>
      <w:proofErr w:type="spellStart"/>
      <w:r w:rsidRPr="008E2025">
        <w:rPr>
          <w:rFonts w:ascii="Tahoma" w:hAnsi="Tahoma" w:cs="Tahoma"/>
          <w:sz w:val="18"/>
          <w:szCs w:val="18"/>
        </w:rPr>
        <w:t>boolean</w:t>
      </w:r>
      <w:proofErr w:type="spellEnd"/>
      <w:r w:rsidRPr="008E2025">
        <w:rPr>
          <w:rFonts w:ascii="Tahoma" w:hAnsi="Tahoma" w:cs="Tahoma"/>
          <w:sz w:val="18"/>
          <w:szCs w:val="18"/>
        </w:rPr>
        <w:t xml:space="preserve"> values) provide less performance improvement from indexing, as the index doesn't significantly reduce the search space.</w:t>
      </w:r>
    </w:p>
    <w:p w14:paraId="60F6DEF2" w14:textId="77777777" w:rsidR="0053444F" w:rsidRPr="008E2025" w:rsidRDefault="0053444F" w:rsidP="00F112AB">
      <w:pPr>
        <w:numPr>
          <w:ilvl w:val="1"/>
          <w:numId w:val="216"/>
        </w:numPr>
        <w:spacing w:after="0" w:line="240" w:lineRule="auto"/>
        <w:rPr>
          <w:rFonts w:ascii="Tahoma" w:hAnsi="Tahoma" w:cs="Tahoma"/>
          <w:sz w:val="18"/>
          <w:szCs w:val="18"/>
        </w:rPr>
      </w:pPr>
      <w:r w:rsidRPr="008E2025">
        <w:rPr>
          <w:rFonts w:ascii="Tahoma" w:hAnsi="Tahoma" w:cs="Tahoma"/>
          <w:sz w:val="18"/>
          <w:szCs w:val="18"/>
        </w:rPr>
        <w:t xml:space="preserve">For low-cardinality columns, the database might decide to skip the index in </w:t>
      </w:r>
      <w:proofErr w:type="spellStart"/>
      <w:r w:rsidRPr="008E2025">
        <w:rPr>
          <w:rFonts w:ascii="Tahoma" w:hAnsi="Tahoma" w:cs="Tahoma"/>
          <w:sz w:val="18"/>
          <w:szCs w:val="18"/>
        </w:rPr>
        <w:t>favor</w:t>
      </w:r>
      <w:proofErr w:type="spellEnd"/>
      <w:r w:rsidRPr="008E2025">
        <w:rPr>
          <w:rFonts w:ascii="Tahoma" w:hAnsi="Tahoma" w:cs="Tahoma"/>
          <w:sz w:val="18"/>
          <w:szCs w:val="18"/>
        </w:rPr>
        <w:t xml:space="preserve"> of a full table scan, especially if a large portion of the rows match the search criteria.</w:t>
      </w:r>
    </w:p>
    <w:p w14:paraId="79D3D9A1" w14:textId="77777777" w:rsidR="0053444F" w:rsidRPr="008E2025" w:rsidRDefault="0053444F" w:rsidP="00F112AB">
      <w:pPr>
        <w:numPr>
          <w:ilvl w:val="0"/>
          <w:numId w:val="216"/>
        </w:numPr>
        <w:spacing w:after="0" w:line="240" w:lineRule="auto"/>
        <w:rPr>
          <w:rFonts w:ascii="Tahoma" w:hAnsi="Tahoma" w:cs="Tahoma"/>
          <w:sz w:val="18"/>
          <w:szCs w:val="18"/>
        </w:rPr>
      </w:pPr>
      <w:r w:rsidRPr="008E2025">
        <w:rPr>
          <w:rFonts w:ascii="Tahoma" w:hAnsi="Tahoma" w:cs="Tahoma"/>
          <w:b/>
          <w:bCs/>
          <w:sz w:val="18"/>
          <w:szCs w:val="18"/>
        </w:rPr>
        <w:t>Index Maintenance Overhead</w:t>
      </w:r>
      <w:r w:rsidRPr="008E2025">
        <w:rPr>
          <w:rFonts w:ascii="Tahoma" w:hAnsi="Tahoma" w:cs="Tahoma"/>
          <w:sz w:val="18"/>
          <w:szCs w:val="18"/>
        </w:rPr>
        <w:t>:</w:t>
      </w:r>
    </w:p>
    <w:p w14:paraId="4F50EF05" w14:textId="77777777" w:rsidR="0053444F" w:rsidRPr="008E2025" w:rsidRDefault="0053444F" w:rsidP="00F112AB">
      <w:pPr>
        <w:numPr>
          <w:ilvl w:val="1"/>
          <w:numId w:val="216"/>
        </w:numPr>
        <w:spacing w:after="0" w:line="240" w:lineRule="auto"/>
        <w:rPr>
          <w:rFonts w:ascii="Tahoma" w:hAnsi="Tahoma" w:cs="Tahoma"/>
          <w:sz w:val="18"/>
          <w:szCs w:val="18"/>
        </w:rPr>
      </w:pPr>
      <w:r w:rsidRPr="008E2025">
        <w:rPr>
          <w:rFonts w:ascii="Tahoma" w:hAnsi="Tahoma" w:cs="Tahoma"/>
          <w:sz w:val="18"/>
          <w:szCs w:val="18"/>
        </w:rPr>
        <w:t>Indexes require maintenance during INSERT, UPDATE, or DELETE operations. When there are many duplicates, maintaining the index can be more costly, as multiple entries need to be adjusted.</w:t>
      </w:r>
    </w:p>
    <w:p w14:paraId="6EEE84A1" w14:textId="77777777" w:rsidR="0053444F" w:rsidRPr="008E2025" w:rsidRDefault="0053444F" w:rsidP="00F112AB">
      <w:pPr>
        <w:numPr>
          <w:ilvl w:val="1"/>
          <w:numId w:val="216"/>
        </w:numPr>
        <w:spacing w:after="0" w:line="240" w:lineRule="auto"/>
        <w:rPr>
          <w:rFonts w:ascii="Tahoma" w:hAnsi="Tahoma" w:cs="Tahoma"/>
          <w:sz w:val="18"/>
          <w:szCs w:val="18"/>
        </w:rPr>
      </w:pPr>
      <w:r w:rsidRPr="008E2025">
        <w:rPr>
          <w:rFonts w:ascii="Tahoma" w:hAnsi="Tahoma" w:cs="Tahoma"/>
          <w:sz w:val="18"/>
          <w:szCs w:val="18"/>
        </w:rPr>
        <w:t>High write activity on a low-cardinality column can lead to increased index fragmentation, which may impact performance over time.</w:t>
      </w:r>
    </w:p>
    <w:p w14:paraId="4F631151" w14:textId="77777777" w:rsidR="0053444F" w:rsidRPr="008E2025" w:rsidRDefault="0053444F" w:rsidP="00F112AB">
      <w:pPr>
        <w:numPr>
          <w:ilvl w:val="0"/>
          <w:numId w:val="216"/>
        </w:numPr>
        <w:spacing w:after="0" w:line="240" w:lineRule="auto"/>
        <w:rPr>
          <w:rFonts w:ascii="Tahoma" w:hAnsi="Tahoma" w:cs="Tahoma"/>
          <w:sz w:val="18"/>
          <w:szCs w:val="18"/>
        </w:rPr>
      </w:pPr>
      <w:r w:rsidRPr="008E2025">
        <w:rPr>
          <w:rFonts w:ascii="Tahoma" w:hAnsi="Tahoma" w:cs="Tahoma"/>
          <w:b/>
          <w:bCs/>
          <w:sz w:val="18"/>
          <w:szCs w:val="18"/>
        </w:rPr>
        <w:t>Use Covering Indexes to Improve Performance</w:t>
      </w:r>
      <w:r w:rsidRPr="008E2025">
        <w:rPr>
          <w:rFonts w:ascii="Tahoma" w:hAnsi="Tahoma" w:cs="Tahoma"/>
          <w:sz w:val="18"/>
          <w:szCs w:val="18"/>
        </w:rPr>
        <w:t>:</w:t>
      </w:r>
    </w:p>
    <w:p w14:paraId="269C41F2" w14:textId="77777777" w:rsidR="0053444F" w:rsidRPr="008E2025" w:rsidRDefault="0053444F" w:rsidP="00F112AB">
      <w:pPr>
        <w:numPr>
          <w:ilvl w:val="1"/>
          <w:numId w:val="216"/>
        </w:numPr>
        <w:spacing w:after="0" w:line="240" w:lineRule="auto"/>
        <w:rPr>
          <w:rFonts w:ascii="Tahoma" w:hAnsi="Tahoma" w:cs="Tahoma"/>
          <w:sz w:val="18"/>
          <w:szCs w:val="18"/>
        </w:rPr>
      </w:pPr>
      <w:r w:rsidRPr="008E2025">
        <w:rPr>
          <w:rFonts w:ascii="Tahoma" w:hAnsi="Tahoma" w:cs="Tahoma"/>
          <w:sz w:val="18"/>
          <w:szCs w:val="18"/>
        </w:rPr>
        <w:t>A covering index is an index that includes all the columns needed to satisfy a query, allowing the database to retrieve data directly from the index without accessing the table.</w:t>
      </w:r>
    </w:p>
    <w:p w14:paraId="539A9B82" w14:textId="77777777" w:rsidR="0053444F" w:rsidRPr="008E2025" w:rsidRDefault="0053444F" w:rsidP="00F112AB">
      <w:pPr>
        <w:numPr>
          <w:ilvl w:val="1"/>
          <w:numId w:val="216"/>
        </w:numPr>
        <w:spacing w:after="0" w:line="240" w:lineRule="auto"/>
        <w:rPr>
          <w:rFonts w:ascii="Tahoma" w:hAnsi="Tahoma" w:cs="Tahoma"/>
          <w:sz w:val="18"/>
          <w:szCs w:val="18"/>
        </w:rPr>
      </w:pPr>
      <w:r w:rsidRPr="008E2025">
        <w:rPr>
          <w:rFonts w:ascii="Tahoma" w:hAnsi="Tahoma" w:cs="Tahoma"/>
          <w:sz w:val="18"/>
          <w:szCs w:val="18"/>
        </w:rPr>
        <w:t>If a query frequently searches for rows with duplicate values, having a covering index that includes other columns in the query can significantly improve performance.</w:t>
      </w:r>
    </w:p>
    <w:p w14:paraId="6D4CA5B6" w14:textId="77777777" w:rsidR="0053444F" w:rsidRPr="008E2025" w:rsidRDefault="0053444F" w:rsidP="00F112AB">
      <w:pPr>
        <w:spacing w:after="0" w:line="240" w:lineRule="auto"/>
        <w:rPr>
          <w:rFonts w:ascii="Tahoma" w:hAnsi="Tahoma" w:cs="Tahoma"/>
          <w:b/>
          <w:bCs/>
          <w:sz w:val="18"/>
          <w:szCs w:val="18"/>
        </w:rPr>
      </w:pPr>
      <w:r w:rsidRPr="008E2025">
        <w:rPr>
          <w:rFonts w:ascii="Tahoma" w:hAnsi="Tahoma" w:cs="Tahoma"/>
          <w:b/>
          <w:bCs/>
          <w:sz w:val="18"/>
          <w:szCs w:val="18"/>
        </w:rPr>
        <w:t>When Should You Index a Column with Duplicates?</w:t>
      </w:r>
    </w:p>
    <w:p w14:paraId="307E2F01" w14:textId="77777777" w:rsidR="0053444F" w:rsidRPr="008E2025" w:rsidRDefault="0053444F" w:rsidP="00F112AB">
      <w:pPr>
        <w:numPr>
          <w:ilvl w:val="0"/>
          <w:numId w:val="217"/>
        </w:numPr>
        <w:spacing w:after="0" w:line="240" w:lineRule="auto"/>
        <w:rPr>
          <w:rFonts w:ascii="Tahoma" w:hAnsi="Tahoma" w:cs="Tahoma"/>
          <w:sz w:val="18"/>
          <w:szCs w:val="18"/>
        </w:rPr>
      </w:pPr>
      <w:r w:rsidRPr="008E2025">
        <w:rPr>
          <w:rFonts w:ascii="Tahoma" w:hAnsi="Tahoma" w:cs="Tahoma"/>
          <w:b/>
          <w:bCs/>
          <w:sz w:val="18"/>
          <w:szCs w:val="18"/>
        </w:rPr>
        <w:t>When Queries Filter by That Column</w:t>
      </w:r>
      <w:r w:rsidRPr="008E2025">
        <w:rPr>
          <w:rFonts w:ascii="Tahoma" w:hAnsi="Tahoma" w:cs="Tahoma"/>
          <w:sz w:val="18"/>
          <w:szCs w:val="18"/>
        </w:rPr>
        <w:t>: If you frequently filter, sort, or join on a column with duplicate values, indexing can still provide significant performance gains.</w:t>
      </w:r>
    </w:p>
    <w:p w14:paraId="73DE04D0" w14:textId="77777777" w:rsidR="0053444F" w:rsidRPr="008E2025" w:rsidRDefault="0053444F" w:rsidP="00F112AB">
      <w:pPr>
        <w:numPr>
          <w:ilvl w:val="0"/>
          <w:numId w:val="217"/>
        </w:numPr>
        <w:spacing w:after="0" w:line="240" w:lineRule="auto"/>
        <w:rPr>
          <w:rFonts w:ascii="Tahoma" w:hAnsi="Tahoma" w:cs="Tahoma"/>
          <w:sz w:val="18"/>
          <w:szCs w:val="18"/>
        </w:rPr>
      </w:pPr>
      <w:r w:rsidRPr="008E2025">
        <w:rPr>
          <w:rFonts w:ascii="Tahoma" w:hAnsi="Tahoma" w:cs="Tahoma"/>
          <w:b/>
          <w:bCs/>
          <w:sz w:val="18"/>
          <w:szCs w:val="18"/>
        </w:rPr>
        <w:t>When Combined with Other Columns</w:t>
      </w:r>
      <w:r w:rsidRPr="008E2025">
        <w:rPr>
          <w:rFonts w:ascii="Tahoma" w:hAnsi="Tahoma" w:cs="Tahoma"/>
          <w:sz w:val="18"/>
          <w:szCs w:val="18"/>
        </w:rPr>
        <w:t xml:space="preserve">: Creating a </w:t>
      </w:r>
      <w:r w:rsidRPr="008E2025">
        <w:rPr>
          <w:rFonts w:ascii="Tahoma" w:hAnsi="Tahoma" w:cs="Tahoma"/>
          <w:b/>
          <w:bCs/>
          <w:sz w:val="18"/>
          <w:szCs w:val="18"/>
        </w:rPr>
        <w:t>composite index</w:t>
      </w:r>
      <w:r w:rsidRPr="008E2025">
        <w:rPr>
          <w:rFonts w:ascii="Tahoma" w:hAnsi="Tahoma" w:cs="Tahoma"/>
          <w:sz w:val="18"/>
          <w:szCs w:val="18"/>
        </w:rPr>
        <w:t xml:space="preserve"> (multi-column index) that includes the column with duplicates and other columns used in the query can improve efficiency. This is especially true if the combination of columns has higher cardinality.</w:t>
      </w:r>
    </w:p>
    <w:p w14:paraId="276B9C65" w14:textId="77777777" w:rsidR="0053444F" w:rsidRPr="008E2025" w:rsidRDefault="0053444F" w:rsidP="00F112AB">
      <w:pPr>
        <w:numPr>
          <w:ilvl w:val="0"/>
          <w:numId w:val="217"/>
        </w:numPr>
        <w:spacing w:after="0" w:line="240" w:lineRule="auto"/>
        <w:rPr>
          <w:rFonts w:ascii="Tahoma" w:hAnsi="Tahoma" w:cs="Tahoma"/>
          <w:sz w:val="18"/>
          <w:szCs w:val="18"/>
        </w:rPr>
      </w:pPr>
      <w:r w:rsidRPr="008E2025">
        <w:rPr>
          <w:rFonts w:ascii="Tahoma" w:hAnsi="Tahoma" w:cs="Tahoma"/>
          <w:b/>
          <w:bCs/>
          <w:sz w:val="18"/>
          <w:szCs w:val="18"/>
        </w:rPr>
        <w:t>When the Duplicate Values Are Moderately High</w:t>
      </w:r>
      <w:r w:rsidRPr="008E2025">
        <w:rPr>
          <w:rFonts w:ascii="Tahoma" w:hAnsi="Tahoma" w:cs="Tahoma"/>
          <w:sz w:val="18"/>
          <w:szCs w:val="18"/>
        </w:rPr>
        <w:t>: If there are not too many duplicates, the index will still be effective. However, if almost all values are identical, the performance benefit might be minimal.</w:t>
      </w:r>
    </w:p>
    <w:p w14:paraId="665B99D8" w14:textId="77777777" w:rsidR="0053444F" w:rsidRPr="008E2025" w:rsidRDefault="0053444F" w:rsidP="00F112AB">
      <w:pPr>
        <w:spacing w:after="0" w:line="240" w:lineRule="auto"/>
        <w:rPr>
          <w:rFonts w:ascii="Tahoma" w:hAnsi="Tahoma" w:cs="Tahoma"/>
          <w:b/>
          <w:bCs/>
          <w:sz w:val="18"/>
          <w:szCs w:val="18"/>
        </w:rPr>
      </w:pPr>
      <w:r w:rsidRPr="008E2025">
        <w:rPr>
          <w:rFonts w:ascii="Tahoma" w:hAnsi="Tahoma" w:cs="Tahoma"/>
          <w:b/>
          <w:bCs/>
          <w:sz w:val="18"/>
          <w:szCs w:val="18"/>
        </w:rPr>
        <w:t>When Indexing May Not Be Effective</w:t>
      </w:r>
    </w:p>
    <w:p w14:paraId="6329D46D" w14:textId="77777777" w:rsidR="0053444F" w:rsidRPr="008E2025" w:rsidRDefault="0053444F" w:rsidP="00F112AB">
      <w:pPr>
        <w:numPr>
          <w:ilvl w:val="0"/>
          <w:numId w:val="218"/>
        </w:numPr>
        <w:spacing w:after="0" w:line="240" w:lineRule="auto"/>
        <w:rPr>
          <w:rFonts w:ascii="Tahoma" w:hAnsi="Tahoma" w:cs="Tahoma"/>
          <w:sz w:val="18"/>
          <w:szCs w:val="18"/>
        </w:rPr>
      </w:pPr>
      <w:r w:rsidRPr="008E2025">
        <w:rPr>
          <w:rFonts w:ascii="Tahoma" w:hAnsi="Tahoma" w:cs="Tahoma"/>
          <w:b/>
          <w:bCs/>
          <w:sz w:val="18"/>
          <w:szCs w:val="18"/>
        </w:rPr>
        <w:t>Very Low Cardinality</w:t>
      </w:r>
      <w:r w:rsidRPr="008E2025">
        <w:rPr>
          <w:rFonts w:ascii="Tahoma" w:hAnsi="Tahoma" w:cs="Tahoma"/>
          <w:sz w:val="18"/>
          <w:szCs w:val="18"/>
        </w:rPr>
        <w:t>: Indexing columns with very few distinct values (e.g., gender, "yes/no" flags) may not be useful since the index won't provide much selectivity, and the database might opt for a full table scan instead.</w:t>
      </w:r>
    </w:p>
    <w:p w14:paraId="56C73516" w14:textId="77777777" w:rsidR="0053444F" w:rsidRPr="008E2025" w:rsidRDefault="0053444F" w:rsidP="00F112AB">
      <w:pPr>
        <w:numPr>
          <w:ilvl w:val="0"/>
          <w:numId w:val="218"/>
        </w:numPr>
        <w:spacing w:after="0" w:line="240" w:lineRule="auto"/>
        <w:rPr>
          <w:rFonts w:ascii="Tahoma" w:hAnsi="Tahoma" w:cs="Tahoma"/>
          <w:sz w:val="18"/>
          <w:szCs w:val="18"/>
        </w:rPr>
      </w:pPr>
      <w:r w:rsidRPr="008E2025">
        <w:rPr>
          <w:rFonts w:ascii="Tahoma" w:hAnsi="Tahoma" w:cs="Tahoma"/>
          <w:b/>
          <w:bCs/>
          <w:sz w:val="18"/>
          <w:szCs w:val="18"/>
        </w:rPr>
        <w:t>High Write Workloads</w:t>
      </w:r>
      <w:r w:rsidRPr="008E2025">
        <w:rPr>
          <w:rFonts w:ascii="Tahoma" w:hAnsi="Tahoma" w:cs="Tahoma"/>
          <w:sz w:val="18"/>
          <w:szCs w:val="18"/>
        </w:rPr>
        <w:t>: If your table experiences frequent inserts, updates, or deletes on the indexed column, and it contains many duplicates, the overhead of maintaining the index might outweigh the benefits.</w:t>
      </w:r>
    </w:p>
    <w:p w14:paraId="334C5E84" w14:textId="77777777" w:rsidR="0053444F" w:rsidRPr="008E2025" w:rsidRDefault="0053444F" w:rsidP="00F112AB">
      <w:pPr>
        <w:spacing w:after="0" w:line="240" w:lineRule="auto"/>
        <w:rPr>
          <w:rFonts w:ascii="Tahoma" w:hAnsi="Tahoma" w:cs="Tahoma"/>
          <w:b/>
          <w:bCs/>
          <w:sz w:val="18"/>
          <w:szCs w:val="18"/>
        </w:rPr>
      </w:pPr>
      <w:r w:rsidRPr="008E2025">
        <w:rPr>
          <w:rFonts w:ascii="Tahoma" w:hAnsi="Tahoma" w:cs="Tahoma"/>
          <w:b/>
          <w:bCs/>
          <w:sz w:val="18"/>
          <w:szCs w:val="18"/>
        </w:rPr>
        <w:t>Conclusion</w:t>
      </w:r>
    </w:p>
    <w:p w14:paraId="13D2B969" w14:textId="77777777" w:rsidR="0053444F" w:rsidRPr="008E2025" w:rsidRDefault="0053444F" w:rsidP="00F112AB">
      <w:pPr>
        <w:numPr>
          <w:ilvl w:val="0"/>
          <w:numId w:val="219"/>
        </w:numPr>
        <w:spacing w:after="0" w:line="240" w:lineRule="auto"/>
        <w:rPr>
          <w:rFonts w:ascii="Tahoma" w:hAnsi="Tahoma" w:cs="Tahoma"/>
          <w:sz w:val="18"/>
          <w:szCs w:val="18"/>
        </w:rPr>
      </w:pPr>
      <w:r w:rsidRPr="008E2025">
        <w:rPr>
          <w:rFonts w:ascii="Tahoma" w:hAnsi="Tahoma" w:cs="Tahoma"/>
          <w:b/>
          <w:bCs/>
          <w:sz w:val="18"/>
          <w:szCs w:val="18"/>
        </w:rPr>
        <w:t>Indexing a column with duplicate values</w:t>
      </w:r>
      <w:r w:rsidRPr="008E2025">
        <w:rPr>
          <w:rFonts w:ascii="Tahoma" w:hAnsi="Tahoma" w:cs="Tahoma"/>
          <w:sz w:val="18"/>
          <w:szCs w:val="18"/>
        </w:rPr>
        <w:t xml:space="preserve"> is still helpful for improving query performance, especially when there’s a need to filter, sort, or join on that column.</w:t>
      </w:r>
    </w:p>
    <w:p w14:paraId="161FA140" w14:textId="77777777" w:rsidR="0053444F" w:rsidRPr="008E2025" w:rsidRDefault="0053444F" w:rsidP="00F112AB">
      <w:pPr>
        <w:numPr>
          <w:ilvl w:val="0"/>
          <w:numId w:val="219"/>
        </w:numPr>
        <w:spacing w:after="0" w:line="240" w:lineRule="auto"/>
        <w:rPr>
          <w:rFonts w:ascii="Tahoma" w:hAnsi="Tahoma" w:cs="Tahoma"/>
          <w:sz w:val="18"/>
          <w:szCs w:val="18"/>
        </w:rPr>
      </w:pPr>
      <w:r w:rsidRPr="008E2025">
        <w:rPr>
          <w:rFonts w:ascii="Tahoma" w:hAnsi="Tahoma" w:cs="Tahoma"/>
          <w:sz w:val="18"/>
          <w:szCs w:val="18"/>
        </w:rPr>
        <w:t xml:space="preserve">The effectiveness of the index depends on the </w:t>
      </w:r>
      <w:r w:rsidRPr="008E2025">
        <w:rPr>
          <w:rFonts w:ascii="Tahoma" w:hAnsi="Tahoma" w:cs="Tahoma"/>
          <w:b/>
          <w:bCs/>
          <w:sz w:val="18"/>
          <w:szCs w:val="18"/>
        </w:rPr>
        <w:t>cardinality</w:t>
      </w:r>
      <w:r w:rsidRPr="008E2025">
        <w:rPr>
          <w:rFonts w:ascii="Tahoma" w:hAnsi="Tahoma" w:cs="Tahoma"/>
          <w:sz w:val="18"/>
          <w:szCs w:val="18"/>
        </w:rPr>
        <w:t xml:space="preserve"> of the data, the query patterns, and the presence of other indexes or columns used in queries.</w:t>
      </w:r>
    </w:p>
    <w:p w14:paraId="5679DF41" w14:textId="77777777" w:rsidR="0053444F" w:rsidRPr="008E2025" w:rsidRDefault="0053444F" w:rsidP="00F112AB">
      <w:pPr>
        <w:numPr>
          <w:ilvl w:val="0"/>
          <w:numId w:val="219"/>
        </w:numPr>
        <w:spacing w:after="0" w:line="240" w:lineRule="auto"/>
        <w:rPr>
          <w:rFonts w:ascii="Tahoma" w:hAnsi="Tahoma" w:cs="Tahoma"/>
          <w:sz w:val="18"/>
          <w:szCs w:val="18"/>
        </w:rPr>
      </w:pPr>
      <w:r w:rsidRPr="008E2025">
        <w:rPr>
          <w:rFonts w:ascii="Tahoma" w:hAnsi="Tahoma" w:cs="Tahoma"/>
          <w:sz w:val="18"/>
          <w:szCs w:val="18"/>
        </w:rPr>
        <w:t xml:space="preserve">Regularly monitor and </w:t>
      </w:r>
      <w:proofErr w:type="spellStart"/>
      <w:r w:rsidRPr="008E2025">
        <w:rPr>
          <w:rFonts w:ascii="Tahoma" w:hAnsi="Tahoma" w:cs="Tahoma"/>
          <w:sz w:val="18"/>
          <w:szCs w:val="18"/>
        </w:rPr>
        <w:t>analyze</w:t>
      </w:r>
      <w:proofErr w:type="spellEnd"/>
      <w:r w:rsidRPr="008E2025">
        <w:rPr>
          <w:rFonts w:ascii="Tahoma" w:hAnsi="Tahoma" w:cs="Tahoma"/>
          <w:sz w:val="18"/>
          <w:szCs w:val="18"/>
        </w:rPr>
        <w:t xml:space="preserve"> your index usage with tools like EXPLAIN (for MySQL, PostgreSQL) or EXPLAIN PLAN (for Oracle) to ensure that the index is being used effectively.</w:t>
      </w:r>
    </w:p>
    <w:p w14:paraId="17465282" w14:textId="77777777" w:rsidR="0053444F" w:rsidRPr="008E2025" w:rsidRDefault="0053444F" w:rsidP="00F112AB">
      <w:pPr>
        <w:spacing w:after="0" w:line="240" w:lineRule="auto"/>
        <w:rPr>
          <w:rFonts w:ascii="Tahoma" w:hAnsi="Tahoma" w:cs="Tahoma"/>
          <w:sz w:val="18"/>
          <w:szCs w:val="18"/>
        </w:rPr>
      </w:pPr>
    </w:p>
    <w:p w14:paraId="0D3E1FF4" w14:textId="77777777" w:rsidR="002260D2" w:rsidRPr="008E2025" w:rsidRDefault="002260D2" w:rsidP="00F112AB">
      <w:pPr>
        <w:pStyle w:val="Heading1"/>
        <w:spacing w:before="0" w:line="240" w:lineRule="auto"/>
        <w:rPr>
          <w:rFonts w:ascii="Tahoma" w:hAnsi="Tahoma" w:cs="Tahoma"/>
          <w:sz w:val="18"/>
          <w:szCs w:val="18"/>
        </w:rPr>
      </w:pPr>
      <w:bookmarkStart w:id="73" w:name="_Toc178428037"/>
      <w:r w:rsidRPr="008E2025">
        <w:rPr>
          <w:rFonts w:ascii="Tahoma" w:hAnsi="Tahoma" w:cs="Tahoma"/>
          <w:sz w:val="18"/>
          <w:szCs w:val="18"/>
        </w:rPr>
        <w:t>Should I drop unused indexes?</w:t>
      </w:r>
      <w:bookmarkEnd w:id="73"/>
    </w:p>
    <w:p w14:paraId="170DAE9D" w14:textId="77777777" w:rsidR="002260D2" w:rsidRPr="008E2025" w:rsidRDefault="002260D2" w:rsidP="00F112AB">
      <w:pPr>
        <w:spacing w:after="0" w:line="240" w:lineRule="auto"/>
        <w:rPr>
          <w:rFonts w:ascii="Tahoma" w:hAnsi="Tahoma" w:cs="Tahoma"/>
          <w:sz w:val="18"/>
          <w:szCs w:val="18"/>
        </w:rPr>
      </w:pPr>
      <w:r w:rsidRPr="008E2025">
        <w:rPr>
          <w:rFonts w:ascii="Tahoma" w:hAnsi="Tahoma" w:cs="Tahoma"/>
          <w:sz w:val="18"/>
          <w:szCs w:val="18"/>
        </w:rPr>
        <w:t>Yes, you should consider dropping unused indexes, but it’s essential to carefully evaluate and understand the potential impact before doing so. Here’s a detailed explanation of why you should drop unused indexes, how to identify them, and what to consider:</w:t>
      </w:r>
    </w:p>
    <w:p w14:paraId="02F06D38" w14:textId="77777777" w:rsidR="002260D2" w:rsidRPr="008E2025" w:rsidRDefault="002260D2" w:rsidP="00F112AB">
      <w:pPr>
        <w:spacing w:after="0" w:line="240" w:lineRule="auto"/>
        <w:rPr>
          <w:rFonts w:ascii="Tahoma" w:hAnsi="Tahoma" w:cs="Tahoma"/>
          <w:b/>
          <w:bCs/>
          <w:sz w:val="18"/>
          <w:szCs w:val="18"/>
        </w:rPr>
      </w:pPr>
      <w:r w:rsidRPr="008E2025">
        <w:rPr>
          <w:rFonts w:ascii="Tahoma" w:hAnsi="Tahoma" w:cs="Tahoma"/>
          <w:b/>
          <w:bCs/>
          <w:sz w:val="18"/>
          <w:szCs w:val="18"/>
        </w:rPr>
        <w:t>Why Dropping Unused Indexes Can Be Beneficial</w:t>
      </w:r>
    </w:p>
    <w:p w14:paraId="5C9AA8F3" w14:textId="77777777" w:rsidR="002260D2" w:rsidRPr="008E2025" w:rsidRDefault="002260D2" w:rsidP="00F112AB">
      <w:pPr>
        <w:numPr>
          <w:ilvl w:val="0"/>
          <w:numId w:val="220"/>
        </w:numPr>
        <w:spacing w:after="0" w:line="240" w:lineRule="auto"/>
        <w:rPr>
          <w:rFonts w:ascii="Tahoma" w:hAnsi="Tahoma" w:cs="Tahoma"/>
          <w:sz w:val="18"/>
          <w:szCs w:val="18"/>
        </w:rPr>
      </w:pPr>
      <w:r w:rsidRPr="008E2025">
        <w:rPr>
          <w:rFonts w:ascii="Tahoma" w:hAnsi="Tahoma" w:cs="Tahoma"/>
          <w:b/>
          <w:bCs/>
          <w:sz w:val="18"/>
          <w:szCs w:val="18"/>
        </w:rPr>
        <w:t>Improved Write Performance</w:t>
      </w:r>
    </w:p>
    <w:p w14:paraId="3450678B" w14:textId="77777777" w:rsidR="002260D2" w:rsidRPr="008E2025" w:rsidRDefault="002260D2" w:rsidP="00F112AB">
      <w:pPr>
        <w:numPr>
          <w:ilvl w:val="1"/>
          <w:numId w:val="220"/>
        </w:numPr>
        <w:spacing w:after="0" w:line="240" w:lineRule="auto"/>
        <w:rPr>
          <w:rFonts w:ascii="Tahoma" w:hAnsi="Tahoma" w:cs="Tahoma"/>
          <w:sz w:val="18"/>
          <w:szCs w:val="18"/>
        </w:rPr>
      </w:pPr>
      <w:r w:rsidRPr="008E2025">
        <w:rPr>
          <w:rFonts w:ascii="Tahoma" w:hAnsi="Tahoma" w:cs="Tahoma"/>
          <w:sz w:val="18"/>
          <w:szCs w:val="18"/>
        </w:rPr>
        <w:t>Every INSERT, UPDATE, or DELETE operation requires maintaining all associated indexes. Unused indexes add unnecessary overhead, slowing down write operations, especially in write-heavy applications.</w:t>
      </w:r>
    </w:p>
    <w:p w14:paraId="0BA1143E" w14:textId="77777777" w:rsidR="002260D2" w:rsidRPr="008E2025" w:rsidRDefault="002260D2" w:rsidP="00F112AB">
      <w:pPr>
        <w:numPr>
          <w:ilvl w:val="1"/>
          <w:numId w:val="220"/>
        </w:numPr>
        <w:spacing w:after="0" w:line="240" w:lineRule="auto"/>
        <w:rPr>
          <w:rFonts w:ascii="Tahoma" w:hAnsi="Tahoma" w:cs="Tahoma"/>
          <w:sz w:val="18"/>
          <w:szCs w:val="18"/>
        </w:rPr>
      </w:pPr>
      <w:r w:rsidRPr="008E2025">
        <w:rPr>
          <w:rFonts w:ascii="Tahoma" w:hAnsi="Tahoma" w:cs="Tahoma"/>
          <w:sz w:val="18"/>
          <w:szCs w:val="18"/>
        </w:rPr>
        <w:t>By dropping unused indexes, you can reduce the time spent on data modification operations.</w:t>
      </w:r>
    </w:p>
    <w:p w14:paraId="3D9252B5" w14:textId="77777777" w:rsidR="002260D2" w:rsidRPr="008E2025" w:rsidRDefault="002260D2" w:rsidP="00F112AB">
      <w:pPr>
        <w:numPr>
          <w:ilvl w:val="0"/>
          <w:numId w:val="220"/>
        </w:numPr>
        <w:spacing w:after="0" w:line="240" w:lineRule="auto"/>
        <w:rPr>
          <w:rFonts w:ascii="Tahoma" w:hAnsi="Tahoma" w:cs="Tahoma"/>
          <w:sz w:val="18"/>
          <w:szCs w:val="18"/>
        </w:rPr>
      </w:pPr>
      <w:r w:rsidRPr="008E2025">
        <w:rPr>
          <w:rFonts w:ascii="Tahoma" w:hAnsi="Tahoma" w:cs="Tahoma"/>
          <w:b/>
          <w:bCs/>
          <w:sz w:val="18"/>
          <w:szCs w:val="18"/>
        </w:rPr>
        <w:t>Reduced Storage Costs</w:t>
      </w:r>
    </w:p>
    <w:p w14:paraId="317BCED5" w14:textId="77777777" w:rsidR="002260D2" w:rsidRPr="008E2025" w:rsidRDefault="002260D2" w:rsidP="00F112AB">
      <w:pPr>
        <w:numPr>
          <w:ilvl w:val="1"/>
          <w:numId w:val="220"/>
        </w:numPr>
        <w:spacing w:after="0" w:line="240" w:lineRule="auto"/>
        <w:rPr>
          <w:rFonts w:ascii="Tahoma" w:hAnsi="Tahoma" w:cs="Tahoma"/>
          <w:sz w:val="18"/>
          <w:szCs w:val="18"/>
        </w:rPr>
      </w:pPr>
      <w:r w:rsidRPr="008E2025">
        <w:rPr>
          <w:rFonts w:ascii="Tahoma" w:hAnsi="Tahoma" w:cs="Tahoma"/>
          <w:sz w:val="18"/>
          <w:szCs w:val="18"/>
        </w:rPr>
        <w:t>Indexes consume additional storage space, often significantly increasing the size of your database, especially in large tables.</w:t>
      </w:r>
    </w:p>
    <w:p w14:paraId="75BA9C7D" w14:textId="77777777" w:rsidR="002260D2" w:rsidRPr="008E2025" w:rsidRDefault="002260D2" w:rsidP="00F112AB">
      <w:pPr>
        <w:numPr>
          <w:ilvl w:val="1"/>
          <w:numId w:val="220"/>
        </w:numPr>
        <w:spacing w:after="0" w:line="240" w:lineRule="auto"/>
        <w:rPr>
          <w:rFonts w:ascii="Tahoma" w:hAnsi="Tahoma" w:cs="Tahoma"/>
          <w:sz w:val="18"/>
          <w:szCs w:val="18"/>
        </w:rPr>
      </w:pPr>
      <w:r w:rsidRPr="008E2025">
        <w:rPr>
          <w:rFonts w:ascii="Tahoma" w:hAnsi="Tahoma" w:cs="Tahoma"/>
          <w:sz w:val="18"/>
          <w:szCs w:val="18"/>
        </w:rPr>
        <w:t>Removing unused indexes frees up disk space, potentially lowering storage costs and reducing backup times.</w:t>
      </w:r>
    </w:p>
    <w:p w14:paraId="131262D2" w14:textId="77777777" w:rsidR="002260D2" w:rsidRPr="008E2025" w:rsidRDefault="002260D2" w:rsidP="00F112AB">
      <w:pPr>
        <w:numPr>
          <w:ilvl w:val="0"/>
          <w:numId w:val="220"/>
        </w:numPr>
        <w:spacing w:after="0" w:line="240" w:lineRule="auto"/>
        <w:rPr>
          <w:rFonts w:ascii="Tahoma" w:hAnsi="Tahoma" w:cs="Tahoma"/>
          <w:sz w:val="18"/>
          <w:szCs w:val="18"/>
        </w:rPr>
      </w:pPr>
      <w:r w:rsidRPr="008E2025">
        <w:rPr>
          <w:rFonts w:ascii="Tahoma" w:hAnsi="Tahoma" w:cs="Tahoma"/>
          <w:b/>
          <w:bCs/>
          <w:sz w:val="18"/>
          <w:szCs w:val="18"/>
        </w:rPr>
        <w:t>Less Index Fragmentation</w:t>
      </w:r>
    </w:p>
    <w:p w14:paraId="4365CC0F" w14:textId="77777777" w:rsidR="002260D2" w:rsidRPr="008E2025" w:rsidRDefault="002260D2" w:rsidP="00F112AB">
      <w:pPr>
        <w:numPr>
          <w:ilvl w:val="1"/>
          <w:numId w:val="220"/>
        </w:numPr>
        <w:spacing w:after="0" w:line="240" w:lineRule="auto"/>
        <w:rPr>
          <w:rFonts w:ascii="Tahoma" w:hAnsi="Tahoma" w:cs="Tahoma"/>
          <w:sz w:val="18"/>
          <w:szCs w:val="18"/>
        </w:rPr>
      </w:pPr>
      <w:r w:rsidRPr="008E2025">
        <w:rPr>
          <w:rFonts w:ascii="Tahoma" w:hAnsi="Tahoma" w:cs="Tahoma"/>
          <w:sz w:val="18"/>
          <w:szCs w:val="18"/>
        </w:rPr>
        <w:t>Fewer indexes mean less fragmentation, leading to better performance when accessing data and optimizing database maintenance tasks like rebuilding or reorganizing indexes.</w:t>
      </w:r>
    </w:p>
    <w:p w14:paraId="33523703" w14:textId="77777777" w:rsidR="002260D2" w:rsidRPr="008E2025" w:rsidRDefault="002260D2" w:rsidP="00F112AB">
      <w:pPr>
        <w:numPr>
          <w:ilvl w:val="0"/>
          <w:numId w:val="220"/>
        </w:numPr>
        <w:spacing w:after="0" w:line="240" w:lineRule="auto"/>
        <w:rPr>
          <w:rFonts w:ascii="Tahoma" w:hAnsi="Tahoma" w:cs="Tahoma"/>
          <w:sz w:val="18"/>
          <w:szCs w:val="18"/>
        </w:rPr>
      </w:pPr>
      <w:r w:rsidRPr="008E2025">
        <w:rPr>
          <w:rFonts w:ascii="Tahoma" w:hAnsi="Tahoma" w:cs="Tahoma"/>
          <w:b/>
          <w:bCs/>
          <w:sz w:val="18"/>
          <w:szCs w:val="18"/>
        </w:rPr>
        <w:t>Improved Query Optimization</w:t>
      </w:r>
    </w:p>
    <w:p w14:paraId="74154694" w14:textId="77777777" w:rsidR="002260D2" w:rsidRPr="008E2025" w:rsidRDefault="002260D2" w:rsidP="00F112AB">
      <w:pPr>
        <w:numPr>
          <w:ilvl w:val="1"/>
          <w:numId w:val="220"/>
        </w:numPr>
        <w:spacing w:after="0" w:line="240" w:lineRule="auto"/>
        <w:rPr>
          <w:rFonts w:ascii="Tahoma" w:hAnsi="Tahoma" w:cs="Tahoma"/>
          <w:sz w:val="18"/>
          <w:szCs w:val="18"/>
        </w:rPr>
      </w:pPr>
      <w:r w:rsidRPr="008E2025">
        <w:rPr>
          <w:rFonts w:ascii="Tahoma" w:hAnsi="Tahoma" w:cs="Tahoma"/>
          <w:sz w:val="18"/>
          <w:szCs w:val="18"/>
        </w:rPr>
        <w:t>Having too many indexes can confuse the query optimizer, potentially leading to suboptimal execution plans. Removing unused indexes helps the optimizer focus on the most efficient indexes, improving query performance.</w:t>
      </w:r>
    </w:p>
    <w:p w14:paraId="6F418975" w14:textId="77777777" w:rsidR="002260D2" w:rsidRPr="008E2025" w:rsidRDefault="002260D2" w:rsidP="00F112AB">
      <w:pPr>
        <w:spacing w:after="0" w:line="240" w:lineRule="auto"/>
        <w:rPr>
          <w:rFonts w:ascii="Tahoma" w:hAnsi="Tahoma" w:cs="Tahoma"/>
          <w:b/>
          <w:bCs/>
          <w:sz w:val="18"/>
          <w:szCs w:val="18"/>
        </w:rPr>
      </w:pPr>
      <w:r w:rsidRPr="008E2025">
        <w:rPr>
          <w:rFonts w:ascii="Tahoma" w:hAnsi="Tahoma" w:cs="Tahoma"/>
          <w:b/>
          <w:bCs/>
          <w:sz w:val="18"/>
          <w:szCs w:val="18"/>
        </w:rPr>
        <w:t>How to Identify Unused Indexes</w:t>
      </w:r>
    </w:p>
    <w:p w14:paraId="40434AB6" w14:textId="77777777" w:rsidR="002260D2" w:rsidRPr="008E2025" w:rsidRDefault="002260D2" w:rsidP="00F112AB">
      <w:pPr>
        <w:spacing w:after="0" w:line="240" w:lineRule="auto"/>
        <w:rPr>
          <w:rFonts w:ascii="Tahoma" w:hAnsi="Tahoma" w:cs="Tahoma"/>
          <w:sz w:val="18"/>
          <w:szCs w:val="18"/>
        </w:rPr>
      </w:pPr>
      <w:r w:rsidRPr="008E2025">
        <w:rPr>
          <w:rFonts w:ascii="Tahoma" w:hAnsi="Tahoma" w:cs="Tahoma"/>
          <w:sz w:val="18"/>
          <w:szCs w:val="18"/>
        </w:rPr>
        <w:t>Identifying unused indexes is crucial before dropping them. Here are methods for popular databases:</w:t>
      </w:r>
    </w:p>
    <w:p w14:paraId="7095EFAC" w14:textId="77777777" w:rsidR="002260D2" w:rsidRPr="008E2025" w:rsidRDefault="002260D2" w:rsidP="00F112AB">
      <w:pPr>
        <w:spacing w:after="0" w:line="240" w:lineRule="auto"/>
        <w:rPr>
          <w:rFonts w:ascii="Tahoma" w:hAnsi="Tahoma" w:cs="Tahoma"/>
          <w:b/>
          <w:bCs/>
          <w:sz w:val="18"/>
          <w:szCs w:val="18"/>
        </w:rPr>
      </w:pPr>
      <w:r w:rsidRPr="008E2025">
        <w:rPr>
          <w:rFonts w:ascii="Tahoma" w:hAnsi="Tahoma" w:cs="Tahoma"/>
          <w:b/>
          <w:bCs/>
          <w:sz w:val="18"/>
          <w:szCs w:val="18"/>
        </w:rPr>
        <w:lastRenderedPageBreak/>
        <w:t>1. PostgreSQL</w:t>
      </w:r>
    </w:p>
    <w:p w14:paraId="4318853B" w14:textId="77777777" w:rsidR="002260D2" w:rsidRPr="008E2025" w:rsidRDefault="002260D2" w:rsidP="00F112AB">
      <w:pPr>
        <w:numPr>
          <w:ilvl w:val="0"/>
          <w:numId w:val="221"/>
        </w:numPr>
        <w:spacing w:after="0" w:line="240" w:lineRule="auto"/>
        <w:rPr>
          <w:rFonts w:ascii="Tahoma" w:hAnsi="Tahoma" w:cs="Tahoma"/>
          <w:sz w:val="18"/>
          <w:szCs w:val="18"/>
        </w:rPr>
      </w:pPr>
      <w:r w:rsidRPr="008E2025">
        <w:rPr>
          <w:rFonts w:ascii="Tahoma" w:hAnsi="Tahoma" w:cs="Tahoma"/>
          <w:sz w:val="18"/>
          <w:szCs w:val="18"/>
        </w:rPr>
        <w:t xml:space="preserve">Use the </w:t>
      </w:r>
      <w:proofErr w:type="spellStart"/>
      <w:r w:rsidRPr="008E2025">
        <w:rPr>
          <w:rFonts w:ascii="Tahoma" w:hAnsi="Tahoma" w:cs="Tahoma"/>
          <w:sz w:val="18"/>
          <w:szCs w:val="18"/>
        </w:rPr>
        <w:t>pg_stat_user_indexes</w:t>
      </w:r>
      <w:proofErr w:type="spellEnd"/>
      <w:r w:rsidRPr="008E2025">
        <w:rPr>
          <w:rFonts w:ascii="Tahoma" w:hAnsi="Tahoma" w:cs="Tahoma"/>
          <w:sz w:val="18"/>
          <w:szCs w:val="18"/>
        </w:rPr>
        <w:t xml:space="preserve"> and </w:t>
      </w:r>
      <w:proofErr w:type="spellStart"/>
      <w:r w:rsidRPr="008E2025">
        <w:rPr>
          <w:rFonts w:ascii="Tahoma" w:hAnsi="Tahoma" w:cs="Tahoma"/>
          <w:sz w:val="18"/>
          <w:szCs w:val="18"/>
        </w:rPr>
        <w:t>pg_stat_all_indexes</w:t>
      </w:r>
      <w:proofErr w:type="spellEnd"/>
      <w:r w:rsidRPr="008E2025">
        <w:rPr>
          <w:rFonts w:ascii="Tahoma" w:hAnsi="Tahoma" w:cs="Tahoma"/>
          <w:sz w:val="18"/>
          <w:szCs w:val="18"/>
        </w:rPr>
        <w:t xml:space="preserve"> system views to find out how often indexes are used.</w:t>
      </w:r>
    </w:p>
    <w:p w14:paraId="1EBC0A11" w14:textId="77777777" w:rsidR="002260D2" w:rsidRPr="008E2025" w:rsidRDefault="002260D2" w:rsidP="00F112AB">
      <w:pPr>
        <w:numPr>
          <w:ilvl w:val="0"/>
          <w:numId w:val="221"/>
        </w:numPr>
        <w:spacing w:after="0" w:line="240" w:lineRule="auto"/>
        <w:rPr>
          <w:rFonts w:ascii="Tahoma" w:hAnsi="Tahoma" w:cs="Tahoma"/>
          <w:sz w:val="18"/>
          <w:szCs w:val="18"/>
        </w:rPr>
      </w:pPr>
      <w:r w:rsidRPr="008E2025">
        <w:rPr>
          <w:rFonts w:ascii="Tahoma" w:hAnsi="Tahoma" w:cs="Tahoma"/>
          <w:sz w:val="18"/>
          <w:szCs w:val="18"/>
        </w:rPr>
        <w:t>Example query:</w:t>
      </w:r>
    </w:p>
    <w:p w14:paraId="50528C0E"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SELECT</w:t>
      </w:r>
    </w:p>
    <w:p w14:paraId="09D3D23A"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schemaname</w:t>
      </w:r>
      <w:proofErr w:type="spellEnd"/>
      <w:r w:rsidRPr="008E2025">
        <w:rPr>
          <w:rFonts w:ascii="Tahoma" w:hAnsi="Tahoma" w:cs="Tahoma"/>
          <w:sz w:val="18"/>
          <w:szCs w:val="18"/>
        </w:rPr>
        <w:t>,</w:t>
      </w:r>
    </w:p>
    <w:p w14:paraId="1E34A615"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relname</w:t>
      </w:r>
      <w:proofErr w:type="spellEnd"/>
      <w:r w:rsidRPr="008E2025">
        <w:rPr>
          <w:rFonts w:ascii="Tahoma" w:hAnsi="Tahoma" w:cs="Tahoma"/>
          <w:sz w:val="18"/>
          <w:szCs w:val="18"/>
        </w:rPr>
        <w:t xml:space="preserve"> AS </w:t>
      </w:r>
      <w:proofErr w:type="spellStart"/>
      <w:r w:rsidRPr="008E2025">
        <w:rPr>
          <w:rFonts w:ascii="Tahoma" w:hAnsi="Tahoma" w:cs="Tahoma"/>
          <w:sz w:val="18"/>
          <w:szCs w:val="18"/>
        </w:rPr>
        <w:t>table_name</w:t>
      </w:r>
      <w:proofErr w:type="spellEnd"/>
      <w:r w:rsidRPr="008E2025">
        <w:rPr>
          <w:rFonts w:ascii="Tahoma" w:hAnsi="Tahoma" w:cs="Tahoma"/>
          <w:sz w:val="18"/>
          <w:szCs w:val="18"/>
        </w:rPr>
        <w:t>,</w:t>
      </w:r>
    </w:p>
    <w:p w14:paraId="64D43125"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indexrelname</w:t>
      </w:r>
      <w:proofErr w:type="spellEnd"/>
      <w:r w:rsidRPr="008E2025">
        <w:rPr>
          <w:rFonts w:ascii="Tahoma" w:hAnsi="Tahoma" w:cs="Tahoma"/>
          <w:sz w:val="18"/>
          <w:szCs w:val="18"/>
        </w:rPr>
        <w:t xml:space="preserve"> AS </w:t>
      </w:r>
      <w:proofErr w:type="spellStart"/>
      <w:r w:rsidRPr="008E2025">
        <w:rPr>
          <w:rFonts w:ascii="Tahoma" w:hAnsi="Tahoma" w:cs="Tahoma"/>
          <w:sz w:val="18"/>
          <w:szCs w:val="18"/>
        </w:rPr>
        <w:t>index_name</w:t>
      </w:r>
      <w:proofErr w:type="spellEnd"/>
      <w:r w:rsidRPr="008E2025">
        <w:rPr>
          <w:rFonts w:ascii="Tahoma" w:hAnsi="Tahoma" w:cs="Tahoma"/>
          <w:sz w:val="18"/>
          <w:szCs w:val="18"/>
        </w:rPr>
        <w:t>,</w:t>
      </w:r>
    </w:p>
    <w:p w14:paraId="3B6E3727"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idx_scan</w:t>
      </w:r>
      <w:proofErr w:type="spellEnd"/>
      <w:r w:rsidRPr="008E2025">
        <w:rPr>
          <w:rFonts w:ascii="Tahoma" w:hAnsi="Tahoma" w:cs="Tahoma"/>
          <w:sz w:val="18"/>
          <w:szCs w:val="18"/>
        </w:rPr>
        <w:t xml:space="preserve"> AS </w:t>
      </w:r>
      <w:proofErr w:type="spellStart"/>
      <w:r w:rsidRPr="008E2025">
        <w:rPr>
          <w:rFonts w:ascii="Tahoma" w:hAnsi="Tahoma" w:cs="Tahoma"/>
          <w:sz w:val="18"/>
          <w:szCs w:val="18"/>
        </w:rPr>
        <w:t>index_scans</w:t>
      </w:r>
      <w:proofErr w:type="spellEnd"/>
    </w:p>
    <w:p w14:paraId="0E469D6D"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FROM</w:t>
      </w:r>
    </w:p>
    <w:p w14:paraId="4612124C"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pg_stat_user_indexes</w:t>
      </w:r>
      <w:proofErr w:type="spellEnd"/>
    </w:p>
    <w:p w14:paraId="3E54D430"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gramStart"/>
      <w:r w:rsidRPr="008E2025">
        <w:rPr>
          <w:rFonts w:ascii="Tahoma" w:hAnsi="Tahoma" w:cs="Tahoma"/>
          <w:sz w:val="18"/>
          <w:szCs w:val="18"/>
        </w:rPr>
        <w:t>WHERE</w:t>
      </w:r>
      <w:proofErr w:type="gramEnd"/>
    </w:p>
    <w:p w14:paraId="575D0276"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idx_scan</w:t>
      </w:r>
      <w:proofErr w:type="spellEnd"/>
      <w:r w:rsidRPr="008E2025">
        <w:rPr>
          <w:rFonts w:ascii="Tahoma" w:hAnsi="Tahoma" w:cs="Tahoma"/>
          <w:sz w:val="18"/>
          <w:szCs w:val="18"/>
        </w:rPr>
        <w:t xml:space="preserve"> = </w:t>
      </w:r>
      <w:proofErr w:type="gramStart"/>
      <w:r w:rsidRPr="008E2025">
        <w:rPr>
          <w:rFonts w:ascii="Tahoma" w:hAnsi="Tahoma" w:cs="Tahoma"/>
          <w:sz w:val="18"/>
          <w:szCs w:val="18"/>
        </w:rPr>
        <w:t>0  --</w:t>
      </w:r>
      <w:proofErr w:type="gramEnd"/>
      <w:r w:rsidRPr="008E2025">
        <w:rPr>
          <w:rFonts w:ascii="Tahoma" w:hAnsi="Tahoma" w:cs="Tahoma"/>
          <w:sz w:val="18"/>
          <w:szCs w:val="18"/>
        </w:rPr>
        <w:t xml:space="preserve"> Indexes that haven't been scanned</w:t>
      </w:r>
    </w:p>
    <w:p w14:paraId="26345E95"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ORDER BY</w:t>
      </w:r>
    </w:p>
    <w:p w14:paraId="421D3B51"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schemaname</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table_name</w:t>
      </w:r>
      <w:proofErr w:type="spellEnd"/>
      <w:r w:rsidRPr="008E2025">
        <w:rPr>
          <w:rFonts w:ascii="Tahoma" w:hAnsi="Tahoma" w:cs="Tahoma"/>
          <w:sz w:val="18"/>
          <w:szCs w:val="18"/>
        </w:rPr>
        <w:t>;</w:t>
      </w:r>
    </w:p>
    <w:p w14:paraId="76796D50" w14:textId="77777777" w:rsidR="002260D2" w:rsidRPr="008E2025" w:rsidRDefault="002260D2" w:rsidP="00F112AB">
      <w:pPr>
        <w:numPr>
          <w:ilvl w:val="0"/>
          <w:numId w:val="221"/>
        </w:numPr>
        <w:spacing w:after="0" w:line="240" w:lineRule="auto"/>
        <w:rPr>
          <w:rFonts w:ascii="Tahoma" w:hAnsi="Tahoma" w:cs="Tahoma"/>
          <w:sz w:val="18"/>
          <w:szCs w:val="18"/>
        </w:rPr>
      </w:pPr>
      <w:r w:rsidRPr="008E2025">
        <w:rPr>
          <w:rFonts w:ascii="Tahoma" w:hAnsi="Tahoma" w:cs="Tahoma"/>
          <w:sz w:val="18"/>
          <w:szCs w:val="18"/>
        </w:rPr>
        <w:t>This query identifies indexes that have not been scanned (used) since the statistics were last reset.</w:t>
      </w:r>
    </w:p>
    <w:p w14:paraId="2B637C91" w14:textId="77777777" w:rsidR="002260D2" w:rsidRPr="008E2025" w:rsidRDefault="002260D2" w:rsidP="00F112AB">
      <w:pPr>
        <w:spacing w:after="0" w:line="240" w:lineRule="auto"/>
        <w:rPr>
          <w:rFonts w:ascii="Tahoma" w:hAnsi="Tahoma" w:cs="Tahoma"/>
          <w:b/>
          <w:bCs/>
          <w:sz w:val="18"/>
          <w:szCs w:val="18"/>
        </w:rPr>
      </w:pPr>
      <w:r w:rsidRPr="008E2025">
        <w:rPr>
          <w:rFonts w:ascii="Tahoma" w:hAnsi="Tahoma" w:cs="Tahoma"/>
          <w:b/>
          <w:bCs/>
          <w:sz w:val="18"/>
          <w:szCs w:val="18"/>
        </w:rPr>
        <w:t>2. MySQL</w:t>
      </w:r>
    </w:p>
    <w:p w14:paraId="22AE8CBC" w14:textId="77777777" w:rsidR="002260D2" w:rsidRPr="008E2025" w:rsidRDefault="002260D2" w:rsidP="00F112AB">
      <w:pPr>
        <w:numPr>
          <w:ilvl w:val="0"/>
          <w:numId w:val="222"/>
        </w:numPr>
        <w:spacing w:after="0" w:line="240" w:lineRule="auto"/>
        <w:rPr>
          <w:rFonts w:ascii="Tahoma" w:hAnsi="Tahoma" w:cs="Tahoma"/>
          <w:sz w:val="18"/>
          <w:szCs w:val="18"/>
        </w:rPr>
      </w:pPr>
      <w:r w:rsidRPr="008E2025">
        <w:rPr>
          <w:rFonts w:ascii="Tahoma" w:hAnsi="Tahoma" w:cs="Tahoma"/>
          <w:sz w:val="18"/>
          <w:szCs w:val="18"/>
        </w:rPr>
        <w:t xml:space="preserve">Use the </w:t>
      </w:r>
      <w:proofErr w:type="spellStart"/>
      <w:r w:rsidRPr="008E2025">
        <w:rPr>
          <w:rFonts w:ascii="Tahoma" w:hAnsi="Tahoma" w:cs="Tahoma"/>
          <w:sz w:val="18"/>
          <w:szCs w:val="18"/>
        </w:rPr>
        <w:t>performance_schema</w:t>
      </w:r>
      <w:proofErr w:type="spellEnd"/>
      <w:r w:rsidRPr="008E2025">
        <w:rPr>
          <w:rFonts w:ascii="Tahoma" w:hAnsi="Tahoma" w:cs="Tahoma"/>
          <w:sz w:val="18"/>
          <w:szCs w:val="18"/>
        </w:rPr>
        <w:t xml:space="preserve"> and </w:t>
      </w:r>
      <w:proofErr w:type="spellStart"/>
      <w:r w:rsidRPr="008E2025">
        <w:rPr>
          <w:rFonts w:ascii="Tahoma" w:hAnsi="Tahoma" w:cs="Tahoma"/>
          <w:sz w:val="18"/>
          <w:szCs w:val="18"/>
        </w:rPr>
        <w:t>information_schema</w:t>
      </w:r>
      <w:proofErr w:type="spellEnd"/>
      <w:r w:rsidRPr="008E2025">
        <w:rPr>
          <w:rFonts w:ascii="Tahoma" w:hAnsi="Tahoma" w:cs="Tahoma"/>
          <w:sz w:val="18"/>
          <w:szCs w:val="18"/>
        </w:rPr>
        <w:t xml:space="preserve"> views to identify unused indexes.</w:t>
      </w:r>
    </w:p>
    <w:p w14:paraId="1D59DBC5" w14:textId="77777777" w:rsidR="002260D2" w:rsidRPr="008E2025" w:rsidRDefault="002260D2" w:rsidP="00F112AB">
      <w:pPr>
        <w:numPr>
          <w:ilvl w:val="0"/>
          <w:numId w:val="222"/>
        </w:numPr>
        <w:spacing w:after="0" w:line="240" w:lineRule="auto"/>
        <w:rPr>
          <w:rFonts w:ascii="Tahoma" w:hAnsi="Tahoma" w:cs="Tahoma"/>
          <w:sz w:val="18"/>
          <w:szCs w:val="18"/>
        </w:rPr>
      </w:pPr>
      <w:r w:rsidRPr="008E2025">
        <w:rPr>
          <w:rFonts w:ascii="Tahoma" w:hAnsi="Tahoma" w:cs="Tahoma"/>
          <w:sz w:val="18"/>
          <w:szCs w:val="18"/>
        </w:rPr>
        <w:t>Example query:</w:t>
      </w:r>
    </w:p>
    <w:p w14:paraId="101C5D0D"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SELECT</w:t>
      </w:r>
    </w:p>
    <w:p w14:paraId="2B2A7FE9"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proofErr w:type="gramStart"/>
      <w:r w:rsidRPr="008E2025">
        <w:rPr>
          <w:rFonts w:ascii="Tahoma" w:hAnsi="Tahoma" w:cs="Tahoma"/>
          <w:sz w:val="18"/>
          <w:szCs w:val="18"/>
        </w:rPr>
        <w:t>t.TABLE</w:t>
      </w:r>
      <w:proofErr w:type="gramEnd"/>
      <w:r w:rsidRPr="008E2025">
        <w:rPr>
          <w:rFonts w:ascii="Tahoma" w:hAnsi="Tahoma" w:cs="Tahoma"/>
          <w:sz w:val="18"/>
          <w:szCs w:val="18"/>
        </w:rPr>
        <w:t>_SCHEMA</w:t>
      </w:r>
      <w:proofErr w:type="spellEnd"/>
      <w:r w:rsidRPr="008E2025">
        <w:rPr>
          <w:rFonts w:ascii="Tahoma" w:hAnsi="Tahoma" w:cs="Tahoma"/>
          <w:sz w:val="18"/>
          <w:szCs w:val="18"/>
        </w:rPr>
        <w:t>,</w:t>
      </w:r>
    </w:p>
    <w:p w14:paraId="1879CC5D"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proofErr w:type="gramStart"/>
      <w:r w:rsidRPr="008E2025">
        <w:rPr>
          <w:rFonts w:ascii="Tahoma" w:hAnsi="Tahoma" w:cs="Tahoma"/>
          <w:sz w:val="18"/>
          <w:szCs w:val="18"/>
        </w:rPr>
        <w:t>t.TABLE</w:t>
      </w:r>
      <w:proofErr w:type="gramEnd"/>
      <w:r w:rsidRPr="008E2025">
        <w:rPr>
          <w:rFonts w:ascii="Tahoma" w:hAnsi="Tahoma" w:cs="Tahoma"/>
          <w:sz w:val="18"/>
          <w:szCs w:val="18"/>
        </w:rPr>
        <w:t>_NAME</w:t>
      </w:r>
      <w:proofErr w:type="spellEnd"/>
      <w:r w:rsidRPr="008E2025">
        <w:rPr>
          <w:rFonts w:ascii="Tahoma" w:hAnsi="Tahoma" w:cs="Tahoma"/>
          <w:sz w:val="18"/>
          <w:szCs w:val="18"/>
        </w:rPr>
        <w:t>,</w:t>
      </w:r>
    </w:p>
    <w:p w14:paraId="13A1C08A"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proofErr w:type="gramStart"/>
      <w:r w:rsidRPr="008E2025">
        <w:rPr>
          <w:rFonts w:ascii="Tahoma" w:hAnsi="Tahoma" w:cs="Tahoma"/>
          <w:sz w:val="18"/>
          <w:szCs w:val="18"/>
        </w:rPr>
        <w:t>t.INDEX</w:t>
      </w:r>
      <w:proofErr w:type="gramEnd"/>
      <w:r w:rsidRPr="008E2025">
        <w:rPr>
          <w:rFonts w:ascii="Tahoma" w:hAnsi="Tahoma" w:cs="Tahoma"/>
          <w:sz w:val="18"/>
          <w:szCs w:val="18"/>
        </w:rPr>
        <w:t>_NAME</w:t>
      </w:r>
      <w:proofErr w:type="spellEnd"/>
      <w:r w:rsidRPr="008E2025">
        <w:rPr>
          <w:rFonts w:ascii="Tahoma" w:hAnsi="Tahoma" w:cs="Tahoma"/>
          <w:sz w:val="18"/>
          <w:szCs w:val="18"/>
        </w:rPr>
        <w:t>,</w:t>
      </w:r>
    </w:p>
    <w:p w14:paraId="3F641CD0"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proofErr w:type="gramStart"/>
      <w:r w:rsidRPr="008E2025">
        <w:rPr>
          <w:rFonts w:ascii="Tahoma" w:hAnsi="Tahoma" w:cs="Tahoma"/>
          <w:sz w:val="18"/>
          <w:szCs w:val="18"/>
        </w:rPr>
        <w:t>s.INDEX</w:t>
      </w:r>
      <w:proofErr w:type="gramEnd"/>
      <w:r w:rsidRPr="008E2025">
        <w:rPr>
          <w:rFonts w:ascii="Tahoma" w:hAnsi="Tahoma" w:cs="Tahoma"/>
          <w:sz w:val="18"/>
          <w:szCs w:val="18"/>
        </w:rPr>
        <w:t>_NAME</w:t>
      </w:r>
      <w:proofErr w:type="spellEnd"/>
      <w:r w:rsidRPr="008E2025">
        <w:rPr>
          <w:rFonts w:ascii="Tahoma" w:hAnsi="Tahoma" w:cs="Tahoma"/>
          <w:sz w:val="18"/>
          <w:szCs w:val="18"/>
        </w:rPr>
        <w:t xml:space="preserve"> AS </w:t>
      </w:r>
      <w:proofErr w:type="spellStart"/>
      <w:r w:rsidRPr="008E2025">
        <w:rPr>
          <w:rFonts w:ascii="Tahoma" w:hAnsi="Tahoma" w:cs="Tahoma"/>
          <w:sz w:val="18"/>
          <w:szCs w:val="18"/>
        </w:rPr>
        <w:t>used_in_query</w:t>
      </w:r>
      <w:proofErr w:type="spellEnd"/>
    </w:p>
    <w:p w14:paraId="7EB2379E"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FROM</w:t>
      </w:r>
    </w:p>
    <w:p w14:paraId="160CA35C"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information_</w:t>
      </w:r>
      <w:proofErr w:type="gramStart"/>
      <w:r w:rsidRPr="008E2025">
        <w:rPr>
          <w:rFonts w:ascii="Tahoma" w:hAnsi="Tahoma" w:cs="Tahoma"/>
          <w:sz w:val="18"/>
          <w:szCs w:val="18"/>
        </w:rPr>
        <w:t>schema.STATISTICS</w:t>
      </w:r>
      <w:proofErr w:type="spellEnd"/>
      <w:proofErr w:type="gramEnd"/>
      <w:r w:rsidRPr="008E2025">
        <w:rPr>
          <w:rFonts w:ascii="Tahoma" w:hAnsi="Tahoma" w:cs="Tahoma"/>
          <w:sz w:val="18"/>
          <w:szCs w:val="18"/>
        </w:rPr>
        <w:t xml:space="preserve"> t</w:t>
      </w:r>
    </w:p>
    <w:p w14:paraId="7DE3B6BE"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LEFT JOIN</w:t>
      </w:r>
    </w:p>
    <w:p w14:paraId="23E68B50"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performance_</w:t>
      </w:r>
      <w:proofErr w:type="gramStart"/>
      <w:r w:rsidRPr="008E2025">
        <w:rPr>
          <w:rFonts w:ascii="Tahoma" w:hAnsi="Tahoma" w:cs="Tahoma"/>
          <w:sz w:val="18"/>
          <w:szCs w:val="18"/>
        </w:rPr>
        <w:t>schema.table</w:t>
      </w:r>
      <w:proofErr w:type="gramEnd"/>
      <w:r w:rsidRPr="008E2025">
        <w:rPr>
          <w:rFonts w:ascii="Tahoma" w:hAnsi="Tahoma" w:cs="Tahoma"/>
          <w:sz w:val="18"/>
          <w:szCs w:val="18"/>
        </w:rPr>
        <w:t>_io_waits_summary_by_index_usage</w:t>
      </w:r>
      <w:proofErr w:type="spellEnd"/>
      <w:r w:rsidRPr="008E2025">
        <w:rPr>
          <w:rFonts w:ascii="Tahoma" w:hAnsi="Tahoma" w:cs="Tahoma"/>
          <w:sz w:val="18"/>
          <w:szCs w:val="18"/>
        </w:rPr>
        <w:t xml:space="preserve"> s</w:t>
      </w:r>
    </w:p>
    <w:p w14:paraId="5E7B524E"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ON </w:t>
      </w:r>
      <w:proofErr w:type="spellStart"/>
      <w:proofErr w:type="gramStart"/>
      <w:r w:rsidRPr="008E2025">
        <w:rPr>
          <w:rFonts w:ascii="Tahoma" w:hAnsi="Tahoma" w:cs="Tahoma"/>
          <w:sz w:val="18"/>
          <w:szCs w:val="18"/>
        </w:rPr>
        <w:t>t.TABLE</w:t>
      </w:r>
      <w:proofErr w:type="gramEnd"/>
      <w:r w:rsidRPr="008E2025">
        <w:rPr>
          <w:rFonts w:ascii="Tahoma" w:hAnsi="Tahoma" w:cs="Tahoma"/>
          <w:sz w:val="18"/>
          <w:szCs w:val="18"/>
        </w:rPr>
        <w:t>_SCHEMA</w:t>
      </w:r>
      <w:proofErr w:type="spellEnd"/>
      <w:r w:rsidRPr="008E2025">
        <w:rPr>
          <w:rFonts w:ascii="Tahoma" w:hAnsi="Tahoma" w:cs="Tahoma"/>
          <w:sz w:val="18"/>
          <w:szCs w:val="18"/>
        </w:rPr>
        <w:t xml:space="preserve"> = </w:t>
      </w:r>
      <w:proofErr w:type="spellStart"/>
      <w:r w:rsidRPr="008E2025">
        <w:rPr>
          <w:rFonts w:ascii="Tahoma" w:hAnsi="Tahoma" w:cs="Tahoma"/>
          <w:sz w:val="18"/>
          <w:szCs w:val="18"/>
        </w:rPr>
        <w:t>s.OBJECT_SCHEMA</w:t>
      </w:r>
      <w:proofErr w:type="spellEnd"/>
    </w:p>
    <w:p w14:paraId="3C1156CC"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AND </w:t>
      </w:r>
      <w:proofErr w:type="spellStart"/>
      <w:proofErr w:type="gramStart"/>
      <w:r w:rsidRPr="008E2025">
        <w:rPr>
          <w:rFonts w:ascii="Tahoma" w:hAnsi="Tahoma" w:cs="Tahoma"/>
          <w:sz w:val="18"/>
          <w:szCs w:val="18"/>
        </w:rPr>
        <w:t>t.TABLE</w:t>
      </w:r>
      <w:proofErr w:type="gramEnd"/>
      <w:r w:rsidRPr="008E2025">
        <w:rPr>
          <w:rFonts w:ascii="Tahoma" w:hAnsi="Tahoma" w:cs="Tahoma"/>
          <w:sz w:val="18"/>
          <w:szCs w:val="18"/>
        </w:rPr>
        <w:t>_NAME</w:t>
      </w:r>
      <w:proofErr w:type="spellEnd"/>
      <w:r w:rsidRPr="008E2025">
        <w:rPr>
          <w:rFonts w:ascii="Tahoma" w:hAnsi="Tahoma" w:cs="Tahoma"/>
          <w:sz w:val="18"/>
          <w:szCs w:val="18"/>
        </w:rPr>
        <w:t xml:space="preserve"> = </w:t>
      </w:r>
      <w:proofErr w:type="spellStart"/>
      <w:r w:rsidRPr="008E2025">
        <w:rPr>
          <w:rFonts w:ascii="Tahoma" w:hAnsi="Tahoma" w:cs="Tahoma"/>
          <w:sz w:val="18"/>
          <w:szCs w:val="18"/>
        </w:rPr>
        <w:t>s.OBJECT_NAME</w:t>
      </w:r>
      <w:proofErr w:type="spellEnd"/>
    </w:p>
    <w:p w14:paraId="003BAF7F"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AND </w:t>
      </w:r>
      <w:proofErr w:type="spellStart"/>
      <w:proofErr w:type="gramStart"/>
      <w:r w:rsidRPr="008E2025">
        <w:rPr>
          <w:rFonts w:ascii="Tahoma" w:hAnsi="Tahoma" w:cs="Tahoma"/>
          <w:sz w:val="18"/>
          <w:szCs w:val="18"/>
        </w:rPr>
        <w:t>t.INDEX</w:t>
      </w:r>
      <w:proofErr w:type="gramEnd"/>
      <w:r w:rsidRPr="008E2025">
        <w:rPr>
          <w:rFonts w:ascii="Tahoma" w:hAnsi="Tahoma" w:cs="Tahoma"/>
          <w:sz w:val="18"/>
          <w:szCs w:val="18"/>
        </w:rPr>
        <w:t>_NAME</w:t>
      </w:r>
      <w:proofErr w:type="spellEnd"/>
      <w:r w:rsidRPr="008E2025">
        <w:rPr>
          <w:rFonts w:ascii="Tahoma" w:hAnsi="Tahoma" w:cs="Tahoma"/>
          <w:sz w:val="18"/>
          <w:szCs w:val="18"/>
        </w:rPr>
        <w:t xml:space="preserve"> = </w:t>
      </w:r>
      <w:proofErr w:type="spellStart"/>
      <w:r w:rsidRPr="008E2025">
        <w:rPr>
          <w:rFonts w:ascii="Tahoma" w:hAnsi="Tahoma" w:cs="Tahoma"/>
          <w:sz w:val="18"/>
          <w:szCs w:val="18"/>
        </w:rPr>
        <w:t>s.INDEX_NAME</w:t>
      </w:r>
      <w:proofErr w:type="spellEnd"/>
    </w:p>
    <w:p w14:paraId="0CC85762"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gramStart"/>
      <w:r w:rsidRPr="008E2025">
        <w:rPr>
          <w:rFonts w:ascii="Tahoma" w:hAnsi="Tahoma" w:cs="Tahoma"/>
          <w:sz w:val="18"/>
          <w:szCs w:val="18"/>
        </w:rPr>
        <w:t>WHERE</w:t>
      </w:r>
      <w:proofErr w:type="gramEnd"/>
    </w:p>
    <w:p w14:paraId="7CCCFF93"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proofErr w:type="gramStart"/>
      <w:r w:rsidRPr="008E2025">
        <w:rPr>
          <w:rFonts w:ascii="Tahoma" w:hAnsi="Tahoma" w:cs="Tahoma"/>
          <w:sz w:val="18"/>
          <w:szCs w:val="18"/>
        </w:rPr>
        <w:t>s.INDEX</w:t>
      </w:r>
      <w:proofErr w:type="gramEnd"/>
      <w:r w:rsidRPr="008E2025">
        <w:rPr>
          <w:rFonts w:ascii="Tahoma" w:hAnsi="Tahoma" w:cs="Tahoma"/>
          <w:sz w:val="18"/>
          <w:szCs w:val="18"/>
        </w:rPr>
        <w:t>_NAME</w:t>
      </w:r>
      <w:proofErr w:type="spellEnd"/>
      <w:r w:rsidRPr="008E2025">
        <w:rPr>
          <w:rFonts w:ascii="Tahoma" w:hAnsi="Tahoma" w:cs="Tahoma"/>
          <w:sz w:val="18"/>
          <w:szCs w:val="18"/>
        </w:rPr>
        <w:t xml:space="preserve"> IS NULL  -- Indexes not used by any query</w:t>
      </w:r>
    </w:p>
    <w:p w14:paraId="5F75A2BA"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ORDER BY</w:t>
      </w:r>
    </w:p>
    <w:p w14:paraId="3EF09FB3"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proofErr w:type="gramStart"/>
      <w:r w:rsidRPr="008E2025">
        <w:rPr>
          <w:rFonts w:ascii="Tahoma" w:hAnsi="Tahoma" w:cs="Tahoma"/>
          <w:sz w:val="18"/>
          <w:szCs w:val="18"/>
        </w:rPr>
        <w:t>t.TABLE</w:t>
      </w:r>
      <w:proofErr w:type="gramEnd"/>
      <w:r w:rsidRPr="008E2025">
        <w:rPr>
          <w:rFonts w:ascii="Tahoma" w:hAnsi="Tahoma" w:cs="Tahoma"/>
          <w:sz w:val="18"/>
          <w:szCs w:val="18"/>
        </w:rPr>
        <w:t>_SCHEMA</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t.TABLE_NAME</w:t>
      </w:r>
      <w:proofErr w:type="spellEnd"/>
      <w:r w:rsidRPr="008E2025">
        <w:rPr>
          <w:rFonts w:ascii="Tahoma" w:hAnsi="Tahoma" w:cs="Tahoma"/>
          <w:sz w:val="18"/>
          <w:szCs w:val="18"/>
        </w:rPr>
        <w:t>;</w:t>
      </w:r>
    </w:p>
    <w:p w14:paraId="302B5F9C" w14:textId="77777777" w:rsidR="002260D2" w:rsidRPr="008E2025" w:rsidRDefault="002260D2" w:rsidP="00F112AB">
      <w:pPr>
        <w:numPr>
          <w:ilvl w:val="0"/>
          <w:numId w:val="222"/>
        </w:numPr>
        <w:spacing w:after="0" w:line="240" w:lineRule="auto"/>
        <w:rPr>
          <w:rFonts w:ascii="Tahoma" w:hAnsi="Tahoma" w:cs="Tahoma"/>
          <w:sz w:val="18"/>
          <w:szCs w:val="18"/>
        </w:rPr>
      </w:pPr>
      <w:r w:rsidRPr="008E2025">
        <w:rPr>
          <w:rFonts w:ascii="Tahoma" w:hAnsi="Tahoma" w:cs="Tahoma"/>
          <w:sz w:val="18"/>
          <w:szCs w:val="18"/>
        </w:rPr>
        <w:t>This identifies indexes that haven't been used since the last performance schema reset.</w:t>
      </w:r>
    </w:p>
    <w:p w14:paraId="0AFFA563" w14:textId="77777777" w:rsidR="002260D2" w:rsidRPr="008E2025" w:rsidRDefault="002260D2" w:rsidP="00F112AB">
      <w:pPr>
        <w:spacing w:after="0" w:line="240" w:lineRule="auto"/>
        <w:rPr>
          <w:rFonts w:ascii="Tahoma" w:hAnsi="Tahoma" w:cs="Tahoma"/>
          <w:b/>
          <w:bCs/>
          <w:sz w:val="18"/>
          <w:szCs w:val="18"/>
        </w:rPr>
      </w:pPr>
      <w:r w:rsidRPr="008E2025">
        <w:rPr>
          <w:rFonts w:ascii="Tahoma" w:hAnsi="Tahoma" w:cs="Tahoma"/>
          <w:b/>
          <w:bCs/>
          <w:sz w:val="18"/>
          <w:szCs w:val="18"/>
        </w:rPr>
        <w:t>3. SQL Server</w:t>
      </w:r>
    </w:p>
    <w:p w14:paraId="0C7885E8" w14:textId="77777777" w:rsidR="002260D2" w:rsidRPr="008E2025" w:rsidRDefault="002260D2" w:rsidP="00F112AB">
      <w:pPr>
        <w:numPr>
          <w:ilvl w:val="0"/>
          <w:numId w:val="223"/>
        </w:numPr>
        <w:spacing w:after="0" w:line="240" w:lineRule="auto"/>
        <w:rPr>
          <w:rFonts w:ascii="Tahoma" w:hAnsi="Tahoma" w:cs="Tahoma"/>
          <w:sz w:val="18"/>
          <w:szCs w:val="18"/>
        </w:rPr>
      </w:pPr>
      <w:r w:rsidRPr="008E2025">
        <w:rPr>
          <w:rFonts w:ascii="Tahoma" w:hAnsi="Tahoma" w:cs="Tahoma"/>
          <w:sz w:val="18"/>
          <w:szCs w:val="18"/>
        </w:rPr>
        <w:t xml:space="preserve">Use the </w:t>
      </w:r>
      <w:proofErr w:type="spellStart"/>
      <w:r w:rsidRPr="008E2025">
        <w:rPr>
          <w:rFonts w:ascii="Tahoma" w:hAnsi="Tahoma" w:cs="Tahoma"/>
          <w:sz w:val="18"/>
          <w:szCs w:val="18"/>
        </w:rPr>
        <w:t>sys.dm_db_index_usage_stats</w:t>
      </w:r>
      <w:proofErr w:type="spellEnd"/>
      <w:r w:rsidRPr="008E2025">
        <w:rPr>
          <w:rFonts w:ascii="Tahoma" w:hAnsi="Tahoma" w:cs="Tahoma"/>
          <w:sz w:val="18"/>
          <w:szCs w:val="18"/>
        </w:rPr>
        <w:t xml:space="preserve"> dynamic management view to find unused indexes.</w:t>
      </w:r>
    </w:p>
    <w:p w14:paraId="06B5DEF1" w14:textId="77777777" w:rsidR="002260D2" w:rsidRPr="008E2025" w:rsidRDefault="002260D2" w:rsidP="00F112AB">
      <w:pPr>
        <w:numPr>
          <w:ilvl w:val="0"/>
          <w:numId w:val="223"/>
        </w:numPr>
        <w:spacing w:after="0" w:line="240" w:lineRule="auto"/>
        <w:rPr>
          <w:rFonts w:ascii="Tahoma" w:hAnsi="Tahoma" w:cs="Tahoma"/>
          <w:sz w:val="18"/>
          <w:szCs w:val="18"/>
        </w:rPr>
      </w:pPr>
      <w:r w:rsidRPr="008E2025">
        <w:rPr>
          <w:rFonts w:ascii="Tahoma" w:hAnsi="Tahoma" w:cs="Tahoma"/>
          <w:sz w:val="18"/>
          <w:szCs w:val="18"/>
        </w:rPr>
        <w:t>Example query:</w:t>
      </w:r>
    </w:p>
    <w:p w14:paraId="5CB47368"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SELECT</w:t>
      </w:r>
    </w:p>
    <w:p w14:paraId="11BC484E"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OBJECT_NAME(</w:t>
      </w:r>
      <w:proofErr w:type="spellStart"/>
      <w:proofErr w:type="gramStart"/>
      <w:r w:rsidRPr="008E2025">
        <w:rPr>
          <w:rFonts w:ascii="Tahoma" w:hAnsi="Tahoma" w:cs="Tahoma"/>
          <w:sz w:val="18"/>
          <w:szCs w:val="18"/>
        </w:rPr>
        <w:t>s.object</w:t>
      </w:r>
      <w:proofErr w:type="gramEnd"/>
      <w:r w:rsidRPr="008E2025">
        <w:rPr>
          <w:rFonts w:ascii="Tahoma" w:hAnsi="Tahoma" w:cs="Tahoma"/>
          <w:sz w:val="18"/>
          <w:szCs w:val="18"/>
        </w:rPr>
        <w:t>_id</w:t>
      </w:r>
      <w:proofErr w:type="spellEnd"/>
      <w:r w:rsidRPr="008E2025">
        <w:rPr>
          <w:rFonts w:ascii="Tahoma" w:hAnsi="Tahoma" w:cs="Tahoma"/>
          <w:sz w:val="18"/>
          <w:szCs w:val="18"/>
        </w:rPr>
        <w:t xml:space="preserve">) AS </w:t>
      </w:r>
      <w:proofErr w:type="spellStart"/>
      <w:r w:rsidRPr="008E2025">
        <w:rPr>
          <w:rFonts w:ascii="Tahoma" w:hAnsi="Tahoma" w:cs="Tahoma"/>
          <w:sz w:val="18"/>
          <w:szCs w:val="18"/>
        </w:rPr>
        <w:t>table_name</w:t>
      </w:r>
      <w:proofErr w:type="spellEnd"/>
      <w:r w:rsidRPr="008E2025">
        <w:rPr>
          <w:rFonts w:ascii="Tahoma" w:hAnsi="Tahoma" w:cs="Tahoma"/>
          <w:sz w:val="18"/>
          <w:szCs w:val="18"/>
        </w:rPr>
        <w:t>,</w:t>
      </w:r>
    </w:p>
    <w:p w14:paraId="7F2EA4E9"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i.name AS </w:t>
      </w:r>
      <w:proofErr w:type="spellStart"/>
      <w:r w:rsidRPr="008E2025">
        <w:rPr>
          <w:rFonts w:ascii="Tahoma" w:hAnsi="Tahoma" w:cs="Tahoma"/>
          <w:sz w:val="18"/>
          <w:szCs w:val="18"/>
        </w:rPr>
        <w:t>index_name</w:t>
      </w:r>
      <w:proofErr w:type="spellEnd"/>
      <w:r w:rsidRPr="008E2025">
        <w:rPr>
          <w:rFonts w:ascii="Tahoma" w:hAnsi="Tahoma" w:cs="Tahoma"/>
          <w:sz w:val="18"/>
          <w:szCs w:val="18"/>
        </w:rPr>
        <w:t>,</w:t>
      </w:r>
    </w:p>
    <w:p w14:paraId="3B7970E9"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s.user_seeks</w:t>
      </w:r>
      <w:proofErr w:type="spellEnd"/>
      <w:r w:rsidRPr="008E2025">
        <w:rPr>
          <w:rFonts w:ascii="Tahoma" w:hAnsi="Tahoma" w:cs="Tahoma"/>
          <w:sz w:val="18"/>
          <w:szCs w:val="18"/>
        </w:rPr>
        <w:t>,</w:t>
      </w:r>
    </w:p>
    <w:p w14:paraId="3CED74A2"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s.user_scans</w:t>
      </w:r>
      <w:proofErr w:type="spellEnd"/>
      <w:r w:rsidRPr="008E2025">
        <w:rPr>
          <w:rFonts w:ascii="Tahoma" w:hAnsi="Tahoma" w:cs="Tahoma"/>
          <w:sz w:val="18"/>
          <w:szCs w:val="18"/>
        </w:rPr>
        <w:t>,</w:t>
      </w:r>
    </w:p>
    <w:p w14:paraId="7CA04A75"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s.user_lookups</w:t>
      </w:r>
      <w:proofErr w:type="spellEnd"/>
      <w:r w:rsidRPr="008E2025">
        <w:rPr>
          <w:rFonts w:ascii="Tahoma" w:hAnsi="Tahoma" w:cs="Tahoma"/>
          <w:sz w:val="18"/>
          <w:szCs w:val="18"/>
        </w:rPr>
        <w:t>,</w:t>
      </w:r>
    </w:p>
    <w:p w14:paraId="2C556204"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s.user_updates</w:t>
      </w:r>
      <w:proofErr w:type="spellEnd"/>
    </w:p>
    <w:p w14:paraId="629E0280"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FROM</w:t>
      </w:r>
    </w:p>
    <w:p w14:paraId="62D2DA8A"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proofErr w:type="gramStart"/>
      <w:r w:rsidRPr="008E2025">
        <w:rPr>
          <w:rFonts w:ascii="Tahoma" w:hAnsi="Tahoma" w:cs="Tahoma"/>
          <w:sz w:val="18"/>
          <w:szCs w:val="18"/>
        </w:rPr>
        <w:t>sys.indexes</w:t>
      </w:r>
      <w:proofErr w:type="spellEnd"/>
      <w:proofErr w:type="gramEnd"/>
      <w:r w:rsidRPr="008E2025">
        <w:rPr>
          <w:rFonts w:ascii="Tahoma" w:hAnsi="Tahoma" w:cs="Tahoma"/>
          <w:sz w:val="18"/>
          <w:szCs w:val="18"/>
        </w:rPr>
        <w:t xml:space="preserve"> AS </w:t>
      </w:r>
      <w:proofErr w:type="spellStart"/>
      <w:r w:rsidRPr="008E2025">
        <w:rPr>
          <w:rFonts w:ascii="Tahoma" w:hAnsi="Tahoma" w:cs="Tahoma"/>
          <w:sz w:val="18"/>
          <w:szCs w:val="18"/>
        </w:rPr>
        <w:t>i</w:t>
      </w:r>
      <w:proofErr w:type="spellEnd"/>
    </w:p>
    <w:p w14:paraId="4E16CB81"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LEFT JOIN</w:t>
      </w:r>
    </w:p>
    <w:p w14:paraId="5B89F8DE"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sys.dm_db_index_usage_stats</w:t>
      </w:r>
      <w:proofErr w:type="spellEnd"/>
      <w:r w:rsidRPr="008E2025">
        <w:rPr>
          <w:rFonts w:ascii="Tahoma" w:hAnsi="Tahoma" w:cs="Tahoma"/>
          <w:sz w:val="18"/>
          <w:szCs w:val="18"/>
        </w:rPr>
        <w:t xml:space="preserve"> AS s</w:t>
      </w:r>
    </w:p>
    <w:p w14:paraId="571D30CB"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ON </w:t>
      </w:r>
      <w:proofErr w:type="spellStart"/>
      <w:proofErr w:type="gramStart"/>
      <w:r w:rsidRPr="008E2025">
        <w:rPr>
          <w:rFonts w:ascii="Tahoma" w:hAnsi="Tahoma" w:cs="Tahoma"/>
          <w:sz w:val="18"/>
          <w:szCs w:val="18"/>
        </w:rPr>
        <w:t>i.object</w:t>
      </w:r>
      <w:proofErr w:type="gramEnd"/>
      <w:r w:rsidRPr="008E2025">
        <w:rPr>
          <w:rFonts w:ascii="Tahoma" w:hAnsi="Tahoma" w:cs="Tahoma"/>
          <w:sz w:val="18"/>
          <w:szCs w:val="18"/>
        </w:rPr>
        <w:t>_id</w:t>
      </w:r>
      <w:proofErr w:type="spellEnd"/>
      <w:r w:rsidRPr="008E2025">
        <w:rPr>
          <w:rFonts w:ascii="Tahoma" w:hAnsi="Tahoma" w:cs="Tahoma"/>
          <w:sz w:val="18"/>
          <w:szCs w:val="18"/>
        </w:rPr>
        <w:t xml:space="preserve"> = </w:t>
      </w:r>
      <w:proofErr w:type="spellStart"/>
      <w:r w:rsidRPr="008E2025">
        <w:rPr>
          <w:rFonts w:ascii="Tahoma" w:hAnsi="Tahoma" w:cs="Tahoma"/>
          <w:sz w:val="18"/>
          <w:szCs w:val="18"/>
        </w:rPr>
        <w:t>s.object_id</w:t>
      </w:r>
      <w:proofErr w:type="spellEnd"/>
    </w:p>
    <w:p w14:paraId="15E5B4EA"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AND </w:t>
      </w:r>
      <w:proofErr w:type="spellStart"/>
      <w:proofErr w:type="gramStart"/>
      <w:r w:rsidRPr="008E2025">
        <w:rPr>
          <w:rFonts w:ascii="Tahoma" w:hAnsi="Tahoma" w:cs="Tahoma"/>
          <w:sz w:val="18"/>
          <w:szCs w:val="18"/>
        </w:rPr>
        <w:t>i.index</w:t>
      </w:r>
      <w:proofErr w:type="gramEnd"/>
      <w:r w:rsidRPr="008E2025">
        <w:rPr>
          <w:rFonts w:ascii="Tahoma" w:hAnsi="Tahoma" w:cs="Tahoma"/>
          <w:sz w:val="18"/>
          <w:szCs w:val="18"/>
        </w:rPr>
        <w:t>_id</w:t>
      </w:r>
      <w:proofErr w:type="spellEnd"/>
      <w:r w:rsidRPr="008E2025">
        <w:rPr>
          <w:rFonts w:ascii="Tahoma" w:hAnsi="Tahoma" w:cs="Tahoma"/>
          <w:sz w:val="18"/>
          <w:szCs w:val="18"/>
        </w:rPr>
        <w:t xml:space="preserve"> = </w:t>
      </w:r>
      <w:proofErr w:type="spellStart"/>
      <w:r w:rsidRPr="008E2025">
        <w:rPr>
          <w:rFonts w:ascii="Tahoma" w:hAnsi="Tahoma" w:cs="Tahoma"/>
          <w:sz w:val="18"/>
          <w:szCs w:val="18"/>
        </w:rPr>
        <w:t>s.index_id</w:t>
      </w:r>
      <w:proofErr w:type="spellEnd"/>
    </w:p>
    <w:p w14:paraId="285A2E54"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gramStart"/>
      <w:r w:rsidRPr="008E2025">
        <w:rPr>
          <w:rFonts w:ascii="Tahoma" w:hAnsi="Tahoma" w:cs="Tahoma"/>
          <w:sz w:val="18"/>
          <w:szCs w:val="18"/>
        </w:rPr>
        <w:t>WHERE</w:t>
      </w:r>
      <w:proofErr w:type="gramEnd"/>
    </w:p>
    <w:p w14:paraId="26B024A2"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gramStart"/>
      <w:r w:rsidRPr="008E2025">
        <w:rPr>
          <w:rFonts w:ascii="Tahoma" w:hAnsi="Tahoma" w:cs="Tahoma"/>
          <w:sz w:val="18"/>
          <w:szCs w:val="18"/>
        </w:rPr>
        <w:t>OBJECTPROPERTY(</w:t>
      </w:r>
      <w:proofErr w:type="spellStart"/>
      <w:proofErr w:type="gramEnd"/>
      <w:r w:rsidRPr="008E2025">
        <w:rPr>
          <w:rFonts w:ascii="Tahoma" w:hAnsi="Tahoma" w:cs="Tahoma"/>
          <w:sz w:val="18"/>
          <w:szCs w:val="18"/>
        </w:rPr>
        <w:t>i.object_id</w:t>
      </w:r>
      <w:proofErr w:type="spellEnd"/>
      <w:r w:rsidRPr="008E2025">
        <w:rPr>
          <w:rFonts w:ascii="Tahoma" w:hAnsi="Tahoma" w:cs="Tahoma"/>
          <w:sz w:val="18"/>
          <w:szCs w:val="18"/>
        </w:rPr>
        <w:t>, '</w:t>
      </w:r>
      <w:proofErr w:type="spellStart"/>
      <w:r w:rsidRPr="008E2025">
        <w:rPr>
          <w:rFonts w:ascii="Tahoma" w:hAnsi="Tahoma" w:cs="Tahoma"/>
          <w:sz w:val="18"/>
          <w:szCs w:val="18"/>
        </w:rPr>
        <w:t>IsUserTable</w:t>
      </w:r>
      <w:proofErr w:type="spellEnd"/>
      <w:r w:rsidRPr="008E2025">
        <w:rPr>
          <w:rFonts w:ascii="Tahoma" w:hAnsi="Tahoma" w:cs="Tahoma"/>
          <w:sz w:val="18"/>
          <w:szCs w:val="18"/>
        </w:rPr>
        <w:t>') = 1</w:t>
      </w:r>
    </w:p>
    <w:p w14:paraId="4E7A25B4"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AND </w:t>
      </w:r>
      <w:proofErr w:type="spellStart"/>
      <w:proofErr w:type="gramStart"/>
      <w:r w:rsidRPr="008E2025">
        <w:rPr>
          <w:rFonts w:ascii="Tahoma" w:hAnsi="Tahoma" w:cs="Tahoma"/>
          <w:sz w:val="18"/>
          <w:szCs w:val="18"/>
        </w:rPr>
        <w:t>i.index</w:t>
      </w:r>
      <w:proofErr w:type="gramEnd"/>
      <w:r w:rsidRPr="008E2025">
        <w:rPr>
          <w:rFonts w:ascii="Tahoma" w:hAnsi="Tahoma" w:cs="Tahoma"/>
          <w:sz w:val="18"/>
          <w:szCs w:val="18"/>
        </w:rPr>
        <w:t>_id</w:t>
      </w:r>
      <w:proofErr w:type="spellEnd"/>
      <w:r w:rsidRPr="008E2025">
        <w:rPr>
          <w:rFonts w:ascii="Tahoma" w:hAnsi="Tahoma" w:cs="Tahoma"/>
          <w:sz w:val="18"/>
          <w:szCs w:val="18"/>
        </w:rPr>
        <w:t xml:space="preserve"> &gt; 0</w:t>
      </w:r>
    </w:p>
    <w:p w14:paraId="3F0555D7"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AND </w:t>
      </w:r>
      <w:proofErr w:type="spellStart"/>
      <w:proofErr w:type="gramStart"/>
      <w:r w:rsidRPr="008E2025">
        <w:rPr>
          <w:rFonts w:ascii="Tahoma" w:hAnsi="Tahoma" w:cs="Tahoma"/>
          <w:sz w:val="18"/>
          <w:szCs w:val="18"/>
        </w:rPr>
        <w:t>s.index</w:t>
      </w:r>
      <w:proofErr w:type="gramEnd"/>
      <w:r w:rsidRPr="008E2025">
        <w:rPr>
          <w:rFonts w:ascii="Tahoma" w:hAnsi="Tahoma" w:cs="Tahoma"/>
          <w:sz w:val="18"/>
          <w:szCs w:val="18"/>
        </w:rPr>
        <w:t>_id</w:t>
      </w:r>
      <w:proofErr w:type="spellEnd"/>
      <w:r w:rsidRPr="008E2025">
        <w:rPr>
          <w:rFonts w:ascii="Tahoma" w:hAnsi="Tahoma" w:cs="Tahoma"/>
          <w:sz w:val="18"/>
          <w:szCs w:val="18"/>
        </w:rPr>
        <w:t xml:space="preserve"> IS NULL  -- Indexes not used</w:t>
      </w:r>
    </w:p>
    <w:p w14:paraId="4ABADEB7"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ORDER BY</w:t>
      </w:r>
    </w:p>
    <w:p w14:paraId="7DFEE280"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OBJECT_NAME(</w:t>
      </w:r>
      <w:proofErr w:type="spellStart"/>
      <w:proofErr w:type="gramStart"/>
      <w:r w:rsidRPr="008E2025">
        <w:rPr>
          <w:rFonts w:ascii="Tahoma" w:hAnsi="Tahoma" w:cs="Tahoma"/>
          <w:sz w:val="18"/>
          <w:szCs w:val="18"/>
        </w:rPr>
        <w:t>i.object</w:t>
      </w:r>
      <w:proofErr w:type="gramEnd"/>
      <w:r w:rsidRPr="008E2025">
        <w:rPr>
          <w:rFonts w:ascii="Tahoma" w:hAnsi="Tahoma" w:cs="Tahoma"/>
          <w:sz w:val="18"/>
          <w:szCs w:val="18"/>
        </w:rPr>
        <w:t>_id</w:t>
      </w:r>
      <w:proofErr w:type="spellEnd"/>
      <w:r w:rsidRPr="008E2025">
        <w:rPr>
          <w:rFonts w:ascii="Tahoma" w:hAnsi="Tahoma" w:cs="Tahoma"/>
          <w:sz w:val="18"/>
          <w:szCs w:val="18"/>
        </w:rPr>
        <w:t>);</w:t>
      </w:r>
    </w:p>
    <w:p w14:paraId="36444867" w14:textId="77777777" w:rsidR="002260D2" w:rsidRPr="008E2025" w:rsidRDefault="002260D2" w:rsidP="00F112AB">
      <w:pPr>
        <w:numPr>
          <w:ilvl w:val="0"/>
          <w:numId w:val="223"/>
        </w:numPr>
        <w:spacing w:after="0" w:line="240" w:lineRule="auto"/>
        <w:rPr>
          <w:rFonts w:ascii="Tahoma" w:hAnsi="Tahoma" w:cs="Tahoma"/>
          <w:sz w:val="18"/>
          <w:szCs w:val="18"/>
        </w:rPr>
      </w:pPr>
      <w:r w:rsidRPr="008E2025">
        <w:rPr>
          <w:rFonts w:ascii="Tahoma" w:hAnsi="Tahoma" w:cs="Tahoma"/>
          <w:sz w:val="18"/>
          <w:szCs w:val="18"/>
        </w:rPr>
        <w:t>This identifies indexes that have not been used since the server was last started or statistics reset.</w:t>
      </w:r>
    </w:p>
    <w:p w14:paraId="749A73A7" w14:textId="77777777" w:rsidR="002260D2" w:rsidRPr="008E2025" w:rsidRDefault="002260D2" w:rsidP="00F112AB">
      <w:pPr>
        <w:spacing w:after="0" w:line="240" w:lineRule="auto"/>
        <w:rPr>
          <w:rFonts w:ascii="Tahoma" w:hAnsi="Tahoma" w:cs="Tahoma"/>
          <w:sz w:val="18"/>
          <w:szCs w:val="18"/>
        </w:rPr>
      </w:pPr>
      <w:r w:rsidRPr="008E2025">
        <w:rPr>
          <w:rFonts w:ascii="Tahoma" w:hAnsi="Tahoma" w:cs="Tahoma"/>
          <w:b/>
          <w:bCs/>
          <w:sz w:val="18"/>
          <w:szCs w:val="18"/>
        </w:rPr>
        <w:t>Note</w:t>
      </w:r>
      <w:r w:rsidRPr="008E2025">
        <w:rPr>
          <w:rFonts w:ascii="Tahoma" w:hAnsi="Tahoma" w:cs="Tahoma"/>
          <w:sz w:val="18"/>
          <w:szCs w:val="18"/>
        </w:rPr>
        <w:t>: Ensure you monitor usage over a reasonable period, as some indexes might be used less frequently (e.g., during month-end reports or quarterly analytics).</w:t>
      </w:r>
    </w:p>
    <w:p w14:paraId="6453BE82" w14:textId="77777777" w:rsidR="002260D2" w:rsidRPr="008E2025" w:rsidRDefault="002260D2" w:rsidP="00F112AB">
      <w:pPr>
        <w:spacing w:after="0" w:line="240" w:lineRule="auto"/>
        <w:rPr>
          <w:rFonts w:ascii="Tahoma" w:hAnsi="Tahoma" w:cs="Tahoma"/>
          <w:b/>
          <w:bCs/>
          <w:sz w:val="18"/>
          <w:szCs w:val="18"/>
        </w:rPr>
      </w:pPr>
      <w:r w:rsidRPr="008E2025">
        <w:rPr>
          <w:rFonts w:ascii="Tahoma" w:hAnsi="Tahoma" w:cs="Tahoma"/>
          <w:b/>
          <w:bCs/>
          <w:sz w:val="18"/>
          <w:szCs w:val="18"/>
        </w:rPr>
        <w:t>Things to Consider Before Dropping Unused Indexes</w:t>
      </w:r>
    </w:p>
    <w:p w14:paraId="7BC07058" w14:textId="77777777" w:rsidR="002260D2" w:rsidRPr="008E2025" w:rsidRDefault="002260D2" w:rsidP="00F112AB">
      <w:pPr>
        <w:numPr>
          <w:ilvl w:val="0"/>
          <w:numId w:val="224"/>
        </w:numPr>
        <w:spacing w:after="0" w:line="240" w:lineRule="auto"/>
        <w:rPr>
          <w:rFonts w:ascii="Tahoma" w:hAnsi="Tahoma" w:cs="Tahoma"/>
          <w:sz w:val="18"/>
          <w:szCs w:val="18"/>
        </w:rPr>
      </w:pPr>
      <w:proofErr w:type="spellStart"/>
      <w:r w:rsidRPr="008E2025">
        <w:rPr>
          <w:rFonts w:ascii="Tahoma" w:hAnsi="Tahoma" w:cs="Tahoma"/>
          <w:b/>
          <w:bCs/>
          <w:sz w:val="18"/>
          <w:szCs w:val="18"/>
        </w:rPr>
        <w:t>Analyze</w:t>
      </w:r>
      <w:proofErr w:type="spellEnd"/>
      <w:r w:rsidRPr="008E2025">
        <w:rPr>
          <w:rFonts w:ascii="Tahoma" w:hAnsi="Tahoma" w:cs="Tahoma"/>
          <w:b/>
          <w:bCs/>
          <w:sz w:val="18"/>
          <w:szCs w:val="18"/>
        </w:rPr>
        <w:t xml:space="preserve"> the Impact on Read Performance</w:t>
      </w:r>
    </w:p>
    <w:p w14:paraId="20A2C81F" w14:textId="77777777" w:rsidR="002260D2" w:rsidRPr="008E2025" w:rsidRDefault="002260D2" w:rsidP="00F112AB">
      <w:pPr>
        <w:numPr>
          <w:ilvl w:val="1"/>
          <w:numId w:val="224"/>
        </w:numPr>
        <w:spacing w:after="0" w:line="240" w:lineRule="auto"/>
        <w:rPr>
          <w:rFonts w:ascii="Tahoma" w:hAnsi="Tahoma" w:cs="Tahoma"/>
          <w:sz w:val="18"/>
          <w:szCs w:val="18"/>
        </w:rPr>
      </w:pPr>
      <w:r w:rsidRPr="008E2025">
        <w:rPr>
          <w:rFonts w:ascii="Tahoma" w:hAnsi="Tahoma" w:cs="Tahoma"/>
          <w:sz w:val="18"/>
          <w:szCs w:val="18"/>
        </w:rPr>
        <w:t>Even if an index appears unused, it might be beneficial for occasional queries, reporting, or maintenance tasks. Dropping such indexes might slow down these less frequent operations.</w:t>
      </w:r>
    </w:p>
    <w:p w14:paraId="1FE41352" w14:textId="77777777" w:rsidR="002260D2" w:rsidRPr="008E2025" w:rsidRDefault="002260D2" w:rsidP="00F112AB">
      <w:pPr>
        <w:numPr>
          <w:ilvl w:val="1"/>
          <w:numId w:val="224"/>
        </w:numPr>
        <w:spacing w:after="0" w:line="240" w:lineRule="auto"/>
        <w:rPr>
          <w:rFonts w:ascii="Tahoma" w:hAnsi="Tahoma" w:cs="Tahoma"/>
          <w:sz w:val="18"/>
          <w:szCs w:val="18"/>
        </w:rPr>
      </w:pPr>
      <w:r w:rsidRPr="008E2025">
        <w:rPr>
          <w:rFonts w:ascii="Tahoma" w:hAnsi="Tahoma" w:cs="Tahoma"/>
          <w:sz w:val="18"/>
          <w:szCs w:val="18"/>
        </w:rPr>
        <w:t>Validate whether the index is used by specific scheduled jobs, reporting tools, or applications.</w:t>
      </w:r>
    </w:p>
    <w:p w14:paraId="0BC60443" w14:textId="77777777" w:rsidR="002260D2" w:rsidRPr="008E2025" w:rsidRDefault="002260D2" w:rsidP="00F112AB">
      <w:pPr>
        <w:numPr>
          <w:ilvl w:val="0"/>
          <w:numId w:val="224"/>
        </w:numPr>
        <w:spacing w:after="0" w:line="240" w:lineRule="auto"/>
        <w:rPr>
          <w:rFonts w:ascii="Tahoma" w:hAnsi="Tahoma" w:cs="Tahoma"/>
          <w:sz w:val="18"/>
          <w:szCs w:val="18"/>
        </w:rPr>
      </w:pPr>
      <w:r w:rsidRPr="008E2025">
        <w:rPr>
          <w:rFonts w:ascii="Tahoma" w:hAnsi="Tahoma" w:cs="Tahoma"/>
          <w:b/>
          <w:bCs/>
          <w:sz w:val="18"/>
          <w:szCs w:val="18"/>
        </w:rPr>
        <w:t>Check for Foreign Key Constraints</w:t>
      </w:r>
    </w:p>
    <w:p w14:paraId="469E3F27" w14:textId="77777777" w:rsidR="002260D2" w:rsidRPr="008E2025" w:rsidRDefault="002260D2" w:rsidP="00F112AB">
      <w:pPr>
        <w:numPr>
          <w:ilvl w:val="1"/>
          <w:numId w:val="224"/>
        </w:numPr>
        <w:spacing w:after="0" w:line="240" w:lineRule="auto"/>
        <w:rPr>
          <w:rFonts w:ascii="Tahoma" w:hAnsi="Tahoma" w:cs="Tahoma"/>
          <w:sz w:val="18"/>
          <w:szCs w:val="18"/>
        </w:rPr>
      </w:pPr>
      <w:r w:rsidRPr="008E2025">
        <w:rPr>
          <w:rFonts w:ascii="Tahoma" w:hAnsi="Tahoma" w:cs="Tahoma"/>
          <w:sz w:val="18"/>
          <w:szCs w:val="18"/>
        </w:rPr>
        <w:t>Some databases require indexes on foreign keys for enforcing referential integrity. Dropping these indexes could impact the performance of foreign key checks or violate integrity constraints.</w:t>
      </w:r>
    </w:p>
    <w:p w14:paraId="3FE99994" w14:textId="77777777" w:rsidR="002260D2" w:rsidRPr="008E2025" w:rsidRDefault="002260D2" w:rsidP="00F112AB">
      <w:pPr>
        <w:numPr>
          <w:ilvl w:val="0"/>
          <w:numId w:val="224"/>
        </w:numPr>
        <w:spacing w:after="0" w:line="240" w:lineRule="auto"/>
        <w:rPr>
          <w:rFonts w:ascii="Tahoma" w:hAnsi="Tahoma" w:cs="Tahoma"/>
          <w:sz w:val="18"/>
          <w:szCs w:val="18"/>
        </w:rPr>
      </w:pPr>
      <w:r w:rsidRPr="008E2025">
        <w:rPr>
          <w:rFonts w:ascii="Tahoma" w:hAnsi="Tahoma" w:cs="Tahoma"/>
          <w:b/>
          <w:bCs/>
          <w:sz w:val="18"/>
          <w:szCs w:val="18"/>
        </w:rPr>
        <w:t>Backup and Test the Impact</w:t>
      </w:r>
    </w:p>
    <w:p w14:paraId="7FB59782" w14:textId="77777777" w:rsidR="002260D2" w:rsidRPr="008E2025" w:rsidRDefault="002260D2" w:rsidP="00F112AB">
      <w:pPr>
        <w:numPr>
          <w:ilvl w:val="1"/>
          <w:numId w:val="224"/>
        </w:numPr>
        <w:spacing w:after="0" w:line="240" w:lineRule="auto"/>
        <w:rPr>
          <w:rFonts w:ascii="Tahoma" w:hAnsi="Tahoma" w:cs="Tahoma"/>
          <w:sz w:val="18"/>
          <w:szCs w:val="18"/>
        </w:rPr>
      </w:pPr>
      <w:r w:rsidRPr="008E2025">
        <w:rPr>
          <w:rFonts w:ascii="Tahoma" w:hAnsi="Tahoma" w:cs="Tahoma"/>
          <w:sz w:val="18"/>
          <w:szCs w:val="18"/>
        </w:rPr>
        <w:t>Before dropping any indexes, perform a full backup of your database. This ensures you can restore it if needed.</w:t>
      </w:r>
    </w:p>
    <w:p w14:paraId="748240C6" w14:textId="77777777" w:rsidR="002260D2" w:rsidRPr="008E2025" w:rsidRDefault="002260D2" w:rsidP="00F112AB">
      <w:pPr>
        <w:numPr>
          <w:ilvl w:val="1"/>
          <w:numId w:val="224"/>
        </w:numPr>
        <w:spacing w:after="0" w:line="240" w:lineRule="auto"/>
        <w:rPr>
          <w:rFonts w:ascii="Tahoma" w:hAnsi="Tahoma" w:cs="Tahoma"/>
          <w:sz w:val="18"/>
          <w:szCs w:val="18"/>
        </w:rPr>
      </w:pPr>
      <w:r w:rsidRPr="008E2025">
        <w:rPr>
          <w:rFonts w:ascii="Tahoma" w:hAnsi="Tahoma" w:cs="Tahoma"/>
          <w:sz w:val="18"/>
          <w:szCs w:val="18"/>
        </w:rPr>
        <w:lastRenderedPageBreak/>
        <w:t>Test the impact of dropping indexes in a staging environment that mirrors your production setup to evaluate performance changes.</w:t>
      </w:r>
    </w:p>
    <w:p w14:paraId="43FBD128" w14:textId="77777777" w:rsidR="002260D2" w:rsidRPr="008E2025" w:rsidRDefault="002260D2" w:rsidP="00F112AB">
      <w:pPr>
        <w:numPr>
          <w:ilvl w:val="0"/>
          <w:numId w:val="224"/>
        </w:numPr>
        <w:spacing w:after="0" w:line="240" w:lineRule="auto"/>
        <w:rPr>
          <w:rFonts w:ascii="Tahoma" w:hAnsi="Tahoma" w:cs="Tahoma"/>
          <w:sz w:val="18"/>
          <w:szCs w:val="18"/>
        </w:rPr>
      </w:pPr>
      <w:r w:rsidRPr="008E2025">
        <w:rPr>
          <w:rFonts w:ascii="Tahoma" w:hAnsi="Tahoma" w:cs="Tahoma"/>
          <w:b/>
          <w:bCs/>
          <w:sz w:val="18"/>
          <w:szCs w:val="18"/>
        </w:rPr>
        <w:t>Composite and Covering Indexes</w:t>
      </w:r>
    </w:p>
    <w:p w14:paraId="2E93D4A8" w14:textId="77777777" w:rsidR="002260D2" w:rsidRPr="008E2025" w:rsidRDefault="002260D2" w:rsidP="00F112AB">
      <w:pPr>
        <w:numPr>
          <w:ilvl w:val="1"/>
          <w:numId w:val="224"/>
        </w:numPr>
        <w:spacing w:after="0" w:line="240" w:lineRule="auto"/>
        <w:rPr>
          <w:rFonts w:ascii="Tahoma" w:hAnsi="Tahoma" w:cs="Tahoma"/>
          <w:sz w:val="18"/>
          <w:szCs w:val="18"/>
        </w:rPr>
      </w:pPr>
      <w:r w:rsidRPr="008E2025">
        <w:rPr>
          <w:rFonts w:ascii="Tahoma" w:hAnsi="Tahoma" w:cs="Tahoma"/>
          <w:sz w:val="18"/>
          <w:szCs w:val="18"/>
        </w:rPr>
        <w:t>Be cautious with composite indexes (indexes on multiple columns) or covering indexes (indexes that include all columns needed by a query). Dropping these might have a more significant impact than expected, as they may support specific multi-column queries.</w:t>
      </w:r>
    </w:p>
    <w:p w14:paraId="785204CC" w14:textId="77777777" w:rsidR="002260D2" w:rsidRPr="008E2025" w:rsidRDefault="002260D2" w:rsidP="00F112AB">
      <w:pPr>
        <w:numPr>
          <w:ilvl w:val="0"/>
          <w:numId w:val="224"/>
        </w:numPr>
        <w:spacing w:after="0" w:line="240" w:lineRule="auto"/>
        <w:rPr>
          <w:rFonts w:ascii="Tahoma" w:hAnsi="Tahoma" w:cs="Tahoma"/>
          <w:sz w:val="18"/>
          <w:szCs w:val="18"/>
        </w:rPr>
      </w:pPr>
      <w:r w:rsidRPr="008E2025">
        <w:rPr>
          <w:rFonts w:ascii="Tahoma" w:hAnsi="Tahoma" w:cs="Tahoma"/>
          <w:b/>
          <w:bCs/>
          <w:sz w:val="18"/>
          <w:szCs w:val="18"/>
        </w:rPr>
        <w:t>High Cardinality vs. Low Cardinality Indexes</w:t>
      </w:r>
    </w:p>
    <w:p w14:paraId="7D8F0928" w14:textId="77777777" w:rsidR="002260D2" w:rsidRPr="008E2025" w:rsidRDefault="002260D2" w:rsidP="00F112AB">
      <w:pPr>
        <w:numPr>
          <w:ilvl w:val="1"/>
          <w:numId w:val="224"/>
        </w:numPr>
        <w:spacing w:after="0" w:line="240" w:lineRule="auto"/>
        <w:rPr>
          <w:rFonts w:ascii="Tahoma" w:hAnsi="Tahoma" w:cs="Tahoma"/>
          <w:sz w:val="18"/>
          <w:szCs w:val="18"/>
        </w:rPr>
      </w:pPr>
      <w:r w:rsidRPr="008E2025">
        <w:rPr>
          <w:rFonts w:ascii="Tahoma" w:hAnsi="Tahoma" w:cs="Tahoma"/>
          <w:sz w:val="18"/>
          <w:szCs w:val="18"/>
        </w:rPr>
        <w:t>Indexes on high-cardinality columns (columns with many unique values) are often more beneficial than those on low-cardinality columns. Consider this when evaluating which indexes to drop.</w:t>
      </w:r>
    </w:p>
    <w:p w14:paraId="735F37E4" w14:textId="77777777" w:rsidR="002260D2" w:rsidRPr="008E2025" w:rsidRDefault="002260D2" w:rsidP="00F112AB">
      <w:pPr>
        <w:spacing w:after="0" w:line="240" w:lineRule="auto"/>
        <w:rPr>
          <w:rFonts w:ascii="Tahoma" w:hAnsi="Tahoma" w:cs="Tahoma"/>
          <w:b/>
          <w:bCs/>
          <w:sz w:val="18"/>
          <w:szCs w:val="18"/>
        </w:rPr>
      </w:pPr>
      <w:r w:rsidRPr="008E2025">
        <w:rPr>
          <w:rFonts w:ascii="Tahoma" w:hAnsi="Tahoma" w:cs="Tahoma"/>
          <w:b/>
          <w:bCs/>
          <w:sz w:val="18"/>
          <w:szCs w:val="18"/>
        </w:rPr>
        <w:t>Best Practices for Managing Indexes</w:t>
      </w:r>
    </w:p>
    <w:p w14:paraId="26F0297B" w14:textId="77777777" w:rsidR="002260D2" w:rsidRPr="008E2025" w:rsidRDefault="002260D2" w:rsidP="00F112AB">
      <w:pPr>
        <w:numPr>
          <w:ilvl w:val="0"/>
          <w:numId w:val="225"/>
        </w:numPr>
        <w:spacing w:after="0" w:line="240" w:lineRule="auto"/>
        <w:rPr>
          <w:rFonts w:ascii="Tahoma" w:hAnsi="Tahoma" w:cs="Tahoma"/>
          <w:sz w:val="18"/>
          <w:szCs w:val="18"/>
        </w:rPr>
      </w:pPr>
      <w:r w:rsidRPr="008E2025">
        <w:rPr>
          <w:rFonts w:ascii="Tahoma" w:hAnsi="Tahoma" w:cs="Tahoma"/>
          <w:b/>
          <w:bCs/>
          <w:sz w:val="18"/>
          <w:szCs w:val="18"/>
        </w:rPr>
        <w:t>Regularly Monitor Index Usage</w:t>
      </w:r>
      <w:r w:rsidRPr="008E2025">
        <w:rPr>
          <w:rFonts w:ascii="Tahoma" w:hAnsi="Tahoma" w:cs="Tahoma"/>
          <w:sz w:val="18"/>
          <w:szCs w:val="18"/>
        </w:rPr>
        <w:t>: Set up regular monitoring to track index usage patterns over time. This helps you identify unused or underutilized indexes and spot trends.</w:t>
      </w:r>
    </w:p>
    <w:p w14:paraId="66740CB4" w14:textId="77777777" w:rsidR="002260D2" w:rsidRPr="008E2025" w:rsidRDefault="002260D2" w:rsidP="00F112AB">
      <w:pPr>
        <w:numPr>
          <w:ilvl w:val="0"/>
          <w:numId w:val="225"/>
        </w:numPr>
        <w:spacing w:after="0" w:line="240" w:lineRule="auto"/>
        <w:rPr>
          <w:rFonts w:ascii="Tahoma" w:hAnsi="Tahoma" w:cs="Tahoma"/>
          <w:sz w:val="18"/>
          <w:szCs w:val="18"/>
        </w:rPr>
      </w:pPr>
      <w:r w:rsidRPr="008E2025">
        <w:rPr>
          <w:rFonts w:ascii="Tahoma" w:hAnsi="Tahoma" w:cs="Tahoma"/>
          <w:b/>
          <w:bCs/>
          <w:sz w:val="18"/>
          <w:szCs w:val="18"/>
        </w:rPr>
        <w:t>Perform Index Maintenance</w:t>
      </w:r>
      <w:r w:rsidRPr="008E2025">
        <w:rPr>
          <w:rFonts w:ascii="Tahoma" w:hAnsi="Tahoma" w:cs="Tahoma"/>
          <w:sz w:val="18"/>
          <w:szCs w:val="18"/>
        </w:rPr>
        <w:t>: Regularly rebuild or reorganize indexes to reduce fragmentation and improve performance.</w:t>
      </w:r>
    </w:p>
    <w:p w14:paraId="0D183800" w14:textId="77777777" w:rsidR="002260D2" w:rsidRPr="008E2025" w:rsidRDefault="002260D2" w:rsidP="00F112AB">
      <w:pPr>
        <w:numPr>
          <w:ilvl w:val="0"/>
          <w:numId w:val="225"/>
        </w:numPr>
        <w:spacing w:after="0" w:line="240" w:lineRule="auto"/>
        <w:rPr>
          <w:rFonts w:ascii="Tahoma" w:hAnsi="Tahoma" w:cs="Tahoma"/>
          <w:sz w:val="18"/>
          <w:szCs w:val="18"/>
        </w:rPr>
      </w:pPr>
      <w:r w:rsidRPr="008E2025">
        <w:rPr>
          <w:rFonts w:ascii="Tahoma" w:hAnsi="Tahoma" w:cs="Tahoma"/>
          <w:b/>
          <w:bCs/>
          <w:sz w:val="18"/>
          <w:szCs w:val="18"/>
        </w:rPr>
        <w:t>Use Index Maintenance Tools</w:t>
      </w:r>
      <w:r w:rsidRPr="008E2025">
        <w:rPr>
          <w:rFonts w:ascii="Tahoma" w:hAnsi="Tahoma" w:cs="Tahoma"/>
          <w:sz w:val="18"/>
          <w:szCs w:val="18"/>
        </w:rPr>
        <w:t>: Some databases have built-in tools or third-party solutions that can assist in identifying and managing unused indexes.</w:t>
      </w:r>
    </w:p>
    <w:p w14:paraId="7FA5B3AA" w14:textId="3DC21065" w:rsidR="006D4445" w:rsidRPr="008E2025" w:rsidRDefault="002260D2" w:rsidP="00F112AB">
      <w:pPr>
        <w:numPr>
          <w:ilvl w:val="0"/>
          <w:numId w:val="225"/>
        </w:numPr>
        <w:spacing w:after="0" w:line="240" w:lineRule="auto"/>
        <w:rPr>
          <w:rFonts w:ascii="Tahoma" w:hAnsi="Tahoma" w:cs="Tahoma"/>
          <w:sz w:val="18"/>
          <w:szCs w:val="18"/>
        </w:rPr>
      </w:pPr>
      <w:r w:rsidRPr="008E2025">
        <w:rPr>
          <w:rFonts w:ascii="Tahoma" w:hAnsi="Tahoma" w:cs="Tahoma"/>
          <w:b/>
          <w:bCs/>
          <w:sz w:val="18"/>
          <w:szCs w:val="18"/>
        </w:rPr>
        <w:t>Document Your Index Changes</w:t>
      </w:r>
      <w:r w:rsidRPr="008E2025">
        <w:rPr>
          <w:rFonts w:ascii="Tahoma" w:hAnsi="Tahoma" w:cs="Tahoma"/>
          <w:sz w:val="18"/>
          <w:szCs w:val="18"/>
        </w:rPr>
        <w:t>: Maintain documentation on why an index was dropped or modified, as it helps avoid confusion or mistakes in the future.</w:t>
      </w:r>
    </w:p>
    <w:p w14:paraId="5F624049" w14:textId="69D731FD" w:rsidR="002260D2" w:rsidRPr="008E2025" w:rsidRDefault="002260D2" w:rsidP="00F112AB">
      <w:pPr>
        <w:pStyle w:val="Heading1"/>
        <w:spacing w:before="0" w:line="240" w:lineRule="auto"/>
        <w:rPr>
          <w:rFonts w:ascii="Tahoma" w:hAnsi="Tahoma" w:cs="Tahoma"/>
          <w:sz w:val="18"/>
          <w:szCs w:val="18"/>
        </w:rPr>
      </w:pPr>
      <w:bookmarkStart w:id="74" w:name="_Toc178428038"/>
      <w:r w:rsidRPr="008E2025">
        <w:rPr>
          <w:rFonts w:ascii="Tahoma" w:hAnsi="Tahoma" w:cs="Tahoma"/>
          <w:sz w:val="18"/>
          <w:szCs w:val="18"/>
        </w:rPr>
        <w:t>Why use serializable Isolation Level when we have SELECT FOR UPDATE?</w:t>
      </w:r>
      <w:bookmarkEnd w:id="74"/>
      <w:r w:rsidRPr="008E2025">
        <w:rPr>
          <w:rFonts w:ascii="Tahoma" w:hAnsi="Tahoma" w:cs="Tahoma"/>
          <w:sz w:val="18"/>
          <w:szCs w:val="18"/>
        </w:rPr>
        <w:t xml:space="preserve"> </w:t>
      </w:r>
    </w:p>
    <w:p w14:paraId="12AA2078" w14:textId="77777777" w:rsidR="002260D2" w:rsidRPr="008E2025" w:rsidRDefault="002260D2" w:rsidP="00F112AB">
      <w:pPr>
        <w:spacing w:after="0" w:line="240" w:lineRule="auto"/>
        <w:rPr>
          <w:rFonts w:ascii="Tahoma" w:hAnsi="Tahoma" w:cs="Tahoma"/>
          <w:sz w:val="18"/>
          <w:szCs w:val="18"/>
        </w:rPr>
      </w:pPr>
      <w:r w:rsidRPr="008E2025">
        <w:rPr>
          <w:rFonts w:ascii="Tahoma" w:hAnsi="Tahoma" w:cs="Tahoma"/>
          <w:sz w:val="18"/>
          <w:szCs w:val="18"/>
        </w:rPr>
        <w:t xml:space="preserve">The </w:t>
      </w:r>
      <w:r w:rsidRPr="008E2025">
        <w:rPr>
          <w:rFonts w:ascii="Tahoma" w:hAnsi="Tahoma" w:cs="Tahoma"/>
          <w:b/>
          <w:bCs/>
          <w:sz w:val="18"/>
          <w:szCs w:val="18"/>
        </w:rPr>
        <w:t>Serializable isolation level</w:t>
      </w:r>
      <w:r w:rsidRPr="008E2025">
        <w:rPr>
          <w:rFonts w:ascii="Tahoma" w:hAnsi="Tahoma" w:cs="Tahoma"/>
          <w:sz w:val="18"/>
          <w:szCs w:val="18"/>
        </w:rPr>
        <w:t xml:space="preserve"> and SELECT FOR UPDATE serve different purposes in database transaction management, and they address different aspects of data consistency and concurrency control. Let’s break down why you might choose to use the </w:t>
      </w:r>
      <w:r w:rsidRPr="008E2025">
        <w:rPr>
          <w:rFonts w:ascii="Tahoma" w:hAnsi="Tahoma" w:cs="Tahoma"/>
          <w:b/>
          <w:bCs/>
          <w:sz w:val="18"/>
          <w:szCs w:val="18"/>
        </w:rPr>
        <w:t>Serializable isolation level</w:t>
      </w:r>
      <w:r w:rsidRPr="008E2025">
        <w:rPr>
          <w:rFonts w:ascii="Tahoma" w:hAnsi="Tahoma" w:cs="Tahoma"/>
          <w:sz w:val="18"/>
          <w:szCs w:val="18"/>
        </w:rPr>
        <w:t xml:space="preserve"> even when SELECT FOR UPDATE is available:</w:t>
      </w:r>
    </w:p>
    <w:p w14:paraId="23AC5F1B" w14:textId="77777777" w:rsidR="002260D2" w:rsidRPr="008E2025" w:rsidRDefault="002260D2" w:rsidP="00F112AB">
      <w:pPr>
        <w:spacing w:after="0" w:line="240" w:lineRule="auto"/>
        <w:rPr>
          <w:rFonts w:ascii="Tahoma" w:hAnsi="Tahoma" w:cs="Tahoma"/>
          <w:b/>
          <w:bCs/>
          <w:sz w:val="18"/>
          <w:szCs w:val="18"/>
        </w:rPr>
      </w:pPr>
      <w:r w:rsidRPr="008E2025">
        <w:rPr>
          <w:rFonts w:ascii="Tahoma" w:hAnsi="Tahoma" w:cs="Tahoma"/>
          <w:b/>
          <w:bCs/>
          <w:sz w:val="18"/>
          <w:szCs w:val="18"/>
        </w:rPr>
        <w:t>1. Understanding SELECT FOR UPDATE</w:t>
      </w:r>
    </w:p>
    <w:p w14:paraId="26C95B89" w14:textId="77777777" w:rsidR="002260D2" w:rsidRPr="008E2025" w:rsidRDefault="002260D2" w:rsidP="00F112AB">
      <w:pPr>
        <w:numPr>
          <w:ilvl w:val="0"/>
          <w:numId w:val="227"/>
        </w:numPr>
        <w:spacing w:after="0" w:line="240" w:lineRule="auto"/>
        <w:rPr>
          <w:rFonts w:ascii="Tahoma" w:hAnsi="Tahoma" w:cs="Tahoma"/>
          <w:sz w:val="18"/>
          <w:szCs w:val="18"/>
        </w:rPr>
      </w:pPr>
      <w:r w:rsidRPr="008E2025">
        <w:rPr>
          <w:rFonts w:ascii="Tahoma" w:hAnsi="Tahoma" w:cs="Tahoma"/>
          <w:sz w:val="18"/>
          <w:szCs w:val="18"/>
        </w:rPr>
        <w:t>SELECT FOR UPDATE is used within a transaction to lock the selected rows for update, preventing other transactions from modifying or reading them until the transaction completes.</w:t>
      </w:r>
    </w:p>
    <w:p w14:paraId="15C9709D" w14:textId="77777777" w:rsidR="002260D2" w:rsidRPr="008E2025" w:rsidRDefault="002260D2" w:rsidP="00F112AB">
      <w:pPr>
        <w:numPr>
          <w:ilvl w:val="0"/>
          <w:numId w:val="227"/>
        </w:numPr>
        <w:spacing w:after="0" w:line="240" w:lineRule="auto"/>
        <w:rPr>
          <w:rFonts w:ascii="Tahoma" w:hAnsi="Tahoma" w:cs="Tahoma"/>
          <w:sz w:val="18"/>
          <w:szCs w:val="18"/>
        </w:rPr>
      </w:pPr>
      <w:r w:rsidRPr="008E2025">
        <w:rPr>
          <w:rFonts w:ascii="Tahoma" w:hAnsi="Tahoma" w:cs="Tahoma"/>
          <w:sz w:val="18"/>
          <w:szCs w:val="18"/>
        </w:rPr>
        <w:t xml:space="preserve">It applies </w:t>
      </w:r>
      <w:r w:rsidRPr="008E2025">
        <w:rPr>
          <w:rFonts w:ascii="Tahoma" w:hAnsi="Tahoma" w:cs="Tahoma"/>
          <w:b/>
          <w:bCs/>
          <w:sz w:val="18"/>
          <w:szCs w:val="18"/>
        </w:rPr>
        <w:t>row-level locks</w:t>
      </w:r>
      <w:r w:rsidRPr="008E2025">
        <w:rPr>
          <w:rFonts w:ascii="Tahoma" w:hAnsi="Tahoma" w:cs="Tahoma"/>
          <w:sz w:val="18"/>
          <w:szCs w:val="18"/>
        </w:rPr>
        <w:t xml:space="preserve"> and ensures that no other transactions can update or delete the selected rows, providing protection against </w:t>
      </w:r>
      <w:r w:rsidRPr="008E2025">
        <w:rPr>
          <w:rFonts w:ascii="Tahoma" w:hAnsi="Tahoma" w:cs="Tahoma"/>
          <w:b/>
          <w:bCs/>
          <w:sz w:val="18"/>
          <w:szCs w:val="18"/>
        </w:rPr>
        <w:t>lost updates</w:t>
      </w:r>
      <w:r w:rsidRPr="008E2025">
        <w:rPr>
          <w:rFonts w:ascii="Tahoma" w:hAnsi="Tahoma" w:cs="Tahoma"/>
          <w:sz w:val="18"/>
          <w:szCs w:val="18"/>
        </w:rPr>
        <w:t xml:space="preserve"> and </w:t>
      </w:r>
      <w:r w:rsidRPr="008E2025">
        <w:rPr>
          <w:rFonts w:ascii="Tahoma" w:hAnsi="Tahoma" w:cs="Tahoma"/>
          <w:b/>
          <w:bCs/>
          <w:sz w:val="18"/>
          <w:szCs w:val="18"/>
        </w:rPr>
        <w:t>write skew</w:t>
      </w:r>
      <w:r w:rsidRPr="008E2025">
        <w:rPr>
          <w:rFonts w:ascii="Tahoma" w:hAnsi="Tahoma" w:cs="Tahoma"/>
          <w:sz w:val="18"/>
          <w:szCs w:val="18"/>
        </w:rPr>
        <w:t>.</w:t>
      </w:r>
    </w:p>
    <w:p w14:paraId="779AE1ED"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BEGIN;</w:t>
      </w:r>
    </w:p>
    <w:p w14:paraId="0BDA2F52"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SELECT * FROM accounts WHERE id = 1 FOR UPDATE;</w:t>
      </w:r>
    </w:p>
    <w:p w14:paraId="4C5617C2"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UPDATE accounts SET balance = balance - 100 WHERE id = 1;</w:t>
      </w:r>
    </w:p>
    <w:p w14:paraId="1DDA4572"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COMMIT;</w:t>
      </w:r>
    </w:p>
    <w:p w14:paraId="59A6E354" w14:textId="77777777" w:rsidR="002260D2" w:rsidRPr="008E2025" w:rsidRDefault="002260D2" w:rsidP="00F112AB">
      <w:pPr>
        <w:spacing w:after="0" w:line="240" w:lineRule="auto"/>
        <w:rPr>
          <w:rFonts w:ascii="Tahoma" w:hAnsi="Tahoma" w:cs="Tahoma"/>
          <w:sz w:val="18"/>
          <w:szCs w:val="18"/>
        </w:rPr>
      </w:pPr>
      <w:r w:rsidRPr="008E2025">
        <w:rPr>
          <w:rFonts w:ascii="Tahoma" w:hAnsi="Tahoma" w:cs="Tahoma"/>
          <w:sz w:val="18"/>
          <w:szCs w:val="18"/>
        </w:rPr>
        <w:t>In this example, the row with id = 1 is locked for updates, preventing other transactions from modifying it until this transaction commits.</w:t>
      </w:r>
    </w:p>
    <w:p w14:paraId="726C0134" w14:textId="77777777" w:rsidR="002260D2" w:rsidRPr="008E2025" w:rsidRDefault="002260D2" w:rsidP="00F112AB">
      <w:pPr>
        <w:spacing w:after="0" w:line="240" w:lineRule="auto"/>
        <w:rPr>
          <w:rFonts w:ascii="Tahoma" w:hAnsi="Tahoma" w:cs="Tahoma"/>
          <w:b/>
          <w:bCs/>
          <w:sz w:val="18"/>
          <w:szCs w:val="18"/>
        </w:rPr>
      </w:pPr>
      <w:r w:rsidRPr="008E2025">
        <w:rPr>
          <w:rFonts w:ascii="Tahoma" w:hAnsi="Tahoma" w:cs="Tahoma"/>
          <w:b/>
          <w:bCs/>
          <w:sz w:val="18"/>
          <w:szCs w:val="18"/>
        </w:rPr>
        <w:t>2. Serializable Isolation Level</w:t>
      </w:r>
    </w:p>
    <w:p w14:paraId="3477131D" w14:textId="77777777" w:rsidR="002260D2" w:rsidRPr="008E2025" w:rsidRDefault="002260D2" w:rsidP="00F112AB">
      <w:pPr>
        <w:numPr>
          <w:ilvl w:val="0"/>
          <w:numId w:val="228"/>
        </w:numPr>
        <w:spacing w:after="0" w:line="240" w:lineRule="auto"/>
        <w:rPr>
          <w:rFonts w:ascii="Tahoma" w:hAnsi="Tahoma" w:cs="Tahoma"/>
          <w:sz w:val="18"/>
          <w:szCs w:val="18"/>
        </w:rPr>
      </w:pPr>
      <w:r w:rsidRPr="008E2025">
        <w:rPr>
          <w:rFonts w:ascii="Tahoma" w:hAnsi="Tahoma" w:cs="Tahoma"/>
          <w:sz w:val="18"/>
          <w:szCs w:val="18"/>
        </w:rPr>
        <w:t xml:space="preserve">The </w:t>
      </w:r>
      <w:r w:rsidRPr="008E2025">
        <w:rPr>
          <w:rFonts w:ascii="Tahoma" w:hAnsi="Tahoma" w:cs="Tahoma"/>
          <w:b/>
          <w:bCs/>
          <w:sz w:val="18"/>
          <w:szCs w:val="18"/>
        </w:rPr>
        <w:t>Serializable</w:t>
      </w:r>
      <w:r w:rsidRPr="008E2025">
        <w:rPr>
          <w:rFonts w:ascii="Tahoma" w:hAnsi="Tahoma" w:cs="Tahoma"/>
          <w:sz w:val="18"/>
          <w:szCs w:val="18"/>
        </w:rPr>
        <w:t xml:space="preserve"> isolation level is the highest level of isolation, ensuring that transactions are executed in such a way that they appear to be running </w:t>
      </w:r>
      <w:r w:rsidRPr="008E2025">
        <w:rPr>
          <w:rFonts w:ascii="Tahoma" w:hAnsi="Tahoma" w:cs="Tahoma"/>
          <w:b/>
          <w:bCs/>
          <w:sz w:val="18"/>
          <w:szCs w:val="18"/>
        </w:rPr>
        <w:t>sequentially</w:t>
      </w:r>
      <w:r w:rsidRPr="008E2025">
        <w:rPr>
          <w:rFonts w:ascii="Tahoma" w:hAnsi="Tahoma" w:cs="Tahoma"/>
          <w:sz w:val="18"/>
          <w:szCs w:val="18"/>
        </w:rPr>
        <w:t>—as if they are executed one at a time, even though they may be running concurrently.</w:t>
      </w:r>
    </w:p>
    <w:p w14:paraId="572516AD" w14:textId="77777777" w:rsidR="002260D2" w:rsidRPr="008E2025" w:rsidRDefault="002260D2" w:rsidP="00F112AB">
      <w:pPr>
        <w:numPr>
          <w:ilvl w:val="0"/>
          <w:numId w:val="228"/>
        </w:numPr>
        <w:spacing w:after="0" w:line="240" w:lineRule="auto"/>
        <w:rPr>
          <w:rFonts w:ascii="Tahoma" w:hAnsi="Tahoma" w:cs="Tahoma"/>
          <w:sz w:val="18"/>
          <w:szCs w:val="18"/>
        </w:rPr>
      </w:pPr>
      <w:r w:rsidRPr="008E2025">
        <w:rPr>
          <w:rFonts w:ascii="Tahoma" w:hAnsi="Tahoma" w:cs="Tahoma"/>
          <w:sz w:val="18"/>
          <w:szCs w:val="18"/>
        </w:rPr>
        <w:t xml:space="preserve">It prevents all four types of isolation anomalies: </w:t>
      </w:r>
      <w:r w:rsidRPr="008E2025">
        <w:rPr>
          <w:rFonts w:ascii="Tahoma" w:hAnsi="Tahoma" w:cs="Tahoma"/>
          <w:b/>
          <w:bCs/>
          <w:sz w:val="18"/>
          <w:szCs w:val="18"/>
        </w:rPr>
        <w:t>dirty reads, non-repeatable reads, phantom reads</w:t>
      </w:r>
      <w:r w:rsidRPr="008E2025">
        <w:rPr>
          <w:rFonts w:ascii="Tahoma" w:hAnsi="Tahoma" w:cs="Tahoma"/>
          <w:sz w:val="18"/>
          <w:szCs w:val="18"/>
        </w:rPr>
        <w:t xml:space="preserve">, and </w:t>
      </w:r>
      <w:r w:rsidRPr="008E2025">
        <w:rPr>
          <w:rFonts w:ascii="Tahoma" w:hAnsi="Tahoma" w:cs="Tahoma"/>
          <w:b/>
          <w:bCs/>
          <w:sz w:val="18"/>
          <w:szCs w:val="18"/>
        </w:rPr>
        <w:t>write skew</w:t>
      </w:r>
      <w:r w:rsidRPr="008E2025">
        <w:rPr>
          <w:rFonts w:ascii="Tahoma" w:hAnsi="Tahoma" w:cs="Tahoma"/>
          <w:sz w:val="18"/>
          <w:szCs w:val="18"/>
        </w:rPr>
        <w:t>.</w:t>
      </w:r>
    </w:p>
    <w:p w14:paraId="44E3CE34" w14:textId="77777777" w:rsidR="002260D2" w:rsidRPr="008E2025" w:rsidRDefault="002260D2" w:rsidP="00F112AB">
      <w:pPr>
        <w:numPr>
          <w:ilvl w:val="0"/>
          <w:numId w:val="228"/>
        </w:numPr>
        <w:spacing w:after="0" w:line="240" w:lineRule="auto"/>
        <w:rPr>
          <w:rFonts w:ascii="Tahoma" w:hAnsi="Tahoma" w:cs="Tahoma"/>
          <w:sz w:val="18"/>
          <w:szCs w:val="18"/>
        </w:rPr>
      </w:pPr>
      <w:r w:rsidRPr="008E2025">
        <w:rPr>
          <w:rFonts w:ascii="Tahoma" w:hAnsi="Tahoma" w:cs="Tahoma"/>
          <w:sz w:val="18"/>
          <w:szCs w:val="18"/>
        </w:rPr>
        <w:t xml:space="preserve">Serializable isolation effectively prevents </w:t>
      </w:r>
      <w:r w:rsidRPr="008E2025">
        <w:rPr>
          <w:rFonts w:ascii="Tahoma" w:hAnsi="Tahoma" w:cs="Tahoma"/>
          <w:b/>
          <w:bCs/>
          <w:sz w:val="18"/>
          <w:szCs w:val="18"/>
        </w:rPr>
        <w:t>phantom reads</w:t>
      </w:r>
      <w:r w:rsidRPr="008E2025">
        <w:rPr>
          <w:rFonts w:ascii="Tahoma" w:hAnsi="Tahoma" w:cs="Tahoma"/>
          <w:sz w:val="18"/>
          <w:szCs w:val="18"/>
        </w:rPr>
        <w:t xml:space="preserve"> by ensuring that the entire dataset relevant to the query is locked, not just individual rows.</w:t>
      </w:r>
    </w:p>
    <w:p w14:paraId="3A358A53"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BEGIN TRANSACTION ISOLATION LEVEL SERIALIZABLE;</w:t>
      </w:r>
    </w:p>
    <w:p w14:paraId="33085CEF"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gramStart"/>
      <w:r w:rsidRPr="008E2025">
        <w:rPr>
          <w:rFonts w:ascii="Tahoma" w:hAnsi="Tahoma" w:cs="Tahoma"/>
          <w:sz w:val="18"/>
          <w:szCs w:val="18"/>
        </w:rPr>
        <w:t>SUM(</w:t>
      </w:r>
      <w:proofErr w:type="gramEnd"/>
      <w:r w:rsidRPr="008E2025">
        <w:rPr>
          <w:rFonts w:ascii="Tahoma" w:hAnsi="Tahoma" w:cs="Tahoma"/>
          <w:sz w:val="18"/>
          <w:szCs w:val="18"/>
        </w:rPr>
        <w:t xml:space="preserve">balance) FROM accounts WHERE </w:t>
      </w:r>
      <w:proofErr w:type="spellStart"/>
      <w:r w:rsidRPr="008E2025">
        <w:rPr>
          <w:rFonts w:ascii="Tahoma" w:hAnsi="Tahoma" w:cs="Tahoma"/>
          <w:sz w:val="18"/>
          <w:szCs w:val="18"/>
        </w:rPr>
        <w:t>account_type</w:t>
      </w:r>
      <w:proofErr w:type="spellEnd"/>
      <w:r w:rsidRPr="008E2025">
        <w:rPr>
          <w:rFonts w:ascii="Tahoma" w:hAnsi="Tahoma" w:cs="Tahoma"/>
          <w:sz w:val="18"/>
          <w:szCs w:val="18"/>
        </w:rPr>
        <w:t xml:space="preserve"> = 'savings';</w:t>
      </w:r>
    </w:p>
    <w:p w14:paraId="62E1FAF0"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INSERT INTO accounts (id, balance, </w:t>
      </w:r>
      <w:proofErr w:type="spellStart"/>
      <w:r w:rsidRPr="008E2025">
        <w:rPr>
          <w:rFonts w:ascii="Tahoma" w:hAnsi="Tahoma" w:cs="Tahoma"/>
          <w:sz w:val="18"/>
          <w:szCs w:val="18"/>
        </w:rPr>
        <w:t>account_type</w:t>
      </w:r>
      <w:proofErr w:type="spellEnd"/>
      <w:r w:rsidRPr="008E2025">
        <w:rPr>
          <w:rFonts w:ascii="Tahoma" w:hAnsi="Tahoma" w:cs="Tahoma"/>
          <w:sz w:val="18"/>
          <w:szCs w:val="18"/>
        </w:rPr>
        <w:t>) VALUES (1003, 500, 'savings');</w:t>
      </w:r>
    </w:p>
    <w:p w14:paraId="1264B949"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COMMIT;</w:t>
      </w:r>
    </w:p>
    <w:p w14:paraId="3D24CECE" w14:textId="77777777" w:rsidR="002260D2" w:rsidRPr="008E2025" w:rsidRDefault="002260D2" w:rsidP="00F112AB">
      <w:pPr>
        <w:spacing w:after="0" w:line="240" w:lineRule="auto"/>
        <w:rPr>
          <w:rFonts w:ascii="Tahoma" w:hAnsi="Tahoma" w:cs="Tahoma"/>
          <w:sz w:val="18"/>
          <w:szCs w:val="18"/>
        </w:rPr>
      </w:pPr>
      <w:r w:rsidRPr="008E2025">
        <w:rPr>
          <w:rFonts w:ascii="Tahoma" w:hAnsi="Tahoma" w:cs="Tahoma"/>
          <w:sz w:val="18"/>
          <w:szCs w:val="18"/>
        </w:rPr>
        <w:t>In this case, even though you’re reading from multiple rows, the Serializable isolation level ensures that no other transaction can insert, update, or delete rows that would affect the result of your transaction.</w:t>
      </w:r>
    </w:p>
    <w:p w14:paraId="481E91E6" w14:textId="77777777" w:rsidR="002260D2" w:rsidRPr="008E2025" w:rsidRDefault="002260D2" w:rsidP="00F112AB">
      <w:pPr>
        <w:spacing w:after="0" w:line="240" w:lineRule="auto"/>
        <w:rPr>
          <w:rFonts w:ascii="Tahoma" w:hAnsi="Tahoma" w:cs="Tahoma"/>
          <w:b/>
          <w:bCs/>
          <w:sz w:val="18"/>
          <w:szCs w:val="18"/>
        </w:rPr>
      </w:pPr>
      <w:r w:rsidRPr="008E2025">
        <w:rPr>
          <w:rFonts w:ascii="Tahoma" w:hAnsi="Tahoma" w:cs="Tahoma"/>
          <w:b/>
          <w:bCs/>
          <w:sz w:val="18"/>
          <w:szCs w:val="18"/>
        </w:rPr>
        <w:t>Key Differences Between SELECT FOR UPDATE and Serializable Isolation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2"/>
        <w:gridCol w:w="3027"/>
        <w:gridCol w:w="5475"/>
      </w:tblGrid>
      <w:tr w:rsidR="002260D2" w:rsidRPr="008E2025" w14:paraId="4DD291CD" w14:textId="77777777" w:rsidTr="002260D2">
        <w:trPr>
          <w:tblHeader/>
          <w:tblCellSpacing w:w="15" w:type="dxa"/>
        </w:trPr>
        <w:tc>
          <w:tcPr>
            <w:tcW w:w="0" w:type="auto"/>
            <w:vAlign w:val="center"/>
            <w:hideMark/>
          </w:tcPr>
          <w:p w14:paraId="57CFEEF5" w14:textId="77777777" w:rsidR="002260D2" w:rsidRPr="008E2025" w:rsidRDefault="002260D2" w:rsidP="00F112AB">
            <w:pPr>
              <w:spacing w:after="0" w:line="240" w:lineRule="auto"/>
              <w:rPr>
                <w:rFonts w:ascii="Tahoma" w:hAnsi="Tahoma" w:cs="Tahoma"/>
                <w:b/>
                <w:bCs/>
                <w:sz w:val="18"/>
                <w:szCs w:val="18"/>
              </w:rPr>
            </w:pPr>
            <w:r w:rsidRPr="008E2025">
              <w:rPr>
                <w:rFonts w:ascii="Tahoma" w:hAnsi="Tahoma" w:cs="Tahoma"/>
                <w:b/>
                <w:bCs/>
                <w:sz w:val="18"/>
                <w:szCs w:val="18"/>
              </w:rPr>
              <w:t>Aspect</w:t>
            </w:r>
          </w:p>
        </w:tc>
        <w:tc>
          <w:tcPr>
            <w:tcW w:w="0" w:type="auto"/>
            <w:vAlign w:val="center"/>
            <w:hideMark/>
          </w:tcPr>
          <w:p w14:paraId="5F0F1501" w14:textId="77777777" w:rsidR="002260D2" w:rsidRPr="008E2025" w:rsidRDefault="002260D2" w:rsidP="00F112AB">
            <w:pPr>
              <w:spacing w:after="0" w:line="240" w:lineRule="auto"/>
              <w:rPr>
                <w:rFonts w:ascii="Tahoma" w:hAnsi="Tahoma" w:cs="Tahoma"/>
                <w:b/>
                <w:bCs/>
                <w:sz w:val="18"/>
                <w:szCs w:val="18"/>
              </w:rPr>
            </w:pPr>
            <w:r w:rsidRPr="008E2025">
              <w:rPr>
                <w:rFonts w:ascii="Tahoma" w:hAnsi="Tahoma" w:cs="Tahoma"/>
                <w:b/>
                <w:bCs/>
                <w:sz w:val="18"/>
                <w:szCs w:val="18"/>
              </w:rPr>
              <w:t>SELECT FOR UPDATE</w:t>
            </w:r>
          </w:p>
        </w:tc>
        <w:tc>
          <w:tcPr>
            <w:tcW w:w="0" w:type="auto"/>
            <w:vAlign w:val="center"/>
            <w:hideMark/>
          </w:tcPr>
          <w:p w14:paraId="60A5A5B2" w14:textId="77777777" w:rsidR="002260D2" w:rsidRPr="008E2025" w:rsidRDefault="002260D2" w:rsidP="00F112AB">
            <w:pPr>
              <w:spacing w:after="0" w:line="240" w:lineRule="auto"/>
              <w:rPr>
                <w:rFonts w:ascii="Tahoma" w:hAnsi="Tahoma" w:cs="Tahoma"/>
                <w:b/>
                <w:bCs/>
                <w:sz w:val="18"/>
                <w:szCs w:val="18"/>
              </w:rPr>
            </w:pPr>
            <w:r w:rsidRPr="008E2025">
              <w:rPr>
                <w:rFonts w:ascii="Tahoma" w:hAnsi="Tahoma" w:cs="Tahoma"/>
                <w:b/>
                <w:bCs/>
                <w:sz w:val="18"/>
                <w:szCs w:val="18"/>
              </w:rPr>
              <w:t>Serializable Isolation Level</w:t>
            </w:r>
          </w:p>
        </w:tc>
      </w:tr>
      <w:tr w:rsidR="002260D2" w:rsidRPr="008E2025" w14:paraId="36641088" w14:textId="77777777" w:rsidTr="002260D2">
        <w:trPr>
          <w:tblCellSpacing w:w="15" w:type="dxa"/>
        </w:trPr>
        <w:tc>
          <w:tcPr>
            <w:tcW w:w="0" w:type="auto"/>
            <w:vAlign w:val="center"/>
            <w:hideMark/>
          </w:tcPr>
          <w:p w14:paraId="22305425" w14:textId="77777777" w:rsidR="002260D2" w:rsidRPr="008E2025" w:rsidRDefault="002260D2" w:rsidP="00F112AB">
            <w:pPr>
              <w:spacing w:after="0" w:line="240" w:lineRule="auto"/>
              <w:rPr>
                <w:rFonts w:ascii="Tahoma" w:hAnsi="Tahoma" w:cs="Tahoma"/>
                <w:sz w:val="18"/>
                <w:szCs w:val="18"/>
              </w:rPr>
            </w:pPr>
            <w:r w:rsidRPr="008E2025">
              <w:rPr>
                <w:rFonts w:ascii="Tahoma" w:hAnsi="Tahoma" w:cs="Tahoma"/>
                <w:sz w:val="18"/>
                <w:szCs w:val="18"/>
              </w:rPr>
              <w:t>Locking Scope</w:t>
            </w:r>
          </w:p>
        </w:tc>
        <w:tc>
          <w:tcPr>
            <w:tcW w:w="0" w:type="auto"/>
            <w:vAlign w:val="center"/>
            <w:hideMark/>
          </w:tcPr>
          <w:p w14:paraId="3318CDC8" w14:textId="77777777" w:rsidR="002260D2" w:rsidRPr="008E2025" w:rsidRDefault="002260D2" w:rsidP="00F112AB">
            <w:pPr>
              <w:spacing w:after="0" w:line="240" w:lineRule="auto"/>
              <w:rPr>
                <w:rFonts w:ascii="Tahoma" w:hAnsi="Tahoma" w:cs="Tahoma"/>
                <w:sz w:val="18"/>
                <w:szCs w:val="18"/>
              </w:rPr>
            </w:pPr>
            <w:r w:rsidRPr="008E2025">
              <w:rPr>
                <w:rFonts w:ascii="Tahoma" w:hAnsi="Tahoma" w:cs="Tahoma"/>
                <w:sz w:val="18"/>
                <w:szCs w:val="18"/>
              </w:rPr>
              <w:t>Locks only the rows explicitly selected</w:t>
            </w:r>
          </w:p>
        </w:tc>
        <w:tc>
          <w:tcPr>
            <w:tcW w:w="0" w:type="auto"/>
            <w:vAlign w:val="center"/>
            <w:hideMark/>
          </w:tcPr>
          <w:p w14:paraId="599B504A" w14:textId="77777777" w:rsidR="002260D2" w:rsidRPr="008E2025" w:rsidRDefault="002260D2" w:rsidP="00F112AB">
            <w:pPr>
              <w:spacing w:after="0" w:line="240" w:lineRule="auto"/>
              <w:rPr>
                <w:rFonts w:ascii="Tahoma" w:hAnsi="Tahoma" w:cs="Tahoma"/>
                <w:sz w:val="18"/>
                <w:szCs w:val="18"/>
              </w:rPr>
            </w:pPr>
            <w:r w:rsidRPr="008E2025">
              <w:rPr>
                <w:rFonts w:ascii="Tahoma" w:hAnsi="Tahoma" w:cs="Tahoma"/>
                <w:sz w:val="18"/>
                <w:szCs w:val="18"/>
              </w:rPr>
              <w:t>Ensures all possible rows that could be affected are locked (including phantom rows)</w:t>
            </w:r>
          </w:p>
        </w:tc>
      </w:tr>
      <w:tr w:rsidR="002260D2" w:rsidRPr="008E2025" w14:paraId="0674D798" w14:textId="77777777" w:rsidTr="002260D2">
        <w:trPr>
          <w:tblCellSpacing w:w="15" w:type="dxa"/>
        </w:trPr>
        <w:tc>
          <w:tcPr>
            <w:tcW w:w="0" w:type="auto"/>
            <w:vAlign w:val="center"/>
            <w:hideMark/>
          </w:tcPr>
          <w:p w14:paraId="37DB0F98" w14:textId="77777777" w:rsidR="002260D2" w:rsidRPr="008E2025" w:rsidRDefault="002260D2" w:rsidP="00F112AB">
            <w:pPr>
              <w:spacing w:after="0" w:line="240" w:lineRule="auto"/>
              <w:rPr>
                <w:rFonts w:ascii="Tahoma" w:hAnsi="Tahoma" w:cs="Tahoma"/>
                <w:sz w:val="18"/>
                <w:szCs w:val="18"/>
              </w:rPr>
            </w:pPr>
            <w:r w:rsidRPr="008E2025">
              <w:rPr>
                <w:rFonts w:ascii="Tahoma" w:hAnsi="Tahoma" w:cs="Tahoma"/>
                <w:sz w:val="18"/>
                <w:szCs w:val="18"/>
              </w:rPr>
              <w:t>Concurrency Control</w:t>
            </w:r>
          </w:p>
        </w:tc>
        <w:tc>
          <w:tcPr>
            <w:tcW w:w="0" w:type="auto"/>
            <w:vAlign w:val="center"/>
            <w:hideMark/>
          </w:tcPr>
          <w:p w14:paraId="69F1FA0E" w14:textId="77777777" w:rsidR="002260D2" w:rsidRPr="008E2025" w:rsidRDefault="002260D2" w:rsidP="00F112AB">
            <w:pPr>
              <w:spacing w:after="0" w:line="240" w:lineRule="auto"/>
              <w:rPr>
                <w:rFonts w:ascii="Tahoma" w:hAnsi="Tahoma" w:cs="Tahoma"/>
                <w:sz w:val="18"/>
                <w:szCs w:val="18"/>
              </w:rPr>
            </w:pPr>
            <w:r w:rsidRPr="008E2025">
              <w:rPr>
                <w:rFonts w:ascii="Tahoma" w:hAnsi="Tahoma" w:cs="Tahoma"/>
                <w:sz w:val="18"/>
                <w:szCs w:val="18"/>
              </w:rPr>
              <w:t>Provides row-level locking</w:t>
            </w:r>
          </w:p>
        </w:tc>
        <w:tc>
          <w:tcPr>
            <w:tcW w:w="0" w:type="auto"/>
            <w:vAlign w:val="center"/>
            <w:hideMark/>
          </w:tcPr>
          <w:p w14:paraId="0312E200" w14:textId="77777777" w:rsidR="002260D2" w:rsidRPr="008E2025" w:rsidRDefault="002260D2" w:rsidP="00F112AB">
            <w:pPr>
              <w:spacing w:after="0" w:line="240" w:lineRule="auto"/>
              <w:rPr>
                <w:rFonts w:ascii="Tahoma" w:hAnsi="Tahoma" w:cs="Tahoma"/>
                <w:sz w:val="18"/>
                <w:szCs w:val="18"/>
              </w:rPr>
            </w:pPr>
            <w:r w:rsidRPr="008E2025">
              <w:rPr>
                <w:rFonts w:ascii="Tahoma" w:hAnsi="Tahoma" w:cs="Tahoma"/>
                <w:sz w:val="18"/>
                <w:szCs w:val="18"/>
              </w:rPr>
              <w:t>Provides full transaction-level isolation</w:t>
            </w:r>
          </w:p>
        </w:tc>
      </w:tr>
      <w:tr w:rsidR="002260D2" w:rsidRPr="008E2025" w14:paraId="7014D382" w14:textId="77777777" w:rsidTr="002260D2">
        <w:trPr>
          <w:tblCellSpacing w:w="15" w:type="dxa"/>
        </w:trPr>
        <w:tc>
          <w:tcPr>
            <w:tcW w:w="0" w:type="auto"/>
            <w:vAlign w:val="center"/>
            <w:hideMark/>
          </w:tcPr>
          <w:p w14:paraId="4B7FA189" w14:textId="77777777" w:rsidR="002260D2" w:rsidRPr="008E2025" w:rsidRDefault="002260D2" w:rsidP="00F112AB">
            <w:pPr>
              <w:spacing w:after="0" w:line="240" w:lineRule="auto"/>
              <w:rPr>
                <w:rFonts w:ascii="Tahoma" w:hAnsi="Tahoma" w:cs="Tahoma"/>
                <w:sz w:val="18"/>
                <w:szCs w:val="18"/>
              </w:rPr>
            </w:pPr>
            <w:r w:rsidRPr="008E2025">
              <w:rPr>
                <w:rFonts w:ascii="Tahoma" w:hAnsi="Tahoma" w:cs="Tahoma"/>
                <w:sz w:val="18"/>
                <w:szCs w:val="18"/>
              </w:rPr>
              <w:t>Prevents Phantom Reads</w:t>
            </w:r>
          </w:p>
        </w:tc>
        <w:tc>
          <w:tcPr>
            <w:tcW w:w="0" w:type="auto"/>
            <w:vAlign w:val="center"/>
            <w:hideMark/>
          </w:tcPr>
          <w:p w14:paraId="7A64E1E5" w14:textId="77777777" w:rsidR="002260D2" w:rsidRPr="008E2025" w:rsidRDefault="002260D2" w:rsidP="00F112AB">
            <w:pPr>
              <w:spacing w:after="0" w:line="240" w:lineRule="auto"/>
              <w:rPr>
                <w:rFonts w:ascii="Tahoma" w:hAnsi="Tahoma" w:cs="Tahoma"/>
                <w:sz w:val="18"/>
                <w:szCs w:val="18"/>
              </w:rPr>
            </w:pPr>
            <w:r w:rsidRPr="008E2025">
              <w:rPr>
                <w:rFonts w:ascii="Tahoma" w:hAnsi="Tahoma" w:cs="Tahoma"/>
                <w:sz w:val="18"/>
                <w:szCs w:val="18"/>
              </w:rPr>
              <w:t>No (cannot protect against phantom rows)</w:t>
            </w:r>
          </w:p>
        </w:tc>
        <w:tc>
          <w:tcPr>
            <w:tcW w:w="0" w:type="auto"/>
            <w:vAlign w:val="center"/>
            <w:hideMark/>
          </w:tcPr>
          <w:p w14:paraId="0B3AF6A5" w14:textId="77777777" w:rsidR="002260D2" w:rsidRPr="008E2025" w:rsidRDefault="002260D2" w:rsidP="00F112AB">
            <w:pPr>
              <w:spacing w:after="0" w:line="240" w:lineRule="auto"/>
              <w:rPr>
                <w:rFonts w:ascii="Tahoma" w:hAnsi="Tahoma" w:cs="Tahoma"/>
                <w:sz w:val="18"/>
                <w:szCs w:val="18"/>
              </w:rPr>
            </w:pPr>
            <w:r w:rsidRPr="008E2025">
              <w:rPr>
                <w:rFonts w:ascii="Tahoma" w:hAnsi="Tahoma" w:cs="Tahoma"/>
                <w:sz w:val="18"/>
                <w:szCs w:val="18"/>
              </w:rPr>
              <w:t>Yes, effectively prevents phantom reads</w:t>
            </w:r>
          </w:p>
        </w:tc>
      </w:tr>
      <w:tr w:rsidR="002260D2" w:rsidRPr="008E2025" w14:paraId="526E1DAF" w14:textId="77777777" w:rsidTr="002260D2">
        <w:trPr>
          <w:tblCellSpacing w:w="15" w:type="dxa"/>
        </w:trPr>
        <w:tc>
          <w:tcPr>
            <w:tcW w:w="0" w:type="auto"/>
            <w:vAlign w:val="center"/>
            <w:hideMark/>
          </w:tcPr>
          <w:p w14:paraId="6A030B93" w14:textId="77777777" w:rsidR="002260D2" w:rsidRPr="008E2025" w:rsidRDefault="002260D2" w:rsidP="00F112AB">
            <w:pPr>
              <w:spacing w:after="0" w:line="240" w:lineRule="auto"/>
              <w:rPr>
                <w:rFonts w:ascii="Tahoma" w:hAnsi="Tahoma" w:cs="Tahoma"/>
                <w:sz w:val="18"/>
                <w:szCs w:val="18"/>
              </w:rPr>
            </w:pPr>
            <w:r w:rsidRPr="008E2025">
              <w:rPr>
                <w:rFonts w:ascii="Tahoma" w:hAnsi="Tahoma" w:cs="Tahoma"/>
                <w:sz w:val="18"/>
                <w:szCs w:val="18"/>
              </w:rPr>
              <w:t>Complexity</w:t>
            </w:r>
          </w:p>
        </w:tc>
        <w:tc>
          <w:tcPr>
            <w:tcW w:w="0" w:type="auto"/>
            <w:vAlign w:val="center"/>
            <w:hideMark/>
          </w:tcPr>
          <w:p w14:paraId="11DFEF3B" w14:textId="77777777" w:rsidR="002260D2" w:rsidRPr="008E2025" w:rsidRDefault="002260D2" w:rsidP="00F112AB">
            <w:pPr>
              <w:spacing w:after="0" w:line="240" w:lineRule="auto"/>
              <w:rPr>
                <w:rFonts w:ascii="Tahoma" w:hAnsi="Tahoma" w:cs="Tahoma"/>
                <w:sz w:val="18"/>
                <w:szCs w:val="18"/>
              </w:rPr>
            </w:pPr>
            <w:r w:rsidRPr="008E2025">
              <w:rPr>
                <w:rFonts w:ascii="Tahoma" w:hAnsi="Tahoma" w:cs="Tahoma"/>
                <w:sz w:val="18"/>
                <w:szCs w:val="18"/>
              </w:rPr>
              <w:t>Requires manual locking by the developer</w:t>
            </w:r>
          </w:p>
        </w:tc>
        <w:tc>
          <w:tcPr>
            <w:tcW w:w="0" w:type="auto"/>
            <w:vAlign w:val="center"/>
            <w:hideMark/>
          </w:tcPr>
          <w:p w14:paraId="56E96254" w14:textId="77777777" w:rsidR="002260D2" w:rsidRPr="008E2025" w:rsidRDefault="002260D2" w:rsidP="00F112AB">
            <w:pPr>
              <w:spacing w:after="0" w:line="240" w:lineRule="auto"/>
              <w:rPr>
                <w:rFonts w:ascii="Tahoma" w:hAnsi="Tahoma" w:cs="Tahoma"/>
                <w:sz w:val="18"/>
                <w:szCs w:val="18"/>
              </w:rPr>
            </w:pPr>
            <w:r w:rsidRPr="008E2025">
              <w:rPr>
                <w:rFonts w:ascii="Tahoma" w:hAnsi="Tahoma" w:cs="Tahoma"/>
                <w:sz w:val="18"/>
                <w:szCs w:val="18"/>
              </w:rPr>
              <w:t>Managed automatically by the database engine</w:t>
            </w:r>
          </w:p>
        </w:tc>
      </w:tr>
      <w:tr w:rsidR="002260D2" w:rsidRPr="008E2025" w14:paraId="614E6D57" w14:textId="77777777" w:rsidTr="002260D2">
        <w:trPr>
          <w:tblCellSpacing w:w="15" w:type="dxa"/>
        </w:trPr>
        <w:tc>
          <w:tcPr>
            <w:tcW w:w="0" w:type="auto"/>
            <w:vAlign w:val="center"/>
            <w:hideMark/>
          </w:tcPr>
          <w:p w14:paraId="6575B55D" w14:textId="77777777" w:rsidR="002260D2" w:rsidRPr="008E2025" w:rsidRDefault="002260D2" w:rsidP="00F112AB">
            <w:pPr>
              <w:spacing w:after="0" w:line="240" w:lineRule="auto"/>
              <w:rPr>
                <w:rFonts w:ascii="Tahoma" w:hAnsi="Tahoma" w:cs="Tahoma"/>
                <w:sz w:val="18"/>
                <w:szCs w:val="18"/>
              </w:rPr>
            </w:pPr>
            <w:r w:rsidRPr="008E2025">
              <w:rPr>
                <w:rFonts w:ascii="Tahoma" w:hAnsi="Tahoma" w:cs="Tahoma"/>
                <w:sz w:val="18"/>
                <w:szCs w:val="18"/>
              </w:rPr>
              <w:t>Use Case</w:t>
            </w:r>
          </w:p>
        </w:tc>
        <w:tc>
          <w:tcPr>
            <w:tcW w:w="0" w:type="auto"/>
            <w:vAlign w:val="center"/>
            <w:hideMark/>
          </w:tcPr>
          <w:p w14:paraId="6FBB951D" w14:textId="77777777" w:rsidR="002260D2" w:rsidRPr="008E2025" w:rsidRDefault="002260D2" w:rsidP="00F112AB">
            <w:pPr>
              <w:spacing w:after="0" w:line="240" w:lineRule="auto"/>
              <w:rPr>
                <w:rFonts w:ascii="Tahoma" w:hAnsi="Tahoma" w:cs="Tahoma"/>
                <w:sz w:val="18"/>
                <w:szCs w:val="18"/>
              </w:rPr>
            </w:pPr>
            <w:r w:rsidRPr="008E2025">
              <w:rPr>
                <w:rFonts w:ascii="Tahoma" w:hAnsi="Tahoma" w:cs="Tahoma"/>
                <w:sz w:val="18"/>
                <w:szCs w:val="18"/>
              </w:rPr>
              <w:t>Suitable for simple, known row modifications</w:t>
            </w:r>
          </w:p>
        </w:tc>
        <w:tc>
          <w:tcPr>
            <w:tcW w:w="0" w:type="auto"/>
            <w:vAlign w:val="center"/>
            <w:hideMark/>
          </w:tcPr>
          <w:p w14:paraId="0A545BB2" w14:textId="77777777" w:rsidR="002260D2" w:rsidRPr="008E2025" w:rsidRDefault="002260D2" w:rsidP="00F112AB">
            <w:pPr>
              <w:spacing w:after="0" w:line="240" w:lineRule="auto"/>
              <w:rPr>
                <w:rFonts w:ascii="Tahoma" w:hAnsi="Tahoma" w:cs="Tahoma"/>
                <w:sz w:val="18"/>
                <w:szCs w:val="18"/>
              </w:rPr>
            </w:pPr>
            <w:r w:rsidRPr="008E2025">
              <w:rPr>
                <w:rFonts w:ascii="Tahoma" w:hAnsi="Tahoma" w:cs="Tahoma"/>
                <w:sz w:val="18"/>
                <w:szCs w:val="18"/>
              </w:rPr>
              <w:t>Suitable for complex transactions involving multiple reads/writes</w:t>
            </w:r>
          </w:p>
        </w:tc>
      </w:tr>
    </w:tbl>
    <w:p w14:paraId="18C58CDB" w14:textId="77777777" w:rsidR="002260D2" w:rsidRPr="008E2025" w:rsidRDefault="002260D2" w:rsidP="00F112AB">
      <w:pPr>
        <w:spacing w:after="0" w:line="240" w:lineRule="auto"/>
        <w:rPr>
          <w:rFonts w:ascii="Tahoma" w:hAnsi="Tahoma" w:cs="Tahoma"/>
          <w:b/>
          <w:bCs/>
          <w:sz w:val="18"/>
          <w:szCs w:val="18"/>
        </w:rPr>
      </w:pPr>
      <w:r w:rsidRPr="008E2025">
        <w:rPr>
          <w:rFonts w:ascii="Tahoma" w:hAnsi="Tahoma" w:cs="Tahoma"/>
          <w:b/>
          <w:bCs/>
          <w:sz w:val="18"/>
          <w:szCs w:val="18"/>
        </w:rPr>
        <w:t>Why Use Serializable Isolation When SELECT FOR UPDATE Exists?</w:t>
      </w:r>
    </w:p>
    <w:p w14:paraId="6DB976C3" w14:textId="77777777" w:rsidR="002260D2" w:rsidRPr="008E2025" w:rsidRDefault="002260D2" w:rsidP="00F112AB">
      <w:pPr>
        <w:numPr>
          <w:ilvl w:val="0"/>
          <w:numId w:val="229"/>
        </w:numPr>
        <w:spacing w:after="0" w:line="240" w:lineRule="auto"/>
        <w:rPr>
          <w:rFonts w:ascii="Tahoma" w:hAnsi="Tahoma" w:cs="Tahoma"/>
          <w:sz w:val="18"/>
          <w:szCs w:val="18"/>
        </w:rPr>
      </w:pPr>
      <w:r w:rsidRPr="008E2025">
        <w:rPr>
          <w:rFonts w:ascii="Tahoma" w:hAnsi="Tahoma" w:cs="Tahoma"/>
          <w:b/>
          <w:bCs/>
          <w:sz w:val="18"/>
          <w:szCs w:val="18"/>
        </w:rPr>
        <w:t>Protection Against Phantom Reads</w:t>
      </w:r>
      <w:r w:rsidRPr="008E2025">
        <w:rPr>
          <w:rFonts w:ascii="Tahoma" w:hAnsi="Tahoma" w:cs="Tahoma"/>
          <w:sz w:val="18"/>
          <w:szCs w:val="18"/>
        </w:rPr>
        <w:t>:</w:t>
      </w:r>
    </w:p>
    <w:p w14:paraId="7F0E026F" w14:textId="77777777" w:rsidR="002260D2" w:rsidRPr="008E2025" w:rsidRDefault="002260D2" w:rsidP="00F112AB">
      <w:pPr>
        <w:numPr>
          <w:ilvl w:val="1"/>
          <w:numId w:val="229"/>
        </w:numPr>
        <w:spacing w:after="0" w:line="240" w:lineRule="auto"/>
        <w:rPr>
          <w:rFonts w:ascii="Tahoma" w:hAnsi="Tahoma" w:cs="Tahoma"/>
          <w:sz w:val="18"/>
          <w:szCs w:val="18"/>
        </w:rPr>
      </w:pPr>
      <w:r w:rsidRPr="008E2025">
        <w:rPr>
          <w:rFonts w:ascii="Tahoma" w:hAnsi="Tahoma" w:cs="Tahoma"/>
          <w:sz w:val="18"/>
          <w:szCs w:val="18"/>
        </w:rPr>
        <w:t xml:space="preserve">SELECT FOR UPDATE can only lock rows that exist. It does not protect against </w:t>
      </w:r>
      <w:r w:rsidRPr="008E2025">
        <w:rPr>
          <w:rFonts w:ascii="Tahoma" w:hAnsi="Tahoma" w:cs="Tahoma"/>
          <w:b/>
          <w:bCs/>
          <w:sz w:val="18"/>
          <w:szCs w:val="18"/>
        </w:rPr>
        <w:t>phantom reads</w:t>
      </w:r>
      <w:r w:rsidRPr="008E2025">
        <w:rPr>
          <w:rFonts w:ascii="Tahoma" w:hAnsi="Tahoma" w:cs="Tahoma"/>
          <w:sz w:val="18"/>
          <w:szCs w:val="18"/>
        </w:rPr>
        <w:t>, where another transaction inserts new rows that match your query's conditions after you’ve started your transaction.</w:t>
      </w:r>
    </w:p>
    <w:p w14:paraId="5780563B" w14:textId="77777777" w:rsidR="002260D2" w:rsidRPr="008E2025" w:rsidRDefault="002260D2" w:rsidP="00F112AB">
      <w:pPr>
        <w:numPr>
          <w:ilvl w:val="1"/>
          <w:numId w:val="229"/>
        </w:numPr>
        <w:spacing w:after="0" w:line="240" w:lineRule="auto"/>
        <w:rPr>
          <w:rFonts w:ascii="Tahoma" w:hAnsi="Tahoma" w:cs="Tahoma"/>
          <w:sz w:val="18"/>
          <w:szCs w:val="18"/>
        </w:rPr>
      </w:pPr>
      <w:r w:rsidRPr="008E2025">
        <w:rPr>
          <w:rFonts w:ascii="Tahoma" w:hAnsi="Tahoma" w:cs="Tahoma"/>
          <w:sz w:val="18"/>
          <w:szCs w:val="18"/>
        </w:rPr>
        <w:t>Serializable isolation, on the other hand, prevents these phantom rows from being inserted or deleted, ensuring a fully consistent view of the data.</w:t>
      </w:r>
    </w:p>
    <w:p w14:paraId="717903A7" w14:textId="77777777" w:rsidR="002260D2" w:rsidRPr="008E2025" w:rsidRDefault="002260D2" w:rsidP="00F112AB">
      <w:pPr>
        <w:numPr>
          <w:ilvl w:val="0"/>
          <w:numId w:val="229"/>
        </w:numPr>
        <w:spacing w:after="0" w:line="240" w:lineRule="auto"/>
        <w:rPr>
          <w:rFonts w:ascii="Tahoma" w:hAnsi="Tahoma" w:cs="Tahoma"/>
          <w:sz w:val="18"/>
          <w:szCs w:val="18"/>
        </w:rPr>
      </w:pPr>
      <w:r w:rsidRPr="008E2025">
        <w:rPr>
          <w:rFonts w:ascii="Tahoma" w:hAnsi="Tahoma" w:cs="Tahoma"/>
          <w:b/>
          <w:bCs/>
          <w:sz w:val="18"/>
          <w:szCs w:val="18"/>
        </w:rPr>
        <w:t>Ensures Complete Consistency</w:t>
      </w:r>
      <w:r w:rsidRPr="008E2025">
        <w:rPr>
          <w:rFonts w:ascii="Tahoma" w:hAnsi="Tahoma" w:cs="Tahoma"/>
          <w:sz w:val="18"/>
          <w:szCs w:val="18"/>
        </w:rPr>
        <w:t>:</w:t>
      </w:r>
    </w:p>
    <w:p w14:paraId="4A8DFEED" w14:textId="77777777" w:rsidR="002260D2" w:rsidRPr="008E2025" w:rsidRDefault="002260D2" w:rsidP="00F112AB">
      <w:pPr>
        <w:numPr>
          <w:ilvl w:val="1"/>
          <w:numId w:val="229"/>
        </w:numPr>
        <w:spacing w:after="0" w:line="240" w:lineRule="auto"/>
        <w:rPr>
          <w:rFonts w:ascii="Tahoma" w:hAnsi="Tahoma" w:cs="Tahoma"/>
          <w:sz w:val="18"/>
          <w:szCs w:val="18"/>
        </w:rPr>
      </w:pPr>
      <w:r w:rsidRPr="008E2025">
        <w:rPr>
          <w:rFonts w:ascii="Tahoma" w:hAnsi="Tahoma" w:cs="Tahoma"/>
          <w:sz w:val="18"/>
          <w:szCs w:val="18"/>
        </w:rPr>
        <w:t xml:space="preserve">In scenarios where you need to enforce </w:t>
      </w:r>
      <w:r w:rsidRPr="008E2025">
        <w:rPr>
          <w:rFonts w:ascii="Tahoma" w:hAnsi="Tahoma" w:cs="Tahoma"/>
          <w:b/>
          <w:bCs/>
          <w:sz w:val="18"/>
          <w:szCs w:val="18"/>
        </w:rPr>
        <w:t>complete isolation</w:t>
      </w:r>
      <w:r w:rsidRPr="008E2025">
        <w:rPr>
          <w:rFonts w:ascii="Tahoma" w:hAnsi="Tahoma" w:cs="Tahoma"/>
          <w:sz w:val="18"/>
          <w:szCs w:val="18"/>
        </w:rPr>
        <w:t xml:space="preserve"> across multiple operations, Serializable isolation ensures that the entire transaction behaves as if it’s the only one accessing the database.</w:t>
      </w:r>
    </w:p>
    <w:p w14:paraId="44799B3F" w14:textId="77777777" w:rsidR="002260D2" w:rsidRPr="008E2025" w:rsidRDefault="002260D2" w:rsidP="00F112AB">
      <w:pPr>
        <w:numPr>
          <w:ilvl w:val="1"/>
          <w:numId w:val="229"/>
        </w:numPr>
        <w:spacing w:after="0" w:line="240" w:lineRule="auto"/>
        <w:rPr>
          <w:rFonts w:ascii="Tahoma" w:hAnsi="Tahoma" w:cs="Tahoma"/>
          <w:sz w:val="18"/>
          <w:szCs w:val="18"/>
        </w:rPr>
      </w:pPr>
      <w:r w:rsidRPr="008E2025">
        <w:rPr>
          <w:rFonts w:ascii="Tahoma" w:hAnsi="Tahoma" w:cs="Tahoma"/>
          <w:sz w:val="18"/>
          <w:szCs w:val="18"/>
        </w:rPr>
        <w:t>This is crucial for complex business logic that depends on reading and writing multiple rows across different tables.</w:t>
      </w:r>
    </w:p>
    <w:p w14:paraId="08458EDD" w14:textId="77777777" w:rsidR="002260D2" w:rsidRPr="008E2025" w:rsidRDefault="002260D2" w:rsidP="00F112AB">
      <w:pPr>
        <w:numPr>
          <w:ilvl w:val="0"/>
          <w:numId w:val="229"/>
        </w:numPr>
        <w:spacing w:after="0" w:line="240" w:lineRule="auto"/>
        <w:rPr>
          <w:rFonts w:ascii="Tahoma" w:hAnsi="Tahoma" w:cs="Tahoma"/>
          <w:sz w:val="18"/>
          <w:szCs w:val="18"/>
        </w:rPr>
      </w:pPr>
      <w:r w:rsidRPr="008E2025">
        <w:rPr>
          <w:rFonts w:ascii="Tahoma" w:hAnsi="Tahoma" w:cs="Tahoma"/>
          <w:b/>
          <w:bCs/>
          <w:sz w:val="18"/>
          <w:szCs w:val="18"/>
        </w:rPr>
        <w:lastRenderedPageBreak/>
        <w:t>Reduced Manual Complexity</w:t>
      </w:r>
      <w:r w:rsidRPr="008E2025">
        <w:rPr>
          <w:rFonts w:ascii="Tahoma" w:hAnsi="Tahoma" w:cs="Tahoma"/>
          <w:sz w:val="18"/>
          <w:szCs w:val="18"/>
        </w:rPr>
        <w:t>:</w:t>
      </w:r>
    </w:p>
    <w:p w14:paraId="6F8678FE" w14:textId="77777777" w:rsidR="002260D2" w:rsidRPr="008E2025" w:rsidRDefault="002260D2" w:rsidP="00F112AB">
      <w:pPr>
        <w:numPr>
          <w:ilvl w:val="1"/>
          <w:numId w:val="229"/>
        </w:numPr>
        <w:spacing w:after="0" w:line="240" w:lineRule="auto"/>
        <w:rPr>
          <w:rFonts w:ascii="Tahoma" w:hAnsi="Tahoma" w:cs="Tahoma"/>
          <w:sz w:val="18"/>
          <w:szCs w:val="18"/>
        </w:rPr>
      </w:pPr>
      <w:r w:rsidRPr="008E2025">
        <w:rPr>
          <w:rFonts w:ascii="Tahoma" w:hAnsi="Tahoma" w:cs="Tahoma"/>
          <w:sz w:val="18"/>
          <w:szCs w:val="18"/>
        </w:rPr>
        <w:t xml:space="preserve">Using SELECT FOR UPDATE requires developers to be explicit about which rows need locking, increasing the chance of bugs or inconsistent locking </w:t>
      </w:r>
      <w:proofErr w:type="spellStart"/>
      <w:r w:rsidRPr="008E2025">
        <w:rPr>
          <w:rFonts w:ascii="Tahoma" w:hAnsi="Tahoma" w:cs="Tahoma"/>
          <w:sz w:val="18"/>
          <w:szCs w:val="18"/>
        </w:rPr>
        <w:t>behavior</w:t>
      </w:r>
      <w:proofErr w:type="spellEnd"/>
      <w:r w:rsidRPr="008E2025">
        <w:rPr>
          <w:rFonts w:ascii="Tahoma" w:hAnsi="Tahoma" w:cs="Tahoma"/>
          <w:sz w:val="18"/>
          <w:szCs w:val="18"/>
        </w:rPr>
        <w:t>.</w:t>
      </w:r>
    </w:p>
    <w:p w14:paraId="14DC97C5" w14:textId="77777777" w:rsidR="002260D2" w:rsidRPr="008E2025" w:rsidRDefault="002260D2" w:rsidP="00F112AB">
      <w:pPr>
        <w:numPr>
          <w:ilvl w:val="1"/>
          <w:numId w:val="229"/>
        </w:numPr>
        <w:spacing w:after="0" w:line="240" w:lineRule="auto"/>
        <w:rPr>
          <w:rFonts w:ascii="Tahoma" w:hAnsi="Tahoma" w:cs="Tahoma"/>
          <w:sz w:val="18"/>
          <w:szCs w:val="18"/>
        </w:rPr>
      </w:pPr>
      <w:r w:rsidRPr="008E2025">
        <w:rPr>
          <w:rFonts w:ascii="Tahoma" w:hAnsi="Tahoma" w:cs="Tahoma"/>
          <w:sz w:val="18"/>
          <w:szCs w:val="18"/>
        </w:rPr>
        <w:t>The Serializable isolation level abstracts this complexity, making it easier to write transaction-safe code without worrying about individual row locks.</w:t>
      </w:r>
    </w:p>
    <w:p w14:paraId="6DB71ED4" w14:textId="77777777" w:rsidR="002260D2" w:rsidRPr="008E2025" w:rsidRDefault="002260D2" w:rsidP="00F112AB">
      <w:pPr>
        <w:numPr>
          <w:ilvl w:val="0"/>
          <w:numId w:val="229"/>
        </w:numPr>
        <w:spacing w:after="0" w:line="240" w:lineRule="auto"/>
        <w:rPr>
          <w:rFonts w:ascii="Tahoma" w:hAnsi="Tahoma" w:cs="Tahoma"/>
          <w:sz w:val="18"/>
          <w:szCs w:val="18"/>
        </w:rPr>
      </w:pPr>
      <w:r w:rsidRPr="008E2025">
        <w:rPr>
          <w:rFonts w:ascii="Tahoma" w:hAnsi="Tahoma" w:cs="Tahoma"/>
          <w:b/>
          <w:bCs/>
          <w:sz w:val="18"/>
          <w:szCs w:val="18"/>
        </w:rPr>
        <w:t>Handling Write Skew</w:t>
      </w:r>
      <w:r w:rsidRPr="008E2025">
        <w:rPr>
          <w:rFonts w:ascii="Tahoma" w:hAnsi="Tahoma" w:cs="Tahoma"/>
          <w:sz w:val="18"/>
          <w:szCs w:val="18"/>
        </w:rPr>
        <w:t>:</w:t>
      </w:r>
    </w:p>
    <w:p w14:paraId="2526A90C" w14:textId="77777777" w:rsidR="002260D2" w:rsidRPr="008E2025" w:rsidRDefault="002260D2" w:rsidP="00F112AB">
      <w:pPr>
        <w:numPr>
          <w:ilvl w:val="1"/>
          <w:numId w:val="229"/>
        </w:numPr>
        <w:spacing w:after="0" w:line="240" w:lineRule="auto"/>
        <w:rPr>
          <w:rFonts w:ascii="Tahoma" w:hAnsi="Tahoma" w:cs="Tahoma"/>
          <w:sz w:val="18"/>
          <w:szCs w:val="18"/>
        </w:rPr>
      </w:pPr>
      <w:r w:rsidRPr="008E2025">
        <w:rPr>
          <w:rFonts w:ascii="Tahoma" w:hAnsi="Tahoma" w:cs="Tahoma"/>
          <w:sz w:val="18"/>
          <w:szCs w:val="18"/>
        </w:rPr>
        <w:t>Write skew is a concurrency anomaly where two transactions read overlapping data, make decisions based on what they read, and then make conflicting updates. SELECT FOR UPDATE might not handle this well if the rows affected are not immediately locked.</w:t>
      </w:r>
    </w:p>
    <w:p w14:paraId="572FF8EA" w14:textId="77777777" w:rsidR="002260D2" w:rsidRPr="008E2025" w:rsidRDefault="002260D2" w:rsidP="00F112AB">
      <w:pPr>
        <w:numPr>
          <w:ilvl w:val="1"/>
          <w:numId w:val="229"/>
        </w:numPr>
        <w:spacing w:after="0" w:line="240" w:lineRule="auto"/>
        <w:rPr>
          <w:rFonts w:ascii="Tahoma" w:hAnsi="Tahoma" w:cs="Tahoma"/>
          <w:sz w:val="18"/>
          <w:szCs w:val="18"/>
        </w:rPr>
      </w:pPr>
      <w:r w:rsidRPr="008E2025">
        <w:rPr>
          <w:rFonts w:ascii="Tahoma" w:hAnsi="Tahoma" w:cs="Tahoma"/>
          <w:sz w:val="18"/>
          <w:szCs w:val="18"/>
        </w:rPr>
        <w:t>Serializable isolation prevents this anomaly by ensuring that overlapping transactions cannot commit in a way that would violate serializability.</w:t>
      </w:r>
    </w:p>
    <w:p w14:paraId="666D14C1" w14:textId="77777777" w:rsidR="002260D2" w:rsidRPr="008E2025" w:rsidRDefault="002260D2" w:rsidP="00F112AB">
      <w:pPr>
        <w:spacing w:after="0" w:line="240" w:lineRule="auto"/>
        <w:rPr>
          <w:rFonts w:ascii="Tahoma" w:hAnsi="Tahoma" w:cs="Tahoma"/>
          <w:b/>
          <w:bCs/>
          <w:sz w:val="18"/>
          <w:szCs w:val="18"/>
        </w:rPr>
      </w:pPr>
      <w:r w:rsidRPr="008E2025">
        <w:rPr>
          <w:rFonts w:ascii="Tahoma" w:hAnsi="Tahoma" w:cs="Tahoma"/>
          <w:b/>
          <w:bCs/>
          <w:sz w:val="18"/>
          <w:szCs w:val="18"/>
        </w:rPr>
        <w:t>When to Use Each</w:t>
      </w:r>
    </w:p>
    <w:p w14:paraId="01C21199" w14:textId="77777777" w:rsidR="002260D2" w:rsidRPr="008E2025" w:rsidRDefault="002260D2" w:rsidP="00F112AB">
      <w:pPr>
        <w:numPr>
          <w:ilvl w:val="0"/>
          <w:numId w:val="230"/>
        </w:numPr>
        <w:spacing w:after="0" w:line="240" w:lineRule="auto"/>
        <w:rPr>
          <w:rFonts w:ascii="Tahoma" w:hAnsi="Tahoma" w:cs="Tahoma"/>
          <w:sz w:val="18"/>
          <w:szCs w:val="18"/>
        </w:rPr>
      </w:pPr>
      <w:r w:rsidRPr="008E2025">
        <w:rPr>
          <w:rFonts w:ascii="Tahoma" w:hAnsi="Tahoma" w:cs="Tahoma"/>
          <w:b/>
          <w:bCs/>
          <w:sz w:val="18"/>
          <w:szCs w:val="18"/>
        </w:rPr>
        <w:t>Use SELECT FOR UPDATE</w:t>
      </w:r>
      <w:r w:rsidRPr="008E2025">
        <w:rPr>
          <w:rFonts w:ascii="Tahoma" w:hAnsi="Tahoma" w:cs="Tahoma"/>
          <w:sz w:val="18"/>
          <w:szCs w:val="18"/>
        </w:rPr>
        <w:t xml:space="preserve"> when:</w:t>
      </w:r>
    </w:p>
    <w:p w14:paraId="0D29DA20" w14:textId="77777777" w:rsidR="002260D2" w:rsidRPr="008E2025" w:rsidRDefault="002260D2" w:rsidP="00F112AB">
      <w:pPr>
        <w:numPr>
          <w:ilvl w:val="1"/>
          <w:numId w:val="230"/>
        </w:numPr>
        <w:spacing w:after="0" w:line="240" w:lineRule="auto"/>
        <w:rPr>
          <w:rFonts w:ascii="Tahoma" w:hAnsi="Tahoma" w:cs="Tahoma"/>
          <w:sz w:val="18"/>
          <w:szCs w:val="18"/>
        </w:rPr>
      </w:pPr>
      <w:r w:rsidRPr="008E2025">
        <w:rPr>
          <w:rFonts w:ascii="Tahoma" w:hAnsi="Tahoma" w:cs="Tahoma"/>
          <w:sz w:val="18"/>
          <w:szCs w:val="18"/>
        </w:rPr>
        <w:t>You know exactly which rows you need to lock, and the scope of the locks is limited.</w:t>
      </w:r>
    </w:p>
    <w:p w14:paraId="19A1B24E" w14:textId="77777777" w:rsidR="002260D2" w:rsidRPr="008E2025" w:rsidRDefault="002260D2" w:rsidP="00F112AB">
      <w:pPr>
        <w:numPr>
          <w:ilvl w:val="1"/>
          <w:numId w:val="230"/>
        </w:numPr>
        <w:spacing w:after="0" w:line="240" w:lineRule="auto"/>
        <w:rPr>
          <w:rFonts w:ascii="Tahoma" w:hAnsi="Tahoma" w:cs="Tahoma"/>
          <w:sz w:val="18"/>
          <w:szCs w:val="18"/>
        </w:rPr>
      </w:pPr>
      <w:r w:rsidRPr="008E2025">
        <w:rPr>
          <w:rFonts w:ascii="Tahoma" w:hAnsi="Tahoma" w:cs="Tahoma"/>
          <w:sz w:val="18"/>
          <w:szCs w:val="18"/>
        </w:rPr>
        <w:t>Your application logic involves simple read-modify-write operations on specific rows, and you want more control over locking.</w:t>
      </w:r>
    </w:p>
    <w:p w14:paraId="6B42190A" w14:textId="77777777" w:rsidR="002260D2" w:rsidRPr="008E2025" w:rsidRDefault="002260D2" w:rsidP="00F112AB">
      <w:pPr>
        <w:numPr>
          <w:ilvl w:val="1"/>
          <w:numId w:val="230"/>
        </w:numPr>
        <w:spacing w:after="0" w:line="240" w:lineRule="auto"/>
        <w:rPr>
          <w:rFonts w:ascii="Tahoma" w:hAnsi="Tahoma" w:cs="Tahoma"/>
          <w:sz w:val="18"/>
          <w:szCs w:val="18"/>
        </w:rPr>
      </w:pPr>
      <w:r w:rsidRPr="008E2025">
        <w:rPr>
          <w:rFonts w:ascii="Tahoma" w:hAnsi="Tahoma" w:cs="Tahoma"/>
          <w:sz w:val="18"/>
          <w:szCs w:val="18"/>
        </w:rPr>
        <w:t>Performance is a concern, and you don’t need the strictest level of consistency, allowing for more concurrent access.</w:t>
      </w:r>
    </w:p>
    <w:p w14:paraId="61C786DC" w14:textId="77777777" w:rsidR="002260D2" w:rsidRPr="008E2025" w:rsidRDefault="002260D2" w:rsidP="00F112AB">
      <w:pPr>
        <w:numPr>
          <w:ilvl w:val="0"/>
          <w:numId w:val="230"/>
        </w:numPr>
        <w:spacing w:after="0" w:line="240" w:lineRule="auto"/>
        <w:rPr>
          <w:rFonts w:ascii="Tahoma" w:hAnsi="Tahoma" w:cs="Tahoma"/>
          <w:sz w:val="18"/>
          <w:szCs w:val="18"/>
        </w:rPr>
      </w:pPr>
      <w:r w:rsidRPr="008E2025">
        <w:rPr>
          <w:rFonts w:ascii="Tahoma" w:hAnsi="Tahoma" w:cs="Tahoma"/>
          <w:b/>
          <w:bCs/>
          <w:sz w:val="18"/>
          <w:szCs w:val="18"/>
        </w:rPr>
        <w:t>Use Serializable Isolation</w:t>
      </w:r>
      <w:r w:rsidRPr="008E2025">
        <w:rPr>
          <w:rFonts w:ascii="Tahoma" w:hAnsi="Tahoma" w:cs="Tahoma"/>
          <w:sz w:val="18"/>
          <w:szCs w:val="18"/>
        </w:rPr>
        <w:t xml:space="preserve"> when:</w:t>
      </w:r>
    </w:p>
    <w:p w14:paraId="3E8D8FA5" w14:textId="77777777" w:rsidR="002260D2" w:rsidRPr="008E2025" w:rsidRDefault="002260D2" w:rsidP="00F112AB">
      <w:pPr>
        <w:numPr>
          <w:ilvl w:val="1"/>
          <w:numId w:val="230"/>
        </w:numPr>
        <w:spacing w:after="0" w:line="240" w:lineRule="auto"/>
        <w:rPr>
          <w:rFonts w:ascii="Tahoma" w:hAnsi="Tahoma" w:cs="Tahoma"/>
          <w:sz w:val="18"/>
          <w:szCs w:val="18"/>
        </w:rPr>
      </w:pPr>
      <w:r w:rsidRPr="008E2025">
        <w:rPr>
          <w:rFonts w:ascii="Tahoma" w:hAnsi="Tahoma" w:cs="Tahoma"/>
          <w:sz w:val="18"/>
          <w:szCs w:val="18"/>
        </w:rPr>
        <w:t>You have complex transactions that involve multiple reads, writes, and possibly inserts, and you need to guarantee full isolation.</w:t>
      </w:r>
    </w:p>
    <w:p w14:paraId="57CC9218" w14:textId="77777777" w:rsidR="002260D2" w:rsidRPr="008E2025" w:rsidRDefault="002260D2" w:rsidP="00F112AB">
      <w:pPr>
        <w:numPr>
          <w:ilvl w:val="1"/>
          <w:numId w:val="230"/>
        </w:numPr>
        <w:spacing w:after="0" w:line="240" w:lineRule="auto"/>
        <w:rPr>
          <w:rFonts w:ascii="Tahoma" w:hAnsi="Tahoma" w:cs="Tahoma"/>
          <w:sz w:val="18"/>
          <w:szCs w:val="18"/>
        </w:rPr>
      </w:pPr>
      <w:r w:rsidRPr="008E2025">
        <w:rPr>
          <w:rFonts w:ascii="Tahoma" w:hAnsi="Tahoma" w:cs="Tahoma"/>
          <w:sz w:val="18"/>
          <w:szCs w:val="18"/>
        </w:rPr>
        <w:t>Your application must avoid all isolation anomalies, including phantom reads and write skew.</w:t>
      </w:r>
    </w:p>
    <w:p w14:paraId="5E0D84CC" w14:textId="77777777" w:rsidR="002260D2" w:rsidRPr="008E2025" w:rsidRDefault="002260D2" w:rsidP="00F112AB">
      <w:pPr>
        <w:numPr>
          <w:ilvl w:val="1"/>
          <w:numId w:val="230"/>
        </w:numPr>
        <w:spacing w:after="0" w:line="240" w:lineRule="auto"/>
        <w:rPr>
          <w:rFonts w:ascii="Tahoma" w:hAnsi="Tahoma" w:cs="Tahoma"/>
          <w:sz w:val="18"/>
          <w:szCs w:val="18"/>
        </w:rPr>
      </w:pPr>
      <w:r w:rsidRPr="008E2025">
        <w:rPr>
          <w:rFonts w:ascii="Tahoma" w:hAnsi="Tahoma" w:cs="Tahoma"/>
          <w:sz w:val="18"/>
          <w:szCs w:val="18"/>
        </w:rPr>
        <w:t>You want to avoid manually handling row locks and prefer the database engine to manage concurrency at the highest level.</w:t>
      </w:r>
    </w:p>
    <w:p w14:paraId="47AC7D65" w14:textId="77777777" w:rsidR="002260D2" w:rsidRPr="008E2025" w:rsidRDefault="002260D2" w:rsidP="00F112AB">
      <w:pPr>
        <w:spacing w:after="0" w:line="240" w:lineRule="auto"/>
        <w:rPr>
          <w:rFonts w:ascii="Tahoma" w:hAnsi="Tahoma" w:cs="Tahoma"/>
          <w:b/>
          <w:bCs/>
          <w:sz w:val="18"/>
          <w:szCs w:val="18"/>
        </w:rPr>
      </w:pPr>
      <w:r w:rsidRPr="008E2025">
        <w:rPr>
          <w:rFonts w:ascii="Tahoma" w:hAnsi="Tahoma" w:cs="Tahoma"/>
          <w:b/>
          <w:bCs/>
          <w:sz w:val="18"/>
          <w:szCs w:val="18"/>
        </w:rPr>
        <w:t>Performance Considerations</w:t>
      </w:r>
    </w:p>
    <w:p w14:paraId="3F536C20" w14:textId="77777777" w:rsidR="002260D2" w:rsidRPr="008E2025" w:rsidRDefault="002260D2" w:rsidP="00F112AB">
      <w:pPr>
        <w:numPr>
          <w:ilvl w:val="0"/>
          <w:numId w:val="231"/>
        </w:numPr>
        <w:spacing w:after="0" w:line="240" w:lineRule="auto"/>
        <w:rPr>
          <w:rFonts w:ascii="Tahoma" w:hAnsi="Tahoma" w:cs="Tahoma"/>
          <w:sz w:val="18"/>
          <w:szCs w:val="18"/>
        </w:rPr>
      </w:pPr>
      <w:r w:rsidRPr="008E2025">
        <w:rPr>
          <w:rFonts w:ascii="Tahoma" w:hAnsi="Tahoma" w:cs="Tahoma"/>
          <w:b/>
          <w:bCs/>
          <w:sz w:val="18"/>
          <w:szCs w:val="18"/>
        </w:rPr>
        <w:t>Serializable isolation</w:t>
      </w:r>
      <w:r w:rsidRPr="008E2025">
        <w:rPr>
          <w:rFonts w:ascii="Tahoma" w:hAnsi="Tahoma" w:cs="Tahoma"/>
          <w:sz w:val="18"/>
          <w:szCs w:val="18"/>
        </w:rPr>
        <w:t xml:space="preserve"> is more resource-intensive, as it often requires more locks and may block more concurrent transactions, leading to potential </w:t>
      </w:r>
      <w:r w:rsidRPr="008E2025">
        <w:rPr>
          <w:rFonts w:ascii="Tahoma" w:hAnsi="Tahoma" w:cs="Tahoma"/>
          <w:b/>
          <w:bCs/>
          <w:sz w:val="18"/>
          <w:szCs w:val="18"/>
        </w:rPr>
        <w:t>contention</w:t>
      </w:r>
      <w:r w:rsidRPr="008E2025">
        <w:rPr>
          <w:rFonts w:ascii="Tahoma" w:hAnsi="Tahoma" w:cs="Tahoma"/>
          <w:sz w:val="18"/>
          <w:szCs w:val="18"/>
        </w:rPr>
        <w:t xml:space="preserve"> and </w:t>
      </w:r>
      <w:r w:rsidRPr="008E2025">
        <w:rPr>
          <w:rFonts w:ascii="Tahoma" w:hAnsi="Tahoma" w:cs="Tahoma"/>
          <w:b/>
          <w:bCs/>
          <w:sz w:val="18"/>
          <w:szCs w:val="18"/>
        </w:rPr>
        <w:t>deadlocks</w:t>
      </w:r>
      <w:r w:rsidRPr="008E2025">
        <w:rPr>
          <w:rFonts w:ascii="Tahoma" w:hAnsi="Tahoma" w:cs="Tahoma"/>
          <w:sz w:val="18"/>
          <w:szCs w:val="18"/>
        </w:rPr>
        <w:t>.</w:t>
      </w:r>
    </w:p>
    <w:p w14:paraId="7E67D8B2" w14:textId="77777777" w:rsidR="002260D2" w:rsidRPr="008E2025" w:rsidRDefault="002260D2" w:rsidP="00F112AB">
      <w:pPr>
        <w:numPr>
          <w:ilvl w:val="0"/>
          <w:numId w:val="231"/>
        </w:numPr>
        <w:spacing w:after="0" w:line="240" w:lineRule="auto"/>
        <w:rPr>
          <w:rFonts w:ascii="Tahoma" w:hAnsi="Tahoma" w:cs="Tahoma"/>
          <w:sz w:val="18"/>
          <w:szCs w:val="18"/>
        </w:rPr>
      </w:pPr>
      <w:r w:rsidRPr="008E2025">
        <w:rPr>
          <w:rFonts w:ascii="Tahoma" w:hAnsi="Tahoma" w:cs="Tahoma"/>
          <w:sz w:val="18"/>
          <w:szCs w:val="18"/>
        </w:rPr>
        <w:t xml:space="preserve">SELECT FOR UPDATE is less restrictive and generally provides better </w:t>
      </w:r>
      <w:r w:rsidRPr="008E2025">
        <w:rPr>
          <w:rFonts w:ascii="Tahoma" w:hAnsi="Tahoma" w:cs="Tahoma"/>
          <w:b/>
          <w:bCs/>
          <w:sz w:val="18"/>
          <w:szCs w:val="18"/>
        </w:rPr>
        <w:t>concurrency</w:t>
      </w:r>
      <w:r w:rsidRPr="008E2025">
        <w:rPr>
          <w:rFonts w:ascii="Tahoma" w:hAnsi="Tahoma" w:cs="Tahoma"/>
          <w:sz w:val="18"/>
          <w:szCs w:val="18"/>
        </w:rPr>
        <w:t xml:space="preserve"> but doesn’t offer the same level of protection against certain anomalies.</w:t>
      </w:r>
    </w:p>
    <w:p w14:paraId="70F11308" w14:textId="77777777" w:rsidR="002260D2" w:rsidRPr="008E2025" w:rsidRDefault="002260D2" w:rsidP="00F112AB">
      <w:pPr>
        <w:spacing w:after="0" w:line="240" w:lineRule="auto"/>
        <w:rPr>
          <w:rFonts w:ascii="Tahoma" w:hAnsi="Tahoma" w:cs="Tahoma"/>
          <w:b/>
          <w:bCs/>
          <w:sz w:val="18"/>
          <w:szCs w:val="18"/>
        </w:rPr>
      </w:pPr>
      <w:r w:rsidRPr="008E2025">
        <w:rPr>
          <w:rFonts w:ascii="Tahoma" w:hAnsi="Tahoma" w:cs="Tahoma"/>
          <w:b/>
          <w:bCs/>
          <w:sz w:val="18"/>
          <w:szCs w:val="18"/>
        </w:rPr>
        <w:t>Conclusion</w:t>
      </w:r>
    </w:p>
    <w:p w14:paraId="6B74092C" w14:textId="77777777" w:rsidR="002260D2" w:rsidRPr="008E2025" w:rsidRDefault="002260D2" w:rsidP="00F112AB">
      <w:pPr>
        <w:spacing w:after="0" w:line="240" w:lineRule="auto"/>
        <w:rPr>
          <w:rFonts w:ascii="Tahoma" w:hAnsi="Tahoma" w:cs="Tahoma"/>
          <w:sz w:val="18"/>
          <w:szCs w:val="18"/>
        </w:rPr>
      </w:pPr>
      <w:r w:rsidRPr="008E2025">
        <w:rPr>
          <w:rFonts w:ascii="Tahoma" w:hAnsi="Tahoma" w:cs="Tahoma"/>
          <w:sz w:val="18"/>
          <w:szCs w:val="18"/>
        </w:rPr>
        <w:t xml:space="preserve">The </w:t>
      </w:r>
      <w:r w:rsidRPr="008E2025">
        <w:rPr>
          <w:rFonts w:ascii="Tahoma" w:hAnsi="Tahoma" w:cs="Tahoma"/>
          <w:b/>
          <w:bCs/>
          <w:sz w:val="18"/>
          <w:szCs w:val="18"/>
        </w:rPr>
        <w:t>Serializable isolation level</w:t>
      </w:r>
      <w:r w:rsidRPr="008E2025">
        <w:rPr>
          <w:rFonts w:ascii="Tahoma" w:hAnsi="Tahoma" w:cs="Tahoma"/>
          <w:sz w:val="18"/>
          <w:szCs w:val="18"/>
        </w:rPr>
        <w:t xml:space="preserve"> and SELECT FOR UPDATE are both valuable tools in database concurrency control but serve different purposes:</w:t>
      </w:r>
    </w:p>
    <w:p w14:paraId="5D90D325" w14:textId="77777777" w:rsidR="002260D2" w:rsidRPr="008E2025" w:rsidRDefault="002260D2" w:rsidP="00F112AB">
      <w:pPr>
        <w:numPr>
          <w:ilvl w:val="0"/>
          <w:numId w:val="232"/>
        </w:numPr>
        <w:spacing w:after="0" w:line="240" w:lineRule="auto"/>
        <w:rPr>
          <w:rFonts w:ascii="Tahoma" w:hAnsi="Tahoma" w:cs="Tahoma"/>
          <w:sz w:val="18"/>
          <w:szCs w:val="18"/>
        </w:rPr>
      </w:pPr>
      <w:r w:rsidRPr="008E2025">
        <w:rPr>
          <w:rFonts w:ascii="Tahoma" w:hAnsi="Tahoma" w:cs="Tahoma"/>
          <w:sz w:val="18"/>
          <w:szCs w:val="18"/>
        </w:rPr>
        <w:t>Use SELECT FOR UPDATE for targeted row-level locking when you know which rows you need to protect.</w:t>
      </w:r>
    </w:p>
    <w:p w14:paraId="18011D84" w14:textId="77777777" w:rsidR="002260D2" w:rsidRPr="008E2025" w:rsidRDefault="002260D2" w:rsidP="00F112AB">
      <w:pPr>
        <w:numPr>
          <w:ilvl w:val="0"/>
          <w:numId w:val="232"/>
        </w:numPr>
        <w:spacing w:after="0" w:line="240" w:lineRule="auto"/>
        <w:rPr>
          <w:rFonts w:ascii="Tahoma" w:hAnsi="Tahoma" w:cs="Tahoma"/>
          <w:sz w:val="18"/>
          <w:szCs w:val="18"/>
        </w:rPr>
      </w:pPr>
      <w:r w:rsidRPr="008E2025">
        <w:rPr>
          <w:rFonts w:ascii="Tahoma" w:hAnsi="Tahoma" w:cs="Tahoma"/>
          <w:sz w:val="18"/>
          <w:szCs w:val="18"/>
        </w:rPr>
        <w:t xml:space="preserve">Use </w:t>
      </w:r>
      <w:r w:rsidRPr="008E2025">
        <w:rPr>
          <w:rFonts w:ascii="Tahoma" w:hAnsi="Tahoma" w:cs="Tahoma"/>
          <w:b/>
          <w:bCs/>
          <w:sz w:val="18"/>
          <w:szCs w:val="18"/>
        </w:rPr>
        <w:t>Serializable isolation</w:t>
      </w:r>
      <w:r w:rsidRPr="008E2025">
        <w:rPr>
          <w:rFonts w:ascii="Tahoma" w:hAnsi="Tahoma" w:cs="Tahoma"/>
          <w:sz w:val="18"/>
          <w:szCs w:val="18"/>
        </w:rPr>
        <w:t xml:space="preserve"> when you need to ensure complete consistency across your transactions, especially in scenarios involving complex reads, writes, and potential phantom data.</w:t>
      </w:r>
    </w:p>
    <w:p w14:paraId="7DD61A14" w14:textId="77777777" w:rsidR="002260D2" w:rsidRPr="008E2025" w:rsidRDefault="002260D2" w:rsidP="00F112AB">
      <w:pPr>
        <w:spacing w:after="0" w:line="240" w:lineRule="auto"/>
        <w:rPr>
          <w:rFonts w:ascii="Tahoma" w:hAnsi="Tahoma" w:cs="Tahoma"/>
          <w:sz w:val="18"/>
          <w:szCs w:val="18"/>
        </w:rPr>
      </w:pPr>
      <w:r w:rsidRPr="008E2025">
        <w:rPr>
          <w:rFonts w:ascii="Tahoma" w:hAnsi="Tahoma" w:cs="Tahoma"/>
          <w:sz w:val="18"/>
          <w:szCs w:val="18"/>
        </w:rPr>
        <w:t>Choosing between them depends on the consistency requirements of your application and the trade-offs you're willing to make in terms of performance and concurrency.</w:t>
      </w:r>
    </w:p>
    <w:p w14:paraId="286E1B6B" w14:textId="77777777" w:rsidR="006D4445" w:rsidRPr="008E2025" w:rsidRDefault="006D4445" w:rsidP="00F112AB">
      <w:pPr>
        <w:spacing w:after="0" w:line="240" w:lineRule="auto"/>
        <w:rPr>
          <w:rFonts w:ascii="Tahoma" w:hAnsi="Tahoma" w:cs="Tahoma"/>
          <w:sz w:val="18"/>
          <w:szCs w:val="18"/>
        </w:rPr>
      </w:pPr>
    </w:p>
    <w:p w14:paraId="06A4AC39" w14:textId="413BA678" w:rsidR="002260D2" w:rsidRPr="008E2025" w:rsidRDefault="002260D2" w:rsidP="00F112AB">
      <w:pPr>
        <w:pStyle w:val="Heading1"/>
        <w:spacing w:before="0" w:line="240" w:lineRule="auto"/>
        <w:rPr>
          <w:rFonts w:ascii="Tahoma" w:hAnsi="Tahoma" w:cs="Tahoma"/>
          <w:sz w:val="18"/>
          <w:szCs w:val="18"/>
        </w:rPr>
      </w:pPr>
      <w:bookmarkStart w:id="75" w:name="_Toc178428039"/>
      <w:r w:rsidRPr="008E2025">
        <w:rPr>
          <w:rFonts w:ascii="Tahoma" w:hAnsi="Tahoma" w:cs="Tahoma"/>
          <w:sz w:val="18"/>
          <w:szCs w:val="18"/>
        </w:rPr>
        <w:t>Can I use the same database connection for multiple clients?</w:t>
      </w:r>
      <w:bookmarkEnd w:id="75"/>
    </w:p>
    <w:p w14:paraId="47869AFF" w14:textId="77777777" w:rsidR="002260D2" w:rsidRPr="008E2025" w:rsidRDefault="002260D2" w:rsidP="00F112AB">
      <w:pPr>
        <w:spacing w:after="0" w:line="240" w:lineRule="auto"/>
        <w:rPr>
          <w:rFonts w:ascii="Tahoma" w:hAnsi="Tahoma" w:cs="Tahoma"/>
          <w:sz w:val="18"/>
          <w:szCs w:val="18"/>
        </w:rPr>
      </w:pPr>
      <w:r w:rsidRPr="008E2025">
        <w:rPr>
          <w:rFonts w:ascii="Tahoma" w:hAnsi="Tahoma" w:cs="Tahoma"/>
          <w:sz w:val="18"/>
          <w:szCs w:val="18"/>
        </w:rPr>
        <w:t>Yes, you can share the same database connection across multiple clients, but whether you should do so depends on the context and the architecture of your application. Let’s explore the nuances of this topic:</w:t>
      </w:r>
    </w:p>
    <w:p w14:paraId="11F4F61E" w14:textId="77777777" w:rsidR="002260D2" w:rsidRPr="008E2025" w:rsidRDefault="002260D2" w:rsidP="00F112AB">
      <w:pPr>
        <w:spacing w:after="0" w:line="240" w:lineRule="auto"/>
        <w:rPr>
          <w:rFonts w:ascii="Tahoma" w:hAnsi="Tahoma" w:cs="Tahoma"/>
          <w:b/>
          <w:bCs/>
          <w:sz w:val="18"/>
          <w:szCs w:val="18"/>
        </w:rPr>
      </w:pPr>
      <w:r w:rsidRPr="008E2025">
        <w:rPr>
          <w:rFonts w:ascii="Tahoma" w:hAnsi="Tahoma" w:cs="Tahoma"/>
          <w:b/>
          <w:bCs/>
          <w:sz w:val="18"/>
          <w:szCs w:val="18"/>
        </w:rPr>
        <w:t>Understanding Database Connections</w:t>
      </w:r>
    </w:p>
    <w:p w14:paraId="7D928954" w14:textId="77777777" w:rsidR="002260D2" w:rsidRPr="008E2025" w:rsidRDefault="002260D2" w:rsidP="00F112AB">
      <w:pPr>
        <w:spacing w:after="0" w:line="240" w:lineRule="auto"/>
        <w:rPr>
          <w:rFonts w:ascii="Tahoma" w:hAnsi="Tahoma" w:cs="Tahoma"/>
          <w:sz w:val="18"/>
          <w:szCs w:val="18"/>
        </w:rPr>
      </w:pPr>
      <w:r w:rsidRPr="008E2025">
        <w:rPr>
          <w:rFonts w:ascii="Tahoma" w:hAnsi="Tahoma" w:cs="Tahoma"/>
          <w:sz w:val="18"/>
          <w:szCs w:val="18"/>
        </w:rPr>
        <w:t xml:space="preserve">A </w:t>
      </w:r>
      <w:r w:rsidRPr="008E2025">
        <w:rPr>
          <w:rFonts w:ascii="Tahoma" w:hAnsi="Tahoma" w:cs="Tahoma"/>
          <w:b/>
          <w:bCs/>
          <w:sz w:val="18"/>
          <w:szCs w:val="18"/>
        </w:rPr>
        <w:t>database connection</w:t>
      </w:r>
      <w:r w:rsidRPr="008E2025">
        <w:rPr>
          <w:rFonts w:ascii="Tahoma" w:hAnsi="Tahoma" w:cs="Tahoma"/>
          <w:sz w:val="18"/>
          <w:szCs w:val="18"/>
        </w:rPr>
        <w:t xml:space="preserve"> is a communication link between your application and the database server. Managing these connections efficiently is critical for application performance, scalability, and resource utilization.</w:t>
      </w:r>
    </w:p>
    <w:p w14:paraId="79AB50B3" w14:textId="77777777" w:rsidR="002260D2" w:rsidRPr="008E2025" w:rsidRDefault="002260D2" w:rsidP="00F112AB">
      <w:pPr>
        <w:spacing w:after="0" w:line="240" w:lineRule="auto"/>
        <w:rPr>
          <w:rFonts w:ascii="Tahoma" w:hAnsi="Tahoma" w:cs="Tahoma"/>
          <w:b/>
          <w:bCs/>
          <w:sz w:val="18"/>
          <w:szCs w:val="18"/>
        </w:rPr>
      </w:pPr>
      <w:r w:rsidRPr="008E2025">
        <w:rPr>
          <w:rFonts w:ascii="Tahoma" w:hAnsi="Tahoma" w:cs="Tahoma"/>
          <w:b/>
          <w:bCs/>
          <w:sz w:val="18"/>
          <w:szCs w:val="18"/>
        </w:rPr>
        <w:t>Different Scenarios for Sharing Connections</w:t>
      </w:r>
    </w:p>
    <w:p w14:paraId="3C43E687" w14:textId="77777777" w:rsidR="002260D2" w:rsidRPr="008E2025" w:rsidRDefault="002260D2" w:rsidP="00F112AB">
      <w:pPr>
        <w:numPr>
          <w:ilvl w:val="0"/>
          <w:numId w:val="233"/>
        </w:numPr>
        <w:spacing w:after="0" w:line="240" w:lineRule="auto"/>
        <w:rPr>
          <w:rFonts w:ascii="Tahoma" w:hAnsi="Tahoma" w:cs="Tahoma"/>
          <w:sz w:val="18"/>
          <w:szCs w:val="18"/>
        </w:rPr>
      </w:pPr>
      <w:r w:rsidRPr="008E2025">
        <w:rPr>
          <w:rFonts w:ascii="Tahoma" w:hAnsi="Tahoma" w:cs="Tahoma"/>
          <w:b/>
          <w:bCs/>
          <w:sz w:val="18"/>
          <w:szCs w:val="18"/>
        </w:rPr>
        <w:t>Single-Threaded Applications</w:t>
      </w:r>
      <w:r w:rsidRPr="008E2025">
        <w:rPr>
          <w:rFonts w:ascii="Tahoma" w:hAnsi="Tahoma" w:cs="Tahoma"/>
          <w:sz w:val="18"/>
          <w:szCs w:val="18"/>
        </w:rPr>
        <w:t>:</w:t>
      </w:r>
    </w:p>
    <w:p w14:paraId="13EF9A7E" w14:textId="77777777" w:rsidR="002260D2" w:rsidRPr="008E2025" w:rsidRDefault="002260D2" w:rsidP="00F112AB">
      <w:pPr>
        <w:numPr>
          <w:ilvl w:val="1"/>
          <w:numId w:val="233"/>
        </w:numPr>
        <w:spacing w:after="0" w:line="240" w:lineRule="auto"/>
        <w:rPr>
          <w:rFonts w:ascii="Tahoma" w:hAnsi="Tahoma" w:cs="Tahoma"/>
          <w:sz w:val="18"/>
          <w:szCs w:val="18"/>
        </w:rPr>
      </w:pPr>
      <w:r w:rsidRPr="008E2025">
        <w:rPr>
          <w:rFonts w:ascii="Tahoma" w:hAnsi="Tahoma" w:cs="Tahoma"/>
          <w:sz w:val="18"/>
          <w:szCs w:val="18"/>
        </w:rPr>
        <w:t>In single-threaded applications (e.g., some Node.js applications), you might open a single connection that handles all queries sequentially. This is suitable for lightweight, low-concurrency scenarios but can become a bottleneck as traffic increases.</w:t>
      </w:r>
    </w:p>
    <w:p w14:paraId="6A069841" w14:textId="77777777" w:rsidR="002260D2" w:rsidRPr="008E2025" w:rsidRDefault="002260D2" w:rsidP="00F112AB">
      <w:pPr>
        <w:numPr>
          <w:ilvl w:val="0"/>
          <w:numId w:val="233"/>
        </w:numPr>
        <w:spacing w:after="0" w:line="240" w:lineRule="auto"/>
        <w:rPr>
          <w:rFonts w:ascii="Tahoma" w:hAnsi="Tahoma" w:cs="Tahoma"/>
          <w:sz w:val="18"/>
          <w:szCs w:val="18"/>
        </w:rPr>
      </w:pPr>
      <w:r w:rsidRPr="008E2025">
        <w:rPr>
          <w:rFonts w:ascii="Tahoma" w:hAnsi="Tahoma" w:cs="Tahoma"/>
          <w:b/>
          <w:bCs/>
          <w:sz w:val="18"/>
          <w:szCs w:val="18"/>
        </w:rPr>
        <w:t>Multi-Threaded or Concurrent Applications</w:t>
      </w:r>
      <w:r w:rsidRPr="008E2025">
        <w:rPr>
          <w:rFonts w:ascii="Tahoma" w:hAnsi="Tahoma" w:cs="Tahoma"/>
          <w:sz w:val="18"/>
          <w:szCs w:val="18"/>
        </w:rPr>
        <w:t>:</w:t>
      </w:r>
    </w:p>
    <w:p w14:paraId="1A0BF691" w14:textId="77777777" w:rsidR="002260D2" w:rsidRPr="008E2025" w:rsidRDefault="002260D2" w:rsidP="00F112AB">
      <w:pPr>
        <w:numPr>
          <w:ilvl w:val="1"/>
          <w:numId w:val="233"/>
        </w:numPr>
        <w:spacing w:after="0" w:line="240" w:lineRule="auto"/>
        <w:rPr>
          <w:rFonts w:ascii="Tahoma" w:hAnsi="Tahoma" w:cs="Tahoma"/>
          <w:sz w:val="18"/>
          <w:szCs w:val="18"/>
        </w:rPr>
      </w:pPr>
      <w:r w:rsidRPr="008E2025">
        <w:rPr>
          <w:rFonts w:ascii="Tahoma" w:hAnsi="Tahoma" w:cs="Tahoma"/>
          <w:sz w:val="18"/>
          <w:szCs w:val="18"/>
        </w:rPr>
        <w:t>In multi-threaded applications (e.g., Java, Python, .NET), multiple clients or requests may attempt to access the database simultaneously. Using a single connection for all these clients can cause contention, resulting in performance degradation or even deadlocks.</w:t>
      </w:r>
    </w:p>
    <w:p w14:paraId="57FEE34E" w14:textId="77777777" w:rsidR="002260D2" w:rsidRPr="008E2025" w:rsidRDefault="002260D2" w:rsidP="00F112AB">
      <w:pPr>
        <w:spacing w:after="0" w:line="240" w:lineRule="auto"/>
        <w:rPr>
          <w:rFonts w:ascii="Tahoma" w:hAnsi="Tahoma" w:cs="Tahoma"/>
          <w:b/>
          <w:bCs/>
          <w:sz w:val="18"/>
          <w:szCs w:val="18"/>
        </w:rPr>
      </w:pPr>
      <w:r w:rsidRPr="008E2025">
        <w:rPr>
          <w:rFonts w:ascii="Tahoma" w:hAnsi="Tahoma" w:cs="Tahoma"/>
          <w:b/>
          <w:bCs/>
          <w:sz w:val="18"/>
          <w:szCs w:val="18"/>
        </w:rPr>
        <w:t>Why Sharing a Single Connection Isn't Ideal for Multiple Clients</w:t>
      </w:r>
    </w:p>
    <w:p w14:paraId="6862FDE0" w14:textId="77777777" w:rsidR="002260D2" w:rsidRPr="008E2025" w:rsidRDefault="002260D2" w:rsidP="00F112AB">
      <w:pPr>
        <w:numPr>
          <w:ilvl w:val="0"/>
          <w:numId w:val="234"/>
        </w:numPr>
        <w:spacing w:after="0" w:line="240" w:lineRule="auto"/>
        <w:rPr>
          <w:rFonts w:ascii="Tahoma" w:hAnsi="Tahoma" w:cs="Tahoma"/>
          <w:sz w:val="18"/>
          <w:szCs w:val="18"/>
        </w:rPr>
      </w:pPr>
      <w:r w:rsidRPr="008E2025">
        <w:rPr>
          <w:rFonts w:ascii="Tahoma" w:hAnsi="Tahoma" w:cs="Tahoma"/>
          <w:b/>
          <w:bCs/>
          <w:sz w:val="18"/>
          <w:szCs w:val="18"/>
        </w:rPr>
        <w:t>Limited Concurrency</w:t>
      </w:r>
      <w:r w:rsidRPr="008E2025">
        <w:rPr>
          <w:rFonts w:ascii="Tahoma" w:hAnsi="Tahoma" w:cs="Tahoma"/>
          <w:sz w:val="18"/>
          <w:szCs w:val="18"/>
        </w:rPr>
        <w:t>:</w:t>
      </w:r>
    </w:p>
    <w:p w14:paraId="38B272B6" w14:textId="77777777" w:rsidR="002260D2" w:rsidRPr="008E2025" w:rsidRDefault="002260D2" w:rsidP="00F112AB">
      <w:pPr>
        <w:numPr>
          <w:ilvl w:val="1"/>
          <w:numId w:val="234"/>
        </w:numPr>
        <w:spacing w:after="0" w:line="240" w:lineRule="auto"/>
        <w:rPr>
          <w:rFonts w:ascii="Tahoma" w:hAnsi="Tahoma" w:cs="Tahoma"/>
          <w:sz w:val="18"/>
          <w:szCs w:val="18"/>
        </w:rPr>
      </w:pPr>
      <w:r w:rsidRPr="008E2025">
        <w:rPr>
          <w:rFonts w:ascii="Tahoma" w:hAnsi="Tahoma" w:cs="Tahoma"/>
          <w:sz w:val="18"/>
          <w:szCs w:val="18"/>
        </w:rPr>
        <w:t xml:space="preserve">A single connection can handle only one query at a time. If multiple clients share it, they must wait their turn, creating a </w:t>
      </w:r>
      <w:r w:rsidRPr="008E2025">
        <w:rPr>
          <w:rFonts w:ascii="Tahoma" w:hAnsi="Tahoma" w:cs="Tahoma"/>
          <w:b/>
          <w:bCs/>
          <w:sz w:val="18"/>
          <w:szCs w:val="18"/>
        </w:rPr>
        <w:t>bottleneck</w:t>
      </w:r>
      <w:r w:rsidRPr="008E2025">
        <w:rPr>
          <w:rFonts w:ascii="Tahoma" w:hAnsi="Tahoma" w:cs="Tahoma"/>
          <w:sz w:val="18"/>
          <w:szCs w:val="18"/>
        </w:rPr>
        <w:t xml:space="preserve"> in high-concurrency scenarios.</w:t>
      </w:r>
    </w:p>
    <w:p w14:paraId="30E77F05" w14:textId="77777777" w:rsidR="002260D2" w:rsidRPr="008E2025" w:rsidRDefault="002260D2" w:rsidP="00F112AB">
      <w:pPr>
        <w:numPr>
          <w:ilvl w:val="0"/>
          <w:numId w:val="234"/>
        </w:numPr>
        <w:spacing w:after="0" w:line="240" w:lineRule="auto"/>
        <w:rPr>
          <w:rFonts w:ascii="Tahoma" w:hAnsi="Tahoma" w:cs="Tahoma"/>
          <w:sz w:val="18"/>
          <w:szCs w:val="18"/>
        </w:rPr>
      </w:pPr>
      <w:r w:rsidRPr="008E2025">
        <w:rPr>
          <w:rFonts w:ascii="Tahoma" w:hAnsi="Tahoma" w:cs="Tahoma"/>
          <w:b/>
          <w:bCs/>
          <w:sz w:val="18"/>
          <w:szCs w:val="18"/>
        </w:rPr>
        <w:t>Blocking Issues</w:t>
      </w:r>
      <w:r w:rsidRPr="008E2025">
        <w:rPr>
          <w:rFonts w:ascii="Tahoma" w:hAnsi="Tahoma" w:cs="Tahoma"/>
          <w:sz w:val="18"/>
          <w:szCs w:val="18"/>
        </w:rPr>
        <w:t>:</w:t>
      </w:r>
    </w:p>
    <w:p w14:paraId="3C00A08F" w14:textId="77777777" w:rsidR="002260D2" w:rsidRPr="008E2025" w:rsidRDefault="002260D2" w:rsidP="00F112AB">
      <w:pPr>
        <w:numPr>
          <w:ilvl w:val="1"/>
          <w:numId w:val="234"/>
        </w:numPr>
        <w:spacing w:after="0" w:line="240" w:lineRule="auto"/>
        <w:rPr>
          <w:rFonts w:ascii="Tahoma" w:hAnsi="Tahoma" w:cs="Tahoma"/>
          <w:sz w:val="18"/>
          <w:szCs w:val="18"/>
        </w:rPr>
      </w:pPr>
      <w:r w:rsidRPr="008E2025">
        <w:rPr>
          <w:rFonts w:ascii="Tahoma" w:hAnsi="Tahoma" w:cs="Tahoma"/>
          <w:sz w:val="18"/>
          <w:szCs w:val="18"/>
        </w:rPr>
        <w:t>If one client runs a long-running query, other clients sharing the same connection are blocked until the query completes, leading to poor performance and responsiveness.</w:t>
      </w:r>
    </w:p>
    <w:p w14:paraId="7F1C5B32" w14:textId="77777777" w:rsidR="002260D2" w:rsidRPr="008E2025" w:rsidRDefault="002260D2" w:rsidP="00F112AB">
      <w:pPr>
        <w:numPr>
          <w:ilvl w:val="0"/>
          <w:numId w:val="234"/>
        </w:numPr>
        <w:spacing w:after="0" w:line="240" w:lineRule="auto"/>
        <w:rPr>
          <w:rFonts w:ascii="Tahoma" w:hAnsi="Tahoma" w:cs="Tahoma"/>
          <w:sz w:val="18"/>
          <w:szCs w:val="18"/>
        </w:rPr>
      </w:pPr>
      <w:r w:rsidRPr="008E2025">
        <w:rPr>
          <w:rFonts w:ascii="Tahoma" w:hAnsi="Tahoma" w:cs="Tahoma"/>
          <w:b/>
          <w:bCs/>
          <w:sz w:val="18"/>
          <w:szCs w:val="18"/>
        </w:rPr>
        <w:t>Transaction Conflicts</w:t>
      </w:r>
      <w:r w:rsidRPr="008E2025">
        <w:rPr>
          <w:rFonts w:ascii="Tahoma" w:hAnsi="Tahoma" w:cs="Tahoma"/>
          <w:sz w:val="18"/>
          <w:szCs w:val="18"/>
        </w:rPr>
        <w:t>:</w:t>
      </w:r>
    </w:p>
    <w:p w14:paraId="7DE397C7" w14:textId="77777777" w:rsidR="002260D2" w:rsidRPr="008E2025" w:rsidRDefault="002260D2" w:rsidP="00F112AB">
      <w:pPr>
        <w:numPr>
          <w:ilvl w:val="1"/>
          <w:numId w:val="234"/>
        </w:numPr>
        <w:spacing w:after="0" w:line="240" w:lineRule="auto"/>
        <w:rPr>
          <w:rFonts w:ascii="Tahoma" w:hAnsi="Tahoma" w:cs="Tahoma"/>
          <w:sz w:val="18"/>
          <w:szCs w:val="18"/>
        </w:rPr>
      </w:pPr>
      <w:r w:rsidRPr="008E2025">
        <w:rPr>
          <w:rFonts w:ascii="Tahoma" w:hAnsi="Tahoma" w:cs="Tahoma"/>
          <w:sz w:val="18"/>
          <w:szCs w:val="18"/>
        </w:rPr>
        <w:t>If multiple clients attempt to execute queries within their own transactions using a single connection, transaction management can become complex and error-prone, as all clients share the same transactional context.</w:t>
      </w:r>
    </w:p>
    <w:p w14:paraId="1F42AEFF" w14:textId="77777777" w:rsidR="002260D2" w:rsidRPr="008E2025" w:rsidRDefault="002260D2" w:rsidP="00F112AB">
      <w:pPr>
        <w:spacing w:after="0" w:line="240" w:lineRule="auto"/>
        <w:rPr>
          <w:rFonts w:ascii="Tahoma" w:hAnsi="Tahoma" w:cs="Tahoma"/>
          <w:b/>
          <w:bCs/>
          <w:sz w:val="18"/>
          <w:szCs w:val="18"/>
        </w:rPr>
      </w:pPr>
      <w:r w:rsidRPr="008E2025">
        <w:rPr>
          <w:rFonts w:ascii="Tahoma" w:hAnsi="Tahoma" w:cs="Tahoma"/>
          <w:b/>
          <w:bCs/>
          <w:sz w:val="18"/>
          <w:szCs w:val="18"/>
        </w:rPr>
        <w:t>Using Connection Pooling</w:t>
      </w:r>
    </w:p>
    <w:p w14:paraId="5C40304C" w14:textId="77777777" w:rsidR="002260D2" w:rsidRPr="008E2025" w:rsidRDefault="002260D2" w:rsidP="00F112AB">
      <w:pPr>
        <w:spacing w:after="0" w:line="240" w:lineRule="auto"/>
        <w:rPr>
          <w:rFonts w:ascii="Tahoma" w:hAnsi="Tahoma" w:cs="Tahoma"/>
          <w:sz w:val="18"/>
          <w:szCs w:val="18"/>
        </w:rPr>
      </w:pPr>
      <w:r w:rsidRPr="008E2025">
        <w:rPr>
          <w:rFonts w:ascii="Tahoma" w:hAnsi="Tahoma" w:cs="Tahoma"/>
          <w:b/>
          <w:bCs/>
          <w:sz w:val="18"/>
          <w:szCs w:val="18"/>
        </w:rPr>
        <w:t>Connection pooling</w:t>
      </w:r>
      <w:r w:rsidRPr="008E2025">
        <w:rPr>
          <w:rFonts w:ascii="Tahoma" w:hAnsi="Tahoma" w:cs="Tahoma"/>
          <w:sz w:val="18"/>
          <w:szCs w:val="18"/>
        </w:rPr>
        <w:t xml:space="preserve"> is the preferred solution for handling multiple clients efficiently. A connection pool is a cache of database connections maintained by the application, allowing multiple clients to reuse existing connections without opening a new one each time.</w:t>
      </w:r>
    </w:p>
    <w:p w14:paraId="2589AE46" w14:textId="77777777" w:rsidR="002260D2" w:rsidRPr="008E2025" w:rsidRDefault="002260D2" w:rsidP="00F112AB">
      <w:pPr>
        <w:spacing w:after="0" w:line="240" w:lineRule="auto"/>
        <w:rPr>
          <w:rFonts w:ascii="Tahoma" w:hAnsi="Tahoma" w:cs="Tahoma"/>
          <w:b/>
          <w:bCs/>
          <w:sz w:val="18"/>
          <w:szCs w:val="18"/>
        </w:rPr>
      </w:pPr>
      <w:r w:rsidRPr="008E2025">
        <w:rPr>
          <w:rFonts w:ascii="Tahoma" w:hAnsi="Tahoma" w:cs="Tahoma"/>
          <w:b/>
          <w:bCs/>
          <w:sz w:val="18"/>
          <w:szCs w:val="18"/>
        </w:rPr>
        <w:t>Benefits of Connection Pooling</w:t>
      </w:r>
    </w:p>
    <w:p w14:paraId="2DEF8507" w14:textId="77777777" w:rsidR="002260D2" w:rsidRPr="008E2025" w:rsidRDefault="002260D2" w:rsidP="00F112AB">
      <w:pPr>
        <w:numPr>
          <w:ilvl w:val="0"/>
          <w:numId w:val="235"/>
        </w:numPr>
        <w:spacing w:after="0" w:line="240" w:lineRule="auto"/>
        <w:rPr>
          <w:rFonts w:ascii="Tahoma" w:hAnsi="Tahoma" w:cs="Tahoma"/>
          <w:sz w:val="18"/>
          <w:szCs w:val="18"/>
        </w:rPr>
      </w:pPr>
      <w:r w:rsidRPr="008E2025">
        <w:rPr>
          <w:rFonts w:ascii="Tahoma" w:hAnsi="Tahoma" w:cs="Tahoma"/>
          <w:b/>
          <w:bCs/>
          <w:sz w:val="18"/>
          <w:szCs w:val="18"/>
        </w:rPr>
        <w:t>Improved Performance</w:t>
      </w:r>
      <w:r w:rsidRPr="008E2025">
        <w:rPr>
          <w:rFonts w:ascii="Tahoma" w:hAnsi="Tahoma" w:cs="Tahoma"/>
          <w:sz w:val="18"/>
          <w:szCs w:val="18"/>
        </w:rPr>
        <w:t>:</w:t>
      </w:r>
    </w:p>
    <w:p w14:paraId="58CF2FF7" w14:textId="77777777" w:rsidR="002260D2" w:rsidRPr="008E2025" w:rsidRDefault="002260D2" w:rsidP="00F112AB">
      <w:pPr>
        <w:numPr>
          <w:ilvl w:val="1"/>
          <w:numId w:val="235"/>
        </w:numPr>
        <w:spacing w:after="0" w:line="240" w:lineRule="auto"/>
        <w:rPr>
          <w:rFonts w:ascii="Tahoma" w:hAnsi="Tahoma" w:cs="Tahoma"/>
          <w:sz w:val="18"/>
          <w:szCs w:val="18"/>
        </w:rPr>
      </w:pPr>
      <w:r w:rsidRPr="008E2025">
        <w:rPr>
          <w:rFonts w:ascii="Tahoma" w:hAnsi="Tahoma" w:cs="Tahoma"/>
          <w:sz w:val="18"/>
          <w:szCs w:val="18"/>
        </w:rPr>
        <w:lastRenderedPageBreak/>
        <w:t>Connection pooling reduces the overhead of establishing and closing database connections, which can be resource-intensive. Instead, clients quickly borrow and return connections from the pool.</w:t>
      </w:r>
    </w:p>
    <w:p w14:paraId="1F6FE914" w14:textId="77777777" w:rsidR="002260D2" w:rsidRPr="008E2025" w:rsidRDefault="002260D2" w:rsidP="00F112AB">
      <w:pPr>
        <w:numPr>
          <w:ilvl w:val="0"/>
          <w:numId w:val="235"/>
        </w:numPr>
        <w:spacing w:after="0" w:line="240" w:lineRule="auto"/>
        <w:rPr>
          <w:rFonts w:ascii="Tahoma" w:hAnsi="Tahoma" w:cs="Tahoma"/>
          <w:sz w:val="18"/>
          <w:szCs w:val="18"/>
        </w:rPr>
      </w:pPr>
      <w:r w:rsidRPr="008E2025">
        <w:rPr>
          <w:rFonts w:ascii="Tahoma" w:hAnsi="Tahoma" w:cs="Tahoma"/>
          <w:b/>
          <w:bCs/>
          <w:sz w:val="18"/>
          <w:szCs w:val="18"/>
        </w:rPr>
        <w:t>Better Concurrency</w:t>
      </w:r>
      <w:r w:rsidRPr="008E2025">
        <w:rPr>
          <w:rFonts w:ascii="Tahoma" w:hAnsi="Tahoma" w:cs="Tahoma"/>
          <w:sz w:val="18"/>
          <w:szCs w:val="18"/>
        </w:rPr>
        <w:t>:</w:t>
      </w:r>
    </w:p>
    <w:p w14:paraId="234D6FA5" w14:textId="77777777" w:rsidR="002260D2" w:rsidRPr="008E2025" w:rsidRDefault="002260D2" w:rsidP="00F112AB">
      <w:pPr>
        <w:numPr>
          <w:ilvl w:val="1"/>
          <w:numId w:val="235"/>
        </w:numPr>
        <w:spacing w:after="0" w:line="240" w:lineRule="auto"/>
        <w:rPr>
          <w:rFonts w:ascii="Tahoma" w:hAnsi="Tahoma" w:cs="Tahoma"/>
          <w:sz w:val="18"/>
          <w:szCs w:val="18"/>
        </w:rPr>
      </w:pPr>
      <w:r w:rsidRPr="008E2025">
        <w:rPr>
          <w:rFonts w:ascii="Tahoma" w:hAnsi="Tahoma" w:cs="Tahoma"/>
          <w:sz w:val="18"/>
          <w:szCs w:val="18"/>
        </w:rPr>
        <w:t>Multiple clients can simultaneously access the database by using different connections from the pool, improving responsiveness and throughput.</w:t>
      </w:r>
    </w:p>
    <w:p w14:paraId="6CC0DC70" w14:textId="77777777" w:rsidR="002260D2" w:rsidRPr="008E2025" w:rsidRDefault="002260D2" w:rsidP="00F112AB">
      <w:pPr>
        <w:numPr>
          <w:ilvl w:val="0"/>
          <w:numId w:val="235"/>
        </w:numPr>
        <w:spacing w:after="0" w:line="240" w:lineRule="auto"/>
        <w:rPr>
          <w:rFonts w:ascii="Tahoma" w:hAnsi="Tahoma" w:cs="Tahoma"/>
          <w:sz w:val="18"/>
          <w:szCs w:val="18"/>
        </w:rPr>
      </w:pPr>
      <w:r w:rsidRPr="008E2025">
        <w:rPr>
          <w:rFonts w:ascii="Tahoma" w:hAnsi="Tahoma" w:cs="Tahoma"/>
          <w:b/>
          <w:bCs/>
          <w:sz w:val="18"/>
          <w:szCs w:val="18"/>
        </w:rPr>
        <w:t>Efficient Resource Utilization</w:t>
      </w:r>
      <w:r w:rsidRPr="008E2025">
        <w:rPr>
          <w:rFonts w:ascii="Tahoma" w:hAnsi="Tahoma" w:cs="Tahoma"/>
          <w:sz w:val="18"/>
          <w:szCs w:val="18"/>
        </w:rPr>
        <w:t>:</w:t>
      </w:r>
    </w:p>
    <w:p w14:paraId="3DD5AA2D" w14:textId="77777777" w:rsidR="002260D2" w:rsidRPr="008E2025" w:rsidRDefault="002260D2" w:rsidP="00F112AB">
      <w:pPr>
        <w:numPr>
          <w:ilvl w:val="1"/>
          <w:numId w:val="235"/>
        </w:numPr>
        <w:spacing w:after="0" w:line="240" w:lineRule="auto"/>
        <w:rPr>
          <w:rFonts w:ascii="Tahoma" w:hAnsi="Tahoma" w:cs="Tahoma"/>
          <w:sz w:val="18"/>
          <w:szCs w:val="18"/>
        </w:rPr>
      </w:pPr>
      <w:r w:rsidRPr="008E2025">
        <w:rPr>
          <w:rFonts w:ascii="Tahoma" w:hAnsi="Tahoma" w:cs="Tahoma"/>
          <w:sz w:val="18"/>
          <w:szCs w:val="18"/>
        </w:rPr>
        <w:t>The pool size can be adjusted based on application load, ensuring that you have enough connections to handle concurrent clients without overwhelming the database.</w:t>
      </w:r>
    </w:p>
    <w:p w14:paraId="48EE52FE" w14:textId="77777777" w:rsidR="002260D2" w:rsidRPr="008E2025" w:rsidRDefault="002260D2" w:rsidP="00F112AB">
      <w:pPr>
        <w:spacing w:after="0" w:line="240" w:lineRule="auto"/>
        <w:rPr>
          <w:rFonts w:ascii="Tahoma" w:hAnsi="Tahoma" w:cs="Tahoma"/>
          <w:b/>
          <w:bCs/>
          <w:sz w:val="18"/>
          <w:szCs w:val="18"/>
        </w:rPr>
      </w:pPr>
      <w:r w:rsidRPr="008E2025">
        <w:rPr>
          <w:rFonts w:ascii="Tahoma" w:hAnsi="Tahoma" w:cs="Tahoma"/>
          <w:b/>
          <w:bCs/>
          <w:sz w:val="18"/>
          <w:szCs w:val="18"/>
        </w:rPr>
        <w:t>How It Works</w:t>
      </w:r>
    </w:p>
    <w:p w14:paraId="79F2C185" w14:textId="77777777" w:rsidR="002260D2" w:rsidRPr="008E2025" w:rsidRDefault="002260D2" w:rsidP="00F112AB">
      <w:pPr>
        <w:numPr>
          <w:ilvl w:val="0"/>
          <w:numId w:val="236"/>
        </w:numPr>
        <w:spacing w:after="0" w:line="240" w:lineRule="auto"/>
        <w:rPr>
          <w:rFonts w:ascii="Tahoma" w:hAnsi="Tahoma" w:cs="Tahoma"/>
          <w:sz w:val="18"/>
          <w:szCs w:val="18"/>
        </w:rPr>
      </w:pPr>
      <w:r w:rsidRPr="008E2025">
        <w:rPr>
          <w:rFonts w:ascii="Tahoma" w:hAnsi="Tahoma" w:cs="Tahoma"/>
          <w:sz w:val="18"/>
          <w:szCs w:val="18"/>
        </w:rPr>
        <w:t>When a client needs to access the database, it requests a connection from the pool.</w:t>
      </w:r>
    </w:p>
    <w:p w14:paraId="70F7170E" w14:textId="77777777" w:rsidR="002260D2" w:rsidRPr="008E2025" w:rsidRDefault="002260D2" w:rsidP="00F112AB">
      <w:pPr>
        <w:numPr>
          <w:ilvl w:val="0"/>
          <w:numId w:val="236"/>
        </w:numPr>
        <w:spacing w:after="0" w:line="240" w:lineRule="auto"/>
        <w:rPr>
          <w:rFonts w:ascii="Tahoma" w:hAnsi="Tahoma" w:cs="Tahoma"/>
          <w:sz w:val="18"/>
          <w:szCs w:val="18"/>
        </w:rPr>
      </w:pPr>
      <w:r w:rsidRPr="008E2025">
        <w:rPr>
          <w:rFonts w:ascii="Tahoma" w:hAnsi="Tahoma" w:cs="Tahoma"/>
          <w:sz w:val="18"/>
          <w:szCs w:val="18"/>
        </w:rPr>
        <w:t>If an idle connection is available, the client uses it. Otherwise, a new connection is created (up to the pool's maximum size).</w:t>
      </w:r>
    </w:p>
    <w:p w14:paraId="523C6B25" w14:textId="77777777" w:rsidR="002260D2" w:rsidRPr="008E2025" w:rsidRDefault="002260D2" w:rsidP="00F112AB">
      <w:pPr>
        <w:numPr>
          <w:ilvl w:val="0"/>
          <w:numId w:val="236"/>
        </w:numPr>
        <w:spacing w:after="0" w:line="240" w:lineRule="auto"/>
        <w:rPr>
          <w:rFonts w:ascii="Tahoma" w:hAnsi="Tahoma" w:cs="Tahoma"/>
          <w:sz w:val="18"/>
          <w:szCs w:val="18"/>
        </w:rPr>
      </w:pPr>
      <w:r w:rsidRPr="008E2025">
        <w:rPr>
          <w:rFonts w:ascii="Tahoma" w:hAnsi="Tahoma" w:cs="Tahoma"/>
          <w:sz w:val="18"/>
          <w:szCs w:val="18"/>
        </w:rPr>
        <w:t>Once the client completes its query, the connection is returned to the pool for reuse.</w:t>
      </w:r>
    </w:p>
    <w:p w14:paraId="72E75C68" w14:textId="77777777" w:rsidR="002260D2" w:rsidRPr="008E2025" w:rsidRDefault="002260D2" w:rsidP="00F112AB">
      <w:pPr>
        <w:spacing w:after="0" w:line="240" w:lineRule="auto"/>
        <w:rPr>
          <w:rFonts w:ascii="Tahoma" w:hAnsi="Tahoma" w:cs="Tahoma"/>
          <w:b/>
          <w:bCs/>
          <w:sz w:val="18"/>
          <w:szCs w:val="18"/>
        </w:rPr>
      </w:pPr>
      <w:r w:rsidRPr="008E2025">
        <w:rPr>
          <w:rFonts w:ascii="Tahoma" w:hAnsi="Tahoma" w:cs="Tahoma"/>
          <w:b/>
          <w:bCs/>
          <w:sz w:val="18"/>
          <w:szCs w:val="18"/>
        </w:rPr>
        <w:t>Example of Connection Pooling in Different Languages</w:t>
      </w:r>
    </w:p>
    <w:p w14:paraId="30D0E630" w14:textId="77777777" w:rsidR="002260D2" w:rsidRPr="008E2025" w:rsidRDefault="002260D2" w:rsidP="00F112AB">
      <w:pPr>
        <w:spacing w:after="0" w:line="240" w:lineRule="auto"/>
        <w:rPr>
          <w:rFonts w:ascii="Tahoma" w:hAnsi="Tahoma" w:cs="Tahoma"/>
          <w:b/>
          <w:bCs/>
          <w:sz w:val="18"/>
          <w:szCs w:val="18"/>
        </w:rPr>
      </w:pPr>
      <w:r w:rsidRPr="008E2025">
        <w:rPr>
          <w:rFonts w:ascii="Tahoma" w:hAnsi="Tahoma" w:cs="Tahoma"/>
          <w:b/>
          <w:bCs/>
          <w:sz w:val="18"/>
          <w:szCs w:val="18"/>
        </w:rPr>
        <w:t xml:space="preserve">Node.js (with </w:t>
      </w:r>
      <w:proofErr w:type="spellStart"/>
      <w:r w:rsidRPr="008E2025">
        <w:rPr>
          <w:rFonts w:ascii="Tahoma" w:hAnsi="Tahoma" w:cs="Tahoma"/>
          <w:b/>
          <w:bCs/>
          <w:sz w:val="18"/>
          <w:szCs w:val="18"/>
        </w:rPr>
        <w:t>pg</w:t>
      </w:r>
      <w:proofErr w:type="spellEnd"/>
      <w:r w:rsidRPr="008E2025">
        <w:rPr>
          <w:rFonts w:ascii="Tahoma" w:hAnsi="Tahoma" w:cs="Tahoma"/>
          <w:b/>
          <w:bCs/>
          <w:sz w:val="18"/>
          <w:szCs w:val="18"/>
        </w:rPr>
        <w:t xml:space="preserve"> for PostgreSQL)</w:t>
      </w:r>
    </w:p>
    <w:p w14:paraId="3EEAEA4C"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r w:rsidRPr="008E2025">
        <w:rPr>
          <w:rFonts w:ascii="Tahoma" w:hAnsi="Tahoma" w:cs="Tahoma"/>
          <w:sz w:val="18"/>
          <w:szCs w:val="18"/>
        </w:rPr>
        <w:t>const</w:t>
      </w:r>
      <w:proofErr w:type="spellEnd"/>
      <w:r w:rsidRPr="008E2025">
        <w:rPr>
          <w:rFonts w:ascii="Tahoma" w:hAnsi="Tahoma" w:cs="Tahoma"/>
          <w:sz w:val="18"/>
          <w:szCs w:val="18"/>
        </w:rPr>
        <w:t xml:space="preserve"> </w:t>
      </w:r>
      <w:proofErr w:type="gramStart"/>
      <w:r w:rsidRPr="008E2025">
        <w:rPr>
          <w:rFonts w:ascii="Tahoma" w:hAnsi="Tahoma" w:cs="Tahoma"/>
          <w:sz w:val="18"/>
          <w:szCs w:val="18"/>
        </w:rPr>
        <w:t>{ Pool</w:t>
      </w:r>
      <w:proofErr w:type="gramEnd"/>
      <w:r w:rsidRPr="008E2025">
        <w:rPr>
          <w:rFonts w:ascii="Tahoma" w:hAnsi="Tahoma" w:cs="Tahoma"/>
          <w:sz w:val="18"/>
          <w:szCs w:val="18"/>
        </w:rPr>
        <w:t xml:space="preserve"> } = require('</w:t>
      </w:r>
      <w:proofErr w:type="spellStart"/>
      <w:r w:rsidRPr="008E2025">
        <w:rPr>
          <w:rFonts w:ascii="Tahoma" w:hAnsi="Tahoma" w:cs="Tahoma"/>
          <w:sz w:val="18"/>
          <w:szCs w:val="18"/>
        </w:rPr>
        <w:t>pg</w:t>
      </w:r>
      <w:proofErr w:type="spellEnd"/>
      <w:r w:rsidRPr="008E2025">
        <w:rPr>
          <w:rFonts w:ascii="Tahoma" w:hAnsi="Tahoma" w:cs="Tahoma"/>
          <w:sz w:val="18"/>
          <w:szCs w:val="18"/>
        </w:rPr>
        <w:t>');</w:t>
      </w:r>
    </w:p>
    <w:p w14:paraId="552B3389"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r w:rsidRPr="008E2025">
        <w:rPr>
          <w:rFonts w:ascii="Tahoma" w:hAnsi="Tahoma" w:cs="Tahoma"/>
          <w:sz w:val="18"/>
          <w:szCs w:val="18"/>
        </w:rPr>
        <w:t>const</w:t>
      </w:r>
      <w:proofErr w:type="spellEnd"/>
      <w:r w:rsidRPr="008E2025">
        <w:rPr>
          <w:rFonts w:ascii="Tahoma" w:hAnsi="Tahoma" w:cs="Tahoma"/>
          <w:sz w:val="18"/>
          <w:szCs w:val="18"/>
        </w:rPr>
        <w:t xml:space="preserve"> pool = new </w:t>
      </w:r>
      <w:proofErr w:type="gramStart"/>
      <w:r w:rsidRPr="008E2025">
        <w:rPr>
          <w:rFonts w:ascii="Tahoma" w:hAnsi="Tahoma" w:cs="Tahoma"/>
          <w:sz w:val="18"/>
          <w:szCs w:val="18"/>
        </w:rPr>
        <w:t>Pool(</w:t>
      </w:r>
      <w:proofErr w:type="gramEnd"/>
      <w:r w:rsidRPr="008E2025">
        <w:rPr>
          <w:rFonts w:ascii="Tahoma" w:hAnsi="Tahoma" w:cs="Tahoma"/>
          <w:sz w:val="18"/>
          <w:szCs w:val="18"/>
        </w:rPr>
        <w:t>{</w:t>
      </w:r>
    </w:p>
    <w:p w14:paraId="7564E502"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user: '</w:t>
      </w:r>
      <w:proofErr w:type="spellStart"/>
      <w:r w:rsidRPr="008E2025">
        <w:rPr>
          <w:rFonts w:ascii="Tahoma" w:hAnsi="Tahoma" w:cs="Tahoma"/>
          <w:sz w:val="18"/>
          <w:szCs w:val="18"/>
        </w:rPr>
        <w:t>your_user</w:t>
      </w:r>
      <w:proofErr w:type="spellEnd"/>
      <w:r w:rsidRPr="008E2025">
        <w:rPr>
          <w:rFonts w:ascii="Tahoma" w:hAnsi="Tahoma" w:cs="Tahoma"/>
          <w:sz w:val="18"/>
          <w:szCs w:val="18"/>
        </w:rPr>
        <w:t>',</w:t>
      </w:r>
    </w:p>
    <w:p w14:paraId="3AB2808D"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host: 'localhost',</w:t>
      </w:r>
    </w:p>
    <w:p w14:paraId="6CFA80C1"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database: '</w:t>
      </w:r>
      <w:proofErr w:type="spellStart"/>
      <w:r w:rsidRPr="008E2025">
        <w:rPr>
          <w:rFonts w:ascii="Tahoma" w:hAnsi="Tahoma" w:cs="Tahoma"/>
          <w:sz w:val="18"/>
          <w:szCs w:val="18"/>
        </w:rPr>
        <w:t>your_db</w:t>
      </w:r>
      <w:proofErr w:type="spellEnd"/>
      <w:r w:rsidRPr="008E2025">
        <w:rPr>
          <w:rFonts w:ascii="Tahoma" w:hAnsi="Tahoma" w:cs="Tahoma"/>
          <w:sz w:val="18"/>
          <w:szCs w:val="18"/>
        </w:rPr>
        <w:t>',</w:t>
      </w:r>
    </w:p>
    <w:p w14:paraId="612A5CA7"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password: '</w:t>
      </w:r>
      <w:proofErr w:type="spellStart"/>
      <w:r w:rsidRPr="008E2025">
        <w:rPr>
          <w:rFonts w:ascii="Tahoma" w:hAnsi="Tahoma" w:cs="Tahoma"/>
          <w:sz w:val="18"/>
          <w:szCs w:val="18"/>
        </w:rPr>
        <w:t>your_password</w:t>
      </w:r>
      <w:proofErr w:type="spellEnd"/>
      <w:r w:rsidRPr="008E2025">
        <w:rPr>
          <w:rFonts w:ascii="Tahoma" w:hAnsi="Tahoma" w:cs="Tahoma"/>
          <w:sz w:val="18"/>
          <w:szCs w:val="18"/>
        </w:rPr>
        <w:t>',</w:t>
      </w:r>
    </w:p>
    <w:p w14:paraId="31316C47"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port: 5432,</w:t>
      </w:r>
    </w:p>
    <w:p w14:paraId="5013B210"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max: 10, // Maximum number of connections in the pool</w:t>
      </w:r>
    </w:p>
    <w:p w14:paraId="1EA2FA96"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w:t>
      </w:r>
    </w:p>
    <w:p w14:paraId="6D74201C"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1B00C74A"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Using the pool for a query</w:t>
      </w:r>
    </w:p>
    <w:p w14:paraId="07EA11C4"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proofErr w:type="gramStart"/>
      <w:r w:rsidRPr="008E2025">
        <w:rPr>
          <w:rFonts w:ascii="Tahoma" w:hAnsi="Tahoma" w:cs="Tahoma"/>
          <w:sz w:val="18"/>
          <w:szCs w:val="18"/>
        </w:rPr>
        <w:t>pool.query</w:t>
      </w:r>
      <w:proofErr w:type="spellEnd"/>
      <w:proofErr w:type="gramEnd"/>
      <w:r w:rsidRPr="008E2025">
        <w:rPr>
          <w:rFonts w:ascii="Tahoma" w:hAnsi="Tahoma" w:cs="Tahoma"/>
          <w:sz w:val="18"/>
          <w:szCs w:val="18"/>
        </w:rPr>
        <w:t>('SELECT * FROM users', (err, res) =&gt; {</w:t>
      </w:r>
    </w:p>
    <w:p w14:paraId="39B8424D"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if (err) {</w:t>
      </w:r>
    </w:p>
    <w:p w14:paraId="6CD4635B"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proofErr w:type="gramStart"/>
      <w:r w:rsidRPr="008E2025">
        <w:rPr>
          <w:rFonts w:ascii="Tahoma" w:hAnsi="Tahoma" w:cs="Tahoma"/>
          <w:sz w:val="18"/>
          <w:szCs w:val="18"/>
        </w:rPr>
        <w:t>console.error</w:t>
      </w:r>
      <w:proofErr w:type="spellEnd"/>
      <w:proofErr w:type="gramEnd"/>
      <w:r w:rsidRPr="008E2025">
        <w:rPr>
          <w:rFonts w:ascii="Tahoma" w:hAnsi="Tahoma" w:cs="Tahoma"/>
          <w:sz w:val="18"/>
          <w:szCs w:val="18"/>
        </w:rPr>
        <w:t>(err);</w:t>
      </w:r>
    </w:p>
    <w:p w14:paraId="2AF47CAA"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 else {</w:t>
      </w:r>
    </w:p>
    <w:p w14:paraId="005F611A"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console.log(</w:t>
      </w:r>
      <w:proofErr w:type="spellStart"/>
      <w:proofErr w:type="gramStart"/>
      <w:r w:rsidRPr="008E2025">
        <w:rPr>
          <w:rFonts w:ascii="Tahoma" w:hAnsi="Tahoma" w:cs="Tahoma"/>
          <w:sz w:val="18"/>
          <w:szCs w:val="18"/>
        </w:rPr>
        <w:t>res.rows</w:t>
      </w:r>
      <w:proofErr w:type="spellEnd"/>
      <w:proofErr w:type="gramEnd"/>
      <w:r w:rsidRPr="008E2025">
        <w:rPr>
          <w:rFonts w:ascii="Tahoma" w:hAnsi="Tahoma" w:cs="Tahoma"/>
          <w:sz w:val="18"/>
          <w:szCs w:val="18"/>
        </w:rPr>
        <w:t>);</w:t>
      </w:r>
    </w:p>
    <w:p w14:paraId="661CBFAA"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
    <w:p w14:paraId="77F1D6D0" w14:textId="77777777" w:rsidR="002260D2" w:rsidRPr="008E2025" w:rsidRDefault="002260D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w:t>
      </w:r>
    </w:p>
    <w:p w14:paraId="7150E2D5" w14:textId="77777777" w:rsidR="002260D2" w:rsidRPr="008E2025" w:rsidRDefault="002260D2" w:rsidP="00F112AB">
      <w:pPr>
        <w:spacing w:after="0" w:line="240" w:lineRule="auto"/>
        <w:rPr>
          <w:rFonts w:ascii="Tahoma" w:hAnsi="Tahoma" w:cs="Tahoma"/>
          <w:b/>
          <w:bCs/>
          <w:sz w:val="18"/>
          <w:szCs w:val="18"/>
        </w:rPr>
      </w:pPr>
      <w:r w:rsidRPr="008E2025">
        <w:rPr>
          <w:rFonts w:ascii="Tahoma" w:hAnsi="Tahoma" w:cs="Tahoma"/>
          <w:b/>
          <w:bCs/>
          <w:sz w:val="18"/>
          <w:szCs w:val="18"/>
        </w:rPr>
        <w:t>Best Practices for Managing Connections</w:t>
      </w:r>
    </w:p>
    <w:p w14:paraId="471AEBA8" w14:textId="77777777" w:rsidR="002260D2" w:rsidRPr="008E2025" w:rsidRDefault="002260D2" w:rsidP="00F112AB">
      <w:pPr>
        <w:numPr>
          <w:ilvl w:val="0"/>
          <w:numId w:val="237"/>
        </w:numPr>
        <w:spacing w:after="0" w:line="240" w:lineRule="auto"/>
        <w:rPr>
          <w:rFonts w:ascii="Tahoma" w:hAnsi="Tahoma" w:cs="Tahoma"/>
          <w:sz w:val="18"/>
          <w:szCs w:val="18"/>
        </w:rPr>
      </w:pPr>
      <w:r w:rsidRPr="008E2025">
        <w:rPr>
          <w:rFonts w:ascii="Tahoma" w:hAnsi="Tahoma" w:cs="Tahoma"/>
          <w:b/>
          <w:bCs/>
          <w:sz w:val="18"/>
          <w:szCs w:val="18"/>
        </w:rPr>
        <w:t>Use a Connection Pool</w:t>
      </w:r>
      <w:r w:rsidRPr="008E2025">
        <w:rPr>
          <w:rFonts w:ascii="Tahoma" w:hAnsi="Tahoma" w:cs="Tahoma"/>
          <w:sz w:val="18"/>
          <w:szCs w:val="18"/>
        </w:rPr>
        <w:t>: Always use a connection pool for handling multiple clients, especially in high-concurrency environments.</w:t>
      </w:r>
    </w:p>
    <w:p w14:paraId="6ECF639F" w14:textId="77777777" w:rsidR="002260D2" w:rsidRPr="008E2025" w:rsidRDefault="002260D2" w:rsidP="00F112AB">
      <w:pPr>
        <w:numPr>
          <w:ilvl w:val="0"/>
          <w:numId w:val="237"/>
        </w:numPr>
        <w:spacing w:after="0" w:line="240" w:lineRule="auto"/>
        <w:rPr>
          <w:rFonts w:ascii="Tahoma" w:hAnsi="Tahoma" w:cs="Tahoma"/>
          <w:sz w:val="18"/>
          <w:szCs w:val="18"/>
        </w:rPr>
      </w:pPr>
      <w:r w:rsidRPr="008E2025">
        <w:rPr>
          <w:rFonts w:ascii="Tahoma" w:hAnsi="Tahoma" w:cs="Tahoma"/>
          <w:b/>
          <w:bCs/>
          <w:sz w:val="18"/>
          <w:szCs w:val="18"/>
        </w:rPr>
        <w:t>Configure Pool Size Appropriately</w:t>
      </w:r>
      <w:r w:rsidRPr="008E2025">
        <w:rPr>
          <w:rFonts w:ascii="Tahoma" w:hAnsi="Tahoma" w:cs="Tahoma"/>
          <w:sz w:val="18"/>
          <w:szCs w:val="18"/>
        </w:rPr>
        <w:t>: Set the pool size according to your application's concurrency requirements and database server's capacity.</w:t>
      </w:r>
    </w:p>
    <w:p w14:paraId="252DB191" w14:textId="77777777" w:rsidR="002260D2" w:rsidRPr="008E2025" w:rsidRDefault="002260D2" w:rsidP="00F112AB">
      <w:pPr>
        <w:numPr>
          <w:ilvl w:val="1"/>
          <w:numId w:val="237"/>
        </w:numPr>
        <w:spacing w:after="0" w:line="240" w:lineRule="auto"/>
        <w:rPr>
          <w:rFonts w:ascii="Tahoma" w:hAnsi="Tahoma" w:cs="Tahoma"/>
          <w:sz w:val="18"/>
          <w:szCs w:val="18"/>
        </w:rPr>
      </w:pPr>
      <w:r w:rsidRPr="008E2025">
        <w:rPr>
          <w:rFonts w:ascii="Tahoma" w:hAnsi="Tahoma" w:cs="Tahoma"/>
          <w:sz w:val="18"/>
          <w:szCs w:val="18"/>
        </w:rPr>
        <w:t>A too-small pool can cause bottlenecks, while a too-large pool can overwhelm the database.</w:t>
      </w:r>
    </w:p>
    <w:p w14:paraId="6501C33E" w14:textId="77777777" w:rsidR="002260D2" w:rsidRPr="008E2025" w:rsidRDefault="002260D2" w:rsidP="00F112AB">
      <w:pPr>
        <w:numPr>
          <w:ilvl w:val="0"/>
          <w:numId w:val="237"/>
        </w:numPr>
        <w:spacing w:after="0" w:line="240" w:lineRule="auto"/>
        <w:rPr>
          <w:rFonts w:ascii="Tahoma" w:hAnsi="Tahoma" w:cs="Tahoma"/>
          <w:sz w:val="18"/>
          <w:szCs w:val="18"/>
        </w:rPr>
      </w:pPr>
      <w:r w:rsidRPr="008E2025">
        <w:rPr>
          <w:rFonts w:ascii="Tahoma" w:hAnsi="Tahoma" w:cs="Tahoma"/>
          <w:b/>
          <w:bCs/>
          <w:sz w:val="18"/>
          <w:szCs w:val="18"/>
        </w:rPr>
        <w:t>Close Connections Properly</w:t>
      </w:r>
      <w:r w:rsidRPr="008E2025">
        <w:rPr>
          <w:rFonts w:ascii="Tahoma" w:hAnsi="Tahoma" w:cs="Tahoma"/>
          <w:sz w:val="18"/>
          <w:szCs w:val="18"/>
        </w:rPr>
        <w:t>: Ensure connections are returned to the pool after use to avoid connection leaks.</w:t>
      </w:r>
    </w:p>
    <w:p w14:paraId="0FAC0AE0" w14:textId="77777777" w:rsidR="002260D2" w:rsidRPr="008E2025" w:rsidRDefault="002260D2" w:rsidP="00F112AB">
      <w:pPr>
        <w:spacing w:after="0" w:line="240" w:lineRule="auto"/>
        <w:rPr>
          <w:rFonts w:ascii="Tahoma" w:hAnsi="Tahoma" w:cs="Tahoma"/>
          <w:b/>
          <w:bCs/>
          <w:sz w:val="18"/>
          <w:szCs w:val="18"/>
        </w:rPr>
      </w:pPr>
      <w:r w:rsidRPr="008E2025">
        <w:rPr>
          <w:rFonts w:ascii="Tahoma" w:hAnsi="Tahoma" w:cs="Tahoma"/>
          <w:b/>
          <w:bCs/>
          <w:sz w:val="18"/>
          <w:szCs w:val="18"/>
        </w:rPr>
        <w:t>When You Might Use a Single Connection</w:t>
      </w:r>
    </w:p>
    <w:p w14:paraId="5629F5AF" w14:textId="77777777" w:rsidR="002260D2" w:rsidRPr="008E2025" w:rsidRDefault="002260D2" w:rsidP="00F112AB">
      <w:pPr>
        <w:numPr>
          <w:ilvl w:val="0"/>
          <w:numId w:val="238"/>
        </w:numPr>
        <w:spacing w:after="0" w:line="240" w:lineRule="auto"/>
        <w:rPr>
          <w:rFonts w:ascii="Tahoma" w:hAnsi="Tahoma" w:cs="Tahoma"/>
          <w:sz w:val="18"/>
          <w:szCs w:val="18"/>
        </w:rPr>
      </w:pPr>
      <w:r w:rsidRPr="008E2025">
        <w:rPr>
          <w:rFonts w:ascii="Tahoma" w:hAnsi="Tahoma" w:cs="Tahoma"/>
          <w:b/>
          <w:bCs/>
          <w:sz w:val="18"/>
          <w:szCs w:val="18"/>
        </w:rPr>
        <w:t>Embedded or Lightweight Applications</w:t>
      </w:r>
      <w:r w:rsidRPr="008E2025">
        <w:rPr>
          <w:rFonts w:ascii="Tahoma" w:hAnsi="Tahoma" w:cs="Tahoma"/>
          <w:sz w:val="18"/>
          <w:szCs w:val="18"/>
        </w:rPr>
        <w:t>: For small applications with low concurrency (e.g., desktop apps or simple scripts), a single connection might suffice.</w:t>
      </w:r>
    </w:p>
    <w:p w14:paraId="22C33143" w14:textId="77777777" w:rsidR="002260D2" w:rsidRPr="008E2025" w:rsidRDefault="002260D2" w:rsidP="00F112AB">
      <w:pPr>
        <w:numPr>
          <w:ilvl w:val="0"/>
          <w:numId w:val="238"/>
        </w:numPr>
        <w:spacing w:after="0" w:line="240" w:lineRule="auto"/>
        <w:rPr>
          <w:rFonts w:ascii="Tahoma" w:hAnsi="Tahoma" w:cs="Tahoma"/>
          <w:sz w:val="18"/>
          <w:szCs w:val="18"/>
        </w:rPr>
      </w:pPr>
      <w:r w:rsidRPr="008E2025">
        <w:rPr>
          <w:rFonts w:ascii="Tahoma" w:hAnsi="Tahoma" w:cs="Tahoma"/>
          <w:b/>
          <w:bCs/>
          <w:sz w:val="18"/>
          <w:szCs w:val="18"/>
        </w:rPr>
        <w:t>Read-Only Scenarios</w:t>
      </w:r>
      <w:r w:rsidRPr="008E2025">
        <w:rPr>
          <w:rFonts w:ascii="Tahoma" w:hAnsi="Tahoma" w:cs="Tahoma"/>
          <w:sz w:val="18"/>
          <w:szCs w:val="18"/>
        </w:rPr>
        <w:t>: If multiple clients only perform read operations and concurrency is low, sharing a single connection might work.</w:t>
      </w:r>
    </w:p>
    <w:p w14:paraId="3545A664" w14:textId="77777777" w:rsidR="002260D2" w:rsidRPr="008E2025" w:rsidRDefault="002260D2" w:rsidP="00F112AB">
      <w:pPr>
        <w:spacing w:after="0" w:line="240" w:lineRule="auto"/>
        <w:rPr>
          <w:rFonts w:ascii="Tahoma" w:hAnsi="Tahoma" w:cs="Tahoma"/>
          <w:b/>
          <w:bCs/>
          <w:sz w:val="18"/>
          <w:szCs w:val="18"/>
        </w:rPr>
      </w:pPr>
      <w:r w:rsidRPr="008E2025">
        <w:rPr>
          <w:rFonts w:ascii="Tahoma" w:hAnsi="Tahoma" w:cs="Tahoma"/>
          <w:b/>
          <w:bCs/>
          <w:sz w:val="18"/>
          <w:szCs w:val="18"/>
        </w:rPr>
        <w:t>When to Avoid Sharing a Single Connection</w:t>
      </w:r>
    </w:p>
    <w:p w14:paraId="4C0D1601" w14:textId="77777777" w:rsidR="002260D2" w:rsidRPr="008E2025" w:rsidRDefault="002260D2" w:rsidP="00F112AB">
      <w:pPr>
        <w:numPr>
          <w:ilvl w:val="0"/>
          <w:numId w:val="239"/>
        </w:numPr>
        <w:spacing w:after="0" w:line="240" w:lineRule="auto"/>
        <w:rPr>
          <w:rFonts w:ascii="Tahoma" w:hAnsi="Tahoma" w:cs="Tahoma"/>
          <w:sz w:val="18"/>
          <w:szCs w:val="18"/>
        </w:rPr>
      </w:pPr>
      <w:r w:rsidRPr="008E2025">
        <w:rPr>
          <w:rFonts w:ascii="Tahoma" w:hAnsi="Tahoma" w:cs="Tahoma"/>
          <w:b/>
          <w:bCs/>
          <w:sz w:val="18"/>
          <w:szCs w:val="18"/>
        </w:rPr>
        <w:t>High-Concurrency Web Applications</w:t>
      </w:r>
      <w:r w:rsidRPr="008E2025">
        <w:rPr>
          <w:rFonts w:ascii="Tahoma" w:hAnsi="Tahoma" w:cs="Tahoma"/>
          <w:sz w:val="18"/>
          <w:szCs w:val="18"/>
        </w:rPr>
        <w:t>: When handling multiple simultaneous requests, always use a connection pool.</w:t>
      </w:r>
    </w:p>
    <w:p w14:paraId="2D120FBD" w14:textId="77777777" w:rsidR="002260D2" w:rsidRPr="008E2025" w:rsidRDefault="002260D2" w:rsidP="00F112AB">
      <w:pPr>
        <w:numPr>
          <w:ilvl w:val="0"/>
          <w:numId w:val="239"/>
        </w:numPr>
        <w:spacing w:after="0" w:line="240" w:lineRule="auto"/>
        <w:rPr>
          <w:rFonts w:ascii="Tahoma" w:hAnsi="Tahoma" w:cs="Tahoma"/>
          <w:sz w:val="18"/>
          <w:szCs w:val="18"/>
        </w:rPr>
      </w:pPr>
      <w:r w:rsidRPr="008E2025">
        <w:rPr>
          <w:rFonts w:ascii="Tahoma" w:hAnsi="Tahoma" w:cs="Tahoma"/>
          <w:b/>
          <w:bCs/>
          <w:sz w:val="18"/>
          <w:szCs w:val="18"/>
        </w:rPr>
        <w:t>Transactional Consistency</w:t>
      </w:r>
      <w:r w:rsidRPr="008E2025">
        <w:rPr>
          <w:rFonts w:ascii="Tahoma" w:hAnsi="Tahoma" w:cs="Tahoma"/>
          <w:sz w:val="18"/>
          <w:szCs w:val="18"/>
        </w:rPr>
        <w:t>: If each client requires isolated transactions, a single connection cannot provide the necessary isolation.</w:t>
      </w:r>
    </w:p>
    <w:p w14:paraId="28F2844D" w14:textId="77777777" w:rsidR="002260D2" w:rsidRPr="008E2025" w:rsidRDefault="002260D2" w:rsidP="00F112AB">
      <w:pPr>
        <w:spacing w:after="0" w:line="240" w:lineRule="auto"/>
        <w:rPr>
          <w:rFonts w:ascii="Tahoma" w:hAnsi="Tahoma" w:cs="Tahoma"/>
          <w:b/>
          <w:bCs/>
          <w:sz w:val="18"/>
          <w:szCs w:val="18"/>
        </w:rPr>
      </w:pPr>
      <w:r w:rsidRPr="008E2025">
        <w:rPr>
          <w:rFonts w:ascii="Tahoma" w:hAnsi="Tahoma" w:cs="Tahoma"/>
          <w:b/>
          <w:bCs/>
          <w:sz w:val="18"/>
          <w:szCs w:val="18"/>
        </w:rPr>
        <w:t>Conclusion</w:t>
      </w:r>
    </w:p>
    <w:p w14:paraId="7ACA521D" w14:textId="77777777" w:rsidR="002260D2" w:rsidRPr="008E2025" w:rsidRDefault="002260D2" w:rsidP="00F112AB">
      <w:pPr>
        <w:numPr>
          <w:ilvl w:val="0"/>
          <w:numId w:val="240"/>
        </w:numPr>
        <w:spacing w:after="0" w:line="240" w:lineRule="auto"/>
        <w:rPr>
          <w:rFonts w:ascii="Tahoma" w:hAnsi="Tahoma" w:cs="Tahoma"/>
          <w:sz w:val="18"/>
          <w:szCs w:val="18"/>
        </w:rPr>
      </w:pPr>
      <w:r w:rsidRPr="008E2025">
        <w:rPr>
          <w:rFonts w:ascii="Tahoma" w:hAnsi="Tahoma" w:cs="Tahoma"/>
          <w:sz w:val="18"/>
          <w:szCs w:val="18"/>
        </w:rPr>
        <w:t>Sharing the same database connection across multiple clients is not recommended in most cases due to concurrency, blocking, and transaction issues.</w:t>
      </w:r>
    </w:p>
    <w:p w14:paraId="3EBD2210" w14:textId="77777777" w:rsidR="002260D2" w:rsidRPr="008E2025" w:rsidRDefault="002260D2" w:rsidP="00F112AB">
      <w:pPr>
        <w:numPr>
          <w:ilvl w:val="0"/>
          <w:numId w:val="240"/>
        </w:numPr>
        <w:spacing w:after="0" w:line="240" w:lineRule="auto"/>
        <w:rPr>
          <w:rFonts w:ascii="Tahoma" w:hAnsi="Tahoma" w:cs="Tahoma"/>
          <w:sz w:val="18"/>
          <w:szCs w:val="18"/>
        </w:rPr>
      </w:pPr>
      <w:r w:rsidRPr="008E2025">
        <w:rPr>
          <w:rFonts w:ascii="Tahoma" w:hAnsi="Tahoma" w:cs="Tahoma"/>
          <w:sz w:val="18"/>
          <w:szCs w:val="18"/>
        </w:rPr>
        <w:t xml:space="preserve">Use </w:t>
      </w:r>
      <w:r w:rsidRPr="008E2025">
        <w:rPr>
          <w:rFonts w:ascii="Tahoma" w:hAnsi="Tahoma" w:cs="Tahoma"/>
          <w:b/>
          <w:bCs/>
          <w:sz w:val="18"/>
          <w:szCs w:val="18"/>
        </w:rPr>
        <w:t>connection pooling</w:t>
      </w:r>
      <w:r w:rsidRPr="008E2025">
        <w:rPr>
          <w:rFonts w:ascii="Tahoma" w:hAnsi="Tahoma" w:cs="Tahoma"/>
          <w:sz w:val="18"/>
          <w:szCs w:val="18"/>
        </w:rPr>
        <w:t xml:space="preserve"> to efficiently manage multiple clients, ensuring optimal performance, concurrency, and resource utilization.</w:t>
      </w:r>
    </w:p>
    <w:p w14:paraId="78D09FA5" w14:textId="77777777" w:rsidR="002260D2" w:rsidRPr="008E2025" w:rsidRDefault="002260D2" w:rsidP="00F112AB">
      <w:pPr>
        <w:numPr>
          <w:ilvl w:val="0"/>
          <w:numId w:val="240"/>
        </w:numPr>
        <w:spacing w:after="0" w:line="240" w:lineRule="auto"/>
        <w:rPr>
          <w:rFonts w:ascii="Tahoma" w:hAnsi="Tahoma" w:cs="Tahoma"/>
          <w:sz w:val="18"/>
          <w:szCs w:val="18"/>
        </w:rPr>
      </w:pPr>
      <w:r w:rsidRPr="008E2025">
        <w:rPr>
          <w:rFonts w:ascii="Tahoma" w:hAnsi="Tahoma" w:cs="Tahoma"/>
          <w:sz w:val="18"/>
          <w:szCs w:val="18"/>
        </w:rPr>
        <w:t>Properly configure and monitor your connection pool to maintain the balance between application performance and database load.</w:t>
      </w:r>
    </w:p>
    <w:p w14:paraId="29E67969" w14:textId="77777777" w:rsidR="002840A4" w:rsidRPr="008E2025" w:rsidRDefault="002840A4" w:rsidP="00F112AB">
      <w:pPr>
        <w:spacing w:after="0" w:line="240" w:lineRule="auto"/>
        <w:rPr>
          <w:rFonts w:ascii="Tahoma" w:hAnsi="Tahoma" w:cs="Tahoma"/>
          <w:sz w:val="18"/>
          <w:szCs w:val="18"/>
        </w:rPr>
      </w:pPr>
    </w:p>
    <w:p w14:paraId="763BDBED" w14:textId="77777777" w:rsidR="006A40E8" w:rsidRPr="008E2025" w:rsidRDefault="006A40E8" w:rsidP="00F112AB">
      <w:pPr>
        <w:pStyle w:val="Heading1"/>
        <w:spacing w:before="0" w:line="240" w:lineRule="auto"/>
        <w:rPr>
          <w:rFonts w:ascii="Tahoma" w:hAnsi="Tahoma" w:cs="Tahoma"/>
          <w:sz w:val="18"/>
          <w:szCs w:val="18"/>
        </w:rPr>
      </w:pPr>
      <w:bookmarkStart w:id="76" w:name="_Toc178428040"/>
      <w:r w:rsidRPr="008E2025">
        <w:rPr>
          <w:rFonts w:ascii="Tahoma" w:hAnsi="Tahoma" w:cs="Tahoma"/>
          <w:sz w:val="18"/>
          <w:szCs w:val="18"/>
        </w:rPr>
        <w:t>Do I need a transaction if I'm only reading?</w:t>
      </w:r>
      <w:bookmarkEnd w:id="76"/>
    </w:p>
    <w:p w14:paraId="5E8E78FC" w14:textId="77777777" w:rsidR="006A40E8" w:rsidRPr="008E2025" w:rsidRDefault="006A40E8" w:rsidP="00F112AB">
      <w:pPr>
        <w:spacing w:after="0" w:line="240" w:lineRule="auto"/>
        <w:rPr>
          <w:rFonts w:ascii="Tahoma" w:hAnsi="Tahoma" w:cs="Tahoma"/>
          <w:sz w:val="18"/>
          <w:szCs w:val="18"/>
        </w:rPr>
      </w:pPr>
      <w:r w:rsidRPr="008E2025">
        <w:rPr>
          <w:rFonts w:ascii="Tahoma" w:hAnsi="Tahoma" w:cs="Tahoma"/>
          <w:sz w:val="18"/>
          <w:szCs w:val="18"/>
        </w:rPr>
        <w:t xml:space="preserve">Whether you need a </w:t>
      </w:r>
      <w:r w:rsidRPr="008E2025">
        <w:rPr>
          <w:rFonts w:ascii="Tahoma" w:hAnsi="Tahoma" w:cs="Tahoma"/>
          <w:b/>
          <w:bCs/>
          <w:sz w:val="18"/>
          <w:szCs w:val="18"/>
        </w:rPr>
        <w:t>transaction</w:t>
      </w:r>
      <w:r w:rsidRPr="008E2025">
        <w:rPr>
          <w:rFonts w:ascii="Tahoma" w:hAnsi="Tahoma" w:cs="Tahoma"/>
          <w:sz w:val="18"/>
          <w:szCs w:val="18"/>
        </w:rPr>
        <w:t xml:space="preserve"> for read-only operations depends on your requirements for </w:t>
      </w:r>
      <w:r w:rsidRPr="008E2025">
        <w:rPr>
          <w:rFonts w:ascii="Tahoma" w:hAnsi="Tahoma" w:cs="Tahoma"/>
          <w:b/>
          <w:bCs/>
          <w:sz w:val="18"/>
          <w:szCs w:val="18"/>
        </w:rPr>
        <w:t>data consistency</w:t>
      </w:r>
      <w:r w:rsidRPr="008E2025">
        <w:rPr>
          <w:rFonts w:ascii="Tahoma" w:hAnsi="Tahoma" w:cs="Tahoma"/>
          <w:sz w:val="18"/>
          <w:szCs w:val="18"/>
        </w:rPr>
        <w:t xml:space="preserve"> and </w:t>
      </w:r>
      <w:r w:rsidRPr="008E2025">
        <w:rPr>
          <w:rFonts w:ascii="Tahoma" w:hAnsi="Tahoma" w:cs="Tahoma"/>
          <w:b/>
          <w:bCs/>
          <w:sz w:val="18"/>
          <w:szCs w:val="18"/>
        </w:rPr>
        <w:t>isolation</w:t>
      </w:r>
      <w:r w:rsidRPr="008E2025">
        <w:rPr>
          <w:rFonts w:ascii="Tahoma" w:hAnsi="Tahoma" w:cs="Tahoma"/>
          <w:sz w:val="18"/>
          <w:szCs w:val="18"/>
        </w:rPr>
        <w:t>. Let’s dive into when and why you might use a transaction for read-only queries:</w:t>
      </w:r>
    </w:p>
    <w:p w14:paraId="1AC43311" w14:textId="77777777" w:rsidR="006A40E8" w:rsidRPr="008E2025" w:rsidRDefault="006A40E8" w:rsidP="00F112AB">
      <w:pPr>
        <w:spacing w:after="0" w:line="240" w:lineRule="auto"/>
        <w:rPr>
          <w:rFonts w:ascii="Tahoma" w:hAnsi="Tahoma" w:cs="Tahoma"/>
          <w:b/>
          <w:bCs/>
          <w:sz w:val="18"/>
          <w:szCs w:val="18"/>
        </w:rPr>
      </w:pPr>
      <w:r w:rsidRPr="008E2025">
        <w:rPr>
          <w:rFonts w:ascii="Tahoma" w:hAnsi="Tahoma" w:cs="Tahoma"/>
          <w:b/>
          <w:bCs/>
          <w:sz w:val="18"/>
          <w:szCs w:val="18"/>
        </w:rPr>
        <w:t>Understanding Read Transactions</w:t>
      </w:r>
    </w:p>
    <w:p w14:paraId="73E7CCA5" w14:textId="77777777" w:rsidR="006A40E8" w:rsidRPr="008E2025" w:rsidRDefault="006A40E8" w:rsidP="00F112AB">
      <w:pPr>
        <w:spacing w:after="0" w:line="240" w:lineRule="auto"/>
        <w:rPr>
          <w:rFonts w:ascii="Tahoma" w:hAnsi="Tahoma" w:cs="Tahoma"/>
          <w:sz w:val="18"/>
          <w:szCs w:val="18"/>
        </w:rPr>
      </w:pPr>
      <w:r w:rsidRPr="008E2025">
        <w:rPr>
          <w:rFonts w:ascii="Tahoma" w:hAnsi="Tahoma" w:cs="Tahoma"/>
          <w:sz w:val="18"/>
          <w:szCs w:val="18"/>
        </w:rPr>
        <w:t xml:space="preserve">A transaction is typically used to ensure a consistent and isolated view of the data during an operation. Even for read-only queries, transactions can provide valuable guarantees depending on the database's </w:t>
      </w:r>
      <w:r w:rsidRPr="008E2025">
        <w:rPr>
          <w:rFonts w:ascii="Tahoma" w:hAnsi="Tahoma" w:cs="Tahoma"/>
          <w:b/>
          <w:bCs/>
          <w:sz w:val="18"/>
          <w:szCs w:val="18"/>
        </w:rPr>
        <w:t>isolation level</w:t>
      </w:r>
      <w:r w:rsidRPr="008E2025">
        <w:rPr>
          <w:rFonts w:ascii="Tahoma" w:hAnsi="Tahoma" w:cs="Tahoma"/>
          <w:sz w:val="18"/>
          <w:szCs w:val="18"/>
        </w:rPr>
        <w:t>.</w:t>
      </w:r>
    </w:p>
    <w:p w14:paraId="1EA2BBFF" w14:textId="77777777" w:rsidR="006A40E8" w:rsidRPr="008E2025" w:rsidRDefault="006A40E8" w:rsidP="00F112AB">
      <w:pPr>
        <w:spacing w:after="0" w:line="240" w:lineRule="auto"/>
        <w:rPr>
          <w:rFonts w:ascii="Tahoma" w:hAnsi="Tahoma" w:cs="Tahoma"/>
          <w:b/>
          <w:bCs/>
          <w:sz w:val="18"/>
          <w:szCs w:val="18"/>
        </w:rPr>
      </w:pPr>
      <w:r w:rsidRPr="008E2025">
        <w:rPr>
          <w:rFonts w:ascii="Tahoma" w:hAnsi="Tahoma" w:cs="Tahoma"/>
          <w:b/>
          <w:bCs/>
          <w:sz w:val="18"/>
          <w:szCs w:val="18"/>
        </w:rPr>
        <w:t>When You Might Need a Read-Only Transaction</w:t>
      </w:r>
    </w:p>
    <w:p w14:paraId="6412E865" w14:textId="77777777" w:rsidR="006A40E8" w:rsidRPr="008E2025" w:rsidRDefault="006A40E8" w:rsidP="00F112AB">
      <w:pPr>
        <w:numPr>
          <w:ilvl w:val="0"/>
          <w:numId w:val="241"/>
        </w:numPr>
        <w:spacing w:after="0" w:line="240" w:lineRule="auto"/>
        <w:rPr>
          <w:rFonts w:ascii="Tahoma" w:hAnsi="Tahoma" w:cs="Tahoma"/>
          <w:sz w:val="18"/>
          <w:szCs w:val="18"/>
        </w:rPr>
      </w:pPr>
      <w:r w:rsidRPr="008E2025">
        <w:rPr>
          <w:rFonts w:ascii="Tahoma" w:hAnsi="Tahoma" w:cs="Tahoma"/>
          <w:b/>
          <w:bCs/>
          <w:sz w:val="18"/>
          <w:szCs w:val="18"/>
        </w:rPr>
        <w:t>Consistency and Repeatable Reads</w:t>
      </w:r>
      <w:r w:rsidRPr="008E2025">
        <w:rPr>
          <w:rFonts w:ascii="Tahoma" w:hAnsi="Tahoma" w:cs="Tahoma"/>
          <w:sz w:val="18"/>
          <w:szCs w:val="18"/>
        </w:rPr>
        <w:t>:</w:t>
      </w:r>
    </w:p>
    <w:p w14:paraId="446A64D3" w14:textId="77777777" w:rsidR="006A40E8" w:rsidRPr="008E2025" w:rsidRDefault="006A40E8" w:rsidP="00F112AB">
      <w:pPr>
        <w:numPr>
          <w:ilvl w:val="1"/>
          <w:numId w:val="241"/>
        </w:numPr>
        <w:spacing w:after="0" w:line="240" w:lineRule="auto"/>
        <w:rPr>
          <w:rFonts w:ascii="Tahoma" w:hAnsi="Tahoma" w:cs="Tahoma"/>
          <w:sz w:val="18"/>
          <w:szCs w:val="18"/>
        </w:rPr>
      </w:pPr>
      <w:r w:rsidRPr="008E2025">
        <w:rPr>
          <w:rFonts w:ascii="Tahoma" w:hAnsi="Tahoma" w:cs="Tahoma"/>
          <w:sz w:val="18"/>
          <w:szCs w:val="18"/>
        </w:rPr>
        <w:t>If you need to ensure that multiple read operations retrieve a consistent view of the data throughout the execution of your queries, a transaction can be helpful.</w:t>
      </w:r>
    </w:p>
    <w:p w14:paraId="40AACF57" w14:textId="77777777" w:rsidR="006A40E8" w:rsidRPr="008E2025" w:rsidRDefault="006A40E8" w:rsidP="00F112AB">
      <w:pPr>
        <w:numPr>
          <w:ilvl w:val="1"/>
          <w:numId w:val="241"/>
        </w:numPr>
        <w:spacing w:after="0" w:line="240" w:lineRule="auto"/>
        <w:rPr>
          <w:rFonts w:ascii="Tahoma" w:hAnsi="Tahoma" w:cs="Tahoma"/>
          <w:sz w:val="18"/>
          <w:szCs w:val="18"/>
        </w:rPr>
      </w:pPr>
      <w:r w:rsidRPr="008E2025">
        <w:rPr>
          <w:rFonts w:ascii="Tahoma" w:hAnsi="Tahoma" w:cs="Tahoma"/>
          <w:sz w:val="18"/>
          <w:szCs w:val="18"/>
        </w:rPr>
        <w:t>For example, if you’re reading data from several related tables or performing multiple queries in a sequence, you want to make sure that the data doesn’t change between reads.</w:t>
      </w:r>
    </w:p>
    <w:p w14:paraId="73E10A87" w14:textId="77777777" w:rsidR="006A40E8" w:rsidRPr="008E2025" w:rsidRDefault="006A40E8" w:rsidP="00F112AB">
      <w:pPr>
        <w:spacing w:after="0" w:line="240" w:lineRule="auto"/>
        <w:rPr>
          <w:rFonts w:ascii="Tahoma" w:hAnsi="Tahoma" w:cs="Tahoma"/>
          <w:sz w:val="18"/>
          <w:szCs w:val="18"/>
        </w:rPr>
      </w:pPr>
      <w:r w:rsidRPr="008E2025">
        <w:rPr>
          <w:rFonts w:ascii="Tahoma" w:hAnsi="Tahoma" w:cs="Tahoma"/>
          <w:b/>
          <w:bCs/>
          <w:sz w:val="18"/>
          <w:szCs w:val="18"/>
        </w:rPr>
        <w:lastRenderedPageBreak/>
        <w:t>Example Use Case</w:t>
      </w:r>
      <w:r w:rsidRPr="008E2025">
        <w:rPr>
          <w:rFonts w:ascii="Tahoma" w:hAnsi="Tahoma" w:cs="Tahoma"/>
          <w:sz w:val="18"/>
          <w:szCs w:val="18"/>
        </w:rPr>
        <w:t>: Imagine you're generating a report that aggregates data from multiple tables. If data is updated during your read operations, the report could be inconsistent. Using a read-only transaction ensures that all your queries see the same snapshot of the data.</w:t>
      </w:r>
    </w:p>
    <w:p w14:paraId="1B5DD9A7" w14:textId="77777777" w:rsidR="006A40E8" w:rsidRPr="008E2025" w:rsidRDefault="006A40E8" w:rsidP="00F112AB">
      <w:pPr>
        <w:numPr>
          <w:ilvl w:val="0"/>
          <w:numId w:val="241"/>
        </w:numPr>
        <w:spacing w:after="0" w:line="240" w:lineRule="auto"/>
        <w:rPr>
          <w:rFonts w:ascii="Tahoma" w:hAnsi="Tahoma" w:cs="Tahoma"/>
          <w:sz w:val="18"/>
          <w:szCs w:val="18"/>
        </w:rPr>
      </w:pPr>
      <w:r w:rsidRPr="008E2025">
        <w:rPr>
          <w:rFonts w:ascii="Tahoma" w:hAnsi="Tahoma" w:cs="Tahoma"/>
          <w:b/>
          <w:bCs/>
          <w:sz w:val="18"/>
          <w:szCs w:val="18"/>
        </w:rPr>
        <w:t>Preventing Phantom Reads</w:t>
      </w:r>
      <w:r w:rsidRPr="008E2025">
        <w:rPr>
          <w:rFonts w:ascii="Tahoma" w:hAnsi="Tahoma" w:cs="Tahoma"/>
          <w:sz w:val="18"/>
          <w:szCs w:val="18"/>
        </w:rPr>
        <w:t>:</w:t>
      </w:r>
    </w:p>
    <w:p w14:paraId="7A7391D6" w14:textId="77777777" w:rsidR="006A40E8" w:rsidRPr="008E2025" w:rsidRDefault="006A40E8" w:rsidP="00F112AB">
      <w:pPr>
        <w:numPr>
          <w:ilvl w:val="1"/>
          <w:numId w:val="241"/>
        </w:numPr>
        <w:spacing w:after="0" w:line="240" w:lineRule="auto"/>
        <w:rPr>
          <w:rFonts w:ascii="Tahoma" w:hAnsi="Tahoma" w:cs="Tahoma"/>
          <w:sz w:val="18"/>
          <w:szCs w:val="18"/>
        </w:rPr>
      </w:pPr>
      <w:r w:rsidRPr="008E2025">
        <w:rPr>
          <w:rFonts w:ascii="Tahoma" w:hAnsi="Tahoma" w:cs="Tahoma"/>
          <w:sz w:val="18"/>
          <w:szCs w:val="18"/>
        </w:rPr>
        <w:t xml:space="preserve">In isolation levels such as </w:t>
      </w:r>
      <w:r w:rsidRPr="008E2025">
        <w:rPr>
          <w:rFonts w:ascii="Tahoma" w:hAnsi="Tahoma" w:cs="Tahoma"/>
          <w:b/>
          <w:bCs/>
          <w:sz w:val="18"/>
          <w:szCs w:val="18"/>
        </w:rPr>
        <w:t>Repeatable Read</w:t>
      </w:r>
      <w:r w:rsidRPr="008E2025">
        <w:rPr>
          <w:rFonts w:ascii="Tahoma" w:hAnsi="Tahoma" w:cs="Tahoma"/>
          <w:sz w:val="18"/>
          <w:szCs w:val="18"/>
        </w:rPr>
        <w:t xml:space="preserve"> or </w:t>
      </w:r>
      <w:r w:rsidRPr="008E2025">
        <w:rPr>
          <w:rFonts w:ascii="Tahoma" w:hAnsi="Tahoma" w:cs="Tahoma"/>
          <w:b/>
          <w:bCs/>
          <w:sz w:val="18"/>
          <w:szCs w:val="18"/>
        </w:rPr>
        <w:t>Serializable</w:t>
      </w:r>
      <w:r w:rsidRPr="008E2025">
        <w:rPr>
          <w:rFonts w:ascii="Tahoma" w:hAnsi="Tahoma" w:cs="Tahoma"/>
          <w:sz w:val="18"/>
          <w:szCs w:val="18"/>
        </w:rPr>
        <w:t xml:space="preserve">, a transaction can prevent </w:t>
      </w:r>
      <w:r w:rsidRPr="008E2025">
        <w:rPr>
          <w:rFonts w:ascii="Tahoma" w:hAnsi="Tahoma" w:cs="Tahoma"/>
          <w:b/>
          <w:bCs/>
          <w:sz w:val="18"/>
          <w:szCs w:val="18"/>
        </w:rPr>
        <w:t>phantom reads</w:t>
      </w:r>
      <w:r w:rsidRPr="008E2025">
        <w:rPr>
          <w:rFonts w:ascii="Tahoma" w:hAnsi="Tahoma" w:cs="Tahoma"/>
          <w:sz w:val="18"/>
          <w:szCs w:val="18"/>
        </w:rPr>
        <w:t>, where new rows matching your query conditions are inserted by other transactions while your transaction is in progress.</w:t>
      </w:r>
    </w:p>
    <w:p w14:paraId="3EAECB75" w14:textId="77777777" w:rsidR="006A40E8" w:rsidRPr="008E2025" w:rsidRDefault="006A40E8" w:rsidP="00F112AB">
      <w:pPr>
        <w:numPr>
          <w:ilvl w:val="1"/>
          <w:numId w:val="241"/>
        </w:numPr>
        <w:spacing w:after="0" w:line="240" w:lineRule="auto"/>
        <w:rPr>
          <w:rFonts w:ascii="Tahoma" w:hAnsi="Tahoma" w:cs="Tahoma"/>
          <w:sz w:val="18"/>
          <w:szCs w:val="18"/>
        </w:rPr>
      </w:pPr>
      <w:r w:rsidRPr="008E2025">
        <w:rPr>
          <w:rFonts w:ascii="Tahoma" w:hAnsi="Tahoma" w:cs="Tahoma"/>
          <w:sz w:val="18"/>
          <w:szCs w:val="18"/>
        </w:rPr>
        <w:t>If your read operation spans a set of rows that should remain unchanged for the duration of your read, a transaction helps maintain this guarantee.</w:t>
      </w:r>
    </w:p>
    <w:p w14:paraId="52C02623" w14:textId="77777777" w:rsidR="006A40E8" w:rsidRPr="008E2025" w:rsidRDefault="006A40E8" w:rsidP="00F112AB">
      <w:pPr>
        <w:numPr>
          <w:ilvl w:val="0"/>
          <w:numId w:val="241"/>
        </w:numPr>
        <w:spacing w:after="0" w:line="240" w:lineRule="auto"/>
        <w:rPr>
          <w:rFonts w:ascii="Tahoma" w:hAnsi="Tahoma" w:cs="Tahoma"/>
          <w:sz w:val="18"/>
          <w:szCs w:val="18"/>
        </w:rPr>
      </w:pPr>
      <w:r w:rsidRPr="008E2025">
        <w:rPr>
          <w:rFonts w:ascii="Tahoma" w:hAnsi="Tahoma" w:cs="Tahoma"/>
          <w:b/>
          <w:bCs/>
          <w:sz w:val="18"/>
          <w:szCs w:val="18"/>
        </w:rPr>
        <w:t>Ensuring Read Consistency in High-Concurrency Environments</w:t>
      </w:r>
      <w:r w:rsidRPr="008E2025">
        <w:rPr>
          <w:rFonts w:ascii="Tahoma" w:hAnsi="Tahoma" w:cs="Tahoma"/>
          <w:sz w:val="18"/>
          <w:szCs w:val="18"/>
        </w:rPr>
        <w:t>:</w:t>
      </w:r>
    </w:p>
    <w:p w14:paraId="3083F65D" w14:textId="77777777" w:rsidR="006A40E8" w:rsidRPr="008E2025" w:rsidRDefault="006A40E8" w:rsidP="00F112AB">
      <w:pPr>
        <w:numPr>
          <w:ilvl w:val="1"/>
          <w:numId w:val="241"/>
        </w:numPr>
        <w:spacing w:after="0" w:line="240" w:lineRule="auto"/>
        <w:rPr>
          <w:rFonts w:ascii="Tahoma" w:hAnsi="Tahoma" w:cs="Tahoma"/>
          <w:sz w:val="18"/>
          <w:szCs w:val="18"/>
        </w:rPr>
      </w:pPr>
      <w:r w:rsidRPr="008E2025">
        <w:rPr>
          <w:rFonts w:ascii="Tahoma" w:hAnsi="Tahoma" w:cs="Tahoma"/>
          <w:sz w:val="18"/>
          <w:szCs w:val="18"/>
        </w:rPr>
        <w:t>In environments with high write concurrency (many updates/inserts/deletes), a transaction ensures that your read operations are consistent with a specific point in time.</w:t>
      </w:r>
    </w:p>
    <w:p w14:paraId="518F2BF8" w14:textId="77777777" w:rsidR="006A40E8" w:rsidRPr="008E2025" w:rsidRDefault="006A40E8" w:rsidP="00F112AB">
      <w:pPr>
        <w:numPr>
          <w:ilvl w:val="1"/>
          <w:numId w:val="241"/>
        </w:numPr>
        <w:spacing w:after="0" w:line="240" w:lineRule="auto"/>
        <w:rPr>
          <w:rFonts w:ascii="Tahoma" w:hAnsi="Tahoma" w:cs="Tahoma"/>
          <w:sz w:val="18"/>
          <w:szCs w:val="18"/>
        </w:rPr>
      </w:pPr>
      <w:r w:rsidRPr="008E2025">
        <w:rPr>
          <w:rFonts w:ascii="Tahoma" w:hAnsi="Tahoma" w:cs="Tahoma"/>
          <w:sz w:val="18"/>
          <w:szCs w:val="18"/>
        </w:rPr>
        <w:t>This is especially important if you have complex logic that depends on reading consistent data across multiple queries.</w:t>
      </w:r>
    </w:p>
    <w:p w14:paraId="7C96AF4B" w14:textId="77777777" w:rsidR="006A40E8" w:rsidRPr="008E2025" w:rsidRDefault="006A40E8" w:rsidP="00F112AB">
      <w:pPr>
        <w:spacing w:after="0" w:line="240" w:lineRule="auto"/>
        <w:rPr>
          <w:rFonts w:ascii="Tahoma" w:hAnsi="Tahoma" w:cs="Tahoma"/>
          <w:b/>
          <w:bCs/>
          <w:sz w:val="18"/>
          <w:szCs w:val="18"/>
        </w:rPr>
      </w:pPr>
      <w:r w:rsidRPr="008E2025">
        <w:rPr>
          <w:rFonts w:ascii="Tahoma" w:hAnsi="Tahoma" w:cs="Tahoma"/>
          <w:b/>
          <w:bCs/>
          <w:sz w:val="18"/>
          <w:szCs w:val="18"/>
        </w:rPr>
        <w:t>When You Don't Need a Read-Only Transaction</w:t>
      </w:r>
    </w:p>
    <w:p w14:paraId="3BCFC728" w14:textId="77777777" w:rsidR="006A40E8" w:rsidRPr="008E2025" w:rsidRDefault="006A40E8" w:rsidP="00F112AB">
      <w:pPr>
        <w:numPr>
          <w:ilvl w:val="0"/>
          <w:numId w:val="242"/>
        </w:numPr>
        <w:spacing w:after="0" w:line="240" w:lineRule="auto"/>
        <w:rPr>
          <w:rFonts w:ascii="Tahoma" w:hAnsi="Tahoma" w:cs="Tahoma"/>
          <w:sz w:val="18"/>
          <w:szCs w:val="18"/>
        </w:rPr>
      </w:pPr>
      <w:r w:rsidRPr="008E2025">
        <w:rPr>
          <w:rFonts w:ascii="Tahoma" w:hAnsi="Tahoma" w:cs="Tahoma"/>
          <w:b/>
          <w:bCs/>
          <w:sz w:val="18"/>
          <w:szCs w:val="18"/>
        </w:rPr>
        <w:t>Single, Simple Queries</w:t>
      </w:r>
      <w:r w:rsidRPr="008E2025">
        <w:rPr>
          <w:rFonts w:ascii="Tahoma" w:hAnsi="Tahoma" w:cs="Tahoma"/>
          <w:sz w:val="18"/>
          <w:szCs w:val="18"/>
        </w:rPr>
        <w:t>:</w:t>
      </w:r>
    </w:p>
    <w:p w14:paraId="2D182D90" w14:textId="77777777" w:rsidR="006A40E8" w:rsidRPr="008E2025" w:rsidRDefault="006A40E8" w:rsidP="00F112AB">
      <w:pPr>
        <w:numPr>
          <w:ilvl w:val="1"/>
          <w:numId w:val="242"/>
        </w:numPr>
        <w:spacing w:after="0" w:line="240" w:lineRule="auto"/>
        <w:rPr>
          <w:rFonts w:ascii="Tahoma" w:hAnsi="Tahoma" w:cs="Tahoma"/>
          <w:sz w:val="18"/>
          <w:szCs w:val="18"/>
        </w:rPr>
      </w:pPr>
      <w:r w:rsidRPr="008E2025">
        <w:rPr>
          <w:rFonts w:ascii="Tahoma" w:hAnsi="Tahoma" w:cs="Tahoma"/>
          <w:sz w:val="18"/>
          <w:szCs w:val="18"/>
        </w:rPr>
        <w:t>If you’re performing a single, standalone SELECT query, there’s generally no need for a transaction. The database engine handles the read operation in a consistent way without requiring explicit transaction boundaries.</w:t>
      </w:r>
    </w:p>
    <w:p w14:paraId="1398B399" w14:textId="77777777" w:rsidR="006A40E8" w:rsidRPr="008E2025" w:rsidRDefault="006A40E8" w:rsidP="00F112AB">
      <w:pPr>
        <w:numPr>
          <w:ilvl w:val="0"/>
          <w:numId w:val="242"/>
        </w:numPr>
        <w:spacing w:after="0" w:line="240" w:lineRule="auto"/>
        <w:rPr>
          <w:rFonts w:ascii="Tahoma" w:hAnsi="Tahoma" w:cs="Tahoma"/>
          <w:sz w:val="18"/>
          <w:szCs w:val="18"/>
        </w:rPr>
      </w:pPr>
      <w:r w:rsidRPr="008E2025">
        <w:rPr>
          <w:rFonts w:ascii="Tahoma" w:hAnsi="Tahoma" w:cs="Tahoma"/>
          <w:b/>
          <w:bCs/>
          <w:sz w:val="18"/>
          <w:szCs w:val="18"/>
        </w:rPr>
        <w:t>Read Uncommitted Scenarios</w:t>
      </w:r>
      <w:r w:rsidRPr="008E2025">
        <w:rPr>
          <w:rFonts w:ascii="Tahoma" w:hAnsi="Tahoma" w:cs="Tahoma"/>
          <w:sz w:val="18"/>
          <w:szCs w:val="18"/>
        </w:rPr>
        <w:t>:</w:t>
      </w:r>
    </w:p>
    <w:p w14:paraId="642EB698" w14:textId="77777777" w:rsidR="006A40E8" w:rsidRPr="008E2025" w:rsidRDefault="006A40E8" w:rsidP="00F112AB">
      <w:pPr>
        <w:numPr>
          <w:ilvl w:val="1"/>
          <w:numId w:val="242"/>
        </w:numPr>
        <w:spacing w:after="0" w:line="240" w:lineRule="auto"/>
        <w:rPr>
          <w:rFonts w:ascii="Tahoma" w:hAnsi="Tahoma" w:cs="Tahoma"/>
          <w:sz w:val="18"/>
          <w:szCs w:val="18"/>
        </w:rPr>
      </w:pPr>
      <w:r w:rsidRPr="008E2025">
        <w:rPr>
          <w:rFonts w:ascii="Tahoma" w:hAnsi="Tahoma" w:cs="Tahoma"/>
          <w:sz w:val="18"/>
          <w:szCs w:val="18"/>
        </w:rPr>
        <w:t>If your application can tolerate reading uncommitted data (dirty reads) or if absolute consistency isn’t required, you might not need a transaction at all.</w:t>
      </w:r>
    </w:p>
    <w:p w14:paraId="6F1FC007" w14:textId="77777777" w:rsidR="006A40E8" w:rsidRPr="008E2025" w:rsidRDefault="006A40E8" w:rsidP="00F112AB">
      <w:pPr>
        <w:numPr>
          <w:ilvl w:val="1"/>
          <w:numId w:val="242"/>
        </w:numPr>
        <w:spacing w:after="0" w:line="240" w:lineRule="auto"/>
        <w:rPr>
          <w:rFonts w:ascii="Tahoma" w:hAnsi="Tahoma" w:cs="Tahoma"/>
          <w:sz w:val="18"/>
          <w:szCs w:val="18"/>
        </w:rPr>
      </w:pPr>
      <w:r w:rsidRPr="008E2025">
        <w:rPr>
          <w:rFonts w:ascii="Tahoma" w:hAnsi="Tahoma" w:cs="Tahoma"/>
          <w:sz w:val="18"/>
          <w:szCs w:val="18"/>
        </w:rPr>
        <w:t>This can be acceptable in certain analytical or logging scenarios where the data doesn’t need to be perfectly accurate.</w:t>
      </w:r>
    </w:p>
    <w:p w14:paraId="3016D271" w14:textId="77777777" w:rsidR="006A40E8" w:rsidRPr="008E2025" w:rsidRDefault="006A40E8" w:rsidP="00F112AB">
      <w:pPr>
        <w:spacing w:after="0" w:line="240" w:lineRule="auto"/>
        <w:rPr>
          <w:rFonts w:ascii="Tahoma" w:hAnsi="Tahoma" w:cs="Tahoma"/>
          <w:b/>
          <w:bCs/>
          <w:sz w:val="18"/>
          <w:szCs w:val="18"/>
        </w:rPr>
      </w:pPr>
      <w:r w:rsidRPr="008E2025">
        <w:rPr>
          <w:rFonts w:ascii="Tahoma" w:hAnsi="Tahoma" w:cs="Tahoma"/>
          <w:b/>
          <w:bCs/>
          <w:sz w:val="18"/>
          <w:szCs w:val="18"/>
        </w:rPr>
        <w:t>Read-Only Transactions vs. Single Queries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2"/>
        <w:gridCol w:w="3644"/>
        <w:gridCol w:w="4588"/>
      </w:tblGrid>
      <w:tr w:rsidR="006A40E8" w:rsidRPr="008E2025" w14:paraId="69C44F9E" w14:textId="77777777" w:rsidTr="006A40E8">
        <w:trPr>
          <w:tblHeader/>
          <w:tblCellSpacing w:w="15" w:type="dxa"/>
        </w:trPr>
        <w:tc>
          <w:tcPr>
            <w:tcW w:w="0" w:type="auto"/>
            <w:vAlign w:val="center"/>
            <w:hideMark/>
          </w:tcPr>
          <w:p w14:paraId="7694034D" w14:textId="77777777" w:rsidR="006A40E8" w:rsidRPr="008E2025" w:rsidRDefault="006A40E8" w:rsidP="00F112AB">
            <w:pPr>
              <w:spacing w:after="0" w:line="240" w:lineRule="auto"/>
              <w:rPr>
                <w:rFonts w:ascii="Tahoma" w:hAnsi="Tahoma" w:cs="Tahoma"/>
                <w:b/>
                <w:bCs/>
                <w:sz w:val="18"/>
                <w:szCs w:val="18"/>
              </w:rPr>
            </w:pPr>
            <w:r w:rsidRPr="008E2025">
              <w:rPr>
                <w:rFonts w:ascii="Tahoma" w:hAnsi="Tahoma" w:cs="Tahoma"/>
                <w:b/>
                <w:bCs/>
                <w:sz w:val="18"/>
                <w:szCs w:val="18"/>
              </w:rPr>
              <w:t>Aspect</w:t>
            </w:r>
          </w:p>
        </w:tc>
        <w:tc>
          <w:tcPr>
            <w:tcW w:w="0" w:type="auto"/>
            <w:vAlign w:val="center"/>
            <w:hideMark/>
          </w:tcPr>
          <w:p w14:paraId="274FA167" w14:textId="77777777" w:rsidR="006A40E8" w:rsidRPr="008E2025" w:rsidRDefault="006A40E8" w:rsidP="00F112AB">
            <w:pPr>
              <w:spacing w:after="0" w:line="240" w:lineRule="auto"/>
              <w:rPr>
                <w:rFonts w:ascii="Tahoma" w:hAnsi="Tahoma" w:cs="Tahoma"/>
                <w:b/>
                <w:bCs/>
                <w:sz w:val="18"/>
                <w:szCs w:val="18"/>
              </w:rPr>
            </w:pPr>
            <w:r w:rsidRPr="008E2025">
              <w:rPr>
                <w:rFonts w:ascii="Tahoma" w:hAnsi="Tahoma" w:cs="Tahoma"/>
                <w:b/>
                <w:bCs/>
                <w:sz w:val="18"/>
                <w:szCs w:val="18"/>
              </w:rPr>
              <w:t>Single Read Operation</w:t>
            </w:r>
          </w:p>
        </w:tc>
        <w:tc>
          <w:tcPr>
            <w:tcW w:w="0" w:type="auto"/>
            <w:vAlign w:val="center"/>
            <w:hideMark/>
          </w:tcPr>
          <w:p w14:paraId="34EFACC8" w14:textId="77777777" w:rsidR="006A40E8" w:rsidRPr="008E2025" w:rsidRDefault="006A40E8" w:rsidP="00F112AB">
            <w:pPr>
              <w:spacing w:after="0" w:line="240" w:lineRule="auto"/>
              <w:rPr>
                <w:rFonts w:ascii="Tahoma" w:hAnsi="Tahoma" w:cs="Tahoma"/>
                <w:b/>
                <w:bCs/>
                <w:sz w:val="18"/>
                <w:szCs w:val="18"/>
              </w:rPr>
            </w:pPr>
            <w:r w:rsidRPr="008E2025">
              <w:rPr>
                <w:rFonts w:ascii="Tahoma" w:hAnsi="Tahoma" w:cs="Tahoma"/>
                <w:b/>
                <w:bCs/>
                <w:sz w:val="18"/>
                <w:szCs w:val="18"/>
              </w:rPr>
              <w:t>Read-Only Transaction</w:t>
            </w:r>
          </w:p>
        </w:tc>
      </w:tr>
      <w:tr w:rsidR="006A40E8" w:rsidRPr="008E2025" w14:paraId="4FFA1BEA" w14:textId="77777777" w:rsidTr="006A40E8">
        <w:trPr>
          <w:tblCellSpacing w:w="15" w:type="dxa"/>
        </w:trPr>
        <w:tc>
          <w:tcPr>
            <w:tcW w:w="0" w:type="auto"/>
            <w:vAlign w:val="center"/>
            <w:hideMark/>
          </w:tcPr>
          <w:p w14:paraId="2B2F4DDF" w14:textId="77777777" w:rsidR="006A40E8" w:rsidRPr="008E2025" w:rsidRDefault="006A40E8" w:rsidP="00F112AB">
            <w:pPr>
              <w:spacing w:after="0" w:line="240" w:lineRule="auto"/>
              <w:rPr>
                <w:rFonts w:ascii="Tahoma" w:hAnsi="Tahoma" w:cs="Tahoma"/>
                <w:sz w:val="18"/>
                <w:szCs w:val="18"/>
              </w:rPr>
            </w:pPr>
            <w:r w:rsidRPr="008E2025">
              <w:rPr>
                <w:rFonts w:ascii="Tahoma" w:hAnsi="Tahoma" w:cs="Tahoma"/>
                <w:sz w:val="18"/>
                <w:szCs w:val="18"/>
              </w:rPr>
              <w:t>Consistency Guarantee</w:t>
            </w:r>
          </w:p>
        </w:tc>
        <w:tc>
          <w:tcPr>
            <w:tcW w:w="0" w:type="auto"/>
            <w:vAlign w:val="center"/>
            <w:hideMark/>
          </w:tcPr>
          <w:p w14:paraId="50CB25F3" w14:textId="77777777" w:rsidR="006A40E8" w:rsidRPr="008E2025" w:rsidRDefault="006A40E8" w:rsidP="00F112AB">
            <w:pPr>
              <w:spacing w:after="0" w:line="240" w:lineRule="auto"/>
              <w:rPr>
                <w:rFonts w:ascii="Tahoma" w:hAnsi="Tahoma" w:cs="Tahoma"/>
                <w:sz w:val="18"/>
                <w:szCs w:val="18"/>
              </w:rPr>
            </w:pPr>
            <w:r w:rsidRPr="008E2025">
              <w:rPr>
                <w:rFonts w:ascii="Tahoma" w:hAnsi="Tahoma" w:cs="Tahoma"/>
                <w:sz w:val="18"/>
                <w:szCs w:val="18"/>
              </w:rPr>
              <w:t>Guarantees consistency only for that single read</w:t>
            </w:r>
          </w:p>
        </w:tc>
        <w:tc>
          <w:tcPr>
            <w:tcW w:w="0" w:type="auto"/>
            <w:vAlign w:val="center"/>
            <w:hideMark/>
          </w:tcPr>
          <w:p w14:paraId="1C7BAF20" w14:textId="77777777" w:rsidR="006A40E8" w:rsidRPr="008E2025" w:rsidRDefault="006A40E8" w:rsidP="00F112AB">
            <w:pPr>
              <w:spacing w:after="0" w:line="240" w:lineRule="auto"/>
              <w:rPr>
                <w:rFonts w:ascii="Tahoma" w:hAnsi="Tahoma" w:cs="Tahoma"/>
                <w:sz w:val="18"/>
                <w:szCs w:val="18"/>
              </w:rPr>
            </w:pPr>
            <w:r w:rsidRPr="008E2025">
              <w:rPr>
                <w:rFonts w:ascii="Tahoma" w:hAnsi="Tahoma" w:cs="Tahoma"/>
                <w:sz w:val="18"/>
                <w:szCs w:val="18"/>
              </w:rPr>
              <w:t>Guarantees a consistent view for multiple reads</w:t>
            </w:r>
          </w:p>
        </w:tc>
      </w:tr>
      <w:tr w:rsidR="006A40E8" w:rsidRPr="008E2025" w14:paraId="2D53C144" w14:textId="77777777" w:rsidTr="006A40E8">
        <w:trPr>
          <w:tblCellSpacing w:w="15" w:type="dxa"/>
        </w:trPr>
        <w:tc>
          <w:tcPr>
            <w:tcW w:w="0" w:type="auto"/>
            <w:vAlign w:val="center"/>
            <w:hideMark/>
          </w:tcPr>
          <w:p w14:paraId="490DD02D" w14:textId="77777777" w:rsidR="006A40E8" w:rsidRPr="008E2025" w:rsidRDefault="006A40E8" w:rsidP="00F112AB">
            <w:pPr>
              <w:spacing w:after="0" w:line="240" w:lineRule="auto"/>
              <w:rPr>
                <w:rFonts w:ascii="Tahoma" w:hAnsi="Tahoma" w:cs="Tahoma"/>
                <w:sz w:val="18"/>
                <w:szCs w:val="18"/>
              </w:rPr>
            </w:pPr>
            <w:r w:rsidRPr="008E2025">
              <w:rPr>
                <w:rFonts w:ascii="Tahoma" w:hAnsi="Tahoma" w:cs="Tahoma"/>
                <w:sz w:val="18"/>
                <w:szCs w:val="18"/>
              </w:rPr>
              <w:t>Protection Against Changes</w:t>
            </w:r>
          </w:p>
        </w:tc>
        <w:tc>
          <w:tcPr>
            <w:tcW w:w="0" w:type="auto"/>
            <w:vAlign w:val="center"/>
            <w:hideMark/>
          </w:tcPr>
          <w:p w14:paraId="31F824F7" w14:textId="77777777" w:rsidR="006A40E8" w:rsidRPr="008E2025" w:rsidRDefault="006A40E8" w:rsidP="00F112AB">
            <w:pPr>
              <w:spacing w:after="0" w:line="240" w:lineRule="auto"/>
              <w:rPr>
                <w:rFonts w:ascii="Tahoma" w:hAnsi="Tahoma" w:cs="Tahoma"/>
                <w:sz w:val="18"/>
                <w:szCs w:val="18"/>
              </w:rPr>
            </w:pPr>
            <w:r w:rsidRPr="008E2025">
              <w:rPr>
                <w:rFonts w:ascii="Tahoma" w:hAnsi="Tahoma" w:cs="Tahoma"/>
                <w:sz w:val="18"/>
                <w:szCs w:val="18"/>
              </w:rPr>
              <w:t>Not protected from changes by other transactions</w:t>
            </w:r>
          </w:p>
        </w:tc>
        <w:tc>
          <w:tcPr>
            <w:tcW w:w="0" w:type="auto"/>
            <w:vAlign w:val="center"/>
            <w:hideMark/>
          </w:tcPr>
          <w:p w14:paraId="17AEF0AC" w14:textId="77777777" w:rsidR="006A40E8" w:rsidRPr="008E2025" w:rsidRDefault="006A40E8" w:rsidP="00F112AB">
            <w:pPr>
              <w:spacing w:after="0" w:line="240" w:lineRule="auto"/>
              <w:rPr>
                <w:rFonts w:ascii="Tahoma" w:hAnsi="Tahoma" w:cs="Tahoma"/>
                <w:sz w:val="18"/>
                <w:szCs w:val="18"/>
              </w:rPr>
            </w:pPr>
            <w:r w:rsidRPr="008E2025">
              <w:rPr>
                <w:rFonts w:ascii="Tahoma" w:hAnsi="Tahoma" w:cs="Tahoma"/>
                <w:sz w:val="18"/>
                <w:szCs w:val="18"/>
              </w:rPr>
              <w:t>Ensures data doesn’t change during the transaction</w:t>
            </w:r>
          </w:p>
        </w:tc>
      </w:tr>
      <w:tr w:rsidR="006A40E8" w:rsidRPr="008E2025" w14:paraId="2229B9C2" w14:textId="77777777" w:rsidTr="006A40E8">
        <w:trPr>
          <w:tblCellSpacing w:w="15" w:type="dxa"/>
        </w:trPr>
        <w:tc>
          <w:tcPr>
            <w:tcW w:w="0" w:type="auto"/>
            <w:vAlign w:val="center"/>
            <w:hideMark/>
          </w:tcPr>
          <w:p w14:paraId="012A0BD3" w14:textId="77777777" w:rsidR="006A40E8" w:rsidRPr="008E2025" w:rsidRDefault="006A40E8" w:rsidP="00F112AB">
            <w:pPr>
              <w:spacing w:after="0" w:line="240" w:lineRule="auto"/>
              <w:rPr>
                <w:rFonts w:ascii="Tahoma" w:hAnsi="Tahoma" w:cs="Tahoma"/>
                <w:sz w:val="18"/>
                <w:szCs w:val="18"/>
              </w:rPr>
            </w:pPr>
            <w:r w:rsidRPr="008E2025">
              <w:rPr>
                <w:rFonts w:ascii="Tahoma" w:hAnsi="Tahoma" w:cs="Tahoma"/>
                <w:sz w:val="18"/>
                <w:szCs w:val="18"/>
              </w:rPr>
              <w:t>Isolation Levels</w:t>
            </w:r>
          </w:p>
        </w:tc>
        <w:tc>
          <w:tcPr>
            <w:tcW w:w="0" w:type="auto"/>
            <w:vAlign w:val="center"/>
            <w:hideMark/>
          </w:tcPr>
          <w:p w14:paraId="45144105" w14:textId="77777777" w:rsidR="006A40E8" w:rsidRPr="008E2025" w:rsidRDefault="006A40E8" w:rsidP="00F112AB">
            <w:pPr>
              <w:spacing w:after="0" w:line="240" w:lineRule="auto"/>
              <w:rPr>
                <w:rFonts w:ascii="Tahoma" w:hAnsi="Tahoma" w:cs="Tahoma"/>
                <w:sz w:val="18"/>
                <w:szCs w:val="18"/>
              </w:rPr>
            </w:pPr>
            <w:r w:rsidRPr="008E2025">
              <w:rPr>
                <w:rFonts w:ascii="Tahoma" w:hAnsi="Tahoma" w:cs="Tahoma"/>
                <w:sz w:val="18"/>
                <w:szCs w:val="18"/>
              </w:rPr>
              <w:t>Defaults to the isolation level of the environment</w:t>
            </w:r>
          </w:p>
        </w:tc>
        <w:tc>
          <w:tcPr>
            <w:tcW w:w="0" w:type="auto"/>
            <w:vAlign w:val="center"/>
            <w:hideMark/>
          </w:tcPr>
          <w:p w14:paraId="350F2C78" w14:textId="77777777" w:rsidR="006A40E8" w:rsidRPr="008E2025" w:rsidRDefault="006A40E8" w:rsidP="00F112AB">
            <w:pPr>
              <w:spacing w:after="0" w:line="240" w:lineRule="auto"/>
              <w:rPr>
                <w:rFonts w:ascii="Tahoma" w:hAnsi="Tahoma" w:cs="Tahoma"/>
                <w:sz w:val="18"/>
                <w:szCs w:val="18"/>
              </w:rPr>
            </w:pPr>
            <w:r w:rsidRPr="008E2025">
              <w:rPr>
                <w:rFonts w:ascii="Tahoma" w:hAnsi="Tahoma" w:cs="Tahoma"/>
                <w:sz w:val="18"/>
                <w:szCs w:val="18"/>
              </w:rPr>
              <w:t>Can be set explicitly to higher isolation (e.g., Repeatable Read)</w:t>
            </w:r>
          </w:p>
        </w:tc>
      </w:tr>
    </w:tbl>
    <w:p w14:paraId="35C809DD" w14:textId="77777777" w:rsidR="006A40E8" w:rsidRPr="008E2025" w:rsidRDefault="006A40E8" w:rsidP="00F112AB">
      <w:pPr>
        <w:spacing w:after="0" w:line="240" w:lineRule="auto"/>
        <w:rPr>
          <w:rFonts w:ascii="Tahoma" w:hAnsi="Tahoma" w:cs="Tahoma"/>
          <w:b/>
          <w:bCs/>
          <w:sz w:val="18"/>
          <w:szCs w:val="18"/>
        </w:rPr>
      </w:pPr>
      <w:r w:rsidRPr="008E2025">
        <w:rPr>
          <w:rFonts w:ascii="Tahoma" w:hAnsi="Tahoma" w:cs="Tahoma"/>
          <w:b/>
          <w:bCs/>
          <w:sz w:val="18"/>
          <w:szCs w:val="18"/>
        </w:rPr>
        <w:t>Example Scenarios</w:t>
      </w:r>
    </w:p>
    <w:p w14:paraId="562F3A93" w14:textId="77777777" w:rsidR="006A40E8" w:rsidRPr="008E2025" w:rsidRDefault="006A40E8" w:rsidP="00F112AB">
      <w:pPr>
        <w:spacing w:after="0" w:line="240" w:lineRule="auto"/>
        <w:rPr>
          <w:rFonts w:ascii="Tahoma" w:hAnsi="Tahoma" w:cs="Tahoma"/>
          <w:b/>
          <w:bCs/>
          <w:sz w:val="18"/>
          <w:szCs w:val="18"/>
        </w:rPr>
      </w:pPr>
      <w:r w:rsidRPr="008E2025">
        <w:rPr>
          <w:rFonts w:ascii="Tahoma" w:hAnsi="Tahoma" w:cs="Tahoma"/>
          <w:b/>
          <w:bCs/>
          <w:sz w:val="18"/>
          <w:szCs w:val="18"/>
        </w:rPr>
        <w:t>Scenario 1: No Transaction Needed</w:t>
      </w:r>
    </w:p>
    <w:p w14:paraId="5E17C668" w14:textId="77777777" w:rsidR="006A40E8" w:rsidRPr="008E2025" w:rsidRDefault="006A40E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 FROM orders WHERE </w:t>
      </w:r>
      <w:proofErr w:type="spellStart"/>
      <w:r w:rsidRPr="008E2025">
        <w:rPr>
          <w:rFonts w:ascii="Tahoma" w:hAnsi="Tahoma" w:cs="Tahoma"/>
          <w:sz w:val="18"/>
          <w:szCs w:val="18"/>
        </w:rPr>
        <w:t>order_date</w:t>
      </w:r>
      <w:proofErr w:type="spellEnd"/>
      <w:r w:rsidRPr="008E2025">
        <w:rPr>
          <w:rFonts w:ascii="Tahoma" w:hAnsi="Tahoma" w:cs="Tahoma"/>
          <w:sz w:val="18"/>
          <w:szCs w:val="18"/>
        </w:rPr>
        <w:t xml:space="preserve"> &gt; '2024-01-01';</w:t>
      </w:r>
    </w:p>
    <w:p w14:paraId="51235B39" w14:textId="77777777" w:rsidR="006A40E8" w:rsidRPr="008E2025" w:rsidRDefault="006A40E8" w:rsidP="00F112AB">
      <w:pPr>
        <w:spacing w:after="0" w:line="240" w:lineRule="auto"/>
        <w:rPr>
          <w:rFonts w:ascii="Tahoma" w:hAnsi="Tahoma" w:cs="Tahoma"/>
          <w:sz w:val="18"/>
          <w:szCs w:val="18"/>
        </w:rPr>
      </w:pPr>
      <w:r w:rsidRPr="008E2025">
        <w:rPr>
          <w:rFonts w:ascii="Tahoma" w:hAnsi="Tahoma" w:cs="Tahoma"/>
          <w:sz w:val="18"/>
          <w:szCs w:val="18"/>
        </w:rPr>
        <w:t>If this is a standalone query that doesn’t need to be consistent with other queries, a transaction isn’t necessary.</w:t>
      </w:r>
    </w:p>
    <w:p w14:paraId="546F7292" w14:textId="77777777" w:rsidR="006A40E8" w:rsidRPr="008E2025" w:rsidRDefault="006A40E8" w:rsidP="00F112AB">
      <w:pPr>
        <w:spacing w:after="0" w:line="240" w:lineRule="auto"/>
        <w:rPr>
          <w:rFonts w:ascii="Tahoma" w:hAnsi="Tahoma" w:cs="Tahoma"/>
          <w:b/>
          <w:bCs/>
          <w:sz w:val="18"/>
          <w:szCs w:val="18"/>
        </w:rPr>
      </w:pPr>
      <w:r w:rsidRPr="008E2025">
        <w:rPr>
          <w:rFonts w:ascii="Tahoma" w:hAnsi="Tahoma" w:cs="Tahoma"/>
          <w:b/>
          <w:bCs/>
          <w:sz w:val="18"/>
          <w:szCs w:val="18"/>
        </w:rPr>
        <w:t>Scenario 2: Read-Only Transaction for Consistency</w:t>
      </w:r>
    </w:p>
    <w:p w14:paraId="3023CAB3" w14:textId="77777777" w:rsidR="006A40E8" w:rsidRPr="008E2025" w:rsidRDefault="006A40E8"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BEGIN TRANSACTION;</w:t>
      </w:r>
    </w:p>
    <w:p w14:paraId="68240832" w14:textId="77777777" w:rsidR="006A40E8" w:rsidRPr="008E2025" w:rsidRDefault="006A40E8"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total_sales</w:t>
      </w:r>
      <w:proofErr w:type="spellEnd"/>
      <w:r w:rsidRPr="008E2025">
        <w:rPr>
          <w:rFonts w:ascii="Tahoma" w:hAnsi="Tahoma" w:cs="Tahoma"/>
          <w:sz w:val="18"/>
          <w:szCs w:val="18"/>
        </w:rPr>
        <w:t xml:space="preserve"> FROM </w:t>
      </w:r>
      <w:proofErr w:type="spellStart"/>
      <w:r w:rsidRPr="008E2025">
        <w:rPr>
          <w:rFonts w:ascii="Tahoma" w:hAnsi="Tahoma" w:cs="Tahoma"/>
          <w:sz w:val="18"/>
          <w:szCs w:val="18"/>
        </w:rPr>
        <w:t>sales_summary</w:t>
      </w:r>
      <w:proofErr w:type="spellEnd"/>
      <w:r w:rsidRPr="008E2025">
        <w:rPr>
          <w:rFonts w:ascii="Tahoma" w:hAnsi="Tahoma" w:cs="Tahoma"/>
          <w:sz w:val="18"/>
          <w:szCs w:val="18"/>
        </w:rPr>
        <w:t xml:space="preserve"> WHERE month = '2024-01';</w:t>
      </w:r>
    </w:p>
    <w:p w14:paraId="495B57D4" w14:textId="77777777" w:rsidR="006A40E8" w:rsidRPr="008E2025" w:rsidRDefault="006A40E8"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 FROM orders WHERE </w:t>
      </w:r>
      <w:proofErr w:type="spellStart"/>
      <w:r w:rsidRPr="008E2025">
        <w:rPr>
          <w:rFonts w:ascii="Tahoma" w:hAnsi="Tahoma" w:cs="Tahoma"/>
          <w:sz w:val="18"/>
          <w:szCs w:val="18"/>
        </w:rPr>
        <w:t>order_date</w:t>
      </w:r>
      <w:proofErr w:type="spellEnd"/>
      <w:r w:rsidRPr="008E2025">
        <w:rPr>
          <w:rFonts w:ascii="Tahoma" w:hAnsi="Tahoma" w:cs="Tahoma"/>
          <w:sz w:val="18"/>
          <w:szCs w:val="18"/>
        </w:rPr>
        <w:t xml:space="preserve"> &gt; '2024-01-01';</w:t>
      </w:r>
    </w:p>
    <w:p w14:paraId="50454EE9" w14:textId="77777777" w:rsidR="006A40E8" w:rsidRPr="008E2025" w:rsidRDefault="006A40E8"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COMMIT;</w:t>
      </w:r>
    </w:p>
    <w:p w14:paraId="0DF113E5" w14:textId="77777777" w:rsidR="006A40E8" w:rsidRPr="008E2025" w:rsidRDefault="006A40E8" w:rsidP="00F112AB">
      <w:pPr>
        <w:spacing w:after="0" w:line="240" w:lineRule="auto"/>
        <w:rPr>
          <w:rFonts w:ascii="Tahoma" w:hAnsi="Tahoma" w:cs="Tahoma"/>
          <w:sz w:val="18"/>
          <w:szCs w:val="18"/>
        </w:rPr>
      </w:pPr>
      <w:r w:rsidRPr="008E2025">
        <w:rPr>
          <w:rFonts w:ascii="Tahoma" w:hAnsi="Tahoma" w:cs="Tahoma"/>
          <w:sz w:val="18"/>
          <w:szCs w:val="18"/>
        </w:rPr>
        <w:t xml:space="preserve">In this example, the transaction ensures that the </w:t>
      </w:r>
      <w:proofErr w:type="spellStart"/>
      <w:r w:rsidRPr="008E2025">
        <w:rPr>
          <w:rFonts w:ascii="Tahoma" w:hAnsi="Tahoma" w:cs="Tahoma"/>
          <w:sz w:val="18"/>
          <w:szCs w:val="18"/>
        </w:rPr>
        <w:t>sales_summary</w:t>
      </w:r>
      <w:proofErr w:type="spellEnd"/>
      <w:r w:rsidRPr="008E2025">
        <w:rPr>
          <w:rFonts w:ascii="Tahoma" w:hAnsi="Tahoma" w:cs="Tahoma"/>
          <w:sz w:val="18"/>
          <w:szCs w:val="18"/>
        </w:rPr>
        <w:t xml:space="preserve"> and orders tables remain consistent with each other, providing a snapshot view of the data at the time the transaction began.</w:t>
      </w:r>
    </w:p>
    <w:p w14:paraId="7494E419" w14:textId="77777777" w:rsidR="006A40E8" w:rsidRPr="008E2025" w:rsidRDefault="006A40E8" w:rsidP="00F112AB">
      <w:pPr>
        <w:spacing w:after="0" w:line="240" w:lineRule="auto"/>
        <w:rPr>
          <w:rFonts w:ascii="Tahoma" w:hAnsi="Tahoma" w:cs="Tahoma"/>
          <w:b/>
          <w:bCs/>
          <w:sz w:val="18"/>
          <w:szCs w:val="18"/>
        </w:rPr>
      </w:pPr>
      <w:r w:rsidRPr="008E2025">
        <w:rPr>
          <w:rFonts w:ascii="Tahoma" w:hAnsi="Tahoma" w:cs="Tahoma"/>
          <w:b/>
          <w:bCs/>
          <w:sz w:val="18"/>
          <w:szCs w:val="18"/>
        </w:rPr>
        <w:t>How to Use a Read-Only Transaction</w:t>
      </w:r>
    </w:p>
    <w:p w14:paraId="0EFF7DDC" w14:textId="77777777" w:rsidR="006A40E8" w:rsidRPr="008E2025" w:rsidRDefault="006A40E8" w:rsidP="00F112AB">
      <w:pPr>
        <w:spacing w:after="0" w:line="240" w:lineRule="auto"/>
        <w:rPr>
          <w:rFonts w:ascii="Tahoma" w:hAnsi="Tahoma" w:cs="Tahoma"/>
          <w:sz w:val="18"/>
          <w:szCs w:val="18"/>
        </w:rPr>
      </w:pPr>
      <w:r w:rsidRPr="008E2025">
        <w:rPr>
          <w:rFonts w:ascii="Tahoma" w:hAnsi="Tahoma" w:cs="Tahoma"/>
          <w:sz w:val="18"/>
          <w:szCs w:val="18"/>
        </w:rPr>
        <w:t>Some databases support explicitly marking a transaction as read-only, which can improve performance by avoiding unnecessary write locks:</w:t>
      </w:r>
    </w:p>
    <w:p w14:paraId="7A8C0E40" w14:textId="77777777" w:rsidR="006A40E8" w:rsidRPr="008E2025" w:rsidRDefault="006A40E8" w:rsidP="00F112AB">
      <w:pPr>
        <w:spacing w:after="0" w:line="240" w:lineRule="auto"/>
        <w:rPr>
          <w:rFonts w:ascii="Tahoma" w:hAnsi="Tahoma" w:cs="Tahoma"/>
          <w:sz w:val="18"/>
          <w:szCs w:val="18"/>
        </w:rPr>
      </w:pPr>
      <w:r w:rsidRPr="008E2025">
        <w:rPr>
          <w:rFonts w:ascii="Tahoma" w:hAnsi="Tahoma" w:cs="Tahoma"/>
          <w:b/>
          <w:bCs/>
          <w:sz w:val="18"/>
          <w:szCs w:val="18"/>
        </w:rPr>
        <w:t>PostgreSQL Example</w:t>
      </w:r>
      <w:r w:rsidRPr="008E2025">
        <w:rPr>
          <w:rFonts w:ascii="Tahoma" w:hAnsi="Tahoma" w:cs="Tahoma"/>
          <w:sz w:val="18"/>
          <w:szCs w:val="18"/>
        </w:rPr>
        <w:t>:</w:t>
      </w:r>
    </w:p>
    <w:p w14:paraId="3479A0F7" w14:textId="77777777" w:rsidR="006A40E8" w:rsidRPr="008E2025" w:rsidRDefault="006A40E8"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BEGIN TRANSACTION READ ONLY;</w:t>
      </w:r>
    </w:p>
    <w:p w14:paraId="392103B7" w14:textId="77777777" w:rsidR="006A40E8" w:rsidRPr="008E2025" w:rsidRDefault="006A40E8"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SELECT * FROM products WHERE category = 'electronics';</w:t>
      </w:r>
    </w:p>
    <w:p w14:paraId="4298511B" w14:textId="77777777" w:rsidR="006A40E8" w:rsidRPr="008E2025" w:rsidRDefault="006A40E8"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COMMIT;</w:t>
      </w:r>
    </w:p>
    <w:p w14:paraId="686C598A" w14:textId="77777777" w:rsidR="006A40E8" w:rsidRPr="008E2025" w:rsidRDefault="006A40E8" w:rsidP="00F112AB">
      <w:pPr>
        <w:spacing w:after="0" w:line="240" w:lineRule="auto"/>
        <w:rPr>
          <w:rFonts w:ascii="Tahoma" w:hAnsi="Tahoma" w:cs="Tahoma"/>
          <w:b/>
          <w:bCs/>
          <w:sz w:val="18"/>
          <w:szCs w:val="18"/>
        </w:rPr>
      </w:pPr>
      <w:r w:rsidRPr="008E2025">
        <w:rPr>
          <w:rFonts w:ascii="Tahoma" w:hAnsi="Tahoma" w:cs="Tahoma"/>
          <w:b/>
          <w:bCs/>
          <w:sz w:val="18"/>
          <w:szCs w:val="18"/>
        </w:rPr>
        <w:t>Performance Considerations</w:t>
      </w:r>
    </w:p>
    <w:p w14:paraId="1FB3F015" w14:textId="77777777" w:rsidR="006A40E8" w:rsidRPr="008E2025" w:rsidRDefault="006A40E8" w:rsidP="00F112AB">
      <w:pPr>
        <w:numPr>
          <w:ilvl w:val="0"/>
          <w:numId w:val="243"/>
        </w:numPr>
        <w:spacing w:after="0" w:line="240" w:lineRule="auto"/>
        <w:rPr>
          <w:rFonts w:ascii="Tahoma" w:hAnsi="Tahoma" w:cs="Tahoma"/>
          <w:sz w:val="18"/>
          <w:szCs w:val="18"/>
        </w:rPr>
      </w:pPr>
      <w:r w:rsidRPr="008E2025">
        <w:rPr>
          <w:rFonts w:ascii="Tahoma" w:hAnsi="Tahoma" w:cs="Tahoma"/>
          <w:b/>
          <w:bCs/>
          <w:sz w:val="18"/>
          <w:szCs w:val="18"/>
        </w:rPr>
        <w:t>Overhead</w:t>
      </w:r>
      <w:r w:rsidRPr="008E2025">
        <w:rPr>
          <w:rFonts w:ascii="Tahoma" w:hAnsi="Tahoma" w:cs="Tahoma"/>
          <w:sz w:val="18"/>
          <w:szCs w:val="18"/>
        </w:rPr>
        <w:t>: Starting a transaction involves some overhead, but in many cases, this is negligible, especially if you’re already using transactions for write operations.</w:t>
      </w:r>
    </w:p>
    <w:p w14:paraId="550E0D26" w14:textId="77777777" w:rsidR="006A40E8" w:rsidRPr="008E2025" w:rsidRDefault="006A40E8" w:rsidP="00F112AB">
      <w:pPr>
        <w:numPr>
          <w:ilvl w:val="0"/>
          <w:numId w:val="243"/>
        </w:numPr>
        <w:spacing w:after="0" w:line="240" w:lineRule="auto"/>
        <w:rPr>
          <w:rFonts w:ascii="Tahoma" w:hAnsi="Tahoma" w:cs="Tahoma"/>
          <w:sz w:val="18"/>
          <w:szCs w:val="18"/>
        </w:rPr>
      </w:pPr>
      <w:r w:rsidRPr="008E2025">
        <w:rPr>
          <w:rFonts w:ascii="Tahoma" w:hAnsi="Tahoma" w:cs="Tahoma"/>
          <w:b/>
          <w:bCs/>
          <w:sz w:val="18"/>
          <w:szCs w:val="18"/>
        </w:rPr>
        <w:t>Isolation Levels</w:t>
      </w:r>
      <w:r w:rsidRPr="008E2025">
        <w:rPr>
          <w:rFonts w:ascii="Tahoma" w:hAnsi="Tahoma" w:cs="Tahoma"/>
          <w:sz w:val="18"/>
          <w:szCs w:val="18"/>
        </w:rPr>
        <w:t>: Higher isolation levels (e.g., Serializable) may cause contention or blocking in high-concurrency environments, even for read-only transactions. Choose the isolation level that matches your consistency needs.</w:t>
      </w:r>
    </w:p>
    <w:p w14:paraId="171B5B80" w14:textId="77777777" w:rsidR="006A40E8" w:rsidRPr="008E2025" w:rsidRDefault="006A40E8" w:rsidP="00F112AB">
      <w:pPr>
        <w:spacing w:after="0" w:line="240" w:lineRule="auto"/>
        <w:rPr>
          <w:rFonts w:ascii="Tahoma" w:hAnsi="Tahoma" w:cs="Tahoma"/>
          <w:b/>
          <w:bCs/>
          <w:sz w:val="18"/>
          <w:szCs w:val="18"/>
        </w:rPr>
      </w:pPr>
      <w:r w:rsidRPr="008E2025">
        <w:rPr>
          <w:rFonts w:ascii="Tahoma" w:hAnsi="Tahoma" w:cs="Tahoma"/>
          <w:b/>
          <w:bCs/>
          <w:sz w:val="18"/>
          <w:szCs w:val="18"/>
        </w:rPr>
        <w:t>Conclusion</w:t>
      </w:r>
    </w:p>
    <w:p w14:paraId="0F91F82C" w14:textId="77777777" w:rsidR="006A40E8" w:rsidRPr="008E2025" w:rsidRDefault="006A40E8" w:rsidP="00F112AB">
      <w:pPr>
        <w:numPr>
          <w:ilvl w:val="0"/>
          <w:numId w:val="244"/>
        </w:numPr>
        <w:spacing w:after="0" w:line="240" w:lineRule="auto"/>
        <w:rPr>
          <w:rFonts w:ascii="Tahoma" w:hAnsi="Tahoma" w:cs="Tahoma"/>
          <w:sz w:val="18"/>
          <w:szCs w:val="18"/>
        </w:rPr>
      </w:pPr>
      <w:r w:rsidRPr="008E2025">
        <w:rPr>
          <w:rFonts w:ascii="Tahoma" w:hAnsi="Tahoma" w:cs="Tahoma"/>
          <w:b/>
          <w:bCs/>
          <w:sz w:val="18"/>
          <w:szCs w:val="18"/>
        </w:rPr>
        <w:t>Use a read-only transaction</w:t>
      </w:r>
      <w:r w:rsidRPr="008E2025">
        <w:rPr>
          <w:rFonts w:ascii="Tahoma" w:hAnsi="Tahoma" w:cs="Tahoma"/>
          <w:sz w:val="18"/>
          <w:szCs w:val="18"/>
        </w:rPr>
        <w:t xml:space="preserve"> when you need to ensure consistent data across multiple reads, prevent phantom reads, or guarantee isolation in high-concurrency environments.</w:t>
      </w:r>
    </w:p>
    <w:p w14:paraId="6DEA6C13" w14:textId="77777777" w:rsidR="006A40E8" w:rsidRPr="008E2025" w:rsidRDefault="006A40E8" w:rsidP="00F112AB">
      <w:pPr>
        <w:numPr>
          <w:ilvl w:val="0"/>
          <w:numId w:val="244"/>
        </w:numPr>
        <w:spacing w:after="0" w:line="240" w:lineRule="auto"/>
        <w:rPr>
          <w:rFonts w:ascii="Tahoma" w:hAnsi="Tahoma" w:cs="Tahoma"/>
          <w:sz w:val="18"/>
          <w:szCs w:val="18"/>
        </w:rPr>
      </w:pPr>
      <w:r w:rsidRPr="008E2025">
        <w:rPr>
          <w:rFonts w:ascii="Tahoma" w:hAnsi="Tahoma" w:cs="Tahoma"/>
          <w:b/>
          <w:bCs/>
          <w:sz w:val="18"/>
          <w:szCs w:val="18"/>
        </w:rPr>
        <w:t>For single, simple read queries</w:t>
      </w:r>
      <w:r w:rsidRPr="008E2025">
        <w:rPr>
          <w:rFonts w:ascii="Tahoma" w:hAnsi="Tahoma" w:cs="Tahoma"/>
          <w:sz w:val="18"/>
          <w:szCs w:val="18"/>
        </w:rPr>
        <w:t>, or when absolute consistency isn't required, there's typically no need for a transaction.</w:t>
      </w:r>
    </w:p>
    <w:p w14:paraId="554108AA" w14:textId="77777777" w:rsidR="006A40E8" w:rsidRPr="008E2025" w:rsidRDefault="006A40E8" w:rsidP="00F112AB">
      <w:pPr>
        <w:spacing w:after="0" w:line="240" w:lineRule="auto"/>
        <w:rPr>
          <w:rFonts w:ascii="Tahoma" w:hAnsi="Tahoma" w:cs="Tahoma"/>
          <w:sz w:val="18"/>
          <w:szCs w:val="18"/>
        </w:rPr>
      </w:pPr>
      <w:r w:rsidRPr="008E2025">
        <w:rPr>
          <w:rFonts w:ascii="Tahoma" w:hAnsi="Tahoma" w:cs="Tahoma"/>
          <w:sz w:val="18"/>
          <w:szCs w:val="18"/>
        </w:rPr>
        <w:t xml:space="preserve">Choosing the right approach depends on your application's consistency requirements, the complexity of your read operations, and the database's </w:t>
      </w:r>
      <w:proofErr w:type="spellStart"/>
      <w:r w:rsidRPr="008E2025">
        <w:rPr>
          <w:rFonts w:ascii="Tahoma" w:hAnsi="Tahoma" w:cs="Tahoma"/>
          <w:sz w:val="18"/>
          <w:szCs w:val="18"/>
        </w:rPr>
        <w:t>behavior</w:t>
      </w:r>
      <w:proofErr w:type="spellEnd"/>
      <w:r w:rsidRPr="008E2025">
        <w:rPr>
          <w:rFonts w:ascii="Tahoma" w:hAnsi="Tahoma" w:cs="Tahoma"/>
          <w:sz w:val="18"/>
          <w:szCs w:val="18"/>
        </w:rPr>
        <w:t xml:space="preserve"> under concurrent access.</w:t>
      </w:r>
    </w:p>
    <w:p w14:paraId="7B25F605" w14:textId="77777777" w:rsidR="006C4F0C" w:rsidRPr="008E2025" w:rsidRDefault="006C4F0C" w:rsidP="00F112AB">
      <w:pPr>
        <w:spacing w:after="0" w:line="240" w:lineRule="auto"/>
        <w:rPr>
          <w:rFonts w:ascii="Tahoma" w:hAnsi="Tahoma" w:cs="Tahoma"/>
          <w:sz w:val="18"/>
          <w:szCs w:val="18"/>
        </w:rPr>
      </w:pPr>
    </w:p>
    <w:p w14:paraId="4CFB255C" w14:textId="46C47E16" w:rsidR="006A40E8" w:rsidRPr="008E2025" w:rsidRDefault="006A40E8" w:rsidP="00F112AB">
      <w:pPr>
        <w:pStyle w:val="Heading1"/>
        <w:spacing w:before="0" w:line="240" w:lineRule="auto"/>
        <w:rPr>
          <w:rFonts w:ascii="Tahoma" w:hAnsi="Tahoma" w:cs="Tahoma"/>
          <w:sz w:val="18"/>
          <w:szCs w:val="18"/>
        </w:rPr>
      </w:pPr>
      <w:bookmarkStart w:id="77" w:name="_Toc178428041"/>
      <w:r w:rsidRPr="008E2025">
        <w:rPr>
          <w:rFonts w:ascii="Tahoma" w:hAnsi="Tahoma" w:cs="Tahoma"/>
          <w:sz w:val="18"/>
          <w:szCs w:val="18"/>
        </w:rPr>
        <w:t>Why does an update in Postgres touches all indexes?</w:t>
      </w:r>
      <w:bookmarkEnd w:id="77"/>
    </w:p>
    <w:p w14:paraId="544CB126" w14:textId="77777777" w:rsidR="006A40E8" w:rsidRPr="008E2025" w:rsidRDefault="006A40E8" w:rsidP="00F112AB">
      <w:pPr>
        <w:spacing w:after="0" w:line="240" w:lineRule="auto"/>
        <w:rPr>
          <w:rFonts w:ascii="Tahoma" w:hAnsi="Tahoma" w:cs="Tahoma"/>
          <w:sz w:val="18"/>
          <w:szCs w:val="18"/>
        </w:rPr>
      </w:pPr>
      <w:r w:rsidRPr="008E2025">
        <w:rPr>
          <w:rFonts w:ascii="Tahoma" w:hAnsi="Tahoma" w:cs="Tahoma"/>
          <w:sz w:val="18"/>
          <w:szCs w:val="18"/>
        </w:rPr>
        <w:t xml:space="preserve">In PostgreSQL, when you perform an update on a table, all associated indexes for that table may be "touched" or updated. This </w:t>
      </w:r>
      <w:proofErr w:type="spellStart"/>
      <w:r w:rsidRPr="008E2025">
        <w:rPr>
          <w:rFonts w:ascii="Tahoma" w:hAnsi="Tahoma" w:cs="Tahoma"/>
          <w:sz w:val="18"/>
          <w:szCs w:val="18"/>
        </w:rPr>
        <w:t>behavior</w:t>
      </w:r>
      <w:proofErr w:type="spellEnd"/>
      <w:r w:rsidRPr="008E2025">
        <w:rPr>
          <w:rFonts w:ascii="Tahoma" w:hAnsi="Tahoma" w:cs="Tahoma"/>
          <w:sz w:val="18"/>
          <w:szCs w:val="18"/>
        </w:rPr>
        <w:t xml:space="preserve"> stems from how PostgreSQL manages data and indexes to ensure data integrity and optimal query performance. Here’s a detailed explanation of why this happens:</w:t>
      </w:r>
    </w:p>
    <w:p w14:paraId="1D34DC8B" w14:textId="77777777" w:rsidR="006A40E8" w:rsidRPr="008E2025" w:rsidRDefault="006A40E8" w:rsidP="00F112AB">
      <w:pPr>
        <w:spacing w:after="0" w:line="240" w:lineRule="auto"/>
        <w:rPr>
          <w:rFonts w:ascii="Tahoma" w:hAnsi="Tahoma" w:cs="Tahoma"/>
          <w:b/>
          <w:bCs/>
          <w:sz w:val="18"/>
          <w:szCs w:val="18"/>
        </w:rPr>
      </w:pPr>
      <w:r w:rsidRPr="008E2025">
        <w:rPr>
          <w:rFonts w:ascii="Tahoma" w:hAnsi="Tahoma" w:cs="Tahoma"/>
          <w:b/>
          <w:bCs/>
          <w:sz w:val="18"/>
          <w:szCs w:val="18"/>
        </w:rPr>
        <w:t>1. What Happens During an Update?</w:t>
      </w:r>
    </w:p>
    <w:p w14:paraId="0FFD7CE4" w14:textId="77777777" w:rsidR="006A40E8" w:rsidRPr="008E2025" w:rsidRDefault="006A40E8" w:rsidP="00F112AB">
      <w:pPr>
        <w:spacing w:after="0" w:line="240" w:lineRule="auto"/>
        <w:rPr>
          <w:rFonts w:ascii="Tahoma" w:hAnsi="Tahoma" w:cs="Tahoma"/>
          <w:sz w:val="18"/>
          <w:szCs w:val="18"/>
        </w:rPr>
      </w:pPr>
      <w:r w:rsidRPr="008E2025">
        <w:rPr>
          <w:rFonts w:ascii="Tahoma" w:hAnsi="Tahoma" w:cs="Tahoma"/>
          <w:sz w:val="18"/>
          <w:szCs w:val="18"/>
        </w:rPr>
        <w:t>When you execute an UPDATE statement in PostgreSQL:</w:t>
      </w:r>
    </w:p>
    <w:p w14:paraId="0AACF9BE" w14:textId="77777777" w:rsidR="006A40E8" w:rsidRPr="008E2025" w:rsidRDefault="006A40E8" w:rsidP="00F112AB">
      <w:pPr>
        <w:numPr>
          <w:ilvl w:val="0"/>
          <w:numId w:val="245"/>
        </w:numPr>
        <w:spacing w:after="0" w:line="240" w:lineRule="auto"/>
        <w:rPr>
          <w:rFonts w:ascii="Tahoma" w:hAnsi="Tahoma" w:cs="Tahoma"/>
          <w:sz w:val="18"/>
          <w:szCs w:val="18"/>
        </w:rPr>
      </w:pPr>
      <w:r w:rsidRPr="008E2025">
        <w:rPr>
          <w:rFonts w:ascii="Tahoma" w:hAnsi="Tahoma" w:cs="Tahoma"/>
          <w:b/>
          <w:bCs/>
          <w:sz w:val="18"/>
          <w:szCs w:val="18"/>
        </w:rPr>
        <w:lastRenderedPageBreak/>
        <w:t>Row Modification</w:t>
      </w:r>
      <w:r w:rsidRPr="008E2025">
        <w:rPr>
          <w:rFonts w:ascii="Tahoma" w:hAnsi="Tahoma" w:cs="Tahoma"/>
          <w:sz w:val="18"/>
          <w:szCs w:val="18"/>
        </w:rPr>
        <w:t>: The row being updated is modified. If the update changes the values of the indexed columns, PostgreSQL needs to reflect these changes in the corresponding indexes.</w:t>
      </w:r>
    </w:p>
    <w:p w14:paraId="28F5A95E" w14:textId="77777777" w:rsidR="006A40E8" w:rsidRPr="008E2025" w:rsidRDefault="006A40E8" w:rsidP="00F112AB">
      <w:pPr>
        <w:numPr>
          <w:ilvl w:val="0"/>
          <w:numId w:val="245"/>
        </w:numPr>
        <w:spacing w:after="0" w:line="240" w:lineRule="auto"/>
        <w:rPr>
          <w:rFonts w:ascii="Tahoma" w:hAnsi="Tahoma" w:cs="Tahoma"/>
          <w:sz w:val="18"/>
          <w:szCs w:val="18"/>
        </w:rPr>
      </w:pPr>
      <w:r w:rsidRPr="008E2025">
        <w:rPr>
          <w:rFonts w:ascii="Tahoma" w:hAnsi="Tahoma" w:cs="Tahoma"/>
          <w:b/>
          <w:bCs/>
          <w:sz w:val="18"/>
          <w:szCs w:val="18"/>
        </w:rPr>
        <w:t>Old Row vs. New Row</w:t>
      </w:r>
      <w:r w:rsidRPr="008E2025">
        <w:rPr>
          <w:rFonts w:ascii="Tahoma" w:hAnsi="Tahoma" w:cs="Tahoma"/>
          <w:sz w:val="18"/>
          <w:szCs w:val="18"/>
        </w:rPr>
        <w:t xml:space="preserve">: PostgreSQL doesn’t modify the existing row in place. Instead, it marks the old row as deleted and inserts a new version of the row with the updated values. This is part of PostgreSQL’s </w:t>
      </w:r>
      <w:r w:rsidRPr="008E2025">
        <w:rPr>
          <w:rFonts w:ascii="Tahoma" w:hAnsi="Tahoma" w:cs="Tahoma"/>
          <w:b/>
          <w:bCs/>
          <w:sz w:val="18"/>
          <w:szCs w:val="18"/>
        </w:rPr>
        <w:t>MVCC (Multi-Version Concurrency Control)</w:t>
      </w:r>
      <w:r w:rsidRPr="008E2025">
        <w:rPr>
          <w:rFonts w:ascii="Tahoma" w:hAnsi="Tahoma" w:cs="Tahoma"/>
          <w:sz w:val="18"/>
          <w:szCs w:val="18"/>
        </w:rPr>
        <w:t xml:space="preserve"> system, which allows for concurrent transactions without locking.</w:t>
      </w:r>
    </w:p>
    <w:p w14:paraId="736F4F97" w14:textId="77777777" w:rsidR="006A40E8" w:rsidRPr="008E2025" w:rsidRDefault="006A40E8" w:rsidP="00F112AB">
      <w:pPr>
        <w:spacing w:after="0" w:line="240" w:lineRule="auto"/>
        <w:rPr>
          <w:rFonts w:ascii="Tahoma" w:hAnsi="Tahoma" w:cs="Tahoma"/>
          <w:b/>
          <w:bCs/>
          <w:sz w:val="18"/>
          <w:szCs w:val="18"/>
        </w:rPr>
      </w:pPr>
      <w:r w:rsidRPr="008E2025">
        <w:rPr>
          <w:rFonts w:ascii="Tahoma" w:hAnsi="Tahoma" w:cs="Tahoma"/>
          <w:b/>
          <w:bCs/>
          <w:sz w:val="18"/>
          <w:szCs w:val="18"/>
        </w:rPr>
        <w:t>2. Impact on Indexes</w:t>
      </w:r>
    </w:p>
    <w:p w14:paraId="104D48E6" w14:textId="77777777" w:rsidR="006A40E8" w:rsidRPr="008E2025" w:rsidRDefault="006A40E8" w:rsidP="00F112AB">
      <w:pPr>
        <w:spacing w:after="0" w:line="240" w:lineRule="auto"/>
        <w:rPr>
          <w:rFonts w:ascii="Tahoma" w:hAnsi="Tahoma" w:cs="Tahoma"/>
          <w:sz w:val="18"/>
          <w:szCs w:val="18"/>
        </w:rPr>
      </w:pPr>
      <w:r w:rsidRPr="008E2025">
        <w:rPr>
          <w:rFonts w:ascii="Tahoma" w:hAnsi="Tahoma" w:cs="Tahoma"/>
          <w:sz w:val="18"/>
          <w:szCs w:val="18"/>
        </w:rPr>
        <w:t>When the update occurs, the following happens concerning indexes:</w:t>
      </w:r>
    </w:p>
    <w:p w14:paraId="7FF24889" w14:textId="77777777" w:rsidR="006A40E8" w:rsidRPr="008E2025" w:rsidRDefault="006A40E8" w:rsidP="00F112AB">
      <w:pPr>
        <w:numPr>
          <w:ilvl w:val="0"/>
          <w:numId w:val="246"/>
        </w:numPr>
        <w:spacing w:after="0" w:line="240" w:lineRule="auto"/>
        <w:rPr>
          <w:rFonts w:ascii="Tahoma" w:hAnsi="Tahoma" w:cs="Tahoma"/>
          <w:sz w:val="18"/>
          <w:szCs w:val="18"/>
        </w:rPr>
      </w:pPr>
      <w:r w:rsidRPr="008E2025">
        <w:rPr>
          <w:rFonts w:ascii="Tahoma" w:hAnsi="Tahoma" w:cs="Tahoma"/>
          <w:b/>
          <w:bCs/>
          <w:sz w:val="18"/>
          <w:szCs w:val="18"/>
        </w:rPr>
        <w:t>Deleting Old Index Entries</w:t>
      </w:r>
      <w:r w:rsidRPr="008E2025">
        <w:rPr>
          <w:rFonts w:ascii="Tahoma" w:hAnsi="Tahoma" w:cs="Tahoma"/>
          <w:sz w:val="18"/>
          <w:szCs w:val="18"/>
        </w:rPr>
        <w:t>: If any indexed column value is changed, PostgreSQL removes the old index entries corresponding to the old values of that column.</w:t>
      </w:r>
    </w:p>
    <w:p w14:paraId="0CD5BDB0" w14:textId="77777777" w:rsidR="006A40E8" w:rsidRPr="008E2025" w:rsidRDefault="006A40E8" w:rsidP="00F112AB">
      <w:pPr>
        <w:numPr>
          <w:ilvl w:val="0"/>
          <w:numId w:val="246"/>
        </w:numPr>
        <w:spacing w:after="0" w:line="240" w:lineRule="auto"/>
        <w:rPr>
          <w:rFonts w:ascii="Tahoma" w:hAnsi="Tahoma" w:cs="Tahoma"/>
          <w:sz w:val="18"/>
          <w:szCs w:val="18"/>
        </w:rPr>
      </w:pPr>
      <w:r w:rsidRPr="008E2025">
        <w:rPr>
          <w:rFonts w:ascii="Tahoma" w:hAnsi="Tahoma" w:cs="Tahoma"/>
          <w:b/>
          <w:bCs/>
          <w:sz w:val="18"/>
          <w:szCs w:val="18"/>
        </w:rPr>
        <w:t>Inserting New Index Entries</w:t>
      </w:r>
      <w:r w:rsidRPr="008E2025">
        <w:rPr>
          <w:rFonts w:ascii="Tahoma" w:hAnsi="Tahoma" w:cs="Tahoma"/>
          <w:sz w:val="18"/>
          <w:szCs w:val="18"/>
        </w:rPr>
        <w:t>: PostgreSQL then creates new index entries for the updated values of the indexed columns. This ensures that the indexes accurately reflect the current state of the data.</w:t>
      </w:r>
    </w:p>
    <w:p w14:paraId="7EDABD9C" w14:textId="77777777" w:rsidR="006A40E8" w:rsidRPr="008E2025" w:rsidRDefault="006A40E8" w:rsidP="00F112AB">
      <w:pPr>
        <w:spacing w:after="0" w:line="240" w:lineRule="auto"/>
        <w:rPr>
          <w:rFonts w:ascii="Tahoma" w:hAnsi="Tahoma" w:cs="Tahoma"/>
          <w:b/>
          <w:bCs/>
          <w:sz w:val="18"/>
          <w:szCs w:val="18"/>
        </w:rPr>
      </w:pPr>
      <w:r w:rsidRPr="008E2025">
        <w:rPr>
          <w:rFonts w:ascii="Tahoma" w:hAnsi="Tahoma" w:cs="Tahoma"/>
          <w:b/>
          <w:bCs/>
          <w:sz w:val="18"/>
          <w:szCs w:val="18"/>
        </w:rPr>
        <w:t>3. Why All Indexes Are Touched</w:t>
      </w:r>
    </w:p>
    <w:p w14:paraId="28A8FE1D" w14:textId="77777777" w:rsidR="006A40E8" w:rsidRPr="008E2025" w:rsidRDefault="006A40E8" w:rsidP="00F112AB">
      <w:pPr>
        <w:numPr>
          <w:ilvl w:val="0"/>
          <w:numId w:val="247"/>
        </w:numPr>
        <w:spacing w:after="0" w:line="240" w:lineRule="auto"/>
        <w:rPr>
          <w:rFonts w:ascii="Tahoma" w:hAnsi="Tahoma" w:cs="Tahoma"/>
          <w:sz w:val="18"/>
          <w:szCs w:val="18"/>
        </w:rPr>
      </w:pPr>
      <w:r w:rsidRPr="008E2025">
        <w:rPr>
          <w:rFonts w:ascii="Tahoma" w:hAnsi="Tahoma" w:cs="Tahoma"/>
          <w:b/>
          <w:bCs/>
          <w:sz w:val="18"/>
          <w:szCs w:val="18"/>
        </w:rPr>
        <w:t>Index Maintenance</w:t>
      </w:r>
      <w:r w:rsidRPr="008E2025">
        <w:rPr>
          <w:rFonts w:ascii="Tahoma" w:hAnsi="Tahoma" w:cs="Tahoma"/>
          <w:sz w:val="18"/>
          <w:szCs w:val="18"/>
        </w:rPr>
        <w:t>: All indexes on the table must maintain their integrity and reflect the current data accurately. Each index must point to the correct rows based on their indexed values. Therefore, if any of the indexed columns in a row are updated, all relevant indexes need to be updated.</w:t>
      </w:r>
    </w:p>
    <w:p w14:paraId="76295C7F" w14:textId="77777777" w:rsidR="006A40E8" w:rsidRPr="008E2025" w:rsidRDefault="006A40E8" w:rsidP="00F112AB">
      <w:pPr>
        <w:numPr>
          <w:ilvl w:val="0"/>
          <w:numId w:val="247"/>
        </w:numPr>
        <w:spacing w:after="0" w:line="240" w:lineRule="auto"/>
        <w:rPr>
          <w:rFonts w:ascii="Tahoma" w:hAnsi="Tahoma" w:cs="Tahoma"/>
          <w:sz w:val="18"/>
          <w:szCs w:val="18"/>
        </w:rPr>
      </w:pPr>
      <w:r w:rsidRPr="008E2025">
        <w:rPr>
          <w:rFonts w:ascii="Tahoma" w:hAnsi="Tahoma" w:cs="Tahoma"/>
          <w:b/>
          <w:bCs/>
          <w:sz w:val="18"/>
          <w:szCs w:val="18"/>
        </w:rPr>
        <w:t>Changes to Indexed Columns</w:t>
      </w:r>
      <w:r w:rsidRPr="008E2025">
        <w:rPr>
          <w:rFonts w:ascii="Tahoma" w:hAnsi="Tahoma" w:cs="Tahoma"/>
          <w:sz w:val="18"/>
          <w:szCs w:val="18"/>
        </w:rPr>
        <w:t>: Even if only one column is updated, any index that includes that column must be updated. If multiple columns are indexed and any of those columns are updated, all related indexes will be affected.</w:t>
      </w:r>
    </w:p>
    <w:p w14:paraId="2BCE7CA8" w14:textId="77777777" w:rsidR="006A40E8" w:rsidRPr="008E2025" w:rsidRDefault="006A40E8" w:rsidP="00F112AB">
      <w:pPr>
        <w:numPr>
          <w:ilvl w:val="0"/>
          <w:numId w:val="247"/>
        </w:numPr>
        <w:spacing w:after="0" w:line="240" w:lineRule="auto"/>
        <w:rPr>
          <w:rFonts w:ascii="Tahoma" w:hAnsi="Tahoma" w:cs="Tahoma"/>
          <w:sz w:val="18"/>
          <w:szCs w:val="18"/>
        </w:rPr>
      </w:pPr>
      <w:r w:rsidRPr="008E2025">
        <w:rPr>
          <w:rFonts w:ascii="Tahoma" w:hAnsi="Tahoma" w:cs="Tahoma"/>
          <w:b/>
          <w:bCs/>
          <w:sz w:val="18"/>
          <w:szCs w:val="18"/>
        </w:rPr>
        <w:t>Consistency and Performance</w:t>
      </w:r>
      <w:r w:rsidRPr="008E2025">
        <w:rPr>
          <w:rFonts w:ascii="Tahoma" w:hAnsi="Tahoma" w:cs="Tahoma"/>
          <w:sz w:val="18"/>
          <w:szCs w:val="18"/>
        </w:rPr>
        <w:t>: Ensuring that indexes are always consistent with the data is critical for query performance. Indexes are used to speed up query processing, and if they are not updated correctly, it could lead to inefficient query plans and incorrect results.</w:t>
      </w:r>
    </w:p>
    <w:p w14:paraId="2B911113" w14:textId="77777777" w:rsidR="006A40E8" w:rsidRPr="008E2025" w:rsidRDefault="006A40E8" w:rsidP="00F112AB">
      <w:pPr>
        <w:spacing w:after="0" w:line="240" w:lineRule="auto"/>
        <w:rPr>
          <w:rFonts w:ascii="Tahoma" w:hAnsi="Tahoma" w:cs="Tahoma"/>
          <w:b/>
          <w:bCs/>
          <w:sz w:val="18"/>
          <w:szCs w:val="18"/>
        </w:rPr>
      </w:pPr>
      <w:r w:rsidRPr="008E2025">
        <w:rPr>
          <w:rFonts w:ascii="Tahoma" w:hAnsi="Tahoma" w:cs="Tahoma"/>
          <w:b/>
          <w:bCs/>
          <w:sz w:val="18"/>
          <w:szCs w:val="18"/>
        </w:rPr>
        <w:t>4. Example Scenario</w:t>
      </w:r>
    </w:p>
    <w:p w14:paraId="7748C9C9" w14:textId="77777777" w:rsidR="006A40E8" w:rsidRPr="008E2025" w:rsidRDefault="006A40E8" w:rsidP="00F112AB">
      <w:pPr>
        <w:spacing w:after="0" w:line="240" w:lineRule="auto"/>
        <w:rPr>
          <w:rFonts w:ascii="Tahoma" w:hAnsi="Tahoma" w:cs="Tahoma"/>
          <w:sz w:val="18"/>
          <w:szCs w:val="18"/>
        </w:rPr>
      </w:pPr>
      <w:r w:rsidRPr="008E2025">
        <w:rPr>
          <w:rFonts w:ascii="Tahoma" w:hAnsi="Tahoma" w:cs="Tahoma"/>
          <w:sz w:val="18"/>
          <w:szCs w:val="18"/>
        </w:rPr>
        <w:t>Consider a table with two indexed columns:</w:t>
      </w:r>
    </w:p>
    <w:p w14:paraId="24AB1EC6" w14:textId="77777777" w:rsidR="006A40E8" w:rsidRPr="008E2025" w:rsidRDefault="006A40E8"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CREATE TABLE products (</w:t>
      </w:r>
    </w:p>
    <w:p w14:paraId="53C85597" w14:textId="77777777" w:rsidR="006A40E8" w:rsidRPr="008E2025" w:rsidRDefault="006A40E8"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id SERIAL PRIMARY KEY,</w:t>
      </w:r>
    </w:p>
    <w:p w14:paraId="47885C85" w14:textId="77777777" w:rsidR="006A40E8" w:rsidRPr="008E2025" w:rsidRDefault="006A40E8"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name TEXT,</w:t>
      </w:r>
    </w:p>
    <w:p w14:paraId="55522BEA" w14:textId="77777777" w:rsidR="006A40E8" w:rsidRPr="008E2025" w:rsidRDefault="006A40E8"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price NUMERIC,</w:t>
      </w:r>
    </w:p>
    <w:p w14:paraId="4C6B826E" w14:textId="77777777" w:rsidR="006A40E8" w:rsidRPr="008E2025" w:rsidRDefault="006A40E8"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category TEXT,</w:t>
      </w:r>
    </w:p>
    <w:p w14:paraId="5377884E" w14:textId="77777777" w:rsidR="006A40E8" w:rsidRPr="008E2025" w:rsidRDefault="006A40E8"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UNIQUE (name),</w:t>
      </w:r>
    </w:p>
    <w:p w14:paraId="2BB50A14" w14:textId="77777777" w:rsidR="006A40E8" w:rsidRPr="008E2025" w:rsidRDefault="006A40E8"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INDEX </w:t>
      </w:r>
      <w:proofErr w:type="spellStart"/>
      <w:r w:rsidRPr="008E2025">
        <w:rPr>
          <w:rFonts w:ascii="Tahoma" w:hAnsi="Tahoma" w:cs="Tahoma"/>
          <w:sz w:val="18"/>
          <w:szCs w:val="18"/>
        </w:rPr>
        <w:t>idx_price</w:t>
      </w:r>
      <w:proofErr w:type="spellEnd"/>
      <w:r w:rsidRPr="008E2025">
        <w:rPr>
          <w:rFonts w:ascii="Tahoma" w:hAnsi="Tahoma" w:cs="Tahoma"/>
          <w:sz w:val="18"/>
          <w:szCs w:val="18"/>
        </w:rPr>
        <w:t xml:space="preserve"> (price)</w:t>
      </w:r>
    </w:p>
    <w:p w14:paraId="5B5070C3" w14:textId="77777777" w:rsidR="006A40E8" w:rsidRPr="008E2025" w:rsidRDefault="006A40E8"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w:t>
      </w:r>
    </w:p>
    <w:p w14:paraId="3802DE54" w14:textId="77777777" w:rsidR="006A40E8" w:rsidRPr="008E2025" w:rsidRDefault="006A40E8" w:rsidP="00F112AB">
      <w:pPr>
        <w:spacing w:after="0" w:line="240" w:lineRule="auto"/>
        <w:rPr>
          <w:rFonts w:ascii="Tahoma" w:hAnsi="Tahoma" w:cs="Tahoma"/>
          <w:sz w:val="18"/>
          <w:szCs w:val="18"/>
        </w:rPr>
      </w:pPr>
      <w:r w:rsidRPr="008E2025">
        <w:rPr>
          <w:rFonts w:ascii="Tahoma" w:hAnsi="Tahoma" w:cs="Tahoma"/>
          <w:sz w:val="18"/>
          <w:szCs w:val="18"/>
        </w:rPr>
        <w:t>If you execute an update that changes both the price and the name:</w:t>
      </w:r>
    </w:p>
    <w:p w14:paraId="74BC93D1" w14:textId="77777777" w:rsidR="006A40E8" w:rsidRPr="008E2025" w:rsidRDefault="006A40E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UPDATE products SET price = 20.99, name = 'New Product' WHERE id = 1;</w:t>
      </w:r>
    </w:p>
    <w:p w14:paraId="017FAFFE" w14:textId="77777777" w:rsidR="006A40E8" w:rsidRPr="008E2025" w:rsidRDefault="006A40E8" w:rsidP="00F112AB">
      <w:pPr>
        <w:numPr>
          <w:ilvl w:val="0"/>
          <w:numId w:val="248"/>
        </w:numPr>
        <w:spacing w:after="0" w:line="240" w:lineRule="auto"/>
        <w:rPr>
          <w:rFonts w:ascii="Tahoma" w:hAnsi="Tahoma" w:cs="Tahoma"/>
          <w:sz w:val="18"/>
          <w:szCs w:val="18"/>
        </w:rPr>
      </w:pPr>
      <w:r w:rsidRPr="008E2025">
        <w:rPr>
          <w:rFonts w:ascii="Tahoma" w:hAnsi="Tahoma" w:cs="Tahoma"/>
          <w:b/>
          <w:bCs/>
          <w:sz w:val="18"/>
          <w:szCs w:val="18"/>
        </w:rPr>
        <w:t>Old Entries</w:t>
      </w:r>
      <w:r w:rsidRPr="008E2025">
        <w:rPr>
          <w:rFonts w:ascii="Tahoma" w:hAnsi="Tahoma" w:cs="Tahoma"/>
          <w:sz w:val="18"/>
          <w:szCs w:val="18"/>
        </w:rPr>
        <w:t>: The old entries in the unique index on name and the index on price will be deleted.</w:t>
      </w:r>
    </w:p>
    <w:p w14:paraId="1A8F4884" w14:textId="77777777" w:rsidR="006A40E8" w:rsidRPr="008E2025" w:rsidRDefault="006A40E8" w:rsidP="00F112AB">
      <w:pPr>
        <w:numPr>
          <w:ilvl w:val="0"/>
          <w:numId w:val="248"/>
        </w:numPr>
        <w:spacing w:after="0" w:line="240" w:lineRule="auto"/>
        <w:rPr>
          <w:rFonts w:ascii="Tahoma" w:hAnsi="Tahoma" w:cs="Tahoma"/>
          <w:sz w:val="18"/>
          <w:szCs w:val="18"/>
        </w:rPr>
      </w:pPr>
      <w:r w:rsidRPr="008E2025">
        <w:rPr>
          <w:rFonts w:ascii="Tahoma" w:hAnsi="Tahoma" w:cs="Tahoma"/>
          <w:b/>
          <w:bCs/>
          <w:sz w:val="18"/>
          <w:szCs w:val="18"/>
        </w:rPr>
        <w:t>New Entries</w:t>
      </w:r>
      <w:r w:rsidRPr="008E2025">
        <w:rPr>
          <w:rFonts w:ascii="Tahoma" w:hAnsi="Tahoma" w:cs="Tahoma"/>
          <w:sz w:val="18"/>
          <w:szCs w:val="18"/>
        </w:rPr>
        <w:t>: New entries will be inserted into both indexes for the updated values.</w:t>
      </w:r>
    </w:p>
    <w:p w14:paraId="05DDAE00" w14:textId="77777777" w:rsidR="006A40E8" w:rsidRPr="008E2025" w:rsidRDefault="006A40E8" w:rsidP="00F112AB">
      <w:pPr>
        <w:spacing w:after="0" w:line="240" w:lineRule="auto"/>
        <w:rPr>
          <w:rFonts w:ascii="Tahoma" w:hAnsi="Tahoma" w:cs="Tahoma"/>
          <w:b/>
          <w:bCs/>
          <w:sz w:val="18"/>
          <w:szCs w:val="18"/>
        </w:rPr>
      </w:pPr>
      <w:r w:rsidRPr="008E2025">
        <w:rPr>
          <w:rFonts w:ascii="Tahoma" w:hAnsi="Tahoma" w:cs="Tahoma"/>
          <w:b/>
          <w:bCs/>
          <w:sz w:val="18"/>
          <w:szCs w:val="18"/>
        </w:rPr>
        <w:t>5. Performance Considerations</w:t>
      </w:r>
    </w:p>
    <w:p w14:paraId="2468DDE7" w14:textId="77777777" w:rsidR="006A40E8" w:rsidRPr="008E2025" w:rsidRDefault="006A40E8" w:rsidP="00F112AB">
      <w:pPr>
        <w:numPr>
          <w:ilvl w:val="0"/>
          <w:numId w:val="249"/>
        </w:numPr>
        <w:spacing w:after="0" w:line="240" w:lineRule="auto"/>
        <w:rPr>
          <w:rFonts w:ascii="Tahoma" w:hAnsi="Tahoma" w:cs="Tahoma"/>
          <w:sz w:val="18"/>
          <w:szCs w:val="18"/>
        </w:rPr>
      </w:pPr>
      <w:r w:rsidRPr="008E2025">
        <w:rPr>
          <w:rFonts w:ascii="Tahoma" w:hAnsi="Tahoma" w:cs="Tahoma"/>
          <w:b/>
          <w:bCs/>
          <w:sz w:val="18"/>
          <w:szCs w:val="18"/>
        </w:rPr>
        <w:t>Performance Overhead</w:t>
      </w:r>
      <w:r w:rsidRPr="008E2025">
        <w:rPr>
          <w:rFonts w:ascii="Tahoma" w:hAnsi="Tahoma" w:cs="Tahoma"/>
          <w:sz w:val="18"/>
          <w:szCs w:val="18"/>
        </w:rPr>
        <w:t>: Because updating all relevant indexes incurs additional write overhead, frequent updates on indexed columns can lead to performance degradation. This is particularly important in high-throughput systems or when dealing with large tables.</w:t>
      </w:r>
    </w:p>
    <w:p w14:paraId="6615A2F9" w14:textId="77777777" w:rsidR="006A40E8" w:rsidRPr="008E2025" w:rsidRDefault="006A40E8" w:rsidP="00F112AB">
      <w:pPr>
        <w:numPr>
          <w:ilvl w:val="0"/>
          <w:numId w:val="249"/>
        </w:numPr>
        <w:spacing w:after="0" w:line="240" w:lineRule="auto"/>
        <w:rPr>
          <w:rFonts w:ascii="Tahoma" w:hAnsi="Tahoma" w:cs="Tahoma"/>
          <w:sz w:val="18"/>
          <w:szCs w:val="18"/>
        </w:rPr>
      </w:pPr>
      <w:r w:rsidRPr="008E2025">
        <w:rPr>
          <w:rFonts w:ascii="Tahoma" w:hAnsi="Tahoma" w:cs="Tahoma"/>
          <w:b/>
          <w:bCs/>
          <w:sz w:val="18"/>
          <w:szCs w:val="18"/>
        </w:rPr>
        <w:t>Strategies to Mitigate Impact</w:t>
      </w:r>
      <w:r w:rsidRPr="008E2025">
        <w:rPr>
          <w:rFonts w:ascii="Tahoma" w:hAnsi="Tahoma" w:cs="Tahoma"/>
          <w:sz w:val="18"/>
          <w:szCs w:val="18"/>
        </w:rPr>
        <w:t>:</w:t>
      </w:r>
    </w:p>
    <w:p w14:paraId="671A078E" w14:textId="77777777" w:rsidR="006A40E8" w:rsidRPr="008E2025" w:rsidRDefault="006A40E8" w:rsidP="00F112AB">
      <w:pPr>
        <w:numPr>
          <w:ilvl w:val="1"/>
          <w:numId w:val="249"/>
        </w:numPr>
        <w:spacing w:after="0" w:line="240" w:lineRule="auto"/>
        <w:rPr>
          <w:rFonts w:ascii="Tahoma" w:hAnsi="Tahoma" w:cs="Tahoma"/>
          <w:sz w:val="18"/>
          <w:szCs w:val="18"/>
        </w:rPr>
      </w:pPr>
      <w:r w:rsidRPr="008E2025">
        <w:rPr>
          <w:rFonts w:ascii="Tahoma" w:hAnsi="Tahoma" w:cs="Tahoma"/>
          <w:b/>
          <w:bCs/>
          <w:sz w:val="18"/>
          <w:szCs w:val="18"/>
        </w:rPr>
        <w:t>Reduce Index Usage</w:t>
      </w:r>
      <w:r w:rsidRPr="008E2025">
        <w:rPr>
          <w:rFonts w:ascii="Tahoma" w:hAnsi="Tahoma" w:cs="Tahoma"/>
          <w:sz w:val="18"/>
          <w:szCs w:val="18"/>
        </w:rPr>
        <w:t>: Only index columns that are frequently queried or used in joins, as unnecessary indexes increase update overhead.</w:t>
      </w:r>
    </w:p>
    <w:p w14:paraId="6CA0B3B1" w14:textId="77777777" w:rsidR="006A40E8" w:rsidRPr="008E2025" w:rsidRDefault="006A40E8" w:rsidP="00F112AB">
      <w:pPr>
        <w:numPr>
          <w:ilvl w:val="1"/>
          <w:numId w:val="249"/>
        </w:numPr>
        <w:spacing w:after="0" w:line="240" w:lineRule="auto"/>
        <w:rPr>
          <w:rFonts w:ascii="Tahoma" w:hAnsi="Tahoma" w:cs="Tahoma"/>
          <w:sz w:val="18"/>
          <w:szCs w:val="18"/>
        </w:rPr>
      </w:pPr>
      <w:r w:rsidRPr="008E2025">
        <w:rPr>
          <w:rFonts w:ascii="Tahoma" w:hAnsi="Tahoma" w:cs="Tahoma"/>
          <w:b/>
          <w:bCs/>
          <w:sz w:val="18"/>
          <w:szCs w:val="18"/>
        </w:rPr>
        <w:t>Batch Updates</w:t>
      </w:r>
      <w:r w:rsidRPr="008E2025">
        <w:rPr>
          <w:rFonts w:ascii="Tahoma" w:hAnsi="Tahoma" w:cs="Tahoma"/>
          <w:sz w:val="18"/>
          <w:szCs w:val="18"/>
        </w:rPr>
        <w:t>: Performing batch updates can reduce the frequency of index updates compared to single-row updates.</w:t>
      </w:r>
    </w:p>
    <w:p w14:paraId="6C1A76B9" w14:textId="77777777" w:rsidR="006A40E8" w:rsidRPr="008E2025" w:rsidRDefault="006A40E8" w:rsidP="00F112AB">
      <w:pPr>
        <w:spacing w:after="0" w:line="240" w:lineRule="auto"/>
        <w:rPr>
          <w:rFonts w:ascii="Tahoma" w:hAnsi="Tahoma" w:cs="Tahoma"/>
          <w:b/>
          <w:bCs/>
          <w:sz w:val="18"/>
          <w:szCs w:val="18"/>
        </w:rPr>
      </w:pPr>
      <w:r w:rsidRPr="008E2025">
        <w:rPr>
          <w:rFonts w:ascii="Tahoma" w:hAnsi="Tahoma" w:cs="Tahoma"/>
          <w:b/>
          <w:bCs/>
          <w:sz w:val="18"/>
          <w:szCs w:val="18"/>
        </w:rPr>
        <w:t>Conclusion</w:t>
      </w:r>
    </w:p>
    <w:p w14:paraId="4E4986ED" w14:textId="77777777" w:rsidR="006A40E8" w:rsidRPr="008E2025" w:rsidRDefault="006A40E8" w:rsidP="00F112AB">
      <w:pPr>
        <w:spacing w:after="0" w:line="240" w:lineRule="auto"/>
        <w:rPr>
          <w:rFonts w:ascii="Tahoma" w:hAnsi="Tahoma" w:cs="Tahoma"/>
          <w:sz w:val="18"/>
          <w:szCs w:val="18"/>
        </w:rPr>
      </w:pPr>
      <w:r w:rsidRPr="008E2025">
        <w:rPr>
          <w:rFonts w:ascii="Tahoma" w:hAnsi="Tahoma" w:cs="Tahoma"/>
          <w:sz w:val="18"/>
          <w:szCs w:val="18"/>
        </w:rPr>
        <w:t xml:space="preserve">In summary, when an update occurs in PostgreSQL, all relevant indexes are touched to maintain consistency and integrity. This </w:t>
      </w:r>
      <w:proofErr w:type="spellStart"/>
      <w:r w:rsidRPr="008E2025">
        <w:rPr>
          <w:rFonts w:ascii="Tahoma" w:hAnsi="Tahoma" w:cs="Tahoma"/>
          <w:sz w:val="18"/>
          <w:szCs w:val="18"/>
        </w:rPr>
        <w:t>behavior</w:t>
      </w:r>
      <w:proofErr w:type="spellEnd"/>
      <w:r w:rsidRPr="008E2025">
        <w:rPr>
          <w:rFonts w:ascii="Tahoma" w:hAnsi="Tahoma" w:cs="Tahoma"/>
          <w:sz w:val="18"/>
          <w:szCs w:val="18"/>
        </w:rPr>
        <w:t xml:space="preserve"> ensures that the indexes reflect the current state of the data, allowing for optimal query performance. While this is crucial for data accuracy, it can introduce performance overhead during frequent updates, necessitating careful index management and consideration in database design.</w:t>
      </w:r>
    </w:p>
    <w:p w14:paraId="1132AEAD" w14:textId="77777777" w:rsidR="0033327A" w:rsidRPr="008E2025" w:rsidRDefault="0033327A" w:rsidP="00F112AB">
      <w:pPr>
        <w:pStyle w:val="Heading1"/>
        <w:spacing w:before="0" w:line="240" w:lineRule="auto"/>
        <w:rPr>
          <w:rFonts w:ascii="Tahoma" w:hAnsi="Tahoma" w:cs="Tahoma"/>
          <w:sz w:val="18"/>
          <w:szCs w:val="18"/>
        </w:rPr>
      </w:pPr>
      <w:bookmarkStart w:id="78" w:name="_Toc178428042"/>
      <w:r w:rsidRPr="008E2025">
        <w:rPr>
          <w:rFonts w:ascii="Tahoma" w:hAnsi="Tahoma" w:cs="Tahoma"/>
          <w:sz w:val="18"/>
          <w:szCs w:val="18"/>
        </w:rPr>
        <w:t xml:space="preserve">What does Explain </w:t>
      </w:r>
      <w:proofErr w:type="spellStart"/>
      <w:r w:rsidRPr="008E2025">
        <w:rPr>
          <w:rFonts w:ascii="Tahoma" w:hAnsi="Tahoma" w:cs="Tahoma"/>
          <w:sz w:val="18"/>
          <w:szCs w:val="18"/>
        </w:rPr>
        <w:t>Analyze</w:t>
      </w:r>
      <w:proofErr w:type="spellEnd"/>
      <w:r w:rsidRPr="008E2025">
        <w:rPr>
          <w:rFonts w:ascii="Tahoma" w:hAnsi="Tahoma" w:cs="Tahoma"/>
          <w:sz w:val="18"/>
          <w:szCs w:val="18"/>
        </w:rPr>
        <w:t xml:space="preserve"> actually do?</w:t>
      </w:r>
      <w:bookmarkEnd w:id="78"/>
    </w:p>
    <w:p w14:paraId="3C15DE7D" w14:textId="77777777" w:rsidR="0033327A" w:rsidRPr="008E2025" w:rsidRDefault="0033327A" w:rsidP="00F112AB">
      <w:pPr>
        <w:spacing w:after="0" w:line="240" w:lineRule="auto"/>
        <w:rPr>
          <w:rFonts w:ascii="Tahoma" w:hAnsi="Tahoma" w:cs="Tahoma"/>
          <w:sz w:val="18"/>
          <w:szCs w:val="18"/>
        </w:rPr>
      </w:pPr>
      <w:r w:rsidRPr="008E2025">
        <w:rPr>
          <w:rFonts w:ascii="Tahoma" w:hAnsi="Tahoma" w:cs="Tahoma"/>
          <w:sz w:val="18"/>
          <w:szCs w:val="18"/>
        </w:rPr>
        <w:t>In PostgreSQL, the EXPLAIN ANALYZE command is a powerful tool used to understand how the database engine executes a query and to evaluate its performance characteristics. Here's a detailed explanation of what EXPLAIN ANALYZE does, how it works, and how to interpret its output.</w:t>
      </w:r>
    </w:p>
    <w:p w14:paraId="2E05296B" w14:textId="77777777" w:rsidR="0033327A" w:rsidRPr="008E2025" w:rsidRDefault="0033327A" w:rsidP="00F112AB">
      <w:pPr>
        <w:spacing w:after="0" w:line="240" w:lineRule="auto"/>
        <w:rPr>
          <w:rFonts w:ascii="Tahoma" w:hAnsi="Tahoma" w:cs="Tahoma"/>
          <w:b/>
          <w:bCs/>
          <w:sz w:val="18"/>
          <w:szCs w:val="18"/>
        </w:rPr>
      </w:pPr>
      <w:r w:rsidRPr="008E2025">
        <w:rPr>
          <w:rFonts w:ascii="Tahoma" w:hAnsi="Tahoma" w:cs="Tahoma"/>
          <w:b/>
          <w:bCs/>
          <w:sz w:val="18"/>
          <w:szCs w:val="18"/>
        </w:rPr>
        <w:t>1. What is EXPLAIN?</w:t>
      </w:r>
    </w:p>
    <w:p w14:paraId="1712B6B4" w14:textId="77777777" w:rsidR="0033327A" w:rsidRPr="008E2025" w:rsidRDefault="0033327A" w:rsidP="00F112AB">
      <w:pPr>
        <w:spacing w:after="0" w:line="240" w:lineRule="auto"/>
        <w:rPr>
          <w:rFonts w:ascii="Tahoma" w:hAnsi="Tahoma" w:cs="Tahoma"/>
          <w:sz w:val="18"/>
          <w:szCs w:val="18"/>
        </w:rPr>
      </w:pPr>
      <w:r w:rsidRPr="008E2025">
        <w:rPr>
          <w:rFonts w:ascii="Tahoma" w:hAnsi="Tahoma" w:cs="Tahoma"/>
          <w:sz w:val="18"/>
          <w:szCs w:val="18"/>
        </w:rPr>
        <w:t>The EXPLAIN command in PostgreSQL provides a query execution plan without actually executing the query. This plan outlines how the database intends to execute the query, detailing the various operations (such as scans, joins, sorts, etc.) it will perform and the order in which it will perform them.</w:t>
      </w:r>
    </w:p>
    <w:p w14:paraId="43F7E025" w14:textId="77777777" w:rsidR="0033327A" w:rsidRPr="008E2025" w:rsidRDefault="0033327A" w:rsidP="00F112AB">
      <w:pPr>
        <w:spacing w:after="0" w:line="240" w:lineRule="auto"/>
        <w:rPr>
          <w:rFonts w:ascii="Tahoma" w:hAnsi="Tahoma" w:cs="Tahoma"/>
          <w:b/>
          <w:bCs/>
          <w:sz w:val="18"/>
          <w:szCs w:val="18"/>
        </w:rPr>
      </w:pPr>
      <w:r w:rsidRPr="008E2025">
        <w:rPr>
          <w:rFonts w:ascii="Tahoma" w:hAnsi="Tahoma" w:cs="Tahoma"/>
          <w:b/>
          <w:bCs/>
          <w:sz w:val="18"/>
          <w:szCs w:val="18"/>
        </w:rPr>
        <w:t>2. What is EXPLAIN ANALYZE?</w:t>
      </w:r>
    </w:p>
    <w:p w14:paraId="175ED398" w14:textId="77777777" w:rsidR="0033327A" w:rsidRPr="008E2025" w:rsidRDefault="0033327A" w:rsidP="00F112AB">
      <w:pPr>
        <w:spacing w:after="0" w:line="240" w:lineRule="auto"/>
        <w:rPr>
          <w:rFonts w:ascii="Tahoma" w:hAnsi="Tahoma" w:cs="Tahoma"/>
          <w:sz w:val="18"/>
          <w:szCs w:val="18"/>
        </w:rPr>
      </w:pPr>
      <w:r w:rsidRPr="008E2025">
        <w:rPr>
          <w:rFonts w:ascii="Tahoma" w:hAnsi="Tahoma" w:cs="Tahoma"/>
          <w:sz w:val="18"/>
          <w:szCs w:val="18"/>
        </w:rPr>
        <w:t>EXPLAIN ANALYZE goes a step further than EXPLAIN by executing the query and then providing actual run-time statistics alongside the execution plan. This includes information about:</w:t>
      </w:r>
    </w:p>
    <w:p w14:paraId="2BE83421" w14:textId="77777777" w:rsidR="0033327A" w:rsidRPr="008E2025" w:rsidRDefault="0033327A" w:rsidP="00F112AB">
      <w:pPr>
        <w:numPr>
          <w:ilvl w:val="0"/>
          <w:numId w:val="250"/>
        </w:numPr>
        <w:spacing w:after="0" w:line="240" w:lineRule="auto"/>
        <w:rPr>
          <w:rFonts w:ascii="Tahoma" w:hAnsi="Tahoma" w:cs="Tahoma"/>
          <w:sz w:val="18"/>
          <w:szCs w:val="18"/>
        </w:rPr>
      </w:pPr>
      <w:r w:rsidRPr="008E2025">
        <w:rPr>
          <w:rFonts w:ascii="Tahoma" w:hAnsi="Tahoma" w:cs="Tahoma"/>
          <w:b/>
          <w:bCs/>
          <w:sz w:val="18"/>
          <w:szCs w:val="18"/>
        </w:rPr>
        <w:t>Execution Time</w:t>
      </w:r>
      <w:r w:rsidRPr="008E2025">
        <w:rPr>
          <w:rFonts w:ascii="Tahoma" w:hAnsi="Tahoma" w:cs="Tahoma"/>
          <w:sz w:val="18"/>
          <w:szCs w:val="18"/>
        </w:rPr>
        <w:t>: How long it took to execute each part of the query.</w:t>
      </w:r>
    </w:p>
    <w:p w14:paraId="06249B87" w14:textId="77777777" w:rsidR="0033327A" w:rsidRPr="008E2025" w:rsidRDefault="0033327A" w:rsidP="00F112AB">
      <w:pPr>
        <w:numPr>
          <w:ilvl w:val="0"/>
          <w:numId w:val="250"/>
        </w:numPr>
        <w:spacing w:after="0" w:line="240" w:lineRule="auto"/>
        <w:rPr>
          <w:rFonts w:ascii="Tahoma" w:hAnsi="Tahoma" w:cs="Tahoma"/>
          <w:sz w:val="18"/>
          <w:szCs w:val="18"/>
        </w:rPr>
      </w:pPr>
      <w:r w:rsidRPr="008E2025">
        <w:rPr>
          <w:rFonts w:ascii="Tahoma" w:hAnsi="Tahoma" w:cs="Tahoma"/>
          <w:b/>
          <w:bCs/>
          <w:sz w:val="18"/>
          <w:szCs w:val="18"/>
        </w:rPr>
        <w:t>Row Counts</w:t>
      </w:r>
      <w:r w:rsidRPr="008E2025">
        <w:rPr>
          <w:rFonts w:ascii="Tahoma" w:hAnsi="Tahoma" w:cs="Tahoma"/>
          <w:sz w:val="18"/>
          <w:szCs w:val="18"/>
        </w:rPr>
        <w:t>: The actual number of rows processed at each step of the execution plan.</w:t>
      </w:r>
    </w:p>
    <w:p w14:paraId="456F2CBC" w14:textId="77777777" w:rsidR="0033327A" w:rsidRPr="008E2025" w:rsidRDefault="0033327A" w:rsidP="00F112AB">
      <w:pPr>
        <w:numPr>
          <w:ilvl w:val="0"/>
          <w:numId w:val="250"/>
        </w:numPr>
        <w:spacing w:after="0" w:line="240" w:lineRule="auto"/>
        <w:rPr>
          <w:rFonts w:ascii="Tahoma" w:hAnsi="Tahoma" w:cs="Tahoma"/>
          <w:sz w:val="18"/>
          <w:szCs w:val="18"/>
        </w:rPr>
      </w:pPr>
      <w:r w:rsidRPr="008E2025">
        <w:rPr>
          <w:rFonts w:ascii="Tahoma" w:hAnsi="Tahoma" w:cs="Tahoma"/>
          <w:b/>
          <w:bCs/>
          <w:sz w:val="18"/>
          <w:szCs w:val="18"/>
        </w:rPr>
        <w:t>Actual vs. Estimated Costs</w:t>
      </w:r>
      <w:r w:rsidRPr="008E2025">
        <w:rPr>
          <w:rFonts w:ascii="Tahoma" w:hAnsi="Tahoma" w:cs="Tahoma"/>
          <w:sz w:val="18"/>
          <w:szCs w:val="18"/>
        </w:rPr>
        <w:t>: Comparing the planner's estimates with the actual resource usage.</w:t>
      </w:r>
    </w:p>
    <w:p w14:paraId="551405F5" w14:textId="77777777" w:rsidR="0033327A" w:rsidRPr="008E2025" w:rsidRDefault="0033327A" w:rsidP="00F112AB">
      <w:pPr>
        <w:spacing w:after="0" w:line="240" w:lineRule="auto"/>
        <w:rPr>
          <w:rFonts w:ascii="Tahoma" w:hAnsi="Tahoma" w:cs="Tahoma"/>
          <w:b/>
          <w:bCs/>
          <w:sz w:val="18"/>
          <w:szCs w:val="18"/>
        </w:rPr>
      </w:pPr>
      <w:r w:rsidRPr="008E2025">
        <w:rPr>
          <w:rFonts w:ascii="Tahoma" w:hAnsi="Tahoma" w:cs="Tahoma"/>
          <w:b/>
          <w:bCs/>
          <w:sz w:val="18"/>
          <w:szCs w:val="18"/>
        </w:rPr>
        <w:t>3. What Does EXPLAIN ANALYZE Do?</w:t>
      </w:r>
    </w:p>
    <w:p w14:paraId="7C3563CA" w14:textId="77777777" w:rsidR="0033327A" w:rsidRPr="008E2025" w:rsidRDefault="0033327A" w:rsidP="00F112AB">
      <w:pPr>
        <w:spacing w:after="0" w:line="240" w:lineRule="auto"/>
        <w:rPr>
          <w:rFonts w:ascii="Tahoma" w:hAnsi="Tahoma" w:cs="Tahoma"/>
          <w:sz w:val="18"/>
          <w:szCs w:val="18"/>
        </w:rPr>
      </w:pPr>
      <w:r w:rsidRPr="008E2025">
        <w:rPr>
          <w:rFonts w:ascii="Tahoma" w:hAnsi="Tahoma" w:cs="Tahoma"/>
          <w:sz w:val="18"/>
          <w:szCs w:val="18"/>
        </w:rPr>
        <w:t>When you run EXPLAIN ANALYZE, PostgreSQL performs the following steps:</w:t>
      </w:r>
    </w:p>
    <w:p w14:paraId="274229C8" w14:textId="77777777" w:rsidR="0033327A" w:rsidRPr="008E2025" w:rsidRDefault="0033327A" w:rsidP="00F112AB">
      <w:pPr>
        <w:numPr>
          <w:ilvl w:val="0"/>
          <w:numId w:val="251"/>
        </w:numPr>
        <w:spacing w:after="0" w:line="240" w:lineRule="auto"/>
        <w:rPr>
          <w:rFonts w:ascii="Tahoma" w:hAnsi="Tahoma" w:cs="Tahoma"/>
          <w:sz w:val="18"/>
          <w:szCs w:val="18"/>
        </w:rPr>
      </w:pPr>
      <w:r w:rsidRPr="008E2025">
        <w:rPr>
          <w:rFonts w:ascii="Tahoma" w:hAnsi="Tahoma" w:cs="Tahoma"/>
          <w:b/>
          <w:bCs/>
          <w:sz w:val="18"/>
          <w:szCs w:val="18"/>
        </w:rPr>
        <w:t>Query Execution</w:t>
      </w:r>
      <w:r w:rsidRPr="008E2025">
        <w:rPr>
          <w:rFonts w:ascii="Tahoma" w:hAnsi="Tahoma" w:cs="Tahoma"/>
          <w:sz w:val="18"/>
          <w:szCs w:val="18"/>
        </w:rPr>
        <w:t>: The database executes the specified query as if it were a regular query.</w:t>
      </w:r>
    </w:p>
    <w:p w14:paraId="304998A0" w14:textId="77777777" w:rsidR="0033327A" w:rsidRPr="008E2025" w:rsidRDefault="0033327A" w:rsidP="00F112AB">
      <w:pPr>
        <w:numPr>
          <w:ilvl w:val="0"/>
          <w:numId w:val="251"/>
        </w:numPr>
        <w:spacing w:after="0" w:line="240" w:lineRule="auto"/>
        <w:rPr>
          <w:rFonts w:ascii="Tahoma" w:hAnsi="Tahoma" w:cs="Tahoma"/>
          <w:sz w:val="18"/>
          <w:szCs w:val="18"/>
        </w:rPr>
      </w:pPr>
      <w:r w:rsidRPr="008E2025">
        <w:rPr>
          <w:rFonts w:ascii="Tahoma" w:hAnsi="Tahoma" w:cs="Tahoma"/>
          <w:b/>
          <w:bCs/>
          <w:sz w:val="18"/>
          <w:szCs w:val="18"/>
        </w:rPr>
        <w:t>Plan Generation</w:t>
      </w:r>
      <w:r w:rsidRPr="008E2025">
        <w:rPr>
          <w:rFonts w:ascii="Tahoma" w:hAnsi="Tahoma" w:cs="Tahoma"/>
          <w:sz w:val="18"/>
          <w:szCs w:val="18"/>
        </w:rPr>
        <w:t>: It generates a detailed execution plan showing how it executed the query.</w:t>
      </w:r>
    </w:p>
    <w:p w14:paraId="12710A18" w14:textId="77777777" w:rsidR="0033327A" w:rsidRPr="008E2025" w:rsidRDefault="0033327A" w:rsidP="00F112AB">
      <w:pPr>
        <w:numPr>
          <w:ilvl w:val="0"/>
          <w:numId w:val="251"/>
        </w:numPr>
        <w:spacing w:after="0" w:line="240" w:lineRule="auto"/>
        <w:rPr>
          <w:rFonts w:ascii="Tahoma" w:hAnsi="Tahoma" w:cs="Tahoma"/>
          <w:sz w:val="18"/>
          <w:szCs w:val="18"/>
        </w:rPr>
      </w:pPr>
      <w:r w:rsidRPr="008E2025">
        <w:rPr>
          <w:rFonts w:ascii="Tahoma" w:hAnsi="Tahoma" w:cs="Tahoma"/>
          <w:b/>
          <w:bCs/>
          <w:sz w:val="18"/>
          <w:szCs w:val="18"/>
        </w:rPr>
        <w:t>Gathering Statistics</w:t>
      </w:r>
      <w:r w:rsidRPr="008E2025">
        <w:rPr>
          <w:rFonts w:ascii="Tahoma" w:hAnsi="Tahoma" w:cs="Tahoma"/>
          <w:sz w:val="18"/>
          <w:szCs w:val="18"/>
        </w:rPr>
        <w:t>: As the query runs, PostgreSQL collects statistics about the execution, including:</w:t>
      </w:r>
    </w:p>
    <w:p w14:paraId="159CF7A3" w14:textId="77777777" w:rsidR="0033327A" w:rsidRPr="008E2025" w:rsidRDefault="0033327A" w:rsidP="00F112AB">
      <w:pPr>
        <w:numPr>
          <w:ilvl w:val="1"/>
          <w:numId w:val="251"/>
        </w:numPr>
        <w:spacing w:after="0" w:line="240" w:lineRule="auto"/>
        <w:rPr>
          <w:rFonts w:ascii="Tahoma" w:hAnsi="Tahoma" w:cs="Tahoma"/>
          <w:sz w:val="18"/>
          <w:szCs w:val="18"/>
        </w:rPr>
      </w:pPr>
      <w:r w:rsidRPr="008E2025">
        <w:rPr>
          <w:rFonts w:ascii="Tahoma" w:hAnsi="Tahoma" w:cs="Tahoma"/>
          <w:sz w:val="18"/>
          <w:szCs w:val="18"/>
        </w:rPr>
        <w:t>Time taken for each operation.</w:t>
      </w:r>
    </w:p>
    <w:p w14:paraId="41D4F58B" w14:textId="77777777" w:rsidR="0033327A" w:rsidRPr="008E2025" w:rsidRDefault="0033327A" w:rsidP="00F112AB">
      <w:pPr>
        <w:numPr>
          <w:ilvl w:val="1"/>
          <w:numId w:val="251"/>
        </w:numPr>
        <w:spacing w:after="0" w:line="240" w:lineRule="auto"/>
        <w:rPr>
          <w:rFonts w:ascii="Tahoma" w:hAnsi="Tahoma" w:cs="Tahoma"/>
          <w:sz w:val="18"/>
          <w:szCs w:val="18"/>
        </w:rPr>
      </w:pPr>
      <w:r w:rsidRPr="008E2025">
        <w:rPr>
          <w:rFonts w:ascii="Tahoma" w:hAnsi="Tahoma" w:cs="Tahoma"/>
          <w:sz w:val="18"/>
          <w:szCs w:val="18"/>
        </w:rPr>
        <w:t>Number of rows processed by each operation.</w:t>
      </w:r>
    </w:p>
    <w:p w14:paraId="21DC9A5B" w14:textId="77777777" w:rsidR="0033327A" w:rsidRPr="008E2025" w:rsidRDefault="0033327A" w:rsidP="00F112AB">
      <w:pPr>
        <w:numPr>
          <w:ilvl w:val="1"/>
          <w:numId w:val="251"/>
        </w:numPr>
        <w:spacing w:after="0" w:line="240" w:lineRule="auto"/>
        <w:rPr>
          <w:rFonts w:ascii="Tahoma" w:hAnsi="Tahoma" w:cs="Tahoma"/>
          <w:sz w:val="18"/>
          <w:szCs w:val="18"/>
        </w:rPr>
      </w:pPr>
      <w:r w:rsidRPr="008E2025">
        <w:rPr>
          <w:rFonts w:ascii="Tahoma" w:hAnsi="Tahoma" w:cs="Tahoma"/>
          <w:sz w:val="18"/>
          <w:szCs w:val="18"/>
        </w:rPr>
        <w:t>Memory usage and disk I/O statistics.</w:t>
      </w:r>
    </w:p>
    <w:p w14:paraId="271A6C21" w14:textId="77777777" w:rsidR="0033327A" w:rsidRPr="008E2025" w:rsidRDefault="0033327A" w:rsidP="00F112AB">
      <w:pPr>
        <w:numPr>
          <w:ilvl w:val="0"/>
          <w:numId w:val="251"/>
        </w:numPr>
        <w:spacing w:after="0" w:line="240" w:lineRule="auto"/>
        <w:rPr>
          <w:rFonts w:ascii="Tahoma" w:hAnsi="Tahoma" w:cs="Tahoma"/>
          <w:sz w:val="18"/>
          <w:szCs w:val="18"/>
        </w:rPr>
      </w:pPr>
      <w:r w:rsidRPr="008E2025">
        <w:rPr>
          <w:rFonts w:ascii="Tahoma" w:hAnsi="Tahoma" w:cs="Tahoma"/>
          <w:b/>
          <w:bCs/>
          <w:sz w:val="18"/>
          <w:szCs w:val="18"/>
        </w:rPr>
        <w:lastRenderedPageBreak/>
        <w:t>Output</w:t>
      </w:r>
      <w:r w:rsidRPr="008E2025">
        <w:rPr>
          <w:rFonts w:ascii="Tahoma" w:hAnsi="Tahoma" w:cs="Tahoma"/>
          <w:sz w:val="18"/>
          <w:szCs w:val="18"/>
        </w:rPr>
        <w:t>: It outputs the execution plan alongside the collected statistics.</w:t>
      </w:r>
    </w:p>
    <w:p w14:paraId="3BB2E403" w14:textId="77777777" w:rsidR="0033327A" w:rsidRPr="008E2025" w:rsidRDefault="0033327A" w:rsidP="00F112AB">
      <w:pPr>
        <w:spacing w:after="0" w:line="240" w:lineRule="auto"/>
        <w:rPr>
          <w:rFonts w:ascii="Tahoma" w:hAnsi="Tahoma" w:cs="Tahoma"/>
          <w:b/>
          <w:bCs/>
          <w:sz w:val="18"/>
          <w:szCs w:val="18"/>
        </w:rPr>
      </w:pPr>
      <w:r w:rsidRPr="008E2025">
        <w:rPr>
          <w:rFonts w:ascii="Tahoma" w:hAnsi="Tahoma" w:cs="Tahoma"/>
          <w:b/>
          <w:bCs/>
          <w:sz w:val="18"/>
          <w:szCs w:val="18"/>
        </w:rPr>
        <w:t>4. How to Use EXPLAIN ANALYZE</w:t>
      </w:r>
    </w:p>
    <w:p w14:paraId="58E21F81" w14:textId="77777777" w:rsidR="0033327A" w:rsidRPr="008E2025" w:rsidRDefault="0033327A" w:rsidP="00F112AB">
      <w:pPr>
        <w:spacing w:after="0" w:line="240" w:lineRule="auto"/>
        <w:rPr>
          <w:rFonts w:ascii="Tahoma" w:hAnsi="Tahoma" w:cs="Tahoma"/>
          <w:sz w:val="18"/>
          <w:szCs w:val="18"/>
        </w:rPr>
      </w:pPr>
      <w:r w:rsidRPr="008E2025">
        <w:rPr>
          <w:rFonts w:ascii="Tahoma" w:hAnsi="Tahoma" w:cs="Tahoma"/>
          <w:sz w:val="18"/>
          <w:szCs w:val="18"/>
        </w:rPr>
        <w:t>You can use EXPLAIN ANALYZE with any SQL query by prefixing it to the query, like this:</w:t>
      </w:r>
    </w:p>
    <w:p w14:paraId="49D1DC8C" w14:textId="77777777" w:rsidR="0033327A" w:rsidRPr="008E2025" w:rsidRDefault="0033327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EXPLAIN ANALYZE SELECT * FROM </w:t>
      </w:r>
      <w:proofErr w:type="spellStart"/>
      <w:r w:rsidRPr="008E2025">
        <w:rPr>
          <w:rFonts w:ascii="Tahoma" w:hAnsi="Tahoma" w:cs="Tahoma"/>
          <w:sz w:val="18"/>
          <w:szCs w:val="18"/>
        </w:rPr>
        <w:t>your_table</w:t>
      </w:r>
      <w:proofErr w:type="spellEnd"/>
      <w:r w:rsidRPr="008E2025">
        <w:rPr>
          <w:rFonts w:ascii="Tahoma" w:hAnsi="Tahoma" w:cs="Tahoma"/>
          <w:sz w:val="18"/>
          <w:szCs w:val="18"/>
        </w:rPr>
        <w:t xml:space="preserve"> WHERE </w:t>
      </w:r>
      <w:proofErr w:type="spellStart"/>
      <w:r w:rsidRPr="008E2025">
        <w:rPr>
          <w:rFonts w:ascii="Tahoma" w:hAnsi="Tahoma" w:cs="Tahoma"/>
          <w:sz w:val="18"/>
          <w:szCs w:val="18"/>
        </w:rPr>
        <w:t>your_condition</w:t>
      </w:r>
      <w:proofErr w:type="spellEnd"/>
      <w:r w:rsidRPr="008E2025">
        <w:rPr>
          <w:rFonts w:ascii="Tahoma" w:hAnsi="Tahoma" w:cs="Tahoma"/>
          <w:sz w:val="18"/>
          <w:szCs w:val="18"/>
        </w:rPr>
        <w:t>;</w:t>
      </w:r>
    </w:p>
    <w:p w14:paraId="1306B6BC" w14:textId="77777777" w:rsidR="0033327A" w:rsidRPr="008E2025" w:rsidRDefault="0033327A" w:rsidP="00F112AB">
      <w:pPr>
        <w:spacing w:after="0" w:line="240" w:lineRule="auto"/>
        <w:rPr>
          <w:rFonts w:ascii="Tahoma" w:hAnsi="Tahoma" w:cs="Tahoma"/>
          <w:b/>
          <w:bCs/>
          <w:sz w:val="18"/>
          <w:szCs w:val="18"/>
        </w:rPr>
      </w:pPr>
      <w:r w:rsidRPr="008E2025">
        <w:rPr>
          <w:rFonts w:ascii="Tahoma" w:hAnsi="Tahoma" w:cs="Tahoma"/>
          <w:b/>
          <w:bCs/>
          <w:sz w:val="18"/>
          <w:szCs w:val="18"/>
        </w:rPr>
        <w:t>5. Understanding the Output</w:t>
      </w:r>
    </w:p>
    <w:p w14:paraId="039D15E7" w14:textId="77777777" w:rsidR="0033327A" w:rsidRPr="008E2025" w:rsidRDefault="0033327A" w:rsidP="00F112AB">
      <w:pPr>
        <w:spacing w:after="0" w:line="240" w:lineRule="auto"/>
        <w:rPr>
          <w:rFonts w:ascii="Tahoma" w:hAnsi="Tahoma" w:cs="Tahoma"/>
          <w:sz w:val="18"/>
          <w:szCs w:val="18"/>
        </w:rPr>
      </w:pPr>
      <w:r w:rsidRPr="008E2025">
        <w:rPr>
          <w:rFonts w:ascii="Tahoma" w:hAnsi="Tahoma" w:cs="Tahoma"/>
          <w:sz w:val="18"/>
          <w:szCs w:val="18"/>
        </w:rPr>
        <w:t>The output of EXPLAIN ANALYZE consists of multiple components:</w:t>
      </w:r>
    </w:p>
    <w:p w14:paraId="3C5DFCF6" w14:textId="77777777" w:rsidR="0033327A" w:rsidRPr="008E2025" w:rsidRDefault="0033327A" w:rsidP="00F112AB">
      <w:pPr>
        <w:numPr>
          <w:ilvl w:val="0"/>
          <w:numId w:val="252"/>
        </w:numPr>
        <w:spacing w:after="0" w:line="240" w:lineRule="auto"/>
        <w:rPr>
          <w:rFonts w:ascii="Tahoma" w:hAnsi="Tahoma" w:cs="Tahoma"/>
          <w:sz w:val="18"/>
          <w:szCs w:val="18"/>
        </w:rPr>
      </w:pPr>
      <w:r w:rsidRPr="008E2025">
        <w:rPr>
          <w:rFonts w:ascii="Tahoma" w:hAnsi="Tahoma" w:cs="Tahoma"/>
          <w:b/>
          <w:bCs/>
          <w:sz w:val="18"/>
          <w:szCs w:val="18"/>
        </w:rPr>
        <w:t>Execution Plan Tree</w:t>
      </w:r>
      <w:r w:rsidRPr="008E2025">
        <w:rPr>
          <w:rFonts w:ascii="Tahoma" w:hAnsi="Tahoma" w:cs="Tahoma"/>
          <w:sz w:val="18"/>
          <w:szCs w:val="18"/>
        </w:rPr>
        <w:t>: The output shows a tree structure where each node represents a step in the execution plan. Nodes include operations like:</w:t>
      </w:r>
    </w:p>
    <w:p w14:paraId="7CBE2C20" w14:textId="77777777" w:rsidR="0033327A" w:rsidRPr="008E2025" w:rsidRDefault="0033327A" w:rsidP="00F112AB">
      <w:pPr>
        <w:numPr>
          <w:ilvl w:val="1"/>
          <w:numId w:val="252"/>
        </w:numPr>
        <w:spacing w:after="0" w:line="240" w:lineRule="auto"/>
        <w:rPr>
          <w:rFonts w:ascii="Tahoma" w:hAnsi="Tahoma" w:cs="Tahoma"/>
          <w:sz w:val="18"/>
          <w:szCs w:val="18"/>
        </w:rPr>
      </w:pPr>
      <w:proofErr w:type="spellStart"/>
      <w:r w:rsidRPr="008E2025">
        <w:rPr>
          <w:rFonts w:ascii="Tahoma" w:hAnsi="Tahoma" w:cs="Tahoma"/>
          <w:b/>
          <w:bCs/>
          <w:sz w:val="18"/>
          <w:szCs w:val="18"/>
        </w:rPr>
        <w:t>Seq</w:t>
      </w:r>
      <w:proofErr w:type="spellEnd"/>
      <w:r w:rsidRPr="008E2025">
        <w:rPr>
          <w:rFonts w:ascii="Tahoma" w:hAnsi="Tahoma" w:cs="Tahoma"/>
          <w:b/>
          <w:bCs/>
          <w:sz w:val="18"/>
          <w:szCs w:val="18"/>
        </w:rPr>
        <w:t xml:space="preserve"> Scan</w:t>
      </w:r>
      <w:r w:rsidRPr="008E2025">
        <w:rPr>
          <w:rFonts w:ascii="Tahoma" w:hAnsi="Tahoma" w:cs="Tahoma"/>
          <w:sz w:val="18"/>
          <w:szCs w:val="18"/>
        </w:rPr>
        <w:t>: Sequential scan of the entire table.</w:t>
      </w:r>
    </w:p>
    <w:p w14:paraId="26AFC1C3" w14:textId="77777777" w:rsidR="0033327A" w:rsidRPr="008E2025" w:rsidRDefault="0033327A" w:rsidP="00F112AB">
      <w:pPr>
        <w:numPr>
          <w:ilvl w:val="1"/>
          <w:numId w:val="252"/>
        </w:numPr>
        <w:spacing w:after="0" w:line="240" w:lineRule="auto"/>
        <w:rPr>
          <w:rFonts w:ascii="Tahoma" w:hAnsi="Tahoma" w:cs="Tahoma"/>
          <w:sz w:val="18"/>
          <w:szCs w:val="18"/>
        </w:rPr>
      </w:pPr>
      <w:r w:rsidRPr="008E2025">
        <w:rPr>
          <w:rFonts w:ascii="Tahoma" w:hAnsi="Tahoma" w:cs="Tahoma"/>
          <w:b/>
          <w:bCs/>
          <w:sz w:val="18"/>
          <w:szCs w:val="18"/>
        </w:rPr>
        <w:t>Index Scan</w:t>
      </w:r>
      <w:r w:rsidRPr="008E2025">
        <w:rPr>
          <w:rFonts w:ascii="Tahoma" w:hAnsi="Tahoma" w:cs="Tahoma"/>
          <w:sz w:val="18"/>
          <w:szCs w:val="18"/>
        </w:rPr>
        <w:t>: Using an index to access rows.</w:t>
      </w:r>
    </w:p>
    <w:p w14:paraId="3FA90C50" w14:textId="77777777" w:rsidR="0033327A" w:rsidRPr="008E2025" w:rsidRDefault="0033327A" w:rsidP="00F112AB">
      <w:pPr>
        <w:numPr>
          <w:ilvl w:val="1"/>
          <w:numId w:val="252"/>
        </w:numPr>
        <w:spacing w:after="0" w:line="240" w:lineRule="auto"/>
        <w:rPr>
          <w:rFonts w:ascii="Tahoma" w:hAnsi="Tahoma" w:cs="Tahoma"/>
          <w:sz w:val="18"/>
          <w:szCs w:val="18"/>
        </w:rPr>
      </w:pPr>
      <w:r w:rsidRPr="008E2025">
        <w:rPr>
          <w:rFonts w:ascii="Tahoma" w:hAnsi="Tahoma" w:cs="Tahoma"/>
          <w:b/>
          <w:bCs/>
          <w:sz w:val="18"/>
          <w:szCs w:val="18"/>
        </w:rPr>
        <w:t>Hash Join</w:t>
      </w:r>
      <w:r w:rsidRPr="008E2025">
        <w:rPr>
          <w:rFonts w:ascii="Tahoma" w:hAnsi="Tahoma" w:cs="Tahoma"/>
          <w:sz w:val="18"/>
          <w:szCs w:val="18"/>
        </w:rPr>
        <w:t>: Joining two tables using a hash algorithm.</w:t>
      </w:r>
    </w:p>
    <w:p w14:paraId="534A34EC" w14:textId="77777777" w:rsidR="0033327A" w:rsidRPr="008E2025" w:rsidRDefault="0033327A" w:rsidP="00F112AB">
      <w:pPr>
        <w:numPr>
          <w:ilvl w:val="1"/>
          <w:numId w:val="252"/>
        </w:numPr>
        <w:spacing w:after="0" w:line="240" w:lineRule="auto"/>
        <w:rPr>
          <w:rFonts w:ascii="Tahoma" w:hAnsi="Tahoma" w:cs="Tahoma"/>
          <w:sz w:val="18"/>
          <w:szCs w:val="18"/>
        </w:rPr>
      </w:pPr>
      <w:r w:rsidRPr="008E2025">
        <w:rPr>
          <w:rFonts w:ascii="Tahoma" w:hAnsi="Tahoma" w:cs="Tahoma"/>
          <w:b/>
          <w:bCs/>
          <w:sz w:val="18"/>
          <w:szCs w:val="18"/>
        </w:rPr>
        <w:t>Sort</w:t>
      </w:r>
      <w:r w:rsidRPr="008E2025">
        <w:rPr>
          <w:rFonts w:ascii="Tahoma" w:hAnsi="Tahoma" w:cs="Tahoma"/>
          <w:sz w:val="18"/>
          <w:szCs w:val="18"/>
        </w:rPr>
        <w:t>: Sorting rows.</w:t>
      </w:r>
    </w:p>
    <w:p w14:paraId="60DD3619" w14:textId="77777777" w:rsidR="0033327A" w:rsidRPr="008E2025" w:rsidRDefault="0033327A" w:rsidP="00F112AB">
      <w:pPr>
        <w:numPr>
          <w:ilvl w:val="0"/>
          <w:numId w:val="252"/>
        </w:numPr>
        <w:spacing w:after="0" w:line="240" w:lineRule="auto"/>
        <w:rPr>
          <w:rFonts w:ascii="Tahoma" w:hAnsi="Tahoma" w:cs="Tahoma"/>
          <w:sz w:val="18"/>
          <w:szCs w:val="18"/>
        </w:rPr>
      </w:pPr>
      <w:r w:rsidRPr="008E2025">
        <w:rPr>
          <w:rFonts w:ascii="Tahoma" w:hAnsi="Tahoma" w:cs="Tahoma"/>
          <w:b/>
          <w:bCs/>
          <w:sz w:val="18"/>
          <w:szCs w:val="18"/>
        </w:rPr>
        <w:t>Costs</w:t>
      </w:r>
      <w:r w:rsidRPr="008E2025">
        <w:rPr>
          <w:rFonts w:ascii="Tahoma" w:hAnsi="Tahoma" w:cs="Tahoma"/>
          <w:sz w:val="18"/>
          <w:szCs w:val="18"/>
        </w:rPr>
        <w:t>:</w:t>
      </w:r>
    </w:p>
    <w:p w14:paraId="21713A4C" w14:textId="77777777" w:rsidR="0033327A" w:rsidRPr="008E2025" w:rsidRDefault="0033327A" w:rsidP="00F112AB">
      <w:pPr>
        <w:numPr>
          <w:ilvl w:val="1"/>
          <w:numId w:val="252"/>
        </w:numPr>
        <w:spacing w:after="0" w:line="240" w:lineRule="auto"/>
        <w:rPr>
          <w:rFonts w:ascii="Tahoma" w:hAnsi="Tahoma" w:cs="Tahoma"/>
          <w:sz w:val="18"/>
          <w:szCs w:val="18"/>
        </w:rPr>
      </w:pPr>
      <w:r w:rsidRPr="008E2025">
        <w:rPr>
          <w:rFonts w:ascii="Tahoma" w:hAnsi="Tahoma" w:cs="Tahoma"/>
          <w:b/>
          <w:bCs/>
          <w:sz w:val="18"/>
          <w:szCs w:val="18"/>
        </w:rPr>
        <w:t>Estimated Cost</w:t>
      </w:r>
      <w:r w:rsidRPr="008E2025">
        <w:rPr>
          <w:rFonts w:ascii="Tahoma" w:hAnsi="Tahoma" w:cs="Tahoma"/>
          <w:sz w:val="18"/>
          <w:szCs w:val="18"/>
        </w:rPr>
        <w:t>: The planner's estimate of the cost to execute this part of the plan.</w:t>
      </w:r>
    </w:p>
    <w:p w14:paraId="0FD62797" w14:textId="77777777" w:rsidR="0033327A" w:rsidRPr="008E2025" w:rsidRDefault="0033327A" w:rsidP="00F112AB">
      <w:pPr>
        <w:numPr>
          <w:ilvl w:val="1"/>
          <w:numId w:val="252"/>
        </w:numPr>
        <w:spacing w:after="0" w:line="240" w:lineRule="auto"/>
        <w:rPr>
          <w:rFonts w:ascii="Tahoma" w:hAnsi="Tahoma" w:cs="Tahoma"/>
          <w:sz w:val="18"/>
          <w:szCs w:val="18"/>
        </w:rPr>
      </w:pPr>
      <w:r w:rsidRPr="008E2025">
        <w:rPr>
          <w:rFonts w:ascii="Tahoma" w:hAnsi="Tahoma" w:cs="Tahoma"/>
          <w:b/>
          <w:bCs/>
          <w:sz w:val="18"/>
          <w:szCs w:val="18"/>
        </w:rPr>
        <w:t>Actual Cost</w:t>
      </w:r>
      <w:r w:rsidRPr="008E2025">
        <w:rPr>
          <w:rFonts w:ascii="Tahoma" w:hAnsi="Tahoma" w:cs="Tahoma"/>
          <w:sz w:val="18"/>
          <w:szCs w:val="18"/>
        </w:rPr>
        <w:t>: The actual time taken for execution, reported in milliseconds.</w:t>
      </w:r>
    </w:p>
    <w:p w14:paraId="25B98541" w14:textId="77777777" w:rsidR="0033327A" w:rsidRPr="008E2025" w:rsidRDefault="0033327A" w:rsidP="00F112AB">
      <w:pPr>
        <w:numPr>
          <w:ilvl w:val="0"/>
          <w:numId w:val="252"/>
        </w:numPr>
        <w:spacing w:after="0" w:line="240" w:lineRule="auto"/>
        <w:rPr>
          <w:rFonts w:ascii="Tahoma" w:hAnsi="Tahoma" w:cs="Tahoma"/>
          <w:sz w:val="18"/>
          <w:szCs w:val="18"/>
        </w:rPr>
      </w:pPr>
      <w:r w:rsidRPr="008E2025">
        <w:rPr>
          <w:rFonts w:ascii="Tahoma" w:hAnsi="Tahoma" w:cs="Tahoma"/>
          <w:b/>
          <w:bCs/>
          <w:sz w:val="18"/>
          <w:szCs w:val="18"/>
        </w:rPr>
        <w:t>Row Counts</w:t>
      </w:r>
      <w:r w:rsidRPr="008E2025">
        <w:rPr>
          <w:rFonts w:ascii="Tahoma" w:hAnsi="Tahoma" w:cs="Tahoma"/>
          <w:sz w:val="18"/>
          <w:szCs w:val="18"/>
        </w:rPr>
        <w:t>:</w:t>
      </w:r>
    </w:p>
    <w:p w14:paraId="5939C755" w14:textId="77777777" w:rsidR="0033327A" w:rsidRPr="008E2025" w:rsidRDefault="0033327A" w:rsidP="00F112AB">
      <w:pPr>
        <w:numPr>
          <w:ilvl w:val="1"/>
          <w:numId w:val="252"/>
        </w:numPr>
        <w:spacing w:after="0" w:line="240" w:lineRule="auto"/>
        <w:rPr>
          <w:rFonts w:ascii="Tahoma" w:hAnsi="Tahoma" w:cs="Tahoma"/>
          <w:sz w:val="18"/>
          <w:szCs w:val="18"/>
        </w:rPr>
      </w:pPr>
      <w:r w:rsidRPr="008E2025">
        <w:rPr>
          <w:rFonts w:ascii="Tahoma" w:hAnsi="Tahoma" w:cs="Tahoma"/>
          <w:b/>
          <w:bCs/>
          <w:sz w:val="18"/>
          <w:szCs w:val="18"/>
        </w:rPr>
        <w:t>Estimated Rows</w:t>
      </w:r>
      <w:r w:rsidRPr="008E2025">
        <w:rPr>
          <w:rFonts w:ascii="Tahoma" w:hAnsi="Tahoma" w:cs="Tahoma"/>
          <w:sz w:val="18"/>
          <w:szCs w:val="18"/>
        </w:rPr>
        <w:t>: The planner’s estimate of how many rows will be returned.</w:t>
      </w:r>
    </w:p>
    <w:p w14:paraId="18A0F4FA" w14:textId="77777777" w:rsidR="0033327A" w:rsidRPr="008E2025" w:rsidRDefault="0033327A" w:rsidP="00F112AB">
      <w:pPr>
        <w:numPr>
          <w:ilvl w:val="1"/>
          <w:numId w:val="252"/>
        </w:numPr>
        <w:spacing w:after="0" w:line="240" w:lineRule="auto"/>
        <w:rPr>
          <w:rFonts w:ascii="Tahoma" w:hAnsi="Tahoma" w:cs="Tahoma"/>
          <w:sz w:val="18"/>
          <w:szCs w:val="18"/>
        </w:rPr>
      </w:pPr>
      <w:r w:rsidRPr="008E2025">
        <w:rPr>
          <w:rFonts w:ascii="Tahoma" w:hAnsi="Tahoma" w:cs="Tahoma"/>
          <w:b/>
          <w:bCs/>
          <w:sz w:val="18"/>
          <w:szCs w:val="18"/>
        </w:rPr>
        <w:t>Actual Rows</w:t>
      </w:r>
      <w:r w:rsidRPr="008E2025">
        <w:rPr>
          <w:rFonts w:ascii="Tahoma" w:hAnsi="Tahoma" w:cs="Tahoma"/>
          <w:sz w:val="18"/>
          <w:szCs w:val="18"/>
        </w:rPr>
        <w:t>: The actual number of rows processed.</w:t>
      </w:r>
    </w:p>
    <w:p w14:paraId="71E2E047" w14:textId="77777777" w:rsidR="0033327A" w:rsidRPr="008E2025" w:rsidRDefault="0033327A" w:rsidP="00F112AB">
      <w:pPr>
        <w:numPr>
          <w:ilvl w:val="0"/>
          <w:numId w:val="252"/>
        </w:numPr>
        <w:spacing w:after="0" w:line="240" w:lineRule="auto"/>
        <w:rPr>
          <w:rFonts w:ascii="Tahoma" w:hAnsi="Tahoma" w:cs="Tahoma"/>
          <w:sz w:val="18"/>
          <w:szCs w:val="18"/>
        </w:rPr>
      </w:pPr>
      <w:r w:rsidRPr="008E2025">
        <w:rPr>
          <w:rFonts w:ascii="Tahoma" w:hAnsi="Tahoma" w:cs="Tahoma"/>
          <w:b/>
          <w:bCs/>
          <w:sz w:val="18"/>
          <w:szCs w:val="18"/>
        </w:rPr>
        <w:t>Execution Time</w:t>
      </w:r>
      <w:r w:rsidRPr="008E2025">
        <w:rPr>
          <w:rFonts w:ascii="Tahoma" w:hAnsi="Tahoma" w:cs="Tahoma"/>
          <w:sz w:val="18"/>
          <w:szCs w:val="18"/>
        </w:rPr>
        <w:t>: Total time taken to execute the entire query, reported at the end of the output.</w:t>
      </w:r>
    </w:p>
    <w:p w14:paraId="27C2EC3F" w14:textId="77777777" w:rsidR="0033327A" w:rsidRPr="008E2025" w:rsidRDefault="0033327A" w:rsidP="00F112AB">
      <w:pPr>
        <w:spacing w:after="0" w:line="240" w:lineRule="auto"/>
        <w:rPr>
          <w:rFonts w:ascii="Tahoma" w:hAnsi="Tahoma" w:cs="Tahoma"/>
          <w:b/>
          <w:bCs/>
          <w:sz w:val="18"/>
          <w:szCs w:val="18"/>
        </w:rPr>
      </w:pPr>
      <w:r w:rsidRPr="008E2025">
        <w:rPr>
          <w:rFonts w:ascii="Tahoma" w:hAnsi="Tahoma" w:cs="Tahoma"/>
          <w:b/>
          <w:bCs/>
          <w:sz w:val="18"/>
          <w:szCs w:val="18"/>
        </w:rPr>
        <w:t>6. Example Output</w:t>
      </w:r>
    </w:p>
    <w:p w14:paraId="7BEDE874" w14:textId="77777777" w:rsidR="0033327A" w:rsidRPr="008E2025" w:rsidRDefault="0033327A" w:rsidP="00F112AB">
      <w:pPr>
        <w:spacing w:after="0" w:line="240" w:lineRule="auto"/>
        <w:rPr>
          <w:rFonts w:ascii="Tahoma" w:hAnsi="Tahoma" w:cs="Tahoma"/>
          <w:sz w:val="18"/>
          <w:szCs w:val="18"/>
        </w:rPr>
      </w:pPr>
      <w:r w:rsidRPr="008E2025">
        <w:rPr>
          <w:rFonts w:ascii="Tahoma" w:hAnsi="Tahoma" w:cs="Tahoma"/>
          <w:sz w:val="18"/>
          <w:szCs w:val="18"/>
        </w:rPr>
        <w:t>Here’s a simplified example of what the output might look like:</w:t>
      </w:r>
    </w:p>
    <w:p w14:paraId="45F9DB22" w14:textId="77777777" w:rsidR="0033327A" w:rsidRPr="008E2025" w:rsidRDefault="0033327A" w:rsidP="00F112AB">
      <w:pPr>
        <w:shd w:val="clear" w:color="auto" w:fill="D0CECE" w:themeFill="background2" w:themeFillShade="E6"/>
        <w:spacing w:after="0" w:line="240" w:lineRule="auto"/>
        <w:rPr>
          <w:rFonts w:ascii="Tahoma" w:hAnsi="Tahoma" w:cs="Tahoma"/>
          <w:sz w:val="18"/>
          <w:szCs w:val="18"/>
        </w:rPr>
      </w:pPr>
      <w:proofErr w:type="spellStart"/>
      <w:r w:rsidRPr="008E2025">
        <w:rPr>
          <w:rFonts w:ascii="Tahoma" w:hAnsi="Tahoma" w:cs="Tahoma"/>
          <w:sz w:val="18"/>
          <w:szCs w:val="18"/>
        </w:rPr>
        <w:t>Seq</w:t>
      </w:r>
      <w:proofErr w:type="spellEnd"/>
      <w:r w:rsidRPr="008E2025">
        <w:rPr>
          <w:rFonts w:ascii="Tahoma" w:hAnsi="Tahoma" w:cs="Tahoma"/>
          <w:sz w:val="18"/>
          <w:szCs w:val="18"/>
        </w:rPr>
        <w:t xml:space="preserve"> Scan on </w:t>
      </w:r>
      <w:proofErr w:type="spellStart"/>
      <w:r w:rsidRPr="008E2025">
        <w:rPr>
          <w:rFonts w:ascii="Tahoma" w:hAnsi="Tahoma" w:cs="Tahoma"/>
          <w:sz w:val="18"/>
          <w:szCs w:val="18"/>
        </w:rPr>
        <w:t>your_</w:t>
      </w:r>
      <w:proofErr w:type="gramStart"/>
      <w:r w:rsidRPr="008E2025">
        <w:rPr>
          <w:rFonts w:ascii="Tahoma" w:hAnsi="Tahoma" w:cs="Tahoma"/>
          <w:sz w:val="18"/>
          <w:szCs w:val="18"/>
        </w:rPr>
        <w:t>table</w:t>
      </w:r>
      <w:proofErr w:type="spellEnd"/>
      <w:r w:rsidRPr="008E2025">
        <w:rPr>
          <w:rFonts w:ascii="Tahoma" w:hAnsi="Tahoma" w:cs="Tahoma"/>
          <w:sz w:val="18"/>
          <w:szCs w:val="18"/>
        </w:rPr>
        <w:t xml:space="preserve">  (</w:t>
      </w:r>
      <w:proofErr w:type="gramEnd"/>
      <w:r w:rsidRPr="008E2025">
        <w:rPr>
          <w:rFonts w:ascii="Tahoma" w:hAnsi="Tahoma" w:cs="Tahoma"/>
          <w:sz w:val="18"/>
          <w:szCs w:val="18"/>
        </w:rPr>
        <w:t>cost=0.00..25.00 rows=1000 width=32) (actual time=0.025..0.234 rows=999 loops=1)</w:t>
      </w:r>
    </w:p>
    <w:p w14:paraId="1D587534" w14:textId="77777777" w:rsidR="0033327A" w:rsidRPr="008E2025" w:rsidRDefault="0033327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Filter: (</w:t>
      </w:r>
      <w:proofErr w:type="spellStart"/>
      <w:r w:rsidRPr="008E2025">
        <w:rPr>
          <w:rFonts w:ascii="Tahoma" w:hAnsi="Tahoma" w:cs="Tahoma"/>
          <w:sz w:val="18"/>
          <w:szCs w:val="18"/>
        </w:rPr>
        <w:t>your_condition</w:t>
      </w:r>
      <w:proofErr w:type="spellEnd"/>
      <w:r w:rsidRPr="008E2025">
        <w:rPr>
          <w:rFonts w:ascii="Tahoma" w:hAnsi="Tahoma" w:cs="Tahoma"/>
          <w:sz w:val="18"/>
          <w:szCs w:val="18"/>
        </w:rPr>
        <w:t>)</w:t>
      </w:r>
    </w:p>
    <w:p w14:paraId="65951B2A" w14:textId="77777777" w:rsidR="0033327A" w:rsidRPr="008E2025" w:rsidRDefault="0033327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Rows Removed by Filter: 1000</w:t>
      </w:r>
    </w:p>
    <w:p w14:paraId="243FFAD8" w14:textId="77777777" w:rsidR="0033327A" w:rsidRPr="008E2025" w:rsidRDefault="0033327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Planning Time: 0.123 </w:t>
      </w:r>
      <w:proofErr w:type="spellStart"/>
      <w:r w:rsidRPr="008E2025">
        <w:rPr>
          <w:rFonts w:ascii="Tahoma" w:hAnsi="Tahoma" w:cs="Tahoma"/>
          <w:sz w:val="18"/>
          <w:szCs w:val="18"/>
        </w:rPr>
        <w:t>ms</w:t>
      </w:r>
      <w:proofErr w:type="spellEnd"/>
    </w:p>
    <w:p w14:paraId="4586E91D" w14:textId="77777777" w:rsidR="0033327A" w:rsidRPr="008E2025" w:rsidRDefault="0033327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Execution Time: 0.456 </w:t>
      </w:r>
      <w:proofErr w:type="spellStart"/>
      <w:r w:rsidRPr="008E2025">
        <w:rPr>
          <w:rFonts w:ascii="Tahoma" w:hAnsi="Tahoma" w:cs="Tahoma"/>
          <w:sz w:val="18"/>
          <w:szCs w:val="18"/>
        </w:rPr>
        <w:t>ms</w:t>
      </w:r>
      <w:proofErr w:type="spellEnd"/>
    </w:p>
    <w:p w14:paraId="63A9E3A9" w14:textId="77777777" w:rsidR="0033327A" w:rsidRPr="008E2025" w:rsidRDefault="0033327A" w:rsidP="00F112AB">
      <w:pPr>
        <w:spacing w:after="0" w:line="240" w:lineRule="auto"/>
        <w:rPr>
          <w:rFonts w:ascii="Tahoma" w:hAnsi="Tahoma" w:cs="Tahoma"/>
          <w:b/>
          <w:bCs/>
          <w:sz w:val="18"/>
          <w:szCs w:val="18"/>
        </w:rPr>
      </w:pPr>
      <w:r w:rsidRPr="008E2025">
        <w:rPr>
          <w:rFonts w:ascii="Tahoma" w:hAnsi="Tahoma" w:cs="Tahoma"/>
          <w:b/>
          <w:bCs/>
          <w:sz w:val="18"/>
          <w:szCs w:val="18"/>
        </w:rPr>
        <w:t>7. Benefits of Using EXPLAIN ANALYZE</w:t>
      </w:r>
    </w:p>
    <w:p w14:paraId="078FBA57" w14:textId="77777777" w:rsidR="0033327A" w:rsidRPr="008E2025" w:rsidRDefault="0033327A" w:rsidP="00F112AB">
      <w:pPr>
        <w:numPr>
          <w:ilvl w:val="0"/>
          <w:numId w:val="253"/>
        </w:numPr>
        <w:spacing w:after="0" w:line="240" w:lineRule="auto"/>
        <w:rPr>
          <w:rFonts w:ascii="Tahoma" w:hAnsi="Tahoma" w:cs="Tahoma"/>
          <w:sz w:val="18"/>
          <w:szCs w:val="18"/>
        </w:rPr>
      </w:pPr>
      <w:r w:rsidRPr="008E2025">
        <w:rPr>
          <w:rFonts w:ascii="Tahoma" w:hAnsi="Tahoma" w:cs="Tahoma"/>
          <w:b/>
          <w:bCs/>
          <w:sz w:val="18"/>
          <w:szCs w:val="18"/>
        </w:rPr>
        <w:t>Performance Tuning</w:t>
      </w:r>
      <w:r w:rsidRPr="008E2025">
        <w:rPr>
          <w:rFonts w:ascii="Tahoma" w:hAnsi="Tahoma" w:cs="Tahoma"/>
          <w:sz w:val="18"/>
          <w:szCs w:val="18"/>
        </w:rPr>
        <w:t>: Helps identify bottlenecks and optimize query performance by understanding how the database executes the query.</w:t>
      </w:r>
    </w:p>
    <w:p w14:paraId="2FEC5D52" w14:textId="77777777" w:rsidR="0033327A" w:rsidRPr="008E2025" w:rsidRDefault="0033327A" w:rsidP="00F112AB">
      <w:pPr>
        <w:numPr>
          <w:ilvl w:val="0"/>
          <w:numId w:val="253"/>
        </w:numPr>
        <w:spacing w:after="0" w:line="240" w:lineRule="auto"/>
        <w:rPr>
          <w:rFonts w:ascii="Tahoma" w:hAnsi="Tahoma" w:cs="Tahoma"/>
          <w:sz w:val="18"/>
          <w:szCs w:val="18"/>
        </w:rPr>
      </w:pPr>
      <w:r w:rsidRPr="008E2025">
        <w:rPr>
          <w:rFonts w:ascii="Tahoma" w:hAnsi="Tahoma" w:cs="Tahoma"/>
          <w:b/>
          <w:bCs/>
          <w:sz w:val="18"/>
          <w:szCs w:val="18"/>
        </w:rPr>
        <w:t>Resource Usage Insights</w:t>
      </w:r>
      <w:r w:rsidRPr="008E2025">
        <w:rPr>
          <w:rFonts w:ascii="Tahoma" w:hAnsi="Tahoma" w:cs="Tahoma"/>
          <w:sz w:val="18"/>
          <w:szCs w:val="18"/>
        </w:rPr>
        <w:t>: Provides insights into resource usage (time, rows, etc.), allowing for informed decisions about indexing, query rewriting, and database design.</w:t>
      </w:r>
    </w:p>
    <w:p w14:paraId="19C4D1BB" w14:textId="77777777" w:rsidR="0033327A" w:rsidRPr="008E2025" w:rsidRDefault="0033327A" w:rsidP="00F112AB">
      <w:pPr>
        <w:numPr>
          <w:ilvl w:val="0"/>
          <w:numId w:val="253"/>
        </w:numPr>
        <w:spacing w:after="0" w:line="240" w:lineRule="auto"/>
        <w:rPr>
          <w:rFonts w:ascii="Tahoma" w:hAnsi="Tahoma" w:cs="Tahoma"/>
          <w:sz w:val="18"/>
          <w:szCs w:val="18"/>
        </w:rPr>
      </w:pPr>
      <w:r w:rsidRPr="008E2025">
        <w:rPr>
          <w:rFonts w:ascii="Tahoma" w:hAnsi="Tahoma" w:cs="Tahoma"/>
          <w:b/>
          <w:bCs/>
          <w:sz w:val="18"/>
          <w:szCs w:val="18"/>
        </w:rPr>
        <w:t>Comparison</w:t>
      </w:r>
      <w:r w:rsidRPr="008E2025">
        <w:rPr>
          <w:rFonts w:ascii="Tahoma" w:hAnsi="Tahoma" w:cs="Tahoma"/>
          <w:sz w:val="18"/>
          <w:szCs w:val="18"/>
        </w:rPr>
        <w:t>: You can compare execution plans before and after changes (like adding an index or modifying a query) to assess the impact.</w:t>
      </w:r>
    </w:p>
    <w:p w14:paraId="2EAEBC97" w14:textId="77777777" w:rsidR="0033327A" w:rsidRPr="008E2025" w:rsidRDefault="0033327A" w:rsidP="00F112AB">
      <w:pPr>
        <w:spacing w:after="0" w:line="240" w:lineRule="auto"/>
        <w:rPr>
          <w:rFonts w:ascii="Tahoma" w:hAnsi="Tahoma" w:cs="Tahoma"/>
          <w:b/>
          <w:bCs/>
          <w:sz w:val="18"/>
          <w:szCs w:val="18"/>
        </w:rPr>
      </w:pPr>
      <w:r w:rsidRPr="008E2025">
        <w:rPr>
          <w:rFonts w:ascii="Tahoma" w:hAnsi="Tahoma" w:cs="Tahoma"/>
          <w:b/>
          <w:bCs/>
          <w:sz w:val="18"/>
          <w:szCs w:val="18"/>
        </w:rPr>
        <w:t>8. Considerations When Using EXPLAIN ANALYZE</w:t>
      </w:r>
    </w:p>
    <w:p w14:paraId="0085B58A" w14:textId="77777777" w:rsidR="0033327A" w:rsidRPr="008E2025" w:rsidRDefault="0033327A" w:rsidP="00F112AB">
      <w:pPr>
        <w:numPr>
          <w:ilvl w:val="0"/>
          <w:numId w:val="254"/>
        </w:numPr>
        <w:spacing w:after="0" w:line="240" w:lineRule="auto"/>
        <w:rPr>
          <w:rFonts w:ascii="Tahoma" w:hAnsi="Tahoma" w:cs="Tahoma"/>
          <w:sz w:val="18"/>
          <w:szCs w:val="18"/>
        </w:rPr>
      </w:pPr>
      <w:r w:rsidRPr="008E2025">
        <w:rPr>
          <w:rFonts w:ascii="Tahoma" w:hAnsi="Tahoma" w:cs="Tahoma"/>
          <w:b/>
          <w:bCs/>
          <w:sz w:val="18"/>
          <w:szCs w:val="18"/>
        </w:rPr>
        <w:t>Actual Execution</w:t>
      </w:r>
      <w:r w:rsidRPr="008E2025">
        <w:rPr>
          <w:rFonts w:ascii="Tahoma" w:hAnsi="Tahoma" w:cs="Tahoma"/>
          <w:sz w:val="18"/>
          <w:szCs w:val="18"/>
        </w:rPr>
        <w:t>: Since it executes the query, it may change the state of the database (e.g., modifying data, affecting performance), especially for non-SELECT queries.</w:t>
      </w:r>
    </w:p>
    <w:p w14:paraId="249229F4" w14:textId="77777777" w:rsidR="0033327A" w:rsidRPr="008E2025" w:rsidRDefault="0033327A" w:rsidP="00F112AB">
      <w:pPr>
        <w:numPr>
          <w:ilvl w:val="0"/>
          <w:numId w:val="254"/>
        </w:numPr>
        <w:spacing w:after="0" w:line="240" w:lineRule="auto"/>
        <w:rPr>
          <w:rFonts w:ascii="Tahoma" w:hAnsi="Tahoma" w:cs="Tahoma"/>
          <w:sz w:val="18"/>
          <w:szCs w:val="18"/>
        </w:rPr>
      </w:pPr>
      <w:r w:rsidRPr="008E2025">
        <w:rPr>
          <w:rFonts w:ascii="Tahoma" w:hAnsi="Tahoma" w:cs="Tahoma"/>
          <w:b/>
          <w:bCs/>
          <w:sz w:val="18"/>
          <w:szCs w:val="18"/>
        </w:rPr>
        <w:t>Performance Impact</w:t>
      </w:r>
      <w:r w:rsidRPr="008E2025">
        <w:rPr>
          <w:rFonts w:ascii="Tahoma" w:hAnsi="Tahoma" w:cs="Tahoma"/>
          <w:sz w:val="18"/>
          <w:szCs w:val="18"/>
        </w:rPr>
        <w:t>: Running EXPLAIN ANALYZE on long-running queries may take time and can be resource-intensive. It’s best to use it during non-peak hours or in a controlled environment.</w:t>
      </w:r>
    </w:p>
    <w:p w14:paraId="6BDB0D0D" w14:textId="77777777" w:rsidR="006A40E8" w:rsidRPr="008E2025" w:rsidRDefault="006A40E8" w:rsidP="00F112AB">
      <w:pPr>
        <w:spacing w:after="0" w:line="240" w:lineRule="auto"/>
        <w:rPr>
          <w:rFonts w:ascii="Tahoma" w:hAnsi="Tahoma" w:cs="Tahoma"/>
          <w:sz w:val="18"/>
          <w:szCs w:val="18"/>
        </w:rPr>
      </w:pPr>
    </w:p>
    <w:p w14:paraId="3E2A7CBD" w14:textId="77777777" w:rsidR="00FD4B9F" w:rsidRPr="008E2025" w:rsidRDefault="00FD4B9F" w:rsidP="00F112AB">
      <w:pPr>
        <w:pStyle w:val="Heading1"/>
        <w:spacing w:before="0" w:line="240" w:lineRule="auto"/>
        <w:rPr>
          <w:rFonts w:ascii="Tahoma" w:hAnsi="Tahoma" w:cs="Tahoma"/>
          <w:sz w:val="18"/>
          <w:szCs w:val="18"/>
        </w:rPr>
      </w:pPr>
      <w:bookmarkStart w:id="79" w:name="_Toc178428043"/>
      <w:r w:rsidRPr="008E2025">
        <w:rPr>
          <w:rFonts w:ascii="Tahoma" w:hAnsi="Tahoma" w:cs="Tahoma"/>
          <w:sz w:val="18"/>
          <w:szCs w:val="18"/>
        </w:rPr>
        <w:t xml:space="preserve">Does Create Index block writes and </w:t>
      </w:r>
      <w:proofErr w:type="gramStart"/>
      <w:r w:rsidRPr="008E2025">
        <w:rPr>
          <w:rFonts w:ascii="Tahoma" w:hAnsi="Tahoma" w:cs="Tahoma"/>
          <w:sz w:val="18"/>
          <w:szCs w:val="18"/>
        </w:rPr>
        <w:t>Why</w:t>
      </w:r>
      <w:proofErr w:type="gramEnd"/>
      <w:r w:rsidRPr="008E2025">
        <w:rPr>
          <w:rFonts w:ascii="Tahoma" w:hAnsi="Tahoma" w:cs="Tahoma"/>
          <w:sz w:val="18"/>
          <w:szCs w:val="18"/>
        </w:rPr>
        <w:t>?</w:t>
      </w:r>
      <w:bookmarkEnd w:id="79"/>
    </w:p>
    <w:p w14:paraId="32AC3879" w14:textId="77777777" w:rsidR="00FD4B9F" w:rsidRPr="008E2025" w:rsidRDefault="00FD4B9F" w:rsidP="00F112AB">
      <w:pPr>
        <w:spacing w:after="0" w:line="240" w:lineRule="auto"/>
        <w:rPr>
          <w:rFonts w:ascii="Tahoma" w:hAnsi="Tahoma" w:cs="Tahoma"/>
          <w:sz w:val="18"/>
          <w:szCs w:val="18"/>
        </w:rPr>
      </w:pPr>
      <w:r w:rsidRPr="008E2025">
        <w:rPr>
          <w:rFonts w:ascii="Tahoma" w:hAnsi="Tahoma" w:cs="Tahoma"/>
          <w:sz w:val="18"/>
          <w:szCs w:val="18"/>
        </w:rPr>
        <w:t>Creating an index in a relational database like PostgreSQL can affect write operations, but the extent of this impact depends on several factors, including the database's concurrency control mechanisms and the specific indexing method used. Here’s an overview of how creating an index may block writes and the reasons behind it.</w:t>
      </w:r>
    </w:p>
    <w:p w14:paraId="13FF4E08" w14:textId="77777777" w:rsidR="00FD4B9F" w:rsidRPr="008E2025" w:rsidRDefault="00FD4B9F" w:rsidP="00F112AB">
      <w:pPr>
        <w:spacing w:after="0" w:line="240" w:lineRule="auto"/>
        <w:rPr>
          <w:rFonts w:ascii="Tahoma" w:hAnsi="Tahoma" w:cs="Tahoma"/>
          <w:b/>
          <w:bCs/>
          <w:sz w:val="18"/>
          <w:szCs w:val="18"/>
        </w:rPr>
      </w:pPr>
      <w:r w:rsidRPr="008E2025">
        <w:rPr>
          <w:rFonts w:ascii="Tahoma" w:hAnsi="Tahoma" w:cs="Tahoma"/>
          <w:b/>
          <w:bCs/>
          <w:sz w:val="18"/>
          <w:szCs w:val="18"/>
        </w:rPr>
        <w:t>1. Blocking Writes During Index Creation</w:t>
      </w:r>
    </w:p>
    <w:p w14:paraId="446134BD" w14:textId="77777777" w:rsidR="00FD4B9F" w:rsidRPr="008E2025" w:rsidRDefault="00FD4B9F" w:rsidP="00F112AB">
      <w:pPr>
        <w:spacing w:after="0" w:line="240" w:lineRule="auto"/>
        <w:rPr>
          <w:rFonts w:ascii="Tahoma" w:hAnsi="Tahoma" w:cs="Tahoma"/>
          <w:sz w:val="18"/>
          <w:szCs w:val="18"/>
        </w:rPr>
      </w:pPr>
      <w:r w:rsidRPr="008E2025">
        <w:rPr>
          <w:rFonts w:ascii="Tahoma" w:hAnsi="Tahoma" w:cs="Tahoma"/>
          <w:sz w:val="18"/>
          <w:szCs w:val="18"/>
        </w:rPr>
        <w:t>When you create an index on a table, it may block writes (INSERT, UPDATE, DELETE operations) in the following ways:</w:t>
      </w:r>
    </w:p>
    <w:p w14:paraId="60311A77" w14:textId="77777777" w:rsidR="00FD4B9F" w:rsidRPr="008E2025" w:rsidRDefault="00FD4B9F" w:rsidP="00F112AB">
      <w:pPr>
        <w:spacing w:after="0" w:line="240" w:lineRule="auto"/>
        <w:rPr>
          <w:rFonts w:ascii="Tahoma" w:hAnsi="Tahoma" w:cs="Tahoma"/>
          <w:b/>
          <w:bCs/>
          <w:sz w:val="18"/>
          <w:szCs w:val="18"/>
        </w:rPr>
      </w:pPr>
      <w:r w:rsidRPr="008E2025">
        <w:rPr>
          <w:rFonts w:ascii="Tahoma" w:hAnsi="Tahoma" w:cs="Tahoma"/>
          <w:b/>
          <w:bCs/>
          <w:sz w:val="18"/>
          <w:szCs w:val="18"/>
        </w:rPr>
        <w:t>A. Locking Mechanism</w:t>
      </w:r>
    </w:p>
    <w:p w14:paraId="56D11EF8" w14:textId="77777777" w:rsidR="00FD4B9F" w:rsidRPr="008E2025" w:rsidRDefault="00FD4B9F" w:rsidP="00F112AB">
      <w:pPr>
        <w:numPr>
          <w:ilvl w:val="0"/>
          <w:numId w:val="255"/>
        </w:numPr>
        <w:spacing w:after="0" w:line="240" w:lineRule="auto"/>
        <w:rPr>
          <w:rFonts w:ascii="Tahoma" w:hAnsi="Tahoma" w:cs="Tahoma"/>
          <w:sz w:val="18"/>
          <w:szCs w:val="18"/>
        </w:rPr>
      </w:pPr>
      <w:r w:rsidRPr="008E2025">
        <w:rPr>
          <w:rFonts w:ascii="Tahoma" w:hAnsi="Tahoma" w:cs="Tahoma"/>
          <w:b/>
          <w:bCs/>
          <w:sz w:val="18"/>
          <w:szCs w:val="18"/>
        </w:rPr>
        <w:t>Lock Types</w:t>
      </w:r>
      <w:r w:rsidRPr="008E2025">
        <w:rPr>
          <w:rFonts w:ascii="Tahoma" w:hAnsi="Tahoma" w:cs="Tahoma"/>
          <w:sz w:val="18"/>
          <w:szCs w:val="18"/>
        </w:rPr>
        <w:t>: Most databases use locks to maintain data integrity during concurrent operations. When you create an index, the database may need to acquire a lock on the table:</w:t>
      </w:r>
    </w:p>
    <w:p w14:paraId="2F9E04D5" w14:textId="77777777" w:rsidR="00FD4B9F" w:rsidRPr="008E2025" w:rsidRDefault="00FD4B9F" w:rsidP="00F112AB">
      <w:pPr>
        <w:numPr>
          <w:ilvl w:val="1"/>
          <w:numId w:val="255"/>
        </w:numPr>
        <w:spacing w:after="0" w:line="240" w:lineRule="auto"/>
        <w:rPr>
          <w:rFonts w:ascii="Tahoma" w:hAnsi="Tahoma" w:cs="Tahoma"/>
          <w:sz w:val="18"/>
          <w:szCs w:val="18"/>
        </w:rPr>
      </w:pPr>
      <w:r w:rsidRPr="008E2025">
        <w:rPr>
          <w:rFonts w:ascii="Tahoma" w:hAnsi="Tahoma" w:cs="Tahoma"/>
          <w:b/>
          <w:bCs/>
          <w:sz w:val="18"/>
          <w:szCs w:val="18"/>
        </w:rPr>
        <w:t>Access Exclusive Lock</w:t>
      </w:r>
      <w:r w:rsidRPr="008E2025">
        <w:rPr>
          <w:rFonts w:ascii="Tahoma" w:hAnsi="Tahoma" w:cs="Tahoma"/>
          <w:sz w:val="18"/>
          <w:szCs w:val="18"/>
        </w:rPr>
        <w:t>: This is the most restrictive lock type and prevents any other operations (including reads) on the table during index creation. While this lock is typically used for actions like dropping a table or altering a column, it can also be applied during index creation, especially in systems that do not support concurrent index creation.</w:t>
      </w:r>
    </w:p>
    <w:p w14:paraId="5C2C3911" w14:textId="77777777" w:rsidR="00FD4B9F" w:rsidRPr="008E2025" w:rsidRDefault="00FD4B9F" w:rsidP="00F112AB">
      <w:pPr>
        <w:spacing w:after="0" w:line="240" w:lineRule="auto"/>
        <w:rPr>
          <w:rFonts w:ascii="Tahoma" w:hAnsi="Tahoma" w:cs="Tahoma"/>
          <w:b/>
          <w:bCs/>
          <w:sz w:val="18"/>
          <w:szCs w:val="18"/>
        </w:rPr>
      </w:pPr>
      <w:r w:rsidRPr="008E2025">
        <w:rPr>
          <w:rFonts w:ascii="Tahoma" w:hAnsi="Tahoma" w:cs="Tahoma"/>
          <w:b/>
          <w:bCs/>
          <w:sz w:val="18"/>
          <w:szCs w:val="18"/>
        </w:rPr>
        <w:t>B. Data Modification During Index Creation</w:t>
      </w:r>
    </w:p>
    <w:p w14:paraId="27962B47" w14:textId="77777777" w:rsidR="00FD4B9F" w:rsidRPr="008E2025" w:rsidRDefault="00FD4B9F" w:rsidP="00F112AB">
      <w:pPr>
        <w:numPr>
          <w:ilvl w:val="0"/>
          <w:numId w:val="256"/>
        </w:numPr>
        <w:spacing w:after="0" w:line="240" w:lineRule="auto"/>
        <w:rPr>
          <w:rFonts w:ascii="Tahoma" w:hAnsi="Tahoma" w:cs="Tahoma"/>
          <w:sz w:val="18"/>
          <w:szCs w:val="18"/>
        </w:rPr>
      </w:pPr>
      <w:r w:rsidRPr="008E2025">
        <w:rPr>
          <w:rFonts w:ascii="Tahoma" w:hAnsi="Tahoma" w:cs="Tahoma"/>
          <w:b/>
          <w:bCs/>
          <w:sz w:val="18"/>
          <w:szCs w:val="18"/>
        </w:rPr>
        <w:t>Consistency Requirements</w:t>
      </w:r>
      <w:r w:rsidRPr="008E2025">
        <w:rPr>
          <w:rFonts w:ascii="Tahoma" w:hAnsi="Tahoma" w:cs="Tahoma"/>
          <w:sz w:val="18"/>
          <w:szCs w:val="18"/>
        </w:rPr>
        <w:t>: The database must maintain consistency between the data and the index. If the index is being created while other transactions are modifying the table (e.g., inserting or updating rows), it may lead to inconsistencies or require the index to be rebuilt if data changes during its creation.</w:t>
      </w:r>
    </w:p>
    <w:p w14:paraId="4706FE10" w14:textId="77777777" w:rsidR="00FD4B9F" w:rsidRPr="008E2025" w:rsidRDefault="00FD4B9F" w:rsidP="00F112AB">
      <w:pPr>
        <w:spacing w:after="0" w:line="240" w:lineRule="auto"/>
        <w:rPr>
          <w:rFonts w:ascii="Tahoma" w:hAnsi="Tahoma" w:cs="Tahoma"/>
          <w:b/>
          <w:bCs/>
          <w:sz w:val="18"/>
          <w:szCs w:val="18"/>
        </w:rPr>
      </w:pPr>
      <w:r w:rsidRPr="008E2025">
        <w:rPr>
          <w:rFonts w:ascii="Tahoma" w:hAnsi="Tahoma" w:cs="Tahoma"/>
          <w:b/>
          <w:bCs/>
          <w:sz w:val="18"/>
          <w:szCs w:val="18"/>
        </w:rPr>
        <w:t>2. PostgreSQL and Concurrent Index Creation</w:t>
      </w:r>
    </w:p>
    <w:p w14:paraId="724D7949" w14:textId="77777777" w:rsidR="00FD4B9F" w:rsidRPr="008E2025" w:rsidRDefault="00FD4B9F" w:rsidP="00F112AB">
      <w:pPr>
        <w:spacing w:after="0" w:line="240" w:lineRule="auto"/>
        <w:rPr>
          <w:rFonts w:ascii="Tahoma" w:hAnsi="Tahoma" w:cs="Tahoma"/>
          <w:sz w:val="18"/>
          <w:szCs w:val="18"/>
        </w:rPr>
      </w:pPr>
      <w:r w:rsidRPr="008E2025">
        <w:rPr>
          <w:rFonts w:ascii="Tahoma" w:hAnsi="Tahoma" w:cs="Tahoma"/>
          <w:sz w:val="18"/>
          <w:szCs w:val="18"/>
        </w:rPr>
        <w:t>PostgreSQL provides options for creating indexes that reduce the impact on concurrent writes:</w:t>
      </w:r>
    </w:p>
    <w:p w14:paraId="2132DEAE" w14:textId="77777777" w:rsidR="00FD4B9F" w:rsidRPr="008E2025" w:rsidRDefault="00FD4B9F" w:rsidP="00F112AB">
      <w:pPr>
        <w:spacing w:after="0" w:line="240" w:lineRule="auto"/>
        <w:rPr>
          <w:rFonts w:ascii="Tahoma" w:hAnsi="Tahoma" w:cs="Tahoma"/>
          <w:b/>
          <w:bCs/>
          <w:sz w:val="18"/>
          <w:szCs w:val="18"/>
        </w:rPr>
      </w:pPr>
      <w:r w:rsidRPr="008E2025">
        <w:rPr>
          <w:rFonts w:ascii="Tahoma" w:hAnsi="Tahoma" w:cs="Tahoma"/>
          <w:b/>
          <w:bCs/>
          <w:sz w:val="18"/>
          <w:szCs w:val="18"/>
        </w:rPr>
        <w:t>A. CONCURRENTLY Option</w:t>
      </w:r>
    </w:p>
    <w:p w14:paraId="3795881C" w14:textId="77777777" w:rsidR="00FD4B9F" w:rsidRPr="008E2025" w:rsidRDefault="00FD4B9F" w:rsidP="00F112AB">
      <w:pPr>
        <w:numPr>
          <w:ilvl w:val="0"/>
          <w:numId w:val="257"/>
        </w:numPr>
        <w:spacing w:after="0" w:line="240" w:lineRule="auto"/>
        <w:rPr>
          <w:rFonts w:ascii="Tahoma" w:hAnsi="Tahoma" w:cs="Tahoma"/>
          <w:sz w:val="18"/>
          <w:szCs w:val="18"/>
        </w:rPr>
      </w:pPr>
      <w:r w:rsidRPr="008E2025">
        <w:rPr>
          <w:rFonts w:ascii="Tahoma" w:hAnsi="Tahoma" w:cs="Tahoma"/>
          <w:b/>
          <w:bCs/>
          <w:sz w:val="18"/>
          <w:szCs w:val="18"/>
        </w:rPr>
        <w:t>CREATE INDEX CONCURRENTLY</w:t>
      </w:r>
      <w:r w:rsidRPr="008E2025">
        <w:rPr>
          <w:rFonts w:ascii="Tahoma" w:hAnsi="Tahoma" w:cs="Tahoma"/>
          <w:sz w:val="18"/>
          <w:szCs w:val="18"/>
        </w:rPr>
        <w:t>: PostgreSQL allows the creation of indexes using the CONCURRENTLY option. When you use this option, the database allows reads and writes to continue while the index is being built. Here’s how it works:</w:t>
      </w:r>
    </w:p>
    <w:p w14:paraId="7E937E46" w14:textId="77777777" w:rsidR="00FD4B9F" w:rsidRPr="008E2025" w:rsidRDefault="00FD4B9F" w:rsidP="00F112AB">
      <w:pPr>
        <w:numPr>
          <w:ilvl w:val="1"/>
          <w:numId w:val="257"/>
        </w:numPr>
        <w:spacing w:after="0" w:line="240" w:lineRule="auto"/>
        <w:rPr>
          <w:rFonts w:ascii="Tahoma" w:hAnsi="Tahoma" w:cs="Tahoma"/>
          <w:sz w:val="18"/>
          <w:szCs w:val="18"/>
        </w:rPr>
      </w:pPr>
      <w:r w:rsidRPr="008E2025">
        <w:rPr>
          <w:rFonts w:ascii="Tahoma" w:hAnsi="Tahoma" w:cs="Tahoma"/>
          <w:b/>
          <w:bCs/>
          <w:sz w:val="18"/>
          <w:szCs w:val="18"/>
        </w:rPr>
        <w:t>Multiple Passes</w:t>
      </w:r>
      <w:r w:rsidRPr="008E2025">
        <w:rPr>
          <w:rFonts w:ascii="Tahoma" w:hAnsi="Tahoma" w:cs="Tahoma"/>
          <w:sz w:val="18"/>
          <w:szCs w:val="18"/>
        </w:rPr>
        <w:t>: The database takes multiple passes over the data to build the index without locking out writes. The first pass collects the necessary data while allowing ongoing transactions.</w:t>
      </w:r>
    </w:p>
    <w:p w14:paraId="7B60370A" w14:textId="77777777" w:rsidR="00FD4B9F" w:rsidRPr="008E2025" w:rsidRDefault="00FD4B9F" w:rsidP="00F112AB">
      <w:pPr>
        <w:numPr>
          <w:ilvl w:val="1"/>
          <w:numId w:val="257"/>
        </w:numPr>
        <w:spacing w:after="0" w:line="240" w:lineRule="auto"/>
        <w:rPr>
          <w:rFonts w:ascii="Tahoma" w:hAnsi="Tahoma" w:cs="Tahoma"/>
          <w:sz w:val="18"/>
          <w:szCs w:val="18"/>
        </w:rPr>
      </w:pPr>
      <w:r w:rsidRPr="008E2025">
        <w:rPr>
          <w:rFonts w:ascii="Tahoma" w:hAnsi="Tahoma" w:cs="Tahoma"/>
          <w:b/>
          <w:bCs/>
          <w:sz w:val="18"/>
          <w:szCs w:val="18"/>
        </w:rPr>
        <w:t>Finalization</w:t>
      </w:r>
      <w:r w:rsidRPr="008E2025">
        <w:rPr>
          <w:rFonts w:ascii="Tahoma" w:hAnsi="Tahoma" w:cs="Tahoma"/>
          <w:sz w:val="18"/>
          <w:szCs w:val="18"/>
        </w:rPr>
        <w:t>: Once the index is built, it can be made available for use without blocking ongoing writes.</w:t>
      </w:r>
    </w:p>
    <w:p w14:paraId="352C8553" w14:textId="77777777" w:rsidR="00FD4B9F" w:rsidRPr="008E2025" w:rsidRDefault="00FD4B9F" w:rsidP="00F112AB">
      <w:p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w:t>
      </w:r>
    </w:p>
    <w:p w14:paraId="2267180F" w14:textId="77777777" w:rsidR="00FD4B9F" w:rsidRPr="008E2025" w:rsidRDefault="00FD4B9F" w:rsidP="00F112AB">
      <w:pPr>
        <w:spacing w:after="0" w:line="240" w:lineRule="auto"/>
        <w:rPr>
          <w:rFonts w:ascii="Tahoma" w:hAnsi="Tahoma" w:cs="Tahoma"/>
          <w:sz w:val="18"/>
          <w:szCs w:val="18"/>
        </w:rPr>
      </w:pPr>
      <w:r w:rsidRPr="008E2025">
        <w:rPr>
          <w:rFonts w:ascii="Tahoma" w:hAnsi="Tahoma" w:cs="Tahoma"/>
          <w:sz w:val="18"/>
          <w:szCs w:val="18"/>
        </w:rPr>
        <w:t xml:space="preserve">CREATE INDEX CONCURRENTLY </w:t>
      </w:r>
      <w:proofErr w:type="spellStart"/>
      <w:r w:rsidRPr="008E2025">
        <w:rPr>
          <w:rFonts w:ascii="Tahoma" w:hAnsi="Tahoma" w:cs="Tahoma"/>
          <w:sz w:val="18"/>
          <w:szCs w:val="18"/>
        </w:rPr>
        <w:t>idx_name</w:t>
      </w:r>
      <w:proofErr w:type="spellEnd"/>
      <w:r w:rsidRPr="008E2025">
        <w:rPr>
          <w:rFonts w:ascii="Tahoma" w:hAnsi="Tahoma" w:cs="Tahoma"/>
          <w:sz w:val="18"/>
          <w:szCs w:val="18"/>
        </w:rPr>
        <w:t xml:space="preserve"> ON </w:t>
      </w:r>
      <w:proofErr w:type="spellStart"/>
      <w:r w:rsidRPr="008E2025">
        <w:rPr>
          <w:rFonts w:ascii="Tahoma" w:hAnsi="Tahoma" w:cs="Tahoma"/>
          <w:sz w:val="18"/>
          <w:szCs w:val="18"/>
        </w:rPr>
        <w:t>your_table</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column_name</w:t>
      </w:r>
      <w:proofErr w:type="spellEnd"/>
      <w:r w:rsidRPr="008E2025">
        <w:rPr>
          <w:rFonts w:ascii="Tahoma" w:hAnsi="Tahoma" w:cs="Tahoma"/>
          <w:sz w:val="18"/>
          <w:szCs w:val="18"/>
        </w:rPr>
        <w:t>);</w:t>
      </w:r>
    </w:p>
    <w:p w14:paraId="6812C945" w14:textId="77777777" w:rsidR="00FD4B9F" w:rsidRPr="008E2025" w:rsidRDefault="00FD4B9F" w:rsidP="00F112AB">
      <w:pPr>
        <w:spacing w:after="0" w:line="240" w:lineRule="auto"/>
        <w:rPr>
          <w:rFonts w:ascii="Tahoma" w:hAnsi="Tahoma" w:cs="Tahoma"/>
          <w:b/>
          <w:bCs/>
          <w:sz w:val="18"/>
          <w:szCs w:val="18"/>
        </w:rPr>
      </w:pPr>
      <w:r w:rsidRPr="008E2025">
        <w:rPr>
          <w:rFonts w:ascii="Tahoma" w:hAnsi="Tahoma" w:cs="Tahoma"/>
          <w:b/>
          <w:bCs/>
          <w:sz w:val="18"/>
          <w:szCs w:val="18"/>
        </w:rPr>
        <w:t xml:space="preserve">B. Locking </w:t>
      </w:r>
      <w:proofErr w:type="spellStart"/>
      <w:r w:rsidRPr="008E2025">
        <w:rPr>
          <w:rFonts w:ascii="Tahoma" w:hAnsi="Tahoma" w:cs="Tahoma"/>
          <w:b/>
          <w:bCs/>
          <w:sz w:val="18"/>
          <w:szCs w:val="18"/>
        </w:rPr>
        <w:t>Behavior</w:t>
      </w:r>
      <w:proofErr w:type="spellEnd"/>
      <w:r w:rsidRPr="008E2025">
        <w:rPr>
          <w:rFonts w:ascii="Tahoma" w:hAnsi="Tahoma" w:cs="Tahoma"/>
          <w:b/>
          <w:bCs/>
          <w:sz w:val="18"/>
          <w:szCs w:val="18"/>
        </w:rPr>
        <w:t xml:space="preserve"> During CONCURRENTLY Index Creation</w:t>
      </w:r>
    </w:p>
    <w:p w14:paraId="33C04365" w14:textId="77777777" w:rsidR="00FD4B9F" w:rsidRPr="008E2025" w:rsidRDefault="00FD4B9F" w:rsidP="00F112AB">
      <w:pPr>
        <w:numPr>
          <w:ilvl w:val="0"/>
          <w:numId w:val="258"/>
        </w:numPr>
        <w:spacing w:after="0" w:line="240" w:lineRule="auto"/>
        <w:rPr>
          <w:rFonts w:ascii="Tahoma" w:hAnsi="Tahoma" w:cs="Tahoma"/>
          <w:sz w:val="18"/>
          <w:szCs w:val="18"/>
        </w:rPr>
      </w:pPr>
      <w:r w:rsidRPr="008E2025">
        <w:rPr>
          <w:rFonts w:ascii="Tahoma" w:hAnsi="Tahoma" w:cs="Tahoma"/>
          <w:sz w:val="18"/>
          <w:szCs w:val="18"/>
        </w:rPr>
        <w:t>When creating an index concurrently, PostgreSQL does acquire some locks, but these are less restrictive than an access exclusive lock. It uses lighter locks to ensure that ongoing write operations can proceed while the index is being created.</w:t>
      </w:r>
    </w:p>
    <w:p w14:paraId="71E63FAC" w14:textId="77777777" w:rsidR="00FD4B9F" w:rsidRPr="008E2025" w:rsidRDefault="00FD4B9F" w:rsidP="00F112AB">
      <w:pPr>
        <w:spacing w:after="0" w:line="240" w:lineRule="auto"/>
        <w:rPr>
          <w:rFonts w:ascii="Tahoma" w:hAnsi="Tahoma" w:cs="Tahoma"/>
          <w:b/>
          <w:bCs/>
          <w:sz w:val="18"/>
          <w:szCs w:val="18"/>
        </w:rPr>
      </w:pPr>
      <w:r w:rsidRPr="008E2025">
        <w:rPr>
          <w:rFonts w:ascii="Tahoma" w:hAnsi="Tahoma" w:cs="Tahoma"/>
          <w:b/>
          <w:bCs/>
          <w:sz w:val="18"/>
          <w:szCs w:val="18"/>
        </w:rPr>
        <w:t>3. Impact on Performance</w:t>
      </w:r>
    </w:p>
    <w:p w14:paraId="29259C5A" w14:textId="77777777" w:rsidR="00FD4B9F" w:rsidRPr="008E2025" w:rsidRDefault="00FD4B9F" w:rsidP="00F112AB">
      <w:pPr>
        <w:numPr>
          <w:ilvl w:val="0"/>
          <w:numId w:val="259"/>
        </w:numPr>
        <w:spacing w:after="0" w:line="240" w:lineRule="auto"/>
        <w:rPr>
          <w:rFonts w:ascii="Tahoma" w:hAnsi="Tahoma" w:cs="Tahoma"/>
          <w:sz w:val="18"/>
          <w:szCs w:val="18"/>
        </w:rPr>
      </w:pPr>
      <w:r w:rsidRPr="008E2025">
        <w:rPr>
          <w:rFonts w:ascii="Tahoma" w:hAnsi="Tahoma" w:cs="Tahoma"/>
          <w:b/>
          <w:bCs/>
          <w:sz w:val="18"/>
          <w:szCs w:val="18"/>
        </w:rPr>
        <w:lastRenderedPageBreak/>
        <w:t>Increased Write Overhead</w:t>
      </w:r>
      <w:r w:rsidRPr="008E2025">
        <w:rPr>
          <w:rFonts w:ascii="Tahoma" w:hAnsi="Tahoma" w:cs="Tahoma"/>
          <w:sz w:val="18"/>
          <w:szCs w:val="18"/>
        </w:rPr>
        <w:t>: Even with concurrent index creation, there may be some performance impact during the process. Writes could become slightly slower as the database manages the additional overhead of tracking changes for the index.</w:t>
      </w:r>
    </w:p>
    <w:p w14:paraId="22EBEDB5" w14:textId="77777777" w:rsidR="00FD4B9F" w:rsidRPr="008E2025" w:rsidRDefault="00FD4B9F" w:rsidP="00F112AB">
      <w:pPr>
        <w:numPr>
          <w:ilvl w:val="0"/>
          <w:numId w:val="259"/>
        </w:numPr>
        <w:spacing w:after="0" w:line="240" w:lineRule="auto"/>
        <w:rPr>
          <w:rFonts w:ascii="Tahoma" w:hAnsi="Tahoma" w:cs="Tahoma"/>
          <w:sz w:val="18"/>
          <w:szCs w:val="18"/>
        </w:rPr>
      </w:pPr>
      <w:r w:rsidRPr="008E2025">
        <w:rPr>
          <w:rFonts w:ascii="Tahoma" w:hAnsi="Tahoma" w:cs="Tahoma"/>
          <w:b/>
          <w:bCs/>
          <w:sz w:val="18"/>
          <w:szCs w:val="18"/>
        </w:rPr>
        <w:t>Resource Utilization</w:t>
      </w:r>
      <w:r w:rsidRPr="008E2025">
        <w:rPr>
          <w:rFonts w:ascii="Tahoma" w:hAnsi="Tahoma" w:cs="Tahoma"/>
          <w:sz w:val="18"/>
          <w:szCs w:val="18"/>
        </w:rPr>
        <w:t>: Creating an index consumes resources (CPU, memory, I/O), which can impact the overall performance of the database, particularly in write-heavy environments.</w:t>
      </w:r>
    </w:p>
    <w:p w14:paraId="500AF765" w14:textId="77777777" w:rsidR="00FD4B9F" w:rsidRPr="008E2025" w:rsidRDefault="00FD4B9F" w:rsidP="00F112AB">
      <w:pPr>
        <w:spacing w:after="0" w:line="240" w:lineRule="auto"/>
        <w:rPr>
          <w:rFonts w:ascii="Tahoma" w:hAnsi="Tahoma" w:cs="Tahoma"/>
          <w:b/>
          <w:bCs/>
          <w:sz w:val="18"/>
          <w:szCs w:val="18"/>
        </w:rPr>
      </w:pPr>
      <w:r w:rsidRPr="008E2025">
        <w:rPr>
          <w:rFonts w:ascii="Tahoma" w:hAnsi="Tahoma" w:cs="Tahoma"/>
          <w:b/>
          <w:bCs/>
          <w:sz w:val="18"/>
          <w:szCs w:val="18"/>
        </w:rPr>
        <w:t>4. Other Database Systems</w:t>
      </w:r>
    </w:p>
    <w:p w14:paraId="4FC1B1D6" w14:textId="77777777" w:rsidR="00FD4B9F" w:rsidRPr="008E2025" w:rsidRDefault="00FD4B9F" w:rsidP="00F112AB">
      <w:pPr>
        <w:spacing w:after="0" w:line="240" w:lineRule="auto"/>
        <w:rPr>
          <w:rFonts w:ascii="Tahoma" w:hAnsi="Tahoma" w:cs="Tahoma"/>
          <w:sz w:val="18"/>
          <w:szCs w:val="18"/>
        </w:rPr>
      </w:pPr>
      <w:r w:rsidRPr="008E2025">
        <w:rPr>
          <w:rFonts w:ascii="Tahoma" w:hAnsi="Tahoma" w:cs="Tahoma"/>
          <w:sz w:val="18"/>
          <w:szCs w:val="18"/>
        </w:rPr>
        <w:t>Different database systems handle index creation differently:</w:t>
      </w:r>
    </w:p>
    <w:p w14:paraId="54D037E8" w14:textId="77777777" w:rsidR="00FD4B9F" w:rsidRPr="008E2025" w:rsidRDefault="00FD4B9F" w:rsidP="00F112AB">
      <w:pPr>
        <w:numPr>
          <w:ilvl w:val="0"/>
          <w:numId w:val="260"/>
        </w:numPr>
        <w:spacing w:after="0" w:line="240" w:lineRule="auto"/>
        <w:rPr>
          <w:rFonts w:ascii="Tahoma" w:hAnsi="Tahoma" w:cs="Tahoma"/>
          <w:sz w:val="18"/>
          <w:szCs w:val="18"/>
        </w:rPr>
      </w:pPr>
      <w:r w:rsidRPr="008E2025">
        <w:rPr>
          <w:rFonts w:ascii="Tahoma" w:hAnsi="Tahoma" w:cs="Tahoma"/>
          <w:b/>
          <w:bCs/>
          <w:sz w:val="18"/>
          <w:szCs w:val="18"/>
        </w:rPr>
        <w:t>MySQL</w:t>
      </w:r>
      <w:r w:rsidRPr="008E2025">
        <w:rPr>
          <w:rFonts w:ascii="Tahoma" w:hAnsi="Tahoma" w:cs="Tahoma"/>
          <w:sz w:val="18"/>
          <w:szCs w:val="18"/>
        </w:rPr>
        <w:t xml:space="preserve">: In </w:t>
      </w:r>
      <w:proofErr w:type="spellStart"/>
      <w:r w:rsidRPr="008E2025">
        <w:rPr>
          <w:rFonts w:ascii="Tahoma" w:hAnsi="Tahoma" w:cs="Tahoma"/>
          <w:sz w:val="18"/>
          <w:szCs w:val="18"/>
        </w:rPr>
        <w:t>InnoDB</w:t>
      </w:r>
      <w:proofErr w:type="spellEnd"/>
      <w:r w:rsidRPr="008E2025">
        <w:rPr>
          <w:rFonts w:ascii="Tahoma" w:hAnsi="Tahoma" w:cs="Tahoma"/>
          <w:sz w:val="18"/>
          <w:szCs w:val="18"/>
        </w:rPr>
        <w:t>, you can also create indexes without blocking writes using ALTER TABLE ... ADD INDEX. MySQL handles this with its own locking mechanisms to allow concurrent access.</w:t>
      </w:r>
    </w:p>
    <w:p w14:paraId="52FD9EF7" w14:textId="77777777" w:rsidR="00FD4B9F" w:rsidRPr="008E2025" w:rsidRDefault="00FD4B9F" w:rsidP="00F112AB">
      <w:pPr>
        <w:numPr>
          <w:ilvl w:val="0"/>
          <w:numId w:val="260"/>
        </w:numPr>
        <w:spacing w:after="0" w:line="240" w:lineRule="auto"/>
        <w:rPr>
          <w:rFonts w:ascii="Tahoma" w:hAnsi="Tahoma" w:cs="Tahoma"/>
          <w:sz w:val="18"/>
          <w:szCs w:val="18"/>
        </w:rPr>
      </w:pPr>
      <w:r w:rsidRPr="008E2025">
        <w:rPr>
          <w:rFonts w:ascii="Tahoma" w:hAnsi="Tahoma" w:cs="Tahoma"/>
          <w:b/>
          <w:bCs/>
          <w:sz w:val="18"/>
          <w:szCs w:val="18"/>
        </w:rPr>
        <w:t>Oracle</w:t>
      </w:r>
      <w:r w:rsidRPr="008E2025">
        <w:rPr>
          <w:rFonts w:ascii="Tahoma" w:hAnsi="Tahoma" w:cs="Tahoma"/>
          <w:sz w:val="18"/>
          <w:szCs w:val="18"/>
        </w:rPr>
        <w:t>: Oracle supports online index creation, which allows for concurrent DML (Data Manipulation Language) operations during the index creation process.</w:t>
      </w:r>
    </w:p>
    <w:p w14:paraId="37647F76" w14:textId="77777777" w:rsidR="00FD4B9F" w:rsidRPr="008E2025" w:rsidRDefault="00FD4B9F" w:rsidP="00F112AB">
      <w:pPr>
        <w:spacing w:after="0" w:line="240" w:lineRule="auto"/>
        <w:rPr>
          <w:rFonts w:ascii="Tahoma" w:hAnsi="Tahoma" w:cs="Tahoma"/>
          <w:sz w:val="18"/>
          <w:szCs w:val="18"/>
        </w:rPr>
      </w:pPr>
    </w:p>
    <w:p w14:paraId="2CC9AE25" w14:textId="502A8806" w:rsidR="009B4719" w:rsidRPr="008E2025" w:rsidRDefault="009B4719" w:rsidP="00F112AB">
      <w:pPr>
        <w:pStyle w:val="Heading1"/>
        <w:spacing w:before="0" w:line="240" w:lineRule="auto"/>
        <w:rPr>
          <w:rFonts w:ascii="Tahoma" w:hAnsi="Tahoma" w:cs="Tahoma"/>
          <w:sz w:val="18"/>
          <w:szCs w:val="18"/>
        </w:rPr>
      </w:pPr>
      <w:bookmarkStart w:id="80" w:name="_Toc178428044"/>
      <w:r w:rsidRPr="008E2025">
        <w:rPr>
          <w:rFonts w:ascii="Tahoma" w:hAnsi="Tahoma" w:cs="Tahoma"/>
          <w:sz w:val="18"/>
          <w:szCs w:val="18"/>
        </w:rPr>
        <w:t>Large Objects</w:t>
      </w:r>
      <w:bookmarkEnd w:id="80"/>
    </w:p>
    <w:p w14:paraId="283EFEF6" w14:textId="77777777" w:rsidR="009B4719" w:rsidRPr="008E2025" w:rsidRDefault="009B4719" w:rsidP="00F112AB">
      <w:pPr>
        <w:spacing w:after="0" w:line="240" w:lineRule="auto"/>
        <w:rPr>
          <w:rFonts w:ascii="Tahoma" w:hAnsi="Tahoma" w:cs="Tahoma"/>
          <w:sz w:val="18"/>
          <w:szCs w:val="18"/>
        </w:rPr>
      </w:pPr>
      <w:r w:rsidRPr="008E2025">
        <w:rPr>
          <w:rFonts w:ascii="Tahoma" w:hAnsi="Tahoma" w:cs="Tahoma"/>
          <w:sz w:val="18"/>
          <w:szCs w:val="18"/>
        </w:rPr>
        <w:t>Large Objects (LOBs) in SQL databases refer to data types used to store large amounts of binary or text data, such as images, audio files, video files, or large documents. These objects typically exceed the size limits of standard data types like VARCHAR or BLOB. Here's an overview of how large objects are managed in SQL databases, particularly focusing on PostgreSQL and MySQL.</w:t>
      </w:r>
    </w:p>
    <w:p w14:paraId="13C7F26B" w14:textId="77777777" w:rsidR="009B4719" w:rsidRPr="008E2025" w:rsidRDefault="009B4719" w:rsidP="00F112AB">
      <w:pPr>
        <w:spacing w:after="0" w:line="240" w:lineRule="auto"/>
        <w:rPr>
          <w:rFonts w:ascii="Tahoma" w:hAnsi="Tahoma" w:cs="Tahoma"/>
          <w:b/>
          <w:bCs/>
          <w:sz w:val="18"/>
          <w:szCs w:val="18"/>
        </w:rPr>
      </w:pPr>
      <w:r w:rsidRPr="008E2025">
        <w:rPr>
          <w:rFonts w:ascii="Tahoma" w:hAnsi="Tahoma" w:cs="Tahoma"/>
          <w:b/>
          <w:bCs/>
          <w:sz w:val="18"/>
          <w:szCs w:val="18"/>
        </w:rPr>
        <w:t>1. Large Objects in PostgreSQL</w:t>
      </w:r>
    </w:p>
    <w:p w14:paraId="78ABBE8C" w14:textId="77777777" w:rsidR="009B4719" w:rsidRPr="008E2025" w:rsidRDefault="009B4719" w:rsidP="00F112AB">
      <w:pPr>
        <w:spacing w:after="0" w:line="240" w:lineRule="auto"/>
        <w:rPr>
          <w:rFonts w:ascii="Tahoma" w:hAnsi="Tahoma" w:cs="Tahoma"/>
          <w:sz w:val="18"/>
          <w:szCs w:val="18"/>
        </w:rPr>
      </w:pPr>
      <w:r w:rsidRPr="008E2025">
        <w:rPr>
          <w:rFonts w:ascii="Tahoma" w:hAnsi="Tahoma" w:cs="Tahoma"/>
          <w:sz w:val="18"/>
          <w:szCs w:val="18"/>
        </w:rPr>
        <w:t>PostgreSQL provides a specialized system for handling large objects using the Large Object (LOB) data type. Here’s how it works:</w:t>
      </w:r>
    </w:p>
    <w:p w14:paraId="6FB9EC3B" w14:textId="77777777" w:rsidR="009B4719" w:rsidRPr="008E2025" w:rsidRDefault="009B4719" w:rsidP="00F112AB">
      <w:pPr>
        <w:spacing w:after="0" w:line="240" w:lineRule="auto"/>
        <w:rPr>
          <w:rFonts w:ascii="Tahoma" w:hAnsi="Tahoma" w:cs="Tahoma"/>
          <w:b/>
          <w:bCs/>
          <w:sz w:val="18"/>
          <w:szCs w:val="18"/>
        </w:rPr>
      </w:pPr>
      <w:r w:rsidRPr="008E2025">
        <w:rPr>
          <w:rFonts w:ascii="Tahoma" w:hAnsi="Tahoma" w:cs="Tahoma"/>
          <w:b/>
          <w:bCs/>
          <w:sz w:val="18"/>
          <w:szCs w:val="18"/>
        </w:rPr>
        <w:t>A. Creating Large Objects</w:t>
      </w:r>
    </w:p>
    <w:p w14:paraId="4AA87883" w14:textId="77777777" w:rsidR="009B4719" w:rsidRPr="008E2025" w:rsidRDefault="009B4719" w:rsidP="00F112AB">
      <w:pPr>
        <w:numPr>
          <w:ilvl w:val="0"/>
          <w:numId w:val="261"/>
        </w:numPr>
        <w:spacing w:after="0" w:line="240" w:lineRule="auto"/>
        <w:rPr>
          <w:rFonts w:ascii="Tahoma" w:hAnsi="Tahoma" w:cs="Tahoma"/>
          <w:sz w:val="18"/>
          <w:szCs w:val="18"/>
        </w:rPr>
      </w:pPr>
      <w:r w:rsidRPr="008E2025">
        <w:rPr>
          <w:rFonts w:ascii="Tahoma" w:hAnsi="Tahoma" w:cs="Tahoma"/>
          <w:b/>
          <w:bCs/>
          <w:sz w:val="18"/>
          <w:szCs w:val="18"/>
        </w:rPr>
        <w:t>Large Object Storage</w:t>
      </w:r>
      <w:r w:rsidRPr="008E2025">
        <w:rPr>
          <w:rFonts w:ascii="Tahoma" w:hAnsi="Tahoma" w:cs="Tahoma"/>
          <w:sz w:val="18"/>
          <w:szCs w:val="18"/>
        </w:rPr>
        <w:t xml:space="preserve">: In PostgreSQL, large objects are stored in a separate system </w:t>
      </w:r>
      <w:proofErr w:type="spellStart"/>
      <w:r w:rsidRPr="008E2025">
        <w:rPr>
          <w:rFonts w:ascii="Tahoma" w:hAnsi="Tahoma" w:cs="Tahoma"/>
          <w:sz w:val="18"/>
          <w:szCs w:val="18"/>
        </w:rPr>
        <w:t>catalog</w:t>
      </w:r>
      <w:proofErr w:type="spellEnd"/>
      <w:r w:rsidRPr="008E2025">
        <w:rPr>
          <w:rFonts w:ascii="Tahoma" w:hAnsi="Tahoma" w:cs="Tahoma"/>
          <w:sz w:val="18"/>
          <w:szCs w:val="18"/>
        </w:rPr>
        <w:t xml:space="preserve"> and can be accessed using OID (Object Identifier). They are not directly stored in regular tables.</w:t>
      </w:r>
    </w:p>
    <w:p w14:paraId="3C2414C7" w14:textId="77777777" w:rsidR="009B4719" w:rsidRPr="008E2025" w:rsidRDefault="009B4719" w:rsidP="00F112AB">
      <w:pPr>
        <w:numPr>
          <w:ilvl w:val="0"/>
          <w:numId w:val="261"/>
        </w:numPr>
        <w:spacing w:after="0" w:line="240" w:lineRule="auto"/>
        <w:rPr>
          <w:rFonts w:ascii="Tahoma" w:hAnsi="Tahoma" w:cs="Tahoma"/>
          <w:sz w:val="18"/>
          <w:szCs w:val="18"/>
        </w:rPr>
      </w:pPr>
      <w:r w:rsidRPr="008E2025">
        <w:rPr>
          <w:rFonts w:ascii="Tahoma" w:hAnsi="Tahoma" w:cs="Tahoma"/>
          <w:b/>
          <w:bCs/>
          <w:sz w:val="18"/>
          <w:szCs w:val="18"/>
        </w:rPr>
        <w:t>Creating a Large Object</w:t>
      </w:r>
      <w:r w:rsidRPr="008E2025">
        <w:rPr>
          <w:rFonts w:ascii="Tahoma" w:hAnsi="Tahoma" w:cs="Tahoma"/>
          <w:sz w:val="18"/>
          <w:szCs w:val="18"/>
        </w:rPr>
        <w:t xml:space="preserve">: You can create a large object using the </w:t>
      </w:r>
      <w:proofErr w:type="spellStart"/>
      <w:r w:rsidRPr="008E2025">
        <w:rPr>
          <w:rFonts w:ascii="Tahoma" w:hAnsi="Tahoma" w:cs="Tahoma"/>
          <w:sz w:val="18"/>
          <w:szCs w:val="18"/>
        </w:rPr>
        <w:t>lo_create</w:t>
      </w:r>
      <w:proofErr w:type="spellEnd"/>
      <w:r w:rsidRPr="008E2025">
        <w:rPr>
          <w:rFonts w:ascii="Tahoma" w:hAnsi="Tahoma" w:cs="Tahoma"/>
          <w:sz w:val="18"/>
          <w:szCs w:val="18"/>
        </w:rPr>
        <w:t xml:space="preserve"> function. Here’s an example:</w:t>
      </w:r>
    </w:p>
    <w:p w14:paraId="19173067" w14:textId="77777777" w:rsidR="009B4719" w:rsidRPr="008E2025" w:rsidRDefault="009B4719"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lo_</w:t>
      </w:r>
      <w:proofErr w:type="gramStart"/>
      <w:r w:rsidRPr="008E2025">
        <w:rPr>
          <w:rFonts w:ascii="Tahoma" w:hAnsi="Tahoma" w:cs="Tahoma"/>
          <w:sz w:val="18"/>
          <w:szCs w:val="18"/>
        </w:rPr>
        <w:t>create</w:t>
      </w:r>
      <w:proofErr w:type="spellEnd"/>
      <w:r w:rsidRPr="008E2025">
        <w:rPr>
          <w:rFonts w:ascii="Tahoma" w:hAnsi="Tahoma" w:cs="Tahoma"/>
          <w:sz w:val="18"/>
          <w:szCs w:val="18"/>
        </w:rPr>
        <w:t>(</w:t>
      </w:r>
      <w:proofErr w:type="gramEnd"/>
      <w:r w:rsidRPr="008E2025">
        <w:rPr>
          <w:rFonts w:ascii="Tahoma" w:hAnsi="Tahoma" w:cs="Tahoma"/>
          <w:sz w:val="18"/>
          <w:szCs w:val="18"/>
        </w:rPr>
        <w:t>0); -- Creates a new large object and returns its OID</w:t>
      </w:r>
    </w:p>
    <w:p w14:paraId="29A89225" w14:textId="77777777" w:rsidR="009B4719" w:rsidRPr="008E2025" w:rsidRDefault="009B4719" w:rsidP="00F112AB">
      <w:pPr>
        <w:spacing w:after="0" w:line="240" w:lineRule="auto"/>
        <w:rPr>
          <w:rFonts w:ascii="Tahoma" w:hAnsi="Tahoma" w:cs="Tahoma"/>
          <w:b/>
          <w:bCs/>
          <w:sz w:val="18"/>
          <w:szCs w:val="18"/>
        </w:rPr>
      </w:pPr>
      <w:r w:rsidRPr="008E2025">
        <w:rPr>
          <w:rFonts w:ascii="Tahoma" w:hAnsi="Tahoma" w:cs="Tahoma"/>
          <w:b/>
          <w:bCs/>
          <w:sz w:val="18"/>
          <w:szCs w:val="18"/>
        </w:rPr>
        <w:t>B. Working with Large Objects</w:t>
      </w:r>
    </w:p>
    <w:p w14:paraId="42FB6E28" w14:textId="77777777" w:rsidR="009B4719" w:rsidRPr="008E2025" w:rsidRDefault="009B4719" w:rsidP="00F112AB">
      <w:pPr>
        <w:spacing w:after="0" w:line="240" w:lineRule="auto"/>
        <w:rPr>
          <w:rFonts w:ascii="Tahoma" w:hAnsi="Tahoma" w:cs="Tahoma"/>
          <w:sz w:val="18"/>
          <w:szCs w:val="18"/>
        </w:rPr>
      </w:pPr>
      <w:r w:rsidRPr="008E2025">
        <w:rPr>
          <w:rFonts w:ascii="Tahoma" w:hAnsi="Tahoma" w:cs="Tahoma"/>
          <w:sz w:val="18"/>
          <w:szCs w:val="18"/>
        </w:rPr>
        <w:t>To work with large objects, you typically follow these steps:</w:t>
      </w:r>
    </w:p>
    <w:p w14:paraId="42BDD0C5" w14:textId="77777777" w:rsidR="009B4719" w:rsidRPr="008E2025" w:rsidRDefault="009B4719" w:rsidP="00F112AB">
      <w:pPr>
        <w:numPr>
          <w:ilvl w:val="0"/>
          <w:numId w:val="262"/>
        </w:numPr>
        <w:spacing w:after="0" w:line="240" w:lineRule="auto"/>
        <w:rPr>
          <w:rFonts w:ascii="Tahoma" w:hAnsi="Tahoma" w:cs="Tahoma"/>
          <w:sz w:val="18"/>
          <w:szCs w:val="18"/>
        </w:rPr>
      </w:pPr>
      <w:r w:rsidRPr="008E2025">
        <w:rPr>
          <w:rFonts w:ascii="Tahoma" w:hAnsi="Tahoma" w:cs="Tahoma"/>
          <w:b/>
          <w:bCs/>
          <w:sz w:val="18"/>
          <w:szCs w:val="18"/>
        </w:rPr>
        <w:t>Open a Large Object</w:t>
      </w:r>
      <w:r w:rsidRPr="008E2025">
        <w:rPr>
          <w:rFonts w:ascii="Tahoma" w:hAnsi="Tahoma" w:cs="Tahoma"/>
          <w:sz w:val="18"/>
          <w:szCs w:val="18"/>
        </w:rPr>
        <w:t xml:space="preserve">: Use </w:t>
      </w:r>
      <w:proofErr w:type="spellStart"/>
      <w:r w:rsidRPr="008E2025">
        <w:rPr>
          <w:rFonts w:ascii="Tahoma" w:hAnsi="Tahoma" w:cs="Tahoma"/>
          <w:sz w:val="18"/>
          <w:szCs w:val="18"/>
        </w:rPr>
        <w:t>lo_open</w:t>
      </w:r>
      <w:proofErr w:type="spellEnd"/>
      <w:r w:rsidRPr="008E2025">
        <w:rPr>
          <w:rFonts w:ascii="Tahoma" w:hAnsi="Tahoma" w:cs="Tahoma"/>
          <w:sz w:val="18"/>
          <w:szCs w:val="18"/>
        </w:rPr>
        <w:t xml:space="preserve"> to open the large object for reading or writing.</w:t>
      </w:r>
    </w:p>
    <w:p w14:paraId="62F381F1" w14:textId="77777777" w:rsidR="009B4719" w:rsidRPr="008E2025" w:rsidRDefault="009B4719"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lo_</w:t>
      </w:r>
      <w:proofErr w:type="gramStart"/>
      <w:r w:rsidRPr="008E2025">
        <w:rPr>
          <w:rFonts w:ascii="Tahoma" w:hAnsi="Tahoma" w:cs="Tahoma"/>
          <w:sz w:val="18"/>
          <w:szCs w:val="18"/>
        </w:rPr>
        <w:t>open</w:t>
      </w:r>
      <w:proofErr w:type="spellEnd"/>
      <w:r w:rsidRPr="008E2025">
        <w:rPr>
          <w:rFonts w:ascii="Tahoma" w:hAnsi="Tahoma" w:cs="Tahoma"/>
          <w:sz w:val="18"/>
          <w:szCs w:val="18"/>
        </w:rPr>
        <w:t>(</w:t>
      </w:r>
      <w:proofErr w:type="spellStart"/>
      <w:proofErr w:type="gramEnd"/>
      <w:r w:rsidRPr="008E2025">
        <w:rPr>
          <w:rFonts w:ascii="Tahoma" w:hAnsi="Tahoma" w:cs="Tahoma"/>
          <w:sz w:val="18"/>
          <w:szCs w:val="18"/>
        </w:rPr>
        <w:t>oid</w:t>
      </w:r>
      <w:proofErr w:type="spellEnd"/>
      <w:r w:rsidRPr="008E2025">
        <w:rPr>
          <w:rFonts w:ascii="Tahoma" w:hAnsi="Tahoma" w:cs="Tahoma"/>
          <w:sz w:val="18"/>
          <w:szCs w:val="18"/>
        </w:rPr>
        <w:t>, 131072); -- Open large object with read/write access</w:t>
      </w:r>
    </w:p>
    <w:p w14:paraId="32CCEF11" w14:textId="77777777" w:rsidR="009B4719" w:rsidRPr="008E2025" w:rsidRDefault="009B4719" w:rsidP="00F112AB">
      <w:pPr>
        <w:numPr>
          <w:ilvl w:val="0"/>
          <w:numId w:val="262"/>
        </w:numPr>
        <w:spacing w:after="0" w:line="240" w:lineRule="auto"/>
        <w:rPr>
          <w:rFonts w:ascii="Tahoma" w:hAnsi="Tahoma" w:cs="Tahoma"/>
          <w:sz w:val="18"/>
          <w:szCs w:val="18"/>
        </w:rPr>
      </w:pPr>
      <w:r w:rsidRPr="008E2025">
        <w:rPr>
          <w:rFonts w:ascii="Tahoma" w:hAnsi="Tahoma" w:cs="Tahoma"/>
          <w:b/>
          <w:bCs/>
          <w:sz w:val="18"/>
          <w:szCs w:val="18"/>
        </w:rPr>
        <w:t>Read/Write Data</w:t>
      </w:r>
      <w:r w:rsidRPr="008E2025">
        <w:rPr>
          <w:rFonts w:ascii="Tahoma" w:hAnsi="Tahoma" w:cs="Tahoma"/>
          <w:sz w:val="18"/>
          <w:szCs w:val="18"/>
        </w:rPr>
        <w:t xml:space="preserve">: Use </w:t>
      </w:r>
      <w:proofErr w:type="spellStart"/>
      <w:r w:rsidRPr="008E2025">
        <w:rPr>
          <w:rFonts w:ascii="Tahoma" w:hAnsi="Tahoma" w:cs="Tahoma"/>
          <w:sz w:val="18"/>
          <w:szCs w:val="18"/>
        </w:rPr>
        <w:t>lo_read</w:t>
      </w:r>
      <w:proofErr w:type="spellEnd"/>
      <w:r w:rsidRPr="008E2025">
        <w:rPr>
          <w:rFonts w:ascii="Tahoma" w:hAnsi="Tahoma" w:cs="Tahoma"/>
          <w:sz w:val="18"/>
          <w:szCs w:val="18"/>
        </w:rPr>
        <w:t xml:space="preserve"> and </w:t>
      </w:r>
      <w:proofErr w:type="spellStart"/>
      <w:r w:rsidRPr="008E2025">
        <w:rPr>
          <w:rFonts w:ascii="Tahoma" w:hAnsi="Tahoma" w:cs="Tahoma"/>
          <w:sz w:val="18"/>
          <w:szCs w:val="18"/>
        </w:rPr>
        <w:t>lo_write</w:t>
      </w:r>
      <w:proofErr w:type="spellEnd"/>
      <w:r w:rsidRPr="008E2025">
        <w:rPr>
          <w:rFonts w:ascii="Tahoma" w:hAnsi="Tahoma" w:cs="Tahoma"/>
          <w:sz w:val="18"/>
          <w:szCs w:val="18"/>
        </w:rPr>
        <w:t xml:space="preserve"> to read from and write to the large object.</w:t>
      </w:r>
    </w:p>
    <w:p w14:paraId="2EA709D0" w14:textId="77777777" w:rsidR="009B4719" w:rsidRPr="008E2025" w:rsidRDefault="009B4719"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lo_</w:t>
      </w:r>
      <w:proofErr w:type="gramStart"/>
      <w:r w:rsidRPr="008E2025">
        <w:rPr>
          <w:rFonts w:ascii="Tahoma" w:hAnsi="Tahoma" w:cs="Tahoma"/>
          <w:sz w:val="18"/>
          <w:szCs w:val="18"/>
        </w:rPr>
        <w:t>write</w:t>
      </w:r>
      <w:proofErr w:type="spellEnd"/>
      <w:r w:rsidRPr="008E2025">
        <w:rPr>
          <w:rFonts w:ascii="Tahoma" w:hAnsi="Tahoma" w:cs="Tahoma"/>
          <w:sz w:val="18"/>
          <w:szCs w:val="18"/>
        </w:rPr>
        <w:t>(</w:t>
      </w:r>
      <w:proofErr w:type="spellStart"/>
      <w:proofErr w:type="gramEnd"/>
      <w:r w:rsidRPr="008E2025">
        <w:rPr>
          <w:rFonts w:ascii="Tahoma" w:hAnsi="Tahoma" w:cs="Tahoma"/>
          <w:sz w:val="18"/>
          <w:szCs w:val="18"/>
        </w:rPr>
        <w:t>fd</w:t>
      </w:r>
      <w:proofErr w:type="spellEnd"/>
      <w:r w:rsidRPr="008E2025">
        <w:rPr>
          <w:rFonts w:ascii="Tahoma" w:hAnsi="Tahoma" w:cs="Tahoma"/>
          <w:sz w:val="18"/>
          <w:szCs w:val="18"/>
        </w:rPr>
        <w:t>, 'Your large data here');</w:t>
      </w:r>
    </w:p>
    <w:p w14:paraId="59304F92" w14:textId="77777777" w:rsidR="009B4719" w:rsidRPr="008E2025" w:rsidRDefault="009B4719" w:rsidP="00F112AB">
      <w:pPr>
        <w:numPr>
          <w:ilvl w:val="0"/>
          <w:numId w:val="262"/>
        </w:numPr>
        <w:spacing w:after="0" w:line="240" w:lineRule="auto"/>
        <w:rPr>
          <w:rFonts w:ascii="Tahoma" w:hAnsi="Tahoma" w:cs="Tahoma"/>
          <w:sz w:val="18"/>
          <w:szCs w:val="18"/>
        </w:rPr>
      </w:pPr>
      <w:r w:rsidRPr="008E2025">
        <w:rPr>
          <w:rFonts w:ascii="Tahoma" w:hAnsi="Tahoma" w:cs="Tahoma"/>
          <w:b/>
          <w:bCs/>
          <w:sz w:val="18"/>
          <w:szCs w:val="18"/>
        </w:rPr>
        <w:t>Close the Large Object</w:t>
      </w:r>
      <w:r w:rsidRPr="008E2025">
        <w:rPr>
          <w:rFonts w:ascii="Tahoma" w:hAnsi="Tahoma" w:cs="Tahoma"/>
          <w:sz w:val="18"/>
          <w:szCs w:val="18"/>
        </w:rPr>
        <w:t xml:space="preserve">: Use </w:t>
      </w:r>
      <w:proofErr w:type="spellStart"/>
      <w:r w:rsidRPr="008E2025">
        <w:rPr>
          <w:rFonts w:ascii="Tahoma" w:hAnsi="Tahoma" w:cs="Tahoma"/>
          <w:sz w:val="18"/>
          <w:szCs w:val="18"/>
        </w:rPr>
        <w:t>lo_close</w:t>
      </w:r>
      <w:proofErr w:type="spellEnd"/>
      <w:r w:rsidRPr="008E2025">
        <w:rPr>
          <w:rFonts w:ascii="Tahoma" w:hAnsi="Tahoma" w:cs="Tahoma"/>
          <w:sz w:val="18"/>
          <w:szCs w:val="18"/>
        </w:rPr>
        <w:t xml:space="preserve"> to close the object after operations are complete.</w:t>
      </w:r>
    </w:p>
    <w:p w14:paraId="58B5C59A" w14:textId="77777777" w:rsidR="009B4719" w:rsidRPr="008E2025" w:rsidRDefault="009B4719"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lo_close</w:t>
      </w:r>
      <w:proofErr w:type="spellEnd"/>
      <w:r w:rsidRPr="008E2025">
        <w:rPr>
          <w:rFonts w:ascii="Tahoma" w:hAnsi="Tahoma" w:cs="Tahoma"/>
          <w:sz w:val="18"/>
          <w:szCs w:val="18"/>
        </w:rPr>
        <w:t>(</w:t>
      </w:r>
      <w:proofErr w:type="spellStart"/>
      <w:r w:rsidRPr="008E2025">
        <w:rPr>
          <w:rFonts w:ascii="Tahoma" w:hAnsi="Tahoma" w:cs="Tahoma"/>
          <w:sz w:val="18"/>
          <w:szCs w:val="18"/>
        </w:rPr>
        <w:t>fd</w:t>
      </w:r>
      <w:proofErr w:type="spellEnd"/>
      <w:r w:rsidRPr="008E2025">
        <w:rPr>
          <w:rFonts w:ascii="Tahoma" w:hAnsi="Tahoma" w:cs="Tahoma"/>
          <w:sz w:val="18"/>
          <w:szCs w:val="18"/>
        </w:rPr>
        <w:t>);</w:t>
      </w:r>
    </w:p>
    <w:p w14:paraId="506A8A3F" w14:textId="77777777" w:rsidR="009B4719" w:rsidRPr="008E2025" w:rsidRDefault="009B4719" w:rsidP="00F112AB">
      <w:pPr>
        <w:numPr>
          <w:ilvl w:val="0"/>
          <w:numId w:val="262"/>
        </w:numPr>
        <w:spacing w:after="0" w:line="240" w:lineRule="auto"/>
        <w:rPr>
          <w:rFonts w:ascii="Tahoma" w:hAnsi="Tahoma" w:cs="Tahoma"/>
          <w:sz w:val="18"/>
          <w:szCs w:val="18"/>
        </w:rPr>
      </w:pPr>
      <w:r w:rsidRPr="008E2025">
        <w:rPr>
          <w:rFonts w:ascii="Tahoma" w:hAnsi="Tahoma" w:cs="Tahoma"/>
          <w:b/>
          <w:bCs/>
          <w:sz w:val="18"/>
          <w:szCs w:val="18"/>
        </w:rPr>
        <w:t>Delete the Large Object</w:t>
      </w:r>
      <w:r w:rsidRPr="008E2025">
        <w:rPr>
          <w:rFonts w:ascii="Tahoma" w:hAnsi="Tahoma" w:cs="Tahoma"/>
          <w:sz w:val="18"/>
          <w:szCs w:val="18"/>
        </w:rPr>
        <w:t xml:space="preserve">: Use </w:t>
      </w:r>
      <w:proofErr w:type="spellStart"/>
      <w:r w:rsidRPr="008E2025">
        <w:rPr>
          <w:rFonts w:ascii="Tahoma" w:hAnsi="Tahoma" w:cs="Tahoma"/>
          <w:sz w:val="18"/>
          <w:szCs w:val="18"/>
        </w:rPr>
        <w:t>lo_unlink</w:t>
      </w:r>
      <w:proofErr w:type="spellEnd"/>
      <w:r w:rsidRPr="008E2025">
        <w:rPr>
          <w:rFonts w:ascii="Tahoma" w:hAnsi="Tahoma" w:cs="Tahoma"/>
          <w:sz w:val="18"/>
          <w:szCs w:val="18"/>
        </w:rPr>
        <w:t xml:space="preserve"> to delete the large object.</w:t>
      </w:r>
    </w:p>
    <w:p w14:paraId="7F95AC8C" w14:textId="77777777" w:rsidR="009B4719" w:rsidRPr="008E2025" w:rsidRDefault="009B4719"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lo_unlink</w:t>
      </w:r>
      <w:proofErr w:type="spellEnd"/>
      <w:r w:rsidRPr="008E2025">
        <w:rPr>
          <w:rFonts w:ascii="Tahoma" w:hAnsi="Tahoma" w:cs="Tahoma"/>
          <w:sz w:val="18"/>
          <w:szCs w:val="18"/>
        </w:rPr>
        <w:t>(</w:t>
      </w:r>
      <w:proofErr w:type="spellStart"/>
      <w:r w:rsidRPr="008E2025">
        <w:rPr>
          <w:rFonts w:ascii="Tahoma" w:hAnsi="Tahoma" w:cs="Tahoma"/>
          <w:sz w:val="18"/>
          <w:szCs w:val="18"/>
        </w:rPr>
        <w:t>oid</w:t>
      </w:r>
      <w:proofErr w:type="spellEnd"/>
      <w:r w:rsidRPr="008E2025">
        <w:rPr>
          <w:rFonts w:ascii="Tahoma" w:hAnsi="Tahoma" w:cs="Tahoma"/>
          <w:sz w:val="18"/>
          <w:szCs w:val="18"/>
        </w:rPr>
        <w:t>);</w:t>
      </w:r>
    </w:p>
    <w:p w14:paraId="2C096741" w14:textId="77777777" w:rsidR="009B4719" w:rsidRPr="008E2025" w:rsidRDefault="009B4719" w:rsidP="00F112AB">
      <w:pPr>
        <w:spacing w:after="0" w:line="240" w:lineRule="auto"/>
        <w:rPr>
          <w:rFonts w:ascii="Tahoma" w:hAnsi="Tahoma" w:cs="Tahoma"/>
          <w:b/>
          <w:bCs/>
          <w:sz w:val="18"/>
          <w:szCs w:val="18"/>
        </w:rPr>
      </w:pPr>
      <w:r w:rsidRPr="008E2025">
        <w:rPr>
          <w:rFonts w:ascii="Tahoma" w:hAnsi="Tahoma" w:cs="Tahoma"/>
          <w:b/>
          <w:bCs/>
          <w:sz w:val="18"/>
          <w:szCs w:val="18"/>
        </w:rPr>
        <w:t>C. Advantages and Disadvantages</w:t>
      </w:r>
    </w:p>
    <w:p w14:paraId="7FCAEDC5" w14:textId="77777777" w:rsidR="009B4719" w:rsidRPr="008E2025" w:rsidRDefault="009B4719" w:rsidP="00F112AB">
      <w:pPr>
        <w:numPr>
          <w:ilvl w:val="0"/>
          <w:numId w:val="263"/>
        </w:numPr>
        <w:spacing w:after="0" w:line="240" w:lineRule="auto"/>
        <w:rPr>
          <w:rFonts w:ascii="Tahoma" w:hAnsi="Tahoma" w:cs="Tahoma"/>
          <w:sz w:val="18"/>
          <w:szCs w:val="18"/>
        </w:rPr>
      </w:pPr>
      <w:r w:rsidRPr="008E2025">
        <w:rPr>
          <w:rFonts w:ascii="Tahoma" w:hAnsi="Tahoma" w:cs="Tahoma"/>
          <w:b/>
          <w:bCs/>
          <w:sz w:val="18"/>
          <w:szCs w:val="18"/>
        </w:rPr>
        <w:t>Advantages</w:t>
      </w:r>
      <w:r w:rsidRPr="008E2025">
        <w:rPr>
          <w:rFonts w:ascii="Tahoma" w:hAnsi="Tahoma" w:cs="Tahoma"/>
          <w:sz w:val="18"/>
          <w:szCs w:val="18"/>
        </w:rPr>
        <w:t>:</w:t>
      </w:r>
    </w:p>
    <w:p w14:paraId="27109182" w14:textId="77777777" w:rsidR="009B4719" w:rsidRPr="008E2025" w:rsidRDefault="009B4719" w:rsidP="00F112AB">
      <w:pPr>
        <w:numPr>
          <w:ilvl w:val="1"/>
          <w:numId w:val="263"/>
        </w:numPr>
        <w:spacing w:after="0" w:line="240" w:lineRule="auto"/>
        <w:rPr>
          <w:rFonts w:ascii="Tahoma" w:hAnsi="Tahoma" w:cs="Tahoma"/>
          <w:sz w:val="18"/>
          <w:szCs w:val="18"/>
        </w:rPr>
      </w:pPr>
      <w:r w:rsidRPr="008E2025">
        <w:rPr>
          <w:rFonts w:ascii="Tahoma" w:hAnsi="Tahoma" w:cs="Tahoma"/>
          <w:sz w:val="18"/>
          <w:szCs w:val="18"/>
        </w:rPr>
        <w:t>Efficient storage for large files.</w:t>
      </w:r>
    </w:p>
    <w:p w14:paraId="41AAF447" w14:textId="77777777" w:rsidR="009B4719" w:rsidRPr="008E2025" w:rsidRDefault="009B4719" w:rsidP="00F112AB">
      <w:pPr>
        <w:numPr>
          <w:ilvl w:val="1"/>
          <w:numId w:val="263"/>
        </w:numPr>
        <w:spacing w:after="0" w:line="240" w:lineRule="auto"/>
        <w:rPr>
          <w:rFonts w:ascii="Tahoma" w:hAnsi="Tahoma" w:cs="Tahoma"/>
          <w:sz w:val="18"/>
          <w:szCs w:val="18"/>
        </w:rPr>
      </w:pPr>
      <w:r w:rsidRPr="008E2025">
        <w:rPr>
          <w:rFonts w:ascii="Tahoma" w:hAnsi="Tahoma" w:cs="Tahoma"/>
          <w:sz w:val="18"/>
          <w:szCs w:val="18"/>
        </w:rPr>
        <w:t>Direct support for operations like reading and writing large binary data.</w:t>
      </w:r>
    </w:p>
    <w:p w14:paraId="566A2FA4" w14:textId="77777777" w:rsidR="009B4719" w:rsidRPr="008E2025" w:rsidRDefault="009B4719" w:rsidP="00F112AB">
      <w:pPr>
        <w:numPr>
          <w:ilvl w:val="0"/>
          <w:numId w:val="263"/>
        </w:numPr>
        <w:spacing w:after="0" w:line="240" w:lineRule="auto"/>
        <w:rPr>
          <w:rFonts w:ascii="Tahoma" w:hAnsi="Tahoma" w:cs="Tahoma"/>
          <w:sz w:val="18"/>
          <w:szCs w:val="18"/>
        </w:rPr>
      </w:pPr>
      <w:r w:rsidRPr="008E2025">
        <w:rPr>
          <w:rFonts w:ascii="Tahoma" w:hAnsi="Tahoma" w:cs="Tahoma"/>
          <w:b/>
          <w:bCs/>
          <w:sz w:val="18"/>
          <w:szCs w:val="18"/>
        </w:rPr>
        <w:t>Disadvantages</w:t>
      </w:r>
      <w:r w:rsidRPr="008E2025">
        <w:rPr>
          <w:rFonts w:ascii="Tahoma" w:hAnsi="Tahoma" w:cs="Tahoma"/>
          <w:sz w:val="18"/>
          <w:szCs w:val="18"/>
        </w:rPr>
        <w:t>:</w:t>
      </w:r>
    </w:p>
    <w:p w14:paraId="42B29D57" w14:textId="77777777" w:rsidR="009B4719" w:rsidRPr="008E2025" w:rsidRDefault="009B4719" w:rsidP="00F112AB">
      <w:pPr>
        <w:numPr>
          <w:ilvl w:val="1"/>
          <w:numId w:val="263"/>
        </w:numPr>
        <w:spacing w:after="0" w:line="240" w:lineRule="auto"/>
        <w:rPr>
          <w:rFonts w:ascii="Tahoma" w:hAnsi="Tahoma" w:cs="Tahoma"/>
          <w:sz w:val="18"/>
          <w:szCs w:val="18"/>
        </w:rPr>
      </w:pPr>
      <w:r w:rsidRPr="008E2025">
        <w:rPr>
          <w:rFonts w:ascii="Tahoma" w:hAnsi="Tahoma" w:cs="Tahoma"/>
          <w:sz w:val="18"/>
          <w:szCs w:val="18"/>
        </w:rPr>
        <w:t>More complex management compared to standard data types.</w:t>
      </w:r>
    </w:p>
    <w:p w14:paraId="594AE89F" w14:textId="77777777" w:rsidR="009B4719" w:rsidRPr="008E2025" w:rsidRDefault="009B4719" w:rsidP="00F112AB">
      <w:pPr>
        <w:numPr>
          <w:ilvl w:val="1"/>
          <w:numId w:val="263"/>
        </w:numPr>
        <w:spacing w:after="0" w:line="240" w:lineRule="auto"/>
        <w:rPr>
          <w:rFonts w:ascii="Tahoma" w:hAnsi="Tahoma" w:cs="Tahoma"/>
          <w:sz w:val="18"/>
          <w:szCs w:val="18"/>
        </w:rPr>
      </w:pPr>
      <w:r w:rsidRPr="008E2025">
        <w:rPr>
          <w:rFonts w:ascii="Tahoma" w:hAnsi="Tahoma" w:cs="Tahoma"/>
          <w:sz w:val="18"/>
          <w:szCs w:val="18"/>
        </w:rPr>
        <w:t>Performance may vary depending on access patterns.</w:t>
      </w:r>
    </w:p>
    <w:p w14:paraId="29CB09AF" w14:textId="77777777" w:rsidR="009B4719" w:rsidRPr="008E2025" w:rsidRDefault="009B4719" w:rsidP="00F112AB">
      <w:pPr>
        <w:spacing w:after="0" w:line="240" w:lineRule="auto"/>
        <w:rPr>
          <w:rFonts w:ascii="Tahoma" w:hAnsi="Tahoma" w:cs="Tahoma"/>
          <w:b/>
          <w:bCs/>
          <w:sz w:val="18"/>
          <w:szCs w:val="18"/>
        </w:rPr>
      </w:pPr>
      <w:r w:rsidRPr="008E2025">
        <w:rPr>
          <w:rFonts w:ascii="Tahoma" w:hAnsi="Tahoma" w:cs="Tahoma"/>
          <w:b/>
          <w:bCs/>
          <w:sz w:val="18"/>
          <w:szCs w:val="18"/>
        </w:rPr>
        <w:t>2. Large Objects in MySQL</w:t>
      </w:r>
    </w:p>
    <w:p w14:paraId="6D3F43F5" w14:textId="77777777" w:rsidR="009B4719" w:rsidRPr="008E2025" w:rsidRDefault="009B4719" w:rsidP="00F112AB">
      <w:pPr>
        <w:spacing w:after="0" w:line="240" w:lineRule="auto"/>
        <w:rPr>
          <w:rFonts w:ascii="Tahoma" w:hAnsi="Tahoma" w:cs="Tahoma"/>
          <w:sz w:val="18"/>
          <w:szCs w:val="18"/>
        </w:rPr>
      </w:pPr>
      <w:r w:rsidRPr="008E2025">
        <w:rPr>
          <w:rFonts w:ascii="Tahoma" w:hAnsi="Tahoma" w:cs="Tahoma"/>
          <w:sz w:val="18"/>
          <w:szCs w:val="18"/>
        </w:rPr>
        <w:t>MySQL supports large objects primarily through the BLOB (Binary Large Object) and TEXT data types.</w:t>
      </w:r>
    </w:p>
    <w:p w14:paraId="2F1EEF7D" w14:textId="77777777" w:rsidR="009B4719" w:rsidRPr="008E2025" w:rsidRDefault="009B4719" w:rsidP="00F112AB">
      <w:pPr>
        <w:spacing w:after="0" w:line="240" w:lineRule="auto"/>
        <w:rPr>
          <w:rFonts w:ascii="Tahoma" w:hAnsi="Tahoma" w:cs="Tahoma"/>
          <w:b/>
          <w:bCs/>
          <w:sz w:val="18"/>
          <w:szCs w:val="18"/>
        </w:rPr>
      </w:pPr>
      <w:r w:rsidRPr="008E2025">
        <w:rPr>
          <w:rFonts w:ascii="Tahoma" w:hAnsi="Tahoma" w:cs="Tahoma"/>
          <w:b/>
          <w:bCs/>
          <w:sz w:val="18"/>
          <w:szCs w:val="18"/>
        </w:rPr>
        <w:t>A. Data Types for Large Objects</w:t>
      </w:r>
    </w:p>
    <w:p w14:paraId="50D64E06" w14:textId="77777777" w:rsidR="009B4719" w:rsidRPr="008E2025" w:rsidRDefault="009B4719" w:rsidP="00F112AB">
      <w:pPr>
        <w:numPr>
          <w:ilvl w:val="0"/>
          <w:numId w:val="264"/>
        </w:numPr>
        <w:spacing w:after="0" w:line="240" w:lineRule="auto"/>
        <w:rPr>
          <w:rFonts w:ascii="Tahoma" w:hAnsi="Tahoma" w:cs="Tahoma"/>
          <w:sz w:val="18"/>
          <w:szCs w:val="18"/>
        </w:rPr>
      </w:pPr>
      <w:r w:rsidRPr="008E2025">
        <w:rPr>
          <w:rFonts w:ascii="Tahoma" w:hAnsi="Tahoma" w:cs="Tahoma"/>
          <w:b/>
          <w:bCs/>
          <w:sz w:val="18"/>
          <w:szCs w:val="18"/>
        </w:rPr>
        <w:t>BLOB</w:t>
      </w:r>
      <w:r w:rsidRPr="008E2025">
        <w:rPr>
          <w:rFonts w:ascii="Tahoma" w:hAnsi="Tahoma" w:cs="Tahoma"/>
          <w:sz w:val="18"/>
          <w:szCs w:val="18"/>
        </w:rPr>
        <w:t>: Used to store binary data (up to 65,535 bytes for a BLOB; larger sizes are supported with MEDIUMBLOB and LONGBLOB).</w:t>
      </w:r>
    </w:p>
    <w:p w14:paraId="487C1E30" w14:textId="77777777" w:rsidR="009B4719" w:rsidRPr="008E2025" w:rsidRDefault="009B4719" w:rsidP="00F112AB">
      <w:pPr>
        <w:numPr>
          <w:ilvl w:val="0"/>
          <w:numId w:val="264"/>
        </w:numPr>
        <w:spacing w:after="0" w:line="240" w:lineRule="auto"/>
        <w:rPr>
          <w:rFonts w:ascii="Tahoma" w:hAnsi="Tahoma" w:cs="Tahoma"/>
          <w:sz w:val="18"/>
          <w:szCs w:val="18"/>
        </w:rPr>
      </w:pPr>
      <w:r w:rsidRPr="008E2025">
        <w:rPr>
          <w:rFonts w:ascii="Tahoma" w:hAnsi="Tahoma" w:cs="Tahoma"/>
          <w:b/>
          <w:bCs/>
          <w:sz w:val="18"/>
          <w:szCs w:val="18"/>
        </w:rPr>
        <w:t>TEXT</w:t>
      </w:r>
      <w:r w:rsidRPr="008E2025">
        <w:rPr>
          <w:rFonts w:ascii="Tahoma" w:hAnsi="Tahoma" w:cs="Tahoma"/>
          <w:sz w:val="18"/>
          <w:szCs w:val="18"/>
        </w:rPr>
        <w:t>: Used to store long text strings (up to 65,535 characters for TEXT; larger sizes are available with MEDIUMTEXT and LONGTEXT).</w:t>
      </w:r>
    </w:p>
    <w:p w14:paraId="5C9EE164" w14:textId="77777777" w:rsidR="009B4719" w:rsidRPr="008E2025" w:rsidRDefault="009B4719" w:rsidP="00F112AB">
      <w:pPr>
        <w:spacing w:after="0" w:line="240" w:lineRule="auto"/>
        <w:rPr>
          <w:rFonts w:ascii="Tahoma" w:hAnsi="Tahoma" w:cs="Tahoma"/>
          <w:b/>
          <w:bCs/>
          <w:sz w:val="18"/>
          <w:szCs w:val="18"/>
        </w:rPr>
      </w:pPr>
      <w:r w:rsidRPr="008E2025">
        <w:rPr>
          <w:rFonts w:ascii="Tahoma" w:hAnsi="Tahoma" w:cs="Tahoma"/>
          <w:b/>
          <w:bCs/>
          <w:sz w:val="18"/>
          <w:szCs w:val="18"/>
        </w:rPr>
        <w:t>B. Creating a Table with LOBs</w:t>
      </w:r>
    </w:p>
    <w:p w14:paraId="56399DE2" w14:textId="77777777" w:rsidR="009B4719" w:rsidRPr="008E2025" w:rsidRDefault="009B4719" w:rsidP="00F112AB">
      <w:pPr>
        <w:spacing w:after="0" w:line="240" w:lineRule="auto"/>
        <w:rPr>
          <w:rFonts w:ascii="Tahoma" w:hAnsi="Tahoma" w:cs="Tahoma"/>
          <w:sz w:val="18"/>
          <w:szCs w:val="18"/>
        </w:rPr>
      </w:pPr>
      <w:r w:rsidRPr="008E2025">
        <w:rPr>
          <w:rFonts w:ascii="Tahoma" w:hAnsi="Tahoma" w:cs="Tahoma"/>
          <w:sz w:val="18"/>
          <w:szCs w:val="18"/>
        </w:rPr>
        <w:t>You can define a table with LOB columns like this:</w:t>
      </w:r>
    </w:p>
    <w:p w14:paraId="28588070" w14:textId="77777777" w:rsidR="009B4719" w:rsidRPr="008E2025" w:rsidRDefault="009B4719"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CREATE TABLE documents (</w:t>
      </w:r>
    </w:p>
    <w:p w14:paraId="66440F91" w14:textId="77777777" w:rsidR="009B4719" w:rsidRPr="008E2025" w:rsidRDefault="009B4719"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id INT AUTO_INCREMENT PRIMARY KEY,</w:t>
      </w:r>
    </w:p>
    <w:p w14:paraId="5C16276F" w14:textId="77777777" w:rsidR="009B4719" w:rsidRPr="008E2025" w:rsidRDefault="009B4719"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name </w:t>
      </w:r>
      <w:proofErr w:type="gramStart"/>
      <w:r w:rsidRPr="008E2025">
        <w:rPr>
          <w:rFonts w:ascii="Tahoma" w:hAnsi="Tahoma" w:cs="Tahoma"/>
          <w:sz w:val="18"/>
          <w:szCs w:val="18"/>
        </w:rPr>
        <w:t>VARCHAR(</w:t>
      </w:r>
      <w:proofErr w:type="gramEnd"/>
      <w:r w:rsidRPr="008E2025">
        <w:rPr>
          <w:rFonts w:ascii="Tahoma" w:hAnsi="Tahoma" w:cs="Tahoma"/>
          <w:sz w:val="18"/>
          <w:szCs w:val="18"/>
        </w:rPr>
        <w:t>255),</w:t>
      </w:r>
    </w:p>
    <w:p w14:paraId="58F3AD88" w14:textId="77777777" w:rsidR="009B4719" w:rsidRPr="008E2025" w:rsidRDefault="009B4719"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content BLOB -- or TEXT</w:t>
      </w:r>
    </w:p>
    <w:p w14:paraId="17551CF1" w14:textId="77777777" w:rsidR="009B4719" w:rsidRPr="008E2025" w:rsidRDefault="009B4719"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w:t>
      </w:r>
    </w:p>
    <w:p w14:paraId="3743F78F" w14:textId="77777777" w:rsidR="009B4719" w:rsidRPr="008E2025" w:rsidRDefault="009B4719" w:rsidP="00F112AB">
      <w:pPr>
        <w:spacing w:after="0" w:line="240" w:lineRule="auto"/>
        <w:rPr>
          <w:rFonts w:ascii="Tahoma" w:hAnsi="Tahoma" w:cs="Tahoma"/>
          <w:b/>
          <w:bCs/>
          <w:sz w:val="18"/>
          <w:szCs w:val="18"/>
        </w:rPr>
      </w:pPr>
      <w:r w:rsidRPr="008E2025">
        <w:rPr>
          <w:rFonts w:ascii="Tahoma" w:hAnsi="Tahoma" w:cs="Tahoma"/>
          <w:b/>
          <w:bCs/>
          <w:sz w:val="18"/>
          <w:szCs w:val="18"/>
        </w:rPr>
        <w:t>C. Inserting Large Objects</w:t>
      </w:r>
    </w:p>
    <w:p w14:paraId="457CF0A8" w14:textId="77777777" w:rsidR="009B4719" w:rsidRPr="008E2025" w:rsidRDefault="009B4719" w:rsidP="00F112AB">
      <w:pPr>
        <w:spacing w:after="0" w:line="240" w:lineRule="auto"/>
        <w:rPr>
          <w:rFonts w:ascii="Tahoma" w:hAnsi="Tahoma" w:cs="Tahoma"/>
          <w:sz w:val="18"/>
          <w:szCs w:val="18"/>
        </w:rPr>
      </w:pPr>
      <w:r w:rsidRPr="008E2025">
        <w:rPr>
          <w:rFonts w:ascii="Tahoma" w:hAnsi="Tahoma" w:cs="Tahoma"/>
          <w:sz w:val="18"/>
          <w:szCs w:val="18"/>
        </w:rPr>
        <w:t>To insert large objects into a MySQL table:</w:t>
      </w:r>
    </w:p>
    <w:p w14:paraId="0226487B" w14:textId="77777777" w:rsidR="009B4719" w:rsidRPr="008E2025" w:rsidRDefault="009B4719"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INSERT INTO documents (name, content) VALUES ('Document 1', 'Your large data here');</w:t>
      </w:r>
    </w:p>
    <w:p w14:paraId="11B74478" w14:textId="77777777" w:rsidR="009B4719" w:rsidRPr="008E2025" w:rsidRDefault="009B4719" w:rsidP="00F112AB">
      <w:pPr>
        <w:spacing w:after="0" w:line="240" w:lineRule="auto"/>
        <w:rPr>
          <w:rFonts w:ascii="Tahoma" w:hAnsi="Tahoma" w:cs="Tahoma"/>
          <w:b/>
          <w:bCs/>
          <w:sz w:val="18"/>
          <w:szCs w:val="18"/>
        </w:rPr>
      </w:pPr>
      <w:r w:rsidRPr="008E2025">
        <w:rPr>
          <w:rFonts w:ascii="Tahoma" w:hAnsi="Tahoma" w:cs="Tahoma"/>
          <w:b/>
          <w:bCs/>
          <w:sz w:val="18"/>
          <w:szCs w:val="18"/>
        </w:rPr>
        <w:t>D. Retrieving Large Objects</w:t>
      </w:r>
    </w:p>
    <w:p w14:paraId="3ECA6266" w14:textId="77777777" w:rsidR="009B4719" w:rsidRPr="008E2025" w:rsidRDefault="009B4719" w:rsidP="00F112AB">
      <w:pPr>
        <w:spacing w:after="0" w:line="240" w:lineRule="auto"/>
        <w:rPr>
          <w:rFonts w:ascii="Tahoma" w:hAnsi="Tahoma" w:cs="Tahoma"/>
          <w:sz w:val="18"/>
          <w:szCs w:val="18"/>
        </w:rPr>
      </w:pPr>
      <w:r w:rsidRPr="008E2025">
        <w:rPr>
          <w:rFonts w:ascii="Tahoma" w:hAnsi="Tahoma" w:cs="Tahoma"/>
          <w:sz w:val="18"/>
          <w:szCs w:val="18"/>
        </w:rPr>
        <w:t>You can retrieve LOB data using a standard SELECT statement:</w:t>
      </w:r>
    </w:p>
    <w:p w14:paraId="4E1F65A3" w14:textId="77777777" w:rsidR="009B4719" w:rsidRPr="008E2025" w:rsidRDefault="009B4719"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SELECT * FROM documents WHERE id = 1;</w:t>
      </w:r>
    </w:p>
    <w:p w14:paraId="258AEA45" w14:textId="77777777" w:rsidR="009B4719" w:rsidRPr="008E2025" w:rsidRDefault="009B4719" w:rsidP="00F112AB">
      <w:pPr>
        <w:spacing w:after="0" w:line="240" w:lineRule="auto"/>
        <w:rPr>
          <w:rFonts w:ascii="Tahoma" w:hAnsi="Tahoma" w:cs="Tahoma"/>
          <w:b/>
          <w:bCs/>
          <w:sz w:val="18"/>
          <w:szCs w:val="18"/>
        </w:rPr>
      </w:pPr>
      <w:r w:rsidRPr="008E2025">
        <w:rPr>
          <w:rFonts w:ascii="Tahoma" w:hAnsi="Tahoma" w:cs="Tahoma"/>
          <w:b/>
          <w:bCs/>
          <w:sz w:val="18"/>
          <w:szCs w:val="18"/>
        </w:rPr>
        <w:t>3. Performance Considerations</w:t>
      </w:r>
    </w:p>
    <w:p w14:paraId="5D4A1A8D" w14:textId="77777777" w:rsidR="009B4719" w:rsidRPr="008E2025" w:rsidRDefault="009B4719" w:rsidP="00F112AB">
      <w:pPr>
        <w:numPr>
          <w:ilvl w:val="0"/>
          <w:numId w:val="265"/>
        </w:numPr>
        <w:spacing w:after="0" w:line="240" w:lineRule="auto"/>
        <w:rPr>
          <w:rFonts w:ascii="Tahoma" w:hAnsi="Tahoma" w:cs="Tahoma"/>
          <w:sz w:val="18"/>
          <w:szCs w:val="18"/>
        </w:rPr>
      </w:pPr>
      <w:r w:rsidRPr="008E2025">
        <w:rPr>
          <w:rFonts w:ascii="Tahoma" w:hAnsi="Tahoma" w:cs="Tahoma"/>
          <w:b/>
          <w:bCs/>
          <w:sz w:val="18"/>
          <w:szCs w:val="18"/>
        </w:rPr>
        <w:t>Storage</w:t>
      </w:r>
      <w:r w:rsidRPr="008E2025">
        <w:rPr>
          <w:rFonts w:ascii="Tahoma" w:hAnsi="Tahoma" w:cs="Tahoma"/>
          <w:sz w:val="18"/>
          <w:szCs w:val="18"/>
        </w:rPr>
        <w:t>: Storing large objects directly in tables can impact performance. Consider using external storage solutions (e.g., file systems, cloud storage) when working with extremely large files.</w:t>
      </w:r>
    </w:p>
    <w:p w14:paraId="7EE989FB" w14:textId="77777777" w:rsidR="009B4719" w:rsidRPr="008E2025" w:rsidRDefault="009B4719" w:rsidP="00F112AB">
      <w:pPr>
        <w:numPr>
          <w:ilvl w:val="0"/>
          <w:numId w:val="265"/>
        </w:numPr>
        <w:spacing w:after="0" w:line="240" w:lineRule="auto"/>
        <w:rPr>
          <w:rFonts w:ascii="Tahoma" w:hAnsi="Tahoma" w:cs="Tahoma"/>
          <w:sz w:val="18"/>
          <w:szCs w:val="18"/>
        </w:rPr>
      </w:pPr>
      <w:r w:rsidRPr="008E2025">
        <w:rPr>
          <w:rFonts w:ascii="Tahoma" w:hAnsi="Tahoma" w:cs="Tahoma"/>
          <w:b/>
          <w:bCs/>
          <w:sz w:val="18"/>
          <w:szCs w:val="18"/>
        </w:rPr>
        <w:t>Access Patterns</w:t>
      </w:r>
      <w:r w:rsidRPr="008E2025">
        <w:rPr>
          <w:rFonts w:ascii="Tahoma" w:hAnsi="Tahoma" w:cs="Tahoma"/>
          <w:sz w:val="18"/>
          <w:szCs w:val="18"/>
        </w:rPr>
        <w:t>: Evaluate your application's access patterns. If large objects are accessed frequently, it may be more efficient to store them in the database. If infrequently accessed, consider external storage.</w:t>
      </w:r>
    </w:p>
    <w:p w14:paraId="605F5E90" w14:textId="77777777" w:rsidR="009B4719" w:rsidRPr="008E2025" w:rsidRDefault="009B4719" w:rsidP="00F112AB">
      <w:pPr>
        <w:spacing w:after="0" w:line="240" w:lineRule="auto"/>
        <w:rPr>
          <w:rFonts w:ascii="Tahoma" w:hAnsi="Tahoma" w:cs="Tahoma"/>
          <w:b/>
          <w:bCs/>
          <w:sz w:val="18"/>
          <w:szCs w:val="18"/>
        </w:rPr>
      </w:pPr>
      <w:r w:rsidRPr="008E2025">
        <w:rPr>
          <w:rFonts w:ascii="Tahoma" w:hAnsi="Tahoma" w:cs="Tahoma"/>
          <w:b/>
          <w:bCs/>
          <w:sz w:val="18"/>
          <w:szCs w:val="18"/>
        </w:rPr>
        <w:t>4. Best Practices</w:t>
      </w:r>
    </w:p>
    <w:p w14:paraId="45BBA83B" w14:textId="77777777" w:rsidR="009B4719" w:rsidRPr="008E2025" w:rsidRDefault="009B4719" w:rsidP="00F112AB">
      <w:pPr>
        <w:numPr>
          <w:ilvl w:val="0"/>
          <w:numId w:val="266"/>
        </w:numPr>
        <w:spacing w:after="0" w:line="240" w:lineRule="auto"/>
        <w:rPr>
          <w:rFonts w:ascii="Tahoma" w:hAnsi="Tahoma" w:cs="Tahoma"/>
          <w:sz w:val="18"/>
          <w:szCs w:val="18"/>
        </w:rPr>
      </w:pPr>
      <w:r w:rsidRPr="008E2025">
        <w:rPr>
          <w:rFonts w:ascii="Tahoma" w:hAnsi="Tahoma" w:cs="Tahoma"/>
          <w:b/>
          <w:bCs/>
          <w:sz w:val="18"/>
          <w:szCs w:val="18"/>
        </w:rPr>
        <w:t>Use Streaming</w:t>
      </w:r>
      <w:r w:rsidRPr="008E2025">
        <w:rPr>
          <w:rFonts w:ascii="Tahoma" w:hAnsi="Tahoma" w:cs="Tahoma"/>
          <w:sz w:val="18"/>
          <w:szCs w:val="18"/>
        </w:rPr>
        <w:t>: For large objects, use streaming methods to read/write data incrementally instead of loading everything into memory.</w:t>
      </w:r>
    </w:p>
    <w:p w14:paraId="4B31CB2E" w14:textId="77777777" w:rsidR="009B4719" w:rsidRPr="008E2025" w:rsidRDefault="009B4719" w:rsidP="00F112AB">
      <w:pPr>
        <w:numPr>
          <w:ilvl w:val="0"/>
          <w:numId w:val="266"/>
        </w:numPr>
        <w:spacing w:after="0" w:line="240" w:lineRule="auto"/>
        <w:rPr>
          <w:rFonts w:ascii="Tahoma" w:hAnsi="Tahoma" w:cs="Tahoma"/>
          <w:sz w:val="18"/>
          <w:szCs w:val="18"/>
        </w:rPr>
      </w:pPr>
      <w:r w:rsidRPr="008E2025">
        <w:rPr>
          <w:rFonts w:ascii="Tahoma" w:hAnsi="Tahoma" w:cs="Tahoma"/>
          <w:b/>
          <w:bCs/>
          <w:sz w:val="18"/>
          <w:szCs w:val="18"/>
        </w:rPr>
        <w:t>Compression</w:t>
      </w:r>
      <w:r w:rsidRPr="008E2025">
        <w:rPr>
          <w:rFonts w:ascii="Tahoma" w:hAnsi="Tahoma" w:cs="Tahoma"/>
          <w:sz w:val="18"/>
          <w:szCs w:val="18"/>
        </w:rPr>
        <w:t>: Consider compressing large objects before storing them to save space.</w:t>
      </w:r>
    </w:p>
    <w:p w14:paraId="504C8531" w14:textId="77777777" w:rsidR="009B4719" w:rsidRPr="008E2025" w:rsidRDefault="009B4719" w:rsidP="00F112AB">
      <w:pPr>
        <w:numPr>
          <w:ilvl w:val="0"/>
          <w:numId w:val="266"/>
        </w:numPr>
        <w:spacing w:after="0" w:line="240" w:lineRule="auto"/>
        <w:rPr>
          <w:rFonts w:ascii="Tahoma" w:hAnsi="Tahoma" w:cs="Tahoma"/>
          <w:sz w:val="18"/>
          <w:szCs w:val="18"/>
        </w:rPr>
      </w:pPr>
      <w:r w:rsidRPr="008E2025">
        <w:rPr>
          <w:rFonts w:ascii="Tahoma" w:hAnsi="Tahoma" w:cs="Tahoma"/>
          <w:b/>
          <w:bCs/>
          <w:sz w:val="18"/>
          <w:szCs w:val="18"/>
        </w:rPr>
        <w:t>Partitioning</w:t>
      </w:r>
      <w:r w:rsidRPr="008E2025">
        <w:rPr>
          <w:rFonts w:ascii="Tahoma" w:hAnsi="Tahoma" w:cs="Tahoma"/>
          <w:sz w:val="18"/>
          <w:szCs w:val="18"/>
        </w:rPr>
        <w:t>: If dealing with very large datasets, consider partitioning your tables to improve performance.</w:t>
      </w:r>
    </w:p>
    <w:p w14:paraId="357BA361" w14:textId="77777777" w:rsidR="009B4719" w:rsidRPr="008E2025" w:rsidRDefault="009B4719" w:rsidP="00F112AB">
      <w:pPr>
        <w:spacing w:after="0" w:line="240" w:lineRule="auto"/>
        <w:rPr>
          <w:rFonts w:ascii="Tahoma" w:hAnsi="Tahoma" w:cs="Tahoma"/>
          <w:sz w:val="18"/>
          <w:szCs w:val="18"/>
        </w:rPr>
      </w:pPr>
    </w:p>
    <w:p w14:paraId="09A17A11" w14:textId="77777777" w:rsidR="00EE7D84" w:rsidRPr="008E2025" w:rsidRDefault="00EE7D84" w:rsidP="00F112AB">
      <w:pPr>
        <w:pStyle w:val="Heading1"/>
        <w:spacing w:before="0" w:line="240" w:lineRule="auto"/>
        <w:rPr>
          <w:rFonts w:ascii="Tahoma" w:hAnsi="Tahoma" w:cs="Tahoma"/>
          <w:sz w:val="18"/>
          <w:szCs w:val="18"/>
        </w:rPr>
      </w:pPr>
      <w:bookmarkStart w:id="81" w:name="_Toc178428045"/>
      <w:r w:rsidRPr="008E2025">
        <w:rPr>
          <w:rFonts w:ascii="Tahoma" w:hAnsi="Tahoma" w:cs="Tahoma"/>
          <w:sz w:val="18"/>
          <w:szCs w:val="18"/>
        </w:rPr>
        <w:lastRenderedPageBreak/>
        <w:t>Global Temporary Tables</w:t>
      </w:r>
      <w:bookmarkEnd w:id="81"/>
    </w:p>
    <w:p w14:paraId="1A7B96EB" w14:textId="77777777" w:rsidR="00EE7D84" w:rsidRPr="008E2025" w:rsidRDefault="00EE7D84" w:rsidP="00F112AB">
      <w:pPr>
        <w:spacing w:after="0" w:line="240" w:lineRule="auto"/>
        <w:rPr>
          <w:rFonts w:ascii="Tahoma" w:hAnsi="Tahoma" w:cs="Tahoma"/>
          <w:sz w:val="18"/>
          <w:szCs w:val="18"/>
        </w:rPr>
      </w:pPr>
      <w:r w:rsidRPr="008E2025">
        <w:rPr>
          <w:rFonts w:ascii="Tahoma" w:hAnsi="Tahoma" w:cs="Tahoma"/>
          <w:sz w:val="18"/>
          <w:szCs w:val="18"/>
        </w:rPr>
        <w:t>Global Temporary Tables (GTTs) are a special type of table in relational database management systems (RDBMS) that allow for temporary storage of data that is session-specific or transaction-specific. These tables are useful for applications that require temporary data storage without affecting the permanent database schema. Here’s a detailed overview of global temporary tables, their characteristics, and their use cases.</w:t>
      </w:r>
    </w:p>
    <w:p w14:paraId="125972BE" w14:textId="77777777" w:rsidR="00EE7D84" w:rsidRPr="008E2025" w:rsidRDefault="00EE7D84" w:rsidP="00F112AB">
      <w:pPr>
        <w:spacing w:after="0" w:line="240" w:lineRule="auto"/>
        <w:rPr>
          <w:rFonts w:ascii="Tahoma" w:hAnsi="Tahoma" w:cs="Tahoma"/>
          <w:b/>
          <w:bCs/>
          <w:sz w:val="18"/>
          <w:szCs w:val="18"/>
        </w:rPr>
      </w:pPr>
      <w:r w:rsidRPr="008E2025">
        <w:rPr>
          <w:rFonts w:ascii="Tahoma" w:hAnsi="Tahoma" w:cs="Tahoma"/>
          <w:b/>
          <w:bCs/>
          <w:sz w:val="18"/>
          <w:szCs w:val="18"/>
        </w:rPr>
        <w:t>1. Definition</w:t>
      </w:r>
    </w:p>
    <w:p w14:paraId="0C938D70" w14:textId="77777777" w:rsidR="00EE7D84" w:rsidRPr="008E2025" w:rsidRDefault="00EE7D84" w:rsidP="00F112AB">
      <w:pPr>
        <w:numPr>
          <w:ilvl w:val="0"/>
          <w:numId w:val="267"/>
        </w:numPr>
        <w:spacing w:after="0" w:line="240" w:lineRule="auto"/>
        <w:rPr>
          <w:rFonts w:ascii="Tahoma" w:hAnsi="Tahoma" w:cs="Tahoma"/>
          <w:sz w:val="18"/>
          <w:szCs w:val="18"/>
        </w:rPr>
      </w:pPr>
      <w:r w:rsidRPr="008E2025">
        <w:rPr>
          <w:rFonts w:ascii="Tahoma" w:hAnsi="Tahoma" w:cs="Tahoma"/>
          <w:b/>
          <w:bCs/>
          <w:sz w:val="18"/>
          <w:szCs w:val="18"/>
        </w:rPr>
        <w:t>Global Temporary Table (GTT)</w:t>
      </w:r>
      <w:r w:rsidRPr="008E2025">
        <w:rPr>
          <w:rFonts w:ascii="Tahoma" w:hAnsi="Tahoma" w:cs="Tahoma"/>
          <w:sz w:val="18"/>
          <w:szCs w:val="18"/>
        </w:rPr>
        <w:t>: A global temporary table is a table that is defined in the database schema but whose data is temporary and session-specific or transaction-specific. Data stored in a GTT is automatically deleted when the session ends or when the transaction completes, depending on how the table is defined.</w:t>
      </w:r>
    </w:p>
    <w:p w14:paraId="13A5ADD3" w14:textId="77777777" w:rsidR="00EE7D84" w:rsidRPr="008E2025" w:rsidRDefault="00EE7D84" w:rsidP="00F112AB">
      <w:pPr>
        <w:spacing w:after="0" w:line="240" w:lineRule="auto"/>
        <w:rPr>
          <w:rFonts w:ascii="Tahoma" w:hAnsi="Tahoma" w:cs="Tahoma"/>
          <w:b/>
          <w:bCs/>
          <w:sz w:val="18"/>
          <w:szCs w:val="18"/>
        </w:rPr>
      </w:pPr>
      <w:r w:rsidRPr="008E2025">
        <w:rPr>
          <w:rFonts w:ascii="Tahoma" w:hAnsi="Tahoma" w:cs="Tahoma"/>
          <w:b/>
          <w:bCs/>
          <w:sz w:val="18"/>
          <w:szCs w:val="18"/>
        </w:rPr>
        <w:t>2. Characteristics</w:t>
      </w:r>
    </w:p>
    <w:p w14:paraId="560A2A9A" w14:textId="77777777" w:rsidR="00EE7D84" w:rsidRPr="008E2025" w:rsidRDefault="00EE7D84" w:rsidP="00F112AB">
      <w:pPr>
        <w:spacing w:after="0" w:line="240" w:lineRule="auto"/>
        <w:rPr>
          <w:rFonts w:ascii="Tahoma" w:hAnsi="Tahoma" w:cs="Tahoma"/>
          <w:b/>
          <w:bCs/>
          <w:sz w:val="18"/>
          <w:szCs w:val="18"/>
        </w:rPr>
      </w:pPr>
      <w:r w:rsidRPr="008E2025">
        <w:rPr>
          <w:rFonts w:ascii="Tahoma" w:hAnsi="Tahoma" w:cs="Tahoma"/>
          <w:b/>
          <w:bCs/>
          <w:sz w:val="18"/>
          <w:szCs w:val="18"/>
        </w:rPr>
        <w:t>A. Session vs. Transaction</w:t>
      </w:r>
    </w:p>
    <w:p w14:paraId="5F114390" w14:textId="77777777" w:rsidR="00EE7D84" w:rsidRPr="008E2025" w:rsidRDefault="00EE7D84" w:rsidP="00F112AB">
      <w:pPr>
        <w:numPr>
          <w:ilvl w:val="0"/>
          <w:numId w:val="268"/>
        </w:numPr>
        <w:spacing w:after="0" w:line="240" w:lineRule="auto"/>
        <w:rPr>
          <w:rFonts w:ascii="Tahoma" w:hAnsi="Tahoma" w:cs="Tahoma"/>
          <w:sz w:val="18"/>
          <w:szCs w:val="18"/>
        </w:rPr>
      </w:pPr>
      <w:r w:rsidRPr="008E2025">
        <w:rPr>
          <w:rFonts w:ascii="Tahoma" w:hAnsi="Tahoma" w:cs="Tahoma"/>
          <w:b/>
          <w:bCs/>
          <w:sz w:val="18"/>
          <w:szCs w:val="18"/>
        </w:rPr>
        <w:t>Session-Specific</w:t>
      </w:r>
      <w:r w:rsidRPr="008E2025">
        <w:rPr>
          <w:rFonts w:ascii="Tahoma" w:hAnsi="Tahoma" w:cs="Tahoma"/>
          <w:sz w:val="18"/>
          <w:szCs w:val="18"/>
        </w:rPr>
        <w:t>: Data in a global temporary table persists for the duration of the session. Each session can see its own data, but other sessions will not see it.</w:t>
      </w:r>
    </w:p>
    <w:p w14:paraId="3459E18D" w14:textId="77777777" w:rsidR="00EE7D84" w:rsidRPr="008E2025" w:rsidRDefault="00EE7D84" w:rsidP="00F112AB">
      <w:pPr>
        <w:numPr>
          <w:ilvl w:val="0"/>
          <w:numId w:val="268"/>
        </w:numPr>
        <w:spacing w:after="0" w:line="240" w:lineRule="auto"/>
        <w:rPr>
          <w:rFonts w:ascii="Tahoma" w:hAnsi="Tahoma" w:cs="Tahoma"/>
          <w:sz w:val="18"/>
          <w:szCs w:val="18"/>
        </w:rPr>
      </w:pPr>
      <w:r w:rsidRPr="008E2025">
        <w:rPr>
          <w:rFonts w:ascii="Tahoma" w:hAnsi="Tahoma" w:cs="Tahoma"/>
          <w:b/>
          <w:bCs/>
          <w:sz w:val="18"/>
          <w:szCs w:val="18"/>
        </w:rPr>
        <w:t>Transaction-Specific</w:t>
      </w:r>
      <w:r w:rsidRPr="008E2025">
        <w:rPr>
          <w:rFonts w:ascii="Tahoma" w:hAnsi="Tahoma" w:cs="Tahoma"/>
          <w:sz w:val="18"/>
          <w:szCs w:val="18"/>
        </w:rPr>
        <w:t>: Data can be defined to exist only for the duration of a transaction. Once the transaction is committed or rolled back, the data is automatically deleted.</w:t>
      </w:r>
    </w:p>
    <w:p w14:paraId="772EA9D2" w14:textId="77777777" w:rsidR="00EE7D84" w:rsidRPr="008E2025" w:rsidRDefault="00EE7D84" w:rsidP="00F112AB">
      <w:pPr>
        <w:spacing w:after="0" w:line="240" w:lineRule="auto"/>
        <w:rPr>
          <w:rFonts w:ascii="Tahoma" w:hAnsi="Tahoma" w:cs="Tahoma"/>
          <w:b/>
          <w:bCs/>
          <w:sz w:val="18"/>
          <w:szCs w:val="18"/>
        </w:rPr>
      </w:pPr>
      <w:r w:rsidRPr="008E2025">
        <w:rPr>
          <w:rFonts w:ascii="Tahoma" w:hAnsi="Tahoma" w:cs="Tahoma"/>
          <w:b/>
          <w:bCs/>
          <w:sz w:val="18"/>
          <w:szCs w:val="18"/>
        </w:rPr>
        <w:t>B. Schema Definition</w:t>
      </w:r>
    </w:p>
    <w:p w14:paraId="5435E80E" w14:textId="77777777" w:rsidR="00EE7D84" w:rsidRPr="008E2025" w:rsidRDefault="00EE7D84" w:rsidP="00F112AB">
      <w:pPr>
        <w:numPr>
          <w:ilvl w:val="0"/>
          <w:numId w:val="269"/>
        </w:numPr>
        <w:spacing w:after="0" w:line="240" w:lineRule="auto"/>
        <w:rPr>
          <w:rFonts w:ascii="Tahoma" w:hAnsi="Tahoma" w:cs="Tahoma"/>
          <w:sz w:val="18"/>
          <w:szCs w:val="18"/>
        </w:rPr>
      </w:pPr>
      <w:r w:rsidRPr="008E2025">
        <w:rPr>
          <w:rFonts w:ascii="Tahoma" w:hAnsi="Tahoma" w:cs="Tahoma"/>
          <w:sz w:val="18"/>
          <w:szCs w:val="18"/>
        </w:rPr>
        <w:t>The schema of a global temporary table is defined only once and is stored in the database metadata. However, the data itself is temporary and does not interfere with the data of other sessions.</w:t>
      </w:r>
    </w:p>
    <w:p w14:paraId="33144A36" w14:textId="77777777" w:rsidR="00EE7D84" w:rsidRPr="008E2025" w:rsidRDefault="00EE7D84" w:rsidP="00F112AB">
      <w:pPr>
        <w:spacing w:after="0" w:line="240" w:lineRule="auto"/>
        <w:rPr>
          <w:rFonts w:ascii="Tahoma" w:hAnsi="Tahoma" w:cs="Tahoma"/>
          <w:b/>
          <w:bCs/>
          <w:sz w:val="18"/>
          <w:szCs w:val="18"/>
        </w:rPr>
      </w:pPr>
      <w:r w:rsidRPr="008E2025">
        <w:rPr>
          <w:rFonts w:ascii="Tahoma" w:hAnsi="Tahoma" w:cs="Tahoma"/>
          <w:b/>
          <w:bCs/>
          <w:sz w:val="18"/>
          <w:szCs w:val="18"/>
        </w:rPr>
        <w:t>C. Visibility</w:t>
      </w:r>
    </w:p>
    <w:p w14:paraId="2C6FCD63" w14:textId="77777777" w:rsidR="00EE7D84" w:rsidRPr="008E2025" w:rsidRDefault="00EE7D84" w:rsidP="00F112AB">
      <w:pPr>
        <w:numPr>
          <w:ilvl w:val="0"/>
          <w:numId w:val="270"/>
        </w:numPr>
        <w:spacing w:after="0" w:line="240" w:lineRule="auto"/>
        <w:rPr>
          <w:rFonts w:ascii="Tahoma" w:hAnsi="Tahoma" w:cs="Tahoma"/>
          <w:sz w:val="18"/>
          <w:szCs w:val="18"/>
        </w:rPr>
      </w:pPr>
      <w:r w:rsidRPr="008E2025">
        <w:rPr>
          <w:rFonts w:ascii="Tahoma" w:hAnsi="Tahoma" w:cs="Tahoma"/>
          <w:sz w:val="18"/>
          <w:szCs w:val="18"/>
        </w:rPr>
        <w:t>The structure of a global temporary table is visible to all sessions, but the data is private to the session or transaction that inserted it.</w:t>
      </w:r>
    </w:p>
    <w:p w14:paraId="58272BA6" w14:textId="77777777" w:rsidR="00EE7D84" w:rsidRPr="008E2025" w:rsidRDefault="00EE7D84" w:rsidP="00F112AB">
      <w:pPr>
        <w:spacing w:after="0" w:line="240" w:lineRule="auto"/>
        <w:rPr>
          <w:rFonts w:ascii="Tahoma" w:hAnsi="Tahoma" w:cs="Tahoma"/>
          <w:b/>
          <w:bCs/>
          <w:sz w:val="18"/>
          <w:szCs w:val="18"/>
        </w:rPr>
      </w:pPr>
      <w:r w:rsidRPr="008E2025">
        <w:rPr>
          <w:rFonts w:ascii="Tahoma" w:hAnsi="Tahoma" w:cs="Tahoma"/>
          <w:b/>
          <w:bCs/>
          <w:sz w:val="18"/>
          <w:szCs w:val="18"/>
        </w:rPr>
        <w:t>3. SQL Syntax</w:t>
      </w:r>
    </w:p>
    <w:p w14:paraId="71C27397" w14:textId="77777777" w:rsidR="00EE7D84" w:rsidRPr="008E2025" w:rsidRDefault="00EE7D84" w:rsidP="00F112AB">
      <w:pPr>
        <w:spacing w:after="0" w:line="240" w:lineRule="auto"/>
        <w:rPr>
          <w:rFonts w:ascii="Tahoma" w:hAnsi="Tahoma" w:cs="Tahoma"/>
          <w:b/>
          <w:bCs/>
          <w:sz w:val="18"/>
          <w:szCs w:val="18"/>
        </w:rPr>
      </w:pPr>
      <w:r w:rsidRPr="008E2025">
        <w:rPr>
          <w:rFonts w:ascii="Tahoma" w:hAnsi="Tahoma" w:cs="Tahoma"/>
          <w:b/>
          <w:bCs/>
          <w:sz w:val="18"/>
          <w:szCs w:val="18"/>
        </w:rPr>
        <w:t>A. Creating a Global Temporary Table</w:t>
      </w:r>
    </w:p>
    <w:p w14:paraId="4BD96476" w14:textId="77777777" w:rsidR="00EE7D84" w:rsidRPr="008E2025" w:rsidRDefault="00EE7D84" w:rsidP="00F112AB">
      <w:pPr>
        <w:spacing w:after="0" w:line="240" w:lineRule="auto"/>
        <w:rPr>
          <w:rFonts w:ascii="Tahoma" w:hAnsi="Tahoma" w:cs="Tahoma"/>
          <w:sz w:val="18"/>
          <w:szCs w:val="18"/>
        </w:rPr>
      </w:pPr>
      <w:r w:rsidRPr="008E2025">
        <w:rPr>
          <w:rFonts w:ascii="Tahoma" w:hAnsi="Tahoma" w:cs="Tahoma"/>
          <w:sz w:val="18"/>
          <w:szCs w:val="18"/>
        </w:rPr>
        <w:t>The syntax for creating a global temporary table can vary slightly between different database systems, but here is a general example:</w:t>
      </w:r>
    </w:p>
    <w:p w14:paraId="730C5C33" w14:textId="77777777" w:rsidR="00EE7D84" w:rsidRPr="008E2025" w:rsidRDefault="00EE7D84"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CREATE GLOBAL TEMPORARY TABLE </w:t>
      </w:r>
      <w:proofErr w:type="spellStart"/>
      <w:r w:rsidRPr="008E2025">
        <w:rPr>
          <w:rFonts w:ascii="Tahoma" w:hAnsi="Tahoma" w:cs="Tahoma"/>
          <w:sz w:val="18"/>
          <w:szCs w:val="18"/>
        </w:rPr>
        <w:t>temp_table_name</w:t>
      </w:r>
      <w:proofErr w:type="spellEnd"/>
      <w:r w:rsidRPr="008E2025">
        <w:rPr>
          <w:rFonts w:ascii="Tahoma" w:hAnsi="Tahoma" w:cs="Tahoma"/>
          <w:sz w:val="18"/>
          <w:szCs w:val="18"/>
        </w:rPr>
        <w:t xml:space="preserve"> (</w:t>
      </w:r>
    </w:p>
    <w:p w14:paraId="3C39FA2D" w14:textId="77777777" w:rsidR="00EE7D84" w:rsidRPr="008E2025" w:rsidRDefault="00EE7D84"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column1 datatype,</w:t>
      </w:r>
    </w:p>
    <w:p w14:paraId="173F6EAF" w14:textId="77777777" w:rsidR="00EE7D84" w:rsidRPr="008E2025" w:rsidRDefault="00EE7D84"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column2 datatype,</w:t>
      </w:r>
    </w:p>
    <w:p w14:paraId="7785FD59" w14:textId="77777777" w:rsidR="00EE7D84" w:rsidRPr="008E2025" w:rsidRDefault="00EE7D84"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
    <w:p w14:paraId="6A552E00" w14:textId="77777777" w:rsidR="00EE7D84" w:rsidRPr="008E2025" w:rsidRDefault="00EE7D84"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ON COMMIT DELETE </w:t>
      </w:r>
      <w:proofErr w:type="gramStart"/>
      <w:r w:rsidRPr="008E2025">
        <w:rPr>
          <w:rFonts w:ascii="Tahoma" w:hAnsi="Tahoma" w:cs="Tahoma"/>
          <w:sz w:val="18"/>
          <w:szCs w:val="18"/>
        </w:rPr>
        <w:t>ROWS;  --</w:t>
      </w:r>
      <w:proofErr w:type="gramEnd"/>
      <w:r w:rsidRPr="008E2025">
        <w:rPr>
          <w:rFonts w:ascii="Tahoma" w:hAnsi="Tahoma" w:cs="Tahoma"/>
          <w:sz w:val="18"/>
          <w:szCs w:val="18"/>
        </w:rPr>
        <w:t xml:space="preserve"> or ON COMMIT PRESERVE ROWS</w:t>
      </w:r>
    </w:p>
    <w:p w14:paraId="60D29AC7" w14:textId="77777777" w:rsidR="00EE7D84" w:rsidRPr="008E2025" w:rsidRDefault="00EE7D84" w:rsidP="00F112AB">
      <w:pPr>
        <w:numPr>
          <w:ilvl w:val="0"/>
          <w:numId w:val="271"/>
        </w:numPr>
        <w:spacing w:after="0" w:line="240" w:lineRule="auto"/>
        <w:rPr>
          <w:rFonts w:ascii="Tahoma" w:hAnsi="Tahoma" w:cs="Tahoma"/>
          <w:sz w:val="18"/>
          <w:szCs w:val="18"/>
        </w:rPr>
      </w:pPr>
      <w:r w:rsidRPr="008E2025">
        <w:rPr>
          <w:rFonts w:ascii="Tahoma" w:hAnsi="Tahoma" w:cs="Tahoma"/>
          <w:b/>
          <w:bCs/>
          <w:sz w:val="18"/>
          <w:szCs w:val="18"/>
        </w:rPr>
        <w:t>ON COMMIT DELETE ROWS</w:t>
      </w:r>
      <w:r w:rsidRPr="008E2025">
        <w:rPr>
          <w:rFonts w:ascii="Tahoma" w:hAnsi="Tahoma" w:cs="Tahoma"/>
          <w:sz w:val="18"/>
          <w:szCs w:val="18"/>
        </w:rPr>
        <w:t>: The data is deleted when the transaction ends.</w:t>
      </w:r>
    </w:p>
    <w:p w14:paraId="0A88A9E6" w14:textId="77777777" w:rsidR="00EE7D84" w:rsidRPr="008E2025" w:rsidRDefault="00EE7D84" w:rsidP="00F112AB">
      <w:pPr>
        <w:numPr>
          <w:ilvl w:val="0"/>
          <w:numId w:val="271"/>
        </w:numPr>
        <w:spacing w:after="0" w:line="240" w:lineRule="auto"/>
        <w:rPr>
          <w:rFonts w:ascii="Tahoma" w:hAnsi="Tahoma" w:cs="Tahoma"/>
          <w:sz w:val="18"/>
          <w:szCs w:val="18"/>
        </w:rPr>
      </w:pPr>
      <w:r w:rsidRPr="008E2025">
        <w:rPr>
          <w:rFonts w:ascii="Tahoma" w:hAnsi="Tahoma" w:cs="Tahoma"/>
          <w:b/>
          <w:bCs/>
          <w:sz w:val="18"/>
          <w:szCs w:val="18"/>
        </w:rPr>
        <w:t>ON COMMIT PRESERVE ROWS</w:t>
      </w:r>
      <w:r w:rsidRPr="008E2025">
        <w:rPr>
          <w:rFonts w:ascii="Tahoma" w:hAnsi="Tahoma" w:cs="Tahoma"/>
          <w:sz w:val="18"/>
          <w:szCs w:val="18"/>
        </w:rPr>
        <w:t>: The data remains until the session ends, even if the transaction is committed.</w:t>
      </w:r>
    </w:p>
    <w:p w14:paraId="37EA9BB8" w14:textId="77777777" w:rsidR="00EE7D84" w:rsidRPr="008E2025" w:rsidRDefault="00EE7D84" w:rsidP="00F112AB">
      <w:pPr>
        <w:spacing w:after="0" w:line="240" w:lineRule="auto"/>
        <w:rPr>
          <w:rFonts w:ascii="Tahoma" w:hAnsi="Tahoma" w:cs="Tahoma"/>
          <w:b/>
          <w:bCs/>
          <w:sz w:val="18"/>
          <w:szCs w:val="18"/>
        </w:rPr>
      </w:pPr>
      <w:r w:rsidRPr="008E2025">
        <w:rPr>
          <w:rFonts w:ascii="Tahoma" w:hAnsi="Tahoma" w:cs="Tahoma"/>
          <w:b/>
          <w:bCs/>
          <w:sz w:val="18"/>
          <w:szCs w:val="18"/>
        </w:rPr>
        <w:t>B. Inserting Data</w:t>
      </w:r>
    </w:p>
    <w:p w14:paraId="3E64C067" w14:textId="77777777" w:rsidR="00EE7D84" w:rsidRPr="008E2025" w:rsidRDefault="00EE7D84" w:rsidP="00F112AB">
      <w:pPr>
        <w:spacing w:after="0" w:line="240" w:lineRule="auto"/>
        <w:rPr>
          <w:rFonts w:ascii="Tahoma" w:hAnsi="Tahoma" w:cs="Tahoma"/>
          <w:sz w:val="18"/>
          <w:szCs w:val="18"/>
        </w:rPr>
      </w:pPr>
      <w:r w:rsidRPr="008E2025">
        <w:rPr>
          <w:rFonts w:ascii="Tahoma" w:hAnsi="Tahoma" w:cs="Tahoma"/>
          <w:sz w:val="18"/>
          <w:szCs w:val="18"/>
        </w:rPr>
        <w:t>You can insert data into a GTT just like any other table:</w:t>
      </w:r>
    </w:p>
    <w:p w14:paraId="75CA5ACA" w14:textId="77777777" w:rsidR="00EE7D84" w:rsidRPr="008E2025" w:rsidRDefault="00EE7D84"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INSERT INTO </w:t>
      </w:r>
      <w:proofErr w:type="spellStart"/>
      <w:r w:rsidRPr="008E2025">
        <w:rPr>
          <w:rFonts w:ascii="Tahoma" w:hAnsi="Tahoma" w:cs="Tahoma"/>
          <w:sz w:val="18"/>
          <w:szCs w:val="18"/>
        </w:rPr>
        <w:t>temp_table_name</w:t>
      </w:r>
      <w:proofErr w:type="spellEnd"/>
      <w:r w:rsidRPr="008E2025">
        <w:rPr>
          <w:rFonts w:ascii="Tahoma" w:hAnsi="Tahoma" w:cs="Tahoma"/>
          <w:sz w:val="18"/>
          <w:szCs w:val="18"/>
        </w:rPr>
        <w:t xml:space="preserve"> (column1, column2) VALUES (value1, value2);</w:t>
      </w:r>
    </w:p>
    <w:p w14:paraId="6F09F1D0" w14:textId="77777777" w:rsidR="00EE7D84" w:rsidRPr="008E2025" w:rsidRDefault="00EE7D84" w:rsidP="00F112AB">
      <w:pPr>
        <w:spacing w:after="0" w:line="240" w:lineRule="auto"/>
        <w:rPr>
          <w:rFonts w:ascii="Tahoma" w:hAnsi="Tahoma" w:cs="Tahoma"/>
          <w:b/>
          <w:bCs/>
          <w:sz w:val="18"/>
          <w:szCs w:val="18"/>
        </w:rPr>
      </w:pPr>
      <w:r w:rsidRPr="008E2025">
        <w:rPr>
          <w:rFonts w:ascii="Tahoma" w:hAnsi="Tahoma" w:cs="Tahoma"/>
          <w:b/>
          <w:bCs/>
          <w:sz w:val="18"/>
          <w:szCs w:val="18"/>
        </w:rPr>
        <w:t>C. Querying Data</w:t>
      </w:r>
    </w:p>
    <w:p w14:paraId="6B8EB145" w14:textId="77777777" w:rsidR="00EE7D84" w:rsidRPr="008E2025" w:rsidRDefault="00EE7D84" w:rsidP="00F112AB">
      <w:pPr>
        <w:spacing w:after="0" w:line="240" w:lineRule="auto"/>
        <w:rPr>
          <w:rFonts w:ascii="Tahoma" w:hAnsi="Tahoma" w:cs="Tahoma"/>
          <w:sz w:val="18"/>
          <w:szCs w:val="18"/>
        </w:rPr>
      </w:pPr>
      <w:r w:rsidRPr="008E2025">
        <w:rPr>
          <w:rFonts w:ascii="Tahoma" w:hAnsi="Tahoma" w:cs="Tahoma"/>
          <w:sz w:val="18"/>
          <w:szCs w:val="18"/>
        </w:rPr>
        <w:t>You can retrieve data from a GTT using a SELECT statement:</w:t>
      </w:r>
    </w:p>
    <w:p w14:paraId="0E55ECEB" w14:textId="77777777" w:rsidR="00EE7D84" w:rsidRPr="008E2025" w:rsidRDefault="00EE7D84"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 FROM </w:t>
      </w:r>
      <w:proofErr w:type="spellStart"/>
      <w:r w:rsidRPr="008E2025">
        <w:rPr>
          <w:rFonts w:ascii="Tahoma" w:hAnsi="Tahoma" w:cs="Tahoma"/>
          <w:sz w:val="18"/>
          <w:szCs w:val="18"/>
        </w:rPr>
        <w:t>temp_table_name</w:t>
      </w:r>
      <w:proofErr w:type="spellEnd"/>
      <w:r w:rsidRPr="008E2025">
        <w:rPr>
          <w:rFonts w:ascii="Tahoma" w:hAnsi="Tahoma" w:cs="Tahoma"/>
          <w:sz w:val="18"/>
          <w:szCs w:val="18"/>
        </w:rPr>
        <w:t>;</w:t>
      </w:r>
    </w:p>
    <w:p w14:paraId="116E9BE9" w14:textId="77777777" w:rsidR="00EE7D84" w:rsidRPr="008E2025" w:rsidRDefault="00EE7D84" w:rsidP="00F112AB">
      <w:pPr>
        <w:spacing w:after="0" w:line="240" w:lineRule="auto"/>
        <w:rPr>
          <w:rFonts w:ascii="Tahoma" w:hAnsi="Tahoma" w:cs="Tahoma"/>
          <w:b/>
          <w:bCs/>
          <w:sz w:val="18"/>
          <w:szCs w:val="18"/>
        </w:rPr>
      </w:pPr>
      <w:r w:rsidRPr="008E2025">
        <w:rPr>
          <w:rFonts w:ascii="Tahoma" w:hAnsi="Tahoma" w:cs="Tahoma"/>
          <w:b/>
          <w:bCs/>
          <w:sz w:val="18"/>
          <w:szCs w:val="18"/>
        </w:rPr>
        <w:t>4. Use Cases</w:t>
      </w:r>
    </w:p>
    <w:p w14:paraId="5B5FF762" w14:textId="77777777" w:rsidR="00EE7D84" w:rsidRPr="008E2025" w:rsidRDefault="00EE7D84" w:rsidP="00F112AB">
      <w:pPr>
        <w:spacing w:after="0" w:line="240" w:lineRule="auto"/>
        <w:rPr>
          <w:rFonts w:ascii="Tahoma" w:hAnsi="Tahoma" w:cs="Tahoma"/>
          <w:sz w:val="18"/>
          <w:szCs w:val="18"/>
        </w:rPr>
      </w:pPr>
      <w:r w:rsidRPr="008E2025">
        <w:rPr>
          <w:rFonts w:ascii="Tahoma" w:hAnsi="Tahoma" w:cs="Tahoma"/>
          <w:sz w:val="18"/>
          <w:szCs w:val="18"/>
        </w:rPr>
        <w:t>Global temporary tables are particularly useful in scenarios such as:</w:t>
      </w:r>
    </w:p>
    <w:p w14:paraId="0BA25E38" w14:textId="77777777" w:rsidR="00EE7D84" w:rsidRPr="008E2025" w:rsidRDefault="00EE7D84" w:rsidP="00F112AB">
      <w:pPr>
        <w:numPr>
          <w:ilvl w:val="0"/>
          <w:numId w:val="272"/>
        </w:numPr>
        <w:spacing w:after="0" w:line="240" w:lineRule="auto"/>
        <w:rPr>
          <w:rFonts w:ascii="Tahoma" w:hAnsi="Tahoma" w:cs="Tahoma"/>
          <w:sz w:val="18"/>
          <w:szCs w:val="18"/>
        </w:rPr>
      </w:pPr>
      <w:r w:rsidRPr="008E2025">
        <w:rPr>
          <w:rFonts w:ascii="Tahoma" w:hAnsi="Tahoma" w:cs="Tahoma"/>
          <w:b/>
          <w:bCs/>
          <w:sz w:val="18"/>
          <w:szCs w:val="18"/>
        </w:rPr>
        <w:t>Intermediate Data Processing</w:t>
      </w:r>
      <w:r w:rsidRPr="008E2025">
        <w:rPr>
          <w:rFonts w:ascii="Tahoma" w:hAnsi="Tahoma" w:cs="Tahoma"/>
          <w:sz w:val="18"/>
          <w:szCs w:val="18"/>
        </w:rPr>
        <w:t>: Temporary storage of intermediate results during complex data transformations or processing.</w:t>
      </w:r>
    </w:p>
    <w:p w14:paraId="6F05483B" w14:textId="77777777" w:rsidR="00EE7D84" w:rsidRPr="008E2025" w:rsidRDefault="00EE7D84" w:rsidP="00F112AB">
      <w:pPr>
        <w:numPr>
          <w:ilvl w:val="0"/>
          <w:numId w:val="272"/>
        </w:numPr>
        <w:spacing w:after="0" w:line="240" w:lineRule="auto"/>
        <w:rPr>
          <w:rFonts w:ascii="Tahoma" w:hAnsi="Tahoma" w:cs="Tahoma"/>
          <w:sz w:val="18"/>
          <w:szCs w:val="18"/>
        </w:rPr>
      </w:pPr>
      <w:r w:rsidRPr="008E2025">
        <w:rPr>
          <w:rFonts w:ascii="Tahoma" w:hAnsi="Tahoma" w:cs="Tahoma"/>
          <w:b/>
          <w:bCs/>
          <w:sz w:val="18"/>
          <w:szCs w:val="18"/>
        </w:rPr>
        <w:t>Session Data</w:t>
      </w:r>
      <w:r w:rsidRPr="008E2025">
        <w:rPr>
          <w:rFonts w:ascii="Tahoma" w:hAnsi="Tahoma" w:cs="Tahoma"/>
          <w:sz w:val="18"/>
          <w:szCs w:val="18"/>
        </w:rPr>
        <w:t>: Storing session-specific data that does not need to be persistent across sessions, such as user-specific configurations or temporary results.</w:t>
      </w:r>
    </w:p>
    <w:p w14:paraId="38B100FC" w14:textId="77777777" w:rsidR="00EE7D84" w:rsidRPr="008E2025" w:rsidRDefault="00EE7D84" w:rsidP="00F112AB">
      <w:pPr>
        <w:numPr>
          <w:ilvl w:val="0"/>
          <w:numId w:val="272"/>
        </w:numPr>
        <w:spacing w:after="0" w:line="240" w:lineRule="auto"/>
        <w:rPr>
          <w:rFonts w:ascii="Tahoma" w:hAnsi="Tahoma" w:cs="Tahoma"/>
          <w:sz w:val="18"/>
          <w:szCs w:val="18"/>
        </w:rPr>
      </w:pPr>
      <w:r w:rsidRPr="008E2025">
        <w:rPr>
          <w:rFonts w:ascii="Tahoma" w:hAnsi="Tahoma" w:cs="Tahoma"/>
          <w:b/>
          <w:bCs/>
          <w:sz w:val="18"/>
          <w:szCs w:val="18"/>
        </w:rPr>
        <w:t>Performance Improvement</w:t>
      </w:r>
      <w:r w:rsidRPr="008E2025">
        <w:rPr>
          <w:rFonts w:ascii="Tahoma" w:hAnsi="Tahoma" w:cs="Tahoma"/>
          <w:sz w:val="18"/>
          <w:szCs w:val="18"/>
        </w:rPr>
        <w:t>: Reducing the need for frequent disk I/O by storing temporary results in memory.</w:t>
      </w:r>
    </w:p>
    <w:p w14:paraId="797F9FA1" w14:textId="77777777" w:rsidR="00EE7D84" w:rsidRPr="008E2025" w:rsidRDefault="00EE7D84" w:rsidP="00F112AB">
      <w:pPr>
        <w:spacing w:after="0" w:line="240" w:lineRule="auto"/>
        <w:rPr>
          <w:rFonts w:ascii="Tahoma" w:hAnsi="Tahoma" w:cs="Tahoma"/>
          <w:b/>
          <w:bCs/>
          <w:sz w:val="18"/>
          <w:szCs w:val="18"/>
        </w:rPr>
      </w:pPr>
      <w:r w:rsidRPr="008E2025">
        <w:rPr>
          <w:rFonts w:ascii="Tahoma" w:hAnsi="Tahoma" w:cs="Tahoma"/>
          <w:b/>
          <w:bCs/>
          <w:sz w:val="18"/>
          <w:szCs w:val="18"/>
        </w:rPr>
        <w:t>5. Advantages</w:t>
      </w:r>
    </w:p>
    <w:p w14:paraId="301BECC2" w14:textId="77777777" w:rsidR="00EE7D84" w:rsidRPr="008E2025" w:rsidRDefault="00EE7D84" w:rsidP="00F112AB">
      <w:pPr>
        <w:numPr>
          <w:ilvl w:val="0"/>
          <w:numId w:val="273"/>
        </w:numPr>
        <w:spacing w:after="0" w:line="240" w:lineRule="auto"/>
        <w:rPr>
          <w:rFonts w:ascii="Tahoma" w:hAnsi="Tahoma" w:cs="Tahoma"/>
          <w:sz w:val="18"/>
          <w:szCs w:val="18"/>
        </w:rPr>
      </w:pPr>
      <w:r w:rsidRPr="008E2025">
        <w:rPr>
          <w:rFonts w:ascii="Tahoma" w:hAnsi="Tahoma" w:cs="Tahoma"/>
          <w:b/>
          <w:bCs/>
          <w:sz w:val="18"/>
          <w:szCs w:val="18"/>
        </w:rPr>
        <w:t>Isolation</w:t>
      </w:r>
      <w:r w:rsidRPr="008E2025">
        <w:rPr>
          <w:rFonts w:ascii="Tahoma" w:hAnsi="Tahoma" w:cs="Tahoma"/>
          <w:sz w:val="18"/>
          <w:szCs w:val="18"/>
        </w:rPr>
        <w:t>: Each session can use the same GTT name without conflicts since the data is isolated to each session.</w:t>
      </w:r>
    </w:p>
    <w:p w14:paraId="3A569F53" w14:textId="77777777" w:rsidR="00EE7D84" w:rsidRPr="008E2025" w:rsidRDefault="00EE7D84" w:rsidP="00F112AB">
      <w:pPr>
        <w:numPr>
          <w:ilvl w:val="0"/>
          <w:numId w:val="273"/>
        </w:numPr>
        <w:spacing w:after="0" w:line="240" w:lineRule="auto"/>
        <w:rPr>
          <w:rFonts w:ascii="Tahoma" w:hAnsi="Tahoma" w:cs="Tahoma"/>
          <w:sz w:val="18"/>
          <w:szCs w:val="18"/>
        </w:rPr>
      </w:pPr>
      <w:r w:rsidRPr="008E2025">
        <w:rPr>
          <w:rFonts w:ascii="Tahoma" w:hAnsi="Tahoma" w:cs="Tahoma"/>
          <w:b/>
          <w:bCs/>
          <w:sz w:val="18"/>
          <w:szCs w:val="18"/>
        </w:rPr>
        <w:t>Performance</w:t>
      </w:r>
      <w:r w:rsidRPr="008E2025">
        <w:rPr>
          <w:rFonts w:ascii="Tahoma" w:hAnsi="Tahoma" w:cs="Tahoma"/>
          <w:sz w:val="18"/>
          <w:szCs w:val="18"/>
        </w:rPr>
        <w:t>: Using GTTs can lead to performance improvements in certain scenarios, as they can reduce the need for extensive I/O operations.</w:t>
      </w:r>
    </w:p>
    <w:p w14:paraId="282B0C9E" w14:textId="77777777" w:rsidR="00EE7D84" w:rsidRPr="008E2025" w:rsidRDefault="00EE7D84" w:rsidP="00F112AB">
      <w:pPr>
        <w:numPr>
          <w:ilvl w:val="0"/>
          <w:numId w:val="273"/>
        </w:numPr>
        <w:spacing w:after="0" w:line="240" w:lineRule="auto"/>
        <w:rPr>
          <w:rFonts w:ascii="Tahoma" w:hAnsi="Tahoma" w:cs="Tahoma"/>
          <w:sz w:val="18"/>
          <w:szCs w:val="18"/>
        </w:rPr>
      </w:pPr>
      <w:r w:rsidRPr="008E2025">
        <w:rPr>
          <w:rFonts w:ascii="Tahoma" w:hAnsi="Tahoma" w:cs="Tahoma"/>
          <w:b/>
          <w:bCs/>
          <w:sz w:val="18"/>
          <w:szCs w:val="18"/>
        </w:rPr>
        <w:t>Reduced Cleanup</w:t>
      </w:r>
      <w:r w:rsidRPr="008E2025">
        <w:rPr>
          <w:rFonts w:ascii="Tahoma" w:hAnsi="Tahoma" w:cs="Tahoma"/>
          <w:sz w:val="18"/>
          <w:szCs w:val="18"/>
        </w:rPr>
        <w:t>: Automatically managing temporary data means less manual cleanup work.</w:t>
      </w:r>
    </w:p>
    <w:p w14:paraId="168FDE98" w14:textId="77777777" w:rsidR="00EE7D84" w:rsidRPr="008E2025" w:rsidRDefault="00EE7D84" w:rsidP="00F112AB">
      <w:pPr>
        <w:spacing w:after="0" w:line="240" w:lineRule="auto"/>
        <w:rPr>
          <w:rFonts w:ascii="Tahoma" w:hAnsi="Tahoma" w:cs="Tahoma"/>
          <w:b/>
          <w:bCs/>
          <w:sz w:val="18"/>
          <w:szCs w:val="18"/>
        </w:rPr>
      </w:pPr>
      <w:r w:rsidRPr="008E2025">
        <w:rPr>
          <w:rFonts w:ascii="Tahoma" w:hAnsi="Tahoma" w:cs="Tahoma"/>
          <w:b/>
          <w:bCs/>
          <w:sz w:val="18"/>
          <w:szCs w:val="18"/>
        </w:rPr>
        <w:t>6. Limitations</w:t>
      </w:r>
    </w:p>
    <w:p w14:paraId="285B34DA" w14:textId="77777777" w:rsidR="00EE7D84" w:rsidRPr="008E2025" w:rsidRDefault="00EE7D84" w:rsidP="00F112AB">
      <w:pPr>
        <w:numPr>
          <w:ilvl w:val="0"/>
          <w:numId w:val="274"/>
        </w:numPr>
        <w:spacing w:after="0" w:line="240" w:lineRule="auto"/>
        <w:rPr>
          <w:rFonts w:ascii="Tahoma" w:hAnsi="Tahoma" w:cs="Tahoma"/>
          <w:sz w:val="18"/>
          <w:szCs w:val="18"/>
        </w:rPr>
      </w:pPr>
      <w:r w:rsidRPr="008E2025">
        <w:rPr>
          <w:rFonts w:ascii="Tahoma" w:hAnsi="Tahoma" w:cs="Tahoma"/>
          <w:b/>
          <w:bCs/>
          <w:sz w:val="18"/>
          <w:szCs w:val="18"/>
        </w:rPr>
        <w:t>Limited Data Persistence</w:t>
      </w:r>
      <w:r w:rsidRPr="008E2025">
        <w:rPr>
          <w:rFonts w:ascii="Tahoma" w:hAnsi="Tahoma" w:cs="Tahoma"/>
          <w:sz w:val="18"/>
          <w:szCs w:val="18"/>
        </w:rPr>
        <w:t>: Since data in GTTs is temporary, it cannot be used for long-term storage or analysis.</w:t>
      </w:r>
    </w:p>
    <w:p w14:paraId="4E075B8C" w14:textId="77777777" w:rsidR="00EE7D84" w:rsidRPr="008E2025" w:rsidRDefault="00EE7D84" w:rsidP="00F112AB">
      <w:pPr>
        <w:numPr>
          <w:ilvl w:val="0"/>
          <w:numId w:val="274"/>
        </w:numPr>
        <w:spacing w:after="0" w:line="240" w:lineRule="auto"/>
        <w:rPr>
          <w:rFonts w:ascii="Tahoma" w:hAnsi="Tahoma" w:cs="Tahoma"/>
          <w:sz w:val="18"/>
          <w:szCs w:val="18"/>
        </w:rPr>
      </w:pPr>
      <w:r w:rsidRPr="008E2025">
        <w:rPr>
          <w:rFonts w:ascii="Tahoma" w:hAnsi="Tahoma" w:cs="Tahoma"/>
          <w:b/>
          <w:bCs/>
          <w:sz w:val="18"/>
          <w:szCs w:val="18"/>
        </w:rPr>
        <w:t>Resource Management</w:t>
      </w:r>
      <w:r w:rsidRPr="008E2025">
        <w:rPr>
          <w:rFonts w:ascii="Tahoma" w:hAnsi="Tahoma" w:cs="Tahoma"/>
          <w:sz w:val="18"/>
          <w:szCs w:val="18"/>
        </w:rPr>
        <w:t>: Although they provide temporary storage, excessive use of GTTs can lead to increased memory or disk usage if not managed properly.</w:t>
      </w:r>
    </w:p>
    <w:p w14:paraId="0B4FE739" w14:textId="77777777" w:rsidR="00EE7D84" w:rsidRPr="008E2025" w:rsidRDefault="00EE7D84" w:rsidP="00F112AB">
      <w:pPr>
        <w:spacing w:after="0" w:line="240" w:lineRule="auto"/>
        <w:rPr>
          <w:rFonts w:ascii="Tahoma" w:hAnsi="Tahoma" w:cs="Tahoma"/>
          <w:b/>
          <w:bCs/>
          <w:sz w:val="18"/>
          <w:szCs w:val="18"/>
        </w:rPr>
      </w:pPr>
      <w:r w:rsidRPr="008E2025">
        <w:rPr>
          <w:rFonts w:ascii="Tahoma" w:hAnsi="Tahoma" w:cs="Tahoma"/>
          <w:b/>
          <w:bCs/>
          <w:sz w:val="18"/>
          <w:szCs w:val="18"/>
        </w:rPr>
        <w:t>7. Examples in Different RDBMS</w:t>
      </w:r>
    </w:p>
    <w:p w14:paraId="136635A0" w14:textId="77777777" w:rsidR="00EE7D84" w:rsidRPr="008E2025" w:rsidRDefault="00EE7D84" w:rsidP="00F112AB">
      <w:pPr>
        <w:spacing w:after="0" w:line="240" w:lineRule="auto"/>
        <w:rPr>
          <w:rFonts w:ascii="Tahoma" w:hAnsi="Tahoma" w:cs="Tahoma"/>
          <w:b/>
          <w:bCs/>
          <w:sz w:val="18"/>
          <w:szCs w:val="18"/>
        </w:rPr>
      </w:pPr>
      <w:r w:rsidRPr="008E2025">
        <w:rPr>
          <w:rFonts w:ascii="Tahoma" w:hAnsi="Tahoma" w:cs="Tahoma"/>
          <w:b/>
          <w:bCs/>
          <w:sz w:val="18"/>
          <w:szCs w:val="18"/>
        </w:rPr>
        <w:t>A. Oracle</w:t>
      </w:r>
    </w:p>
    <w:p w14:paraId="5323EC47" w14:textId="77777777" w:rsidR="00EE7D84" w:rsidRPr="008E2025" w:rsidRDefault="00EE7D84" w:rsidP="00F112AB">
      <w:pPr>
        <w:spacing w:after="0" w:line="240" w:lineRule="auto"/>
        <w:rPr>
          <w:rFonts w:ascii="Tahoma" w:hAnsi="Tahoma" w:cs="Tahoma"/>
          <w:sz w:val="18"/>
          <w:szCs w:val="18"/>
        </w:rPr>
      </w:pPr>
      <w:r w:rsidRPr="008E2025">
        <w:rPr>
          <w:rFonts w:ascii="Tahoma" w:hAnsi="Tahoma" w:cs="Tahoma"/>
          <w:sz w:val="18"/>
          <w:szCs w:val="18"/>
        </w:rPr>
        <w:t>In Oracle, you would create a GTT as follows:</w:t>
      </w:r>
    </w:p>
    <w:p w14:paraId="02F97E54" w14:textId="77777777" w:rsidR="00EE7D84" w:rsidRPr="008E2025" w:rsidRDefault="00EE7D84"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CREATE GLOBAL TEMPORARY TABLE </w:t>
      </w:r>
      <w:proofErr w:type="spellStart"/>
      <w:r w:rsidRPr="008E2025">
        <w:rPr>
          <w:rFonts w:ascii="Tahoma" w:hAnsi="Tahoma" w:cs="Tahoma"/>
          <w:sz w:val="18"/>
          <w:szCs w:val="18"/>
        </w:rPr>
        <w:t>temp_employees</w:t>
      </w:r>
      <w:proofErr w:type="spellEnd"/>
      <w:r w:rsidRPr="008E2025">
        <w:rPr>
          <w:rFonts w:ascii="Tahoma" w:hAnsi="Tahoma" w:cs="Tahoma"/>
          <w:sz w:val="18"/>
          <w:szCs w:val="18"/>
        </w:rPr>
        <w:t xml:space="preserve"> (</w:t>
      </w:r>
    </w:p>
    <w:p w14:paraId="386FFBFC" w14:textId="77777777" w:rsidR="00EE7D84" w:rsidRPr="008E2025" w:rsidRDefault="00EE7D84"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emp_id</w:t>
      </w:r>
      <w:proofErr w:type="spellEnd"/>
      <w:r w:rsidRPr="008E2025">
        <w:rPr>
          <w:rFonts w:ascii="Tahoma" w:hAnsi="Tahoma" w:cs="Tahoma"/>
          <w:sz w:val="18"/>
          <w:szCs w:val="18"/>
        </w:rPr>
        <w:t xml:space="preserve"> NUMBER,</w:t>
      </w:r>
    </w:p>
    <w:p w14:paraId="3B22D77A" w14:textId="77777777" w:rsidR="00EE7D84" w:rsidRPr="008E2025" w:rsidRDefault="00EE7D84"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emp_name</w:t>
      </w:r>
      <w:proofErr w:type="spellEnd"/>
      <w:r w:rsidRPr="008E2025">
        <w:rPr>
          <w:rFonts w:ascii="Tahoma" w:hAnsi="Tahoma" w:cs="Tahoma"/>
          <w:sz w:val="18"/>
          <w:szCs w:val="18"/>
        </w:rPr>
        <w:t xml:space="preserve"> VARCHAR2(100)</w:t>
      </w:r>
    </w:p>
    <w:p w14:paraId="42B14780" w14:textId="77777777" w:rsidR="00EE7D84" w:rsidRPr="008E2025" w:rsidRDefault="00EE7D84"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ON COMMIT PRESERVE </w:t>
      </w:r>
      <w:proofErr w:type="gramStart"/>
      <w:r w:rsidRPr="008E2025">
        <w:rPr>
          <w:rFonts w:ascii="Tahoma" w:hAnsi="Tahoma" w:cs="Tahoma"/>
          <w:sz w:val="18"/>
          <w:szCs w:val="18"/>
        </w:rPr>
        <w:t>ROWS;  --</w:t>
      </w:r>
      <w:proofErr w:type="gramEnd"/>
      <w:r w:rsidRPr="008E2025">
        <w:rPr>
          <w:rFonts w:ascii="Tahoma" w:hAnsi="Tahoma" w:cs="Tahoma"/>
          <w:sz w:val="18"/>
          <w:szCs w:val="18"/>
        </w:rPr>
        <w:t xml:space="preserve"> Data persists for the session</w:t>
      </w:r>
    </w:p>
    <w:p w14:paraId="2610CDB9" w14:textId="77777777" w:rsidR="00EE7D84" w:rsidRPr="008E2025" w:rsidRDefault="00EE7D84" w:rsidP="00F112AB">
      <w:pPr>
        <w:spacing w:after="0" w:line="240" w:lineRule="auto"/>
        <w:rPr>
          <w:rFonts w:ascii="Tahoma" w:hAnsi="Tahoma" w:cs="Tahoma"/>
          <w:b/>
          <w:bCs/>
          <w:sz w:val="18"/>
          <w:szCs w:val="18"/>
        </w:rPr>
      </w:pPr>
      <w:r w:rsidRPr="008E2025">
        <w:rPr>
          <w:rFonts w:ascii="Tahoma" w:hAnsi="Tahoma" w:cs="Tahoma"/>
          <w:b/>
          <w:bCs/>
          <w:sz w:val="18"/>
          <w:szCs w:val="18"/>
        </w:rPr>
        <w:t>B. PostgreSQL</w:t>
      </w:r>
    </w:p>
    <w:p w14:paraId="6DB0EBF9" w14:textId="77777777" w:rsidR="00EE7D84" w:rsidRPr="008E2025" w:rsidRDefault="00EE7D84" w:rsidP="00F112AB">
      <w:pPr>
        <w:spacing w:after="0" w:line="240" w:lineRule="auto"/>
        <w:rPr>
          <w:rFonts w:ascii="Tahoma" w:hAnsi="Tahoma" w:cs="Tahoma"/>
          <w:sz w:val="18"/>
          <w:szCs w:val="18"/>
        </w:rPr>
      </w:pPr>
      <w:r w:rsidRPr="008E2025">
        <w:rPr>
          <w:rFonts w:ascii="Tahoma" w:hAnsi="Tahoma" w:cs="Tahoma"/>
          <w:sz w:val="18"/>
          <w:szCs w:val="18"/>
        </w:rPr>
        <w:t>PostgreSQL supports temporary tables but uses the TEMP keyword:</w:t>
      </w:r>
    </w:p>
    <w:p w14:paraId="465F80CB" w14:textId="77777777" w:rsidR="00EE7D84" w:rsidRPr="008E2025" w:rsidRDefault="00EE7D84"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CREATE TEMP TABLE </w:t>
      </w:r>
      <w:proofErr w:type="spellStart"/>
      <w:r w:rsidRPr="008E2025">
        <w:rPr>
          <w:rFonts w:ascii="Tahoma" w:hAnsi="Tahoma" w:cs="Tahoma"/>
          <w:sz w:val="18"/>
          <w:szCs w:val="18"/>
        </w:rPr>
        <w:t>temp_employees</w:t>
      </w:r>
      <w:proofErr w:type="spellEnd"/>
      <w:r w:rsidRPr="008E2025">
        <w:rPr>
          <w:rFonts w:ascii="Tahoma" w:hAnsi="Tahoma" w:cs="Tahoma"/>
          <w:sz w:val="18"/>
          <w:szCs w:val="18"/>
        </w:rPr>
        <w:t xml:space="preserve"> (</w:t>
      </w:r>
    </w:p>
    <w:p w14:paraId="58DCBA58" w14:textId="77777777" w:rsidR="00EE7D84" w:rsidRPr="008E2025" w:rsidRDefault="00EE7D84"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emp_id</w:t>
      </w:r>
      <w:proofErr w:type="spellEnd"/>
      <w:r w:rsidRPr="008E2025">
        <w:rPr>
          <w:rFonts w:ascii="Tahoma" w:hAnsi="Tahoma" w:cs="Tahoma"/>
          <w:sz w:val="18"/>
          <w:szCs w:val="18"/>
        </w:rPr>
        <w:t xml:space="preserve"> SERIAL PRIMARY KEY,</w:t>
      </w:r>
    </w:p>
    <w:p w14:paraId="26E5B091" w14:textId="77777777" w:rsidR="00EE7D84" w:rsidRPr="008E2025" w:rsidRDefault="00EE7D84"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emp_name</w:t>
      </w:r>
      <w:proofErr w:type="spellEnd"/>
      <w:r w:rsidRPr="008E2025">
        <w:rPr>
          <w:rFonts w:ascii="Tahoma" w:hAnsi="Tahoma" w:cs="Tahoma"/>
          <w:sz w:val="18"/>
          <w:szCs w:val="18"/>
        </w:rPr>
        <w:t xml:space="preserve"> </w:t>
      </w:r>
      <w:proofErr w:type="gramStart"/>
      <w:r w:rsidRPr="008E2025">
        <w:rPr>
          <w:rFonts w:ascii="Tahoma" w:hAnsi="Tahoma" w:cs="Tahoma"/>
          <w:sz w:val="18"/>
          <w:szCs w:val="18"/>
        </w:rPr>
        <w:t>VARCHAR(</w:t>
      </w:r>
      <w:proofErr w:type="gramEnd"/>
      <w:r w:rsidRPr="008E2025">
        <w:rPr>
          <w:rFonts w:ascii="Tahoma" w:hAnsi="Tahoma" w:cs="Tahoma"/>
          <w:sz w:val="18"/>
          <w:szCs w:val="18"/>
        </w:rPr>
        <w:t>100)</w:t>
      </w:r>
    </w:p>
    <w:p w14:paraId="54B3620C" w14:textId="77777777" w:rsidR="00EE7D84" w:rsidRPr="008E2025" w:rsidRDefault="00EE7D84"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ON COMMIT DELETE </w:t>
      </w:r>
      <w:proofErr w:type="gramStart"/>
      <w:r w:rsidRPr="008E2025">
        <w:rPr>
          <w:rFonts w:ascii="Tahoma" w:hAnsi="Tahoma" w:cs="Tahoma"/>
          <w:sz w:val="18"/>
          <w:szCs w:val="18"/>
        </w:rPr>
        <w:t>ROWS;  --</w:t>
      </w:r>
      <w:proofErr w:type="gramEnd"/>
      <w:r w:rsidRPr="008E2025">
        <w:rPr>
          <w:rFonts w:ascii="Tahoma" w:hAnsi="Tahoma" w:cs="Tahoma"/>
          <w:sz w:val="18"/>
          <w:szCs w:val="18"/>
        </w:rPr>
        <w:t xml:space="preserve"> Data deleted at the end of each transaction</w:t>
      </w:r>
    </w:p>
    <w:p w14:paraId="00C5491E" w14:textId="77777777" w:rsidR="00EE7D84" w:rsidRPr="008E2025" w:rsidRDefault="00EE7D84" w:rsidP="00F112AB">
      <w:pPr>
        <w:spacing w:after="0" w:line="240" w:lineRule="auto"/>
        <w:rPr>
          <w:rFonts w:ascii="Tahoma" w:hAnsi="Tahoma" w:cs="Tahoma"/>
          <w:b/>
          <w:bCs/>
          <w:sz w:val="18"/>
          <w:szCs w:val="18"/>
        </w:rPr>
      </w:pPr>
      <w:r w:rsidRPr="008E2025">
        <w:rPr>
          <w:rFonts w:ascii="Tahoma" w:hAnsi="Tahoma" w:cs="Tahoma"/>
          <w:b/>
          <w:bCs/>
          <w:sz w:val="18"/>
          <w:szCs w:val="18"/>
        </w:rPr>
        <w:t>C. SQL Server</w:t>
      </w:r>
    </w:p>
    <w:p w14:paraId="2B92C6D0" w14:textId="77777777" w:rsidR="00EE7D84" w:rsidRPr="008E2025" w:rsidRDefault="00EE7D84" w:rsidP="00F112AB">
      <w:pPr>
        <w:spacing w:after="0" w:line="240" w:lineRule="auto"/>
        <w:rPr>
          <w:rFonts w:ascii="Tahoma" w:hAnsi="Tahoma" w:cs="Tahoma"/>
          <w:sz w:val="18"/>
          <w:szCs w:val="18"/>
        </w:rPr>
      </w:pPr>
      <w:r w:rsidRPr="008E2025">
        <w:rPr>
          <w:rFonts w:ascii="Tahoma" w:hAnsi="Tahoma" w:cs="Tahoma"/>
          <w:sz w:val="18"/>
          <w:szCs w:val="18"/>
        </w:rPr>
        <w:t>SQL Server uses a different approach, using the # prefix for temporary tables:</w:t>
      </w:r>
    </w:p>
    <w:p w14:paraId="1C8F966F" w14:textId="77777777" w:rsidR="00EE7D84" w:rsidRPr="008E2025" w:rsidRDefault="00EE7D84"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CREATE TABLE #temp_employees (</w:t>
      </w:r>
    </w:p>
    <w:p w14:paraId="4B8AE03D" w14:textId="77777777" w:rsidR="00EE7D84" w:rsidRPr="008E2025" w:rsidRDefault="00EE7D84"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emp_id</w:t>
      </w:r>
      <w:proofErr w:type="spellEnd"/>
      <w:r w:rsidRPr="008E2025">
        <w:rPr>
          <w:rFonts w:ascii="Tahoma" w:hAnsi="Tahoma" w:cs="Tahoma"/>
          <w:sz w:val="18"/>
          <w:szCs w:val="18"/>
        </w:rPr>
        <w:t xml:space="preserve"> INT,</w:t>
      </w:r>
    </w:p>
    <w:p w14:paraId="29C95BAE" w14:textId="77777777" w:rsidR="00EE7D84" w:rsidRPr="008E2025" w:rsidRDefault="00EE7D84"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lastRenderedPageBreak/>
        <w:t xml:space="preserve">    </w:t>
      </w:r>
      <w:proofErr w:type="spellStart"/>
      <w:r w:rsidRPr="008E2025">
        <w:rPr>
          <w:rFonts w:ascii="Tahoma" w:hAnsi="Tahoma" w:cs="Tahoma"/>
          <w:sz w:val="18"/>
          <w:szCs w:val="18"/>
        </w:rPr>
        <w:t>emp_name</w:t>
      </w:r>
      <w:proofErr w:type="spellEnd"/>
      <w:r w:rsidRPr="008E2025">
        <w:rPr>
          <w:rFonts w:ascii="Tahoma" w:hAnsi="Tahoma" w:cs="Tahoma"/>
          <w:sz w:val="18"/>
          <w:szCs w:val="18"/>
        </w:rPr>
        <w:t xml:space="preserve"> </w:t>
      </w:r>
      <w:proofErr w:type="gramStart"/>
      <w:r w:rsidRPr="008E2025">
        <w:rPr>
          <w:rFonts w:ascii="Tahoma" w:hAnsi="Tahoma" w:cs="Tahoma"/>
          <w:sz w:val="18"/>
          <w:szCs w:val="18"/>
        </w:rPr>
        <w:t>NVARCHAR(</w:t>
      </w:r>
      <w:proofErr w:type="gramEnd"/>
      <w:r w:rsidRPr="008E2025">
        <w:rPr>
          <w:rFonts w:ascii="Tahoma" w:hAnsi="Tahoma" w:cs="Tahoma"/>
          <w:sz w:val="18"/>
          <w:szCs w:val="18"/>
        </w:rPr>
        <w:t>100)</w:t>
      </w:r>
    </w:p>
    <w:p w14:paraId="2CCEDBAF" w14:textId="77777777" w:rsidR="00EE7D84" w:rsidRPr="008E2025" w:rsidRDefault="00EE7D84" w:rsidP="00F112AB">
      <w:pPr>
        <w:shd w:val="clear" w:color="auto" w:fill="D0CECE" w:themeFill="background2" w:themeFillShade="E6"/>
        <w:spacing w:after="0" w:line="240" w:lineRule="auto"/>
        <w:rPr>
          <w:rFonts w:ascii="Tahoma" w:hAnsi="Tahoma" w:cs="Tahoma"/>
          <w:sz w:val="18"/>
          <w:szCs w:val="18"/>
        </w:rPr>
      </w:pPr>
      <w:proofErr w:type="gramStart"/>
      <w:r w:rsidRPr="008E2025">
        <w:rPr>
          <w:rFonts w:ascii="Tahoma" w:hAnsi="Tahoma" w:cs="Tahoma"/>
          <w:sz w:val="18"/>
          <w:szCs w:val="18"/>
        </w:rPr>
        <w:t>);  --</w:t>
      </w:r>
      <w:proofErr w:type="gramEnd"/>
      <w:r w:rsidRPr="008E2025">
        <w:rPr>
          <w:rFonts w:ascii="Tahoma" w:hAnsi="Tahoma" w:cs="Tahoma"/>
          <w:sz w:val="18"/>
          <w:szCs w:val="18"/>
        </w:rPr>
        <w:t xml:space="preserve"> Data is temporary for the session</w:t>
      </w:r>
    </w:p>
    <w:p w14:paraId="54826B0F" w14:textId="77777777" w:rsidR="001C002A" w:rsidRPr="008E2025" w:rsidRDefault="001C002A" w:rsidP="00F112AB">
      <w:pPr>
        <w:spacing w:after="0" w:line="240" w:lineRule="auto"/>
        <w:rPr>
          <w:rFonts w:ascii="Tahoma" w:hAnsi="Tahoma" w:cs="Tahoma"/>
          <w:sz w:val="18"/>
          <w:szCs w:val="18"/>
        </w:rPr>
      </w:pPr>
    </w:p>
    <w:p w14:paraId="66479402" w14:textId="77777777" w:rsidR="00252578" w:rsidRPr="008E2025" w:rsidRDefault="00252578" w:rsidP="00F112AB">
      <w:pPr>
        <w:pStyle w:val="Heading1"/>
        <w:spacing w:before="0" w:line="240" w:lineRule="auto"/>
        <w:rPr>
          <w:rFonts w:ascii="Tahoma" w:hAnsi="Tahoma" w:cs="Tahoma"/>
          <w:sz w:val="18"/>
          <w:szCs w:val="18"/>
        </w:rPr>
      </w:pPr>
      <w:bookmarkStart w:id="82" w:name="_Toc178428046"/>
      <w:r w:rsidRPr="008E2025">
        <w:rPr>
          <w:rFonts w:ascii="Tahoma" w:hAnsi="Tahoma" w:cs="Tahoma"/>
          <w:sz w:val="18"/>
          <w:szCs w:val="18"/>
        </w:rPr>
        <w:t>Analytical Functions database</w:t>
      </w:r>
      <w:bookmarkEnd w:id="82"/>
    </w:p>
    <w:p w14:paraId="5E763FE5" w14:textId="77777777" w:rsidR="00252578" w:rsidRPr="008E2025" w:rsidRDefault="00252578" w:rsidP="00F112AB">
      <w:pPr>
        <w:spacing w:after="0" w:line="240" w:lineRule="auto"/>
        <w:rPr>
          <w:rFonts w:ascii="Tahoma" w:hAnsi="Tahoma" w:cs="Tahoma"/>
          <w:sz w:val="18"/>
          <w:szCs w:val="18"/>
        </w:rPr>
      </w:pPr>
      <w:r w:rsidRPr="008E2025">
        <w:rPr>
          <w:rFonts w:ascii="Tahoma" w:hAnsi="Tahoma" w:cs="Tahoma"/>
          <w:sz w:val="18"/>
          <w:szCs w:val="18"/>
        </w:rPr>
        <w:t>Analytical functions in databases are a set of functions that provide powerful data analysis capabilities by allowing users to perform calculations across a set of rows that are related to the current row. These functions are often used for tasks like calculating running totals, moving averages, ranking, and other aggregations while retaining access to individual row data. Below is an overview of analytical functions, their characteristics, common use cases, and examples.</w:t>
      </w:r>
    </w:p>
    <w:p w14:paraId="797E0F87" w14:textId="77777777" w:rsidR="00252578" w:rsidRPr="008E2025" w:rsidRDefault="00252578" w:rsidP="00F112AB">
      <w:pPr>
        <w:spacing w:after="0" w:line="240" w:lineRule="auto"/>
        <w:rPr>
          <w:rFonts w:ascii="Tahoma" w:hAnsi="Tahoma" w:cs="Tahoma"/>
          <w:b/>
          <w:bCs/>
          <w:sz w:val="18"/>
          <w:szCs w:val="18"/>
        </w:rPr>
      </w:pPr>
      <w:r w:rsidRPr="008E2025">
        <w:rPr>
          <w:rFonts w:ascii="Tahoma" w:hAnsi="Tahoma" w:cs="Tahoma"/>
          <w:b/>
          <w:bCs/>
          <w:sz w:val="18"/>
          <w:szCs w:val="18"/>
        </w:rPr>
        <w:t>1. Definition</w:t>
      </w:r>
    </w:p>
    <w:p w14:paraId="742697FD" w14:textId="77777777" w:rsidR="00252578" w:rsidRPr="008E2025" w:rsidRDefault="00252578" w:rsidP="00F112AB">
      <w:pPr>
        <w:spacing w:after="0" w:line="240" w:lineRule="auto"/>
        <w:rPr>
          <w:rFonts w:ascii="Tahoma" w:hAnsi="Tahoma" w:cs="Tahoma"/>
          <w:sz w:val="18"/>
          <w:szCs w:val="18"/>
        </w:rPr>
      </w:pPr>
      <w:r w:rsidRPr="008E2025">
        <w:rPr>
          <w:rFonts w:ascii="Tahoma" w:hAnsi="Tahoma" w:cs="Tahoma"/>
          <w:b/>
          <w:bCs/>
          <w:sz w:val="18"/>
          <w:szCs w:val="18"/>
        </w:rPr>
        <w:t>Analytical Functions</w:t>
      </w:r>
      <w:r w:rsidRPr="008E2025">
        <w:rPr>
          <w:rFonts w:ascii="Tahoma" w:hAnsi="Tahoma" w:cs="Tahoma"/>
          <w:sz w:val="18"/>
          <w:szCs w:val="18"/>
        </w:rPr>
        <w:t>: These functions allow you to perform calculations across a group of rows related to the current row without collapsing the result set into a single output. They are often used in conjunction with the OVER clause to define the window (set of rows) on which the function operates.</w:t>
      </w:r>
    </w:p>
    <w:p w14:paraId="07A1BF1F" w14:textId="77777777" w:rsidR="00252578" w:rsidRPr="008E2025" w:rsidRDefault="00252578" w:rsidP="00F112AB">
      <w:pPr>
        <w:spacing w:after="0" w:line="240" w:lineRule="auto"/>
        <w:rPr>
          <w:rFonts w:ascii="Tahoma" w:hAnsi="Tahoma" w:cs="Tahoma"/>
          <w:b/>
          <w:bCs/>
          <w:sz w:val="18"/>
          <w:szCs w:val="18"/>
        </w:rPr>
      </w:pPr>
      <w:r w:rsidRPr="008E2025">
        <w:rPr>
          <w:rFonts w:ascii="Tahoma" w:hAnsi="Tahoma" w:cs="Tahoma"/>
          <w:b/>
          <w:bCs/>
          <w:sz w:val="18"/>
          <w:szCs w:val="18"/>
        </w:rPr>
        <w:t>2. Characteristics</w:t>
      </w:r>
    </w:p>
    <w:p w14:paraId="632DC5A0" w14:textId="77777777" w:rsidR="00252578" w:rsidRPr="008E2025" w:rsidRDefault="00252578" w:rsidP="00F112AB">
      <w:pPr>
        <w:numPr>
          <w:ilvl w:val="0"/>
          <w:numId w:val="275"/>
        </w:numPr>
        <w:spacing w:after="0" w:line="240" w:lineRule="auto"/>
        <w:rPr>
          <w:rFonts w:ascii="Tahoma" w:hAnsi="Tahoma" w:cs="Tahoma"/>
          <w:sz w:val="18"/>
          <w:szCs w:val="18"/>
        </w:rPr>
      </w:pPr>
      <w:r w:rsidRPr="008E2025">
        <w:rPr>
          <w:rFonts w:ascii="Tahoma" w:hAnsi="Tahoma" w:cs="Tahoma"/>
          <w:b/>
          <w:bCs/>
          <w:sz w:val="18"/>
          <w:szCs w:val="18"/>
        </w:rPr>
        <w:t>Window Functions</w:t>
      </w:r>
      <w:r w:rsidRPr="008E2025">
        <w:rPr>
          <w:rFonts w:ascii="Tahoma" w:hAnsi="Tahoma" w:cs="Tahoma"/>
          <w:sz w:val="18"/>
          <w:szCs w:val="18"/>
        </w:rPr>
        <w:t>: Analytical functions are often referred to as window functions because they perform calculations across a defined "window" of rows related to the current row.</w:t>
      </w:r>
    </w:p>
    <w:p w14:paraId="6E038242" w14:textId="77777777" w:rsidR="00252578" w:rsidRPr="008E2025" w:rsidRDefault="00252578" w:rsidP="00F112AB">
      <w:pPr>
        <w:numPr>
          <w:ilvl w:val="0"/>
          <w:numId w:val="275"/>
        </w:numPr>
        <w:spacing w:after="0" w:line="240" w:lineRule="auto"/>
        <w:rPr>
          <w:rFonts w:ascii="Tahoma" w:hAnsi="Tahoma" w:cs="Tahoma"/>
          <w:sz w:val="18"/>
          <w:szCs w:val="18"/>
        </w:rPr>
      </w:pPr>
      <w:r w:rsidRPr="008E2025">
        <w:rPr>
          <w:rFonts w:ascii="Tahoma" w:hAnsi="Tahoma" w:cs="Tahoma"/>
          <w:b/>
          <w:bCs/>
          <w:sz w:val="18"/>
          <w:szCs w:val="18"/>
        </w:rPr>
        <w:t>Maintain Detail</w:t>
      </w:r>
      <w:r w:rsidRPr="008E2025">
        <w:rPr>
          <w:rFonts w:ascii="Tahoma" w:hAnsi="Tahoma" w:cs="Tahoma"/>
          <w:sz w:val="18"/>
          <w:szCs w:val="18"/>
        </w:rPr>
        <w:t>: Unlike aggregate functions that return a single result per group, analytical functions return a value for each row in the result set.</w:t>
      </w:r>
    </w:p>
    <w:p w14:paraId="17A916D7" w14:textId="77777777" w:rsidR="00252578" w:rsidRPr="008E2025" w:rsidRDefault="00252578" w:rsidP="00F112AB">
      <w:pPr>
        <w:numPr>
          <w:ilvl w:val="0"/>
          <w:numId w:val="275"/>
        </w:numPr>
        <w:spacing w:after="0" w:line="240" w:lineRule="auto"/>
        <w:rPr>
          <w:rFonts w:ascii="Tahoma" w:hAnsi="Tahoma" w:cs="Tahoma"/>
          <w:sz w:val="18"/>
          <w:szCs w:val="18"/>
        </w:rPr>
      </w:pPr>
      <w:r w:rsidRPr="008E2025">
        <w:rPr>
          <w:rFonts w:ascii="Tahoma" w:hAnsi="Tahoma" w:cs="Tahoma"/>
          <w:b/>
          <w:bCs/>
          <w:sz w:val="18"/>
          <w:szCs w:val="18"/>
        </w:rPr>
        <w:t>Partitioning and Ordering</w:t>
      </w:r>
      <w:r w:rsidRPr="008E2025">
        <w:rPr>
          <w:rFonts w:ascii="Tahoma" w:hAnsi="Tahoma" w:cs="Tahoma"/>
          <w:sz w:val="18"/>
          <w:szCs w:val="18"/>
        </w:rPr>
        <w:t>: You can partition the result set into groups and define the order of rows for the calculation.</w:t>
      </w:r>
    </w:p>
    <w:p w14:paraId="4CDDE922" w14:textId="77777777" w:rsidR="00252578" w:rsidRPr="008E2025" w:rsidRDefault="00252578" w:rsidP="00F112AB">
      <w:pPr>
        <w:spacing w:after="0" w:line="240" w:lineRule="auto"/>
        <w:rPr>
          <w:rFonts w:ascii="Tahoma" w:hAnsi="Tahoma" w:cs="Tahoma"/>
          <w:b/>
          <w:bCs/>
          <w:sz w:val="18"/>
          <w:szCs w:val="18"/>
        </w:rPr>
      </w:pPr>
      <w:r w:rsidRPr="008E2025">
        <w:rPr>
          <w:rFonts w:ascii="Tahoma" w:hAnsi="Tahoma" w:cs="Tahoma"/>
          <w:b/>
          <w:bCs/>
          <w:sz w:val="18"/>
          <w:szCs w:val="18"/>
        </w:rPr>
        <w:t>3. Common Analytical Functions</w:t>
      </w:r>
    </w:p>
    <w:p w14:paraId="78458B93" w14:textId="77777777" w:rsidR="00252578" w:rsidRPr="008E2025" w:rsidRDefault="00252578" w:rsidP="00F112AB">
      <w:pPr>
        <w:spacing w:after="0" w:line="240" w:lineRule="auto"/>
        <w:rPr>
          <w:rFonts w:ascii="Tahoma" w:hAnsi="Tahoma" w:cs="Tahoma"/>
          <w:sz w:val="18"/>
          <w:szCs w:val="18"/>
        </w:rPr>
      </w:pPr>
      <w:r w:rsidRPr="008E2025">
        <w:rPr>
          <w:rFonts w:ascii="Tahoma" w:hAnsi="Tahoma" w:cs="Tahoma"/>
          <w:sz w:val="18"/>
          <w:szCs w:val="18"/>
        </w:rPr>
        <w:t>Here are some of the most commonly used analytical functions:</w:t>
      </w:r>
    </w:p>
    <w:p w14:paraId="1F087885" w14:textId="77777777" w:rsidR="00252578" w:rsidRPr="008E2025" w:rsidRDefault="00252578" w:rsidP="00F112AB">
      <w:pPr>
        <w:spacing w:after="0" w:line="240" w:lineRule="auto"/>
        <w:rPr>
          <w:rFonts w:ascii="Tahoma" w:hAnsi="Tahoma" w:cs="Tahoma"/>
          <w:b/>
          <w:bCs/>
          <w:sz w:val="18"/>
          <w:szCs w:val="18"/>
        </w:rPr>
      </w:pPr>
      <w:r w:rsidRPr="008E2025">
        <w:rPr>
          <w:rFonts w:ascii="Tahoma" w:hAnsi="Tahoma" w:cs="Tahoma"/>
          <w:b/>
          <w:bCs/>
          <w:sz w:val="18"/>
          <w:szCs w:val="18"/>
        </w:rPr>
        <w:t>A. ROW_</w:t>
      </w:r>
      <w:proofErr w:type="gramStart"/>
      <w:r w:rsidRPr="008E2025">
        <w:rPr>
          <w:rFonts w:ascii="Tahoma" w:hAnsi="Tahoma" w:cs="Tahoma"/>
          <w:b/>
          <w:bCs/>
          <w:sz w:val="18"/>
          <w:szCs w:val="18"/>
        </w:rPr>
        <w:t>NUMBER(</w:t>
      </w:r>
      <w:proofErr w:type="gramEnd"/>
      <w:r w:rsidRPr="008E2025">
        <w:rPr>
          <w:rFonts w:ascii="Tahoma" w:hAnsi="Tahoma" w:cs="Tahoma"/>
          <w:b/>
          <w:bCs/>
          <w:sz w:val="18"/>
          <w:szCs w:val="18"/>
        </w:rPr>
        <w:t>)</w:t>
      </w:r>
    </w:p>
    <w:p w14:paraId="2304525F" w14:textId="77777777" w:rsidR="00252578" w:rsidRPr="008E2025" w:rsidRDefault="00252578" w:rsidP="00F112AB">
      <w:pPr>
        <w:spacing w:after="0" w:line="240" w:lineRule="auto"/>
        <w:rPr>
          <w:rFonts w:ascii="Tahoma" w:hAnsi="Tahoma" w:cs="Tahoma"/>
          <w:sz w:val="18"/>
          <w:szCs w:val="18"/>
        </w:rPr>
      </w:pPr>
      <w:r w:rsidRPr="008E2025">
        <w:rPr>
          <w:rFonts w:ascii="Tahoma" w:hAnsi="Tahoma" w:cs="Tahoma"/>
          <w:sz w:val="18"/>
          <w:szCs w:val="18"/>
        </w:rPr>
        <w:t>Assigns a unique sequential integer to rows within a partition of a result set, starting at 1.</w:t>
      </w:r>
    </w:p>
    <w:p w14:paraId="3280B726" w14:textId="77777777" w:rsidR="00252578" w:rsidRPr="008E2025" w:rsidRDefault="0025257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emp_id</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emp_name</w:t>
      </w:r>
      <w:proofErr w:type="spellEnd"/>
      <w:r w:rsidRPr="008E2025">
        <w:rPr>
          <w:rFonts w:ascii="Tahoma" w:hAnsi="Tahoma" w:cs="Tahoma"/>
          <w:sz w:val="18"/>
          <w:szCs w:val="18"/>
        </w:rPr>
        <w:t xml:space="preserve">, </w:t>
      </w:r>
    </w:p>
    <w:p w14:paraId="0EFEFB55" w14:textId="77777777" w:rsidR="00252578" w:rsidRPr="008E2025" w:rsidRDefault="0025257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ROW_</w:t>
      </w:r>
      <w:proofErr w:type="gramStart"/>
      <w:r w:rsidRPr="008E2025">
        <w:rPr>
          <w:rFonts w:ascii="Tahoma" w:hAnsi="Tahoma" w:cs="Tahoma"/>
          <w:sz w:val="18"/>
          <w:szCs w:val="18"/>
        </w:rPr>
        <w:t>NUMBER(</w:t>
      </w:r>
      <w:proofErr w:type="gramEnd"/>
      <w:r w:rsidRPr="008E2025">
        <w:rPr>
          <w:rFonts w:ascii="Tahoma" w:hAnsi="Tahoma" w:cs="Tahoma"/>
          <w:sz w:val="18"/>
          <w:szCs w:val="18"/>
        </w:rPr>
        <w:t>) OVER (PARTITION BY department ORDER BY salary DESC) AS rank</w:t>
      </w:r>
    </w:p>
    <w:p w14:paraId="66FCAD24" w14:textId="77777777" w:rsidR="00252578" w:rsidRPr="008E2025" w:rsidRDefault="0025257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FROM employees;</w:t>
      </w:r>
    </w:p>
    <w:p w14:paraId="068B1FF0" w14:textId="77777777" w:rsidR="00252578" w:rsidRPr="008E2025" w:rsidRDefault="00252578" w:rsidP="00F112AB">
      <w:pPr>
        <w:spacing w:after="0" w:line="240" w:lineRule="auto"/>
        <w:rPr>
          <w:rFonts w:ascii="Tahoma" w:hAnsi="Tahoma" w:cs="Tahoma"/>
          <w:b/>
          <w:bCs/>
          <w:sz w:val="18"/>
          <w:szCs w:val="18"/>
        </w:rPr>
      </w:pPr>
      <w:r w:rsidRPr="008E2025">
        <w:rPr>
          <w:rFonts w:ascii="Tahoma" w:hAnsi="Tahoma" w:cs="Tahoma"/>
          <w:b/>
          <w:bCs/>
          <w:sz w:val="18"/>
          <w:szCs w:val="18"/>
        </w:rPr>
        <w:t xml:space="preserve">B. </w:t>
      </w:r>
      <w:proofErr w:type="gramStart"/>
      <w:r w:rsidRPr="008E2025">
        <w:rPr>
          <w:rFonts w:ascii="Tahoma" w:hAnsi="Tahoma" w:cs="Tahoma"/>
          <w:b/>
          <w:bCs/>
          <w:sz w:val="18"/>
          <w:szCs w:val="18"/>
        </w:rPr>
        <w:t>RANK(</w:t>
      </w:r>
      <w:proofErr w:type="gramEnd"/>
      <w:r w:rsidRPr="008E2025">
        <w:rPr>
          <w:rFonts w:ascii="Tahoma" w:hAnsi="Tahoma" w:cs="Tahoma"/>
          <w:b/>
          <w:bCs/>
          <w:sz w:val="18"/>
          <w:szCs w:val="18"/>
        </w:rPr>
        <w:t>)</w:t>
      </w:r>
    </w:p>
    <w:p w14:paraId="2254F635" w14:textId="77777777" w:rsidR="00252578" w:rsidRPr="008E2025" w:rsidRDefault="00252578" w:rsidP="00F112AB">
      <w:pPr>
        <w:spacing w:after="0" w:line="240" w:lineRule="auto"/>
        <w:rPr>
          <w:rFonts w:ascii="Tahoma" w:hAnsi="Tahoma" w:cs="Tahoma"/>
          <w:sz w:val="18"/>
          <w:szCs w:val="18"/>
        </w:rPr>
      </w:pPr>
      <w:r w:rsidRPr="008E2025">
        <w:rPr>
          <w:rFonts w:ascii="Tahoma" w:hAnsi="Tahoma" w:cs="Tahoma"/>
          <w:sz w:val="18"/>
          <w:szCs w:val="18"/>
        </w:rPr>
        <w:t>Assigns a rank to each row within a partition of a result set, with gaps in ranking for ties.</w:t>
      </w:r>
    </w:p>
    <w:p w14:paraId="2E9C670A" w14:textId="77777777" w:rsidR="00252578" w:rsidRPr="008E2025" w:rsidRDefault="0025257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emp_id</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emp_name</w:t>
      </w:r>
      <w:proofErr w:type="spellEnd"/>
      <w:r w:rsidRPr="008E2025">
        <w:rPr>
          <w:rFonts w:ascii="Tahoma" w:hAnsi="Tahoma" w:cs="Tahoma"/>
          <w:sz w:val="18"/>
          <w:szCs w:val="18"/>
        </w:rPr>
        <w:t xml:space="preserve">, </w:t>
      </w:r>
    </w:p>
    <w:p w14:paraId="4129A48D" w14:textId="77777777" w:rsidR="00252578" w:rsidRPr="008E2025" w:rsidRDefault="0025257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gramStart"/>
      <w:r w:rsidRPr="008E2025">
        <w:rPr>
          <w:rFonts w:ascii="Tahoma" w:hAnsi="Tahoma" w:cs="Tahoma"/>
          <w:sz w:val="18"/>
          <w:szCs w:val="18"/>
        </w:rPr>
        <w:t>RANK(</w:t>
      </w:r>
      <w:proofErr w:type="gramEnd"/>
      <w:r w:rsidRPr="008E2025">
        <w:rPr>
          <w:rFonts w:ascii="Tahoma" w:hAnsi="Tahoma" w:cs="Tahoma"/>
          <w:sz w:val="18"/>
          <w:szCs w:val="18"/>
        </w:rPr>
        <w:t>) OVER (PARTITION BY department ORDER BY salary DESC) AS rank</w:t>
      </w:r>
    </w:p>
    <w:p w14:paraId="759A9EB8" w14:textId="77777777" w:rsidR="00252578" w:rsidRPr="008E2025" w:rsidRDefault="0025257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FROM employees;</w:t>
      </w:r>
    </w:p>
    <w:p w14:paraId="47C7EF75" w14:textId="77777777" w:rsidR="00252578" w:rsidRPr="008E2025" w:rsidRDefault="00252578" w:rsidP="00F112AB">
      <w:pPr>
        <w:spacing w:after="0" w:line="240" w:lineRule="auto"/>
        <w:rPr>
          <w:rFonts w:ascii="Tahoma" w:hAnsi="Tahoma" w:cs="Tahoma"/>
          <w:b/>
          <w:bCs/>
          <w:sz w:val="18"/>
          <w:szCs w:val="18"/>
        </w:rPr>
      </w:pPr>
      <w:r w:rsidRPr="008E2025">
        <w:rPr>
          <w:rFonts w:ascii="Tahoma" w:hAnsi="Tahoma" w:cs="Tahoma"/>
          <w:b/>
          <w:bCs/>
          <w:sz w:val="18"/>
          <w:szCs w:val="18"/>
        </w:rPr>
        <w:t>C. DENSE_</w:t>
      </w:r>
      <w:proofErr w:type="gramStart"/>
      <w:r w:rsidRPr="008E2025">
        <w:rPr>
          <w:rFonts w:ascii="Tahoma" w:hAnsi="Tahoma" w:cs="Tahoma"/>
          <w:b/>
          <w:bCs/>
          <w:sz w:val="18"/>
          <w:szCs w:val="18"/>
        </w:rPr>
        <w:t>RANK(</w:t>
      </w:r>
      <w:proofErr w:type="gramEnd"/>
      <w:r w:rsidRPr="008E2025">
        <w:rPr>
          <w:rFonts w:ascii="Tahoma" w:hAnsi="Tahoma" w:cs="Tahoma"/>
          <w:b/>
          <w:bCs/>
          <w:sz w:val="18"/>
          <w:szCs w:val="18"/>
        </w:rPr>
        <w:t>)</w:t>
      </w:r>
    </w:p>
    <w:p w14:paraId="5C3A23A9" w14:textId="77777777" w:rsidR="00252578" w:rsidRPr="008E2025" w:rsidRDefault="00252578" w:rsidP="00F112AB">
      <w:pPr>
        <w:spacing w:after="0" w:line="240" w:lineRule="auto"/>
        <w:rPr>
          <w:rFonts w:ascii="Tahoma" w:hAnsi="Tahoma" w:cs="Tahoma"/>
          <w:sz w:val="18"/>
          <w:szCs w:val="18"/>
        </w:rPr>
      </w:pPr>
      <w:r w:rsidRPr="008E2025">
        <w:rPr>
          <w:rFonts w:ascii="Tahoma" w:hAnsi="Tahoma" w:cs="Tahoma"/>
          <w:sz w:val="18"/>
          <w:szCs w:val="18"/>
        </w:rPr>
        <w:t xml:space="preserve">Similar to </w:t>
      </w:r>
      <w:proofErr w:type="gramStart"/>
      <w:r w:rsidRPr="008E2025">
        <w:rPr>
          <w:rFonts w:ascii="Tahoma" w:hAnsi="Tahoma" w:cs="Tahoma"/>
          <w:sz w:val="18"/>
          <w:szCs w:val="18"/>
        </w:rPr>
        <w:t>RANK(</w:t>
      </w:r>
      <w:proofErr w:type="gramEnd"/>
      <w:r w:rsidRPr="008E2025">
        <w:rPr>
          <w:rFonts w:ascii="Tahoma" w:hAnsi="Tahoma" w:cs="Tahoma"/>
          <w:sz w:val="18"/>
          <w:szCs w:val="18"/>
        </w:rPr>
        <w:t>), but without gaps in ranking for ties.</w:t>
      </w:r>
    </w:p>
    <w:p w14:paraId="2A2B1678" w14:textId="77777777" w:rsidR="00252578" w:rsidRPr="008E2025" w:rsidRDefault="0025257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emp_id</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emp_name</w:t>
      </w:r>
      <w:proofErr w:type="spellEnd"/>
      <w:r w:rsidRPr="008E2025">
        <w:rPr>
          <w:rFonts w:ascii="Tahoma" w:hAnsi="Tahoma" w:cs="Tahoma"/>
          <w:sz w:val="18"/>
          <w:szCs w:val="18"/>
        </w:rPr>
        <w:t xml:space="preserve">, </w:t>
      </w:r>
    </w:p>
    <w:p w14:paraId="5209B875" w14:textId="77777777" w:rsidR="00252578" w:rsidRPr="008E2025" w:rsidRDefault="0025257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DENSE_</w:t>
      </w:r>
      <w:proofErr w:type="gramStart"/>
      <w:r w:rsidRPr="008E2025">
        <w:rPr>
          <w:rFonts w:ascii="Tahoma" w:hAnsi="Tahoma" w:cs="Tahoma"/>
          <w:sz w:val="18"/>
          <w:szCs w:val="18"/>
        </w:rPr>
        <w:t>RANK(</w:t>
      </w:r>
      <w:proofErr w:type="gramEnd"/>
      <w:r w:rsidRPr="008E2025">
        <w:rPr>
          <w:rFonts w:ascii="Tahoma" w:hAnsi="Tahoma" w:cs="Tahoma"/>
          <w:sz w:val="18"/>
          <w:szCs w:val="18"/>
        </w:rPr>
        <w:t>) OVER (PARTITION BY department ORDER BY salary DESC) AS rank</w:t>
      </w:r>
    </w:p>
    <w:p w14:paraId="59F6498D" w14:textId="77777777" w:rsidR="00252578" w:rsidRPr="008E2025" w:rsidRDefault="0025257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FROM employees;</w:t>
      </w:r>
    </w:p>
    <w:p w14:paraId="58709963" w14:textId="77777777" w:rsidR="00252578" w:rsidRPr="008E2025" w:rsidRDefault="00252578" w:rsidP="00F112AB">
      <w:pPr>
        <w:spacing w:after="0" w:line="240" w:lineRule="auto"/>
        <w:rPr>
          <w:rFonts w:ascii="Tahoma" w:hAnsi="Tahoma" w:cs="Tahoma"/>
          <w:b/>
          <w:bCs/>
          <w:sz w:val="18"/>
          <w:szCs w:val="18"/>
        </w:rPr>
      </w:pPr>
      <w:r w:rsidRPr="008E2025">
        <w:rPr>
          <w:rFonts w:ascii="Tahoma" w:hAnsi="Tahoma" w:cs="Tahoma"/>
          <w:b/>
          <w:bCs/>
          <w:sz w:val="18"/>
          <w:szCs w:val="18"/>
        </w:rPr>
        <w:t xml:space="preserve">D. </w:t>
      </w:r>
      <w:proofErr w:type="gramStart"/>
      <w:r w:rsidRPr="008E2025">
        <w:rPr>
          <w:rFonts w:ascii="Tahoma" w:hAnsi="Tahoma" w:cs="Tahoma"/>
          <w:b/>
          <w:bCs/>
          <w:sz w:val="18"/>
          <w:szCs w:val="18"/>
        </w:rPr>
        <w:t>SUM(</w:t>
      </w:r>
      <w:proofErr w:type="gramEnd"/>
      <w:r w:rsidRPr="008E2025">
        <w:rPr>
          <w:rFonts w:ascii="Tahoma" w:hAnsi="Tahoma" w:cs="Tahoma"/>
          <w:b/>
          <w:bCs/>
          <w:sz w:val="18"/>
          <w:szCs w:val="18"/>
        </w:rPr>
        <w:t>), AVG(), MIN(), MAX()</w:t>
      </w:r>
    </w:p>
    <w:p w14:paraId="72B94BC5" w14:textId="77777777" w:rsidR="00252578" w:rsidRPr="008E2025" w:rsidRDefault="00252578" w:rsidP="00F112AB">
      <w:pPr>
        <w:spacing w:after="0" w:line="240" w:lineRule="auto"/>
        <w:rPr>
          <w:rFonts w:ascii="Tahoma" w:hAnsi="Tahoma" w:cs="Tahoma"/>
          <w:sz w:val="18"/>
          <w:szCs w:val="18"/>
        </w:rPr>
      </w:pPr>
      <w:r w:rsidRPr="008E2025">
        <w:rPr>
          <w:rFonts w:ascii="Tahoma" w:hAnsi="Tahoma" w:cs="Tahoma"/>
          <w:sz w:val="18"/>
          <w:szCs w:val="18"/>
        </w:rPr>
        <w:t>Aggregate functions can also be used as analytical functions to calculate values over a window of rows.</w:t>
      </w:r>
    </w:p>
    <w:p w14:paraId="6212865A" w14:textId="77777777" w:rsidR="00252578" w:rsidRPr="008E2025" w:rsidRDefault="0025257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emp_id</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emp_name</w:t>
      </w:r>
      <w:proofErr w:type="spellEnd"/>
      <w:r w:rsidRPr="008E2025">
        <w:rPr>
          <w:rFonts w:ascii="Tahoma" w:hAnsi="Tahoma" w:cs="Tahoma"/>
          <w:sz w:val="18"/>
          <w:szCs w:val="18"/>
        </w:rPr>
        <w:t>, salary,</w:t>
      </w:r>
    </w:p>
    <w:p w14:paraId="7BB90415" w14:textId="77777777" w:rsidR="00252578" w:rsidRPr="008E2025" w:rsidRDefault="0025257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gramStart"/>
      <w:r w:rsidRPr="008E2025">
        <w:rPr>
          <w:rFonts w:ascii="Tahoma" w:hAnsi="Tahoma" w:cs="Tahoma"/>
          <w:sz w:val="18"/>
          <w:szCs w:val="18"/>
        </w:rPr>
        <w:t>SUM(</w:t>
      </w:r>
      <w:proofErr w:type="gramEnd"/>
      <w:r w:rsidRPr="008E2025">
        <w:rPr>
          <w:rFonts w:ascii="Tahoma" w:hAnsi="Tahoma" w:cs="Tahoma"/>
          <w:sz w:val="18"/>
          <w:szCs w:val="18"/>
        </w:rPr>
        <w:t xml:space="preserve">salary) OVER (PARTITION BY department ORDER BY salary) AS </w:t>
      </w:r>
      <w:proofErr w:type="spellStart"/>
      <w:r w:rsidRPr="008E2025">
        <w:rPr>
          <w:rFonts w:ascii="Tahoma" w:hAnsi="Tahoma" w:cs="Tahoma"/>
          <w:sz w:val="18"/>
          <w:szCs w:val="18"/>
        </w:rPr>
        <w:t>running_total</w:t>
      </w:r>
      <w:proofErr w:type="spellEnd"/>
    </w:p>
    <w:p w14:paraId="03DE8E39" w14:textId="77777777" w:rsidR="00252578" w:rsidRPr="008E2025" w:rsidRDefault="0025257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FROM employees;</w:t>
      </w:r>
    </w:p>
    <w:p w14:paraId="0C02C61A" w14:textId="77777777" w:rsidR="00252578" w:rsidRPr="008E2025" w:rsidRDefault="00252578" w:rsidP="00F112AB">
      <w:pPr>
        <w:spacing w:after="0" w:line="240" w:lineRule="auto"/>
        <w:rPr>
          <w:rFonts w:ascii="Tahoma" w:hAnsi="Tahoma" w:cs="Tahoma"/>
          <w:b/>
          <w:bCs/>
          <w:sz w:val="18"/>
          <w:szCs w:val="18"/>
        </w:rPr>
      </w:pPr>
      <w:r w:rsidRPr="008E2025">
        <w:rPr>
          <w:rFonts w:ascii="Tahoma" w:hAnsi="Tahoma" w:cs="Tahoma"/>
          <w:b/>
          <w:bCs/>
          <w:sz w:val="18"/>
          <w:szCs w:val="18"/>
        </w:rPr>
        <w:t xml:space="preserve">E. </w:t>
      </w:r>
      <w:proofErr w:type="gramStart"/>
      <w:r w:rsidRPr="008E2025">
        <w:rPr>
          <w:rFonts w:ascii="Tahoma" w:hAnsi="Tahoma" w:cs="Tahoma"/>
          <w:b/>
          <w:bCs/>
          <w:sz w:val="18"/>
          <w:szCs w:val="18"/>
        </w:rPr>
        <w:t>LEAD(</w:t>
      </w:r>
      <w:proofErr w:type="gramEnd"/>
      <w:r w:rsidRPr="008E2025">
        <w:rPr>
          <w:rFonts w:ascii="Tahoma" w:hAnsi="Tahoma" w:cs="Tahoma"/>
          <w:b/>
          <w:bCs/>
          <w:sz w:val="18"/>
          <w:szCs w:val="18"/>
        </w:rPr>
        <w:t>) and LAG()</w:t>
      </w:r>
    </w:p>
    <w:p w14:paraId="6176790F" w14:textId="77777777" w:rsidR="00252578" w:rsidRPr="008E2025" w:rsidRDefault="00252578" w:rsidP="00F112AB">
      <w:pPr>
        <w:spacing w:after="0" w:line="240" w:lineRule="auto"/>
        <w:rPr>
          <w:rFonts w:ascii="Tahoma" w:hAnsi="Tahoma" w:cs="Tahoma"/>
          <w:sz w:val="18"/>
          <w:szCs w:val="18"/>
        </w:rPr>
      </w:pPr>
      <w:r w:rsidRPr="008E2025">
        <w:rPr>
          <w:rFonts w:ascii="Tahoma" w:hAnsi="Tahoma" w:cs="Tahoma"/>
          <w:sz w:val="18"/>
          <w:szCs w:val="18"/>
        </w:rPr>
        <w:t>These functions allow you to access data from subsequent (LEAD) or preceding (LAG) rows in the result set.</w:t>
      </w:r>
    </w:p>
    <w:p w14:paraId="394448B3" w14:textId="77777777" w:rsidR="00252578" w:rsidRPr="008E2025" w:rsidRDefault="0025257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emp_id</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emp_name</w:t>
      </w:r>
      <w:proofErr w:type="spellEnd"/>
      <w:r w:rsidRPr="008E2025">
        <w:rPr>
          <w:rFonts w:ascii="Tahoma" w:hAnsi="Tahoma" w:cs="Tahoma"/>
          <w:sz w:val="18"/>
          <w:szCs w:val="18"/>
        </w:rPr>
        <w:t>, salary,</w:t>
      </w:r>
    </w:p>
    <w:p w14:paraId="0BA5C62F" w14:textId="77777777" w:rsidR="00252578" w:rsidRPr="008E2025" w:rsidRDefault="0025257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gramStart"/>
      <w:r w:rsidRPr="008E2025">
        <w:rPr>
          <w:rFonts w:ascii="Tahoma" w:hAnsi="Tahoma" w:cs="Tahoma"/>
          <w:sz w:val="18"/>
          <w:szCs w:val="18"/>
        </w:rPr>
        <w:t>LAG(</w:t>
      </w:r>
      <w:proofErr w:type="gramEnd"/>
      <w:r w:rsidRPr="008E2025">
        <w:rPr>
          <w:rFonts w:ascii="Tahoma" w:hAnsi="Tahoma" w:cs="Tahoma"/>
          <w:sz w:val="18"/>
          <w:szCs w:val="18"/>
        </w:rPr>
        <w:t xml:space="preserve">salary, 1) OVER (ORDER BY </w:t>
      </w:r>
      <w:proofErr w:type="spellStart"/>
      <w:r w:rsidRPr="008E2025">
        <w:rPr>
          <w:rFonts w:ascii="Tahoma" w:hAnsi="Tahoma" w:cs="Tahoma"/>
          <w:sz w:val="18"/>
          <w:szCs w:val="18"/>
        </w:rPr>
        <w:t>hire_date</w:t>
      </w:r>
      <w:proofErr w:type="spellEnd"/>
      <w:r w:rsidRPr="008E2025">
        <w:rPr>
          <w:rFonts w:ascii="Tahoma" w:hAnsi="Tahoma" w:cs="Tahoma"/>
          <w:sz w:val="18"/>
          <w:szCs w:val="18"/>
        </w:rPr>
        <w:t xml:space="preserve">) AS </w:t>
      </w:r>
      <w:proofErr w:type="spellStart"/>
      <w:r w:rsidRPr="008E2025">
        <w:rPr>
          <w:rFonts w:ascii="Tahoma" w:hAnsi="Tahoma" w:cs="Tahoma"/>
          <w:sz w:val="18"/>
          <w:szCs w:val="18"/>
        </w:rPr>
        <w:t>previous_salary</w:t>
      </w:r>
      <w:proofErr w:type="spellEnd"/>
      <w:r w:rsidRPr="008E2025">
        <w:rPr>
          <w:rFonts w:ascii="Tahoma" w:hAnsi="Tahoma" w:cs="Tahoma"/>
          <w:sz w:val="18"/>
          <w:szCs w:val="18"/>
        </w:rPr>
        <w:t>,</w:t>
      </w:r>
    </w:p>
    <w:p w14:paraId="71B0B3AA" w14:textId="77777777" w:rsidR="00252578" w:rsidRPr="008E2025" w:rsidRDefault="0025257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gramStart"/>
      <w:r w:rsidRPr="008E2025">
        <w:rPr>
          <w:rFonts w:ascii="Tahoma" w:hAnsi="Tahoma" w:cs="Tahoma"/>
          <w:sz w:val="18"/>
          <w:szCs w:val="18"/>
        </w:rPr>
        <w:t>LEAD(</w:t>
      </w:r>
      <w:proofErr w:type="gramEnd"/>
      <w:r w:rsidRPr="008E2025">
        <w:rPr>
          <w:rFonts w:ascii="Tahoma" w:hAnsi="Tahoma" w:cs="Tahoma"/>
          <w:sz w:val="18"/>
          <w:szCs w:val="18"/>
        </w:rPr>
        <w:t xml:space="preserve">salary, 1) OVER (ORDER BY </w:t>
      </w:r>
      <w:proofErr w:type="spellStart"/>
      <w:r w:rsidRPr="008E2025">
        <w:rPr>
          <w:rFonts w:ascii="Tahoma" w:hAnsi="Tahoma" w:cs="Tahoma"/>
          <w:sz w:val="18"/>
          <w:szCs w:val="18"/>
        </w:rPr>
        <w:t>hire_date</w:t>
      </w:r>
      <w:proofErr w:type="spellEnd"/>
      <w:r w:rsidRPr="008E2025">
        <w:rPr>
          <w:rFonts w:ascii="Tahoma" w:hAnsi="Tahoma" w:cs="Tahoma"/>
          <w:sz w:val="18"/>
          <w:szCs w:val="18"/>
        </w:rPr>
        <w:t xml:space="preserve">) AS </w:t>
      </w:r>
      <w:proofErr w:type="spellStart"/>
      <w:r w:rsidRPr="008E2025">
        <w:rPr>
          <w:rFonts w:ascii="Tahoma" w:hAnsi="Tahoma" w:cs="Tahoma"/>
          <w:sz w:val="18"/>
          <w:szCs w:val="18"/>
        </w:rPr>
        <w:t>next_salary</w:t>
      </w:r>
      <w:proofErr w:type="spellEnd"/>
    </w:p>
    <w:p w14:paraId="22E9829C" w14:textId="77777777" w:rsidR="00252578" w:rsidRPr="008E2025" w:rsidRDefault="0025257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FROM employees;</w:t>
      </w:r>
    </w:p>
    <w:p w14:paraId="73446C44" w14:textId="77777777" w:rsidR="00252578" w:rsidRPr="008E2025" w:rsidRDefault="00252578" w:rsidP="00F112AB">
      <w:pPr>
        <w:spacing w:after="0" w:line="240" w:lineRule="auto"/>
        <w:rPr>
          <w:rFonts w:ascii="Tahoma" w:hAnsi="Tahoma" w:cs="Tahoma"/>
          <w:b/>
          <w:bCs/>
          <w:sz w:val="18"/>
          <w:szCs w:val="18"/>
        </w:rPr>
      </w:pPr>
      <w:r w:rsidRPr="008E2025">
        <w:rPr>
          <w:rFonts w:ascii="Tahoma" w:hAnsi="Tahoma" w:cs="Tahoma"/>
          <w:b/>
          <w:bCs/>
          <w:sz w:val="18"/>
          <w:szCs w:val="18"/>
        </w:rPr>
        <w:t>4. Use Cases</w:t>
      </w:r>
    </w:p>
    <w:p w14:paraId="22FA657D" w14:textId="77777777" w:rsidR="00252578" w:rsidRPr="008E2025" w:rsidRDefault="00252578" w:rsidP="00F112AB">
      <w:pPr>
        <w:numPr>
          <w:ilvl w:val="0"/>
          <w:numId w:val="276"/>
        </w:numPr>
        <w:spacing w:after="0" w:line="240" w:lineRule="auto"/>
        <w:rPr>
          <w:rFonts w:ascii="Tahoma" w:hAnsi="Tahoma" w:cs="Tahoma"/>
          <w:sz w:val="18"/>
          <w:szCs w:val="18"/>
        </w:rPr>
      </w:pPr>
      <w:r w:rsidRPr="008E2025">
        <w:rPr>
          <w:rFonts w:ascii="Tahoma" w:hAnsi="Tahoma" w:cs="Tahoma"/>
          <w:b/>
          <w:bCs/>
          <w:sz w:val="18"/>
          <w:szCs w:val="18"/>
        </w:rPr>
        <w:t>Reporting</w:t>
      </w:r>
      <w:r w:rsidRPr="008E2025">
        <w:rPr>
          <w:rFonts w:ascii="Tahoma" w:hAnsi="Tahoma" w:cs="Tahoma"/>
          <w:sz w:val="18"/>
          <w:szCs w:val="18"/>
        </w:rPr>
        <w:t>: Analytical functions are widely used in reporting tools to calculate metrics like totals, averages, and rankings without losing the context of individual rows.</w:t>
      </w:r>
    </w:p>
    <w:p w14:paraId="7B143EC1" w14:textId="77777777" w:rsidR="00252578" w:rsidRPr="008E2025" w:rsidRDefault="00252578" w:rsidP="00F112AB">
      <w:pPr>
        <w:numPr>
          <w:ilvl w:val="0"/>
          <w:numId w:val="276"/>
        </w:numPr>
        <w:spacing w:after="0" w:line="240" w:lineRule="auto"/>
        <w:rPr>
          <w:rFonts w:ascii="Tahoma" w:hAnsi="Tahoma" w:cs="Tahoma"/>
          <w:sz w:val="18"/>
          <w:szCs w:val="18"/>
        </w:rPr>
      </w:pPr>
      <w:r w:rsidRPr="008E2025">
        <w:rPr>
          <w:rFonts w:ascii="Tahoma" w:hAnsi="Tahoma" w:cs="Tahoma"/>
          <w:b/>
          <w:bCs/>
          <w:sz w:val="18"/>
          <w:szCs w:val="18"/>
        </w:rPr>
        <w:t>Financial Analysis</w:t>
      </w:r>
      <w:r w:rsidRPr="008E2025">
        <w:rPr>
          <w:rFonts w:ascii="Tahoma" w:hAnsi="Tahoma" w:cs="Tahoma"/>
          <w:sz w:val="18"/>
          <w:szCs w:val="18"/>
        </w:rPr>
        <w:t>: They help in computing running totals, moving averages, and period-over-period comparisons in financial datasets.</w:t>
      </w:r>
    </w:p>
    <w:p w14:paraId="52B863DB" w14:textId="77777777" w:rsidR="00252578" w:rsidRPr="008E2025" w:rsidRDefault="00252578" w:rsidP="00F112AB">
      <w:pPr>
        <w:numPr>
          <w:ilvl w:val="0"/>
          <w:numId w:val="276"/>
        </w:numPr>
        <w:spacing w:after="0" w:line="240" w:lineRule="auto"/>
        <w:rPr>
          <w:rFonts w:ascii="Tahoma" w:hAnsi="Tahoma" w:cs="Tahoma"/>
          <w:sz w:val="18"/>
          <w:szCs w:val="18"/>
        </w:rPr>
      </w:pPr>
      <w:r w:rsidRPr="008E2025">
        <w:rPr>
          <w:rFonts w:ascii="Tahoma" w:hAnsi="Tahoma" w:cs="Tahoma"/>
          <w:b/>
          <w:bCs/>
          <w:sz w:val="18"/>
          <w:szCs w:val="18"/>
        </w:rPr>
        <w:t>Performance Monitoring</w:t>
      </w:r>
      <w:r w:rsidRPr="008E2025">
        <w:rPr>
          <w:rFonts w:ascii="Tahoma" w:hAnsi="Tahoma" w:cs="Tahoma"/>
          <w:sz w:val="18"/>
          <w:szCs w:val="18"/>
        </w:rPr>
        <w:t xml:space="preserve">: Useful in monitoring and </w:t>
      </w:r>
      <w:proofErr w:type="spellStart"/>
      <w:r w:rsidRPr="008E2025">
        <w:rPr>
          <w:rFonts w:ascii="Tahoma" w:hAnsi="Tahoma" w:cs="Tahoma"/>
          <w:sz w:val="18"/>
          <w:szCs w:val="18"/>
        </w:rPr>
        <w:t>analyzing</w:t>
      </w:r>
      <w:proofErr w:type="spellEnd"/>
      <w:r w:rsidRPr="008E2025">
        <w:rPr>
          <w:rFonts w:ascii="Tahoma" w:hAnsi="Tahoma" w:cs="Tahoma"/>
          <w:sz w:val="18"/>
          <w:szCs w:val="18"/>
        </w:rPr>
        <w:t xml:space="preserve"> performance data, such as average response times or cumulative statistics.</w:t>
      </w:r>
    </w:p>
    <w:p w14:paraId="06DB9836" w14:textId="77777777" w:rsidR="00252578" w:rsidRPr="008E2025" w:rsidRDefault="00252578" w:rsidP="00F112AB">
      <w:pPr>
        <w:spacing w:after="0" w:line="240" w:lineRule="auto"/>
        <w:rPr>
          <w:rFonts w:ascii="Tahoma" w:hAnsi="Tahoma" w:cs="Tahoma"/>
          <w:b/>
          <w:bCs/>
          <w:sz w:val="18"/>
          <w:szCs w:val="18"/>
        </w:rPr>
      </w:pPr>
      <w:r w:rsidRPr="008E2025">
        <w:rPr>
          <w:rFonts w:ascii="Tahoma" w:hAnsi="Tahoma" w:cs="Tahoma"/>
          <w:b/>
          <w:bCs/>
          <w:sz w:val="18"/>
          <w:szCs w:val="18"/>
        </w:rPr>
        <w:t>5. Examples</w:t>
      </w:r>
    </w:p>
    <w:p w14:paraId="316B0651" w14:textId="77777777" w:rsidR="00252578" w:rsidRPr="008E2025" w:rsidRDefault="00252578" w:rsidP="00F112AB">
      <w:pPr>
        <w:spacing w:after="0" w:line="240" w:lineRule="auto"/>
        <w:rPr>
          <w:rFonts w:ascii="Tahoma" w:hAnsi="Tahoma" w:cs="Tahoma"/>
          <w:sz w:val="18"/>
          <w:szCs w:val="18"/>
        </w:rPr>
      </w:pPr>
      <w:r w:rsidRPr="008E2025">
        <w:rPr>
          <w:rFonts w:ascii="Tahoma" w:hAnsi="Tahoma" w:cs="Tahoma"/>
          <w:sz w:val="18"/>
          <w:szCs w:val="18"/>
        </w:rPr>
        <w:t>Here are a few examples of how analytical functions can be applied in SQL queries:</w:t>
      </w:r>
    </w:p>
    <w:p w14:paraId="71DE1BD4" w14:textId="77777777" w:rsidR="00252578" w:rsidRPr="008E2025" w:rsidRDefault="00252578" w:rsidP="00F112AB">
      <w:pPr>
        <w:spacing w:after="0" w:line="240" w:lineRule="auto"/>
        <w:rPr>
          <w:rFonts w:ascii="Tahoma" w:hAnsi="Tahoma" w:cs="Tahoma"/>
          <w:b/>
          <w:bCs/>
          <w:sz w:val="18"/>
          <w:szCs w:val="18"/>
        </w:rPr>
      </w:pPr>
      <w:r w:rsidRPr="008E2025">
        <w:rPr>
          <w:rFonts w:ascii="Tahoma" w:hAnsi="Tahoma" w:cs="Tahoma"/>
          <w:b/>
          <w:bCs/>
          <w:sz w:val="18"/>
          <w:szCs w:val="18"/>
        </w:rPr>
        <w:t>A. Running Total</w:t>
      </w:r>
    </w:p>
    <w:p w14:paraId="70DE7C03" w14:textId="77777777" w:rsidR="00252578" w:rsidRPr="008E2025" w:rsidRDefault="00252578" w:rsidP="00F112AB">
      <w:pPr>
        <w:spacing w:after="0" w:line="240" w:lineRule="auto"/>
        <w:rPr>
          <w:rFonts w:ascii="Tahoma" w:hAnsi="Tahoma" w:cs="Tahoma"/>
          <w:sz w:val="18"/>
          <w:szCs w:val="18"/>
        </w:rPr>
      </w:pPr>
      <w:r w:rsidRPr="008E2025">
        <w:rPr>
          <w:rFonts w:ascii="Tahoma" w:hAnsi="Tahoma" w:cs="Tahoma"/>
          <w:sz w:val="18"/>
          <w:szCs w:val="18"/>
        </w:rPr>
        <w:t>Calculate a running total of sales:</w:t>
      </w:r>
    </w:p>
    <w:p w14:paraId="0F338F13" w14:textId="77777777" w:rsidR="00252578" w:rsidRPr="008E2025" w:rsidRDefault="0025257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sale_date</w:t>
      </w:r>
      <w:proofErr w:type="spellEnd"/>
      <w:r w:rsidRPr="008E2025">
        <w:rPr>
          <w:rFonts w:ascii="Tahoma" w:hAnsi="Tahoma" w:cs="Tahoma"/>
          <w:sz w:val="18"/>
          <w:szCs w:val="18"/>
        </w:rPr>
        <w:t>, amount,</w:t>
      </w:r>
    </w:p>
    <w:p w14:paraId="4804861F" w14:textId="77777777" w:rsidR="00252578" w:rsidRPr="008E2025" w:rsidRDefault="0025257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gramStart"/>
      <w:r w:rsidRPr="008E2025">
        <w:rPr>
          <w:rFonts w:ascii="Tahoma" w:hAnsi="Tahoma" w:cs="Tahoma"/>
          <w:sz w:val="18"/>
          <w:szCs w:val="18"/>
        </w:rPr>
        <w:t>SUM(</w:t>
      </w:r>
      <w:proofErr w:type="gramEnd"/>
      <w:r w:rsidRPr="008E2025">
        <w:rPr>
          <w:rFonts w:ascii="Tahoma" w:hAnsi="Tahoma" w:cs="Tahoma"/>
          <w:sz w:val="18"/>
          <w:szCs w:val="18"/>
        </w:rPr>
        <w:t xml:space="preserve">amount) OVER (ORDER BY </w:t>
      </w:r>
      <w:proofErr w:type="spellStart"/>
      <w:r w:rsidRPr="008E2025">
        <w:rPr>
          <w:rFonts w:ascii="Tahoma" w:hAnsi="Tahoma" w:cs="Tahoma"/>
          <w:sz w:val="18"/>
          <w:szCs w:val="18"/>
        </w:rPr>
        <w:t>sale_date</w:t>
      </w:r>
      <w:proofErr w:type="spellEnd"/>
      <w:r w:rsidRPr="008E2025">
        <w:rPr>
          <w:rFonts w:ascii="Tahoma" w:hAnsi="Tahoma" w:cs="Tahoma"/>
          <w:sz w:val="18"/>
          <w:szCs w:val="18"/>
        </w:rPr>
        <w:t xml:space="preserve">) AS </w:t>
      </w:r>
      <w:proofErr w:type="spellStart"/>
      <w:r w:rsidRPr="008E2025">
        <w:rPr>
          <w:rFonts w:ascii="Tahoma" w:hAnsi="Tahoma" w:cs="Tahoma"/>
          <w:sz w:val="18"/>
          <w:szCs w:val="18"/>
        </w:rPr>
        <w:t>running_total</w:t>
      </w:r>
      <w:proofErr w:type="spellEnd"/>
    </w:p>
    <w:p w14:paraId="709A3245" w14:textId="77777777" w:rsidR="00252578" w:rsidRPr="008E2025" w:rsidRDefault="0025257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FROM sales;</w:t>
      </w:r>
    </w:p>
    <w:p w14:paraId="66876731" w14:textId="77777777" w:rsidR="00252578" w:rsidRPr="008E2025" w:rsidRDefault="00252578" w:rsidP="00F112AB">
      <w:pPr>
        <w:spacing w:after="0" w:line="240" w:lineRule="auto"/>
        <w:rPr>
          <w:rFonts w:ascii="Tahoma" w:hAnsi="Tahoma" w:cs="Tahoma"/>
          <w:b/>
          <w:bCs/>
          <w:sz w:val="18"/>
          <w:szCs w:val="18"/>
        </w:rPr>
      </w:pPr>
      <w:r w:rsidRPr="008E2025">
        <w:rPr>
          <w:rFonts w:ascii="Tahoma" w:hAnsi="Tahoma" w:cs="Tahoma"/>
          <w:b/>
          <w:bCs/>
          <w:sz w:val="18"/>
          <w:szCs w:val="18"/>
        </w:rPr>
        <w:t>B. Moving Average</w:t>
      </w:r>
    </w:p>
    <w:p w14:paraId="738EB2D1" w14:textId="77777777" w:rsidR="00252578" w:rsidRPr="008E2025" w:rsidRDefault="00252578" w:rsidP="00F112AB">
      <w:pPr>
        <w:spacing w:after="0" w:line="240" w:lineRule="auto"/>
        <w:rPr>
          <w:rFonts w:ascii="Tahoma" w:hAnsi="Tahoma" w:cs="Tahoma"/>
          <w:sz w:val="18"/>
          <w:szCs w:val="18"/>
        </w:rPr>
      </w:pPr>
      <w:r w:rsidRPr="008E2025">
        <w:rPr>
          <w:rFonts w:ascii="Tahoma" w:hAnsi="Tahoma" w:cs="Tahoma"/>
          <w:sz w:val="18"/>
          <w:szCs w:val="18"/>
        </w:rPr>
        <w:t>Calculate a moving average of the last 3 sales amounts:</w:t>
      </w:r>
    </w:p>
    <w:p w14:paraId="1DC4E691" w14:textId="77777777" w:rsidR="00252578" w:rsidRPr="008E2025" w:rsidRDefault="0025257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sale_date</w:t>
      </w:r>
      <w:proofErr w:type="spellEnd"/>
      <w:r w:rsidRPr="008E2025">
        <w:rPr>
          <w:rFonts w:ascii="Tahoma" w:hAnsi="Tahoma" w:cs="Tahoma"/>
          <w:sz w:val="18"/>
          <w:szCs w:val="18"/>
        </w:rPr>
        <w:t>, amount,</w:t>
      </w:r>
    </w:p>
    <w:p w14:paraId="25CE05BF" w14:textId="77777777" w:rsidR="00252578" w:rsidRPr="008E2025" w:rsidRDefault="0025257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gramStart"/>
      <w:r w:rsidRPr="008E2025">
        <w:rPr>
          <w:rFonts w:ascii="Tahoma" w:hAnsi="Tahoma" w:cs="Tahoma"/>
          <w:sz w:val="18"/>
          <w:szCs w:val="18"/>
        </w:rPr>
        <w:t>AVG(</w:t>
      </w:r>
      <w:proofErr w:type="gramEnd"/>
      <w:r w:rsidRPr="008E2025">
        <w:rPr>
          <w:rFonts w:ascii="Tahoma" w:hAnsi="Tahoma" w:cs="Tahoma"/>
          <w:sz w:val="18"/>
          <w:szCs w:val="18"/>
        </w:rPr>
        <w:t xml:space="preserve">amount) OVER (ORDER BY </w:t>
      </w:r>
      <w:proofErr w:type="spellStart"/>
      <w:r w:rsidRPr="008E2025">
        <w:rPr>
          <w:rFonts w:ascii="Tahoma" w:hAnsi="Tahoma" w:cs="Tahoma"/>
          <w:sz w:val="18"/>
          <w:szCs w:val="18"/>
        </w:rPr>
        <w:t>sale_date</w:t>
      </w:r>
      <w:proofErr w:type="spellEnd"/>
      <w:r w:rsidRPr="008E2025">
        <w:rPr>
          <w:rFonts w:ascii="Tahoma" w:hAnsi="Tahoma" w:cs="Tahoma"/>
          <w:sz w:val="18"/>
          <w:szCs w:val="18"/>
        </w:rPr>
        <w:t xml:space="preserve"> ROWS BETWEEN 2 PRECEDING AND CURRENT ROW) AS </w:t>
      </w:r>
      <w:proofErr w:type="spellStart"/>
      <w:r w:rsidRPr="008E2025">
        <w:rPr>
          <w:rFonts w:ascii="Tahoma" w:hAnsi="Tahoma" w:cs="Tahoma"/>
          <w:sz w:val="18"/>
          <w:szCs w:val="18"/>
        </w:rPr>
        <w:t>moving_avg</w:t>
      </w:r>
      <w:proofErr w:type="spellEnd"/>
    </w:p>
    <w:p w14:paraId="6BBF2549" w14:textId="77777777" w:rsidR="00252578" w:rsidRPr="008E2025" w:rsidRDefault="0025257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FROM sales;</w:t>
      </w:r>
    </w:p>
    <w:p w14:paraId="1F064481" w14:textId="77777777" w:rsidR="00252578" w:rsidRPr="008E2025" w:rsidRDefault="00252578" w:rsidP="00F112AB">
      <w:pPr>
        <w:spacing w:after="0" w:line="240" w:lineRule="auto"/>
        <w:rPr>
          <w:rFonts w:ascii="Tahoma" w:hAnsi="Tahoma" w:cs="Tahoma"/>
          <w:b/>
          <w:bCs/>
          <w:sz w:val="18"/>
          <w:szCs w:val="18"/>
        </w:rPr>
      </w:pPr>
      <w:r w:rsidRPr="008E2025">
        <w:rPr>
          <w:rFonts w:ascii="Tahoma" w:hAnsi="Tahoma" w:cs="Tahoma"/>
          <w:b/>
          <w:bCs/>
          <w:sz w:val="18"/>
          <w:szCs w:val="18"/>
        </w:rPr>
        <w:t>C. Rank Employees by Salary</w:t>
      </w:r>
    </w:p>
    <w:p w14:paraId="4E7EBA64" w14:textId="77777777" w:rsidR="00252578" w:rsidRPr="008E2025" w:rsidRDefault="00252578" w:rsidP="00F112AB">
      <w:pPr>
        <w:spacing w:after="0" w:line="240" w:lineRule="auto"/>
        <w:rPr>
          <w:rFonts w:ascii="Tahoma" w:hAnsi="Tahoma" w:cs="Tahoma"/>
          <w:sz w:val="18"/>
          <w:szCs w:val="18"/>
        </w:rPr>
      </w:pPr>
      <w:r w:rsidRPr="008E2025">
        <w:rPr>
          <w:rFonts w:ascii="Tahoma" w:hAnsi="Tahoma" w:cs="Tahoma"/>
          <w:sz w:val="18"/>
          <w:szCs w:val="18"/>
        </w:rPr>
        <w:t>Rank employees within each department based on their salaries:</w:t>
      </w:r>
    </w:p>
    <w:p w14:paraId="5BBFBC1A" w14:textId="77777777" w:rsidR="00252578" w:rsidRPr="008E2025" w:rsidRDefault="0025257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emp_id</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emp_name</w:t>
      </w:r>
      <w:proofErr w:type="spellEnd"/>
      <w:r w:rsidRPr="008E2025">
        <w:rPr>
          <w:rFonts w:ascii="Tahoma" w:hAnsi="Tahoma" w:cs="Tahoma"/>
          <w:sz w:val="18"/>
          <w:szCs w:val="18"/>
        </w:rPr>
        <w:t>, salary,</w:t>
      </w:r>
    </w:p>
    <w:p w14:paraId="65A01300" w14:textId="77777777" w:rsidR="00252578" w:rsidRPr="008E2025" w:rsidRDefault="0025257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gramStart"/>
      <w:r w:rsidRPr="008E2025">
        <w:rPr>
          <w:rFonts w:ascii="Tahoma" w:hAnsi="Tahoma" w:cs="Tahoma"/>
          <w:sz w:val="18"/>
          <w:szCs w:val="18"/>
        </w:rPr>
        <w:t>RANK(</w:t>
      </w:r>
      <w:proofErr w:type="gramEnd"/>
      <w:r w:rsidRPr="008E2025">
        <w:rPr>
          <w:rFonts w:ascii="Tahoma" w:hAnsi="Tahoma" w:cs="Tahoma"/>
          <w:sz w:val="18"/>
          <w:szCs w:val="18"/>
        </w:rPr>
        <w:t>) OVER (PARTITION BY department ORDER BY salary DESC) AS rank</w:t>
      </w:r>
    </w:p>
    <w:p w14:paraId="4905D3DF" w14:textId="77777777" w:rsidR="00252578" w:rsidRPr="008E2025" w:rsidRDefault="00252578"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FROM employees;</w:t>
      </w:r>
    </w:p>
    <w:p w14:paraId="7F9DE8ED" w14:textId="77777777" w:rsidR="00252578" w:rsidRPr="008E2025" w:rsidRDefault="00252578" w:rsidP="00F112AB">
      <w:pPr>
        <w:spacing w:after="0" w:line="240" w:lineRule="auto"/>
        <w:rPr>
          <w:rFonts w:ascii="Tahoma" w:hAnsi="Tahoma" w:cs="Tahoma"/>
          <w:b/>
          <w:bCs/>
          <w:sz w:val="18"/>
          <w:szCs w:val="18"/>
        </w:rPr>
      </w:pPr>
      <w:r w:rsidRPr="008E2025">
        <w:rPr>
          <w:rFonts w:ascii="Tahoma" w:hAnsi="Tahoma" w:cs="Tahoma"/>
          <w:b/>
          <w:bCs/>
          <w:sz w:val="18"/>
          <w:szCs w:val="18"/>
        </w:rPr>
        <w:lastRenderedPageBreak/>
        <w:t>6. Database Support</w:t>
      </w:r>
    </w:p>
    <w:p w14:paraId="67FDC0E9" w14:textId="77777777" w:rsidR="00252578" w:rsidRPr="008E2025" w:rsidRDefault="00252578" w:rsidP="00F112AB">
      <w:pPr>
        <w:spacing w:after="0" w:line="240" w:lineRule="auto"/>
        <w:rPr>
          <w:rFonts w:ascii="Tahoma" w:hAnsi="Tahoma" w:cs="Tahoma"/>
          <w:sz w:val="18"/>
          <w:szCs w:val="18"/>
        </w:rPr>
      </w:pPr>
      <w:r w:rsidRPr="008E2025">
        <w:rPr>
          <w:rFonts w:ascii="Tahoma" w:hAnsi="Tahoma" w:cs="Tahoma"/>
          <w:sz w:val="18"/>
          <w:szCs w:val="18"/>
        </w:rPr>
        <w:t>Most modern relational database systems support analytical functions, including:</w:t>
      </w:r>
    </w:p>
    <w:p w14:paraId="0CDE8B61" w14:textId="77777777" w:rsidR="00252578" w:rsidRPr="008E2025" w:rsidRDefault="00252578" w:rsidP="00F112AB">
      <w:pPr>
        <w:numPr>
          <w:ilvl w:val="0"/>
          <w:numId w:val="277"/>
        </w:numPr>
        <w:spacing w:after="0" w:line="240" w:lineRule="auto"/>
        <w:rPr>
          <w:rFonts w:ascii="Tahoma" w:hAnsi="Tahoma" w:cs="Tahoma"/>
          <w:sz w:val="18"/>
          <w:szCs w:val="18"/>
        </w:rPr>
      </w:pPr>
      <w:r w:rsidRPr="008E2025">
        <w:rPr>
          <w:rFonts w:ascii="Tahoma" w:hAnsi="Tahoma" w:cs="Tahoma"/>
          <w:b/>
          <w:bCs/>
          <w:sz w:val="18"/>
          <w:szCs w:val="18"/>
        </w:rPr>
        <w:t>PostgreSQL</w:t>
      </w:r>
      <w:r w:rsidRPr="008E2025">
        <w:rPr>
          <w:rFonts w:ascii="Tahoma" w:hAnsi="Tahoma" w:cs="Tahoma"/>
          <w:sz w:val="18"/>
          <w:szCs w:val="18"/>
        </w:rPr>
        <w:t>: Offers a robust set of window functions and analytical capabilities.</w:t>
      </w:r>
    </w:p>
    <w:p w14:paraId="5095CED2" w14:textId="77777777" w:rsidR="00252578" w:rsidRPr="008E2025" w:rsidRDefault="00252578" w:rsidP="00F112AB">
      <w:pPr>
        <w:numPr>
          <w:ilvl w:val="0"/>
          <w:numId w:val="277"/>
        </w:numPr>
        <w:spacing w:after="0" w:line="240" w:lineRule="auto"/>
        <w:rPr>
          <w:rFonts w:ascii="Tahoma" w:hAnsi="Tahoma" w:cs="Tahoma"/>
          <w:sz w:val="18"/>
          <w:szCs w:val="18"/>
        </w:rPr>
      </w:pPr>
      <w:r w:rsidRPr="008E2025">
        <w:rPr>
          <w:rFonts w:ascii="Tahoma" w:hAnsi="Tahoma" w:cs="Tahoma"/>
          <w:b/>
          <w:bCs/>
          <w:sz w:val="18"/>
          <w:szCs w:val="18"/>
        </w:rPr>
        <w:t>MySQL</w:t>
      </w:r>
      <w:r w:rsidRPr="008E2025">
        <w:rPr>
          <w:rFonts w:ascii="Tahoma" w:hAnsi="Tahoma" w:cs="Tahoma"/>
          <w:sz w:val="18"/>
          <w:szCs w:val="18"/>
        </w:rPr>
        <w:t>: Supports analytical functions starting from version 8.0.</w:t>
      </w:r>
    </w:p>
    <w:p w14:paraId="1E2C2C2D" w14:textId="77777777" w:rsidR="00252578" w:rsidRPr="008E2025" w:rsidRDefault="00252578" w:rsidP="00F112AB">
      <w:pPr>
        <w:numPr>
          <w:ilvl w:val="0"/>
          <w:numId w:val="277"/>
        </w:numPr>
        <w:spacing w:after="0" w:line="240" w:lineRule="auto"/>
        <w:rPr>
          <w:rFonts w:ascii="Tahoma" w:hAnsi="Tahoma" w:cs="Tahoma"/>
          <w:sz w:val="18"/>
          <w:szCs w:val="18"/>
        </w:rPr>
      </w:pPr>
      <w:r w:rsidRPr="008E2025">
        <w:rPr>
          <w:rFonts w:ascii="Tahoma" w:hAnsi="Tahoma" w:cs="Tahoma"/>
          <w:b/>
          <w:bCs/>
          <w:sz w:val="18"/>
          <w:szCs w:val="18"/>
        </w:rPr>
        <w:t>Oracle</w:t>
      </w:r>
      <w:r w:rsidRPr="008E2025">
        <w:rPr>
          <w:rFonts w:ascii="Tahoma" w:hAnsi="Tahoma" w:cs="Tahoma"/>
          <w:sz w:val="18"/>
          <w:szCs w:val="18"/>
        </w:rPr>
        <w:t>: Provides a rich set of analytical functions and windowing clauses.</w:t>
      </w:r>
    </w:p>
    <w:p w14:paraId="1FA784AE" w14:textId="77777777" w:rsidR="00252578" w:rsidRPr="008E2025" w:rsidRDefault="00252578" w:rsidP="00F112AB">
      <w:pPr>
        <w:numPr>
          <w:ilvl w:val="0"/>
          <w:numId w:val="277"/>
        </w:numPr>
        <w:spacing w:after="0" w:line="240" w:lineRule="auto"/>
        <w:rPr>
          <w:rFonts w:ascii="Tahoma" w:hAnsi="Tahoma" w:cs="Tahoma"/>
          <w:sz w:val="18"/>
          <w:szCs w:val="18"/>
        </w:rPr>
      </w:pPr>
      <w:r w:rsidRPr="008E2025">
        <w:rPr>
          <w:rFonts w:ascii="Tahoma" w:hAnsi="Tahoma" w:cs="Tahoma"/>
          <w:b/>
          <w:bCs/>
          <w:sz w:val="18"/>
          <w:szCs w:val="18"/>
        </w:rPr>
        <w:t>SQL Server</w:t>
      </w:r>
      <w:r w:rsidRPr="008E2025">
        <w:rPr>
          <w:rFonts w:ascii="Tahoma" w:hAnsi="Tahoma" w:cs="Tahoma"/>
          <w:sz w:val="18"/>
          <w:szCs w:val="18"/>
        </w:rPr>
        <w:t>: Offers a comprehensive set of analytical functions, including row numbering, ranking, and aggregate functions.</w:t>
      </w:r>
    </w:p>
    <w:p w14:paraId="7899C1E0" w14:textId="77777777" w:rsidR="00252578" w:rsidRPr="008E2025" w:rsidRDefault="00252578" w:rsidP="00F112AB">
      <w:pPr>
        <w:spacing w:after="0" w:line="240" w:lineRule="auto"/>
        <w:rPr>
          <w:rFonts w:ascii="Tahoma" w:hAnsi="Tahoma" w:cs="Tahoma"/>
          <w:b/>
          <w:bCs/>
          <w:sz w:val="18"/>
          <w:szCs w:val="18"/>
        </w:rPr>
      </w:pPr>
      <w:r w:rsidRPr="008E2025">
        <w:rPr>
          <w:rFonts w:ascii="Tahoma" w:hAnsi="Tahoma" w:cs="Tahoma"/>
          <w:b/>
          <w:bCs/>
          <w:sz w:val="18"/>
          <w:szCs w:val="18"/>
        </w:rPr>
        <w:t>7. Performance Considerations</w:t>
      </w:r>
    </w:p>
    <w:p w14:paraId="3DAFB732" w14:textId="77777777" w:rsidR="00252578" w:rsidRPr="008E2025" w:rsidRDefault="00252578" w:rsidP="00F112AB">
      <w:pPr>
        <w:numPr>
          <w:ilvl w:val="0"/>
          <w:numId w:val="278"/>
        </w:numPr>
        <w:spacing w:after="0" w:line="240" w:lineRule="auto"/>
        <w:rPr>
          <w:rFonts w:ascii="Tahoma" w:hAnsi="Tahoma" w:cs="Tahoma"/>
          <w:sz w:val="18"/>
          <w:szCs w:val="18"/>
        </w:rPr>
      </w:pPr>
      <w:r w:rsidRPr="008E2025">
        <w:rPr>
          <w:rFonts w:ascii="Tahoma" w:hAnsi="Tahoma" w:cs="Tahoma"/>
          <w:b/>
          <w:bCs/>
          <w:sz w:val="18"/>
          <w:szCs w:val="18"/>
        </w:rPr>
        <w:t>Execution Plan</w:t>
      </w:r>
      <w:r w:rsidRPr="008E2025">
        <w:rPr>
          <w:rFonts w:ascii="Tahoma" w:hAnsi="Tahoma" w:cs="Tahoma"/>
          <w:sz w:val="18"/>
          <w:szCs w:val="18"/>
        </w:rPr>
        <w:t>: Using analytical functions can sometimes lead to complex execution plans. Understanding how the database optimizes these functions is essential for performance tuning.</w:t>
      </w:r>
    </w:p>
    <w:p w14:paraId="619855EE" w14:textId="19A2FAA3" w:rsidR="00252578" w:rsidRPr="008E2025" w:rsidRDefault="00252578" w:rsidP="00F112AB">
      <w:pPr>
        <w:numPr>
          <w:ilvl w:val="0"/>
          <w:numId w:val="278"/>
        </w:numPr>
        <w:spacing w:after="0" w:line="240" w:lineRule="auto"/>
        <w:rPr>
          <w:rFonts w:ascii="Tahoma" w:hAnsi="Tahoma" w:cs="Tahoma"/>
          <w:sz w:val="18"/>
          <w:szCs w:val="18"/>
        </w:rPr>
      </w:pPr>
      <w:r w:rsidRPr="008E2025">
        <w:rPr>
          <w:rFonts w:ascii="Tahoma" w:hAnsi="Tahoma" w:cs="Tahoma"/>
          <w:b/>
          <w:bCs/>
          <w:sz w:val="18"/>
          <w:szCs w:val="18"/>
        </w:rPr>
        <w:t>Data Volume</w:t>
      </w:r>
      <w:r w:rsidRPr="008E2025">
        <w:rPr>
          <w:rFonts w:ascii="Tahoma" w:hAnsi="Tahoma" w:cs="Tahoma"/>
          <w:sz w:val="18"/>
          <w:szCs w:val="18"/>
        </w:rPr>
        <w:t>: Analytical functions may have performance implications on large datasets. It's important to index the underlying data appropriately to enhance performance.</w:t>
      </w:r>
    </w:p>
    <w:p w14:paraId="0551CC0F" w14:textId="1CA29327" w:rsidR="00162421" w:rsidRPr="008E2025" w:rsidRDefault="00162421" w:rsidP="00F112AB">
      <w:pPr>
        <w:pStyle w:val="Heading1"/>
        <w:spacing w:before="0" w:line="240" w:lineRule="auto"/>
        <w:rPr>
          <w:rFonts w:ascii="Tahoma" w:hAnsi="Tahoma" w:cs="Tahoma"/>
          <w:sz w:val="18"/>
          <w:szCs w:val="18"/>
        </w:rPr>
      </w:pPr>
      <w:bookmarkStart w:id="83" w:name="_Toc178428047"/>
      <w:r w:rsidRPr="008E2025">
        <w:rPr>
          <w:rFonts w:ascii="Tahoma" w:hAnsi="Tahoma" w:cs="Tahoma"/>
          <w:sz w:val="18"/>
          <w:szCs w:val="18"/>
        </w:rPr>
        <w:t>Views</w:t>
      </w:r>
      <w:bookmarkEnd w:id="83"/>
    </w:p>
    <w:p w14:paraId="2711341C" w14:textId="77777777" w:rsidR="00162421" w:rsidRPr="008E2025" w:rsidRDefault="00162421" w:rsidP="00F112AB">
      <w:pPr>
        <w:spacing w:after="0" w:line="240" w:lineRule="auto"/>
        <w:rPr>
          <w:rFonts w:ascii="Tahoma" w:hAnsi="Tahoma" w:cs="Tahoma"/>
          <w:b/>
          <w:bCs/>
          <w:sz w:val="18"/>
          <w:szCs w:val="18"/>
        </w:rPr>
      </w:pPr>
      <w:r w:rsidRPr="008E2025">
        <w:rPr>
          <w:rFonts w:ascii="Tahoma" w:hAnsi="Tahoma" w:cs="Tahoma"/>
          <w:b/>
          <w:bCs/>
          <w:sz w:val="18"/>
          <w:szCs w:val="18"/>
        </w:rPr>
        <w:t>1. Basic Questions about Views</w:t>
      </w:r>
    </w:p>
    <w:p w14:paraId="5A08D2CA" w14:textId="77777777" w:rsidR="00162421" w:rsidRPr="008E2025" w:rsidRDefault="00162421" w:rsidP="00F112AB">
      <w:pPr>
        <w:spacing w:after="0" w:line="240" w:lineRule="auto"/>
        <w:rPr>
          <w:rFonts w:ascii="Tahoma" w:hAnsi="Tahoma" w:cs="Tahoma"/>
          <w:b/>
          <w:bCs/>
          <w:sz w:val="18"/>
          <w:szCs w:val="18"/>
        </w:rPr>
      </w:pPr>
      <w:r w:rsidRPr="008E2025">
        <w:rPr>
          <w:rFonts w:ascii="Tahoma" w:hAnsi="Tahoma" w:cs="Tahoma"/>
          <w:b/>
          <w:bCs/>
          <w:sz w:val="18"/>
          <w:szCs w:val="18"/>
        </w:rPr>
        <w:t>A. What is a view in SQL?</w:t>
      </w:r>
    </w:p>
    <w:p w14:paraId="4202E4DF" w14:textId="4C0783EC" w:rsidR="00162421" w:rsidRPr="008E2025" w:rsidRDefault="00162421"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A view is a virtual table that is based on the result of a SQL query. It contains rows and columns, just like a table, but does not store data itself. Instead, it retrieves data from the underlying tables when queried.</w:t>
      </w:r>
    </w:p>
    <w:p w14:paraId="04131495" w14:textId="77777777" w:rsidR="00162421" w:rsidRPr="008E2025" w:rsidRDefault="00162421" w:rsidP="00F112AB">
      <w:pPr>
        <w:spacing w:after="0" w:line="240" w:lineRule="auto"/>
        <w:rPr>
          <w:rFonts w:ascii="Tahoma" w:hAnsi="Tahoma" w:cs="Tahoma"/>
          <w:b/>
          <w:bCs/>
          <w:sz w:val="18"/>
          <w:szCs w:val="18"/>
        </w:rPr>
      </w:pPr>
      <w:r w:rsidRPr="008E2025">
        <w:rPr>
          <w:rFonts w:ascii="Tahoma" w:hAnsi="Tahoma" w:cs="Tahoma"/>
          <w:b/>
          <w:bCs/>
          <w:sz w:val="18"/>
          <w:szCs w:val="18"/>
        </w:rPr>
        <w:t>B. How do you create a view in SQL?</w:t>
      </w:r>
    </w:p>
    <w:p w14:paraId="215B5AA5" w14:textId="77777777" w:rsidR="00162421" w:rsidRPr="008E2025" w:rsidRDefault="00162421"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CREATE VIEW </w:t>
      </w:r>
      <w:proofErr w:type="spellStart"/>
      <w:r w:rsidRPr="008E2025">
        <w:rPr>
          <w:rFonts w:ascii="Tahoma" w:hAnsi="Tahoma" w:cs="Tahoma"/>
          <w:sz w:val="18"/>
          <w:szCs w:val="18"/>
        </w:rPr>
        <w:t>employee_view</w:t>
      </w:r>
      <w:proofErr w:type="spellEnd"/>
      <w:r w:rsidRPr="008E2025">
        <w:rPr>
          <w:rFonts w:ascii="Tahoma" w:hAnsi="Tahoma" w:cs="Tahoma"/>
          <w:sz w:val="18"/>
          <w:szCs w:val="18"/>
        </w:rPr>
        <w:t xml:space="preserve"> AS</w:t>
      </w:r>
    </w:p>
    <w:p w14:paraId="48B12928" w14:textId="77777777" w:rsidR="00162421" w:rsidRPr="008E2025" w:rsidRDefault="00162421"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emp_id</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emp_name</w:t>
      </w:r>
      <w:proofErr w:type="spellEnd"/>
      <w:r w:rsidRPr="008E2025">
        <w:rPr>
          <w:rFonts w:ascii="Tahoma" w:hAnsi="Tahoma" w:cs="Tahoma"/>
          <w:sz w:val="18"/>
          <w:szCs w:val="18"/>
        </w:rPr>
        <w:t>, department</w:t>
      </w:r>
    </w:p>
    <w:p w14:paraId="4F84CCBB" w14:textId="77777777" w:rsidR="00162421" w:rsidRPr="008E2025" w:rsidRDefault="00162421"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FROM employees;</w:t>
      </w:r>
    </w:p>
    <w:p w14:paraId="38202B0D" w14:textId="1FDD9E86" w:rsidR="00162421" w:rsidRPr="008E2025" w:rsidRDefault="00162421"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This command creates a view named </w:t>
      </w:r>
      <w:proofErr w:type="spellStart"/>
      <w:r w:rsidRPr="008E2025">
        <w:rPr>
          <w:rFonts w:ascii="Tahoma" w:hAnsi="Tahoma" w:cs="Tahoma"/>
          <w:sz w:val="18"/>
          <w:szCs w:val="18"/>
        </w:rPr>
        <w:t>employee_view</w:t>
      </w:r>
      <w:proofErr w:type="spellEnd"/>
      <w:r w:rsidRPr="008E2025">
        <w:rPr>
          <w:rFonts w:ascii="Tahoma" w:hAnsi="Tahoma" w:cs="Tahoma"/>
          <w:sz w:val="18"/>
          <w:szCs w:val="18"/>
        </w:rPr>
        <w:t xml:space="preserve"> that selects specific columns from the </w:t>
      </w:r>
      <w:proofErr w:type="gramStart"/>
      <w:r w:rsidRPr="008E2025">
        <w:rPr>
          <w:rFonts w:ascii="Tahoma" w:hAnsi="Tahoma" w:cs="Tahoma"/>
          <w:sz w:val="18"/>
          <w:szCs w:val="18"/>
        </w:rPr>
        <w:t>employees</w:t>
      </w:r>
      <w:proofErr w:type="gramEnd"/>
      <w:r w:rsidRPr="008E2025">
        <w:rPr>
          <w:rFonts w:ascii="Tahoma" w:hAnsi="Tahoma" w:cs="Tahoma"/>
          <w:sz w:val="18"/>
          <w:szCs w:val="18"/>
        </w:rPr>
        <w:t xml:space="preserve"> table.</w:t>
      </w:r>
    </w:p>
    <w:p w14:paraId="45206006" w14:textId="77777777" w:rsidR="00162421" w:rsidRPr="008E2025" w:rsidRDefault="00162421" w:rsidP="00F112AB">
      <w:pPr>
        <w:spacing w:after="0" w:line="240" w:lineRule="auto"/>
        <w:rPr>
          <w:rFonts w:ascii="Tahoma" w:hAnsi="Tahoma" w:cs="Tahoma"/>
          <w:b/>
          <w:bCs/>
          <w:sz w:val="18"/>
          <w:szCs w:val="18"/>
        </w:rPr>
      </w:pPr>
      <w:r w:rsidRPr="008E2025">
        <w:rPr>
          <w:rFonts w:ascii="Tahoma" w:hAnsi="Tahoma" w:cs="Tahoma"/>
          <w:b/>
          <w:bCs/>
          <w:sz w:val="18"/>
          <w:szCs w:val="18"/>
        </w:rPr>
        <w:t>C. Can you update data in a view? If so, how?</w:t>
      </w:r>
    </w:p>
    <w:p w14:paraId="061098E8" w14:textId="77777777" w:rsidR="00162421" w:rsidRPr="008E2025" w:rsidRDefault="00162421"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You can update data in a view, but it must be an updatable view, which means it is based on a single table and does not include aggregated data, group functions, or certain SQL clauses like DISTINCT.</w:t>
      </w:r>
    </w:p>
    <w:p w14:paraId="49B909CD" w14:textId="77777777" w:rsidR="00162421" w:rsidRPr="008E2025" w:rsidRDefault="00162421"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UPDATE </w:t>
      </w:r>
      <w:proofErr w:type="spellStart"/>
      <w:r w:rsidRPr="008E2025">
        <w:rPr>
          <w:rFonts w:ascii="Tahoma" w:hAnsi="Tahoma" w:cs="Tahoma"/>
          <w:sz w:val="18"/>
          <w:szCs w:val="18"/>
        </w:rPr>
        <w:t>employee_view</w:t>
      </w:r>
      <w:proofErr w:type="spellEnd"/>
    </w:p>
    <w:p w14:paraId="5AB9D164" w14:textId="77777777" w:rsidR="00162421" w:rsidRPr="008E2025" w:rsidRDefault="00162421"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SET department = 'Sales'</w:t>
      </w:r>
    </w:p>
    <w:p w14:paraId="72A9FD52" w14:textId="59B1366D" w:rsidR="00162421" w:rsidRPr="008E2025" w:rsidRDefault="00162421"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WHERE </w:t>
      </w:r>
      <w:proofErr w:type="spellStart"/>
      <w:r w:rsidRPr="008E2025">
        <w:rPr>
          <w:rFonts w:ascii="Tahoma" w:hAnsi="Tahoma" w:cs="Tahoma"/>
          <w:sz w:val="18"/>
          <w:szCs w:val="18"/>
        </w:rPr>
        <w:t>emp_id</w:t>
      </w:r>
      <w:proofErr w:type="spellEnd"/>
      <w:r w:rsidRPr="008E2025">
        <w:rPr>
          <w:rFonts w:ascii="Tahoma" w:hAnsi="Tahoma" w:cs="Tahoma"/>
          <w:sz w:val="18"/>
          <w:szCs w:val="18"/>
        </w:rPr>
        <w:t xml:space="preserve"> = 1;</w:t>
      </w:r>
    </w:p>
    <w:p w14:paraId="7E683024" w14:textId="77777777" w:rsidR="00162421" w:rsidRPr="008E2025" w:rsidRDefault="00162421" w:rsidP="00F112AB">
      <w:pPr>
        <w:spacing w:after="0" w:line="240" w:lineRule="auto"/>
        <w:rPr>
          <w:rFonts w:ascii="Tahoma" w:hAnsi="Tahoma" w:cs="Tahoma"/>
          <w:b/>
          <w:bCs/>
          <w:sz w:val="18"/>
          <w:szCs w:val="18"/>
        </w:rPr>
      </w:pPr>
      <w:r w:rsidRPr="008E2025">
        <w:rPr>
          <w:rFonts w:ascii="Tahoma" w:hAnsi="Tahoma" w:cs="Tahoma"/>
          <w:b/>
          <w:bCs/>
          <w:sz w:val="18"/>
          <w:szCs w:val="18"/>
        </w:rPr>
        <w:t>2. Advanced Questions about Views</w:t>
      </w:r>
    </w:p>
    <w:p w14:paraId="7E0BD0EE" w14:textId="77777777" w:rsidR="00162421" w:rsidRPr="008E2025" w:rsidRDefault="00162421" w:rsidP="00F112AB">
      <w:pPr>
        <w:spacing w:after="0" w:line="240" w:lineRule="auto"/>
        <w:rPr>
          <w:rFonts w:ascii="Tahoma" w:hAnsi="Tahoma" w:cs="Tahoma"/>
          <w:b/>
          <w:bCs/>
          <w:sz w:val="18"/>
          <w:szCs w:val="18"/>
        </w:rPr>
      </w:pPr>
      <w:r w:rsidRPr="008E2025">
        <w:rPr>
          <w:rFonts w:ascii="Tahoma" w:hAnsi="Tahoma" w:cs="Tahoma"/>
          <w:b/>
          <w:bCs/>
          <w:sz w:val="18"/>
          <w:szCs w:val="18"/>
        </w:rPr>
        <w:t>A. What are the differences between a view and a table?</w:t>
      </w:r>
    </w:p>
    <w:p w14:paraId="265B4468" w14:textId="77777777" w:rsidR="00162421" w:rsidRPr="008E2025" w:rsidRDefault="00162421" w:rsidP="00F112AB">
      <w:pPr>
        <w:spacing w:after="0" w:line="240" w:lineRule="auto"/>
        <w:rPr>
          <w:rFonts w:ascii="Tahoma" w:hAnsi="Tahoma" w:cs="Tahoma"/>
          <w:sz w:val="18"/>
          <w:szCs w:val="18"/>
        </w:rPr>
      </w:pPr>
      <w:r w:rsidRPr="008E2025">
        <w:rPr>
          <w:rFonts w:ascii="Tahoma" w:hAnsi="Tahoma" w:cs="Tahoma"/>
          <w:b/>
          <w:bCs/>
          <w:sz w:val="18"/>
          <w:szCs w:val="18"/>
        </w:rPr>
        <w:t>Explanation:</w:t>
      </w:r>
    </w:p>
    <w:p w14:paraId="165C0CB2" w14:textId="77777777" w:rsidR="00162421" w:rsidRPr="008E2025" w:rsidRDefault="00162421" w:rsidP="00F112AB">
      <w:pPr>
        <w:numPr>
          <w:ilvl w:val="0"/>
          <w:numId w:val="279"/>
        </w:numPr>
        <w:spacing w:after="0" w:line="240" w:lineRule="auto"/>
        <w:rPr>
          <w:rFonts w:ascii="Tahoma" w:hAnsi="Tahoma" w:cs="Tahoma"/>
          <w:sz w:val="18"/>
          <w:szCs w:val="18"/>
        </w:rPr>
      </w:pPr>
      <w:r w:rsidRPr="008E2025">
        <w:rPr>
          <w:rFonts w:ascii="Tahoma" w:hAnsi="Tahoma" w:cs="Tahoma"/>
          <w:b/>
          <w:bCs/>
          <w:sz w:val="18"/>
          <w:szCs w:val="18"/>
        </w:rPr>
        <w:t>Storage</w:t>
      </w:r>
      <w:r w:rsidRPr="008E2025">
        <w:rPr>
          <w:rFonts w:ascii="Tahoma" w:hAnsi="Tahoma" w:cs="Tahoma"/>
          <w:sz w:val="18"/>
          <w:szCs w:val="18"/>
        </w:rPr>
        <w:t>: A table physically stores data, while a view is a virtual representation of data and does not store data itself.</w:t>
      </w:r>
    </w:p>
    <w:p w14:paraId="645FC401" w14:textId="77777777" w:rsidR="00162421" w:rsidRPr="008E2025" w:rsidRDefault="00162421" w:rsidP="00F112AB">
      <w:pPr>
        <w:numPr>
          <w:ilvl w:val="0"/>
          <w:numId w:val="279"/>
        </w:numPr>
        <w:spacing w:after="0" w:line="240" w:lineRule="auto"/>
        <w:rPr>
          <w:rFonts w:ascii="Tahoma" w:hAnsi="Tahoma" w:cs="Tahoma"/>
          <w:sz w:val="18"/>
          <w:szCs w:val="18"/>
        </w:rPr>
      </w:pPr>
      <w:r w:rsidRPr="008E2025">
        <w:rPr>
          <w:rFonts w:ascii="Tahoma" w:hAnsi="Tahoma" w:cs="Tahoma"/>
          <w:b/>
          <w:bCs/>
          <w:sz w:val="18"/>
          <w:szCs w:val="18"/>
        </w:rPr>
        <w:t>Updateability</w:t>
      </w:r>
      <w:r w:rsidRPr="008E2025">
        <w:rPr>
          <w:rFonts w:ascii="Tahoma" w:hAnsi="Tahoma" w:cs="Tahoma"/>
          <w:sz w:val="18"/>
          <w:szCs w:val="18"/>
        </w:rPr>
        <w:t>: Tables can be directly modified, while views can only be modified if they are updatable views.</w:t>
      </w:r>
    </w:p>
    <w:p w14:paraId="20A347A9" w14:textId="6A1B9618" w:rsidR="00162421" w:rsidRPr="008E2025" w:rsidRDefault="00162421" w:rsidP="00F112AB">
      <w:pPr>
        <w:numPr>
          <w:ilvl w:val="0"/>
          <w:numId w:val="279"/>
        </w:numPr>
        <w:spacing w:after="0" w:line="240" w:lineRule="auto"/>
        <w:rPr>
          <w:rFonts w:ascii="Tahoma" w:hAnsi="Tahoma" w:cs="Tahoma"/>
          <w:sz w:val="18"/>
          <w:szCs w:val="18"/>
        </w:rPr>
      </w:pPr>
      <w:r w:rsidRPr="008E2025">
        <w:rPr>
          <w:rFonts w:ascii="Tahoma" w:hAnsi="Tahoma" w:cs="Tahoma"/>
          <w:b/>
          <w:bCs/>
          <w:sz w:val="18"/>
          <w:szCs w:val="18"/>
        </w:rPr>
        <w:t>Security</w:t>
      </w:r>
      <w:r w:rsidRPr="008E2025">
        <w:rPr>
          <w:rFonts w:ascii="Tahoma" w:hAnsi="Tahoma" w:cs="Tahoma"/>
          <w:sz w:val="18"/>
          <w:szCs w:val="18"/>
        </w:rPr>
        <w:t>: Views can be used to restrict access to specific rows or columns in a table, while tables provide direct access.</w:t>
      </w:r>
    </w:p>
    <w:p w14:paraId="3300ED98" w14:textId="77777777" w:rsidR="00162421" w:rsidRPr="008E2025" w:rsidRDefault="00162421" w:rsidP="00F112AB">
      <w:pPr>
        <w:spacing w:after="0" w:line="240" w:lineRule="auto"/>
        <w:rPr>
          <w:rFonts w:ascii="Tahoma" w:hAnsi="Tahoma" w:cs="Tahoma"/>
          <w:b/>
          <w:bCs/>
          <w:sz w:val="18"/>
          <w:szCs w:val="18"/>
        </w:rPr>
      </w:pPr>
      <w:r w:rsidRPr="008E2025">
        <w:rPr>
          <w:rFonts w:ascii="Tahoma" w:hAnsi="Tahoma" w:cs="Tahoma"/>
          <w:b/>
          <w:bCs/>
          <w:sz w:val="18"/>
          <w:szCs w:val="18"/>
        </w:rPr>
        <w:t>B. What is a materialized view, and how does it differ from a regular view?</w:t>
      </w:r>
    </w:p>
    <w:p w14:paraId="45A7B9D5" w14:textId="77777777" w:rsidR="00162421" w:rsidRPr="008E2025" w:rsidRDefault="00162421"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A materialized view is a database object that contains the results of a query and stores them physically. Unlike regular views, which retrieve data on-demand, materialized views cache the data for faster access.</w:t>
      </w:r>
    </w:p>
    <w:p w14:paraId="179CB7D7" w14:textId="18CA753B" w:rsidR="00162421" w:rsidRPr="008E2025" w:rsidRDefault="00162421"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CREATE MATERIALIZED VIEW </w:t>
      </w:r>
      <w:proofErr w:type="spellStart"/>
      <w:r w:rsidRPr="008E2025">
        <w:rPr>
          <w:rFonts w:ascii="Tahoma" w:hAnsi="Tahoma" w:cs="Tahoma"/>
          <w:sz w:val="18"/>
          <w:szCs w:val="18"/>
        </w:rPr>
        <w:t>employee_summary</w:t>
      </w:r>
      <w:proofErr w:type="spellEnd"/>
      <w:r w:rsidRPr="008E2025">
        <w:rPr>
          <w:rFonts w:ascii="Tahoma" w:hAnsi="Tahoma" w:cs="Tahoma"/>
          <w:sz w:val="18"/>
          <w:szCs w:val="18"/>
        </w:rPr>
        <w:t xml:space="preserve"> AS</w:t>
      </w:r>
    </w:p>
    <w:p w14:paraId="7245702B" w14:textId="77777777" w:rsidR="00162421" w:rsidRPr="008E2025" w:rsidRDefault="00162421"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department, </w:t>
      </w:r>
      <w:proofErr w:type="gramStart"/>
      <w:r w:rsidRPr="008E2025">
        <w:rPr>
          <w:rFonts w:ascii="Tahoma" w:hAnsi="Tahoma" w:cs="Tahoma"/>
          <w:sz w:val="18"/>
          <w:szCs w:val="18"/>
        </w:rPr>
        <w:t>COUNT(</w:t>
      </w:r>
      <w:proofErr w:type="gramEnd"/>
      <w:r w:rsidRPr="008E2025">
        <w:rPr>
          <w:rFonts w:ascii="Tahoma" w:hAnsi="Tahoma" w:cs="Tahoma"/>
          <w:sz w:val="18"/>
          <w:szCs w:val="18"/>
        </w:rPr>
        <w:t xml:space="preserve">*) AS </w:t>
      </w:r>
      <w:proofErr w:type="spellStart"/>
      <w:r w:rsidRPr="008E2025">
        <w:rPr>
          <w:rFonts w:ascii="Tahoma" w:hAnsi="Tahoma" w:cs="Tahoma"/>
          <w:sz w:val="18"/>
          <w:szCs w:val="18"/>
        </w:rPr>
        <w:t>employee_count</w:t>
      </w:r>
      <w:proofErr w:type="spellEnd"/>
    </w:p>
    <w:p w14:paraId="6CED233F" w14:textId="77777777" w:rsidR="00162421" w:rsidRPr="008E2025" w:rsidRDefault="00162421"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FROM employees</w:t>
      </w:r>
    </w:p>
    <w:p w14:paraId="606E0B04" w14:textId="77777777" w:rsidR="00162421" w:rsidRPr="008E2025" w:rsidRDefault="00162421"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GROUP BY department;</w:t>
      </w:r>
    </w:p>
    <w:p w14:paraId="78A97E47" w14:textId="77777777" w:rsidR="00162421" w:rsidRPr="008E2025" w:rsidRDefault="00162421" w:rsidP="00F112AB">
      <w:pPr>
        <w:spacing w:after="0" w:line="240" w:lineRule="auto"/>
        <w:rPr>
          <w:rFonts w:ascii="Tahoma" w:hAnsi="Tahoma" w:cs="Tahoma"/>
          <w:sz w:val="18"/>
          <w:szCs w:val="18"/>
        </w:rPr>
      </w:pPr>
      <w:r w:rsidRPr="008E2025">
        <w:rPr>
          <w:rFonts w:ascii="Tahoma" w:hAnsi="Tahoma" w:cs="Tahoma"/>
          <w:b/>
          <w:bCs/>
          <w:sz w:val="18"/>
          <w:szCs w:val="18"/>
        </w:rPr>
        <w:t>Differences</w:t>
      </w:r>
      <w:r w:rsidRPr="008E2025">
        <w:rPr>
          <w:rFonts w:ascii="Tahoma" w:hAnsi="Tahoma" w:cs="Tahoma"/>
          <w:sz w:val="18"/>
          <w:szCs w:val="18"/>
        </w:rPr>
        <w:t>:</w:t>
      </w:r>
    </w:p>
    <w:p w14:paraId="195E643A" w14:textId="77777777" w:rsidR="00162421" w:rsidRPr="008E2025" w:rsidRDefault="00162421" w:rsidP="00F112AB">
      <w:pPr>
        <w:numPr>
          <w:ilvl w:val="0"/>
          <w:numId w:val="280"/>
        </w:numPr>
        <w:spacing w:after="0" w:line="240" w:lineRule="auto"/>
        <w:rPr>
          <w:rFonts w:ascii="Tahoma" w:hAnsi="Tahoma" w:cs="Tahoma"/>
          <w:sz w:val="18"/>
          <w:szCs w:val="18"/>
        </w:rPr>
      </w:pPr>
      <w:r w:rsidRPr="008E2025">
        <w:rPr>
          <w:rFonts w:ascii="Tahoma" w:hAnsi="Tahoma" w:cs="Tahoma"/>
          <w:b/>
          <w:bCs/>
          <w:sz w:val="18"/>
          <w:szCs w:val="18"/>
        </w:rPr>
        <w:t>Storage</w:t>
      </w:r>
      <w:r w:rsidRPr="008E2025">
        <w:rPr>
          <w:rFonts w:ascii="Tahoma" w:hAnsi="Tahoma" w:cs="Tahoma"/>
          <w:sz w:val="18"/>
          <w:szCs w:val="18"/>
        </w:rPr>
        <w:t>: Materialized views store data; regular views do not.</w:t>
      </w:r>
    </w:p>
    <w:p w14:paraId="5A4FEF3F" w14:textId="0974C035" w:rsidR="00162421" w:rsidRPr="008E2025" w:rsidRDefault="00162421" w:rsidP="00F112AB">
      <w:pPr>
        <w:numPr>
          <w:ilvl w:val="0"/>
          <w:numId w:val="280"/>
        </w:numPr>
        <w:spacing w:after="0" w:line="240" w:lineRule="auto"/>
        <w:rPr>
          <w:rFonts w:ascii="Tahoma" w:hAnsi="Tahoma" w:cs="Tahoma"/>
          <w:sz w:val="18"/>
          <w:szCs w:val="18"/>
        </w:rPr>
      </w:pPr>
      <w:r w:rsidRPr="008E2025">
        <w:rPr>
          <w:rFonts w:ascii="Tahoma" w:hAnsi="Tahoma" w:cs="Tahoma"/>
          <w:b/>
          <w:bCs/>
          <w:sz w:val="18"/>
          <w:szCs w:val="18"/>
        </w:rPr>
        <w:t>Performance</w:t>
      </w:r>
      <w:r w:rsidRPr="008E2025">
        <w:rPr>
          <w:rFonts w:ascii="Tahoma" w:hAnsi="Tahoma" w:cs="Tahoma"/>
          <w:sz w:val="18"/>
          <w:szCs w:val="18"/>
        </w:rPr>
        <w:t>: Materialized views can improve performance for complex queries but require refreshes to update data.</w:t>
      </w:r>
    </w:p>
    <w:p w14:paraId="479A39C0" w14:textId="77777777" w:rsidR="00162421" w:rsidRPr="008E2025" w:rsidRDefault="00162421" w:rsidP="00F112AB">
      <w:pPr>
        <w:spacing w:after="0" w:line="240" w:lineRule="auto"/>
        <w:rPr>
          <w:rFonts w:ascii="Tahoma" w:hAnsi="Tahoma" w:cs="Tahoma"/>
          <w:b/>
          <w:bCs/>
          <w:sz w:val="18"/>
          <w:szCs w:val="18"/>
        </w:rPr>
      </w:pPr>
      <w:r w:rsidRPr="008E2025">
        <w:rPr>
          <w:rFonts w:ascii="Tahoma" w:hAnsi="Tahoma" w:cs="Tahoma"/>
          <w:b/>
          <w:bCs/>
          <w:sz w:val="18"/>
          <w:szCs w:val="18"/>
        </w:rPr>
        <w:t>C. How can you refresh a materialized view?</w:t>
      </w:r>
    </w:p>
    <w:p w14:paraId="4A57248E" w14:textId="77777777" w:rsidR="00162421" w:rsidRPr="008E2025" w:rsidRDefault="00162421"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REFRESH MATERIALIZED VIEW </w:t>
      </w:r>
      <w:proofErr w:type="spellStart"/>
      <w:r w:rsidRPr="008E2025">
        <w:rPr>
          <w:rFonts w:ascii="Tahoma" w:hAnsi="Tahoma" w:cs="Tahoma"/>
          <w:sz w:val="18"/>
          <w:szCs w:val="18"/>
        </w:rPr>
        <w:t>employee_summary</w:t>
      </w:r>
      <w:proofErr w:type="spellEnd"/>
      <w:r w:rsidRPr="008E2025">
        <w:rPr>
          <w:rFonts w:ascii="Tahoma" w:hAnsi="Tahoma" w:cs="Tahoma"/>
          <w:sz w:val="18"/>
          <w:szCs w:val="18"/>
        </w:rPr>
        <w:t>;</w:t>
      </w:r>
    </w:p>
    <w:p w14:paraId="1A6AC59D" w14:textId="09F27D01" w:rsidR="00162421" w:rsidRPr="008E2025" w:rsidRDefault="00162421"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This command updates the data in the materialized view to reflect the current data in the underlying tables.</w:t>
      </w:r>
    </w:p>
    <w:p w14:paraId="0D2BD328" w14:textId="77777777" w:rsidR="00162421" w:rsidRPr="008E2025" w:rsidRDefault="00162421" w:rsidP="00F112AB">
      <w:pPr>
        <w:spacing w:after="0" w:line="240" w:lineRule="auto"/>
        <w:rPr>
          <w:rFonts w:ascii="Tahoma" w:hAnsi="Tahoma" w:cs="Tahoma"/>
          <w:b/>
          <w:bCs/>
          <w:sz w:val="18"/>
          <w:szCs w:val="18"/>
        </w:rPr>
      </w:pPr>
      <w:r w:rsidRPr="008E2025">
        <w:rPr>
          <w:rFonts w:ascii="Tahoma" w:hAnsi="Tahoma" w:cs="Tahoma"/>
          <w:b/>
          <w:bCs/>
          <w:sz w:val="18"/>
          <w:szCs w:val="18"/>
        </w:rPr>
        <w:t>3. Performance and Optimization Questions</w:t>
      </w:r>
    </w:p>
    <w:p w14:paraId="65506512" w14:textId="77777777" w:rsidR="00162421" w:rsidRPr="008E2025" w:rsidRDefault="00162421" w:rsidP="00F112AB">
      <w:pPr>
        <w:spacing w:after="0" w:line="240" w:lineRule="auto"/>
        <w:rPr>
          <w:rFonts w:ascii="Tahoma" w:hAnsi="Tahoma" w:cs="Tahoma"/>
          <w:b/>
          <w:bCs/>
          <w:sz w:val="18"/>
          <w:szCs w:val="18"/>
        </w:rPr>
      </w:pPr>
      <w:r w:rsidRPr="008E2025">
        <w:rPr>
          <w:rFonts w:ascii="Tahoma" w:hAnsi="Tahoma" w:cs="Tahoma"/>
          <w:b/>
          <w:bCs/>
          <w:sz w:val="18"/>
          <w:szCs w:val="18"/>
        </w:rPr>
        <w:t>A. What are the performance implications of using views?</w:t>
      </w:r>
    </w:p>
    <w:p w14:paraId="58423E93" w14:textId="77777777" w:rsidR="00162421" w:rsidRPr="008E2025" w:rsidRDefault="00162421" w:rsidP="00F112AB">
      <w:pPr>
        <w:spacing w:after="0" w:line="240" w:lineRule="auto"/>
        <w:rPr>
          <w:rFonts w:ascii="Tahoma" w:hAnsi="Tahoma" w:cs="Tahoma"/>
          <w:sz w:val="18"/>
          <w:szCs w:val="18"/>
        </w:rPr>
      </w:pPr>
      <w:r w:rsidRPr="008E2025">
        <w:rPr>
          <w:rFonts w:ascii="Tahoma" w:hAnsi="Tahoma" w:cs="Tahoma"/>
          <w:b/>
          <w:bCs/>
          <w:sz w:val="18"/>
          <w:szCs w:val="18"/>
        </w:rPr>
        <w:t>Explanation:</w:t>
      </w:r>
    </w:p>
    <w:p w14:paraId="006781D8" w14:textId="77777777" w:rsidR="00162421" w:rsidRPr="008E2025" w:rsidRDefault="00162421" w:rsidP="00F112AB">
      <w:pPr>
        <w:numPr>
          <w:ilvl w:val="0"/>
          <w:numId w:val="281"/>
        </w:numPr>
        <w:spacing w:after="0" w:line="240" w:lineRule="auto"/>
        <w:rPr>
          <w:rFonts w:ascii="Tahoma" w:hAnsi="Tahoma" w:cs="Tahoma"/>
          <w:sz w:val="18"/>
          <w:szCs w:val="18"/>
        </w:rPr>
      </w:pPr>
      <w:r w:rsidRPr="008E2025">
        <w:rPr>
          <w:rFonts w:ascii="Tahoma" w:hAnsi="Tahoma" w:cs="Tahoma"/>
          <w:b/>
          <w:bCs/>
          <w:sz w:val="18"/>
          <w:szCs w:val="18"/>
        </w:rPr>
        <w:t>Query Performance</w:t>
      </w:r>
      <w:r w:rsidRPr="008E2025">
        <w:rPr>
          <w:rFonts w:ascii="Tahoma" w:hAnsi="Tahoma" w:cs="Tahoma"/>
          <w:sz w:val="18"/>
          <w:szCs w:val="18"/>
        </w:rPr>
        <w:t>: Views can simplify complex queries but may introduce performance overhead, especially if they are based on other views or complex joins.</w:t>
      </w:r>
    </w:p>
    <w:p w14:paraId="1DECF949" w14:textId="77777777" w:rsidR="00162421" w:rsidRPr="008E2025" w:rsidRDefault="00162421" w:rsidP="00F112AB">
      <w:pPr>
        <w:numPr>
          <w:ilvl w:val="0"/>
          <w:numId w:val="281"/>
        </w:numPr>
        <w:spacing w:after="0" w:line="240" w:lineRule="auto"/>
        <w:rPr>
          <w:rFonts w:ascii="Tahoma" w:hAnsi="Tahoma" w:cs="Tahoma"/>
          <w:sz w:val="18"/>
          <w:szCs w:val="18"/>
        </w:rPr>
      </w:pPr>
      <w:r w:rsidRPr="008E2025">
        <w:rPr>
          <w:rFonts w:ascii="Tahoma" w:hAnsi="Tahoma" w:cs="Tahoma"/>
          <w:b/>
          <w:bCs/>
          <w:sz w:val="18"/>
          <w:szCs w:val="18"/>
        </w:rPr>
        <w:t>Materialized Views</w:t>
      </w:r>
      <w:r w:rsidRPr="008E2025">
        <w:rPr>
          <w:rFonts w:ascii="Tahoma" w:hAnsi="Tahoma" w:cs="Tahoma"/>
          <w:sz w:val="18"/>
          <w:szCs w:val="18"/>
        </w:rPr>
        <w:t>: These can significantly improve performance for read-heavy operations but require maintenance and storage.</w:t>
      </w:r>
    </w:p>
    <w:p w14:paraId="272439BE" w14:textId="77777777" w:rsidR="00162421" w:rsidRPr="008E2025" w:rsidRDefault="00162421" w:rsidP="00F112AB">
      <w:pPr>
        <w:numPr>
          <w:ilvl w:val="0"/>
          <w:numId w:val="281"/>
        </w:numPr>
        <w:spacing w:after="0" w:line="240" w:lineRule="auto"/>
        <w:rPr>
          <w:rFonts w:ascii="Tahoma" w:hAnsi="Tahoma" w:cs="Tahoma"/>
          <w:sz w:val="18"/>
          <w:szCs w:val="18"/>
        </w:rPr>
      </w:pPr>
      <w:r w:rsidRPr="008E2025">
        <w:rPr>
          <w:rFonts w:ascii="Tahoma" w:hAnsi="Tahoma" w:cs="Tahoma"/>
          <w:b/>
          <w:bCs/>
          <w:sz w:val="18"/>
          <w:szCs w:val="18"/>
        </w:rPr>
        <w:t>Indexes</w:t>
      </w:r>
      <w:r w:rsidRPr="008E2025">
        <w:rPr>
          <w:rFonts w:ascii="Tahoma" w:hAnsi="Tahoma" w:cs="Tahoma"/>
          <w:sz w:val="18"/>
          <w:szCs w:val="18"/>
        </w:rPr>
        <w:t>: You cannot directly create indexes on views, but you can create indexes on the underlying tables to improve view performance.</w:t>
      </w:r>
    </w:p>
    <w:p w14:paraId="193C197B" w14:textId="77777777" w:rsidR="00162421" w:rsidRPr="008E2025" w:rsidRDefault="00162421" w:rsidP="00F112AB">
      <w:pPr>
        <w:spacing w:after="0" w:line="240" w:lineRule="auto"/>
        <w:rPr>
          <w:rFonts w:ascii="Tahoma" w:hAnsi="Tahoma" w:cs="Tahoma"/>
          <w:b/>
          <w:bCs/>
          <w:sz w:val="18"/>
          <w:szCs w:val="18"/>
        </w:rPr>
      </w:pPr>
      <w:r w:rsidRPr="008E2025">
        <w:rPr>
          <w:rFonts w:ascii="Tahoma" w:hAnsi="Tahoma" w:cs="Tahoma"/>
          <w:b/>
          <w:bCs/>
          <w:sz w:val="18"/>
          <w:szCs w:val="18"/>
        </w:rPr>
        <w:t>B. How can you optimize a view for better performance?</w:t>
      </w:r>
    </w:p>
    <w:p w14:paraId="31AA4433" w14:textId="77777777" w:rsidR="00162421" w:rsidRPr="008E2025" w:rsidRDefault="00162421" w:rsidP="00F112AB">
      <w:pPr>
        <w:spacing w:after="0" w:line="240" w:lineRule="auto"/>
        <w:rPr>
          <w:rFonts w:ascii="Tahoma" w:hAnsi="Tahoma" w:cs="Tahoma"/>
          <w:sz w:val="18"/>
          <w:szCs w:val="18"/>
        </w:rPr>
      </w:pPr>
      <w:r w:rsidRPr="008E2025">
        <w:rPr>
          <w:rFonts w:ascii="Tahoma" w:hAnsi="Tahoma" w:cs="Tahoma"/>
          <w:b/>
          <w:bCs/>
          <w:sz w:val="18"/>
          <w:szCs w:val="18"/>
        </w:rPr>
        <w:t>Explanation:</w:t>
      </w:r>
    </w:p>
    <w:p w14:paraId="6C071B10" w14:textId="77777777" w:rsidR="00162421" w:rsidRPr="008E2025" w:rsidRDefault="00162421" w:rsidP="00F112AB">
      <w:pPr>
        <w:numPr>
          <w:ilvl w:val="0"/>
          <w:numId w:val="282"/>
        </w:numPr>
        <w:spacing w:after="0" w:line="240" w:lineRule="auto"/>
        <w:rPr>
          <w:rFonts w:ascii="Tahoma" w:hAnsi="Tahoma" w:cs="Tahoma"/>
          <w:sz w:val="18"/>
          <w:szCs w:val="18"/>
        </w:rPr>
      </w:pPr>
      <w:r w:rsidRPr="008E2025">
        <w:rPr>
          <w:rFonts w:ascii="Tahoma" w:hAnsi="Tahoma" w:cs="Tahoma"/>
          <w:b/>
          <w:bCs/>
          <w:sz w:val="18"/>
          <w:szCs w:val="18"/>
        </w:rPr>
        <w:t>Use Simple Queries</w:t>
      </w:r>
      <w:r w:rsidRPr="008E2025">
        <w:rPr>
          <w:rFonts w:ascii="Tahoma" w:hAnsi="Tahoma" w:cs="Tahoma"/>
          <w:sz w:val="18"/>
          <w:szCs w:val="18"/>
        </w:rPr>
        <w:t>: Avoid complex joins and aggregations when creating views.</w:t>
      </w:r>
    </w:p>
    <w:p w14:paraId="67A61A0A" w14:textId="77777777" w:rsidR="00162421" w:rsidRPr="008E2025" w:rsidRDefault="00162421" w:rsidP="00F112AB">
      <w:pPr>
        <w:numPr>
          <w:ilvl w:val="0"/>
          <w:numId w:val="282"/>
        </w:numPr>
        <w:spacing w:after="0" w:line="240" w:lineRule="auto"/>
        <w:rPr>
          <w:rFonts w:ascii="Tahoma" w:hAnsi="Tahoma" w:cs="Tahoma"/>
          <w:sz w:val="18"/>
          <w:szCs w:val="18"/>
        </w:rPr>
      </w:pPr>
      <w:r w:rsidRPr="008E2025">
        <w:rPr>
          <w:rFonts w:ascii="Tahoma" w:hAnsi="Tahoma" w:cs="Tahoma"/>
          <w:b/>
          <w:bCs/>
          <w:sz w:val="18"/>
          <w:szCs w:val="18"/>
        </w:rPr>
        <w:t>Materialized Views</w:t>
      </w:r>
      <w:r w:rsidRPr="008E2025">
        <w:rPr>
          <w:rFonts w:ascii="Tahoma" w:hAnsi="Tahoma" w:cs="Tahoma"/>
          <w:sz w:val="18"/>
          <w:szCs w:val="18"/>
        </w:rPr>
        <w:t>: Use materialized views for performance-critical queries that do not require real-time data.</w:t>
      </w:r>
    </w:p>
    <w:p w14:paraId="6A41DAC1" w14:textId="77777777" w:rsidR="00162421" w:rsidRPr="008E2025" w:rsidRDefault="00162421" w:rsidP="00F112AB">
      <w:pPr>
        <w:numPr>
          <w:ilvl w:val="0"/>
          <w:numId w:val="282"/>
        </w:numPr>
        <w:spacing w:after="0" w:line="240" w:lineRule="auto"/>
        <w:rPr>
          <w:rFonts w:ascii="Tahoma" w:hAnsi="Tahoma" w:cs="Tahoma"/>
          <w:sz w:val="18"/>
          <w:szCs w:val="18"/>
        </w:rPr>
      </w:pPr>
      <w:r w:rsidRPr="008E2025">
        <w:rPr>
          <w:rFonts w:ascii="Tahoma" w:hAnsi="Tahoma" w:cs="Tahoma"/>
          <w:b/>
          <w:bCs/>
          <w:sz w:val="18"/>
          <w:szCs w:val="18"/>
        </w:rPr>
        <w:t>Filter Rows</w:t>
      </w:r>
      <w:r w:rsidRPr="008E2025">
        <w:rPr>
          <w:rFonts w:ascii="Tahoma" w:hAnsi="Tahoma" w:cs="Tahoma"/>
          <w:sz w:val="18"/>
          <w:szCs w:val="18"/>
        </w:rPr>
        <w:t>: Include WHERE clauses in views to limit the amount of data processed.</w:t>
      </w:r>
    </w:p>
    <w:p w14:paraId="63190592" w14:textId="77777777" w:rsidR="00162421" w:rsidRPr="008E2025" w:rsidRDefault="00162421" w:rsidP="00F112AB">
      <w:pPr>
        <w:spacing w:after="0" w:line="240" w:lineRule="auto"/>
        <w:rPr>
          <w:rFonts w:ascii="Tahoma" w:hAnsi="Tahoma" w:cs="Tahoma"/>
          <w:b/>
          <w:bCs/>
          <w:sz w:val="18"/>
          <w:szCs w:val="18"/>
        </w:rPr>
      </w:pPr>
      <w:r w:rsidRPr="008E2025">
        <w:rPr>
          <w:rFonts w:ascii="Tahoma" w:hAnsi="Tahoma" w:cs="Tahoma"/>
          <w:b/>
          <w:bCs/>
          <w:sz w:val="18"/>
          <w:szCs w:val="18"/>
        </w:rPr>
        <w:t>4. Practical Usage Questions</w:t>
      </w:r>
    </w:p>
    <w:p w14:paraId="51F7A667" w14:textId="77777777" w:rsidR="00162421" w:rsidRPr="008E2025" w:rsidRDefault="00162421" w:rsidP="00F112AB">
      <w:pPr>
        <w:spacing w:after="0" w:line="240" w:lineRule="auto"/>
        <w:rPr>
          <w:rFonts w:ascii="Tahoma" w:hAnsi="Tahoma" w:cs="Tahoma"/>
          <w:b/>
          <w:bCs/>
          <w:sz w:val="18"/>
          <w:szCs w:val="18"/>
        </w:rPr>
      </w:pPr>
      <w:r w:rsidRPr="008E2025">
        <w:rPr>
          <w:rFonts w:ascii="Tahoma" w:hAnsi="Tahoma" w:cs="Tahoma"/>
          <w:b/>
          <w:bCs/>
          <w:sz w:val="18"/>
          <w:szCs w:val="18"/>
        </w:rPr>
        <w:t>A. Give an example of how you would use a view to simplify a complex query.</w:t>
      </w:r>
    </w:p>
    <w:p w14:paraId="24B79AA1" w14:textId="77777777" w:rsidR="00162421" w:rsidRPr="008E2025" w:rsidRDefault="00162421" w:rsidP="00F112AB">
      <w:p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 xml:space="preserve"> Suppose you have a complex query to retrieve employee names and their respective department counts. Instead of rewriting the query, you can create a view:</w:t>
      </w:r>
    </w:p>
    <w:p w14:paraId="53BED903" w14:textId="77777777" w:rsidR="00162421" w:rsidRPr="008E2025" w:rsidRDefault="00162421"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CREATE VIEW </w:t>
      </w:r>
      <w:proofErr w:type="spellStart"/>
      <w:r w:rsidRPr="008E2025">
        <w:rPr>
          <w:rFonts w:ascii="Tahoma" w:hAnsi="Tahoma" w:cs="Tahoma"/>
          <w:sz w:val="18"/>
          <w:szCs w:val="18"/>
        </w:rPr>
        <w:t>dept_employee_counts</w:t>
      </w:r>
      <w:proofErr w:type="spellEnd"/>
      <w:r w:rsidRPr="008E2025">
        <w:rPr>
          <w:rFonts w:ascii="Tahoma" w:hAnsi="Tahoma" w:cs="Tahoma"/>
          <w:sz w:val="18"/>
          <w:szCs w:val="18"/>
        </w:rPr>
        <w:t xml:space="preserve"> AS</w:t>
      </w:r>
    </w:p>
    <w:p w14:paraId="5B98352F" w14:textId="77777777" w:rsidR="00162421" w:rsidRPr="008E2025" w:rsidRDefault="00162421"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e.emp_name</w:t>
      </w:r>
      <w:proofErr w:type="spellEnd"/>
      <w:r w:rsidRPr="008E2025">
        <w:rPr>
          <w:rFonts w:ascii="Tahoma" w:hAnsi="Tahoma" w:cs="Tahoma"/>
          <w:sz w:val="18"/>
          <w:szCs w:val="18"/>
        </w:rPr>
        <w:t xml:space="preserve">, </w:t>
      </w:r>
      <w:proofErr w:type="spellStart"/>
      <w:proofErr w:type="gramStart"/>
      <w:r w:rsidRPr="008E2025">
        <w:rPr>
          <w:rFonts w:ascii="Tahoma" w:hAnsi="Tahoma" w:cs="Tahoma"/>
          <w:sz w:val="18"/>
          <w:szCs w:val="18"/>
        </w:rPr>
        <w:t>d.department</w:t>
      </w:r>
      <w:proofErr w:type="gramEnd"/>
      <w:r w:rsidRPr="008E2025">
        <w:rPr>
          <w:rFonts w:ascii="Tahoma" w:hAnsi="Tahoma" w:cs="Tahoma"/>
          <w:sz w:val="18"/>
          <w:szCs w:val="18"/>
        </w:rPr>
        <w:t>_name</w:t>
      </w:r>
      <w:proofErr w:type="spellEnd"/>
    </w:p>
    <w:p w14:paraId="793D37E5" w14:textId="77777777" w:rsidR="00162421" w:rsidRPr="008E2025" w:rsidRDefault="00162421"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FROM employees e</w:t>
      </w:r>
    </w:p>
    <w:p w14:paraId="3C9634A4" w14:textId="77777777" w:rsidR="00162421" w:rsidRPr="008E2025" w:rsidRDefault="00162421"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JOIN departments d ON </w:t>
      </w:r>
      <w:proofErr w:type="spellStart"/>
      <w:proofErr w:type="gramStart"/>
      <w:r w:rsidRPr="008E2025">
        <w:rPr>
          <w:rFonts w:ascii="Tahoma" w:hAnsi="Tahoma" w:cs="Tahoma"/>
          <w:sz w:val="18"/>
          <w:szCs w:val="18"/>
        </w:rPr>
        <w:t>e.department</w:t>
      </w:r>
      <w:proofErr w:type="gramEnd"/>
      <w:r w:rsidRPr="008E2025">
        <w:rPr>
          <w:rFonts w:ascii="Tahoma" w:hAnsi="Tahoma" w:cs="Tahoma"/>
          <w:sz w:val="18"/>
          <w:szCs w:val="18"/>
        </w:rPr>
        <w:t>_id</w:t>
      </w:r>
      <w:proofErr w:type="spellEnd"/>
      <w:r w:rsidRPr="008E2025">
        <w:rPr>
          <w:rFonts w:ascii="Tahoma" w:hAnsi="Tahoma" w:cs="Tahoma"/>
          <w:sz w:val="18"/>
          <w:szCs w:val="18"/>
        </w:rPr>
        <w:t xml:space="preserve"> = </w:t>
      </w:r>
      <w:proofErr w:type="spellStart"/>
      <w:r w:rsidRPr="008E2025">
        <w:rPr>
          <w:rFonts w:ascii="Tahoma" w:hAnsi="Tahoma" w:cs="Tahoma"/>
          <w:sz w:val="18"/>
          <w:szCs w:val="18"/>
        </w:rPr>
        <w:t>d.department_id</w:t>
      </w:r>
      <w:proofErr w:type="spellEnd"/>
      <w:r w:rsidRPr="008E2025">
        <w:rPr>
          <w:rFonts w:ascii="Tahoma" w:hAnsi="Tahoma" w:cs="Tahoma"/>
          <w:sz w:val="18"/>
          <w:szCs w:val="18"/>
        </w:rPr>
        <w:t>;</w:t>
      </w:r>
    </w:p>
    <w:p w14:paraId="496CB993" w14:textId="77777777" w:rsidR="00162421" w:rsidRPr="008E2025" w:rsidRDefault="00162421" w:rsidP="00F112AB">
      <w:pPr>
        <w:spacing w:after="0" w:line="240" w:lineRule="auto"/>
        <w:rPr>
          <w:rFonts w:ascii="Tahoma" w:hAnsi="Tahoma" w:cs="Tahoma"/>
          <w:sz w:val="18"/>
          <w:szCs w:val="18"/>
        </w:rPr>
      </w:pPr>
      <w:r w:rsidRPr="008E2025">
        <w:rPr>
          <w:rFonts w:ascii="Tahoma" w:hAnsi="Tahoma" w:cs="Tahoma"/>
          <w:sz w:val="18"/>
          <w:szCs w:val="18"/>
        </w:rPr>
        <w:t>-- Then, you can easily query the view:</w:t>
      </w:r>
    </w:p>
    <w:p w14:paraId="6B182513" w14:textId="77777777" w:rsidR="00162421" w:rsidRPr="008E2025" w:rsidRDefault="00162421"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lastRenderedPageBreak/>
        <w:t xml:space="preserve">SELECT * FROM </w:t>
      </w:r>
      <w:proofErr w:type="spellStart"/>
      <w:r w:rsidRPr="008E2025">
        <w:rPr>
          <w:rFonts w:ascii="Tahoma" w:hAnsi="Tahoma" w:cs="Tahoma"/>
          <w:sz w:val="18"/>
          <w:szCs w:val="18"/>
        </w:rPr>
        <w:t>dept_employee_counts</w:t>
      </w:r>
      <w:proofErr w:type="spellEnd"/>
      <w:r w:rsidRPr="008E2025">
        <w:rPr>
          <w:rFonts w:ascii="Tahoma" w:hAnsi="Tahoma" w:cs="Tahoma"/>
          <w:sz w:val="18"/>
          <w:szCs w:val="18"/>
        </w:rPr>
        <w:t xml:space="preserve"> WHERE </w:t>
      </w:r>
      <w:proofErr w:type="spellStart"/>
      <w:r w:rsidRPr="008E2025">
        <w:rPr>
          <w:rFonts w:ascii="Tahoma" w:hAnsi="Tahoma" w:cs="Tahoma"/>
          <w:sz w:val="18"/>
          <w:szCs w:val="18"/>
        </w:rPr>
        <w:t>department_name</w:t>
      </w:r>
      <w:proofErr w:type="spellEnd"/>
      <w:r w:rsidRPr="008E2025">
        <w:rPr>
          <w:rFonts w:ascii="Tahoma" w:hAnsi="Tahoma" w:cs="Tahoma"/>
          <w:sz w:val="18"/>
          <w:szCs w:val="18"/>
        </w:rPr>
        <w:t xml:space="preserve"> = 'Sales';</w:t>
      </w:r>
    </w:p>
    <w:p w14:paraId="4CE1AFE8" w14:textId="77777777" w:rsidR="00162421" w:rsidRPr="008E2025" w:rsidRDefault="00162421" w:rsidP="00F112AB">
      <w:pPr>
        <w:spacing w:after="0" w:line="240" w:lineRule="auto"/>
        <w:rPr>
          <w:rFonts w:ascii="Tahoma" w:hAnsi="Tahoma" w:cs="Tahoma"/>
          <w:b/>
          <w:bCs/>
          <w:sz w:val="18"/>
          <w:szCs w:val="18"/>
        </w:rPr>
      </w:pPr>
      <w:r w:rsidRPr="008E2025">
        <w:rPr>
          <w:rFonts w:ascii="Tahoma" w:hAnsi="Tahoma" w:cs="Tahoma"/>
          <w:b/>
          <w:bCs/>
          <w:sz w:val="18"/>
          <w:szCs w:val="18"/>
        </w:rPr>
        <w:t>B. How would you use views to implement row-level security?</w:t>
      </w:r>
    </w:p>
    <w:p w14:paraId="092622F6" w14:textId="77777777" w:rsidR="00162421" w:rsidRPr="008E2025" w:rsidRDefault="00162421"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You can create views that filter rows based on user roles or permissions. For example, if you want sales representatives to see only their data, you can create a view:</w:t>
      </w:r>
    </w:p>
    <w:p w14:paraId="5B8232E2" w14:textId="77777777" w:rsidR="00162421" w:rsidRPr="008E2025" w:rsidRDefault="00162421"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CREATE VIEW </w:t>
      </w:r>
      <w:proofErr w:type="spellStart"/>
      <w:r w:rsidRPr="008E2025">
        <w:rPr>
          <w:rFonts w:ascii="Tahoma" w:hAnsi="Tahoma" w:cs="Tahoma"/>
          <w:sz w:val="18"/>
          <w:szCs w:val="18"/>
        </w:rPr>
        <w:t>sales_rep_view</w:t>
      </w:r>
      <w:proofErr w:type="spellEnd"/>
      <w:r w:rsidRPr="008E2025">
        <w:rPr>
          <w:rFonts w:ascii="Tahoma" w:hAnsi="Tahoma" w:cs="Tahoma"/>
          <w:sz w:val="18"/>
          <w:szCs w:val="18"/>
        </w:rPr>
        <w:t xml:space="preserve"> AS</w:t>
      </w:r>
    </w:p>
    <w:p w14:paraId="2CE6E145" w14:textId="77777777" w:rsidR="00162421" w:rsidRPr="008E2025" w:rsidRDefault="00162421"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 FROM </w:t>
      </w:r>
      <w:proofErr w:type="spellStart"/>
      <w:r w:rsidRPr="008E2025">
        <w:rPr>
          <w:rFonts w:ascii="Tahoma" w:hAnsi="Tahoma" w:cs="Tahoma"/>
          <w:sz w:val="18"/>
          <w:szCs w:val="18"/>
        </w:rPr>
        <w:t>sales_data</w:t>
      </w:r>
      <w:proofErr w:type="spellEnd"/>
    </w:p>
    <w:p w14:paraId="305CCD63" w14:textId="77777777" w:rsidR="00162421" w:rsidRPr="008E2025" w:rsidRDefault="00162421"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WHERE </w:t>
      </w:r>
      <w:proofErr w:type="spellStart"/>
      <w:r w:rsidRPr="008E2025">
        <w:rPr>
          <w:rFonts w:ascii="Tahoma" w:hAnsi="Tahoma" w:cs="Tahoma"/>
          <w:sz w:val="18"/>
          <w:szCs w:val="18"/>
        </w:rPr>
        <w:t>sales_rep_id</w:t>
      </w:r>
      <w:proofErr w:type="spellEnd"/>
      <w:r w:rsidRPr="008E2025">
        <w:rPr>
          <w:rFonts w:ascii="Tahoma" w:hAnsi="Tahoma" w:cs="Tahoma"/>
          <w:sz w:val="18"/>
          <w:szCs w:val="18"/>
        </w:rPr>
        <w:t xml:space="preserve"> = CURRENT_USER_</w:t>
      </w:r>
      <w:proofErr w:type="gramStart"/>
      <w:r w:rsidRPr="008E2025">
        <w:rPr>
          <w:rFonts w:ascii="Tahoma" w:hAnsi="Tahoma" w:cs="Tahoma"/>
          <w:sz w:val="18"/>
          <w:szCs w:val="18"/>
        </w:rPr>
        <w:t>ID;  --</w:t>
      </w:r>
      <w:proofErr w:type="gramEnd"/>
      <w:r w:rsidRPr="008E2025">
        <w:rPr>
          <w:rFonts w:ascii="Tahoma" w:hAnsi="Tahoma" w:cs="Tahoma"/>
          <w:sz w:val="18"/>
          <w:szCs w:val="18"/>
        </w:rPr>
        <w:t xml:space="preserve"> Assuming a function that retrieves the current user's ID</w:t>
      </w:r>
    </w:p>
    <w:p w14:paraId="7F281B7B" w14:textId="77777777" w:rsidR="00162421" w:rsidRPr="008E2025" w:rsidRDefault="00162421" w:rsidP="00F112AB">
      <w:pPr>
        <w:spacing w:after="0" w:line="240" w:lineRule="auto"/>
        <w:rPr>
          <w:rFonts w:ascii="Tahoma" w:hAnsi="Tahoma" w:cs="Tahoma"/>
          <w:b/>
          <w:bCs/>
          <w:sz w:val="18"/>
          <w:szCs w:val="18"/>
        </w:rPr>
      </w:pPr>
      <w:r w:rsidRPr="008E2025">
        <w:rPr>
          <w:rFonts w:ascii="Tahoma" w:hAnsi="Tahoma" w:cs="Tahoma"/>
          <w:b/>
          <w:bCs/>
          <w:sz w:val="18"/>
          <w:szCs w:val="18"/>
        </w:rPr>
        <w:t>5. Security Questions</w:t>
      </w:r>
    </w:p>
    <w:p w14:paraId="40B32935" w14:textId="77777777" w:rsidR="00162421" w:rsidRPr="008E2025" w:rsidRDefault="00162421" w:rsidP="00F112AB">
      <w:pPr>
        <w:spacing w:after="0" w:line="240" w:lineRule="auto"/>
        <w:rPr>
          <w:rFonts w:ascii="Tahoma" w:hAnsi="Tahoma" w:cs="Tahoma"/>
          <w:b/>
          <w:bCs/>
          <w:sz w:val="18"/>
          <w:szCs w:val="18"/>
        </w:rPr>
      </w:pPr>
      <w:r w:rsidRPr="008E2025">
        <w:rPr>
          <w:rFonts w:ascii="Tahoma" w:hAnsi="Tahoma" w:cs="Tahoma"/>
          <w:b/>
          <w:bCs/>
          <w:sz w:val="18"/>
          <w:szCs w:val="18"/>
        </w:rPr>
        <w:t>A. How can views enhance database security?</w:t>
      </w:r>
    </w:p>
    <w:p w14:paraId="3440A2E8" w14:textId="77777777" w:rsidR="00162421" w:rsidRPr="008E2025" w:rsidRDefault="00162421" w:rsidP="00F112AB">
      <w:pPr>
        <w:spacing w:after="0" w:line="240" w:lineRule="auto"/>
        <w:rPr>
          <w:rFonts w:ascii="Tahoma" w:hAnsi="Tahoma" w:cs="Tahoma"/>
          <w:sz w:val="18"/>
          <w:szCs w:val="18"/>
        </w:rPr>
      </w:pPr>
      <w:r w:rsidRPr="008E2025">
        <w:rPr>
          <w:rFonts w:ascii="Tahoma" w:hAnsi="Tahoma" w:cs="Tahoma"/>
          <w:b/>
          <w:bCs/>
          <w:sz w:val="18"/>
          <w:szCs w:val="18"/>
        </w:rPr>
        <w:t>Explanation:</w:t>
      </w:r>
    </w:p>
    <w:p w14:paraId="2EB67127" w14:textId="77777777" w:rsidR="00162421" w:rsidRPr="008E2025" w:rsidRDefault="00162421" w:rsidP="00F112AB">
      <w:pPr>
        <w:numPr>
          <w:ilvl w:val="0"/>
          <w:numId w:val="283"/>
        </w:numPr>
        <w:spacing w:after="0" w:line="240" w:lineRule="auto"/>
        <w:rPr>
          <w:rFonts w:ascii="Tahoma" w:hAnsi="Tahoma" w:cs="Tahoma"/>
          <w:sz w:val="18"/>
          <w:szCs w:val="18"/>
        </w:rPr>
      </w:pPr>
      <w:r w:rsidRPr="008E2025">
        <w:rPr>
          <w:rFonts w:ascii="Tahoma" w:hAnsi="Tahoma" w:cs="Tahoma"/>
          <w:b/>
          <w:bCs/>
          <w:sz w:val="18"/>
          <w:szCs w:val="18"/>
        </w:rPr>
        <w:t>Restricting Access</w:t>
      </w:r>
      <w:r w:rsidRPr="008E2025">
        <w:rPr>
          <w:rFonts w:ascii="Tahoma" w:hAnsi="Tahoma" w:cs="Tahoma"/>
          <w:sz w:val="18"/>
          <w:szCs w:val="18"/>
        </w:rPr>
        <w:t>: Views can limit the visibility of certain columns or rows in a table. Users can be granted permission to access the view without direct access to the underlying tables.</w:t>
      </w:r>
    </w:p>
    <w:p w14:paraId="40929BB1" w14:textId="77777777" w:rsidR="00162421" w:rsidRPr="008E2025" w:rsidRDefault="00162421"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CREATE VIEW </w:t>
      </w:r>
      <w:proofErr w:type="spellStart"/>
      <w:r w:rsidRPr="008E2025">
        <w:rPr>
          <w:rFonts w:ascii="Tahoma" w:hAnsi="Tahoma" w:cs="Tahoma"/>
          <w:sz w:val="18"/>
          <w:szCs w:val="18"/>
        </w:rPr>
        <w:t>public_employee_data</w:t>
      </w:r>
      <w:proofErr w:type="spellEnd"/>
      <w:r w:rsidRPr="008E2025">
        <w:rPr>
          <w:rFonts w:ascii="Tahoma" w:hAnsi="Tahoma" w:cs="Tahoma"/>
          <w:sz w:val="18"/>
          <w:szCs w:val="18"/>
        </w:rPr>
        <w:t xml:space="preserve"> AS</w:t>
      </w:r>
    </w:p>
    <w:p w14:paraId="536B9F67" w14:textId="77777777" w:rsidR="00162421" w:rsidRPr="008E2025" w:rsidRDefault="00162421"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emp_id</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emp_name</w:t>
      </w:r>
      <w:proofErr w:type="spellEnd"/>
      <w:r w:rsidRPr="008E2025">
        <w:rPr>
          <w:rFonts w:ascii="Tahoma" w:hAnsi="Tahoma" w:cs="Tahoma"/>
          <w:sz w:val="18"/>
          <w:szCs w:val="18"/>
        </w:rPr>
        <w:t xml:space="preserve"> FROM employees;</w:t>
      </w:r>
    </w:p>
    <w:p w14:paraId="62CF24E8" w14:textId="77777777" w:rsidR="00162421" w:rsidRPr="008E2025" w:rsidRDefault="00162421" w:rsidP="00F112AB">
      <w:pPr>
        <w:spacing w:after="0" w:line="240" w:lineRule="auto"/>
        <w:rPr>
          <w:rFonts w:ascii="Tahoma" w:hAnsi="Tahoma" w:cs="Tahoma"/>
          <w:sz w:val="18"/>
          <w:szCs w:val="18"/>
        </w:rPr>
      </w:pPr>
      <w:r w:rsidRPr="008E2025">
        <w:rPr>
          <w:rFonts w:ascii="Tahoma" w:hAnsi="Tahoma" w:cs="Tahoma"/>
          <w:b/>
          <w:bCs/>
          <w:sz w:val="18"/>
          <w:szCs w:val="18"/>
        </w:rPr>
        <w:t>Security Benefit</w:t>
      </w:r>
      <w:r w:rsidRPr="008E2025">
        <w:rPr>
          <w:rFonts w:ascii="Tahoma" w:hAnsi="Tahoma" w:cs="Tahoma"/>
          <w:sz w:val="18"/>
          <w:szCs w:val="18"/>
        </w:rPr>
        <w:t xml:space="preserve">: Users can access </w:t>
      </w:r>
      <w:proofErr w:type="spellStart"/>
      <w:r w:rsidRPr="008E2025">
        <w:rPr>
          <w:rFonts w:ascii="Tahoma" w:hAnsi="Tahoma" w:cs="Tahoma"/>
          <w:sz w:val="18"/>
          <w:szCs w:val="18"/>
        </w:rPr>
        <w:t>public_employee_data</w:t>
      </w:r>
      <w:proofErr w:type="spellEnd"/>
      <w:r w:rsidRPr="008E2025">
        <w:rPr>
          <w:rFonts w:ascii="Tahoma" w:hAnsi="Tahoma" w:cs="Tahoma"/>
          <w:sz w:val="18"/>
          <w:szCs w:val="18"/>
        </w:rPr>
        <w:t xml:space="preserve"> without seeing sensitive information such as salaries.</w:t>
      </w:r>
    </w:p>
    <w:p w14:paraId="6E2DFCB8" w14:textId="77777777" w:rsidR="00162421" w:rsidRPr="008E2025" w:rsidRDefault="00162421" w:rsidP="00F112AB">
      <w:pPr>
        <w:spacing w:after="0" w:line="240" w:lineRule="auto"/>
        <w:rPr>
          <w:rFonts w:ascii="Tahoma" w:hAnsi="Tahoma" w:cs="Tahoma"/>
          <w:b/>
          <w:bCs/>
          <w:sz w:val="18"/>
          <w:szCs w:val="18"/>
        </w:rPr>
      </w:pPr>
      <w:r w:rsidRPr="008E2025">
        <w:rPr>
          <w:rFonts w:ascii="Tahoma" w:hAnsi="Tahoma" w:cs="Tahoma"/>
          <w:b/>
          <w:bCs/>
          <w:sz w:val="18"/>
          <w:szCs w:val="18"/>
        </w:rPr>
        <w:t>B. Can you grant permissions on views? How?</w:t>
      </w:r>
    </w:p>
    <w:p w14:paraId="1E3F1759" w14:textId="77777777" w:rsidR="00162421" w:rsidRPr="008E2025" w:rsidRDefault="00162421"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GRANT SELECT ON </w:t>
      </w:r>
      <w:proofErr w:type="spellStart"/>
      <w:r w:rsidRPr="008E2025">
        <w:rPr>
          <w:rFonts w:ascii="Tahoma" w:hAnsi="Tahoma" w:cs="Tahoma"/>
          <w:sz w:val="18"/>
          <w:szCs w:val="18"/>
        </w:rPr>
        <w:t>employee_view</w:t>
      </w:r>
      <w:proofErr w:type="spellEnd"/>
      <w:r w:rsidRPr="008E2025">
        <w:rPr>
          <w:rFonts w:ascii="Tahoma" w:hAnsi="Tahoma" w:cs="Tahoma"/>
          <w:sz w:val="18"/>
          <w:szCs w:val="18"/>
        </w:rPr>
        <w:t xml:space="preserve"> TO </w:t>
      </w:r>
      <w:proofErr w:type="spellStart"/>
      <w:r w:rsidRPr="008E2025">
        <w:rPr>
          <w:rFonts w:ascii="Tahoma" w:hAnsi="Tahoma" w:cs="Tahoma"/>
          <w:sz w:val="18"/>
          <w:szCs w:val="18"/>
        </w:rPr>
        <w:t>user_role</w:t>
      </w:r>
      <w:proofErr w:type="spellEnd"/>
      <w:r w:rsidRPr="008E2025">
        <w:rPr>
          <w:rFonts w:ascii="Tahoma" w:hAnsi="Tahoma" w:cs="Tahoma"/>
          <w:sz w:val="18"/>
          <w:szCs w:val="18"/>
        </w:rPr>
        <w:t>;</w:t>
      </w:r>
    </w:p>
    <w:p w14:paraId="756F627B" w14:textId="77777777" w:rsidR="00162421" w:rsidRPr="008E2025" w:rsidRDefault="00162421"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This command grants a specific user role permission to select data from the </w:t>
      </w:r>
      <w:proofErr w:type="spellStart"/>
      <w:r w:rsidRPr="008E2025">
        <w:rPr>
          <w:rFonts w:ascii="Tahoma" w:hAnsi="Tahoma" w:cs="Tahoma"/>
          <w:sz w:val="18"/>
          <w:szCs w:val="18"/>
        </w:rPr>
        <w:t>employee_view</w:t>
      </w:r>
      <w:proofErr w:type="spellEnd"/>
      <w:r w:rsidRPr="008E2025">
        <w:rPr>
          <w:rFonts w:ascii="Tahoma" w:hAnsi="Tahoma" w:cs="Tahoma"/>
          <w:sz w:val="18"/>
          <w:szCs w:val="18"/>
        </w:rPr>
        <w:t>.</w:t>
      </w:r>
    </w:p>
    <w:p w14:paraId="579E9969" w14:textId="77777777" w:rsidR="0009253E" w:rsidRPr="008E2025" w:rsidRDefault="0009253E" w:rsidP="00F112AB">
      <w:pPr>
        <w:spacing w:after="0" w:line="240" w:lineRule="auto"/>
        <w:rPr>
          <w:rFonts w:ascii="Tahoma" w:hAnsi="Tahoma" w:cs="Tahoma"/>
          <w:sz w:val="18"/>
          <w:szCs w:val="18"/>
        </w:rPr>
      </w:pPr>
    </w:p>
    <w:p w14:paraId="5759C7BC" w14:textId="4798DF54" w:rsidR="00A21C2A" w:rsidRPr="008E2025" w:rsidRDefault="00A21C2A" w:rsidP="00F112AB">
      <w:pPr>
        <w:pStyle w:val="Heading1"/>
        <w:spacing w:before="0" w:line="240" w:lineRule="auto"/>
        <w:rPr>
          <w:rFonts w:ascii="Tahoma" w:hAnsi="Tahoma" w:cs="Tahoma"/>
          <w:sz w:val="18"/>
          <w:szCs w:val="18"/>
        </w:rPr>
      </w:pPr>
      <w:bookmarkStart w:id="84" w:name="_Toc178428048"/>
      <w:r w:rsidRPr="008E2025">
        <w:rPr>
          <w:rFonts w:ascii="Tahoma" w:hAnsi="Tahoma" w:cs="Tahoma"/>
          <w:sz w:val="18"/>
          <w:szCs w:val="18"/>
        </w:rPr>
        <w:t>JOINS</w:t>
      </w:r>
      <w:bookmarkEnd w:id="84"/>
    </w:p>
    <w:p w14:paraId="6328CDE7" w14:textId="77777777" w:rsidR="00A21C2A" w:rsidRPr="008E2025" w:rsidRDefault="00A21C2A" w:rsidP="00F112AB">
      <w:pPr>
        <w:spacing w:after="0" w:line="240" w:lineRule="auto"/>
        <w:rPr>
          <w:rFonts w:ascii="Tahoma" w:hAnsi="Tahoma" w:cs="Tahoma"/>
          <w:b/>
          <w:bCs/>
          <w:sz w:val="18"/>
          <w:szCs w:val="18"/>
        </w:rPr>
      </w:pPr>
      <w:r w:rsidRPr="008E2025">
        <w:rPr>
          <w:rFonts w:ascii="Tahoma" w:hAnsi="Tahoma" w:cs="Tahoma"/>
          <w:b/>
          <w:bCs/>
          <w:sz w:val="18"/>
          <w:szCs w:val="18"/>
        </w:rPr>
        <w:t>1. Basic Questions about Joins</w:t>
      </w:r>
    </w:p>
    <w:p w14:paraId="2F7010FA" w14:textId="77777777" w:rsidR="00A21C2A" w:rsidRPr="008E2025" w:rsidRDefault="00A21C2A" w:rsidP="00F112AB">
      <w:pPr>
        <w:spacing w:after="0" w:line="240" w:lineRule="auto"/>
        <w:rPr>
          <w:rFonts w:ascii="Tahoma" w:hAnsi="Tahoma" w:cs="Tahoma"/>
          <w:b/>
          <w:bCs/>
          <w:sz w:val="18"/>
          <w:szCs w:val="18"/>
        </w:rPr>
      </w:pPr>
      <w:r w:rsidRPr="008E2025">
        <w:rPr>
          <w:rFonts w:ascii="Tahoma" w:hAnsi="Tahoma" w:cs="Tahoma"/>
          <w:b/>
          <w:bCs/>
          <w:sz w:val="18"/>
          <w:szCs w:val="18"/>
        </w:rPr>
        <w:t>A. What is a SQL join?</w:t>
      </w:r>
    </w:p>
    <w:p w14:paraId="79481C89" w14:textId="77777777" w:rsidR="00A21C2A" w:rsidRPr="008E2025" w:rsidRDefault="00A21C2A"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A SQL join is a method for combining rows from two or more tables based on a related column between them. Joins are used to retrieve data that spans multiple tables.</w:t>
      </w:r>
    </w:p>
    <w:p w14:paraId="498936A7" w14:textId="77777777" w:rsidR="00A21C2A" w:rsidRPr="008E2025" w:rsidRDefault="00A21C2A" w:rsidP="00F112AB">
      <w:pPr>
        <w:spacing w:after="0" w:line="240" w:lineRule="auto"/>
        <w:rPr>
          <w:rFonts w:ascii="Tahoma" w:hAnsi="Tahoma" w:cs="Tahoma"/>
          <w:b/>
          <w:bCs/>
          <w:sz w:val="18"/>
          <w:szCs w:val="18"/>
        </w:rPr>
      </w:pPr>
      <w:r w:rsidRPr="008E2025">
        <w:rPr>
          <w:rFonts w:ascii="Tahoma" w:hAnsi="Tahoma" w:cs="Tahoma"/>
          <w:b/>
          <w:bCs/>
          <w:sz w:val="18"/>
          <w:szCs w:val="18"/>
        </w:rPr>
        <w:t>B. Explain the different types of joins.</w:t>
      </w:r>
    </w:p>
    <w:p w14:paraId="30028B9F" w14:textId="77777777" w:rsidR="00A21C2A" w:rsidRPr="008E2025" w:rsidRDefault="00A21C2A" w:rsidP="00F112AB">
      <w:pPr>
        <w:spacing w:after="0" w:line="240" w:lineRule="auto"/>
        <w:rPr>
          <w:rFonts w:ascii="Tahoma" w:hAnsi="Tahoma" w:cs="Tahoma"/>
          <w:sz w:val="18"/>
          <w:szCs w:val="18"/>
        </w:rPr>
      </w:pPr>
      <w:r w:rsidRPr="008E2025">
        <w:rPr>
          <w:rFonts w:ascii="Tahoma" w:hAnsi="Tahoma" w:cs="Tahoma"/>
          <w:b/>
          <w:bCs/>
          <w:sz w:val="18"/>
          <w:szCs w:val="18"/>
        </w:rPr>
        <w:t>Explanation:</w:t>
      </w:r>
    </w:p>
    <w:p w14:paraId="6CB31C44" w14:textId="77777777" w:rsidR="00A21C2A" w:rsidRPr="008E2025" w:rsidRDefault="00A21C2A" w:rsidP="00F112AB">
      <w:pPr>
        <w:numPr>
          <w:ilvl w:val="0"/>
          <w:numId w:val="284"/>
        </w:numPr>
        <w:spacing w:after="0" w:line="240" w:lineRule="auto"/>
        <w:rPr>
          <w:rFonts w:ascii="Tahoma" w:hAnsi="Tahoma" w:cs="Tahoma"/>
          <w:sz w:val="18"/>
          <w:szCs w:val="18"/>
        </w:rPr>
      </w:pPr>
      <w:r w:rsidRPr="008E2025">
        <w:rPr>
          <w:rFonts w:ascii="Tahoma" w:hAnsi="Tahoma" w:cs="Tahoma"/>
          <w:b/>
          <w:bCs/>
          <w:sz w:val="18"/>
          <w:szCs w:val="18"/>
        </w:rPr>
        <w:t>INNER JOIN</w:t>
      </w:r>
      <w:r w:rsidRPr="008E2025">
        <w:rPr>
          <w:rFonts w:ascii="Tahoma" w:hAnsi="Tahoma" w:cs="Tahoma"/>
          <w:sz w:val="18"/>
          <w:szCs w:val="18"/>
        </w:rPr>
        <w:t>: Returns records that have matching values in both tables.</w:t>
      </w:r>
    </w:p>
    <w:p w14:paraId="1C771E68" w14:textId="77777777" w:rsidR="00A21C2A" w:rsidRPr="008E2025" w:rsidRDefault="00A21C2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e.emp_id</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e.emp_name</w:t>
      </w:r>
      <w:proofErr w:type="spellEnd"/>
      <w:r w:rsidRPr="008E2025">
        <w:rPr>
          <w:rFonts w:ascii="Tahoma" w:hAnsi="Tahoma" w:cs="Tahoma"/>
          <w:sz w:val="18"/>
          <w:szCs w:val="18"/>
        </w:rPr>
        <w:t xml:space="preserve">, </w:t>
      </w:r>
      <w:proofErr w:type="spellStart"/>
      <w:proofErr w:type="gramStart"/>
      <w:r w:rsidRPr="008E2025">
        <w:rPr>
          <w:rFonts w:ascii="Tahoma" w:hAnsi="Tahoma" w:cs="Tahoma"/>
          <w:sz w:val="18"/>
          <w:szCs w:val="18"/>
        </w:rPr>
        <w:t>d.department</w:t>
      </w:r>
      <w:proofErr w:type="gramEnd"/>
      <w:r w:rsidRPr="008E2025">
        <w:rPr>
          <w:rFonts w:ascii="Tahoma" w:hAnsi="Tahoma" w:cs="Tahoma"/>
          <w:sz w:val="18"/>
          <w:szCs w:val="18"/>
        </w:rPr>
        <w:t>_name</w:t>
      </w:r>
      <w:proofErr w:type="spellEnd"/>
    </w:p>
    <w:p w14:paraId="20D647FC" w14:textId="77777777" w:rsidR="00A21C2A" w:rsidRPr="008E2025" w:rsidRDefault="00A21C2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FROM employees e</w:t>
      </w:r>
    </w:p>
    <w:p w14:paraId="57945DF8" w14:textId="77777777" w:rsidR="00A21C2A" w:rsidRPr="008E2025" w:rsidRDefault="00A21C2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INNER JOIN departments d ON </w:t>
      </w:r>
      <w:proofErr w:type="spellStart"/>
      <w:proofErr w:type="gramStart"/>
      <w:r w:rsidRPr="008E2025">
        <w:rPr>
          <w:rFonts w:ascii="Tahoma" w:hAnsi="Tahoma" w:cs="Tahoma"/>
          <w:sz w:val="18"/>
          <w:szCs w:val="18"/>
        </w:rPr>
        <w:t>e.department</w:t>
      </w:r>
      <w:proofErr w:type="gramEnd"/>
      <w:r w:rsidRPr="008E2025">
        <w:rPr>
          <w:rFonts w:ascii="Tahoma" w:hAnsi="Tahoma" w:cs="Tahoma"/>
          <w:sz w:val="18"/>
          <w:szCs w:val="18"/>
        </w:rPr>
        <w:t>_id</w:t>
      </w:r>
      <w:proofErr w:type="spellEnd"/>
      <w:r w:rsidRPr="008E2025">
        <w:rPr>
          <w:rFonts w:ascii="Tahoma" w:hAnsi="Tahoma" w:cs="Tahoma"/>
          <w:sz w:val="18"/>
          <w:szCs w:val="18"/>
        </w:rPr>
        <w:t xml:space="preserve"> = </w:t>
      </w:r>
      <w:proofErr w:type="spellStart"/>
      <w:r w:rsidRPr="008E2025">
        <w:rPr>
          <w:rFonts w:ascii="Tahoma" w:hAnsi="Tahoma" w:cs="Tahoma"/>
          <w:sz w:val="18"/>
          <w:szCs w:val="18"/>
        </w:rPr>
        <w:t>d.department_id</w:t>
      </w:r>
      <w:proofErr w:type="spellEnd"/>
      <w:r w:rsidRPr="008E2025">
        <w:rPr>
          <w:rFonts w:ascii="Tahoma" w:hAnsi="Tahoma" w:cs="Tahoma"/>
          <w:sz w:val="18"/>
          <w:szCs w:val="18"/>
        </w:rPr>
        <w:t>;</w:t>
      </w:r>
    </w:p>
    <w:p w14:paraId="71E5E19C" w14:textId="77777777" w:rsidR="00A21C2A" w:rsidRPr="008E2025" w:rsidRDefault="00A21C2A" w:rsidP="00F112AB">
      <w:pPr>
        <w:numPr>
          <w:ilvl w:val="0"/>
          <w:numId w:val="284"/>
        </w:numPr>
        <w:spacing w:after="0" w:line="240" w:lineRule="auto"/>
        <w:rPr>
          <w:rFonts w:ascii="Tahoma" w:hAnsi="Tahoma" w:cs="Tahoma"/>
          <w:sz w:val="18"/>
          <w:szCs w:val="18"/>
        </w:rPr>
      </w:pPr>
      <w:r w:rsidRPr="008E2025">
        <w:rPr>
          <w:rFonts w:ascii="Tahoma" w:hAnsi="Tahoma" w:cs="Tahoma"/>
          <w:b/>
          <w:bCs/>
          <w:sz w:val="18"/>
          <w:szCs w:val="18"/>
        </w:rPr>
        <w:t>LEFT JOIN (or LEFT OUTER JOIN)</w:t>
      </w:r>
      <w:r w:rsidRPr="008E2025">
        <w:rPr>
          <w:rFonts w:ascii="Tahoma" w:hAnsi="Tahoma" w:cs="Tahoma"/>
          <w:sz w:val="18"/>
          <w:szCs w:val="18"/>
        </w:rPr>
        <w:t>: Returns all records from the left table and matched records from the right table. If no match, NULL values are returned for right table columns.</w:t>
      </w:r>
    </w:p>
    <w:p w14:paraId="430E2BF9" w14:textId="77777777" w:rsidR="00A21C2A" w:rsidRPr="008E2025" w:rsidRDefault="00A21C2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e.emp_id</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e.emp_name</w:t>
      </w:r>
      <w:proofErr w:type="spellEnd"/>
      <w:r w:rsidRPr="008E2025">
        <w:rPr>
          <w:rFonts w:ascii="Tahoma" w:hAnsi="Tahoma" w:cs="Tahoma"/>
          <w:sz w:val="18"/>
          <w:szCs w:val="18"/>
        </w:rPr>
        <w:t xml:space="preserve">, </w:t>
      </w:r>
      <w:proofErr w:type="spellStart"/>
      <w:proofErr w:type="gramStart"/>
      <w:r w:rsidRPr="008E2025">
        <w:rPr>
          <w:rFonts w:ascii="Tahoma" w:hAnsi="Tahoma" w:cs="Tahoma"/>
          <w:sz w:val="18"/>
          <w:szCs w:val="18"/>
        </w:rPr>
        <w:t>d.department</w:t>
      </w:r>
      <w:proofErr w:type="gramEnd"/>
      <w:r w:rsidRPr="008E2025">
        <w:rPr>
          <w:rFonts w:ascii="Tahoma" w:hAnsi="Tahoma" w:cs="Tahoma"/>
          <w:sz w:val="18"/>
          <w:szCs w:val="18"/>
        </w:rPr>
        <w:t>_name</w:t>
      </w:r>
      <w:proofErr w:type="spellEnd"/>
    </w:p>
    <w:p w14:paraId="11B9CC72" w14:textId="77777777" w:rsidR="00A21C2A" w:rsidRPr="008E2025" w:rsidRDefault="00A21C2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FROM employees e</w:t>
      </w:r>
    </w:p>
    <w:p w14:paraId="1FE4F4DA" w14:textId="77777777" w:rsidR="00A21C2A" w:rsidRPr="008E2025" w:rsidRDefault="00A21C2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LEFT JOIN departments d ON </w:t>
      </w:r>
      <w:proofErr w:type="spellStart"/>
      <w:proofErr w:type="gramStart"/>
      <w:r w:rsidRPr="008E2025">
        <w:rPr>
          <w:rFonts w:ascii="Tahoma" w:hAnsi="Tahoma" w:cs="Tahoma"/>
          <w:sz w:val="18"/>
          <w:szCs w:val="18"/>
        </w:rPr>
        <w:t>e.department</w:t>
      </w:r>
      <w:proofErr w:type="gramEnd"/>
      <w:r w:rsidRPr="008E2025">
        <w:rPr>
          <w:rFonts w:ascii="Tahoma" w:hAnsi="Tahoma" w:cs="Tahoma"/>
          <w:sz w:val="18"/>
          <w:szCs w:val="18"/>
        </w:rPr>
        <w:t>_id</w:t>
      </w:r>
      <w:proofErr w:type="spellEnd"/>
      <w:r w:rsidRPr="008E2025">
        <w:rPr>
          <w:rFonts w:ascii="Tahoma" w:hAnsi="Tahoma" w:cs="Tahoma"/>
          <w:sz w:val="18"/>
          <w:szCs w:val="18"/>
        </w:rPr>
        <w:t xml:space="preserve"> = </w:t>
      </w:r>
      <w:proofErr w:type="spellStart"/>
      <w:r w:rsidRPr="008E2025">
        <w:rPr>
          <w:rFonts w:ascii="Tahoma" w:hAnsi="Tahoma" w:cs="Tahoma"/>
          <w:sz w:val="18"/>
          <w:szCs w:val="18"/>
        </w:rPr>
        <w:t>d.department_id</w:t>
      </w:r>
      <w:proofErr w:type="spellEnd"/>
      <w:r w:rsidRPr="008E2025">
        <w:rPr>
          <w:rFonts w:ascii="Tahoma" w:hAnsi="Tahoma" w:cs="Tahoma"/>
          <w:sz w:val="18"/>
          <w:szCs w:val="18"/>
        </w:rPr>
        <w:t>;</w:t>
      </w:r>
    </w:p>
    <w:p w14:paraId="2D9214F4" w14:textId="77777777" w:rsidR="00A21C2A" w:rsidRPr="008E2025" w:rsidRDefault="00A21C2A" w:rsidP="00F112AB">
      <w:pPr>
        <w:numPr>
          <w:ilvl w:val="0"/>
          <w:numId w:val="284"/>
        </w:numPr>
        <w:spacing w:after="0" w:line="240" w:lineRule="auto"/>
        <w:rPr>
          <w:rFonts w:ascii="Tahoma" w:hAnsi="Tahoma" w:cs="Tahoma"/>
          <w:sz w:val="18"/>
          <w:szCs w:val="18"/>
        </w:rPr>
      </w:pPr>
      <w:r w:rsidRPr="008E2025">
        <w:rPr>
          <w:rFonts w:ascii="Tahoma" w:hAnsi="Tahoma" w:cs="Tahoma"/>
          <w:b/>
          <w:bCs/>
          <w:sz w:val="18"/>
          <w:szCs w:val="18"/>
        </w:rPr>
        <w:t>RIGHT JOIN (or RIGHT OUTER JOIN)</w:t>
      </w:r>
      <w:r w:rsidRPr="008E2025">
        <w:rPr>
          <w:rFonts w:ascii="Tahoma" w:hAnsi="Tahoma" w:cs="Tahoma"/>
          <w:sz w:val="18"/>
          <w:szCs w:val="18"/>
        </w:rPr>
        <w:t>: Returns all records from the right table and matched records from the left table. If no match, NULL values are returned for left table columns.</w:t>
      </w:r>
    </w:p>
    <w:p w14:paraId="349E1A6F" w14:textId="77777777" w:rsidR="00A21C2A" w:rsidRPr="008E2025" w:rsidRDefault="00A21C2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e.emp_id</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e.emp_name</w:t>
      </w:r>
      <w:proofErr w:type="spellEnd"/>
      <w:r w:rsidRPr="008E2025">
        <w:rPr>
          <w:rFonts w:ascii="Tahoma" w:hAnsi="Tahoma" w:cs="Tahoma"/>
          <w:sz w:val="18"/>
          <w:szCs w:val="18"/>
        </w:rPr>
        <w:t xml:space="preserve">, </w:t>
      </w:r>
      <w:proofErr w:type="spellStart"/>
      <w:proofErr w:type="gramStart"/>
      <w:r w:rsidRPr="008E2025">
        <w:rPr>
          <w:rFonts w:ascii="Tahoma" w:hAnsi="Tahoma" w:cs="Tahoma"/>
          <w:sz w:val="18"/>
          <w:szCs w:val="18"/>
        </w:rPr>
        <w:t>d.department</w:t>
      </w:r>
      <w:proofErr w:type="gramEnd"/>
      <w:r w:rsidRPr="008E2025">
        <w:rPr>
          <w:rFonts w:ascii="Tahoma" w:hAnsi="Tahoma" w:cs="Tahoma"/>
          <w:sz w:val="18"/>
          <w:szCs w:val="18"/>
        </w:rPr>
        <w:t>_name</w:t>
      </w:r>
      <w:proofErr w:type="spellEnd"/>
    </w:p>
    <w:p w14:paraId="3068F728" w14:textId="77777777" w:rsidR="00A21C2A" w:rsidRPr="008E2025" w:rsidRDefault="00A21C2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FROM employees e</w:t>
      </w:r>
    </w:p>
    <w:p w14:paraId="45DE8369" w14:textId="77777777" w:rsidR="00A21C2A" w:rsidRPr="008E2025" w:rsidRDefault="00A21C2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RIGHT JOIN departments d ON </w:t>
      </w:r>
      <w:proofErr w:type="spellStart"/>
      <w:proofErr w:type="gramStart"/>
      <w:r w:rsidRPr="008E2025">
        <w:rPr>
          <w:rFonts w:ascii="Tahoma" w:hAnsi="Tahoma" w:cs="Tahoma"/>
          <w:sz w:val="18"/>
          <w:szCs w:val="18"/>
        </w:rPr>
        <w:t>e.department</w:t>
      </w:r>
      <w:proofErr w:type="gramEnd"/>
      <w:r w:rsidRPr="008E2025">
        <w:rPr>
          <w:rFonts w:ascii="Tahoma" w:hAnsi="Tahoma" w:cs="Tahoma"/>
          <w:sz w:val="18"/>
          <w:szCs w:val="18"/>
        </w:rPr>
        <w:t>_id</w:t>
      </w:r>
      <w:proofErr w:type="spellEnd"/>
      <w:r w:rsidRPr="008E2025">
        <w:rPr>
          <w:rFonts w:ascii="Tahoma" w:hAnsi="Tahoma" w:cs="Tahoma"/>
          <w:sz w:val="18"/>
          <w:szCs w:val="18"/>
        </w:rPr>
        <w:t xml:space="preserve"> = </w:t>
      </w:r>
      <w:proofErr w:type="spellStart"/>
      <w:r w:rsidRPr="008E2025">
        <w:rPr>
          <w:rFonts w:ascii="Tahoma" w:hAnsi="Tahoma" w:cs="Tahoma"/>
          <w:sz w:val="18"/>
          <w:szCs w:val="18"/>
        </w:rPr>
        <w:t>d.department_id</w:t>
      </w:r>
      <w:proofErr w:type="spellEnd"/>
      <w:r w:rsidRPr="008E2025">
        <w:rPr>
          <w:rFonts w:ascii="Tahoma" w:hAnsi="Tahoma" w:cs="Tahoma"/>
          <w:sz w:val="18"/>
          <w:szCs w:val="18"/>
        </w:rPr>
        <w:t>;</w:t>
      </w:r>
    </w:p>
    <w:p w14:paraId="046430BC" w14:textId="77777777" w:rsidR="00A21C2A" w:rsidRPr="008E2025" w:rsidRDefault="00A21C2A" w:rsidP="00F112AB">
      <w:pPr>
        <w:numPr>
          <w:ilvl w:val="0"/>
          <w:numId w:val="284"/>
        </w:numPr>
        <w:spacing w:after="0" w:line="240" w:lineRule="auto"/>
        <w:rPr>
          <w:rFonts w:ascii="Tahoma" w:hAnsi="Tahoma" w:cs="Tahoma"/>
          <w:sz w:val="18"/>
          <w:szCs w:val="18"/>
        </w:rPr>
      </w:pPr>
      <w:r w:rsidRPr="008E2025">
        <w:rPr>
          <w:rFonts w:ascii="Tahoma" w:hAnsi="Tahoma" w:cs="Tahoma"/>
          <w:b/>
          <w:bCs/>
          <w:sz w:val="18"/>
          <w:szCs w:val="18"/>
        </w:rPr>
        <w:t>FULL JOIN (or FULL OUTER JOIN)</w:t>
      </w:r>
      <w:r w:rsidRPr="008E2025">
        <w:rPr>
          <w:rFonts w:ascii="Tahoma" w:hAnsi="Tahoma" w:cs="Tahoma"/>
          <w:sz w:val="18"/>
          <w:szCs w:val="18"/>
        </w:rPr>
        <w:t>: Returns all records when there is a match in either left or right table records. If no match, NULL values are returned.</w:t>
      </w:r>
    </w:p>
    <w:p w14:paraId="37E2A6A9" w14:textId="77777777" w:rsidR="00A21C2A" w:rsidRPr="008E2025" w:rsidRDefault="00A21C2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e.emp_id</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e.emp_name</w:t>
      </w:r>
      <w:proofErr w:type="spellEnd"/>
      <w:r w:rsidRPr="008E2025">
        <w:rPr>
          <w:rFonts w:ascii="Tahoma" w:hAnsi="Tahoma" w:cs="Tahoma"/>
          <w:sz w:val="18"/>
          <w:szCs w:val="18"/>
        </w:rPr>
        <w:t xml:space="preserve">, </w:t>
      </w:r>
      <w:proofErr w:type="spellStart"/>
      <w:proofErr w:type="gramStart"/>
      <w:r w:rsidRPr="008E2025">
        <w:rPr>
          <w:rFonts w:ascii="Tahoma" w:hAnsi="Tahoma" w:cs="Tahoma"/>
          <w:sz w:val="18"/>
          <w:szCs w:val="18"/>
        </w:rPr>
        <w:t>d.department</w:t>
      </w:r>
      <w:proofErr w:type="gramEnd"/>
      <w:r w:rsidRPr="008E2025">
        <w:rPr>
          <w:rFonts w:ascii="Tahoma" w:hAnsi="Tahoma" w:cs="Tahoma"/>
          <w:sz w:val="18"/>
          <w:szCs w:val="18"/>
        </w:rPr>
        <w:t>_name</w:t>
      </w:r>
      <w:proofErr w:type="spellEnd"/>
    </w:p>
    <w:p w14:paraId="0D207CE3" w14:textId="77777777" w:rsidR="00A21C2A" w:rsidRPr="008E2025" w:rsidRDefault="00A21C2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FROM employees e</w:t>
      </w:r>
    </w:p>
    <w:p w14:paraId="3263BBA0" w14:textId="77777777" w:rsidR="00A21C2A" w:rsidRPr="008E2025" w:rsidRDefault="00A21C2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FULL OUTER JOIN departments d ON </w:t>
      </w:r>
      <w:proofErr w:type="spellStart"/>
      <w:proofErr w:type="gramStart"/>
      <w:r w:rsidRPr="008E2025">
        <w:rPr>
          <w:rFonts w:ascii="Tahoma" w:hAnsi="Tahoma" w:cs="Tahoma"/>
          <w:sz w:val="18"/>
          <w:szCs w:val="18"/>
        </w:rPr>
        <w:t>e.department</w:t>
      </w:r>
      <w:proofErr w:type="gramEnd"/>
      <w:r w:rsidRPr="008E2025">
        <w:rPr>
          <w:rFonts w:ascii="Tahoma" w:hAnsi="Tahoma" w:cs="Tahoma"/>
          <w:sz w:val="18"/>
          <w:szCs w:val="18"/>
        </w:rPr>
        <w:t>_id</w:t>
      </w:r>
      <w:proofErr w:type="spellEnd"/>
      <w:r w:rsidRPr="008E2025">
        <w:rPr>
          <w:rFonts w:ascii="Tahoma" w:hAnsi="Tahoma" w:cs="Tahoma"/>
          <w:sz w:val="18"/>
          <w:szCs w:val="18"/>
        </w:rPr>
        <w:t xml:space="preserve"> = </w:t>
      </w:r>
      <w:proofErr w:type="spellStart"/>
      <w:r w:rsidRPr="008E2025">
        <w:rPr>
          <w:rFonts w:ascii="Tahoma" w:hAnsi="Tahoma" w:cs="Tahoma"/>
          <w:sz w:val="18"/>
          <w:szCs w:val="18"/>
        </w:rPr>
        <w:t>d.department_id</w:t>
      </w:r>
      <w:proofErr w:type="spellEnd"/>
      <w:r w:rsidRPr="008E2025">
        <w:rPr>
          <w:rFonts w:ascii="Tahoma" w:hAnsi="Tahoma" w:cs="Tahoma"/>
          <w:sz w:val="18"/>
          <w:szCs w:val="18"/>
        </w:rPr>
        <w:t>;</w:t>
      </w:r>
    </w:p>
    <w:p w14:paraId="3721B494" w14:textId="77777777" w:rsidR="00A21C2A" w:rsidRPr="008E2025" w:rsidRDefault="00A21C2A" w:rsidP="00F112AB">
      <w:pPr>
        <w:numPr>
          <w:ilvl w:val="0"/>
          <w:numId w:val="284"/>
        </w:numPr>
        <w:spacing w:after="0" w:line="240" w:lineRule="auto"/>
        <w:rPr>
          <w:rFonts w:ascii="Tahoma" w:hAnsi="Tahoma" w:cs="Tahoma"/>
          <w:sz w:val="18"/>
          <w:szCs w:val="18"/>
        </w:rPr>
      </w:pPr>
      <w:r w:rsidRPr="008E2025">
        <w:rPr>
          <w:rFonts w:ascii="Tahoma" w:hAnsi="Tahoma" w:cs="Tahoma"/>
          <w:b/>
          <w:bCs/>
          <w:sz w:val="18"/>
          <w:szCs w:val="18"/>
        </w:rPr>
        <w:t>CROSS JOIN</w:t>
      </w:r>
      <w:r w:rsidRPr="008E2025">
        <w:rPr>
          <w:rFonts w:ascii="Tahoma" w:hAnsi="Tahoma" w:cs="Tahoma"/>
          <w:sz w:val="18"/>
          <w:szCs w:val="18"/>
        </w:rPr>
        <w:t>: Returns the Cartesian product of the two tables, meaning every row from the first table is combined with every row from the second table.</w:t>
      </w:r>
    </w:p>
    <w:p w14:paraId="167FDB7F" w14:textId="77777777" w:rsidR="00A21C2A" w:rsidRPr="008E2025" w:rsidRDefault="00A21C2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e.emp_name</w:t>
      </w:r>
      <w:proofErr w:type="spellEnd"/>
      <w:r w:rsidRPr="008E2025">
        <w:rPr>
          <w:rFonts w:ascii="Tahoma" w:hAnsi="Tahoma" w:cs="Tahoma"/>
          <w:sz w:val="18"/>
          <w:szCs w:val="18"/>
        </w:rPr>
        <w:t xml:space="preserve">, </w:t>
      </w:r>
      <w:proofErr w:type="spellStart"/>
      <w:proofErr w:type="gramStart"/>
      <w:r w:rsidRPr="008E2025">
        <w:rPr>
          <w:rFonts w:ascii="Tahoma" w:hAnsi="Tahoma" w:cs="Tahoma"/>
          <w:sz w:val="18"/>
          <w:szCs w:val="18"/>
        </w:rPr>
        <w:t>d.department</w:t>
      </w:r>
      <w:proofErr w:type="gramEnd"/>
      <w:r w:rsidRPr="008E2025">
        <w:rPr>
          <w:rFonts w:ascii="Tahoma" w:hAnsi="Tahoma" w:cs="Tahoma"/>
          <w:sz w:val="18"/>
          <w:szCs w:val="18"/>
        </w:rPr>
        <w:t>_name</w:t>
      </w:r>
      <w:proofErr w:type="spellEnd"/>
    </w:p>
    <w:p w14:paraId="42145481" w14:textId="77777777" w:rsidR="00A21C2A" w:rsidRPr="008E2025" w:rsidRDefault="00A21C2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FROM employees e</w:t>
      </w:r>
    </w:p>
    <w:p w14:paraId="20FAA9A3" w14:textId="77777777" w:rsidR="00A21C2A" w:rsidRPr="008E2025" w:rsidRDefault="00A21C2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CROSS JOIN departments d;</w:t>
      </w:r>
    </w:p>
    <w:p w14:paraId="099DB36F" w14:textId="77777777" w:rsidR="00A21C2A" w:rsidRPr="008E2025" w:rsidRDefault="00A21C2A" w:rsidP="00F112AB">
      <w:pPr>
        <w:spacing w:after="0" w:line="240" w:lineRule="auto"/>
        <w:rPr>
          <w:rFonts w:ascii="Tahoma" w:hAnsi="Tahoma" w:cs="Tahoma"/>
          <w:b/>
          <w:bCs/>
          <w:sz w:val="18"/>
          <w:szCs w:val="18"/>
        </w:rPr>
      </w:pPr>
      <w:r w:rsidRPr="008E2025">
        <w:rPr>
          <w:rFonts w:ascii="Tahoma" w:hAnsi="Tahoma" w:cs="Tahoma"/>
          <w:b/>
          <w:bCs/>
          <w:sz w:val="18"/>
          <w:szCs w:val="18"/>
        </w:rPr>
        <w:t>2. Intermediate Questions about Joins</w:t>
      </w:r>
    </w:p>
    <w:p w14:paraId="01F97096" w14:textId="77777777" w:rsidR="00A21C2A" w:rsidRPr="008E2025" w:rsidRDefault="00A21C2A" w:rsidP="00F112AB">
      <w:pPr>
        <w:spacing w:after="0" w:line="240" w:lineRule="auto"/>
        <w:rPr>
          <w:rFonts w:ascii="Tahoma" w:hAnsi="Tahoma" w:cs="Tahoma"/>
          <w:b/>
          <w:bCs/>
          <w:sz w:val="18"/>
          <w:szCs w:val="18"/>
        </w:rPr>
      </w:pPr>
      <w:r w:rsidRPr="008E2025">
        <w:rPr>
          <w:rFonts w:ascii="Tahoma" w:hAnsi="Tahoma" w:cs="Tahoma"/>
          <w:b/>
          <w:bCs/>
          <w:sz w:val="18"/>
          <w:szCs w:val="18"/>
        </w:rPr>
        <w:t>A. What is the difference between INNER JOIN and OUTER JOIN?</w:t>
      </w:r>
    </w:p>
    <w:p w14:paraId="5960D400" w14:textId="77777777" w:rsidR="00A21C2A" w:rsidRPr="008E2025" w:rsidRDefault="00A21C2A" w:rsidP="00F112AB">
      <w:pPr>
        <w:spacing w:after="0" w:line="240" w:lineRule="auto"/>
        <w:rPr>
          <w:rFonts w:ascii="Tahoma" w:hAnsi="Tahoma" w:cs="Tahoma"/>
          <w:sz w:val="18"/>
          <w:szCs w:val="18"/>
        </w:rPr>
      </w:pPr>
      <w:r w:rsidRPr="008E2025">
        <w:rPr>
          <w:rFonts w:ascii="Tahoma" w:hAnsi="Tahoma" w:cs="Tahoma"/>
          <w:b/>
          <w:bCs/>
          <w:sz w:val="18"/>
          <w:szCs w:val="18"/>
        </w:rPr>
        <w:t>Explanation:</w:t>
      </w:r>
    </w:p>
    <w:p w14:paraId="72B1F5F7" w14:textId="77777777" w:rsidR="00A21C2A" w:rsidRPr="008E2025" w:rsidRDefault="00A21C2A" w:rsidP="00F112AB">
      <w:pPr>
        <w:numPr>
          <w:ilvl w:val="0"/>
          <w:numId w:val="285"/>
        </w:numPr>
        <w:spacing w:after="0" w:line="240" w:lineRule="auto"/>
        <w:rPr>
          <w:rFonts w:ascii="Tahoma" w:hAnsi="Tahoma" w:cs="Tahoma"/>
          <w:sz w:val="18"/>
          <w:szCs w:val="18"/>
        </w:rPr>
      </w:pPr>
      <w:r w:rsidRPr="008E2025">
        <w:rPr>
          <w:rFonts w:ascii="Tahoma" w:hAnsi="Tahoma" w:cs="Tahoma"/>
          <w:b/>
          <w:bCs/>
          <w:sz w:val="18"/>
          <w:szCs w:val="18"/>
        </w:rPr>
        <w:t>INNER JOIN</w:t>
      </w:r>
      <w:r w:rsidRPr="008E2025">
        <w:rPr>
          <w:rFonts w:ascii="Tahoma" w:hAnsi="Tahoma" w:cs="Tahoma"/>
          <w:sz w:val="18"/>
          <w:szCs w:val="18"/>
        </w:rPr>
        <w:t xml:space="preserve"> returns only the rows that have matching values in both tables.</w:t>
      </w:r>
    </w:p>
    <w:p w14:paraId="30360023" w14:textId="77777777" w:rsidR="00A21C2A" w:rsidRPr="008E2025" w:rsidRDefault="00A21C2A" w:rsidP="00F112AB">
      <w:pPr>
        <w:numPr>
          <w:ilvl w:val="0"/>
          <w:numId w:val="285"/>
        </w:numPr>
        <w:spacing w:after="0" w:line="240" w:lineRule="auto"/>
        <w:rPr>
          <w:rFonts w:ascii="Tahoma" w:hAnsi="Tahoma" w:cs="Tahoma"/>
          <w:sz w:val="18"/>
          <w:szCs w:val="18"/>
        </w:rPr>
      </w:pPr>
      <w:r w:rsidRPr="008E2025">
        <w:rPr>
          <w:rFonts w:ascii="Tahoma" w:hAnsi="Tahoma" w:cs="Tahoma"/>
          <w:b/>
          <w:bCs/>
          <w:sz w:val="18"/>
          <w:szCs w:val="18"/>
        </w:rPr>
        <w:t>OUTER JOIN</w:t>
      </w:r>
      <w:r w:rsidRPr="008E2025">
        <w:rPr>
          <w:rFonts w:ascii="Tahoma" w:hAnsi="Tahoma" w:cs="Tahoma"/>
          <w:sz w:val="18"/>
          <w:szCs w:val="18"/>
        </w:rPr>
        <w:t xml:space="preserve"> (LEFT, RIGHT, or FULL) returns all rows from one or both tables, with NULLs in places where there is no match.</w:t>
      </w:r>
    </w:p>
    <w:p w14:paraId="599C4665" w14:textId="77777777" w:rsidR="00A21C2A" w:rsidRPr="008E2025" w:rsidRDefault="00A21C2A" w:rsidP="00F112AB">
      <w:pPr>
        <w:spacing w:after="0" w:line="240" w:lineRule="auto"/>
        <w:rPr>
          <w:rFonts w:ascii="Tahoma" w:hAnsi="Tahoma" w:cs="Tahoma"/>
          <w:b/>
          <w:bCs/>
          <w:sz w:val="18"/>
          <w:szCs w:val="18"/>
        </w:rPr>
      </w:pPr>
      <w:r w:rsidRPr="008E2025">
        <w:rPr>
          <w:rFonts w:ascii="Tahoma" w:hAnsi="Tahoma" w:cs="Tahoma"/>
          <w:b/>
          <w:bCs/>
          <w:sz w:val="18"/>
          <w:szCs w:val="18"/>
        </w:rPr>
        <w:t>B. Can you explain how to use aliases in joins? Provide an example.</w:t>
      </w:r>
    </w:p>
    <w:p w14:paraId="5B45692E" w14:textId="77777777" w:rsidR="00A21C2A" w:rsidRPr="008E2025" w:rsidRDefault="00A21C2A"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Aliases provide a way to give a temporary name to a table or column for the duration of a query, making it easier to read and write complex SQL.</w:t>
      </w:r>
    </w:p>
    <w:p w14:paraId="6F8DDB16" w14:textId="77777777" w:rsidR="00A21C2A" w:rsidRPr="008E2025" w:rsidRDefault="00A21C2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e.emp_id</w:t>
      </w:r>
      <w:proofErr w:type="spellEnd"/>
      <w:r w:rsidRPr="008E2025">
        <w:rPr>
          <w:rFonts w:ascii="Tahoma" w:hAnsi="Tahoma" w:cs="Tahoma"/>
          <w:sz w:val="18"/>
          <w:szCs w:val="18"/>
        </w:rPr>
        <w:t xml:space="preserve"> AS </w:t>
      </w:r>
      <w:proofErr w:type="spellStart"/>
      <w:r w:rsidRPr="008E2025">
        <w:rPr>
          <w:rFonts w:ascii="Tahoma" w:hAnsi="Tahoma" w:cs="Tahoma"/>
          <w:sz w:val="18"/>
          <w:szCs w:val="18"/>
        </w:rPr>
        <w:t>EmployeeID</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e.emp_name</w:t>
      </w:r>
      <w:proofErr w:type="spellEnd"/>
      <w:r w:rsidRPr="008E2025">
        <w:rPr>
          <w:rFonts w:ascii="Tahoma" w:hAnsi="Tahoma" w:cs="Tahoma"/>
          <w:sz w:val="18"/>
          <w:szCs w:val="18"/>
        </w:rPr>
        <w:t xml:space="preserve"> AS </w:t>
      </w:r>
      <w:proofErr w:type="spellStart"/>
      <w:r w:rsidRPr="008E2025">
        <w:rPr>
          <w:rFonts w:ascii="Tahoma" w:hAnsi="Tahoma" w:cs="Tahoma"/>
          <w:sz w:val="18"/>
          <w:szCs w:val="18"/>
        </w:rPr>
        <w:t>EmployeeName</w:t>
      </w:r>
      <w:proofErr w:type="spellEnd"/>
      <w:r w:rsidRPr="008E2025">
        <w:rPr>
          <w:rFonts w:ascii="Tahoma" w:hAnsi="Tahoma" w:cs="Tahoma"/>
          <w:sz w:val="18"/>
          <w:szCs w:val="18"/>
        </w:rPr>
        <w:t xml:space="preserve">, </w:t>
      </w:r>
      <w:proofErr w:type="spellStart"/>
      <w:proofErr w:type="gramStart"/>
      <w:r w:rsidRPr="008E2025">
        <w:rPr>
          <w:rFonts w:ascii="Tahoma" w:hAnsi="Tahoma" w:cs="Tahoma"/>
          <w:sz w:val="18"/>
          <w:szCs w:val="18"/>
        </w:rPr>
        <w:t>d.department</w:t>
      </w:r>
      <w:proofErr w:type="gramEnd"/>
      <w:r w:rsidRPr="008E2025">
        <w:rPr>
          <w:rFonts w:ascii="Tahoma" w:hAnsi="Tahoma" w:cs="Tahoma"/>
          <w:sz w:val="18"/>
          <w:szCs w:val="18"/>
        </w:rPr>
        <w:t>_name</w:t>
      </w:r>
      <w:proofErr w:type="spellEnd"/>
      <w:r w:rsidRPr="008E2025">
        <w:rPr>
          <w:rFonts w:ascii="Tahoma" w:hAnsi="Tahoma" w:cs="Tahoma"/>
          <w:sz w:val="18"/>
          <w:szCs w:val="18"/>
        </w:rPr>
        <w:t xml:space="preserve"> AS Department</w:t>
      </w:r>
    </w:p>
    <w:p w14:paraId="301AC099" w14:textId="77777777" w:rsidR="00A21C2A" w:rsidRPr="008E2025" w:rsidRDefault="00A21C2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FROM employees AS e</w:t>
      </w:r>
    </w:p>
    <w:p w14:paraId="0D5B6CC0" w14:textId="77777777" w:rsidR="00A21C2A" w:rsidRPr="008E2025" w:rsidRDefault="00A21C2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INNER JOIN departments AS d ON </w:t>
      </w:r>
      <w:proofErr w:type="spellStart"/>
      <w:proofErr w:type="gramStart"/>
      <w:r w:rsidRPr="008E2025">
        <w:rPr>
          <w:rFonts w:ascii="Tahoma" w:hAnsi="Tahoma" w:cs="Tahoma"/>
          <w:sz w:val="18"/>
          <w:szCs w:val="18"/>
        </w:rPr>
        <w:t>e.department</w:t>
      </w:r>
      <w:proofErr w:type="gramEnd"/>
      <w:r w:rsidRPr="008E2025">
        <w:rPr>
          <w:rFonts w:ascii="Tahoma" w:hAnsi="Tahoma" w:cs="Tahoma"/>
          <w:sz w:val="18"/>
          <w:szCs w:val="18"/>
        </w:rPr>
        <w:t>_id</w:t>
      </w:r>
      <w:proofErr w:type="spellEnd"/>
      <w:r w:rsidRPr="008E2025">
        <w:rPr>
          <w:rFonts w:ascii="Tahoma" w:hAnsi="Tahoma" w:cs="Tahoma"/>
          <w:sz w:val="18"/>
          <w:szCs w:val="18"/>
        </w:rPr>
        <w:t xml:space="preserve"> = </w:t>
      </w:r>
      <w:proofErr w:type="spellStart"/>
      <w:r w:rsidRPr="008E2025">
        <w:rPr>
          <w:rFonts w:ascii="Tahoma" w:hAnsi="Tahoma" w:cs="Tahoma"/>
          <w:sz w:val="18"/>
          <w:szCs w:val="18"/>
        </w:rPr>
        <w:t>d.department_id</w:t>
      </w:r>
      <w:proofErr w:type="spellEnd"/>
      <w:r w:rsidRPr="008E2025">
        <w:rPr>
          <w:rFonts w:ascii="Tahoma" w:hAnsi="Tahoma" w:cs="Tahoma"/>
          <w:sz w:val="18"/>
          <w:szCs w:val="18"/>
        </w:rPr>
        <w:t>;</w:t>
      </w:r>
    </w:p>
    <w:p w14:paraId="31555B99" w14:textId="77777777" w:rsidR="00A21C2A" w:rsidRPr="008E2025" w:rsidRDefault="00A21C2A" w:rsidP="00F112AB">
      <w:pPr>
        <w:spacing w:after="0" w:line="240" w:lineRule="auto"/>
        <w:rPr>
          <w:rFonts w:ascii="Tahoma" w:hAnsi="Tahoma" w:cs="Tahoma"/>
          <w:b/>
          <w:bCs/>
          <w:sz w:val="18"/>
          <w:szCs w:val="18"/>
        </w:rPr>
      </w:pPr>
      <w:r w:rsidRPr="008E2025">
        <w:rPr>
          <w:rFonts w:ascii="Tahoma" w:hAnsi="Tahoma" w:cs="Tahoma"/>
          <w:b/>
          <w:bCs/>
          <w:sz w:val="18"/>
          <w:szCs w:val="18"/>
        </w:rPr>
        <w:t>C. What is a self-join? When would you use it?</w:t>
      </w:r>
    </w:p>
    <w:p w14:paraId="32A7B887" w14:textId="77777777" w:rsidR="00A21C2A" w:rsidRPr="008E2025" w:rsidRDefault="00A21C2A"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A self-join is a join in which a table is joined with itself. This is useful for querying hierarchical data or comparing rows within the same table.</w:t>
      </w:r>
    </w:p>
    <w:p w14:paraId="675ED281" w14:textId="77777777" w:rsidR="00A21C2A" w:rsidRPr="008E2025" w:rsidRDefault="00A21C2A" w:rsidP="00F112AB">
      <w:p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 xml:space="preserve"> To find employees and their managers in the same table:</w:t>
      </w:r>
    </w:p>
    <w:p w14:paraId="517024A4" w14:textId="77777777" w:rsidR="00A21C2A" w:rsidRPr="008E2025" w:rsidRDefault="00A21C2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e.emp_name</w:t>
      </w:r>
      <w:proofErr w:type="spellEnd"/>
      <w:r w:rsidRPr="008E2025">
        <w:rPr>
          <w:rFonts w:ascii="Tahoma" w:hAnsi="Tahoma" w:cs="Tahoma"/>
          <w:sz w:val="18"/>
          <w:szCs w:val="18"/>
        </w:rPr>
        <w:t xml:space="preserve"> AS Employee, </w:t>
      </w:r>
      <w:proofErr w:type="spellStart"/>
      <w:r w:rsidRPr="008E2025">
        <w:rPr>
          <w:rFonts w:ascii="Tahoma" w:hAnsi="Tahoma" w:cs="Tahoma"/>
          <w:sz w:val="18"/>
          <w:szCs w:val="18"/>
        </w:rPr>
        <w:t>m.emp_name</w:t>
      </w:r>
      <w:proofErr w:type="spellEnd"/>
      <w:r w:rsidRPr="008E2025">
        <w:rPr>
          <w:rFonts w:ascii="Tahoma" w:hAnsi="Tahoma" w:cs="Tahoma"/>
          <w:sz w:val="18"/>
          <w:szCs w:val="18"/>
        </w:rPr>
        <w:t xml:space="preserve"> AS Manager</w:t>
      </w:r>
    </w:p>
    <w:p w14:paraId="563A7F51" w14:textId="77777777" w:rsidR="00A21C2A" w:rsidRPr="008E2025" w:rsidRDefault="00A21C2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FROM employees e</w:t>
      </w:r>
    </w:p>
    <w:p w14:paraId="1D333B2B" w14:textId="77777777" w:rsidR="00A21C2A" w:rsidRPr="008E2025" w:rsidRDefault="00A21C2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INNER JOIN employees m ON </w:t>
      </w:r>
      <w:proofErr w:type="spellStart"/>
      <w:proofErr w:type="gramStart"/>
      <w:r w:rsidRPr="008E2025">
        <w:rPr>
          <w:rFonts w:ascii="Tahoma" w:hAnsi="Tahoma" w:cs="Tahoma"/>
          <w:sz w:val="18"/>
          <w:szCs w:val="18"/>
        </w:rPr>
        <w:t>e.manager</w:t>
      </w:r>
      <w:proofErr w:type="gramEnd"/>
      <w:r w:rsidRPr="008E2025">
        <w:rPr>
          <w:rFonts w:ascii="Tahoma" w:hAnsi="Tahoma" w:cs="Tahoma"/>
          <w:sz w:val="18"/>
          <w:szCs w:val="18"/>
        </w:rPr>
        <w:t>_id</w:t>
      </w:r>
      <w:proofErr w:type="spellEnd"/>
      <w:r w:rsidRPr="008E2025">
        <w:rPr>
          <w:rFonts w:ascii="Tahoma" w:hAnsi="Tahoma" w:cs="Tahoma"/>
          <w:sz w:val="18"/>
          <w:szCs w:val="18"/>
        </w:rPr>
        <w:t xml:space="preserve"> = </w:t>
      </w:r>
      <w:proofErr w:type="spellStart"/>
      <w:r w:rsidRPr="008E2025">
        <w:rPr>
          <w:rFonts w:ascii="Tahoma" w:hAnsi="Tahoma" w:cs="Tahoma"/>
          <w:sz w:val="18"/>
          <w:szCs w:val="18"/>
        </w:rPr>
        <w:t>m.emp_id</w:t>
      </w:r>
      <w:proofErr w:type="spellEnd"/>
      <w:r w:rsidRPr="008E2025">
        <w:rPr>
          <w:rFonts w:ascii="Tahoma" w:hAnsi="Tahoma" w:cs="Tahoma"/>
          <w:sz w:val="18"/>
          <w:szCs w:val="18"/>
        </w:rPr>
        <w:t>;</w:t>
      </w:r>
    </w:p>
    <w:p w14:paraId="0D459504" w14:textId="77777777" w:rsidR="00A21C2A" w:rsidRPr="008E2025" w:rsidRDefault="00A21C2A" w:rsidP="00F112AB">
      <w:pPr>
        <w:spacing w:after="0" w:line="240" w:lineRule="auto"/>
        <w:rPr>
          <w:rFonts w:ascii="Tahoma" w:hAnsi="Tahoma" w:cs="Tahoma"/>
          <w:b/>
          <w:bCs/>
          <w:sz w:val="18"/>
          <w:szCs w:val="18"/>
        </w:rPr>
      </w:pPr>
      <w:r w:rsidRPr="008E2025">
        <w:rPr>
          <w:rFonts w:ascii="Tahoma" w:hAnsi="Tahoma" w:cs="Tahoma"/>
          <w:b/>
          <w:bCs/>
          <w:sz w:val="18"/>
          <w:szCs w:val="18"/>
        </w:rPr>
        <w:t>3. Advanced Questions about Joins</w:t>
      </w:r>
    </w:p>
    <w:p w14:paraId="417275B9" w14:textId="77777777" w:rsidR="00A21C2A" w:rsidRPr="008E2025" w:rsidRDefault="00A21C2A" w:rsidP="00F112AB">
      <w:pPr>
        <w:spacing w:after="0" w:line="240" w:lineRule="auto"/>
        <w:rPr>
          <w:rFonts w:ascii="Tahoma" w:hAnsi="Tahoma" w:cs="Tahoma"/>
          <w:b/>
          <w:bCs/>
          <w:sz w:val="18"/>
          <w:szCs w:val="18"/>
        </w:rPr>
      </w:pPr>
      <w:r w:rsidRPr="008E2025">
        <w:rPr>
          <w:rFonts w:ascii="Tahoma" w:hAnsi="Tahoma" w:cs="Tahoma"/>
          <w:b/>
          <w:bCs/>
          <w:sz w:val="18"/>
          <w:szCs w:val="18"/>
        </w:rPr>
        <w:t>A. What is the purpose of using join conditions, and what happens if you forget them?</w:t>
      </w:r>
    </w:p>
    <w:p w14:paraId="5F1B07AE" w14:textId="77777777" w:rsidR="00A21C2A" w:rsidRPr="008E2025" w:rsidRDefault="00A21C2A" w:rsidP="00F112AB">
      <w:pPr>
        <w:spacing w:after="0" w:line="240" w:lineRule="auto"/>
        <w:rPr>
          <w:rFonts w:ascii="Tahoma" w:hAnsi="Tahoma" w:cs="Tahoma"/>
          <w:sz w:val="18"/>
          <w:szCs w:val="18"/>
        </w:rPr>
      </w:pPr>
      <w:r w:rsidRPr="008E2025">
        <w:rPr>
          <w:rFonts w:ascii="Tahoma" w:hAnsi="Tahoma" w:cs="Tahoma"/>
          <w:b/>
          <w:bCs/>
          <w:sz w:val="18"/>
          <w:szCs w:val="18"/>
        </w:rPr>
        <w:lastRenderedPageBreak/>
        <w:t>Explanation:</w:t>
      </w:r>
      <w:r w:rsidRPr="008E2025">
        <w:rPr>
          <w:rFonts w:ascii="Tahoma" w:hAnsi="Tahoma" w:cs="Tahoma"/>
          <w:sz w:val="18"/>
          <w:szCs w:val="18"/>
        </w:rPr>
        <w:t xml:space="preserve"> Join conditions specify how rows from different tables are matched. If you forget the join condition, it may result in a Cartesian product, where every row from the first table is paired with every row from the second table, leading to performance issues and irrelevant data.</w:t>
      </w:r>
    </w:p>
    <w:p w14:paraId="0C55B09D" w14:textId="77777777" w:rsidR="00A21C2A" w:rsidRPr="008E2025" w:rsidRDefault="00A21C2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Without join condition (Cartesian product)</w:t>
      </w:r>
    </w:p>
    <w:p w14:paraId="4E65348D" w14:textId="77777777" w:rsidR="00A21C2A" w:rsidRPr="008E2025" w:rsidRDefault="00A21C2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e.emp_name</w:t>
      </w:r>
      <w:proofErr w:type="spellEnd"/>
      <w:r w:rsidRPr="008E2025">
        <w:rPr>
          <w:rFonts w:ascii="Tahoma" w:hAnsi="Tahoma" w:cs="Tahoma"/>
          <w:sz w:val="18"/>
          <w:szCs w:val="18"/>
        </w:rPr>
        <w:t xml:space="preserve">, </w:t>
      </w:r>
      <w:proofErr w:type="spellStart"/>
      <w:proofErr w:type="gramStart"/>
      <w:r w:rsidRPr="008E2025">
        <w:rPr>
          <w:rFonts w:ascii="Tahoma" w:hAnsi="Tahoma" w:cs="Tahoma"/>
          <w:sz w:val="18"/>
          <w:szCs w:val="18"/>
        </w:rPr>
        <w:t>d.department</w:t>
      </w:r>
      <w:proofErr w:type="gramEnd"/>
      <w:r w:rsidRPr="008E2025">
        <w:rPr>
          <w:rFonts w:ascii="Tahoma" w:hAnsi="Tahoma" w:cs="Tahoma"/>
          <w:sz w:val="18"/>
          <w:szCs w:val="18"/>
        </w:rPr>
        <w:t>_name</w:t>
      </w:r>
      <w:proofErr w:type="spellEnd"/>
    </w:p>
    <w:p w14:paraId="1B9DE3EF" w14:textId="77777777" w:rsidR="00A21C2A" w:rsidRPr="008E2025" w:rsidRDefault="00A21C2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FROM employees e, departments d;</w:t>
      </w:r>
    </w:p>
    <w:p w14:paraId="4F486354" w14:textId="77777777" w:rsidR="00A21C2A" w:rsidRPr="008E2025" w:rsidRDefault="00A21C2A" w:rsidP="00F112AB">
      <w:pPr>
        <w:spacing w:after="0" w:line="240" w:lineRule="auto"/>
        <w:rPr>
          <w:rFonts w:ascii="Tahoma" w:hAnsi="Tahoma" w:cs="Tahoma"/>
          <w:b/>
          <w:bCs/>
          <w:sz w:val="18"/>
          <w:szCs w:val="18"/>
        </w:rPr>
      </w:pPr>
      <w:r w:rsidRPr="008E2025">
        <w:rPr>
          <w:rFonts w:ascii="Tahoma" w:hAnsi="Tahoma" w:cs="Tahoma"/>
          <w:b/>
          <w:bCs/>
          <w:sz w:val="18"/>
          <w:szCs w:val="18"/>
        </w:rPr>
        <w:t>B. How can you optimize joins for better performance?</w:t>
      </w:r>
    </w:p>
    <w:p w14:paraId="27177418" w14:textId="77777777" w:rsidR="00A21C2A" w:rsidRPr="008E2025" w:rsidRDefault="00A21C2A" w:rsidP="00F112AB">
      <w:pPr>
        <w:spacing w:after="0" w:line="240" w:lineRule="auto"/>
        <w:rPr>
          <w:rFonts w:ascii="Tahoma" w:hAnsi="Tahoma" w:cs="Tahoma"/>
          <w:sz w:val="18"/>
          <w:szCs w:val="18"/>
        </w:rPr>
      </w:pPr>
      <w:r w:rsidRPr="008E2025">
        <w:rPr>
          <w:rFonts w:ascii="Tahoma" w:hAnsi="Tahoma" w:cs="Tahoma"/>
          <w:b/>
          <w:bCs/>
          <w:sz w:val="18"/>
          <w:szCs w:val="18"/>
        </w:rPr>
        <w:t>Explanation:</w:t>
      </w:r>
    </w:p>
    <w:p w14:paraId="49CD89BF" w14:textId="77777777" w:rsidR="00A21C2A" w:rsidRPr="008E2025" w:rsidRDefault="00A21C2A" w:rsidP="00F112AB">
      <w:pPr>
        <w:numPr>
          <w:ilvl w:val="0"/>
          <w:numId w:val="286"/>
        </w:numPr>
        <w:spacing w:after="0" w:line="240" w:lineRule="auto"/>
        <w:rPr>
          <w:rFonts w:ascii="Tahoma" w:hAnsi="Tahoma" w:cs="Tahoma"/>
          <w:sz w:val="18"/>
          <w:szCs w:val="18"/>
        </w:rPr>
      </w:pPr>
      <w:r w:rsidRPr="008E2025">
        <w:rPr>
          <w:rFonts w:ascii="Tahoma" w:hAnsi="Tahoma" w:cs="Tahoma"/>
          <w:b/>
          <w:bCs/>
          <w:sz w:val="18"/>
          <w:szCs w:val="18"/>
        </w:rPr>
        <w:t>Indexing</w:t>
      </w:r>
      <w:r w:rsidRPr="008E2025">
        <w:rPr>
          <w:rFonts w:ascii="Tahoma" w:hAnsi="Tahoma" w:cs="Tahoma"/>
          <w:sz w:val="18"/>
          <w:szCs w:val="18"/>
        </w:rPr>
        <w:t>: Ensure that the columns used in join conditions are indexed.</w:t>
      </w:r>
    </w:p>
    <w:p w14:paraId="6D2A33BC" w14:textId="77777777" w:rsidR="00A21C2A" w:rsidRPr="008E2025" w:rsidRDefault="00A21C2A" w:rsidP="00F112AB">
      <w:pPr>
        <w:numPr>
          <w:ilvl w:val="0"/>
          <w:numId w:val="286"/>
        </w:numPr>
        <w:spacing w:after="0" w:line="240" w:lineRule="auto"/>
        <w:rPr>
          <w:rFonts w:ascii="Tahoma" w:hAnsi="Tahoma" w:cs="Tahoma"/>
          <w:sz w:val="18"/>
          <w:szCs w:val="18"/>
        </w:rPr>
      </w:pPr>
      <w:r w:rsidRPr="008E2025">
        <w:rPr>
          <w:rFonts w:ascii="Tahoma" w:hAnsi="Tahoma" w:cs="Tahoma"/>
          <w:b/>
          <w:bCs/>
          <w:sz w:val="18"/>
          <w:szCs w:val="18"/>
        </w:rPr>
        <w:t>Filtering</w:t>
      </w:r>
      <w:r w:rsidRPr="008E2025">
        <w:rPr>
          <w:rFonts w:ascii="Tahoma" w:hAnsi="Tahoma" w:cs="Tahoma"/>
          <w:sz w:val="18"/>
          <w:szCs w:val="18"/>
        </w:rPr>
        <w:t>: Use WHERE clauses to filter rows as early as possible.</w:t>
      </w:r>
    </w:p>
    <w:p w14:paraId="070F9ADA" w14:textId="77777777" w:rsidR="00A21C2A" w:rsidRPr="008E2025" w:rsidRDefault="00A21C2A" w:rsidP="00F112AB">
      <w:pPr>
        <w:numPr>
          <w:ilvl w:val="0"/>
          <w:numId w:val="286"/>
        </w:numPr>
        <w:spacing w:after="0" w:line="240" w:lineRule="auto"/>
        <w:rPr>
          <w:rFonts w:ascii="Tahoma" w:hAnsi="Tahoma" w:cs="Tahoma"/>
          <w:sz w:val="18"/>
          <w:szCs w:val="18"/>
        </w:rPr>
      </w:pPr>
      <w:r w:rsidRPr="008E2025">
        <w:rPr>
          <w:rFonts w:ascii="Tahoma" w:hAnsi="Tahoma" w:cs="Tahoma"/>
          <w:b/>
          <w:bCs/>
          <w:sz w:val="18"/>
          <w:szCs w:val="18"/>
        </w:rPr>
        <w:t>Limit the result set</w:t>
      </w:r>
      <w:r w:rsidRPr="008E2025">
        <w:rPr>
          <w:rFonts w:ascii="Tahoma" w:hAnsi="Tahoma" w:cs="Tahoma"/>
          <w:sz w:val="18"/>
          <w:szCs w:val="18"/>
        </w:rPr>
        <w:t>: Select only necessary columns instead of using SELECT *.</w:t>
      </w:r>
    </w:p>
    <w:p w14:paraId="2CB5A617" w14:textId="77777777" w:rsidR="00A21C2A" w:rsidRPr="008E2025" w:rsidRDefault="00A21C2A" w:rsidP="00F112AB">
      <w:pPr>
        <w:spacing w:after="0" w:line="240" w:lineRule="auto"/>
        <w:rPr>
          <w:rFonts w:ascii="Tahoma" w:hAnsi="Tahoma" w:cs="Tahoma"/>
          <w:b/>
          <w:bCs/>
          <w:sz w:val="18"/>
          <w:szCs w:val="18"/>
        </w:rPr>
      </w:pPr>
      <w:r w:rsidRPr="008E2025">
        <w:rPr>
          <w:rFonts w:ascii="Tahoma" w:hAnsi="Tahoma" w:cs="Tahoma"/>
          <w:b/>
          <w:bCs/>
          <w:sz w:val="18"/>
          <w:szCs w:val="18"/>
        </w:rPr>
        <w:t>C. What are the implications of joining large tables?</w:t>
      </w:r>
    </w:p>
    <w:p w14:paraId="4FB17E52" w14:textId="77777777" w:rsidR="00A21C2A" w:rsidRPr="008E2025" w:rsidRDefault="00A21C2A"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Joining large tables can lead to significant performance overhead due to increased I/O operations and memory usage. It’s important to optimize queries and consider using indexes, partitioning, or limiting the dataset with filters.</w:t>
      </w:r>
    </w:p>
    <w:p w14:paraId="4E19A8CE" w14:textId="77777777" w:rsidR="00A21C2A" w:rsidRPr="008E2025" w:rsidRDefault="00A21C2A" w:rsidP="00F112AB">
      <w:pPr>
        <w:spacing w:after="0" w:line="240" w:lineRule="auto"/>
        <w:rPr>
          <w:rFonts w:ascii="Tahoma" w:hAnsi="Tahoma" w:cs="Tahoma"/>
          <w:b/>
          <w:bCs/>
          <w:sz w:val="18"/>
          <w:szCs w:val="18"/>
        </w:rPr>
      </w:pPr>
      <w:r w:rsidRPr="008E2025">
        <w:rPr>
          <w:rFonts w:ascii="Tahoma" w:hAnsi="Tahoma" w:cs="Tahoma"/>
          <w:b/>
          <w:bCs/>
          <w:sz w:val="18"/>
          <w:szCs w:val="18"/>
        </w:rPr>
        <w:t>4. Practical Usage Questions</w:t>
      </w:r>
    </w:p>
    <w:p w14:paraId="496DC326" w14:textId="77777777" w:rsidR="00A21C2A" w:rsidRPr="008E2025" w:rsidRDefault="00A21C2A" w:rsidP="00F112AB">
      <w:pPr>
        <w:spacing w:after="0" w:line="240" w:lineRule="auto"/>
        <w:rPr>
          <w:rFonts w:ascii="Tahoma" w:hAnsi="Tahoma" w:cs="Tahoma"/>
          <w:b/>
          <w:bCs/>
          <w:sz w:val="18"/>
          <w:szCs w:val="18"/>
        </w:rPr>
      </w:pPr>
      <w:r w:rsidRPr="008E2025">
        <w:rPr>
          <w:rFonts w:ascii="Tahoma" w:hAnsi="Tahoma" w:cs="Tahoma"/>
          <w:b/>
          <w:bCs/>
          <w:sz w:val="18"/>
          <w:szCs w:val="18"/>
        </w:rPr>
        <w:t>A. Give an example of how to join three tables.</w:t>
      </w:r>
    </w:p>
    <w:p w14:paraId="12E45A41" w14:textId="77777777" w:rsidR="00A21C2A" w:rsidRPr="008E2025" w:rsidRDefault="00A21C2A" w:rsidP="00F112AB">
      <w:p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 xml:space="preserve"> Assuming you have employees, departments, and projects tables, you can join them as follows:</w:t>
      </w:r>
    </w:p>
    <w:p w14:paraId="3A4FFA1D" w14:textId="77777777" w:rsidR="00A21C2A" w:rsidRPr="008E2025" w:rsidRDefault="00A21C2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e.emp_name</w:t>
      </w:r>
      <w:proofErr w:type="spellEnd"/>
      <w:r w:rsidRPr="008E2025">
        <w:rPr>
          <w:rFonts w:ascii="Tahoma" w:hAnsi="Tahoma" w:cs="Tahoma"/>
          <w:sz w:val="18"/>
          <w:szCs w:val="18"/>
        </w:rPr>
        <w:t xml:space="preserve">, </w:t>
      </w:r>
      <w:proofErr w:type="spellStart"/>
      <w:proofErr w:type="gramStart"/>
      <w:r w:rsidRPr="008E2025">
        <w:rPr>
          <w:rFonts w:ascii="Tahoma" w:hAnsi="Tahoma" w:cs="Tahoma"/>
          <w:sz w:val="18"/>
          <w:szCs w:val="18"/>
        </w:rPr>
        <w:t>d.department</w:t>
      </w:r>
      <w:proofErr w:type="gramEnd"/>
      <w:r w:rsidRPr="008E2025">
        <w:rPr>
          <w:rFonts w:ascii="Tahoma" w:hAnsi="Tahoma" w:cs="Tahoma"/>
          <w:sz w:val="18"/>
          <w:szCs w:val="18"/>
        </w:rPr>
        <w:t>_name</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p.project_name</w:t>
      </w:r>
      <w:proofErr w:type="spellEnd"/>
    </w:p>
    <w:p w14:paraId="293B0114" w14:textId="77777777" w:rsidR="00A21C2A" w:rsidRPr="008E2025" w:rsidRDefault="00A21C2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FROM employees e</w:t>
      </w:r>
    </w:p>
    <w:p w14:paraId="57A52E3C" w14:textId="77777777" w:rsidR="00A21C2A" w:rsidRPr="008E2025" w:rsidRDefault="00A21C2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INNER JOIN departments d ON </w:t>
      </w:r>
      <w:proofErr w:type="spellStart"/>
      <w:proofErr w:type="gramStart"/>
      <w:r w:rsidRPr="008E2025">
        <w:rPr>
          <w:rFonts w:ascii="Tahoma" w:hAnsi="Tahoma" w:cs="Tahoma"/>
          <w:sz w:val="18"/>
          <w:szCs w:val="18"/>
        </w:rPr>
        <w:t>e.department</w:t>
      </w:r>
      <w:proofErr w:type="gramEnd"/>
      <w:r w:rsidRPr="008E2025">
        <w:rPr>
          <w:rFonts w:ascii="Tahoma" w:hAnsi="Tahoma" w:cs="Tahoma"/>
          <w:sz w:val="18"/>
          <w:szCs w:val="18"/>
        </w:rPr>
        <w:t>_id</w:t>
      </w:r>
      <w:proofErr w:type="spellEnd"/>
      <w:r w:rsidRPr="008E2025">
        <w:rPr>
          <w:rFonts w:ascii="Tahoma" w:hAnsi="Tahoma" w:cs="Tahoma"/>
          <w:sz w:val="18"/>
          <w:szCs w:val="18"/>
        </w:rPr>
        <w:t xml:space="preserve"> = </w:t>
      </w:r>
      <w:proofErr w:type="spellStart"/>
      <w:r w:rsidRPr="008E2025">
        <w:rPr>
          <w:rFonts w:ascii="Tahoma" w:hAnsi="Tahoma" w:cs="Tahoma"/>
          <w:sz w:val="18"/>
          <w:szCs w:val="18"/>
        </w:rPr>
        <w:t>d.department_id</w:t>
      </w:r>
      <w:proofErr w:type="spellEnd"/>
    </w:p>
    <w:p w14:paraId="76EBA90E" w14:textId="77777777" w:rsidR="00A21C2A" w:rsidRPr="008E2025" w:rsidRDefault="00A21C2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INNER JOIN projects p ON </w:t>
      </w:r>
      <w:proofErr w:type="spellStart"/>
      <w:r w:rsidRPr="008E2025">
        <w:rPr>
          <w:rFonts w:ascii="Tahoma" w:hAnsi="Tahoma" w:cs="Tahoma"/>
          <w:sz w:val="18"/>
          <w:szCs w:val="18"/>
        </w:rPr>
        <w:t>e.emp_id</w:t>
      </w:r>
      <w:proofErr w:type="spellEnd"/>
      <w:r w:rsidRPr="008E2025">
        <w:rPr>
          <w:rFonts w:ascii="Tahoma" w:hAnsi="Tahoma" w:cs="Tahoma"/>
          <w:sz w:val="18"/>
          <w:szCs w:val="18"/>
        </w:rPr>
        <w:t xml:space="preserve"> = </w:t>
      </w:r>
      <w:proofErr w:type="spellStart"/>
      <w:r w:rsidRPr="008E2025">
        <w:rPr>
          <w:rFonts w:ascii="Tahoma" w:hAnsi="Tahoma" w:cs="Tahoma"/>
          <w:sz w:val="18"/>
          <w:szCs w:val="18"/>
        </w:rPr>
        <w:t>p.emp_id</w:t>
      </w:r>
      <w:proofErr w:type="spellEnd"/>
      <w:r w:rsidRPr="008E2025">
        <w:rPr>
          <w:rFonts w:ascii="Tahoma" w:hAnsi="Tahoma" w:cs="Tahoma"/>
          <w:sz w:val="18"/>
          <w:szCs w:val="18"/>
        </w:rPr>
        <w:t>;</w:t>
      </w:r>
    </w:p>
    <w:p w14:paraId="20A07CD7" w14:textId="77777777" w:rsidR="00A21C2A" w:rsidRPr="008E2025" w:rsidRDefault="00A21C2A" w:rsidP="00F112AB">
      <w:pPr>
        <w:spacing w:after="0" w:line="240" w:lineRule="auto"/>
        <w:rPr>
          <w:rFonts w:ascii="Tahoma" w:hAnsi="Tahoma" w:cs="Tahoma"/>
          <w:b/>
          <w:bCs/>
          <w:sz w:val="18"/>
          <w:szCs w:val="18"/>
        </w:rPr>
      </w:pPr>
      <w:r w:rsidRPr="008E2025">
        <w:rPr>
          <w:rFonts w:ascii="Tahoma" w:hAnsi="Tahoma" w:cs="Tahoma"/>
          <w:b/>
          <w:bCs/>
          <w:sz w:val="18"/>
          <w:szCs w:val="18"/>
        </w:rPr>
        <w:t>B. How would you write a query to find employees who do not belong to any department?</w:t>
      </w:r>
    </w:p>
    <w:p w14:paraId="1D4205B3" w14:textId="77777777" w:rsidR="00A21C2A" w:rsidRPr="008E2025" w:rsidRDefault="00A21C2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e.emp_name</w:t>
      </w:r>
      <w:proofErr w:type="spellEnd"/>
    </w:p>
    <w:p w14:paraId="08E152A3" w14:textId="77777777" w:rsidR="00A21C2A" w:rsidRPr="008E2025" w:rsidRDefault="00A21C2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FROM employees e</w:t>
      </w:r>
    </w:p>
    <w:p w14:paraId="472BE9F1" w14:textId="77777777" w:rsidR="00A21C2A" w:rsidRPr="008E2025" w:rsidRDefault="00A21C2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LEFT JOIN departments d ON </w:t>
      </w:r>
      <w:proofErr w:type="spellStart"/>
      <w:proofErr w:type="gramStart"/>
      <w:r w:rsidRPr="008E2025">
        <w:rPr>
          <w:rFonts w:ascii="Tahoma" w:hAnsi="Tahoma" w:cs="Tahoma"/>
          <w:sz w:val="18"/>
          <w:szCs w:val="18"/>
        </w:rPr>
        <w:t>e.department</w:t>
      </w:r>
      <w:proofErr w:type="gramEnd"/>
      <w:r w:rsidRPr="008E2025">
        <w:rPr>
          <w:rFonts w:ascii="Tahoma" w:hAnsi="Tahoma" w:cs="Tahoma"/>
          <w:sz w:val="18"/>
          <w:szCs w:val="18"/>
        </w:rPr>
        <w:t>_id</w:t>
      </w:r>
      <w:proofErr w:type="spellEnd"/>
      <w:r w:rsidRPr="008E2025">
        <w:rPr>
          <w:rFonts w:ascii="Tahoma" w:hAnsi="Tahoma" w:cs="Tahoma"/>
          <w:sz w:val="18"/>
          <w:szCs w:val="18"/>
        </w:rPr>
        <w:t xml:space="preserve"> = </w:t>
      </w:r>
      <w:proofErr w:type="spellStart"/>
      <w:r w:rsidRPr="008E2025">
        <w:rPr>
          <w:rFonts w:ascii="Tahoma" w:hAnsi="Tahoma" w:cs="Tahoma"/>
          <w:sz w:val="18"/>
          <w:szCs w:val="18"/>
        </w:rPr>
        <w:t>d.department_id</w:t>
      </w:r>
      <w:proofErr w:type="spellEnd"/>
    </w:p>
    <w:p w14:paraId="7ABA9B43" w14:textId="77777777" w:rsidR="00A21C2A" w:rsidRPr="008E2025" w:rsidRDefault="00A21C2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WHERE </w:t>
      </w:r>
      <w:proofErr w:type="spellStart"/>
      <w:proofErr w:type="gramStart"/>
      <w:r w:rsidRPr="008E2025">
        <w:rPr>
          <w:rFonts w:ascii="Tahoma" w:hAnsi="Tahoma" w:cs="Tahoma"/>
          <w:sz w:val="18"/>
          <w:szCs w:val="18"/>
        </w:rPr>
        <w:t>d.department</w:t>
      </w:r>
      <w:proofErr w:type="gramEnd"/>
      <w:r w:rsidRPr="008E2025">
        <w:rPr>
          <w:rFonts w:ascii="Tahoma" w:hAnsi="Tahoma" w:cs="Tahoma"/>
          <w:sz w:val="18"/>
          <w:szCs w:val="18"/>
        </w:rPr>
        <w:t>_id</w:t>
      </w:r>
      <w:proofErr w:type="spellEnd"/>
      <w:r w:rsidRPr="008E2025">
        <w:rPr>
          <w:rFonts w:ascii="Tahoma" w:hAnsi="Tahoma" w:cs="Tahoma"/>
          <w:sz w:val="18"/>
          <w:szCs w:val="18"/>
        </w:rPr>
        <w:t xml:space="preserve"> IS NULL;</w:t>
      </w:r>
    </w:p>
    <w:p w14:paraId="63E35BF0" w14:textId="77777777" w:rsidR="00A21C2A" w:rsidRPr="008E2025" w:rsidRDefault="00A21C2A"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This query uses a LEFT JOIN to retrieve all employees and filters to find those with no matching department.</w:t>
      </w:r>
    </w:p>
    <w:p w14:paraId="6AF69661" w14:textId="77777777" w:rsidR="00A21C2A" w:rsidRPr="008E2025" w:rsidRDefault="00A21C2A" w:rsidP="00F112AB">
      <w:pPr>
        <w:spacing w:after="0" w:line="240" w:lineRule="auto"/>
        <w:rPr>
          <w:rFonts w:ascii="Tahoma" w:hAnsi="Tahoma" w:cs="Tahoma"/>
          <w:b/>
          <w:bCs/>
          <w:sz w:val="18"/>
          <w:szCs w:val="18"/>
        </w:rPr>
      </w:pPr>
      <w:r w:rsidRPr="008E2025">
        <w:rPr>
          <w:rFonts w:ascii="Tahoma" w:hAnsi="Tahoma" w:cs="Tahoma"/>
          <w:b/>
          <w:bCs/>
          <w:sz w:val="18"/>
          <w:szCs w:val="18"/>
        </w:rPr>
        <w:t>5. Complex Scenarios and Edge Cases</w:t>
      </w:r>
    </w:p>
    <w:p w14:paraId="10F403B3" w14:textId="77777777" w:rsidR="00A21C2A" w:rsidRPr="008E2025" w:rsidRDefault="00A21C2A" w:rsidP="00F112AB">
      <w:pPr>
        <w:spacing w:after="0" w:line="240" w:lineRule="auto"/>
        <w:rPr>
          <w:rFonts w:ascii="Tahoma" w:hAnsi="Tahoma" w:cs="Tahoma"/>
          <w:b/>
          <w:bCs/>
          <w:sz w:val="18"/>
          <w:szCs w:val="18"/>
        </w:rPr>
      </w:pPr>
      <w:r w:rsidRPr="008E2025">
        <w:rPr>
          <w:rFonts w:ascii="Tahoma" w:hAnsi="Tahoma" w:cs="Tahoma"/>
          <w:b/>
          <w:bCs/>
          <w:sz w:val="18"/>
          <w:szCs w:val="18"/>
        </w:rPr>
        <w:t>A. Can you explain the concept of non-</w:t>
      </w:r>
      <w:proofErr w:type="spellStart"/>
      <w:r w:rsidRPr="008E2025">
        <w:rPr>
          <w:rFonts w:ascii="Tahoma" w:hAnsi="Tahoma" w:cs="Tahoma"/>
          <w:b/>
          <w:bCs/>
          <w:sz w:val="18"/>
          <w:szCs w:val="18"/>
        </w:rPr>
        <w:t>equi</w:t>
      </w:r>
      <w:proofErr w:type="spellEnd"/>
      <w:r w:rsidRPr="008E2025">
        <w:rPr>
          <w:rFonts w:ascii="Tahoma" w:hAnsi="Tahoma" w:cs="Tahoma"/>
          <w:b/>
          <w:bCs/>
          <w:sz w:val="18"/>
          <w:szCs w:val="18"/>
        </w:rPr>
        <w:t xml:space="preserve"> joins? Provide an example.</w:t>
      </w:r>
    </w:p>
    <w:p w14:paraId="7C3E9243" w14:textId="77777777" w:rsidR="00A21C2A" w:rsidRPr="008E2025" w:rsidRDefault="00A21C2A"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Non-</w:t>
      </w:r>
      <w:proofErr w:type="spellStart"/>
      <w:r w:rsidRPr="008E2025">
        <w:rPr>
          <w:rFonts w:ascii="Tahoma" w:hAnsi="Tahoma" w:cs="Tahoma"/>
          <w:sz w:val="18"/>
          <w:szCs w:val="18"/>
        </w:rPr>
        <w:t>equi</w:t>
      </w:r>
      <w:proofErr w:type="spellEnd"/>
      <w:r w:rsidRPr="008E2025">
        <w:rPr>
          <w:rFonts w:ascii="Tahoma" w:hAnsi="Tahoma" w:cs="Tahoma"/>
          <w:sz w:val="18"/>
          <w:szCs w:val="18"/>
        </w:rPr>
        <w:t xml:space="preserve"> joins use conditions other than equality to join tables, such as greater than or less than.</w:t>
      </w:r>
    </w:p>
    <w:p w14:paraId="67339AAA" w14:textId="77777777" w:rsidR="00A21C2A" w:rsidRPr="008E2025" w:rsidRDefault="00A21C2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e.emp_name</w:t>
      </w:r>
      <w:proofErr w:type="spellEnd"/>
      <w:r w:rsidRPr="008E2025">
        <w:rPr>
          <w:rFonts w:ascii="Tahoma" w:hAnsi="Tahoma" w:cs="Tahoma"/>
          <w:sz w:val="18"/>
          <w:szCs w:val="18"/>
        </w:rPr>
        <w:t xml:space="preserve">, </w:t>
      </w:r>
      <w:proofErr w:type="spellStart"/>
      <w:proofErr w:type="gramStart"/>
      <w:r w:rsidRPr="008E2025">
        <w:rPr>
          <w:rFonts w:ascii="Tahoma" w:hAnsi="Tahoma" w:cs="Tahoma"/>
          <w:sz w:val="18"/>
          <w:szCs w:val="18"/>
        </w:rPr>
        <w:t>s.salary</w:t>
      </w:r>
      <w:proofErr w:type="spellEnd"/>
      <w:proofErr w:type="gramEnd"/>
    </w:p>
    <w:p w14:paraId="41C14D77" w14:textId="77777777" w:rsidR="00A21C2A" w:rsidRPr="008E2025" w:rsidRDefault="00A21C2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FROM employees e</w:t>
      </w:r>
    </w:p>
    <w:p w14:paraId="2FC5A2AD" w14:textId="77777777" w:rsidR="00A21C2A" w:rsidRPr="008E2025" w:rsidRDefault="00A21C2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JOIN salaries s ON </w:t>
      </w:r>
      <w:proofErr w:type="spellStart"/>
      <w:r w:rsidRPr="008E2025">
        <w:rPr>
          <w:rFonts w:ascii="Tahoma" w:hAnsi="Tahoma" w:cs="Tahoma"/>
          <w:sz w:val="18"/>
          <w:szCs w:val="18"/>
        </w:rPr>
        <w:t>e.emp_id</w:t>
      </w:r>
      <w:proofErr w:type="spellEnd"/>
      <w:r w:rsidRPr="008E2025">
        <w:rPr>
          <w:rFonts w:ascii="Tahoma" w:hAnsi="Tahoma" w:cs="Tahoma"/>
          <w:sz w:val="18"/>
          <w:szCs w:val="18"/>
        </w:rPr>
        <w:t xml:space="preserve"> = </w:t>
      </w:r>
      <w:proofErr w:type="spellStart"/>
      <w:r w:rsidRPr="008E2025">
        <w:rPr>
          <w:rFonts w:ascii="Tahoma" w:hAnsi="Tahoma" w:cs="Tahoma"/>
          <w:sz w:val="18"/>
          <w:szCs w:val="18"/>
        </w:rPr>
        <w:t>s.emp_id</w:t>
      </w:r>
      <w:proofErr w:type="spellEnd"/>
      <w:r w:rsidRPr="008E2025">
        <w:rPr>
          <w:rFonts w:ascii="Tahoma" w:hAnsi="Tahoma" w:cs="Tahoma"/>
          <w:sz w:val="18"/>
          <w:szCs w:val="18"/>
        </w:rPr>
        <w:t xml:space="preserve"> AND </w:t>
      </w:r>
      <w:proofErr w:type="spellStart"/>
      <w:proofErr w:type="gramStart"/>
      <w:r w:rsidRPr="008E2025">
        <w:rPr>
          <w:rFonts w:ascii="Tahoma" w:hAnsi="Tahoma" w:cs="Tahoma"/>
          <w:sz w:val="18"/>
          <w:szCs w:val="18"/>
        </w:rPr>
        <w:t>s.salary</w:t>
      </w:r>
      <w:proofErr w:type="spellEnd"/>
      <w:proofErr w:type="gramEnd"/>
      <w:r w:rsidRPr="008E2025">
        <w:rPr>
          <w:rFonts w:ascii="Tahoma" w:hAnsi="Tahoma" w:cs="Tahoma"/>
          <w:sz w:val="18"/>
          <w:szCs w:val="18"/>
        </w:rPr>
        <w:t xml:space="preserve"> &gt; 50000;</w:t>
      </w:r>
    </w:p>
    <w:p w14:paraId="00BB04E2" w14:textId="77777777" w:rsidR="00A21C2A" w:rsidRPr="008E2025" w:rsidRDefault="00A21C2A" w:rsidP="00F112AB">
      <w:pPr>
        <w:spacing w:after="0" w:line="240" w:lineRule="auto"/>
        <w:rPr>
          <w:rFonts w:ascii="Tahoma" w:hAnsi="Tahoma" w:cs="Tahoma"/>
          <w:b/>
          <w:bCs/>
          <w:sz w:val="18"/>
          <w:szCs w:val="18"/>
        </w:rPr>
      </w:pPr>
      <w:r w:rsidRPr="008E2025">
        <w:rPr>
          <w:rFonts w:ascii="Tahoma" w:hAnsi="Tahoma" w:cs="Tahoma"/>
          <w:b/>
          <w:bCs/>
          <w:sz w:val="18"/>
          <w:szCs w:val="18"/>
        </w:rPr>
        <w:t>B. What happens if you join two tables with NULL values in the join column?</w:t>
      </w:r>
    </w:p>
    <w:p w14:paraId="21B7055B" w14:textId="77777777" w:rsidR="00A21C2A" w:rsidRPr="008E2025" w:rsidRDefault="00A21C2A"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When joining tables, NULL values in the join column will not match. Therefore, if either side of the join has NULL values in the join columns, those rows will not appear in the result set unless you use an OUTER JOIN.</w:t>
      </w:r>
    </w:p>
    <w:p w14:paraId="055530D5" w14:textId="77777777" w:rsidR="00A21C2A" w:rsidRPr="008E2025" w:rsidRDefault="00A21C2A" w:rsidP="00F112AB">
      <w:p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 xml:space="preserve"> Using an INNER JOIN:</w:t>
      </w:r>
    </w:p>
    <w:p w14:paraId="31D460A3" w14:textId="77777777" w:rsidR="00A21C2A" w:rsidRPr="008E2025" w:rsidRDefault="00A21C2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e.emp_name</w:t>
      </w:r>
      <w:proofErr w:type="spellEnd"/>
      <w:r w:rsidRPr="008E2025">
        <w:rPr>
          <w:rFonts w:ascii="Tahoma" w:hAnsi="Tahoma" w:cs="Tahoma"/>
          <w:sz w:val="18"/>
          <w:szCs w:val="18"/>
        </w:rPr>
        <w:t xml:space="preserve">, </w:t>
      </w:r>
      <w:proofErr w:type="spellStart"/>
      <w:proofErr w:type="gramStart"/>
      <w:r w:rsidRPr="008E2025">
        <w:rPr>
          <w:rFonts w:ascii="Tahoma" w:hAnsi="Tahoma" w:cs="Tahoma"/>
          <w:sz w:val="18"/>
          <w:szCs w:val="18"/>
        </w:rPr>
        <w:t>d.department</w:t>
      </w:r>
      <w:proofErr w:type="gramEnd"/>
      <w:r w:rsidRPr="008E2025">
        <w:rPr>
          <w:rFonts w:ascii="Tahoma" w:hAnsi="Tahoma" w:cs="Tahoma"/>
          <w:sz w:val="18"/>
          <w:szCs w:val="18"/>
        </w:rPr>
        <w:t>_name</w:t>
      </w:r>
      <w:proofErr w:type="spellEnd"/>
    </w:p>
    <w:p w14:paraId="3B8C1D77" w14:textId="77777777" w:rsidR="00A21C2A" w:rsidRPr="008E2025" w:rsidRDefault="00A21C2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FROM employees e</w:t>
      </w:r>
    </w:p>
    <w:p w14:paraId="09532651" w14:textId="77777777" w:rsidR="00A21C2A" w:rsidRPr="008E2025" w:rsidRDefault="00A21C2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INNER JOIN departments d ON </w:t>
      </w:r>
      <w:proofErr w:type="spellStart"/>
      <w:proofErr w:type="gramStart"/>
      <w:r w:rsidRPr="008E2025">
        <w:rPr>
          <w:rFonts w:ascii="Tahoma" w:hAnsi="Tahoma" w:cs="Tahoma"/>
          <w:sz w:val="18"/>
          <w:szCs w:val="18"/>
        </w:rPr>
        <w:t>e.department</w:t>
      </w:r>
      <w:proofErr w:type="gramEnd"/>
      <w:r w:rsidRPr="008E2025">
        <w:rPr>
          <w:rFonts w:ascii="Tahoma" w:hAnsi="Tahoma" w:cs="Tahoma"/>
          <w:sz w:val="18"/>
          <w:szCs w:val="18"/>
        </w:rPr>
        <w:t>_id</w:t>
      </w:r>
      <w:proofErr w:type="spellEnd"/>
      <w:r w:rsidRPr="008E2025">
        <w:rPr>
          <w:rFonts w:ascii="Tahoma" w:hAnsi="Tahoma" w:cs="Tahoma"/>
          <w:sz w:val="18"/>
          <w:szCs w:val="18"/>
        </w:rPr>
        <w:t xml:space="preserve"> = </w:t>
      </w:r>
      <w:proofErr w:type="spellStart"/>
      <w:r w:rsidRPr="008E2025">
        <w:rPr>
          <w:rFonts w:ascii="Tahoma" w:hAnsi="Tahoma" w:cs="Tahoma"/>
          <w:sz w:val="18"/>
          <w:szCs w:val="18"/>
        </w:rPr>
        <w:t>d.department_id</w:t>
      </w:r>
      <w:proofErr w:type="spellEnd"/>
      <w:r w:rsidRPr="008E2025">
        <w:rPr>
          <w:rFonts w:ascii="Tahoma" w:hAnsi="Tahoma" w:cs="Tahoma"/>
          <w:sz w:val="18"/>
          <w:szCs w:val="18"/>
        </w:rPr>
        <w:t>;</w:t>
      </w:r>
    </w:p>
    <w:p w14:paraId="55F19ADC" w14:textId="77777777" w:rsidR="00A21C2A" w:rsidRPr="008E2025" w:rsidRDefault="00A21C2A" w:rsidP="00F112AB">
      <w:pPr>
        <w:spacing w:after="0" w:line="240" w:lineRule="auto"/>
        <w:rPr>
          <w:rFonts w:ascii="Tahoma" w:hAnsi="Tahoma" w:cs="Tahoma"/>
          <w:sz w:val="18"/>
          <w:szCs w:val="18"/>
        </w:rPr>
      </w:pPr>
      <w:r w:rsidRPr="008E2025">
        <w:rPr>
          <w:rFonts w:ascii="Tahoma" w:hAnsi="Tahoma" w:cs="Tahoma"/>
          <w:sz w:val="18"/>
          <w:szCs w:val="18"/>
        </w:rPr>
        <w:t xml:space="preserve">If </w:t>
      </w:r>
      <w:proofErr w:type="spellStart"/>
      <w:r w:rsidRPr="008E2025">
        <w:rPr>
          <w:rFonts w:ascii="Tahoma" w:hAnsi="Tahoma" w:cs="Tahoma"/>
          <w:sz w:val="18"/>
          <w:szCs w:val="18"/>
        </w:rPr>
        <w:t>department_id</w:t>
      </w:r>
      <w:proofErr w:type="spellEnd"/>
      <w:r w:rsidRPr="008E2025">
        <w:rPr>
          <w:rFonts w:ascii="Tahoma" w:hAnsi="Tahoma" w:cs="Tahoma"/>
          <w:sz w:val="18"/>
          <w:szCs w:val="18"/>
        </w:rPr>
        <w:t xml:space="preserve"> in employees has NULL values, those employees will be excluded from the results.</w:t>
      </w:r>
    </w:p>
    <w:p w14:paraId="7F72D63D" w14:textId="77777777" w:rsidR="00A21C2A" w:rsidRPr="008E2025" w:rsidRDefault="00A21C2A" w:rsidP="00F112AB">
      <w:pPr>
        <w:spacing w:after="0" w:line="240" w:lineRule="auto"/>
        <w:rPr>
          <w:rFonts w:ascii="Tahoma" w:hAnsi="Tahoma" w:cs="Tahoma"/>
          <w:sz w:val="18"/>
          <w:szCs w:val="18"/>
        </w:rPr>
      </w:pPr>
    </w:p>
    <w:p w14:paraId="7FB569A3" w14:textId="67ED5EFF" w:rsidR="004E0843" w:rsidRPr="008E2025" w:rsidRDefault="00CD6635" w:rsidP="00F112AB">
      <w:pPr>
        <w:pStyle w:val="Heading1"/>
        <w:spacing w:before="0" w:line="240" w:lineRule="auto"/>
        <w:rPr>
          <w:rFonts w:ascii="Tahoma" w:hAnsi="Tahoma" w:cs="Tahoma"/>
          <w:sz w:val="18"/>
          <w:szCs w:val="18"/>
        </w:rPr>
      </w:pPr>
      <w:bookmarkStart w:id="85" w:name="_Toc178428049"/>
      <w:r w:rsidRPr="008E2025">
        <w:rPr>
          <w:rFonts w:ascii="Tahoma" w:hAnsi="Tahoma" w:cs="Tahoma"/>
          <w:sz w:val="18"/>
          <w:szCs w:val="18"/>
        </w:rPr>
        <w:t>SUBQUERIES</w:t>
      </w:r>
      <w:bookmarkEnd w:id="85"/>
    </w:p>
    <w:p w14:paraId="260F7506" w14:textId="77777777" w:rsidR="00E268C0" w:rsidRPr="008E2025" w:rsidRDefault="00E268C0" w:rsidP="00F112AB">
      <w:pPr>
        <w:spacing w:after="0" w:line="240" w:lineRule="auto"/>
        <w:rPr>
          <w:rFonts w:ascii="Tahoma" w:hAnsi="Tahoma" w:cs="Tahoma"/>
          <w:b/>
          <w:bCs/>
          <w:sz w:val="18"/>
          <w:szCs w:val="18"/>
        </w:rPr>
      </w:pPr>
      <w:r w:rsidRPr="008E2025">
        <w:rPr>
          <w:rFonts w:ascii="Tahoma" w:hAnsi="Tahoma" w:cs="Tahoma"/>
          <w:b/>
          <w:bCs/>
          <w:sz w:val="18"/>
          <w:szCs w:val="18"/>
        </w:rPr>
        <w:t>1. Basic Questions about Subqueries</w:t>
      </w:r>
    </w:p>
    <w:p w14:paraId="3A092FF0" w14:textId="77777777" w:rsidR="00E268C0" w:rsidRPr="008E2025" w:rsidRDefault="00E268C0" w:rsidP="00F112AB">
      <w:pPr>
        <w:spacing w:after="0" w:line="240" w:lineRule="auto"/>
        <w:rPr>
          <w:rFonts w:ascii="Tahoma" w:hAnsi="Tahoma" w:cs="Tahoma"/>
          <w:b/>
          <w:bCs/>
          <w:sz w:val="18"/>
          <w:szCs w:val="18"/>
        </w:rPr>
      </w:pPr>
      <w:r w:rsidRPr="008E2025">
        <w:rPr>
          <w:rFonts w:ascii="Tahoma" w:hAnsi="Tahoma" w:cs="Tahoma"/>
          <w:b/>
          <w:bCs/>
          <w:sz w:val="18"/>
          <w:szCs w:val="18"/>
        </w:rPr>
        <w:t>A. What is a subquery in SQL?</w:t>
      </w:r>
    </w:p>
    <w:p w14:paraId="0D80CBFA" w14:textId="77777777" w:rsidR="00E268C0" w:rsidRPr="008E2025" w:rsidRDefault="00E268C0"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A subquery is a query nested inside another SQL query, used to retrieve data that will be used in the main query. It can be placed in various clauses, including SELECT, FROM, WHERE, and HAVING.</w:t>
      </w:r>
    </w:p>
    <w:p w14:paraId="211DFBBB" w14:textId="77777777" w:rsidR="00E268C0" w:rsidRPr="008E2025" w:rsidRDefault="00000000" w:rsidP="00F112AB">
      <w:pPr>
        <w:spacing w:after="0" w:line="240" w:lineRule="auto"/>
        <w:rPr>
          <w:rFonts w:ascii="Tahoma" w:hAnsi="Tahoma" w:cs="Tahoma"/>
          <w:sz w:val="18"/>
          <w:szCs w:val="18"/>
        </w:rPr>
      </w:pPr>
      <w:r>
        <w:rPr>
          <w:rFonts w:ascii="Tahoma" w:hAnsi="Tahoma" w:cs="Tahoma"/>
          <w:sz w:val="18"/>
          <w:szCs w:val="18"/>
        </w:rPr>
        <w:pict w14:anchorId="3EA2B173">
          <v:rect id="_x0000_i1027" style="width:0;height:1.5pt" o:hralign="center" o:hrstd="t" o:hr="t" fillcolor="#a0a0a0" stroked="f"/>
        </w:pict>
      </w:r>
    </w:p>
    <w:p w14:paraId="164EFA78" w14:textId="77777777" w:rsidR="00E268C0" w:rsidRPr="008E2025" w:rsidRDefault="00E268C0" w:rsidP="00F112AB">
      <w:pPr>
        <w:spacing w:after="0" w:line="240" w:lineRule="auto"/>
        <w:rPr>
          <w:rFonts w:ascii="Tahoma" w:hAnsi="Tahoma" w:cs="Tahoma"/>
          <w:b/>
          <w:bCs/>
          <w:sz w:val="18"/>
          <w:szCs w:val="18"/>
        </w:rPr>
      </w:pPr>
      <w:r w:rsidRPr="008E2025">
        <w:rPr>
          <w:rFonts w:ascii="Tahoma" w:hAnsi="Tahoma" w:cs="Tahoma"/>
          <w:b/>
          <w:bCs/>
          <w:sz w:val="18"/>
          <w:szCs w:val="18"/>
        </w:rPr>
        <w:t>B. Can you provide an example of a simple subquery?</w:t>
      </w:r>
    </w:p>
    <w:p w14:paraId="6D52CB16" w14:textId="77777777" w:rsidR="00E268C0" w:rsidRPr="008E2025" w:rsidRDefault="00E268C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emp_name</w:t>
      </w:r>
      <w:proofErr w:type="spellEnd"/>
    </w:p>
    <w:p w14:paraId="1C460A73" w14:textId="77777777" w:rsidR="00E268C0" w:rsidRPr="008E2025" w:rsidRDefault="00E268C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FROM employees</w:t>
      </w:r>
    </w:p>
    <w:p w14:paraId="460B9BBE" w14:textId="77777777" w:rsidR="00E268C0" w:rsidRPr="008E2025" w:rsidRDefault="00E268C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WHERE </w:t>
      </w:r>
      <w:proofErr w:type="spellStart"/>
      <w:r w:rsidRPr="008E2025">
        <w:rPr>
          <w:rFonts w:ascii="Tahoma" w:hAnsi="Tahoma" w:cs="Tahoma"/>
          <w:sz w:val="18"/>
          <w:szCs w:val="18"/>
        </w:rPr>
        <w:t>department_id</w:t>
      </w:r>
      <w:proofErr w:type="spellEnd"/>
      <w:r w:rsidRPr="008E2025">
        <w:rPr>
          <w:rFonts w:ascii="Tahoma" w:hAnsi="Tahoma" w:cs="Tahoma"/>
          <w:sz w:val="18"/>
          <w:szCs w:val="18"/>
        </w:rPr>
        <w:t xml:space="preserve"> = (SELECT </w:t>
      </w:r>
      <w:proofErr w:type="spellStart"/>
      <w:r w:rsidRPr="008E2025">
        <w:rPr>
          <w:rFonts w:ascii="Tahoma" w:hAnsi="Tahoma" w:cs="Tahoma"/>
          <w:sz w:val="18"/>
          <w:szCs w:val="18"/>
        </w:rPr>
        <w:t>department_id</w:t>
      </w:r>
      <w:proofErr w:type="spellEnd"/>
      <w:r w:rsidRPr="008E2025">
        <w:rPr>
          <w:rFonts w:ascii="Tahoma" w:hAnsi="Tahoma" w:cs="Tahoma"/>
          <w:sz w:val="18"/>
          <w:szCs w:val="18"/>
        </w:rPr>
        <w:t xml:space="preserve"> FROM departments WHERE </w:t>
      </w:r>
      <w:proofErr w:type="spellStart"/>
      <w:r w:rsidRPr="008E2025">
        <w:rPr>
          <w:rFonts w:ascii="Tahoma" w:hAnsi="Tahoma" w:cs="Tahoma"/>
          <w:sz w:val="18"/>
          <w:szCs w:val="18"/>
        </w:rPr>
        <w:t>department_name</w:t>
      </w:r>
      <w:proofErr w:type="spellEnd"/>
      <w:r w:rsidRPr="008E2025">
        <w:rPr>
          <w:rFonts w:ascii="Tahoma" w:hAnsi="Tahoma" w:cs="Tahoma"/>
          <w:sz w:val="18"/>
          <w:szCs w:val="18"/>
        </w:rPr>
        <w:t xml:space="preserve"> = 'Sales');</w:t>
      </w:r>
    </w:p>
    <w:p w14:paraId="4662AA2E" w14:textId="77777777" w:rsidR="00E268C0" w:rsidRPr="008E2025" w:rsidRDefault="00E268C0"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In this example, the subquery retrieves the </w:t>
      </w:r>
      <w:proofErr w:type="spellStart"/>
      <w:r w:rsidRPr="008E2025">
        <w:rPr>
          <w:rFonts w:ascii="Tahoma" w:hAnsi="Tahoma" w:cs="Tahoma"/>
          <w:sz w:val="18"/>
          <w:szCs w:val="18"/>
        </w:rPr>
        <w:t>department_id</w:t>
      </w:r>
      <w:proofErr w:type="spellEnd"/>
      <w:r w:rsidRPr="008E2025">
        <w:rPr>
          <w:rFonts w:ascii="Tahoma" w:hAnsi="Tahoma" w:cs="Tahoma"/>
          <w:sz w:val="18"/>
          <w:szCs w:val="18"/>
        </w:rPr>
        <w:t xml:space="preserve"> for the 'Sales' department, which is then used in the main query to find employees in that department.</w:t>
      </w:r>
    </w:p>
    <w:p w14:paraId="5030B642" w14:textId="77777777" w:rsidR="00E268C0" w:rsidRPr="008E2025" w:rsidRDefault="00E268C0" w:rsidP="00F112AB">
      <w:pPr>
        <w:spacing w:after="0" w:line="240" w:lineRule="auto"/>
        <w:rPr>
          <w:rFonts w:ascii="Tahoma" w:hAnsi="Tahoma" w:cs="Tahoma"/>
          <w:b/>
          <w:bCs/>
          <w:sz w:val="18"/>
          <w:szCs w:val="18"/>
        </w:rPr>
      </w:pPr>
      <w:r w:rsidRPr="008E2025">
        <w:rPr>
          <w:rFonts w:ascii="Tahoma" w:hAnsi="Tahoma" w:cs="Tahoma"/>
          <w:b/>
          <w:bCs/>
          <w:sz w:val="18"/>
          <w:szCs w:val="18"/>
        </w:rPr>
        <w:t>C. What are the different types of subqueries?</w:t>
      </w:r>
    </w:p>
    <w:p w14:paraId="77CCD36C" w14:textId="77777777" w:rsidR="00E268C0" w:rsidRPr="008E2025" w:rsidRDefault="00E268C0" w:rsidP="00F112AB">
      <w:pPr>
        <w:spacing w:after="0" w:line="240" w:lineRule="auto"/>
        <w:rPr>
          <w:rFonts w:ascii="Tahoma" w:hAnsi="Tahoma" w:cs="Tahoma"/>
          <w:sz w:val="18"/>
          <w:szCs w:val="18"/>
        </w:rPr>
      </w:pPr>
      <w:r w:rsidRPr="008E2025">
        <w:rPr>
          <w:rFonts w:ascii="Tahoma" w:hAnsi="Tahoma" w:cs="Tahoma"/>
          <w:b/>
          <w:bCs/>
          <w:sz w:val="18"/>
          <w:szCs w:val="18"/>
        </w:rPr>
        <w:t>Explanation:</w:t>
      </w:r>
    </w:p>
    <w:p w14:paraId="07D7C116" w14:textId="77777777" w:rsidR="00E268C0" w:rsidRPr="008E2025" w:rsidRDefault="00E268C0" w:rsidP="00F112AB">
      <w:pPr>
        <w:numPr>
          <w:ilvl w:val="0"/>
          <w:numId w:val="287"/>
        </w:numPr>
        <w:spacing w:after="0" w:line="240" w:lineRule="auto"/>
        <w:rPr>
          <w:rFonts w:ascii="Tahoma" w:hAnsi="Tahoma" w:cs="Tahoma"/>
          <w:sz w:val="18"/>
          <w:szCs w:val="18"/>
        </w:rPr>
      </w:pPr>
      <w:r w:rsidRPr="008E2025">
        <w:rPr>
          <w:rFonts w:ascii="Tahoma" w:hAnsi="Tahoma" w:cs="Tahoma"/>
          <w:b/>
          <w:bCs/>
          <w:sz w:val="18"/>
          <w:szCs w:val="18"/>
        </w:rPr>
        <w:t>Single-row subquery</w:t>
      </w:r>
      <w:r w:rsidRPr="008E2025">
        <w:rPr>
          <w:rFonts w:ascii="Tahoma" w:hAnsi="Tahoma" w:cs="Tahoma"/>
          <w:sz w:val="18"/>
          <w:szCs w:val="18"/>
        </w:rPr>
        <w:t>: Returns a single row of results.</w:t>
      </w:r>
    </w:p>
    <w:p w14:paraId="4BD375EE" w14:textId="77777777" w:rsidR="00E268C0" w:rsidRPr="008E2025" w:rsidRDefault="00E268C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emp_name</w:t>
      </w:r>
      <w:proofErr w:type="spellEnd"/>
    </w:p>
    <w:p w14:paraId="0A600C1F" w14:textId="77777777" w:rsidR="00E268C0" w:rsidRPr="008E2025" w:rsidRDefault="00E268C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FROM employees</w:t>
      </w:r>
    </w:p>
    <w:p w14:paraId="21BDC0E1" w14:textId="77777777" w:rsidR="00E268C0" w:rsidRPr="008E2025" w:rsidRDefault="00E268C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WHERE salary &gt; (SELECT </w:t>
      </w:r>
      <w:proofErr w:type="gramStart"/>
      <w:r w:rsidRPr="008E2025">
        <w:rPr>
          <w:rFonts w:ascii="Tahoma" w:hAnsi="Tahoma" w:cs="Tahoma"/>
          <w:sz w:val="18"/>
          <w:szCs w:val="18"/>
        </w:rPr>
        <w:t>AVG(</w:t>
      </w:r>
      <w:proofErr w:type="gramEnd"/>
      <w:r w:rsidRPr="008E2025">
        <w:rPr>
          <w:rFonts w:ascii="Tahoma" w:hAnsi="Tahoma" w:cs="Tahoma"/>
          <w:sz w:val="18"/>
          <w:szCs w:val="18"/>
        </w:rPr>
        <w:t>salary) FROM employees);</w:t>
      </w:r>
    </w:p>
    <w:p w14:paraId="079D3363" w14:textId="77777777" w:rsidR="00E268C0" w:rsidRPr="008E2025" w:rsidRDefault="00E268C0" w:rsidP="00F112AB">
      <w:pPr>
        <w:numPr>
          <w:ilvl w:val="0"/>
          <w:numId w:val="287"/>
        </w:numPr>
        <w:spacing w:after="0" w:line="240" w:lineRule="auto"/>
        <w:rPr>
          <w:rFonts w:ascii="Tahoma" w:hAnsi="Tahoma" w:cs="Tahoma"/>
          <w:sz w:val="18"/>
          <w:szCs w:val="18"/>
        </w:rPr>
      </w:pPr>
      <w:r w:rsidRPr="008E2025">
        <w:rPr>
          <w:rFonts w:ascii="Tahoma" w:hAnsi="Tahoma" w:cs="Tahoma"/>
          <w:b/>
          <w:bCs/>
          <w:sz w:val="18"/>
          <w:szCs w:val="18"/>
        </w:rPr>
        <w:t>Multiple-row subquery</w:t>
      </w:r>
      <w:r w:rsidRPr="008E2025">
        <w:rPr>
          <w:rFonts w:ascii="Tahoma" w:hAnsi="Tahoma" w:cs="Tahoma"/>
          <w:sz w:val="18"/>
          <w:szCs w:val="18"/>
        </w:rPr>
        <w:t>: Returns multiple rows.</w:t>
      </w:r>
    </w:p>
    <w:p w14:paraId="5FD531C6" w14:textId="77777777" w:rsidR="00E268C0" w:rsidRPr="008E2025" w:rsidRDefault="00E268C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emp_name</w:t>
      </w:r>
      <w:proofErr w:type="spellEnd"/>
    </w:p>
    <w:p w14:paraId="10E36AD3" w14:textId="77777777" w:rsidR="00E268C0" w:rsidRPr="008E2025" w:rsidRDefault="00E268C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FROM employees</w:t>
      </w:r>
    </w:p>
    <w:p w14:paraId="7F85D7B9" w14:textId="77777777" w:rsidR="00E268C0" w:rsidRPr="008E2025" w:rsidRDefault="00E268C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WHERE </w:t>
      </w:r>
      <w:proofErr w:type="spellStart"/>
      <w:r w:rsidRPr="008E2025">
        <w:rPr>
          <w:rFonts w:ascii="Tahoma" w:hAnsi="Tahoma" w:cs="Tahoma"/>
          <w:sz w:val="18"/>
          <w:szCs w:val="18"/>
        </w:rPr>
        <w:t>department_id</w:t>
      </w:r>
      <w:proofErr w:type="spellEnd"/>
      <w:r w:rsidRPr="008E2025">
        <w:rPr>
          <w:rFonts w:ascii="Tahoma" w:hAnsi="Tahoma" w:cs="Tahoma"/>
          <w:sz w:val="18"/>
          <w:szCs w:val="18"/>
        </w:rPr>
        <w:t xml:space="preserve"> IN (SELECT </w:t>
      </w:r>
      <w:proofErr w:type="spellStart"/>
      <w:r w:rsidRPr="008E2025">
        <w:rPr>
          <w:rFonts w:ascii="Tahoma" w:hAnsi="Tahoma" w:cs="Tahoma"/>
          <w:sz w:val="18"/>
          <w:szCs w:val="18"/>
        </w:rPr>
        <w:t>department_id</w:t>
      </w:r>
      <w:proofErr w:type="spellEnd"/>
      <w:r w:rsidRPr="008E2025">
        <w:rPr>
          <w:rFonts w:ascii="Tahoma" w:hAnsi="Tahoma" w:cs="Tahoma"/>
          <w:sz w:val="18"/>
          <w:szCs w:val="18"/>
        </w:rPr>
        <w:t xml:space="preserve"> FROM departments WHERE location = 'New York');</w:t>
      </w:r>
    </w:p>
    <w:p w14:paraId="4CB1C174" w14:textId="77777777" w:rsidR="00E268C0" w:rsidRPr="008E2025" w:rsidRDefault="00E268C0" w:rsidP="00F112AB">
      <w:pPr>
        <w:numPr>
          <w:ilvl w:val="0"/>
          <w:numId w:val="287"/>
        </w:numPr>
        <w:spacing w:after="0" w:line="240" w:lineRule="auto"/>
        <w:rPr>
          <w:rFonts w:ascii="Tahoma" w:hAnsi="Tahoma" w:cs="Tahoma"/>
          <w:sz w:val="18"/>
          <w:szCs w:val="18"/>
        </w:rPr>
      </w:pPr>
      <w:r w:rsidRPr="008E2025">
        <w:rPr>
          <w:rFonts w:ascii="Tahoma" w:hAnsi="Tahoma" w:cs="Tahoma"/>
          <w:b/>
          <w:bCs/>
          <w:sz w:val="18"/>
          <w:szCs w:val="18"/>
        </w:rPr>
        <w:t>Correlated subquery</w:t>
      </w:r>
      <w:r w:rsidRPr="008E2025">
        <w:rPr>
          <w:rFonts w:ascii="Tahoma" w:hAnsi="Tahoma" w:cs="Tahoma"/>
          <w:sz w:val="18"/>
          <w:szCs w:val="18"/>
        </w:rPr>
        <w:t>: A subquery that refers to a column from the outer query.</w:t>
      </w:r>
    </w:p>
    <w:p w14:paraId="5C44FA22" w14:textId="77777777" w:rsidR="00E268C0" w:rsidRPr="008E2025" w:rsidRDefault="00E268C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emp_name</w:t>
      </w:r>
      <w:proofErr w:type="spellEnd"/>
    </w:p>
    <w:p w14:paraId="5D3CBF78" w14:textId="77777777" w:rsidR="00E268C0" w:rsidRPr="008E2025" w:rsidRDefault="00E268C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FROM employees e</w:t>
      </w:r>
    </w:p>
    <w:p w14:paraId="7E8A459E" w14:textId="77777777" w:rsidR="00E268C0" w:rsidRPr="008E2025" w:rsidRDefault="00E268C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WHERE salary &gt; (SELECT </w:t>
      </w:r>
      <w:proofErr w:type="gramStart"/>
      <w:r w:rsidRPr="008E2025">
        <w:rPr>
          <w:rFonts w:ascii="Tahoma" w:hAnsi="Tahoma" w:cs="Tahoma"/>
          <w:sz w:val="18"/>
          <w:szCs w:val="18"/>
        </w:rPr>
        <w:t>AVG(</w:t>
      </w:r>
      <w:proofErr w:type="gramEnd"/>
      <w:r w:rsidRPr="008E2025">
        <w:rPr>
          <w:rFonts w:ascii="Tahoma" w:hAnsi="Tahoma" w:cs="Tahoma"/>
          <w:sz w:val="18"/>
          <w:szCs w:val="18"/>
        </w:rPr>
        <w:t xml:space="preserve">salary) FROM employees WHERE </w:t>
      </w:r>
      <w:proofErr w:type="spellStart"/>
      <w:r w:rsidRPr="008E2025">
        <w:rPr>
          <w:rFonts w:ascii="Tahoma" w:hAnsi="Tahoma" w:cs="Tahoma"/>
          <w:sz w:val="18"/>
          <w:szCs w:val="18"/>
        </w:rPr>
        <w:t>department_id</w:t>
      </w:r>
      <w:proofErr w:type="spellEnd"/>
      <w:r w:rsidRPr="008E2025">
        <w:rPr>
          <w:rFonts w:ascii="Tahoma" w:hAnsi="Tahoma" w:cs="Tahoma"/>
          <w:sz w:val="18"/>
          <w:szCs w:val="18"/>
        </w:rPr>
        <w:t xml:space="preserve"> = </w:t>
      </w:r>
      <w:proofErr w:type="spellStart"/>
      <w:r w:rsidRPr="008E2025">
        <w:rPr>
          <w:rFonts w:ascii="Tahoma" w:hAnsi="Tahoma" w:cs="Tahoma"/>
          <w:sz w:val="18"/>
          <w:szCs w:val="18"/>
        </w:rPr>
        <w:t>e.department_id</w:t>
      </w:r>
      <w:proofErr w:type="spellEnd"/>
      <w:r w:rsidRPr="008E2025">
        <w:rPr>
          <w:rFonts w:ascii="Tahoma" w:hAnsi="Tahoma" w:cs="Tahoma"/>
          <w:sz w:val="18"/>
          <w:szCs w:val="18"/>
        </w:rPr>
        <w:t>);</w:t>
      </w:r>
    </w:p>
    <w:p w14:paraId="523E9BEF" w14:textId="77777777" w:rsidR="00E268C0" w:rsidRPr="008E2025" w:rsidRDefault="00E268C0" w:rsidP="00F112AB">
      <w:pPr>
        <w:spacing w:after="0" w:line="240" w:lineRule="auto"/>
        <w:rPr>
          <w:rFonts w:ascii="Tahoma" w:hAnsi="Tahoma" w:cs="Tahoma"/>
          <w:b/>
          <w:bCs/>
          <w:sz w:val="18"/>
          <w:szCs w:val="18"/>
        </w:rPr>
      </w:pPr>
      <w:r w:rsidRPr="008E2025">
        <w:rPr>
          <w:rFonts w:ascii="Tahoma" w:hAnsi="Tahoma" w:cs="Tahoma"/>
          <w:b/>
          <w:bCs/>
          <w:sz w:val="18"/>
          <w:szCs w:val="18"/>
        </w:rPr>
        <w:t>2. Intermediate Questions about Subqueries</w:t>
      </w:r>
    </w:p>
    <w:p w14:paraId="46F0F132" w14:textId="77777777" w:rsidR="00E268C0" w:rsidRPr="008E2025" w:rsidRDefault="00E268C0" w:rsidP="00F112AB">
      <w:pPr>
        <w:spacing w:after="0" w:line="240" w:lineRule="auto"/>
        <w:rPr>
          <w:rFonts w:ascii="Tahoma" w:hAnsi="Tahoma" w:cs="Tahoma"/>
          <w:b/>
          <w:bCs/>
          <w:sz w:val="18"/>
          <w:szCs w:val="18"/>
        </w:rPr>
      </w:pPr>
      <w:r w:rsidRPr="008E2025">
        <w:rPr>
          <w:rFonts w:ascii="Tahoma" w:hAnsi="Tahoma" w:cs="Tahoma"/>
          <w:b/>
          <w:bCs/>
          <w:sz w:val="18"/>
          <w:szCs w:val="18"/>
        </w:rPr>
        <w:t>A. What is the difference between a subquery and a JOIN?</w:t>
      </w:r>
    </w:p>
    <w:p w14:paraId="2461EF0C" w14:textId="77777777" w:rsidR="00E268C0" w:rsidRPr="008E2025" w:rsidRDefault="00E268C0" w:rsidP="00F112AB">
      <w:pPr>
        <w:spacing w:after="0" w:line="240" w:lineRule="auto"/>
        <w:rPr>
          <w:rFonts w:ascii="Tahoma" w:hAnsi="Tahoma" w:cs="Tahoma"/>
          <w:sz w:val="18"/>
          <w:szCs w:val="18"/>
        </w:rPr>
      </w:pPr>
      <w:r w:rsidRPr="008E2025">
        <w:rPr>
          <w:rFonts w:ascii="Tahoma" w:hAnsi="Tahoma" w:cs="Tahoma"/>
          <w:b/>
          <w:bCs/>
          <w:sz w:val="18"/>
          <w:szCs w:val="18"/>
        </w:rPr>
        <w:t>Explanation:</w:t>
      </w:r>
    </w:p>
    <w:p w14:paraId="5C1C57B4" w14:textId="77777777" w:rsidR="00E268C0" w:rsidRPr="008E2025" w:rsidRDefault="00E268C0" w:rsidP="00F112AB">
      <w:pPr>
        <w:numPr>
          <w:ilvl w:val="0"/>
          <w:numId w:val="288"/>
        </w:numPr>
        <w:spacing w:after="0" w:line="240" w:lineRule="auto"/>
        <w:rPr>
          <w:rFonts w:ascii="Tahoma" w:hAnsi="Tahoma" w:cs="Tahoma"/>
          <w:sz w:val="18"/>
          <w:szCs w:val="18"/>
        </w:rPr>
      </w:pPr>
      <w:r w:rsidRPr="008E2025">
        <w:rPr>
          <w:rFonts w:ascii="Tahoma" w:hAnsi="Tahoma" w:cs="Tahoma"/>
          <w:b/>
          <w:bCs/>
          <w:sz w:val="18"/>
          <w:szCs w:val="18"/>
        </w:rPr>
        <w:lastRenderedPageBreak/>
        <w:t>Subquery</w:t>
      </w:r>
      <w:r w:rsidRPr="008E2025">
        <w:rPr>
          <w:rFonts w:ascii="Tahoma" w:hAnsi="Tahoma" w:cs="Tahoma"/>
          <w:sz w:val="18"/>
          <w:szCs w:val="18"/>
        </w:rPr>
        <w:t>: A subquery is executed once for the parent query and can be used in various clauses. It can return single or multiple rows.</w:t>
      </w:r>
    </w:p>
    <w:p w14:paraId="465D8502" w14:textId="77777777" w:rsidR="00E268C0" w:rsidRPr="008E2025" w:rsidRDefault="00E268C0" w:rsidP="00F112AB">
      <w:pPr>
        <w:numPr>
          <w:ilvl w:val="0"/>
          <w:numId w:val="288"/>
        </w:numPr>
        <w:spacing w:after="0" w:line="240" w:lineRule="auto"/>
        <w:rPr>
          <w:rFonts w:ascii="Tahoma" w:hAnsi="Tahoma" w:cs="Tahoma"/>
          <w:sz w:val="18"/>
          <w:szCs w:val="18"/>
        </w:rPr>
      </w:pPr>
      <w:r w:rsidRPr="008E2025">
        <w:rPr>
          <w:rFonts w:ascii="Tahoma" w:hAnsi="Tahoma" w:cs="Tahoma"/>
          <w:b/>
          <w:bCs/>
          <w:sz w:val="18"/>
          <w:szCs w:val="18"/>
        </w:rPr>
        <w:t>JOIN</w:t>
      </w:r>
      <w:r w:rsidRPr="008E2025">
        <w:rPr>
          <w:rFonts w:ascii="Tahoma" w:hAnsi="Tahoma" w:cs="Tahoma"/>
          <w:sz w:val="18"/>
          <w:szCs w:val="18"/>
        </w:rPr>
        <w:t>: A join combines rows from two or more tables based on a related column. Joins can be more efficient for combining data from multiple tables.</w:t>
      </w:r>
    </w:p>
    <w:p w14:paraId="683466F5" w14:textId="77777777" w:rsidR="00E268C0" w:rsidRPr="008E2025" w:rsidRDefault="00E268C0" w:rsidP="00F112AB">
      <w:pPr>
        <w:spacing w:after="0" w:line="240" w:lineRule="auto"/>
        <w:rPr>
          <w:rFonts w:ascii="Tahoma" w:hAnsi="Tahoma" w:cs="Tahoma"/>
          <w:b/>
          <w:bCs/>
          <w:sz w:val="18"/>
          <w:szCs w:val="18"/>
        </w:rPr>
      </w:pPr>
      <w:r w:rsidRPr="008E2025">
        <w:rPr>
          <w:rFonts w:ascii="Tahoma" w:hAnsi="Tahoma" w:cs="Tahoma"/>
          <w:b/>
          <w:bCs/>
          <w:sz w:val="18"/>
          <w:szCs w:val="18"/>
        </w:rPr>
        <w:t>B. When would you use a subquery instead of a JOIN?</w:t>
      </w:r>
    </w:p>
    <w:p w14:paraId="3D5EB865" w14:textId="77777777" w:rsidR="00E268C0" w:rsidRPr="008E2025" w:rsidRDefault="00E268C0" w:rsidP="00F112AB">
      <w:pPr>
        <w:spacing w:after="0" w:line="240" w:lineRule="auto"/>
        <w:rPr>
          <w:rFonts w:ascii="Tahoma" w:hAnsi="Tahoma" w:cs="Tahoma"/>
          <w:sz w:val="18"/>
          <w:szCs w:val="18"/>
        </w:rPr>
      </w:pPr>
      <w:r w:rsidRPr="008E2025">
        <w:rPr>
          <w:rFonts w:ascii="Tahoma" w:hAnsi="Tahoma" w:cs="Tahoma"/>
          <w:b/>
          <w:bCs/>
          <w:sz w:val="18"/>
          <w:szCs w:val="18"/>
        </w:rPr>
        <w:t>Explanation:</w:t>
      </w:r>
    </w:p>
    <w:p w14:paraId="75D4CA0A" w14:textId="77777777" w:rsidR="00E268C0" w:rsidRPr="008E2025" w:rsidRDefault="00E268C0" w:rsidP="00F112AB">
      <w:pPr>
        <w:numPr>
          <w:ilvl w:val="0"/>
          <w:numId w:val="289"/>
        </w:numPr>
        <w:spacing w:after="0" w:line="240" w:lineRule="auto"/>
        <w:rPr>
          <w:rFonts w:ascii="Tahoma" w:hAnsi="Tahoma" w:cs="Tahoma"/>
          <w:sz w:val="18"/>
          <w:szCs w:val="18"/>
        </w:rPr>
      </w:pPr>
      <w:r w:rsidRPr="008E2025">
        <w:rPr>
          <w:rFonts w:ascii="Tahoma" w:hAnsi="Tahoma" w:cs="Tahoma"/>
          <w:sz w:val="18"/>
          <w:szCs w:val="18"/>
        </w:rPr>
        <w:t>When you need to filter results based on aggregated data or when the logic is simpler and clearer using a subquery.</w:t>
      </w:r>
    </w:p>
    <w:p w14:paraId="7F57C92E" w14:textId="77777777" w:rsidR="00E268C0" w:rsidRPr="008E2025" w:rsidRDefault="00E268C0" w:rsidP="00F112AB">
      <w:pPr>
        <w:numPr>
          <w:ilvl w:val="0"/>
          <w:numId w:val="289"/>
        </w:numPr>
        <w:spacing w:after="0" w:line="240" w:lineRule="auto"/>
        <w:rPr>
          <w:rFonts w:ascii="Tahoma" w:hAnsi="Tahoma" w:cs="Tahoma"/>
          <w:sz w:val="18"/>
          <w:szCs w:val="18"/>
        </w:rPr>
      </w:pPr>
      <w:r w:rsidRPr="008E2025">
        <w:rPr>
          <w:rFonts w:ascii="Tahoma" w:hAnsi="Tahoma" w:cs="Tahoma"/>
          <w:sz w:val="18"/>
          <w:szCs w:val="18"/>
        </w:rPr>
        <w:t>Subqueries can also be useful when dealing with dynamic filters that depend on the result of another query.</w:t>
      </w:r>
    </w:p>
    <w:p w14:paraId="27C185B0" w14:textId="77777777" w:rsidR="00E268C0" w:rsidRPr="008E2025" w:rsidRDefault="00E268C0" w:rsidP="00F112AB">
      <w:pPr>
        <w:spacing w:after="0" w:line="240" w:lineRule="auto"/>
        <w:rPr>
          <w:rFonts w:ascii="Tahoma" w:hAnsi="Tahoma" w:cs="Tahoma"/>
          <w:b/>
          <w:bCs/>
          <w:sz w:val="18"/>
          <w:szCs w:val="18"/>
        </w:rPr>
      </w:pPr>
      <w:r w:rsidRPr="008E2025">
        <w:rPr>
          <w:rFonts w:ascii="Tahoma" w:hAnsi="Tahoma" w:cs="Tahoma"/>
          <w:b/>
          <w:bCs/>
          <w:sz w:val="18"/>
          <w:szCs w:val="18"/>
        </w:rPr>
        <w:t>C. Can a subquery return multiple columns? Provide an example.</w:t>
      </w:r>
    </w:p>
    <w:p w14:paraId="463275B9" w14:textId="77777777" w:rsidR="00E268C0" w:rsidRPr="008E2025" w:rsidRDefault="00E268C0"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Subqueries can return multiple columns when used in the FROM clause.</w:t>
      </w:r>
    </w:p>
    <w:p w14:paraId="63414579" w14:textId="77777777" w:rsidR="00E268C0" w:rsidRPr="008E2025" w:rsidRDefault="00E268C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SELECT *</w:t>
      </w:r>
    </w:p>
    <w:p w14:paraId="5A132286" w14:textId="77777777" w:rsidR="00E268C0" w:rsidRPr="008E2025" w:rsidRDefault="00E268C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FROM (SELECT </w:t>
      </w:r>
      <w:proofErr w:type="spellStart"/>
      <w:r w:rsidRPr="008E2025">
        <w:rPr>
          <w:rFonts w:ascii="Tahoma" w:hAnsi="Tahoma" w:cs="Tahoma"/>
          <w:sz w:val="18"/>
          <w:szCs w:val="18"/>
        </w:rPr>
        <w:t>emp_id</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emp_name</w:t>
      </w:r>
      <w:proofErr w:type="spellEnd"/>
      <w:r w:rsidRPr="008E2025">
        <w:rPr>
          <w:rFonts w:ascii="Tahoma" w:hAnsi="Tahoma" w:cs="Tahoma"/>
          <w:sz w:val="18"/>
          <w:szCs w:val="18"/>
        </w:rPr>
        <w:t xml:space="preserve"> FROM employees WHERE salary &gt; 50000) AS </w:t>
      </w:r>
      <w:proofErr w:type="spellStart"/>
      <w:r w:rsidRPr="008E2025">
        <w:rPr>
          <w:rFonts w:ascii="Tahoma" w:hAnsi="Tahoma" w:cs="Tahoma"/>
          <w:sz w:val="18"/>
          <w:szCs w:val="18"/>
        </w:rPr>
        <w:t>high_earners</w:t>
      </w:r>
      <w:proofErr w:type="spellEnd"/>
      <w:r w:rsidRPr="008E2025">
        <w:rPr>
          <w:rFonts w:ascii="Tahoma" w:hAnsi="Tahoma" w:cs="Tahoma"/>
          <w:sz w:val="18"/>
          <w:szCs w:val="18"/>
        </w:rPr>
        <w:t>;</w:t>
      </w:r>
    </w:p>
    <w:p w14:paraId="13342957" w14:textId="77777777" w:rsidR="00E268C0" w:rsidRPr="008E2025" w:rsidRDefault="00E268C0" w:rsidP="00F112AB">
      <w:pPr>
        <w:spacing w:after="0" w:line="240" w:lineRule="auto"/>
        <w:rPr>
          <w:rFonts w:ascii="Tahoma" w:hAnsi="Tahoma" w:cs="Tahoma"/>
          <w:b/>
          <w:bCs/>
          <w:sz w:val="18"/>
          <w:szCs w:val="18"/>
        </w:rPr>
      </w:pPr>
      <w:r w:rsidRPr="008E2025">
        <w:rPr>
          <w:rFonts w:ascii="Tahoma" w:hAnsi="Tahoma" w:cs="Tahoma"/>
          <w:b/>
          <w:bCs/>
          <w:sz w:val="18"/>
          <w:szCs w:val="18"/>
        </w:rPr>
        <w:t>3. Advanced Questions about Subqueries</w:t>
      </w:r>
    </w:p>
    <w:p w14:paraId="5322B663" w14:textId="77777777" w:rsidR="00E268C0" w:rsidRPr="008E2025" w:rsidRDefault="00E268C0" w:rsidP="00F112AB">
      <w:pPr>
        <w:spacing w:after="0" w:line="240" w:lineRule="auto"/>
        <w:rPr>
          <w:rFonts w:ascii="Tahoma" w:hAnsi="Tahoma" w:cs="Tahoma"/>
          <w:b/>
          <w:bCs/>
          <w:sz w:val="18"/>
          <w:szCs w:val="18"/>
        </w:rPr>
      </w:pPr>
      <w:r w:rsidRPr="008E2025">
        <w:rPr>
          <w:rFonts w:ascii="Tahoma" w:hAnsi="Tahoma" w:cs="Tahoma"/>
          <w:b/>
          <w:bCs/>
          <w:sz w:val="18"/>
          <w:szCs w:val="18"/>
        </w:rPr>
        <w:t>A. What is a correlated subquery, and how does it differ from a regular subquery?</w:t>
      </w:r>
    </w:p>
    <w:p w14:paraId="75BBCE40" w14:textId="77777777" w:rsidR="00E268C0" w:rsidRPr="008E2025" w:rsidRDefault="00E268C0"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A correlated subquery references columns from the outer query. It is executed once for each row processed by the outer query.</w:t>
      </w:r>
    </w:p>
    <w:p w14:paraId="66FA4217" w14:textId="77777777" w:rsidR="00E268C0" w:rsidRPr="008E2025" w:rsidRDefault="00E268C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emp_name</w:t>
      </w:r>
      <w:proofErr w:type="spellEnd"/>
    </w:p>
    <w:p w14:paraId="29C65628" w14:textId="77777777" w:rsidR="00E268C0" w:rsidRPr="008E2025" w:rsidRDefault="00E268C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FROM employees e</w:t>
      </w:r>
    </w:p>
    <w:p w14:paraId="38E4024A" w14:textId="77777777" w:rsidR="00E268C0" w:rsidRPr="008E2025" w:rsidRDefault="00E268C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WHERE salary &gt; (SELECT </w:t>
      </w:r>
      <w:proofErr w:type="gramStart"/>
      <w:r w:rsidRPr="008E2025">
        <w:rPr>
          <w:rFonts w:ascii="Tahoma" w:hAnsi="Tahoma" w:cs="Tahoma"/>
          <w:sz w:val="18"/>
          <w:szCs w:val="18"/>
        </w:rPr>
        <w:t>AVG(</w:t>
      </w:r>
      <w:proofErr w:type="gramEnd"/>
      <w:r w:rsidRPr="008E2025">
        <w:rPr>
          <w:rFonts w:ascii="Tahoma" w:hAnsi="Tahoma" w:cs="Tahoma"/>
          <w:sz w:val="18"/>
          <w:szCs w:val="18"/>
        </w:rPr>
        <w:t xml:space="preserve">salary) FROM employees WHERE </w:t>
      </w:r>
      <w:proofErr w:type="spellStart"/>
      <w:r w:rsidRPr="008E2025">
        <w:rPr>
          <w:rFonts w:ascii="Tahoma" w:hAnsi="Tahoma" w:cs="Tahoma"/>
          <w:sz w:val="18"/>
          <w:szCs w:val="18"/>
        </w:rPr>
        <w:t>department_id</w:t>
      </w:r>
      <w:proofErr w:type="spellEnd"/>
      <w:r w:rsidRPr="008E2025">
        <w:rPr>
          <w:rFonts w:ascii="Tahoma" w:hAnsi="Tahoma" w:cs="Tahoma"/>
          <w:sz w:val="18"/>
          <w:szCs w:val="18"/>
        </w:rPr>
        <w:t xml:space="preserve"> = </w:t>
      </w:r>
      <w:proofErr w:type="spellStart"/>
      <w:r w:rsidRPr="008E2025">
        <w:rPr>
          <w:rFonts w:ascii="Tahoma" w:hAnsi="Tahoma" w:cs="Tahoma"/>
          <w:sz w:val="18"/>
          <w:szCs w:val="18"/>
        </w:rPr>
        <w:t>e.department_id</w:t>
      </w:r>
      <w:proofErr w:type="spellEnd"/>
      <w:r w:rsidRPr="008E2025">
        <w:rPr>
          <w:rFonts w:ascii="Tahoma" w:hAnsi="Tahoma" w:cs="Tahoma"/>
          <w:sz w:val="18"/>
          <w:szCs w:val="18"/>
        </w:rPr>
        <w:t>);</w:t>
      </w:r>
    </w:p>
    <w:p w14:paraId="1E38AED8" w14:textId="77777777" w:rsidR="00E268C0" w:rsidRPr="008E2025" w:rsidRDefault="00E268C0" w:rsidP="00F112AB">
      <w:pPr>
        <w:spacing w:after="0" w:line="240" w:lineRule="auto"/>
        <w:rPr>
          <w:rFonts w:ascii="Tahoma" w:hAnsi="Tahoma" w:cs="Tahoma"/>
          <w:sz w:val="18"/>
          <w:szCs w:val="18"/>
        </w:rPr>
      </w:pPr>
      <w:r w:rsidRPr="008E2025">
        <w:rPr>
          <w:rFonts w:ascii="Tahoma" w:hAnsi="Tahoma" w:cs="Tahoma"/>
          <w:b/>
          <w:bCs/>
          <w:sz w:val="18"/>
          <w:szCs w:val="18"/>
        </w:rPr>
        <w:t>Difference</w:t>
      </w:r>
      <w:r w:rsidRPr="008E2025">
        <w:rPr>
          <w:rFonts w:ascii="Tahoma" w:hAnsi="Tahoma" w:cs="Tahoma"/>
          <w:sz w:val="18"/>
          <w:szCs w:val="18"/>
        </w:rPr>
        <w:t>: A regular subquery can be executed independently of the outer query, while a correlated subquery cannot.</w:t>
      </w:r>
    </w:p>
    <w:p w14:paraId="1484ED1E" w14:textId="77777777" w:rsidR="00E268C0" w:rsidRPr="008E2025" w:rsidRDefault="00E268C0" w:rsidP="00F112AB">
      <w:pPr>
        <w:spacing w:after="0" w:line="240" w:lineRule="auto"/>
        <w:rPr>
          <w:rFonts w:ascii="Tahoma" w:hAnsi="Tahoma" w:cs="Tahoma"/>
          <w:b/>
          <w:bCs/>
          <w:sz w:val="18"/>
          <w:szCs w:val="18"/>
        </w:rPr>
      </w:pPr>
      <w:r w:rsidRPr="008E2025">
        <w:rPr>
          <w:rFonts w:ascii="Tahoma" w:hAnsi="Tahoma" w:cs="Tahoma"/>
          <w:b/>
          <w:bCs/>
          <w:sz w:val="18"/>
          <w:szCs w:val="18"/>
        </w:rPr>
        <w:t>B. What are the performance implications of using subqueries?</w:t>
      </w:r>
    </w:p>
    <w:p w14:paraId="4A89545E" w14:textId="77777777" w:rsidR="00E268C0" w:rsidRPr="008E2025" w:rsidRDefault="00E268C0" w:rsidP="00F112AB">
      <w:pPr>
        <w:spacing w:after="0" w:line="240" w:lineRule="auto"/>
        <w:rPr>
          <w:rFonts w:ascii="Tahoma" w:hAnsi="Tahoma" w:cs="Tahoma"/>
          <w:sz w:val="18"/>
          <w:szCs w:val="18"/>
        </w:rPr>
      </w:pPr>
      <w:r w:rsidRPr="008E2025">
        <w:rPr>
          <w:rFonts w:ascii="Tahoma" w:hAnsi="Tahoma" w:cs="Tahoma"/>
          <w:b/>
          <w:bCs/>
          <w:sz w:val="18"/>
          <w:szCs w:val="18"/>
        </w:rPr>
        <w:t>Explanation:</w:t>
      </w:r>
    </w:p>
    <w:p w14:paraId="11766408" w14:textId="77777777" w:rsidR="00E268C0" w:rsidRPr="008E2025" w:rsidRDefault="00E268C0" w:rsidP="00F112AB">
      <w:pPr>
        <w:numPr>
          <w:ilvl w:val="0"/>
          <w:numId w:val="290"/>
        </w:numPr>
        <w:spacing w:after="0" w:line="240" w:lineRule="auto"/>
        <w:rPr>
          <w:rFonts w:ascii="Tahoma" w:hAnsi="Tahoma" w:cs="Tahoma"/>
          <w:sz w:val="18"/>
          <w:szCs w:val="18"/>
        </w:rPr>
      </w:pPr>
      <w:r w:rsidRPr="008E2025">
        <w:rPr>
          <w:rFonts w:ascii="Tahoma" w:hAnsi="Tahoma" w:cs="Tahoma"/>
          <w:sz w:val="18"/>
          <w:szCs w:val="18"/>
        </w:rPr>
        <w:t>Subqueries can be less efficient than joins because they may require multiple executions of the inner query for each row in the outer query.</w:t>
      </w:r>
    </w:p>
    <w:p w14:paraId="05E83E22" w14:textId="77777777" w:rsidR="00E268C0" w:rsidRPr="008E2025" w:rsidRDefault="00E268C0" w:rsidP="00F112AB">
      <w:pPr>
        <w:numPr>
          <w:ilvl w:val="0"/>
          <w:numId w:val="290"/>
        </w:numPr>
        <w:spacing w:after="0" w:line="240" w:lineRule="auto"/>
        <w:rPr>
          <w:rFonts w:ascii="Tahoma" w:hAnsi="Tahoma" w:cs="Tahoma"/>
          <w:sz w:val="18"/>
          <w:szCs w:val="18"/>
        </w:rPr>
      </w:pPr>
      <w:r w:rsidRPr="008E2025">
        <w:rPr>
          <w:rFonts w:ascii="Tahoma" w:hAnsi="Tahoma" w:cs="Tahoma"/>
          <w:sz w:val="18"/>
          <w:szCs w:val="18"/>
        </w:rPr>
        <w:t>Correlated subqueries, in particular, can lead to performance issues if not optimized.</w:t>
      </w:r>
    </w:p>
    <w:p w14:paraId="39A44CCF" w14:textId="77777777" w:rsidR="00E268C0" w:rsidRPr="008E2025" w:rsidRDefault="00E268C0" w:rsidP="00F112AB">
      <w:pPr>
        <w:numPr>
          <w:ilvl w:val="0"/>
          <w:numId w:val="290"/>
        </w:numPr>
        <w:spacing w:after="0" w:line="240" w:lineRule="auto"/>
        <w:rPr>
          <w:rFonts w:ascii="Tahoma" w:hAnsi="Tahoma" w:cs="Tahoma"/>
          <w:sz w:val="18"/>
          <w:szCs w:val="18"/>
        </w:rPr>
      </w:pPr>
      <w:r w:rsidRPr="008E2025">
        <w:rPr>
          <w:rFonts w:ascii="Tahoma" w:hAnsi="Tahoma" w:cs="Tahoma"/>
          <w:sz w:val="18"/>
          <w:szCs w:val="18"/>
        </w:rPr>
        <w:t>In some cases, rewriting subqueries as joins can improve performance.</w:t>
      </w:r>
    </w:p>
    <w:p w14:paraId="3D0099A7" w14:textId="77777777" w:rsidR="00E268C0" w:rsidRPr="008E2025" w:rsidRDefault="00E268C0" w:rsidP="00F112AB">
      <w:pPr>
        <w:spacing w:after="0" w:line="240" w:lineRule="auto"/>
        <w:rPr>
          <w:rFonts w:ascii="Tahoma" w:hAnsi="Tahoma" w:cs="Tahoma"/>
          <w:b/>
          <w:bCs/>
          <w:sz w:val="18"/>
          <w:szCs w:val="18"/>
        </w:rPr>
      </w:pPr>
      <w:r w:rsidRPr="008E2025">
        <w:rPr>
          <w:rFonts w:ascii="Tahoma" w:hAnsi="Tahoma" w:cs="Tahoma"/>
          <w:b/>
          <w:bCs/>
          <w:sz w:val="18"/>
          <w:szCs w:val="18"/>
        </w:rPr>
        <w:t>C. How can you optimize a subquery for better performance?</w:t>
      </w:r>
    </w:p>
    <w:p w14:paraId="5B13774E" w14:textId="77777777" w:rsidR="00E268C0" w:rsidRPr="008E2025" w:rsidRDefault="00E268C0" w:rsidP="00F112AB">
      <w:pPr>
        <w:spacing w:after="0" w:line="240" w:lineRule="auto"/>
        <w:rPr>
          <w:rFonts w:ascii="Tahoma" w:hAnsi="Tahoma" w:cs="Tahoma"/>
          <w:sz w:val="18"/>
          <w:szCs w:val="18"/>
        </w:rPr>
      </w:pPr>
      <w:r w:rsidRPr="008E2025">
        <w:rPr>
          <w:rFonts w:ascii="Tahoma" w:hAnsi="Tahoma" w:cs="Tahoma"/>
          <w:b/>
          <w:bCs/>
          <w:sz w:val="18"/>
          <w:szCs w:val="18"/>
        </w:rPr>
        <w:t>Explanation:</w:t>
      </w:r>
    </w:p>
    <w:p w14:paraId="14D4CACC" w14:textId="77777777" w:rsidR="00E268C0" w:rsidRPr="008E2025" w:rsidRDefault="00E268C0" w:rsidP="00F112AB">
      <w:pPr>
        <w:numPr>
          <w:ilvl w:val="0"/>
          <w:numId w:val="291"/>
        </w:numPr>
        <w:spacing w:after="0" w:line="240" w:lineRule="auto"/>
        <w:rPr>
          <w:rFonts w:ascii="Tahoma" w:hAnsi="Tahoma" w:cs="Tahoma"/>
          <w:sz w:val="18"/>
          <w:szCs w:val="18"/>
        </w:rPr>
      </w:pPr>
      <w:r w:rsidRPr="008E2025">
        <w:rPr>
          <w:rFonts w:ascii="Tahoma" w:hAnsi="Tahoma" w:cs="Tahoma"/>
          <w:b/>
          <w:bCs/>
          <w:sz w:val="18"/>
          <w:szCs w:val="18"/>
        </w:rPr>
        <w:t>Use EXISTS instead of IN</w:t>
      </w:r>
      <w:r w:rsidRPr="008E2025">
        <w:rPr>
          <w:rFonts w:ascii="Tahoma" w:hAnsi="Tahoma" w:cs="Tahoma"/>
          <w:sz w:val="18"/>
          <w:szCs w:val="18"/>
        </w:rPr>
        <w:t>: When checking for existence, using EXISTS can improve performance, especially with correlated subqueries.</w:t>
      </w:r>
    </w:p>
    <w:p w14:paraId="0FD2BCB1" w14:textId="77777777" w:rsidR="00E268C0" w:rsidRPr="008E2025" w:rsidRDefault="00E268C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emp_name</w:t>
      </w:r>
      <w:proofErr w:type="spellEnd"/>
    </w:p>
    <w:p w14:paraId="229D7C1D" w14:textId="77777777" w:rsidR="00E268C0" w:rsidRPr="008E2025" w:rsidRDefault="00E268C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FROM employees e</w:t>
      </w:r>
    </w:p>
    <w:p w14:paraId="0EAF25A7" w14:textId="77777777" w:rsidR="00E268C0" w:rsidRPr="008E2025" w:rsidRDefault="00E268C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WHERE EXISTS (SELECT 1 FROM departments d WHERE </w:t>
      </w:r>
      <w:proofErr w:type="spellStart"/>
      <w:proofErr w:type="gramStart"/>
      <w:r w:rsidRPr="008E2025">
        <w:rPr>
          <w:rFonts w:ascii="Tahoma" w:hAnsi="Tahoma" w:cs="Tahoma"/>
          <w:sz w:val="18"/>
          <w:szCs w:val="18"/>
        </w:rPr>
        <w:t>d.department</w:t>
      </w:r>
      <w:proofErr w:type="gramEnd"/>
      <w:r w:rsidRPr="008E2025">
        <w:rPr>
          <w:rFonts w:ascii="Tahoma" w:hAnsi="Tahoma" w:cs="Tahoma"/>
          <w:sz w:val="18"/>
          <w:szCs w:val="18"/>
        </w:rPr>
        <w:t>_id</w:t>
      </w:r>
      <w:proofErr w:type="spellEnd"/>
      <w:r w:rsidRPr="008E2025">
        <w:rPr>
          <w:rFonts w:ascii="Tahoma" w:hAnsi="Tahoma" w:cs="Tahoma"/>
          <w:sz w:val="18"/>
          <w:szCs w:val="18"/>
        </w:rPr>
        <w:t xml:space="preserve"> = </w:t>
      </w:r>
      <w:proofErr w:type="spellStart"/>
      <w:r w:rsidRPr="008E2025">
        <w:rPr>
          <w:rFonts w:ascii="Tahoma" w:hAnsi="Tahoma" w:cs="Tahoma"/>
          <w:sz w:val="18"/>
          <w:szCs w:val="18"/>
        </w:rPr>
        <w:t>e.department_id</w:t>
      </w:r>
      <w:proofErr w:type="spellEnd"/>
      <w:r w:rsidRPr="008E2025">
        <w:rPr>
          <w:rFonts w:ascii="Tahoma" w:hAnsi="Tahoma" w:cs="Tahoma"/>
          <w:sz w:val="18"/>
          <w:szCs w:val="18"/>
        </w:rPr>
        <w:t xml:space="preserve"> AND </w:t>
      </w:r>
      <w:proofErr w:type="spellStart"/>
      <w:r w:rsidRPr="008E2025">
        <w:rPr>
          <w:rFonts w:ascii="Tahoma" w:hAnsi="Tahoma" w:cs="Tahoma"/>
          <w:sz w:val="18"/>
          <w:szCs w:val="18"/>
        </w:rPr>
        <w:t>d.location</w:t>
      </w:r>
      <w:proofErr w:type="spellEnd"/>
      <w:r w:rsidRPr="008E2025">
        <w:rPr>
          <w:rFonts w:ascii="Tahoma" w:hAnsi="Tahoma" w:cs="Tahoma"/>
          <w:sz w:val="18"/>
          <w:szCs w:val="18"/>
        </w:rPr>
        <w:t xml:space="preserve"> = 'New York');</w:t>
      </w:r>
    </w:p>
    <w:p w14:paraId="70442539" w14:textId="77777777" w:rsidR="00E268C0" w:rsidRPr="008E2025" w:rsidRDefault="00E268C0" w:rsidP="00F112AB">
      <w:pPr>
        <w:numPr>
          <w:ilvl w:val="0"/>
          <w:numId w:val="291"/>
        </w:numPr>
        <w:spacing w:after="0" w:line="240" w:lineRule="auto"/>
        <w:rPr>
          <w:rFonts w:ascii="Tahoma" w:hAnsi="Tahoma" w:cs="Tahoma"/>
          <w:sz w:val="18"/>
          <w:szCs w:val="18"/>
        </w:rPr>
      </w:pPr>
      <w:r w:rsidRPr="008E2025">
        <w:rPr>
          <w:rFonts w:ascii="Tahoma" w:hAnsi="Tahoma" w:cs="Tahoma"/>
          <w:b/>
          <w:bCs/>
          <w:sz w:val="18"/>
          <w:szCs w:val="18"/>
        </w:rPr>
        <w:t>Limit the result set</w:t>
      </w:r>
      <w:r w:rsidRPr="008E2025">
        <w:rPr>
          <w:rFonts w:ascii="Tahoma" w:hAnsi="Tahoma" w:cs="Tahoma"/>
          <w:sz w:val="18"/>
          <w:szCs w:val="18"/>
        </w:rPr>
        <w:t>: Use filters to reduce the number of rows processed in subqueries.</w:t>
      </w:r>
    </w:p>
    <w:p w14:paraId="0154E656" w14:textId="77777777" w:rsidR="00E268C0" w:rsidRPr="008E2025" w:rsidRDefault="00E268C0" w:rsidP="00F112AB">
      <w:pPr>
        <w:numPr>
          <w:ilvl w:val="0"/>
          <w:numId w:val="291"/>
        </w:numPr>
        <w:spacing w:after="0" w:line="240" w:lineRule="auto"/>
        <w:rPr>
          <w:rFonts w:ascii="Tahoma" w:hAnsi="Tahoma" w:cs="Tahoma"/>
          <w:sz w:val="18"/>
          <w:szCs w:val="18"/>
        </w:rPr>
      </w:pPr>
      <w:r w:rsidRPr="008E2025">
        <w:rPr>
          <w:rFonts w:ascii="Tahoma" w:hAnsi="Tahoma" w:cs="Tahoma"/>
          <w:b/>
          <w:bCs/>
          <w:sz w:val="18"/>
          <w:szCs w:val="18"/>
        </w:rPr>
        <w:t>Avoid using subqueries in SELECT statements when possible</w:t>
      </w:r>
      <w:r w:rsidRPr="008E2025">
        <w:rPr>
          <w:rFonts w:ascii="Tahoma" w:hAnsi="Tahoma" w:cs="Tahoma"/>
          <w:sz w:val="18"/>
          <w:szCs w:val="18"/>
        </w:rPr>
        <w:t>: Instead, use joins to retrieve related data more efficiently.</w:t>
      </w:r>
    </w:p>
    <w:p w14:paraId="102C1B2E" w14:textId="77777777" w:rsidR="00E268C0" w:rsidRPr="008E2025" w:rsidRDefault="00E268C0" w:rsidP="00F112AB">
      <w:pPr>
        <w:spacing w:after="0" w:line="240" w:lineRule="auto"/>
        <w:rPr>
          <w:rFonts w:ascii="Tahoma" w:hAnsi="Tahoma" w:cs="Tahoma"/>
          <w:b/>
          <w:bCs/>
          <w:sz w:val="18"/>
          <w:szCs w:val="18"/>
        </w:rPr>
      </w:pPr>
      <w:r w:rsidRPr="008E2025">
        <w:rPr>
          <w:rFonts w:ascii="Tahoma" w:hAnsi="Tahoma" w:cs="Tahoma"/>
          <w:b/>
          <w:bCs/>
          <w:sz w:val="18"/>
          <w:szCs w:val="18"/>
        </w:rPr>
        <w:t>4. Practical Usage Questions</w:t>
      </w:r>
    </w:p>
    <w:p w14:paraId="071B6A26" w14:textId="77777777" w:rsidR="00E268C0" w:rsidRPr="008E2025" w:rsidRDefault="00E268C0" w:rsidP="00F112AB">
      <w:pPr>
        <w:spacing w:after="0" w:line="240" w:lineRule="auto"/>
        <w:rPr>
          <w:rFonts w:ascii="Tahoma" w:hAnsi="Tahoma" w:cs="Tahoma"/>
          <w:b/>
          <w:bCs/>
          <w:sz w:val="18"/>
          <w:szCs w:val="18"/>
        </w:rPr>
      </w:pPr>
      <w:r w:rsidRPr="008E2025">
        <w:rPr>
          <w:rFonts w:ascii="Tahoma" w:hAnsi="Tahoma" w:cs="Tahoma"/>
          <w:b/>
          <w:bCs/>
          <w:sz w:val="18"/>
          <w:szCs w:val="18"/>
        </w:rPr>
        <w:t>A. Give an example of a subquery used in a WHERE clause.</w:t>
      </w:r>
    </w:p>
    <w:p w14:paraId="780A87E5" w14:textId="77777777" w:rsidR="00E268C0" w:rsidRPr="008E2025" w:rsidRDefault="00E268C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emp_name</w:t>
      </w:r>
      <w:proofErr w:type="spellEnd"/>
    </w:p>
    <w:p w14:paraId="470C4444" w14:textId="77777777" w:rsidR="00E268C0" w:rsidRPr="008E2025" w:rsidRDefault="00E268C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FROM employees</w:t>
      </w:r>
    </w:p>
    <w:p w14:paraId="3CA3CA15" w14:textId="77777777" w:rsidR="00E268C0" w:rsidRPr="008E2025" w:rsidRDefault="00E268C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WHERE </w:t>
      </w:r>
      <w:proofErr w:type="spellStart"/>
      <w:r w:rsidRPr="008E2025">
        <w:rPr>
          <w:rFonts w:ascii="Tahoma" w:hAnsi="Tahoma" w:cs="Tahoma"/>
          <w:sz w:val="18"/>
          <w:szCs w:val="18"/>
        </w:rPr>
        <w:t>department_id</w:t>
      </w:r>
      <w:proofErr w:type="spellEnd"/>
      <w:r w:rsidRPr="008E2025">
        <w:rPr>
          <w:rFonts w:ascii="Tahoma" w:hAnsi="Tahoma" w:cs="Tahoma"/>
          <w:sz w:val="18"/>
          <w:szCs w:val="18"/>
        </w:rPr>
        <w:t xml:space="preserve"> IN (SELECT </w:t>
      </w:r>
      <w:proofErr w:type="spellStart"/>
      <w:r w:rsidRPr="008E2025">
        <w:rPr>
          <w:rFonts w:ascii="Tahoma" w:hAnsi="Tahoma" w:cs="Tahoma"/>
          <w:sz w:val="18"/>
          <w:szCs w:val="18"/>
        </w:rPr>
        <w:t>department_id</w:t>
      </w:r>
      <w:proofErr w:type="spellEnd"/>
      <w:r w:rsidRPr="008E2025">
        <w:rPr>
          <w:rFonts w:ascii="Tahoma" w:hAnsi="Tahoma" w:cs="Tahoma"/>
          <w:sz w:val="18"/>
          <w:szCs w:val="18"/>
        </w:rPr>
        <w:t xml:space="preserve"> FROM departments WHERE location = 'Chicago');</w:t>
      </w:r>
    </w:p>
    <w:p w14:paraId="0D227A2D" w14:textId="77777777" w:rsidR="00E268C0" w:rsidRPr="008E2025" w:rsidRDefault="00E268C0" w:rsidP="00F112AB">
      <w:pPr>
        <w:spacing w:after="0" w:line="240" w:lineRule="auto"/>
        <w:rPr>
          <w:rFonts w:ascii="Tahoma" w:hAnsi="Tahoma" w:cs="Tahoma"/>
          <w:b/>
          <w:bCs/>
          <w:sz w:val="18"/>
          <w:szCs w:val="18"/>
        </w:rPr>
      </w:pPr>
      <w:r w:rsidRPr="008E2025">
        <w:rPr>
          <w:rFonts w:ascii="Tahoma" w:hAnsi="Tahoma" w:cs="Tahoma"/>
          <w:b/>
          <w:bCs/>
          <w:sz w:val="18"/>
          <w:szCs w:val="18"/>
        </w:rPr>
        <w:t>B. How can you use a subquery to find employees who earn more than the average salary?</w:t>
      </w:r>
    </w:p>
    <w:p w14:paraId="72A63B8C" w14:textId="77777777" w:rsidR="00E268C0" w:rsidRPr="008E2025" w:rsidRDefault="00E268C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emp_name</w:t>
      </w:r>
      <w:proofErr w:type="spellEnd"/>
    </w:p>
    <w:p w14:paraId="6E47651D" w14:textId="77777777" w:rsidR="00E268C0" w:rsidRPr="008E2025" w:rsidRDefault="00E268C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FROM employees</w:t>
      </w:r>
    </w:p>
    <w:p w14:paraId="43FF0218" w14:textId="77777777" w:rsidR="00E268C0" w:rsidRPr="008E2025" w:rsidRDefault="00E268C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WHERE salary &gt; (SELECT </w:t>
      </w:r>
      <w:proofErr w:type="gramStart"/>
      <w:r w:rsidRPr="008E2025">
        <w:rPr>
          <w:rFonts w:ascii="Tahoma" w:hAnsi="Tahoma" w:cs="Tahoma"/>
          <w:sz w:val="18"/>
          <w:szCs w:val="18"/>
        </w:rPr>
        <w:t>AVG(</w:t>
      </w:r>
      <w:proofErr w:type="gramEnd"/>
      <w:r w:rsidRPr="008E2025">
        <w:rPr>
          <w:rFonts w:ascii="Tahoma" w:hAnsi="Tahoma" w:cs="Tahoma"/>
          <w:sz w:val="18"/>
          <w:szCs w:val="18"/>
        </w:rPr>
        <w:t>salary) FROM employees);</w:t>
      </w:r>
    </w:p>
    <w:p w14:paraId="083B6A4C" w14:textId="77777777" w:rsidR="00E268C0" w:rsidRPr="008E2025" w:rsidRDefault="00E268C0" w:rsidP="00F112AB">
      <w:pPr>
        <w:spacing w:after="0" w:line="240" w:lineRule="auto"/>
        <w:rPr>
          <w:rFonts w:ascii="Tahoma" w:hAnsi="Tahoma" w:cs="Tahoma"/>
          <w:b/>
          <w:bCs/>
          <w:sz w:val="18"/>
          <w:szCs w:val="18"/>
        </w:rPr>
      </w:pPr>
      <w:r w:rsidRPr="008E2025">
        <w:rPr>
          <w:rFonts w:ascii="Tahoma" w:hAnsi="Tahoma" w:cs="Tahoma"/>
          <w:b/>
          <w:bCs/>
          <w:sz w:val="18"/>
          <w:szCs w:val="18"/>
        </w:rPr>
        <w:t>5. Complex Scenarios and Edge Cases</w:t>
      </w:r>
    </w:p>
    <w:p w14:paraId="6A69897F" w14:textId="77777777" w:rsidR="00E268C0" w:rsidRPr="008E2025" w:rsidRDefault="00E268C0" w:rsidP="00F112AB">
      <w:pPr>
        <w:spacing w:after="0" w:line="240" w:lineRule="auto"/>
        <w:rPr>
          <w:rFonts w:ascii="Tahoma" w:hAnsi="Tahoma" w:cs="Tahoma"/>
          <w:b/>
          <w:bCs/>
          <w:sz w:val="18"/>
          <w:szCs w:val="18"/>
        </w:rPr>
      </w:pPr>
      <w:r w:rsidRPr="008E2025">
        <w:rPr>
          <w:rFonts w:ascii="Tahoma" w:hAnsi="Tahoma" w:cs="Tahoma"/>
          <w:b/>
          <w:bCs/>
          <w:sz w:val="18"/>
          <w:szCs w:val="18"/>
        </w:rPr>
        <w:t>A. Can you use a subquery in the FROM clause? Provide an example.</w:t>
      </w:r>
    </w:p>
    <w:p w14:paraId="6DCCCD90" w14:textId="77777777" w:rsidR="00E268C0" w:rsidRPr="008E2025" w:rsidRDefault="00E268C0"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Yes, you can use a subquery in the FROM clause to treat the result set as a derived table.</w:t>
      </w:r>
    </w:p>
    <w:p w14:paraId="2BAEE3B9" w14:textId="77777777" w:rsidR="00E268C0" w:rsidRPr="008E2025" w:rsidRDefault="00E268C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avg_</w:t>
      </w:r>
      <w:proofErr w:type="gramStart"/>
      <w:r w:rsidRPr="008E2025">
        <w:rPr>
          <w:rFonts w:ascii="Tahoma" w:hAnsi="Tahoma" w:cs="Tahoma"/>
          <w:sz w:val="18"/>
          <w:szCs w:val="18"/>
        </w:rPr>
        <w:t>salary.department</w:t>
      </w:r>
      <w:proofErr w:type="gramEnd"/>
      <w:r w:rsidRPr="008E2025">
        <w:rPr>
          <w:rFonts w:ascii="Tahoma" w:hAnsi="Tahoma" w:cs="Tahoma"/>
          <w:sz w:val="18"/>
          <w:szCs w:val="18"/>
        </w:rPr>
        <w:t>_id</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avg_salary.avg_salary</w:t>
      </w:r>
      <w:proofErr w:type="spellEnd"/>
    </w:p>
    <w:p w14:paraId="6F630B78" w14:textId="77777777" w:rsidR="00E268C0" w:rsidRPr="008E2025" w:rsidRDefault="00E268C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FROM (SELECT </w:t>
      </w:r>
      <w:proofErr w:type="spellStart"/>
      <w:r w:rsidRPr="008E2025">
        <w:rPr>
          <w:rFonts w:ascii="Tahoma" w:hAnsi="Tahoma" w:cs="Tahoma"/>
          <w:sz w:val="18"/>
          <w:szCs w:val="18"/>
        </w:rPr>
        <w:t>department_id</w:t>
      </w:r>
      <w:proofErr w:type="spellEnd"/>
      <w:r w:rsidRPr="008E2025">
        <w:rPr>
          <w:rFonts w:ascii="Tahoma" w:hAnsi="Tahoma" w:cs="Tahoma"/>
          <w:sz w:val="18"/>
          <w:szCs w:val="18"/>
        </w:rPr>
        <w:t xml:space="preserve">, </w:t>
      </w:r>
      <w:proofErr w:type="gramStart"/>
      <w:r w:rsidRPr="008E2025">
        <w:rPr>
          <w:rFonts w:ascii="Tahoma" w:hAnsi="Tahoma" w:cs="Tahoma"/>
          <w:sz w:val="18"/>
          <w:szCs w:val="18"/>
        </w:rPr>
        <w:t>AVG(</w:t>
      </w:r>
      <w:proofErr w:type="gramEnd"/>
      <w:r w:rsidRPr="008E2025">
        <w:rPr>
          <w:rFonts w:ascii="Tahoma" w:hAnsi="Tahoma" w:cs="Tahoma"/>
          <w:sz w:val="18"/>
          <w:szCs w:val="18"/>
        </w:rPr>
        <w:t xml:space="preserve">salary) AS </w:t>
      </w:r>
      <w:proofErr w:type="spellStart"/>
      <w:r w:rsidRPr="008E2025">
        <w:rPr>
          <w:rFonts w:ascii="Tahoma" w:hAnsi="Tahoma" w:cs="Tahoma"/>
          <w:sz w:val="18"/>
          <w:szCs w:val="18"/>
        </w:rPr>
        <w:t>avg_salary</w:t>
      </w:r>
      <w:proofErr w:type="spellEnd"/>
      <w:r w:rsidRPr="008E2025">
        <w:rPr>
          <w:rFonts w:ascii="Tahoma" w:hAnsi="Tahoma" w:cs="Tahoma"/>
          <w:sz w:val="18"/>
          <w:szCs w:val="18"/>
        </w:rPr>
        <w:t xml:space="preserve"> FROM employees GROUP BY </w:t>
      </w:r>
      <w:proofErr w:type="spellStart"/>
      <w:r w:rsidRPr="008E2025">
        <w:rPr>
          <w:rFonts w:ascii="Tahoma" w:hAnsi="Tahoma" w:cs="Tahoma"/>
          <w:sz w:val="18"/>
          <w:szCs w:val="18"/>
        </w:rPr>
        <w:t>department_id</w:t>
      </w:r>
      <w:proofErr w:type="spellEnd"/>
      <w:r w:rsidRPr="008E2025">
        <w:rPr>
          <w:rFonts w:ascii="Tahoma" w:hAnsi="Tahoma" w:cs="Tahoma"/>
          <w:sz w:val="18"/>
          <w:szCs w:val="18"/>
        </w:rPr>
        <w:t xml:space="preserve">) AS </w:t>
      </w:r>
      <w:proofErr w:type="spellStart"/>
      <w:r w:rsidRPr="008E2025">
        <w:rPr>
          <w:rFonts w:ascii="Tahoma" w:hAnsi="Tahoma" w:cs="Tahoma"/>
          <w:sz w:val="18"/>
          <w:szCs w:val="18"/>
        </w:rPr>
        <w:t>avg_salary</w:t>
      </w:r>
      <w:proofErr w:type="spellEnd"/>
    </w:p>
    <w:p w14:paraId="45BBDD93" w14:textId="77777777" w:rsidR="00E268C0" w:rsidRPr="008E2025" w:rsidRDefault="00E268C0"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WHERE </w:t>
      </w:r>
      <w:proofErr w:type="spellStart"/>
      <w:r w:rsidRPr="008E2025">
        <w:rPr>
          <w:rFonts w:ascii="Tahoma" w:hAnsi="Tahoma" w:cs="Tahoma"/>
          <w:sz w:val="18"/>
          <w:szCs w:val="18"/>
        </w:rPr>
        <w:t>avg_salary.avg_salary</w:t>
      </w:r>
      <w:proofErr w:type="spellEnd"/>
      <w:r w:rsidRPr="008E2025">
        <w:rPr>
          <w:rFonts w:ascii="Tahoma" w:hAnsi="Tahoma" w:cs="Tahoma"/>
          <w:sz w:val="18"/>
          <w:szCs w:val="18"/>
        </w:rPr>
        <w:t xml:space="preserve"> &gt; 60000;</w:t>
      </w:r>
    </w:p>
    <w:p w14:paraId="7986A18E" w14:textId="77777777" w:rsidR="00E268C0" w:rsidRPr="008E2025" w:rsidRDefault="00E268C0" w:rsidP="00F112AB">
      <w:pPr>
        <w:spacing w:after="0" w:line="240" w:lineRule="auto"/>
        <w:rPr>
          <w:rFonts w:ascii="Tahoma" w:hAnsi="Tahoma" w:cs="Tahoma"/>
          <w:b/>
          <w:bCs/>
          <w:sz w:val="18"/>
          <w:szCs w:val="18"/>
        </w:rPr>
      </w:pPr>
      <w:r w:rsidRPr="008E2025">
        <w:rPr>
          <w:rFonts w:ascii="Tahoma" w:hAnsi="Tahoma" w:cs="Tahoma"/>
          <w:b/>
          <w:bCs/>
          <w:sz w:val="18"/>
          <w:szCs w:val="18"/>
        </w:rPr>
        <w:t>B. What happens if a subquery returns no rows?</w:t>
      </w:r>
    </w:p>
    <w:p w14:paraId="3CF0BC66" w14:textId="77777777" w:rsidR="00E268C0" w:rsidRPr="008E2025" w:rsidRDefault="00E268C0"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If a subquery returns no rows, it can lead to different </w:t>
      </w:r>
      <w:proofErr w:type="spellStart"/>
      <w:r w:rsidRPr="008E2025">
        <w:rPr>
          <w:rFonts w:ascii="Tahoma" w:hAnsi="Tahoma" w:cs="Tahoma"/>
          <w:sz w:val="18"/>
          <w:szCs w:val="18"/>
        </w:rPr>
        <w:t>behaviors</w:t>
      </w:r>
      <w:proofErr w:type="spellEnd"/>
      <w:r w:rsidRPr="008E2025">
        <w:rPr>
          <w:rFonts w:ascii="Tahoma" w:hAnsi="Tahoma" w:cs="Tahoma"/>
          <w:sz w:val="18"/>
          <w:szCs w:val="18"/>
        </w:rPr>
        <w:t xml:space="preserve"> based on its use:</w:t>
      </w:r>
    </w:p>
    <w:p w14:paraId="7A78599C" w14:textId="77777777" w:rsidR="00E268C0" w:rsidRPr="008E2025" w:rsidRDefault="00E268C0" w:rsidP="00F112AB">
      <w:pPr>
        <w:numPr>
          <w:ilvl w:val="0"/>
          <w:numId w:val="292"/>
        </w:numPr>
        <w:spacing w:after="0" w:line="240" w:lineRule="auto"/>
        <w:rPr>
          <w:rFonts w:ascii="Tahoma" w:hAnsi="Tahoma" w:cs="Tahoma"/>
          <w:sz w:val="18"/>
          <w:szCs w:val="18"/>
        </w:rPr>
      </w:pPr>
      <w:r w:rsidRPr="008E2025">
        <w:rPr>
          <w:rFonts w:ascii="Tahoma" w:hAnsi="Tahoma" w:cs="Tahoma"/>
          <w:sz w:val="18"/>
          <w:szCs w:val="18"/>
        </w:rPr>
        <w:t>In a WHERE clause with IN, the outer query returns no rows.</w:t>
      </w:r>
    </w:p>
    <w:p w14:paraId="7612BD97" w14:textId="77777777" w:rsidR="00E268C0" w:rsidRPr="008E2025" w:rsidRDefault="00E268C0" w:rsidP="00F112AB">
      <w:pPr>
        <w:numPr>
          <w:ilvl w:val="0"/>
          <w:numId w:val="292"/>
        </w:numPr>
        <w:spacing w:after="0" w:line="240" w:lineRule="auto"/>
        <w:rPr>
          <w:rFonts w:ascii="Tahoma" w:hAnsi="Tahoma" w:cs="Tahoma"/>
          <w:sz w:val="18"/>
          <w:szCs w:val="18"/>
        </w:rPr>
      </w:pPr>
      <w:r w:rsidRPr="008E2025">
        <w:rPr>
          <w:rFonts w:ascii="Tahoma" w:hAnsi="Tahoma" w:cs="Tahoma"/>
          <w:sz w:val="18"/>
          <w:szCs w:val="18"/>
        </w:rPr>
        <w:t xml:space="preserve">In a comparison operator (e.g., =), it leads to a NULL value, and the condition evaluates </w:t>
      </w:r>
      <w:proofErr w:type="gramStart"/>
      <w:r w:rsidRPr="008E2025">
        <w:rPr>
          <w:rFonts w:ascii="Tahoma" w:hAnsi="Tahoma" w:cs="Tahoma"/>
          <w:sz w:val="18"/>
          <w:szCs w:val="18"/>
        </w:rPr>
        <w:t>to</w:t>
      </w:r>
      <w:proofErr w:type="gramEnd"/>
      <w:r w:rsidRPr="008E2025">
        <w:rPr>
          <w:rFonts w:ascii="Tahoma" w:hAnsi="Tahoma" w:cs="Tahoma"/>
          <w:sz w:val="18"/>
          <w:szCs w:val="18"/>
        </w:rPr>
        <w:t xml:space="preserve"> false.</w:t>
      </w:r>
    </w:p>
    <w:p w14:paraId="475A4C71" w14:textId="77777777" w:rsidR="00513C40" w:rsidRPr="008E2025" w:rsidRDefault="00513C40" w:rsidP="00F112AB">
      <w:pPr>
        <w:spacing w:after="0" w:line="240" w:lineRule="auto"/>
        <w:rPr>
          <w:rFonts w:ascii="Tahoma" w:hAnsi="Tahoma" w:cs="Tahoma"/>
          <w:sz w:val="18"/>
          <w:szCs w:val="18"/>
        </w:rPr>
      </w:pPr>
    </w:p>
    <w:p w14:paraId="27741914" w14:textId="738C7224" w:rsidR="00224B27" w:rsidRPr="008E2025" w:rsidRDefault="00224B27" w:rsidP="00F112AB">
      <w:pPr>
        <w:pStyle w:val="Heading1"/>
        <w:spacing w:before="0" w:line="240" w:lineRule="auto"/>
        <w:rPr>
          <w:rFonts w:ascii="Tahoma" w:hAnsi="Tahoma" w:cs="Tahoma"/>
          <w:sz w:val="18"/>
          <w:szCs w:val="18"/>
        </w:rPr>
      </w:pPr>
      <w:bookmarkStart w:id="86" w:name="_Toc178428050"/>
      <w:r w:rsidRPr="008E2025">
        <w:rPr>
          <w:rFonts w:ascii="Tahoma" w:hAnsi="Tahoma" w:cs="Tahoma"/>
          <w:sz w:val="18"/>
          <w:szCs w:val="18"/>
        </w:rPr>
        <w:t>Constraints and Keys</w:t>
      </w:r>
      <w:bookmarkEnd w:id="86"/>
    </w:p>
    <w:p w14:paraId="7A3D1B99" w14:textId="77777777" w:rsidR="00224B27" w:rsidRPr="008E2025" w:rsidRDefault="00224B27" w:rsidP="00F112AB">
      <w:pPr>
        <w:spacing w:after="0" w:line="240" w:lineRule="auto"/>
        <w:rPr>
          <w:rFonts w:ascii="Tahoma" w:hAnsi="Tahoma" w:cs="Tahoma"/>
          <w:b/>
          <w:bCs/>
          <w:sz w:val="18"/>
          <w:szCs w:val="18"/>
        </w:rPr>
      </w:pPr>
      <w:r w:rsidRPr="008E2025">
        <w:rPr>
          <w:rFonts w:ascii="Tahoma" w:hAnsi="Tahoma" w:cs="Tahoma"/>
          <w:b/>
          <w:bCs/>
          <w:sz w:val="18"/>
          <w:szCs w:val="18"/>
        </w:rPr>
        <w:t>1. Basic Questions about Constraints and Keys</w:t>
      </w:r>
    </w:p>
    <w:p w14:paraId="1558A5EF" w14:textId="77777777" w:rsidR="00224B27" w:rsidRPr="008E2025" w:rsidRDefault="00224B27" w:rsidP="00F112AB">
      <w:pPr>
        <w:spacing w:after="0" w:line="240" w:lineRule="auto"/>
        <w:rPr>
          <w:rFonts w:ascii="Tahoma" w:hAnsi="Tahoma" w:cs="Tahoma"/>
          <w:b/>
          <w:bCs/>
          <w:sz w:val="18"/>
          <w:szCs w:val="18"/>
        </w:rPr>
      </w:pPr>
      <w:r w:rsidRPr="008E2025">
        <w:rPr>
          <w:rFonts w:ascii="Tahoma" w:hAnsi="Tahoma" w:cs="Tahoma"/>
          <w:b/>
          <w:bCs/>
          <w:sz w:val="18"/>
          <w:szCs w:val="18"/>
        </w:rPr>
        <w:t>A. What is a primary key in a database?</w:t>
      </w:r>
    </w:p>
    <w:p w14:paraId="04E2844A" w14:textId="77777777" w:rsidR="00224B27" w:rsidRPr="008E2025" w:rsidRDefault="00224B27"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A primary key is a unique identifier for each record in a database table. It must contain unique values and cannot contain NULL values. Each table can have only one primary key.</w:t>
      </w:r>
    </w:p>
    <w:p w14:paraId="70305ADC"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CREATE TABLE employees (</w:t>
      </w:r>
    </w:p>
    <w:p w14:paraId="0A1A9AC4"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emp_id</w:t>
      </w:r>
      <w:proofErr w:type="spellEnd"/>
      <w:r w:rsidRPr="008E2025">
        <w:rPr>
          <w:rFonts w:ascii="Tahoma" w:hAnsi="Tahoma" w:cs="Tahoma"/>
          <w:sz w:val="18"/>
          <w:szCs w:val="18"/>
        </w:rPr>
        <w:t xml:space="preserve"> INT PRIMARY KEY,</w:t>
      </w:r>
    </w:p>
    <w:p w14:paraId="39B019F6"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emp_name</w:t>
      </w:r>
      <w:proofErr w:type="spellEnd"/>
      <w:r w:rsidRPr="008E2025">
        <w:rPr>
          <w:rFonts w:ascii="Tahoma" w:hAnsi="Tahoma" w:cs="Tahoma"/>
          <w:sz w:val="18"/>
          <w:szCs w:val="18"/>
        </w:rPr>
        <w:t xml:space="preserve"> </w:t>
      </w:r>
      <w:proofErr w:type="gramStart"/>
      <w:r w:rsidRPr="008E2025">
        <w:rPr>
          <w:rFonts w:ascii="Tahoma" w:hAnsi="Tahoma" w:cs="Tahoma"/>
          <w:sz w:val="18"/>
          <w:szCs w:val="18"/>
        </w:rPr>
        <w:t>VARCHAR(</w:t>
      </w:r>
      <w:proofErr w:type="gramEnd"/>
      <w:r w:rsidRPr="008E2025">
        <w:rPr>
          <w:rFonts w:ascii="Tahoma" w:hAnsi="Tahoma" w:cs="Tahoma"/>
          <w:sz w:val="18"/>
          <w:szCs w:val="18"/>
        </w:rPr>
        <w:t>50)</w:t>
      </w:r>
    </w:p>
    <w:p w14:paraId="33E0B428"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w:t>
      </w:r>
    </w:p>
    <w:p w14:paraId="26583C96" w14:textId="77777777" w:rsidR="00224B27" w:rsidRPr="008E2025" w:rsidRDefault="00224B27" w:rsidP="00F112AB">
      <w:pPr>
        <w:spacing w:after="0" w:line="240" w:lineRule="auto"/>
        <w:rPr>
          <w:rFonts w:ascii="Tahoma" w:hAnsi="Tahoma" w:cs="Tahoma"/>
          <w:b/>
          <w:bCs/>
          <w:sz w:val="18"/>
          <w:szCs w:val="18"/>
        </w:rPr>
      </w:pPr>
      <w:r w:rsidRPr="008E2025">
        <w:rPr>
          <w:rFonts w:ascii="Tahoma" w:hAnsi="Tahoma" w:cs="Tahoma"/>
          <w:b/>
          <w:bCs/>
          <w:sz w:val="18"/>
          <w:szCs w:val="18"/>
        </w:rPr>
        <w:t>B. What is a foreign key in a database?</w:t>
      </w:r>
    </w:p>
    <w:p w14:paraId="22190F8D" w14:textId="77777777" w:rsidR="00224B27" w:rsidRPr="008E2025" w:rsidRDefault="00224B27"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A foreign key is a field (or collection of fields) in one table that refers to the primary key in another table. It establishes a relationship between the two tables.</w:t>
      </w:r>
    </w:p>
    <w:p w14:paraId="733D746F"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CREATE TABLE departments (</w:t>
      </w:r>
    </w:p>
    <w:p w14:paraId="17A8C4A8"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department_id</w:t>
      </w:r>
      <w:proofErr w:type="spellEnd"/>
      <w:r w:rsidRPr="008E2025">
        <w:rPr>
          <w:rFonts w:ascii="Tahoma" w:hAnsi="Tahoma" w:cs="Tahoma"/>
          <w:sz w:val="18"/>
          <w:szCs w:val="18"/>
        </w:rPr>
        <w:t xml:space="preserve"> INT PRIMARY KEY,</w:t>
      </w:r>
    </w:p>
    <w:p w14:paraId="408D1E19"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department_name</w:t>
      </w:r>
      <w:proofErr w:type="spellEnd"/>
      <w:r w:rsidRPr="008E2025">
        <w:rPr>
          <w:rFonts w:ascii="Tahoma" w:hAnsi="Tahoma" w:cs="Tahoma"/>
          <w:sz w:val="18"/>
          <w:szCs w:val="18"/>
        </w:rPr>
        <w:t xml:space="preserve"> </w:t>
      </w:r>
      <w:proofErr w:type="gramStart"/>
      <w:r w:rsidRPr="008E2025">
        <w:rPr>
          <w:rFonts w:ascii="Tahoma" w:hAnsi="Tahoma" w:cs="Tahoma"/>
          <w:sz w:val="18"/>
          <w:szCs w:val="18"/>
        </w:rPr>
        <w:t>VARCHAR(</w:t>
      </w:r>
      <w:proofErr w:type="gramEnd"/>
      <w:r w:rsidRPr="008E2025">
        <w:rPr>
          <w:rFonts w:ascii="Tahoma" w:hAnsi="Tahoma" w:cs="Tahoma"/>
          <w:sz w:val="18"/>
          <w:szCs w:val="18"/>
        </w:rPr>
        <w:t>50)</w:t>
      </w:r>
    </w:p>
    <w:p w14:paraId="00C88059"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lastRenderedPageBreak/>
        <w:t>);</w:t>
      </w:r>
    </w:p>
    <w:p w14:paraId="26F092F3"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p>
    <w:p w14:paraId="76424C17"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CREATE TABLE employees (</w:t>
      </w:r>
    </w:p>
    <w:p w14:paraId="686E1590"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emp_id</w:t>
      </w:r>
      <w:proofErr w:type="spellEnd"/>
      <w:r w:rsidRPr="008E2025">
        <w:rPr>
          <w:rFonts w:ascii="Tahoma" w:hAnsi="Tahoma" w:cs="Tahoma"/>
          <w:sz w:val="18"/>
          <w:szCs w:val="18"/>
        </w:rPr>
        <w:t xml:space="preserve"> INT PRIMARY KEY,</w:t>
      </w:r>
    </w:p>
    <w:p w14:paraId="623E19A4"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emp_name</w:t>
      </w:r>
      <w:proofErr w:type="spellEnd"/>
      <w:r w:rsidRPr="008E2025">
        <w:rPr>
          <w:rFonts w:ascii="Tahoma" w:hAnsi="Tahoma" w:cs="Tahoma"/>
          <w:sz w:val="18"/>
          <w:szCs w:val="18"/>
        </w:rPr>
        <w:t xml:space="preserve"> </w:t>
      </w:r>
      <w:proofErr w:type="gramStart"/>
      <w:r w:rsidRPr="008E2025">
        <w:rPr>
          <w:rFonts w:ascii="Tahoma" w:hAnsi="Tahoma" w:cs="Tahoma"/>
          <w:sz w:val="18"/>
          <w:szCs w:val="18"/>
        </w:rPr>
        <w:t>VARCHAR(</w:t>
      </w:r>
      <w:proofErr w:type="gramEnd"/>
      <w:r w:rsidRPr="008E2025">
        <w:rPr>
          <w:rFonts w:ascii="Tahoma" w:hAnsi="Tahoma" w:cs="Tahoma"/>
          <w:sz w:val="18"/>
          <w:szCs w:val="18"/>
        </w:rPr>
        <w:t>50),</w:t>
      </w:r>
    </w:p>
    <w:p w14:paraId="036A8ABD"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department_id</w:t>
      </w:r>
      <w:proofErr w:type="spellEnd"/>
      <w:r w:rsidRPr="008E2025">
        <w:rPr>
          <w:rFonts w:ascii="Tahoma" w:hAnsi="Tahoma" w:cs="Tahoma"/>
          <w:sz w:val="18"/>
          <w:szCs w:val="18"/>
        </w:rPr>
        <w:t xml:space="preserve"> INT,</w:t>
      </w:r>
    </w:p>
    <w:p w14:paraId="29592631"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FOREIGN KEY (</w:t>
      </w:r>
      <w:proofErr w:type="spellStart"/>
      <w:r w:rsidRPr="008E2025">
        <w:rPr>
          <w:rFonts w:ascii="Tahoma" w:hAnsi="Tahoma" w:cs="Tahoma"/>
          <w:sz w:val="18"/>
          <w:szCs w:val="18"/>
        </w:rPr>
        <w:t>department_id</w:t>
      </w:r>
      <w:proofErr w:type="spellEnd"/>
      <w:r w:rsidRPr="008E2025">
        <w:rPr>
          <w:rFonts w:ascii="Tahoma" w:hAnsi="Tahoma" w:cs="Tahoma"/>
          <w:sz w:val="18"/>
          <w:szCs w:val="18"/>
        </w:rPr>
        <w:t>) REFERENCES departments(</w:t>
      </w:r>
      <w:proofErr w:type="spellStart"/>
      <w:r w:rsidRPr="008E2025">
        <w:rPr>
          <w:rFonts w:ascii="Tahoma" w:hAnsi="Tahoma" w:cs="Tahoma"/>
          <w:sz w:val="18"/>
          <w:szCs w:val="18"/>
        </w:rPr>
        <w:t>department_id</w:t>
      </w:r>
      <w:proofErr w:type="spellEnd"/>
      <w:r w:rsidRPr="008E2025">
        <w:rPr>
          <w:rFonts w:ascii="Tahoma" w:hAnsi="Tahoma" w:cs="Tahoma"/>
          <w:sz w:val="18"/>
          <w:szCs w:val="18"/>
        </w:rPr>
        <w:t>)</w:t>
      </w:r>
    </w:p>
    <w:p w14:paraId="5C1ADBBF"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w:t>
      </w:r>
    </w:p>
    <w:p w14:paraId="2F5F3703" w14:textId="77777777" w:rsidR="00224B27" w:rsidRPr="008E2025" w:rsidRDefault="00224B27" w:rsidP="00F112AB">
      <w:pPr>
        <w:spacing w:after="0" w:line="240" w:lineRule="auto"/>
        <w:rPr>
          <w:rFonts w:ascii="Tahoma" w:hAnsi="Tahoma" w:cs="Tahoma"/>
          <w:b/>
          <w:bCs/>
          <w:sz w:val="18"/>
          <w:szCs w:val="18"/>
        </w:rPr>
      </w:pPr>
      <w:r w:rsidRPr="008E2025">
        <w:rPr>
          <w:rFonts w:ascii="Tahoma" w:hAnsi="Tahoma" w:cs="Tahoma"/>
          <w:b/>
          <w:bCs/>
          <w:sz w:val="18"/>
          <w:szCs w:val="18"/>
        </w:rPr>
        <w:t>C. What is a unique constraint?</w:t>
      </w:r>
    </w:p>
    <w:p w14:paraId="72CE48AD" w14:textId="77777777" w:rsidR="00224B27" w:rsidRPr="008E2025" w:rsidRDefault="00224B27"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A unique constraint ensures that all values in a column (or a group of columns) are different from one another. Unlike primary keys, unique constraints can accept NULL values (unless specified otherwise).</w:t>
      </w:r>
    </w:p>
    <w:p w14:paraId="60B91390"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CREATE TABLE users (</w:t>
      </w:r>
    </w:p>
    <w:p w14:paraId="37305B4C"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user_id</w:t>
      </w:r>
      <w:proofErr w:type="spellEnd"/>
      <w:r w:rsidRPr="008E2025">
        <w:rPr>
          <w:rFonts w:ascii="Tahoma" w:hAnsi="Tahoma" w:cs="Tahoma"/>
          <w:sz w:val="18"/>
          <w:szCs w:val="18"/>
        </w:rPr>
        <w:t xml:space="preserve"> INT PRIMARY KEY,</w:t>
      </w:r>
    </w:p>
    <w:p w14:paraId="552B403C"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email </w:t>
      </w:r>
      <w:proofErr w:type="gramStart"/>
      <w:r w:rsidRPr="008E2025">
        <w:rPr>
          <w:rFonts w:ascii="Tahoma" w:hAnsi="Tahoma" w:cs="Tahoma"/>
          <w:sz w:val="18"/>
          <w:szCs w:val="18"/>
        </w:rPr>
        <w:t>VARCHAR(</w:t>
      </w:r>
      <w:proofErr w:type="gramEnd"/>
      <w:r w:rsidRPr="008E2025">
        <w:rPr>
          <w:rFonts w:ascii="Tahoma" w:hAnsi="Tahoma" w:cs="Tahoma"/>
          <w:sz w:val="18"/>
          <w:szCs w:val="18"/>
        </w:rPr>
        <w:t>100) UNIQUE</w:t>
      </w:r>
    </w:p>
    <w:p w14:paraId="774C1E87"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w:t>
      </w:r>
    </w:p>
    <w:p w14:paraId="20F180F3" w14:textId="77777777" w:rsidR="00224B27" w:rsidRPr="008E2025" w:rsidRDefault="00224B27" w:rsidP="00F112AB">
      <w:pPr>
        <w:spacing w:after="0" w:line="240" w:lineRule="auto"/>
        <w:rPr>
          <w:rFonts w:ascii="Tahoma" w:hAnsi="Tahoma" w:cs="Tahoma"/>
          <w:b/>
          <w:bCs/>
          <w:sz w:val="18"/>
          <w:szCs w:val="18"/>
        </w:rPr>
      </w:pPr>
      <w:r w:rsidRPr="008E2025">
        <w:rPr>
          <w:rFonts w:ascii="Tahoma" w:hAnsi="Tahoma" w:cs="Tahoma"/>
          <w:b/>
          <w:bCs/>
          <w:sz w:val="18"/>
          <w:szCs w:val="18"/>
        </w:rPr>
        <w:t>2. Types of Constraints</w:t>
      </w:r>
    </w:p>
    <w:p w14:paraId="6BEC9C2D" w14:textId="77777777" w:rsidR="00224B27" w:rsidRPr="008E2025" w:rsidRDefault="00224B27" w:rsidP="00F112AB">
      <w:pPr>
        <w:spacing w:after="0" w:line="240" w:lineRule="auto"/>
        <w:rPr>
          <w:rFonts w:ascii="Tahoma" w:hAnsi="Tahoma" w:cs="Tahoma"/>
          <w:b/>
          <w:bCs/>
          <w:sz w:val="18"/>
          <w:szCs w:val="18"/>
        </w:rPr>
      </w:pPr>
      <w:r w:rsidRPr="008E2025">
        <w:rPr>
          <w:rFonts w:ascii="Tahoma" w:hAnsi="Tahoma" w:cs="Tahoma"/>
          <w:b/>
          <w:bCs/>
          <w:sz w:val="18"/>
          <w:szCs w:val="18"/>
        </w:rPr>
        <w:t>A. What are the different types of constraints in a database?</w:t>
      </w:r>
    </w:p>
    <w:p w14:paraId="6F306980" w14:textId="77777777" w:rsidR="00224B27" w:rsidRPr="008E2025" w:rsidRDefault="00224B27" w:rsidP="00F112AB">
      <w:pPr>
        <w:spacing w:after="0" w:line="240" w:lineRule="auto"/>
        <w:rPr>
          <w:rFonts w:ascii="Tahoma" w:hAnsi="Tahoma" w:cs="Tahoma"/>
          <w:sz w:val="18"/>
          <w:szCs w:val="18"/>
        </w:rPr>
      </w:pPr>
      <w:r w:rsidRPr="008E2025">
        <w:rPr>
          <w:rFonts w:ascii="Tahoma" w:hAnsi="Tahoma" w:cs="Tahoma"/>
          <w:b/>
          <w:bCs/>
          <w:sz w:val="18"/>
          <w:szCs w:val="18"/>
        </w:rPr>
        <w:t>Explanation:</w:t>
      </w:r>
    </w:p>
    <w:p w14:paraId="2F4C36C8" w14:textId="77777777" w:rsidR="00224B27" w:rsidRPr="008E2025" w:rsidRDefault="00224B27" w:rsidP="00F112AB">
      <w:pPr>
        <w:numPr>
          <w:ilvl w:val="0"/>
          <w:numId w:val="293"/>
        </w:numPr>
        <w:spacing w:after="0" w:line="240" w:lineRule="auto"/>
        <w:rPr>
          <w:rFonts w:ascii="Tahoma" w:hAnsi="Tahoma" w:cs="Tahoma"/>
          <w:sz w:val="18"/>
          <w:szCs w:val="18"/>
        </w:rPr>
      </w:pPr>
      <w:r w:rsidRPr="008E2025">
        <w:rPr>
          <w:rFonts w:ascii="Tahoma" w:hAnsi="Tahoma" w:cs="Tahoma"/>
          <w:b/>
          <w:bCs/>
          <w:sz w:val="18"/>
          <w:szCs w:val="18"/>
        </w:rPr>
        <w:t>NOT NULL</w:t>
      </w:r>
      <w:r w:rsidRPr="008E2025">
        <w:rPr>
          <w:rFonts w:ascii="Tahoma" w:hAnsi="Tahoma" w:cs="Tahoma"/>
          <w:sz w:val="18"/>
          <w:szCs w:val="18"/>
        </w:rPr>
        <w:t>: Ensures that a column cannot have NULL values.</w:t>
      </w:r>
    </w:p>
    <w:p w14:paraId="46A0F9BD"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CREATE TABLE products (</w:t>
      </w:r>
    </w:p>
    <w:p w14:paraId="2899A46C"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product_id</w:t>
      </w:r>
      <w:proofErr w:type="spellEnd"/>
      <w:r w:rsidRPr="008E2025">
        <w:rPr>
          <w:rFonts w:ascii="Tahoma" w:hAnsi="Tahoma" w:cs="Tahoma"/>
          <w:sz w:val="18"/>
          <w:szCs w:val="18"/>
        </w:rPr>
        <w:t xml:space="preserve"> INT PRIMARY KEY,</w:t>
      </w:r>
    </w:p>
    <w:p w14:paraId="29459821"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product_name</w:t>
      </w:r>
      <w:proofErr w:type="spellEnd"/>
      <w:r w:rsidRPr="008E2025">
        <w:rPr>
          <w:rFonts w:ascii="Tahoma" w:hAnsi="Tahoma" w:cs="Tahoma"/>
          <w:sz w:val="18"/>
          <w:szCs w:val="18"/>
        </w:rPr>
        <w:t xml:space="preserve"> </w:t>
      </w:r>
      <w:proofErr w:type="gramStart"/>
      <w:r w:rsidRPr="008E2025">
        <w:rPr>
          <w:rFonts w:ascii="Tahoma" w:hAnsi="Tahoma" w:cs="Tahoma"/>
          <w:sz w:val="18"/>
          <w:szCs w:val="18"/>
        </w:rPr>
        <w:t>VARCHAR(</w:t>
      </w:r>
      <w:proofErr w:type="gramEnd"/>
      <w:r w:rsidRPr="008E2025">
        <w:rPr>
          <w:rFonts w:ascii="Tahoma" w:hAnsi="Tahoma" w:cs="Tahoma"/>
          <w:sz w:val="18"/>
          <w:szCs w:val="18"/>
        </w:rPr>
        <w:t>100) NOT NULL</w:t>
      </w:r>
    </w:p>
    <w:p w14:paraId="6DE9FC1B"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w:t>
      </w:r>
    </w:p>
    <w:p w14:paraId="44799B02" w14:textId="77777777" w:rsidR="00224B27" w:rsidRPr="008E2025" w:rsidRDefault="00224B27" w:rsidP="00F112AB">
      <w:pPr>
        <w:numPr>
          <w:ilvl w:val="0"/>
          <w:numId w:val="293"/>
        </w:numPr>
        <w:spacing w:after="0" w:line="240" w:lineRule="auto"/>
        <w:rPr>
          <w:rFonts w:ascii="Tahoma" w:hAnsi="Tahoma" w:cs="Tahoma"/>
          <w:sz w:val="18"/>
          <w:szCs w:val="18"/>
        </w:rPr>
      </w:pPr>
      <w:r w:rsidRPr="008E2025">
        <w:rPr>
          <w:rFonts w:ascii="Tahoma" w:hAnsi="Tahoma" w:cs="Tahoma"/>
          <w:b/>
          <w:bCs/>
          <w:sz w:val="18"/>
          <w:szCs w:val="18"/>
        </w:rPr>
        <w:t>UNIQUE</w:t>
      </w:r>
      <w:r w:rsidRPr="008E2025">
        <w:rPr>
          <w:rFonts w:ascii="Tahoma" w:hAnsi="Tahoma" w:cs="Tahoma"/>
          <w:sz w:val="18"/>
          <w:szCs w:val="18"/>
        </w:rPr>
        <w:t>: Ensures that all values in a column are unique.</w:t>
      </w:r>
    </w:p>
    <w:p w14:paraId="0BFB7DAA"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CREATE TABLE employees (</w:t>
      </w:r>
    </w:p>
    <w:p w14:paraId="4A10951C"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emp_id</w:t>
      </w:r>
      <w:proofErr w:type="spellEnd"/>
      <w:r w:rsidRPr="008E2025">
        <w:rPr>
          <w:rFonts w:ascii="Tahoma" w:hAnsi="Tahoma" w:cs="Tahoma"/>
          <w:sz w:val="18"/>
          <w:szCs w:val="18"/>
        </w:rPr>
        <w:t xml:space="preserve"> INT PRIMARY KEY,</w:t>
      </w:r>
    </w:p>
    <w:p w14:paraId="79352F68"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email </w:t>
      </w:r>
      <w:proofErr w:type="gramStart"/>
      <w:r w:rsidRPr="008E2025">
        <w:rPr>
          <w:rFonts w:ascii="Tahoma" w:hAnsi="Tahoma" w:cs="Tahoma"/>
          <w:sz w:val="18"/>
          <w:szCs w:val="18"/>
        </w:rPr>
        <w:t>VARCHAR(</w:t>
      </w:r>
      <w:proofErr w:type="gramEnd"/>
      <w:r w:rsidRPr="008E2025">
        <w:rPr>
          <w:rFonts w:ascii="Tahoma" w:hAnsi="Tahoma" w:cs="Tahoma"/>
          <w:sz w:val="18"/>
          <w:szCs w:val="18"/>
        </w:rPr>
        <w:t>100) UNIQUE</w:t>
      </w:r>
    </w:p>
    <w:p w14:paraId="086899A1"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w:t>
      </w:r>
    </w:p>
    <w:p w14:paraId="2FDA57E2" w14:textId="77777777" w:rsidR="00224B27" w:rsidRPr="008E2025" w:rsidRDefault="00224B27" w:rsidP="00F112AB">
      <w:pPr>
        <w:numPr>
          <w:ilvl w:val="0"/>
          <w:numId w:val="293"/>
        </w:numPr>
        <w:spacing w:after="0" w:line="240" w:lineRule="auto"/>
        <w:rPr>
          <w:rFonts w:ascii="Tahoma" w:hAnsi="Tahoma" w:cs="Tahoma"/>
          <w:sz w:val="18"/>
          <w:szCs w:val="18"/>
        </w:rPr>
      </w:pPr>
      <w:r w:rsidRPr="008E2025">
        <w:rPr>
          <w:rFonts w:ascii="Tahoma" w:hAnsi="Tahoma" w:cs="Tahoma"/>
          <w:b/>
          <w:bCs/>
          <w:sz w:val="18"/>
          <w:szCs w:val="18"/>
        </w:rPr>
        <w:t>CHECK</w:t>
      </w:r>
      <w:r w:rsidRPr="008E2025">
        <w:rPr>
          <w:rFonts w:ascii="Tahoma" w:hAnsi="Tahoma" w:cs="Tahoma"/>
          <w:sz w:val="18"/>
          <w:szCs w:val="18"/>
        </w:rPr>
        <w:t>: Ensures that all values in a column satisfy a specific condition.</w:t>
      </w:r>
    </w:p>
    <w:p w14:paraId="0F0FD232"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CREATE TABLE products (</w:t>
      </w:r>
    </w:p>
    <w:p w14:paraId="6CFF9137"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product_id</w:t>
      </w:r>
      <w:proofErr w:type="spellEnd"/>
      <w:r w:rsidRPr="008E2025">
        <w:rPr>
          <w:rFonts w:ascii="Tahoma" w:hAnsi="Tahoma" w:cs="Tahoma"/>
          <w:sz w:val="18"/>
          <w:szCs w:val="18"/>
        </w:rPr>
        <w:t xml:space="preserve"> INT PRIMARY KEY,</w:t>
      </w:r>
    </w:p>
    <w:p w14:paraId="2372EF02"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price DECIMAL CHECK (price &gt; 0)</w:t>
      </w:r>
    </w:p>
    <w:p w14:paraId="0B47D54E"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w:t>
      </w:r>
    </w:p>
    <w:p w14:paraId="5DCEBFF1" w14:textId="77777777" w:rsidR="00224B27" w:rsidRPr="008E2025" w:rsidRDefault="00224B27" w:rsidP="00F112AB">
      <w:pPr>
        <w:numPr>
          <w:ilvl w:val="0"/>
          <w:numId w:val="293"/>
        </w:numPr>
        <w:spacing w:after="0" w:line="240" w:lineRule="auto"/>
        <w:rPr>
          <w:rFonts w:ascii="Tahoma" w:hAnsi="Tahoma" w:cs="Tahoma"/>
          <w:sz w:val="18"/>
          <w:szCs w:val="18"/>
        </w:rPr>
      </w:pPr>
      <w:r w:rsidRPr="008E2025">
        <w:rPr>
          <w:rFonts w:ascii="Tahoma" w:hAnsi="Tahoma" w:cs="Tahoma"/>
          <w:b/>
          <w:bCs/>
          <w:sz w:val="18"/>
          <w:szCs w:val="18"/>
        </w:rPr>
        <w:t>FOREIGN KEY</w:t>
      </w:r>
      <w:r w:rsidRPr="008E2025">
        <w:rPr>
          <w:rFonts w:ascii="Tahoma" w:hAnsi="Tahoma" w:cs="Tahoma"/>
          <w:sz w:val="18"/>
          <w:szCs w:val="18"/>
        </w:rPr>
        <w:t>: Ensures referential integrity between two tables.</w:t>
      </w:r>
    </w:p>
    <w:p w14:paraId="5609367B"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CREATE TABLE orders (</w:t>
      </w:r>
    </w:p>
    <w:p w14:paraId="3A7BFD87"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order_id</w:t>
      </w:r>
      <w:proofErr w:type="spellEnd"/>
      <w:r w:rsidRPr="008E2025">
        <w:rPr>
          <w:rFonts w:ascii="Tahoma" w:hAnsi="Tahoma" w:cs="Tahoma"/>
          <w:sz w:val="18"/>
          <w:szCs w:val="18"/>
        </w:rPr>
        <w:t xml:space="preserve"> INT PRIMARY KEY,</w:t>
      </w:r>
    </w:p>
    <w:p w14:paraId="41B9ECA6"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emp_id</w:t>
      </w:r>
      <w:proofErr w:type="spellEnd"/>
      <w:r w:rsidRPr="008E2025">
        <w:rPr>
          <w:rFonts w:ascii="Tahoma" w:hAnsi="Tahoma" w:cs="Tahoma"/>
          <w:sz w:val="18"/>
          <w:szCs w:val="18"/>
        </w:rPr>
        <w:t xml:space="preserve"> INT,</w:t>
      </w:r>
    </w:p>
    <w:p w14:paraId="14B87685"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FOREIGN KEY (</w:t>
      </w:r>
      <w:proofErr w:type="spellStart"/>
      <w:r w:rsidRPr="008E2025">
        <w:rPr>
          <w:rFonts w:ascii="Tahoma" w:hAnsi="Tahoma" w:cs="Tahoma"/>
          <w:sz w:val="18"/>
          <w:szCs w:val="18"/>
        </w:rPr>
        <w:t>emp_id</w:t>
      </w:r>
      <w:proofErr w:type="spellEnd"/>
      <w:r w:rsidRPr="008E2025">
        <w:rPr>
          <w:rFonts w:ascii="Tahoma" w:hAnsi="Tahoma" w:cs="Tahoma"/>
          <w:sz w:val="18"/>
          <w:szCs w:val="18"/>
        </w:rPr>
        <w:t>) REFERENCES employees(</w:t>
      </w:r>
      <w:proofErr w:type="spellStart"/>
      <w:r w:rsidRPr="008E2025">
        <w:rPr>
          <w:rFonts w:ascii="Tahoma" w:hAnsi="Tahoma" w:cs="Tahoma"/>
          <w:sz w:val="18"/>
          <w:szCs w:val="18"/>
        </w:rPr>
        <w:t>emp_id</w:t>
      </w:r>
      <w:proofErr w:type="spellEnd"/>
      <w:r w:rsidRPr="008E2025">
        <w:rPr>
          <w:rFonts w:ascii="Tahoma" w:hAnsi="Tahoma" w:cs="Tahoma"/>
          <w:sz w:val="18"/>
          <w:szCs w:val="18"/>
        </w:rPr>
        <w:t>)</w:t>
      </w:r>
    </w:p>
    <w:p w14:paraId="03A79A78"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w:t>
      </w:r>
    </w:p>
    <w:p w14:paraId="4FDDB261" w14:textId="77777777" w:rsidR="00224B27" w:rsidRPr="008E2025" w:rsidRDefault="00224B27" w:rsidP="00F112AB">
      <w:pPr>
        <w:numPr>
          <w:ilvl w:val="0"/>
          <w:numId w:val="293"/>
        </w:numPr>
        <w:spacing w:after="0" w:line="240" w:lineRule="auto"/>
        <w:rPr>
          <w:rFonts w:ascii="Tahoma" w:hAnsi="Tahoma" w:cs="Tahoma"/>
          <w:sz w:val="18"/>
          <w:szCs w:val="18"/>
        </w:rPr>
      </w:pPr>
      <w:r w:rsidRPr="008E2025">
        <w:rPr>
          <w:rFonts w:ascii="Tahoma" w:hAnsi="Tahoma" w:cs="Tahoma"/>
          <w:b/>
          <w:bCs/>
          <w:sz w:val="18"/>
          <w:szCs w:val="18"/>
        </w:rPr>
        <w:t>PRIMARY KEY</w:t>
      </w:r>
      <w:r w:rsidRPr="008E2025">
        <w:rPr>
          <w:rFonts w:ascii="Tahoma" w:hAnsi="Tahoma" w:cs="Tahoma"/>
          <w:sz w:val="18"/>
          <w:szCs w:val="18"/>
        </w:rPr>
        <w:t>: Uniquely identifies each record in a table and cannot contain NULL values.</w:t>
      </w:r>
    </w:p>
    <w:p w14:paraId="1F09CFCB"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CREATE TABLE customers (</w:t>
      </w:r>
    </w:p>
    <w:p w14:paraId="567562A1"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customer_id</w:t>
      </w:r>
      <w:proofErr w:type="spellEnd"/>
      <w:r w:rsidRPr="008E2025">
        <w:rPr>
          <w:rFonts w:ascii="Tahoma" w:hAnsi="Tahoma" w:cs="Tahoma"/>
          <w:sz w:val="18"/>
          <w:szCs w:val="18"/>
        </w:rPr>
        <w:t xml:space="preserve"> INT PRIMARY KEY,</w:t>
      </w:r>
    </w:p>
    <w:p w14:paraId="7055AA0E"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customer_name</w:t>
      </w:r>
      <w:proofErr w:type="spellEnd"/>
      <w:r w:rsidRPr="008E2025">
        <w:rPr>
          <w:rFonts w:ascii="Tahoma" w:hAnsi="Tahoma" w:cs="Tahoma"/>
          <w:sz w:val="18"/>
          <w:szCs w:val="18"/>
        </w:rPr>
        <w:t xml:space="preserve"> </w:t>
      </w:r>
      <w:proofErr w:type="gramStart"/>
      <w:r w:rsidRPr="008E2025">
        <w:rPr>
          <w:rFonts w:ascii="Tahoma" w:hAnsi="Tahoma" w:cs="Tahoma"/>
          <w:sz w:val="18"/>
          <w:szCs w:val="18"/>
        </w:rPr>
        <w:t>VARCHAR(</w:t>
      </w:r>
      <w:proofErr w:type="gramEnd"/>
      <w:r w:rsidRPr="008E2025">
        <w:rPr>
          <w:rFonts w:ascii="Tahoma" w:hAnsi="Tahoma" w:cs="Tahoma"/>
          <w:sz w:val="18"/>
          <w:szCs w:val="18"/>
        </w:rPr>
        <w:t>100)</w:t>
      </w:r>
    </w:p>
    <w:p w14:paraId="2169C6AF"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w:t>
      </w:r>
    </w:p>
    <w:p w14:paraId="51699C0B" w14:textId="77777777" w:rsidR="00224B27" w:rsidRPr="008E2025" w:rsidRDefault="00224B27" w:rsidP="00F112AB">
      <w:pPr>
        <w:spacing w:after="0" w:line="240" w:lineRule="auto"/>
        <w:rPr>
          <w:rFonts w:ascii="Tahoma" w:hAnsi="Tahoma" w:cs="Tahoma"/>
          <w:b/>
          <w:bCs/>
          <w:sz w:val="18"/>
          <w:szCs w:val="18"/>
        </w:rPr>
      </w:pPr>
      <w:r w:rsidRPr="008E2025">
        <w:rPr>
          <w:rFonts w:ascii="Tahoma" w:hAnsi="Tahoma" w:cs="Tahoma"/>
          <w:b/>
          <w:bCs/>
          <w:sz w:val="18"/>
          <w:szCs w:val="18"/>
        </w:rPr>
        <w:t>3. Intermediate Questions about Keys and Constraints</w:t>
      </w:r>
    </w:p>
    <w:p w14:paraId="5B942C6F" w14:textId="77777777" w:rsidR="00224B27" w:rsidRPr="008E2025" w:rsidRDefault="00224B27" w:rsidP="00F112AB">
      <w:pPr>
        <w:spacing w:after="0" w:line="240" w:lineRule="auto"/>
        <w:rPr>
          <w:rFonts w:ascii="Tahoma" w:hAnsi="Tahoma" w:cs="Tahoma"/>
          <w:b/>
          <w:bCs/>
          <w:sz w:val="18"/>
          <w:szCs w:val="18"/>
        </w:rPr>
      </w:pPr>
      <w:r w:rsidRPr="008E2025">
        <w:rPr>
          <w:rFonts w:ascii="Tahoma" w:hAnsi="Tahoma" w:cs="Tahoma"/>
          <w:b/>
          <w:bCs/>
          <w:sz w:val="18"/>
          <w:szCs w:val="18"/>
        </w:rPr>
        <w:t>A. What is the difference between a primary key and a unique key?</w:t>
      </w:r>
    </w:p>
    <w:p w14:paraId="5E798161" w14:textId="77777777" w:rsidR="00224B27" w:rsidRPr="008E2025" w:rsidRDefault="00224B27" w:rsidP="00F112AB">
      <w:pPr>
        <w:spacing w:after="0" w:line="240" w:lineRule="auto"/>
        <w:rPr>
          <w:rFonts w:ascii="Tahoma" w:hAnsi="Tahoma" w:cs="Tahoma"/>
          <w:sz w:val="18"/>
          <w:szCs w:val="18"/>
        </w:rPr>
      </w:pPr>
      <w:r w:rsidRPr="008E2025">
        <w:rPr>
          <w:rFonts w:ascii="Tahoma" w:hAnsi="Tahoma" w:cs="Tahoma"/>
          <w:b/>
          <w:bCs/>
          <w:sz w:val="18"/>
          <w:szCs w:val="18"/>
        </w:rPr>
        <w:t>Explanation:</w:t>
      </w:r>
    </w:p>
    <w:p w14:paraId="76654505" w14:textId="77777777" w:rsidR="00224B27" w:rsidRPr="008E2025" w:rsidRDefault="00224B27" w:rsidP="00F112AB">
      <w:pPr>
        <w:numPr>
          <w:ilvl w:val="0"/>
          <w:numId w:val="294"/>
        </w:numPr>
        <w:spacing w:after="0" w:line="240" w:lineRule="auto"/>
        <w:rPr>
          <w:rFonts w:ascii="Tahoma" w:hAnsi="Tahoma" w:cs="Tahoma"/>
          <w:sz w:val="18"/>
          <w:szCs w:val="18"/>
        </w:rPr>
      </w:pPr>
      <w:r w:rsidRPr="008E2025">
        <w:rPr>
          <w:rFonts w:ascii="Tahoma" w:hAnsi="Tahoma" w:cs="Tahoma"/>
          <w:b/>
          <w:bCs/>
          <w:sz w:val="18"/>
          <w:szCs w:val="18"/>
        </w:rPr>
        <w:t>Primary Key</w:t>
      </w:r>
      <w:r w:rsidRPr="008E2025">
        <w:rPr>
          <w:rFonts w:ascii="Tahoma" w:hAnsi="Tahoma" w:cs="Tahoma"/>
          <w:sz w:val="18"/>
          <w:szCs w:val="18"/>
        </w:rPr>
        <w:t>: Uniquely identifies each record and cannot contain NULL values. Each table can have only one primary key.</w:t>
      </w:r>
    </w:p>
    <w:p w14:paraId="2615C867" w14:textId="77777777" w:rsidR="00224B27" w:rsidRPr="008E2025" w:rsidRDefault="00224B27" w:rsidP="00F112AB">
      <w:pPr>
        <w:numPr>
          <w:ilvl w:val="0"/>
          <w:numId w:val="294"/>
        </w:numPr>
        <w:spacing w:after="0" w:line="240" w:lineRule="auto"/>
        <w:rPr>
          <w:rFonts w:ascii="Tahoma" w:hAnsi="Tahoma" w:cs="Tahoma"/>
          <w:sz w:val="18"/>
          <w:szCs w:val="18"/>
        </w:rPr>
      </w:pPr>
      <w:r w:rsidRPr="008E2025">
        <w:rPr>
          <w:rFonts w:ascii="Tahoma" w:hAnsi="Tahoma" w:cs="Tahoma"/>
          <w:b/>
          <w:bCs/>
          <w:sz w:val="18"/>
          <w:szCs w:val="18"/>
        </w:rPr>
        <w:t>Unique Key</w:t>
      </w:r>
      <w:r w:rsidRPr="008E2025">
        <w:rPr>
          <w:rFonts w:ascii="Tahoma" w:hAnsi="Tahoma" w:cs="Tahoma"/>
          <w:sz w:val="18"/>
          <w:szCs w:val="18"/>
        </w:rPr>
        <w:t>: Ensures uniqueness of values in a column and can accept NULL values. A table can have multiple unique keys.</w:t>
      </w:r>
    </w:p>
    <w:p w14:paraId="5A5FC95F" w14:textId="77777777" w:rsidR="00224B27" w:rsidRPr="008E2025" w:rsidRDefault="00224B27" w:rsidP="00F112AB">
      <w:pPr>
        <w:spacing w:after="0" w:line="240" w:lineRule="auto"/>
        <w:rPr>
          <w:rFonts w:ascii="Tahoma" w:hAnsi="Tahoma" w:cs="Tahoma"/>
          <w:b/>
          <w:bCs/>
          <w:sz w:val="18"/>
          <w:szCs w:val="18"/>
        </w:rPr>
      </w:pPr>
      <w:r w:rsidRPr="008E2025">
        <w:rPr>
          <w:rFonts w:ascii="Tahoma" w:hAnsi="Tahoma" w:cs="Tahoma"/>
          <w:b/>
          <w:bCs/>
          <w:sz w:val="18"/>
          <w:szCs w:val="18"/>
        </w:rPr>
        <w:t>B. Can a primary key have NULL values?</w:t>
      </w:r>
    </w:p>
    <w:p w14:paraId="27BD3162" w14:textId="77777777" w:rsidR="00224B27" w:rsidRPr="008E2025" w:rsidRDefault="00224B27"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No, a primary key cannot have NULL values. It must contain unique, non-null values.</w:t>
      </w:r>
    </w:p>
    <w:p w14:paraId="75841464" w14:textId="77777777" w:rsidR="00224B27" w:rsidRPr="008E2025" w:rsidRDefault="00224B27" w:rsidP="00F112AB">
      <w:pPr>
        <w:spacing w:after="0" w:line="240" w:lineRule="auto"/>
        <w:rPr>
          <w:rFonts w:ascii="Tahoma" w:hAnsi="Tahoma" w:cs="Tahoma"/>
          <w:b/>
          <w:bCs/>
          <w:sz w:val="18"/>
          <w:szCs w:val="18"/>
        </w:rPr>
      </w:pPr>
      <w:r w:rsidRPr="008E2025">
        <w:rPr>
          <w:rFonts w:ascii="Tahoma" w:hAnsi="Tahoma" w:cs="Tahoma"/>
          <w:b/>
          <w:bCs/>
          <w:sz w:val="18"/>
          <w:szCs w:val="18"/>
        </w:rPr>
        <w:t>C. What is a composite key?</w:t>
      </w:r>
    </w:p>
    <w:p w14:paraId="670F2FF8" w14:textId="77777777" w:rsidR="00224B27" w:rsidRPr="008E2025" w:rsidRDefault="00224B27"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A composite key is a primary key that consists of two or more columns. It is used to uniquely identify records in a table when a single column is not sufficient.</w:t>
      </w:r>
    </w:p>
    <w:p w14:paraId="497D6996"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CREATE TABLE </w:t>
      </w:r>
      <w:proofErr w:type="spellStart"/>
      <w:r w:rsidRPr="008E2025">
        <w:rPr>
          <w:rFonts w:ascii="Tahoma" w:hAnsi="Tahoma" w:cs="Tahoma"/>
          <w:sz w:val="18"/>
          <w:szCs w:val="18"/>
        </w:rPr>
        <w:t>order_items</w:t>
      </w:r>
      <w:proofErr w:type="spellEnd"/>
      <w:r w:rsidRPr="008E2025">
        <w:rPr>
          <w:rFonts w:ascii="Tahoma" w:hAnsi="Tahoma" w:cs="Tahoma"/>
          <w:sz w:val="18"/>
          <w:szCs w:val="18"/>
        </w:rPr>
        <w:t xml:space="preserve"> (</w:t>
      </w:r>
    </w:p>
    <w:p w14:paraId="6B487F53"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order_id</w:t>
      </w:r>
      <w:proofErr w:type="spellEnd"/>
      <w:r w:rsidRPr="008E2025">
        <w:rPr>
          <w:rFonts w:ascii="Tahoma" w:hAnsi="Tahoma" w:cs="Tahoma"/>
          <w:sz w:val="18"/>
          <w:szCs w:val="18"/>
        </w:rPr>
        <w:t xml:space="preserve"> INT,</w:t>
      </w:r>
    </w:p>
    <w:p w14:paraId="57497934"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product_id</w:t>
      </w:r>
      <w:proofErr w:type="spellEnd"/>
      <w:r w:rsidRPr="008E2025">
        <w:rPr>
          <w:rFonts w:ascii="Tahoma" w:hAnsi="Tahoma" w:cs="Tahoma"/>
          <w:sz w:val="18"/>
          <w:szCs w:val="18"/>
        </w:rPr>
        <w:t xml:space="preserve"> INT,</w:t>
      </w:r>
    </w:p>
    <w:p w14:paraId="38BBA904"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quantity INT,</w:t>
      </w:r>
    </w:p>
    <w:p w14:paraId="124FD23A"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PRIMARY KEY (</w:t>
      </w:r>
      <w:proofErr w:type="spellStart"/>
      <w:r w:rsidRPr="008E2025">
        <w:rPr>
          <w:rFonts w:ascii="Tahoma" w:hAnsi="Tahoma" w:cs="Tahoma"/>
          <w:sz w:val="18"/>
          <w:szCs w:val="18"/>
        </w:rPr>
        <w:t>order_id</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product_id</w:t>
      </w:r>
      <w:proofErr w:type="spellEnd"/>
      <w:r w:rsidRPr="008E2025">
        <w:rPr>
          <w:rFonts w:ascii="Tahoma" w:hAnsi="Tahoma" w:cs="Tahoma"/>
          <w:sz w:val="18"/>
          <w:szCs w:val="18"/>
        </w:rPr>
        <w:t>)</w:t>
      </w:r>
    </w:p>
    <w:p w14:paraId="1B40B165"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w:t>
      </w:r>
    </w:p>
    <w:p w14:paraId="5162ACA4" w14:textId="77777777" w:rsidR="00224B27" w:rsidRPr="008E2025" w:rsidRDefault="00224B27" w:rsidP="00F112AB">
      <w:pPr>
        <w:spacing w:after="0" w:line="240" w:lineRule="auto"/>
        <w:rPr>
          <w:rFonts w:ascii="Tahoma" w:hAnsi="Tahoma" w:cs="Tahoma"/>
          <w:b/>
          <w:bCs/>
          <w:sz w:val="18"/>
          <w:szCs w:val="18"/>
        </w:rPr>
      </w:pPr>
      <w:r w:rsidRPr="008E2025">
        <w:rPr>
          <w:rFonts w:ascii="Tahoma" w:hAnsi="Tahoma" w:cs="Tahoma"/>
          <w:b/>
          <w:bCs/>
          <w:sz w:val="18"/>
          <w:szCs w:val="18"/>
        </w:rPr>
        <w:t>4. Advanced Questions about Constraints and Keys</w:t>
      </w:r>
    </w:p>
    <w:p w14:paraId="5185EC0A" w14:textId="77777777" w:rsidR="00224B27" w:rsidRPr="008E2025" w:rsidRDefault="00224B27" w:rsidP="00F112AB">
      <w:pPr>
        <w:spacing w:after="0" w:line="240" w:lineRule="auto"/>
        <w:rPr>
          <w:rFonts w:ascii="Tahoma" w:hAnsi="Tahoma" w:cs="Tahoma"/>
          <w:b/>
          <w:bCs/>
          <w:sz w:val="18"/>
          <w:szCs w:val="18"/>
        </w:rPr>
      </w:pPr>
      <w:r w:rsidRPr="008E2025">
        <w:rPr>
          <w:rFonts w:ascii="Tahoma" w:hAnsi="Tahoma" w:cs="Tahoma"/>
          <w:b/>
          <w:bCs/>
          <w:sz w:val="18"/>
          <w:szCs w:val="18"/>
        </w:rPr>
        <w:t>A. What is the purpose of a CHECK constraint?</w:t>
      </w:r>
    </w:p>
    <w:p w14:paraId="19BD1B05" w14:textId="77777777" w:rsidR="00224B27" w:rsidRPr="008E2025" w:rsidRDefault="00224B27"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A CHECK constraint ensures that all values in a column satisfy a specific condition. It helps maintain data integrity by enforcing business rules at the database level.</w:t>
      </w:r>
    </w:p>
    <w:p w14:paraId="6574C6C9"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CREATE TABLE employees (</w:t>
      </w:r>
    </w:p>
    <w:p w14:paraId="4BFB091A"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emp_id</w:t>
      </w:r>
      <w:proofErr w:type="spellEnd"/>
      <w:r w:rsidRPr="008E2025">
        <w:rPr>
          <w:rFonts w:ascii="Tahoma" w:hAnsi="Tahoma" w:cs="Tahoma"/>
          <w:sz w:val="18"/>
          <w:szCs w:val="18"/>
        </w:rPr>
        <w:t xml:space="preserve"> INT PRIMARY KEY,</w:t>
      </w:r>
    </w:p>
    <w:p w14:paraId="7898FC7D"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emp_name</w:t>
      </w:r>
      <w:proofErr w:type="spellEnd"/>
      <w:r w:rsidRPr="008E2025">
        <w:rPr>
          <w:rFonts w:ascii="Tahoma" w:hAnsi="Tahoma" w:cs="Tahoma"/>
          <w:sz w:val="18"/>
          <w:szCs w:val="18"/>
        </w:rPr>
        <w:t xml:space="preserve"> </w:t>
      </w:r>
      <w:proofErr w:type="gramStart"/>
      <w:r w:rsidRPr="008E2025">
        <w:rPr>
          <w:rFonts w:ascii="Tahoma" w:hAnsi="Tahoma" w:cs="Tahoma"/>
          <w:sz w:val="18"/>
          <w:szCs w:val="18"/>
        </w:rPr>
        <w:t>VARCHAR(</w:t>
      </w:r>
      <w:proofErr w:type="gramEnd"/>
      <w:r w:rsidRPr="008E2025">
        <w:rPr>
          <w:rFonts w:ascii="Tahoma" w:hAnsi="Tahoma" w:cs="Tahoma"/>
          <w:sz w:val="18"/>
          <w:szCs w:val="18"/>
        </w:rPr>
        <w:t>50),</w:t>
      </w:r>
    </w:p>
    <w:p w14:paraId="201B43A5"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age INT CHECK (age &gt;= 18)</w:t>
      </w:r>
    </w:p>
    <w:p w14:paraId="50FECAB6"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w:t>
      </w:r>
    </w:p>
    <w:p w14:paraId="56CF82B3" w14:textId="77777777" w:rsidR="00224B27" w:rsidRPr="008E2025" w:rsidRDefault="00224B27" w:rsidP="00F112AB">
      <w:pPr>
        <w:spacing w:after="0" w:line="240" w:lineRule="auto"/>
        <w:rPr>
          <w:rFonts w:ascii="Tahoma" w:hAnsi="Tahoma" w:cs="Tahoma"/>
          <w:b/>
          <w:bCs/>
          <w:sz w:val="18"/>
          <w:szCs w:val="18"/>
        </w:rPr>
      </w:pPr>
      <w:r w:rsidRPr="008E2025">
        <w:rPr>
          <w:rFonts w:ascii="Tahoma" w:hAnsi="Tahoma" w:cs="Tahoma"/>
          <w:b/>
          <w:bCs/>
          <w:sz w:val="18"/>
          <w:szCs w:val="18"/>
        </w:rPr>
        <w:t>B. How can you modify a table to add a constraint?</w:t>
      </w:r>
    </w:p>
    <w:p w14:paraId="46B4138A"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lastRenderedPageBreak/>
        <w:t>ALTER TABLE employees</w:t>
      </w:r>
    </w:p>
    <w:p w14:paraId="055E769E"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ADD CONSTRAINT </w:t>
      </w:r>
      <w:proofErr w:type="spellStart"/>
      <w:r w:rsidRPr="008E2025">
        <w:rPr>
          <w:rFonts w:ascii="Tahoma" w:hAnsi="Tahoma" w:cs="Tahoma"/>
          <w:sz w:val="18"/>
          <w:szCs w:val="18"/>
        </w:rPr>
        <w:t>unique_email</w:t>
      </w:r>
      <w:proofErr w:type="spellEnd"/>
      <w:r w:rsidRPr="008E2025">
        <w:rPr>
          <w:rFonts w:ascii="Tahoma" w:hAnsi="Tahoma" w:cs="Tahoma"/>
          <w:sz w:val="18"/>
          <w:szCs w:val="18"/>
        </w:rPr>
        <w:t xml:space="preserve"> UNIQUE (email);</w:t>
      </w:r>
    </w:p>
    <w:p w14:paraId="13F94AF1" w14:textId="77777777" w:rsidR="00224B27" w:rsidRPr="008E2025" w:rsidRDefault="00224B27"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This command adds a unique constraint to the email column in the </w:t>
      </w:r>
      <w:proofErr w:type="gramStart"/>
      <w:r w:rsidRPr="008E2025">
        <w:rPr>
          <w:rFonts w:ascii="Tahoma" w:hAnsi="Tahoma" w:cs="Tahoma"/>
          <w:sz w:val="18"/>
          <w:szCs w:val="18"/>
        </w:rPr>
        <w:t>employees</w:t>
      </w:r>
      <w:proofErr w:type="gramEnd"/>
      <w:r w:rsidRPr="008E2025">
        <w:rPr>
          <w:rFonts w:ascii="Tahoma" w:hAnsi="Tahoma" w:cs="Tahoma"/>
          <w:sz w:val="18"/>
          <w:szCs w:val="18"/>
        </w:rPr>
        <w:t xml:space="preserve"> table.</w:t>
      </w:r>
    </w:p>
    <w:p w14:paraId="2B5AE326" w14:textId="77777777" w:rsidR="00224B27" w:rsidRPr="008E2025" w:rsidRDefault="00224B27" w:rsidP="00F112AB">
      <w:pPr>
        <w:spacing w:after="0" w:line="240" w:lineRule="auto"/>
        <w:rPr>
          <w:rFonts w:ascii="Tahoma" w:hAnsi="Tahoma" w:cs="Tahoma"/>
          <w:b/>
          <w:bCs/>
          <w:sz w:val="18"/>
          <w:szCs w:val="18"/>
        </w:rPr>
      </w:pPr>
      <w:r w:rsidRPr="008E2025">
        <w:rPr>
          <w:rFonts w:ascii="Tahoma" w:hAnsi="Tahoma" w:cs="Tahoma"/>
          <w:b/>
          <w:bCs/>
          <w:sz w:val="18"/>
          <w:szCs w:val="18"/>
        </w:rPr>
        <w:t>C. What happens when a foreign key constraint is violated?</w:t>
      </w:r>
    </w:p>
    <w:p w14:paraId="58C8E69F" w14:textId="77777777" w:rsidR="00224B27" w:rsidRPr="008E2025" w:rsidRDefault="00224B27"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When a foreign key constraint is violated (e.g., trying to insert a record in the child table that references a non-existent record in the parent table), the database will raise an error, preventing the action from completing.</w:t>
      </w:r>
    </w:p>
    <w:p w14:paraId="09D7BE52" w14:textId="77777777" w:rsidR="00224B27" w:rsidRPr="008E2025" w:rsidRDefault="00224B27" w:rsidP="00F112AB">
      <w:pPr>
        <w:spacing w:after="0" w:line="240" w:lineRule="auto"/>
        <w:rPr>
          <w:rFonts w:ascii="Tahoma" w:hAnsi="Tahoma" w:cs="Tahoma"/>
          <w:b/>
          <w:bCs/>
          <w:sz w:val="18"/>
          <w:szCs w:val="18"/>
        </w:rPr>
      </w:pPr>
      <w:r w:rsidRPr="008E2025">
        <w:rPr>
          <w:rFonts w:ascii="Tahoma" w:hAnsi="Tahoma" w:cs="Tahoma"/>
          <w:b/>
          <w:bCs/>
          <w:sz w:val="18"/>
          <w:szCs w:val="18"/>
        </w:rPr>
        <w:t>5. Practical Usage Questions</w:t>
      </w:r>
    </w:p>
    <w:p w14:paraId="34AD04FD" w14:textId="77777777" w:rsidR="00224B27" w:rsidRPr="008E2025" w:rsidRDefault="00224B27" w:rsidP="00F112AB">
      <w:pPr>
        <w:spacing w:after="0" w:line="240" w:lineRule="auto"/>
        <w:rPr>
          <w:rFonts w:ascii="Tahoma" w:hAnsi="Tahoma" w:cs="Tahoma"/>
          <w:b/>
          <w:bCs/>
          <w:sz w:val="18"/>
          <w:szCs w:val="18"/>
        </w:rPr>
      </w:pPr>
      <w:r w:rsidRPr="008E2025">
        <w:rPr>
          <w:rFonts w:ascii="Tahoma" w:hAnsi="Tahoma" w:cs="Tahoma"/>
          <w:b/>
          <w:bCs/>
          <w:sz w:val="18"/>
          <w:szCs w:val="18"/>
        </w:rPr>
        <w:t>A. Give an example of how to create a table with multiple constraints.</w:t>
      </w:r>
    </w:p>
    <w:p w14:paraId="40D7AEB3"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CREATE TABLE employees (</w:t>
      </w:r>
    </w:p>
    <w:p w14:paraId="2D55EDCF"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emp_id</w:t>
      </w:r>
      <w:proofErr w:type="spellEnd"/>
      <w:r w:rsidRPr="008E2025">
        <w:rPr>
          <w:rFonts w:ascii="Tahoma" w:hAnsi="Tahoma" w:cs="Tahoma"/>
          <w:sz w:val="18"/>
          <w:szCs w:val="18"/>
        </w:rPr>
        <w:t xml:space="preserve"> INT PRIMARY KEY,</w:t>
      </w:r>
    </w:p>
    <w:p w14:paraId="5490DD70"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emp_name</w:t>
      </w:r>
      <w:proofErr w:type="spellEnd"/>
      <w:r w:rsidRPr="008E2025">
        <w:rPr>
          <w:rFonts w:ascii="Tahoma" w:hAnsi="Tahoma" w:cs="Tahoma"/>
          <w:sz w:val="18"/>
          <w:szCs w:val="18"/>
        </w:rPr>
        <w:t xml:space="preserve"> </w:t>
      </w:r>
      <w:proofErr w:type="gramStart"/>
      <w:r w:rsidRPr="008E2025">
        <w:rPr>
          <w:rFonts w:ascii="Tahoma" w:hAnsi="Tahoma" w:cs="Tahoma"/>
          <w:sz w:val="18"/>
          <w:szCs w:val="18"/>
        </w:rPr>
        <w:t>VARCHAR(</w:t>
      </w:r>
      <w:proofErr w:type="gramEnd"/>
      <w:r w:rsidRPr="008E2025">
        <w:rPr>
          <w:rFonts w:ascii="Tahoma" w:hAnsi="Tahoma" w:cs="Tahoma"/>
          <w:sz w:val="18"/>
          <w:szCs w:val="18"/>
        </w:rPr>
        <w:t>50) NOT NULL,</w:t>
      </w:r>
    </w:p>
    <w:p w14:paraId="548BF737"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email </w:t>
      </w:r>
      <w:proofErr w:type="gramStart"/>
      <w:r w:rsidRPr="008E2025">
        <w:rPr>
          <w:rFonts w:ascii="Tahoma" w:hAnsi="Tahoma" w:cs="Tahoma"/>
          <w:sz w:val="18"/>
          <w:szCs w:val="18"/>
        </w:rPr>
        <w:t>VARCHAR(</w:t>
      </w:r>
      <w:proofErr w:type="gramEnd"/>
      <w:r w:rsidRPr="008E2025">
        <w:rPr>
          <w:rFonts w:ascii="Tahoma" w:hAnsi="Tahoma" w:cs="Tahoma"/>
          <w:sz w:val="18"/>
          <w:szCs w:val="18"/>
        </w:rPr>
        <w:t>100) UNIQUE,</w:t>
      </w:r>
    </w:p>
    <w:p w14:paraId="1897D78B"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age INT CHECK (age &gt;= 18),</w:t>
      </w:r>
    </w:p>
    <w:p w14:paraId="1434ABD1"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department_id</w:t>
      </w:r>
      <w:proofErr w:type="spellEnd"/>
      <w:r w:rsidRPr="008E2025">
        <w:rPr>
          <w:rFonts w:ascii="Tahoma" w:hAnsi="Tahoma" w:cs="Tahoma"/>
          <w:sz w:val="18"/>
          <w:szCs w:val="18"/>
        </w:rPr>
        <w:t xml:space="preserve"> INT,</w:t>
      </w:r>
    </w:p>
    <w:p w14:paraId="43B02CDE"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FOREIGN KEY (</w:t>
      </w:r>
      <w:proofErr w:type="spellStart"/>
      <w:r w:rsidRPr="008E2025">
        <w:rPr>
          <w:rFonts w:ascii="Tahoma" w:hAnsi="Tahoma" w:cs="Tahoma"/>
          <w:sz w:val="18"/>
          <w:szCs w:val="18"/>
        </w:rPr>
        <w:t>department_id</w:t>
      </w:r>
      <w:proofErr w:type="spellEnd"/>
      <w:r w:rsidRPr="008E2025">
        <w:rPr>
          <w:rFonts w:ascii="Tahoma" w:hAnsi="Tahoma" w:cs="Tahoma"/>
          <w:sz w:val="18"/>
          <w:szCs w:val="18"/>
        </w:rPr>
        <w:t>) REFERENCES departments(</w:t>
      </w:r>
      <w:proofErr w:type="spellStart"/>
      <w:r w:rsidRPr="008E2025">
        <w:rPr>
          <w:rFonts w:ascii="Tahoma" w:hAnsi="Tahoma" w:cs="Tahoma"/>
          <w:sz w:val="18"/>
          <w:szCs w:val="18"/>
        </w:rPr>
        <w:t>department_id</w:t>
      </w:r>
      <w:proofErr w:type="spellEnd"/>
      <w:r w:rsidRPr="008E2025">
        <w:rPr>
          <w:rFonts w:ascii="Tahoma" w:hAnsi="Tahoma" w:cs="Tahoma"/>
          <w:sz w:val="18"/>
          <w:szCs w:val="18"/>
        </w:rPr>
        <w:t>)</w:t>
      </w:r>
    </w:p>
    <w:p w14:paraId="58B6267A"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w:t>
      </w:r>
    </w:p>
    <w:p w14:paraId="0EA2D087" w14:textId="77777777" w:rsidR="00224B27" w:rsidRPr="008E2025" w:rsidRDefault="00224B27" w:rsidP="00F112AB">
      <w:pPr>
        <w:spacing w:after="0" w:line="240" w:lineRule="auto"/>
        <w:rPr>
          <w:rFonts w:ascii="Tahoma" w:hAnsi="Tahoma" w:cs="Tahoma"/>
          <w:b/>
          <w:bCs/>
          <w:sz w:val="18"/>
          <w:szCs w:val="18"/>
        </w:rPr>
      </w:pPr>
      <w:r w:rsidRPr="008E2025">
        <w:rPr>
          <w:rFonts w:ascii="Tahoma" w:hAnsi="Tahoma" w:cs="Tahoma"/>
          <w:b/>
          <w:bCs/>
          <w:sz w:val="18"/>
          <w:szCs w:val="18"/>
        </w:rPr>
        <w:t>B. How do you drop a constraint from a table?</w:t>
      </w:r>
    </w:p>
    <w:p w14:paraId="170A472B"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ALTER TABLE employees</w:t>
      </w:r>
    </w:p>
    <w:p w14:paraId="0059005C"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DROP CONSTRAINT </w:t>
      </w:r>
      <w:proofErr w:type="spellStart"/>
      <w:r w:rsidRPr="008E2025">
        <w:rPr>
          <w:rFonts w:ascii="Tahoma" w:hAnsi="Tahoma" w:cs="Tahoma"/>
          <w:sz w:val="18"/>
          <w:szCs w:val="18"/>
        </w:rPr>
        <w:t>unique_email</w:t>
      </w:r>
      <w:proofErr w:type="spellEnd"/>
      <w:r w:rsidRPr="008E2025">
        <w:rPr>
          <w:rFonts w:ascii="Tahoma" w:hAnsi="Tahoma" w:cs="Tahoma"/>
          <w:sz w:val="18"/>
          <w:szCs w:val="18"/>
        </w:rPr>
        <w:t>;</w:t>
      </w:r>
    </w:p>
    <w:p w14:paraId="716F84B0" w14:textId="77777777" w:rsidR="00224B27" w:rsidRPr="008E2025" w:rsidRDefault="00224B27"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This command removes the unique constraint named </w:t>
      </w:r>
      <w:proofErr w:type="spellStart"/>
      <w:r w:rsidRPr="008E2025">
        <w:rPr>
          <w:rFonts w:ascii="Tahoma" w:hAnsi="Tahoma" w:cs="Tahoma"/>
          <w:sz w:val="18"/>
          <w:szCs w:val="18"/>
        </w:rPr>
        <w:t>unique_email</w:t>
      </w:r>
      <w:proofErr w:type="spellEnd"/>
      <w:r w:rsidRPr="008E2025">
        <w:rPr>
          <w:rFonts w:ascii="Tahoma" w:hAnsi="Tahoma" w:cs="Tahoma"/>
          <w:sz w:val="18"/>
          <w:szCs w:val="18"/>
        </w:rPr>
        <w:t xml:space="preserve"> from the </w:t>
      </w:r>
      <w:proofErr w:type="gramStart"/>
      <w:r w:rsidRPr="008E2025">
        <w:rPr>
          <w:rFonts w:ascii="Tahoma" w:hAnsi="Tahoma" w:cs="Tahoma"/>
          <w:sz w:val="18"/>
          <w:szCs w:val="18"/>
        </w:rPr>
        <w:t>employees</w:t>
      </w:r>
      <w:proofErr w:type="gramEnd"/>
      <w:r w:rsidRPr="008E2025">
        <w:rPr>
          <w:rFonts w:ascii="Tahoma" w:hAnsi="Tahoma" w:cs="Tahoma"/>
          <w:sz w:val="18"/>
          <w:szCs w:val="18"/>
        </w:rPr>
        <w:t xml:space="preserve"> table.</w:t>
      </w:r>
    </w:p>
    <w:p w14:paraId="2FC87E7A" w14:textId="77777777" w:rsidR="00224B27" w:rsidRPr="008E2025" w:rsidRDefault="00224B27" w:rsidP="00F112AB">
      <w:pPr>
        <w:spacing w:after="0" w:line="240" w:lineRule="auto"/>
        <w:rPr>
          <w:rFonts w:ascii="Tahoma" w:hAnsi="Tahoma" w:cs="Tahoma"/>
          <w:b/>
          <w:bCs/>
          <w:sz w:val="18"/>
          <w:szCs w:val="18"/>
        </w:rPr>
      </w:pPr>
      <w:r w:rsidRPr="008E2025">
        <w:rPr>
          <w:rFonts w:ascii="Tahoma" w:hAnsi="Tahoma" w:cs="Tahoma"/>
          <w:b/>
          <w:bCs/>
          <w:sz w:val="18"/>
          <w:szCs w:val="18"/>
        </w:rPr>
        <w:t>6. Complex Scenarios and Edge Cases</w:t>
      </w:r>
    </w:p>
    <w:p w14:paraId="39A8D85A" w14:textId="77777777" w:rsidR="00224B27" w:rsidRPr="008E2025" w:rsidRDefault="00224B27" w:rsidP="00F112AB">
      <w:pPr>
        <w:spacing w:after="0" w:line="240" w:lineRule="auto"/>
        <w:rPr>
          <w:rFonts w:ascii="Tahoma" w:hAnsi="Tahoma" w:cs="Tahoma"/>
          <w:b/>
          <w:bCs/>
          <w:sz w:val="18"/>
          <w:szCs w:val="18"/>
        </w:rPr>
      </w:pPr>
      <w:r w:rsidRPr="008E2025">
        <w:rPr>
          <w:rFonts w:ascii="Tahoma" w:hAnsi="Tahoma" w:cs="Tahoma"/>
          <w:b/>
          <w:bCs/>
          <w:sz w:val="18"/>
          <w:szCs w:val="18"/>
        </w:rPr>
        <w:t>A. Can you explain the concept of cascading actions in foreign key constraints?</w:t>
      </w:r>
    </w:p>
    <w:p w14:paraId="1D80B9DB" w14:textId="77777777" w:rsidR="00224B27" w:rsidRPr="008E2025" w:rsidRDefault="00224B27"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Cascading actions define what happens to the child records when the parent record is updated or deleted. Common options include:</w:t>
      </w:r>
    </w:p>
    <w:p w14:paraId="6E66D322" w14:textId="77777777" w:rsidR="00224B27" w:rsidRPr="008E2025" w:rsidRDefault="00224B27" w:rsidP="00F112AB">
      <w:pPr>
        <w:numPr>
          <w:ilvl w:val="0"/>
          <w:numId w:val="295"/>
        </w:numPr>
        <w:spacing w:after="0" w:line="240" w:lineRule="auto"/>
        <w:rPr>
          <w:rFonts w:ascii="Tahoma" w:hAnsi="Tahoma" w:cs="Tahoma"/>
          <w:sz w:val="18"/>
          <w:szCs w:val="18"/>
        </w:rPr>
      </w:pPr>
      <w:r w:rsidRPr="008E2025">
        <w:rPr>
          <w:rFonts w:ascii="Tahoma" w:hAnsi="Tahoma" w:cs="Tahoma"/>
          <w:b/>
          <w:bCs/>
          <w:sz w:val="18"/>
          <w:szCs w:val="18"/>
        </w:rPr>
        <w:t>CASCADE</w:t>
      </w:r>
      <w:r w:rsidRPr="008E2025">
        <w:rPr>
          <w:rFonts w:ascii="Tahoma" w:hAnsi="Tahoma" w:cs="Tahoma"/>
          <w:sz w:val="18"/>
          <w:szCs w:val="18"/>
        </w:rPr>
        <w:t>: Automatically deletes or updates the child records.</w:t>
      </w:r>
    </w:p>
    <w:p w14:paraId="79BEB19D" w14:textId="77777777" w:rsidR="00224B27" w:rsidRPr="008E2025" w:rsidRDefault="00224B27" w:rsidP="00F112AB">
      <w:pPr>
        <w:numPr>
          <w:ilvl w:val="0"/>
          <w:numId w:val="295"/>
        </w:numPr>
        <w:spacing w:after="0" w:line="240" w:lineRule="auto"/>
        <w:rPr>
          <w:rFonts w:ascii="Tahoma" w:hAnsi="Tahoma" w:cs="Tahoma"/>
          <w:sz w:val="18"/>
          <w:szCs w:val="18"/>
        </w:rPr>
      </w:pPr>
      <w:r w:rsidRPr="008E2025">
        <w:rPr>
          <w:rFonts w:ascii="Tahoma" w:hAnsi="Tahoma" w:cs="Tahoma"/>
          <w:b/>
          <w:bCs/>
          <w:sz w:val="18"/>
          <w:szCs w:val="18"/>
        </w:rPr>
        <w:t>SET NULL</w:t>
      </w:r>
      <w:r w:rsidRPr="008E2025">
        <w:rPr>
          <w:rFonts w:ascii="Tahoma" w:hAnsi="Tahoma" w:cs="Tahoma"/>
          <w:sz w:val="18"/>
          <w:szCs w:val="18"/>
        </w:rPr>
        <w:t>: Sets the foreign key in the child records to NULL.</w:t>
      </w:r>
    </w:p>
    <w:p w14:paraId="23B0D464" w14:textId="77777777" w:rsidR="00224B27" w:rsidRPr="008E2025" w:rsidRDefault="00224B27" w:rsidP="00F112AB">
      <w:pPr>
        <w:numPr>
          <w:ilvl w:val="0"/>
          <w:numId w:val="295"/>
        </w:numPr>
        <w:spacing w:after="0" w:line="240" w:lineRule="auto"/>
        <w:rPr>
          <w:rFonts w:ascii="Tahoma" w:hAnsi="Tahoma" w:cs="Tahoma"/>
          <w:sz w:val="18"/>
          <w:szCs w:val="18"/>
        </w:rPr>
      </w:pPr>
      <w:r w:rsidRPr="008E2025">
        <w:rPr>
          <w:rFonts w:ascii="Tahoma" w:hAnsi="Tahoma" w:cs="Tahoma"/>
          <w:b/>
          <w:bCs/>
          <w:sz w:val="18"/>
          <w:szCs w:val="18"/>
        </w:rPr>
        <w:t>SET DEFAULT</w:t>
      </w:r>
      <w:r w:rsidRPr="008E2025">
        <w:rPr>
          <w:rFonts w:ascii="Tahoma" w:hAnsi="Tahoma" w:cs="Tahoma"/>
          <w:sz w:val="18"/>
          <w:szCs w:val="18"/>
        </w:rPr>
        <w:t>: Sets the foreign key in the child records to its default value.</w:t>
      </w:r>
    </w:p>
    <w:p w14:paraId="57C41E70"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CREATE TABLE orders (</w:t>
      </w:r>
    </w:p>
    <w:p w14:paraId="19D09AD0"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order_id</w:t>
      </w:r>
      <w:proofErr w:type="spellEnd"/>
      <w:r w:rsidRPr="008E2025">
        <w:rPr>
          <w:rFonts w:ascii="Tahoma" w:hAnsi="Tahoma" w:cs="Tahoma"/>
          <w:sz w:val="18"/>
          <w:szCs w:val="18"/>
        </w:rPr>
        <w:t xml:space="preserve"> INT PRIMARY KEY,</w:t>
      </w:r>
    </w:p>
    <w:p w14:paraId="72CFD528"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emp_id</w:t>
      </w:r>
      <w:proofErr w:type="spellEnd"/>
      <w:r w:rsidRPr="008E2025">
        <w:rPr>
          <w:rFonts w:ascii="Tahoma" w:hAnsi="Tahoma" w:cs="Tahoma"/>
          <w:sz w:val="18"/>
          <w:szCs w:val="18"/>
        </w:rPr>
        <w:t xml:space="preserve"> INT,</w:t>
      </w:r>
    </w:p>
    <w:p w14:paraId="2A315732"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FOREIGN KEY (</w:t>
      </w:r>
      <w:proofErr w:type="spellStart"/>
      <w:r w:rsidRPr="008E2025">
        <w:rPr>
          <w:rFonts w:ascii="Tahoma" w:hAnsi="Tahoma" w:cs="Tahoma"/>
          <w:sz w:val="18"/>
          <w:szCs w:val="18"/>
        </w:rPr>
        <w:t>emp_id</w:t>
      </w:r>
      <w:proofErr w:type="spellEnd"/>
      <w:r w:rsidRPr="008E2025">
        <w:rPr>
          <w:rFonts w:ascii="Tahoma" w:hAnsi="Tahoma" w:cs="Tahoma"/>
          <w:sz w:val="18"/>
          <w:szCs w:val="18"/>
        </w:rPr>
        <w:t>) REFERENCES employees(</w:t>
      </w:r>
      <w:proofErr w:type="spellStart"/>
      <w:r w:rsidRPr="008E2025">
        <w:rPr>
          <w:rFonts w:ascii="Tahoma" w:hAnsi="Tahoma" w:cs="Tahoma"/>
          <w:sz w:val="18"/>
          <w:szCs w:val="18"/>
        </w:rPr>
        <w:t>emp_id</w:t>
      </w:r>
      <w:proofErr w:type="spellEnd"/>
      <w:r w:rsidRPr="008E2025">
        <w:rPr>
          <w:rFonts w:ascii="Tahoma" w:hAnsi="Tahoma" w:cs="Tahoma"/>
          <w:sz w:val="18"/>
          <w:szCs w:val="18"/>
        </w:rPr>
        <w:t>) ON DELETE CASCADE</w:t>
      </w:r>
    </w:p>
    <w:p w14:paraId="41EACFC9" w14:textId="77777777" w:rsidR="00224B27" w:rsidRPr="008E2025" w:rsidRDefault="00224B27"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w:t>
      </w:r>
    </w:p>
    <w:p w14:paraId="6A2DAD0C" w14:textId="77777777" w:rsidR="00224B27" w:rsidRPr="008E2025" w:rsidRDefault="00224B27" w:rsidP="00F112AB">
      <w:pPr>
        <w:spacing w:after="0" w:line="240" w:lineRule="auto"/>
        <w:rPr>
          <w:rFonts w:ascii="Tahoma" w:hAnsi="Tahoma" w:cs="Tahoma"/>
          <w:b/>
          <w:bCs/>
          <w:sz w:val="18"/>
          <w:szCs w:val="18"/>
        </w:rPr>
      </w:pPr>
      <w:r w:rsidRPr="008E2025">
        <w:rPr>
          <w:rFonts w:ascii="Tahoma" w:hAnsi="Tahoma" w:cs="Tahoma"/>
          <w:b/>
          <w:bCs/>
          <w:sz w:val="18"/>
          <w:szCs w:val="18"/>
        </w:rPr>
        <w:t>B. What are some best practices for using constraints in a database?</w:t>
      </w:r>
    </w:p>
    <w:p w14:paraId="75548351" w14:textId="77777777" w:rsidR="00224B27" w:rsidRPr="008E2025" w:rsidRDefault="00224B27" w:rsidP="00F112AB">
      <w:pPr>
        <w:spacing w:after="0" w:line="240" w:lineRule="auto"/>
        <w:rPr>
          <w:rFonts w:ascii="Tahoma" w:hAnsi="Tahoma" w:cs="Tahoma"/>
          <w:sz w:val="18"/>
          <w:szCs w:val="18"/>
        </w:rPr>
      </w:pPr>
      <w:r w:rsidRPr="008E2025">
        <w:rPr>
          <w:rFonts w:ascii="Tahoma" w:hAnsi="Tahoma" w:cs="Tahoma"/>
          <w:b/>
          <w:bCs/>
          <w:sz w:val="18"/>
          <w:szCs w:val="18"/>
        </w:rPr>
        <w:t>Explanation:</w:t>
      </w:r>
    </w:p>
    <w:p w14:paraId="463EB216" w14:textId="77777777" w:rsidR="00224B27" w:rsidRPr="008E2025" w:rsidRDefault="00224B27" w:rsidP="00F112AB">
      <w:pPr>
        <w:numPr>
          <w:ilvl w:val="0"/>
          <w:numId w:val="296"/>
        </w:numPr>
        <w:spacing w:after="0" w:line="240" w:lineRule="auto"/>
        <w:rPr>
          <w:rFonts w:ascii="Tahoma" w:hAnsi="Tahoma" w:cs="Tahoma"/>
          <w:sz w:val="18"/>
          <w:szCs w:val="18"/>
        </w:rPr>
      </w:pPr>
      <w:r w:rsidRPr="008E2025">
        <w:rPr>
          <w:rFonts w:ascii="Tahoma" w:hAnsi="Tahoma" w:cs="Tahoma"/>
          <w:b/>
          <w:bCs/>
          <w:sz w:val="18"/>
          <w:szCs w:val="18"/>
        </w:rPr>
        <w:t>Use appropriate constraints</w:t>
      </w:r>
      <w:r w:rsidRPr="008E2025">
        <w:rPr>
          <w:rFonts w:ascii="Tahoma" w:hAnsi="Tahoma" w:cs="Tahoma"/>
          <w:sz w:val="18"/>
          <w:szCs w:val="18"/>
        </w:rPr>
        <w:t>: Apply NOT NULL, UNIQUE, CHECK, and FOREIGN KEY constraints to enforce data integrity.</w:t>
      </w:r>
    </w:p>
    <w:p w14:paraId="6E42D2FA" w14:textId="77777777" w:rsidR="00224B27" w:rsidRPr="008E2025" w:rsidRDefault="00224B27" w:rsidP="00F112AB">
      <w:pPr>
        <w:numPr>
          <w:ilvl w:val="0"/>
          <w:numId w:val="296"/>
        </w:numPr>
        <w:spacing w:after="0" w:line="240" w:lineRule="auto"/>
        <w:rPr>
          <w:rFonts w:ascii="Tahoma" w:hAnsi="Tahoma" w:cs="Tahoma"/>
          <w:sz w:val="18"/>
          <w:szCs w:val="18"/>
        </w:rPr>
      </w:pPr>
      <w:r w:rsidRPr="008E2025">
        <w:rPr>
          <w:rFonts w:ascii="Tahoma" w:hAnsi="Tahoma" w:cs="Tahoma"/>
          <w:b/>
          <w:bCs/>
          <w:sz w:val="18"/>
          <w:szCs w:val="18"/>
        </w:rPr>
        <w:t>Keep performance in mind</w:t>
      </w:r>
      <w:r w:rsidRPr="008E2025">
        <w:rPr>
          <w:rFonts w:ascii="Tahoma" w:hAnsi="Tahoma" w:cs="Tahoma"/>
          <w:sz w:val="18"/>
          <w:szCs w:val="18"/>
        </w:rPr>
        <w:t>: While constraints help maintain data integrity, excessive constraints can lead to performance overhead. Balance the need for constraints with the potential performance impact.</w:t>
      </w:r>
    </w:p>
    <w:p w14:paraId="14A4AA9F" w14:textId="77777777" w:rsidR="00224B27" w:rsidRPr="008E2025" w:rsidRDefault="00224B27" w:rsidP="00F112AB">
      <w:pPr>
        <w:numPr>
          <w:ilvl w:val="0"/>
          <w:numId w:val="296"/>
        </w:numPr>
        <w:spacing w:after="0" w:line="240" w:lineRule="auto"/>
        <w:rPr>
          <w:rFonts w:ascii="Tahoma" w:hAnsi="Tahoma" w:cs="Tahoma"/>
          <w:sz w:val="18"/>
          <w:szCs w:val="18"/>
        </w:rPr>
      </w:pPr>
      <w:r w:rsidRPr="008E2025">
        <w:rPr>
          <w:rFonts w:ascii="Tahoma" w:hAnsi="Tahoma" w:cs="Tahoma"/>
          <w:b/>
          <w:bCs/>
          <w:sz w:val="18"/>
          <w:szCs w:val="18"/>
        </w:rPr>
        <w:t>Document constraints</w:t>
      </w:r>
      <w:r w:rsidRPr="008E2025">
        <w:rPr>
          <w:rFonts w:ascii="Tahoma" w:hAnsi="Tahoma" w:cs="Tahoma"/>
          <w:sz w:val="18"/>
          <w:szCs w:val="18"/>
        </w:rPr>
        <w:t>: Clearly document constraints in your database schema for better understanding and maintenance.</w:t>
      </w:r>
    </w:p>
    <w:p w14:paraId="753BE884" w14:textId="77777777" w:rsidR="00224B27" w:rsidRPr="008E2025" w:rsidRDefault="00224B27" w:rsidP="00F112AB">
      <w:pPr>
        <w:spacing w:after="0" w:line="240" w:lineRule="auto"/>
        <w:rPr>
          <w:rFonts w:ascii="Tahoma" w:hAnsi="Tahoma" w:cs="Tahoma"/>
          <w:sz w:val="18"/>
          <w:szCs w:val="18"/>
        </w:rPr>
      </w:pPr>
    </w:p>
    <w:p w14:paraId="5F2AEDF1" w14:textId="77777777" w:rsidR="00721CC2" w:rsidRPr="008E2025" w:rsidRDefault="00721CC2" w:rsidP="00F112AB">
      <w:pPr>
        <w:pStyle w:val="Heading1"/>
        <w:spacing w:before="0" w:line="240" w:lineRule="auto"/>
        <w:rPr>
          <w:rFonts w:ascii="Tahoma" w:hAnsi="Tahoma" w:cs="Tahoma"/>
          <w:sz w:val="18"/>
          <w:szCs w:val="18"/>
        </w:rPr>
      </w:pPr>
      <w:bookmarkStart w:id="87" w:name="_Toc178428051"/>
      <w:r w:rsidRPr="008E2025">
        <w:rPr>
          <w:rFonts w:ascii="Tahoma" w:hAnsi="Tahoma" w:cs="Tahoma"/>
          <w:sz w:val="18"/>
          <w:szCs w:val="18"/>
        </w:rPr>
        <w:t xml:space="preserve">Sorting, Offsetting, and Limiting in </w:t>
      </w:r>
      <w:proofErr w:type="spellStart"/>
      <w:r w:rsidRPr="008E2025">
        <w:rPr>
          <w:rFonts w:ascii="Tahoma" w:hAnsi="Tahoma" w:cs="Tahoma"/>
          <w:sz w:val="18"/>
          <w:szCs w:val="18"/>
        </w:rPr>
        <w:t>sql</w:t>
      </w:r>
      <w:bookmarkEnd w:id="87"/>
      <w:proofErr w:type="spellEnd"/>
    </w:p>
    <w:p w14:paraId="2CE87F5A" w14:textId="77777777" w:rsidR="00721CC2" w:rsidRPr="008E2025" w:rsidRDefault="00721CC2" w:rsidP="00F112AB">
      <w:pPr>
        <w:spacing w:after="0" w:line="240" w:lineRule="auto"/>
        <w:rPr>
          <w:rFonts w:ascii="Tahoma" w:hAnsi="Tahoma" w:cs="Tahoma"/>
          <w:sz w:val="18"/>
          <w:szCs w:val="18"/>
        </w:rPr>
      </w:pPr>
      <w:r w:rsidRPr="008E2025">
        <w:rPr>
          <w:rFonts w:ascii="Tahoma" w:hAnsi="Tahoma" w:cs="Tahoma"/>
          <w:sz w:val="18"/>
          <w:szCs w:val="18"/>
        </w:rPr>
        <w:t>Here's a comprehensive overview of sorting, offsetting, and limiting in SQL, along with relevant interview questions, examples, and explanations.</w:t>
      </w:r>
    </w:p>
    <w:p w14:paraId="6E6A5F28" w14:textId="77777777" w:rsidR="00721CC2" w:rsidRPr="008E2025" w:rsidRDefault="00721CC2" w:rsidP="00F112AB">
      <w:pPr>
        <w:spacing w:after="0" w:line="240" w:lineRule="auto"/>
        <w:rPr>
          <w:rFonts w:ascii="Tahoma" w:hAnsi="Tahoma" w:cs="Tahoma"/>
          <w:b/>
          <w:bCs/>
          <w:sz w:val="18"/>
          <w:szCs w:val="18"/>
        </w:rPr>
      </w:pPr>
      <w:r w:rsidRPr="008E2025">
        <w:rPr>
          <w:rFonts w:ascii="Tahoma" w:hAnsi="Tahoma" w:cs="Tahoma"/>
          <w:b/>
          <w:bCs/>
          <w:sz w:val="18"/>
          <w:szCs w:val="18"/>
        </w:rPr>
        <w:t>1. Sorting in SQL</w:t>
      </w:r>
    </w:p>
    <w:p w14:paraId="01D17BF8" w14:textId="77777777" w:rsidR="00721CC2" w:rsidRPr="008E2025" w:rsidRDefault="00721CC2" w:rsidP="00F112AB">
      <w:pPr>
        <w:spacing w:after="0" w:line="240" w:lineRule="auto"/>
        <w:rPr>
          <w:rFonts w:ascii="Tahoma" w:hAnsi="Tahoma" w:cs="Tahoma"/>
          <w:sz w:val="18"/>
          <w:szCs w:val="18"/>
        </w:rPr>
      </w:pPr>
      <w:r w:rsidRPr="008E2025">
        <w:rPr>
          <w:rFonts w:ascii="Tahoma" w:hAnsi="Tahoma" w:cs="Tahoma"/>
          <w:b/>
          <w:bCs/>
          <w:sz w:val="18"/>
          <w:szCs w:val="18"/>
        </w:rPr>
        <w:t>Sorting</w:t>
      </w:r>
      <w:r w:rsidRPr="008E2025">
        <w:rPr>
          <w:rFonts w:ascii="Tahoma" w:hAnsi="Tahoma" w:cs="Tahoma"/>
          <w:sz w:val="18"/>
          <w:szCs w:val="18"/>
        </w:rPr>
        <w:t xml:space="preserve"> is the process of arranging data in a particular order, either ascending or descending, based on one or more columns.</w:t>
      </w:r>
    </w:p>
    <w:p w14:paraId="5C8D8513" w14:textId="77777777" w:rsidR="00721CC2" w:rsidRPr="008E2025" w:rsidRDefault="00721CC2" w:rsidP="00F112AB">
      <w:pPr>
        <w:spacing w:after="0" w:line="240" w:lineRule="auto"/>
        <w:rPr>
          <w:rFonts w:ascii="Tahoma" w:hAnsi="Tahoma" w:cs="Tahoma"/>
          <w:b/>
          <w:bCs/>
          <w:sz w:val="18"/>
          <w:szCs w:val="18"/>
        </w:rPr>
      </w:pPr>
      <w:r w:rsidRPr="008E2025">
        <w:rPr>
          <w:rFonts w:ascii="Tahoma" w:hAnsi="Tahoma" w:cs="Tahoma"/>
          <w:b/>
          <w:bCs/>
          <w:sz w:val="18"/>
          <w:szCs w:val="18"/>
        </w:rPr>
        <w:t>A. How do you sort data in SQL?</w:t>
      </w:r>
    </w:p>
    <w:p w14:paraId="3C371BA5" w14:textId="77777777" w:rsidR="00721CC2" w:rsidRPr="008E2025" w:rsidRDefault="00721CC2" w:rsidP="00F112AB">
      <w:p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 xml:space="preserve"> To sort data, you use the ORDER BY clause.</w:t>
      </w:r>
    </w:p>
    <w:p w14:paraId="564FAB6D" w14:textId="77777777" w:rsidR="00721CC2" w:rsidRPr="008E2025" w:rsidRDefault="00721CC2"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emp_name</w:t>
      </w:r>
      <w:proofErr w:type="spellEnd"/>
      <w:r w:rsidRPr="008E2025">
        <w:rPr>
          <w:rFonts w:ascii="Tahoma" w:hAnsi="Tahoma" w:cs="Tahoma"/>
          <w:sz w:val="18"/>
          <w:szCs w:val="18"/>
        </w:rPr>
        <w:t>, salary</w:t>
      </w:r>
    </w:p>
    <w:p w14:paraId="49705BC6" w14:textId="77777777" w:rsidR="00721CC2" w:rsidRPr="008E2025" w:rsidRDefault="00721CC2"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FROM employees</w:t>
      </w:r>
    </w:p>
    <w:p w14:paraId="767D9956" w14:textId="77777777" w:rsidR="00721CC2" w:rsidRPr="008E2025" w:rsidRDefault="00721CC2"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ORDER BY salary DESC;</w:t>
      </w:r>
    </w:p>
    <w:p w14:paraId="4B707359" w14:textId="77777777" w:rsidR="00721CC2" w:rsidRPr="008E2025" w:rsidRDefault="00721CC2"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In this example, employee names and salaries are retrieved from the employees table, sorted by salary in descending order.</w:t>
      </w:r>
    </w:p>
    <w:p w14:paraId="666C07AF" w14:textId="77777777" w:rsidR="00721CC2" w:rsidRPr="008E2025" w:rsidRDefault="00721CC2" w:rsidP="00F112AB">
      <w:pPr>
        <w:spacing w:after="0" w:line="240" w:lineRule="auto"/>
        <w:rPr>
          <w:rFonts w:ascii="Tahoma" w:hAnsi="Tahoma" w:cs="Tahoma"/>
          <w:b/>
          <w:bCs/>
          <w:sz w:val="18"/>
          <w:szCs w:val="18"/>
        </w:rPr>
      </w:pPr>
      <w:r w:rsidRPr="008E2025">
        <w:rPr>
          <w:rFonts w:ascii="Tahoma" w:hAnsi="Tahoma" w:cs="Tahoma"/>
          <w:b/>
          <w:bCs/>
          <w:sz w:val="18"/>
          <w:szCs w:val="18"/>
        </w:rPr>
        <w:t>B. Can you sort by multiple columns?</w:t>
      </w:r>
    </w:p>
    <w:p w14:paraId="6DC8A3C7" w14:textId="77777777" w:rsidR="00721CC2" w:rsidRPr="008E2025" w:rsidRDefault="00721CC2"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emp_name</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department_id</w:t>
      </w:r>
      <w:proofErr w:type="spellEnd"/>
      <w:r w:rsidRPr="008E2025">
        <w:rPr>
          <w:rFonts w:ascii="Tahoma" w:hAnsi="Tahoma" w:cs="Tahoma"/>
          <w:sz w:val="18"/>
          <w:szCs w:val="18"/>
        </w:rPr>
        <w:t>, salary</w:t>
      </w:r>
    </w:p>
    <w:p w14:paraId="45400E24" w14:textId="77777777" w:rsidR="00721CC2" w:rsidRPr="008E2025" w:rsidRDefault="00721CC2"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FROM employees</w:t>
      </w:r>
    </w:p>
    <w:p w14:paraId="456B56DE" w14:textId="77777777" w:rsidR="00721CC2" w:rsidRPr="008E2025" w:rsidRDefault="00721CC2"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ORDER BY </w:t>
      </w:r>
      <w:proofErr w:type="spellStart"/>
      <w:r w:rsidRPr="008E2025">
        <w:rPr>
          <w:rFonts w:ascii="Tahoma" w:hAnsi="Tahoma" w:cs="Tahoma"/>
          <w:sz w:val="18"/>
          <w:szCs w:val="18"/>
        </w:rPr>
        <w:t>department_id</w:t>
      </w:r>
      <w:proofErr w:type="spellEnd"/>
      <w:r w:rsidRPr="008E2025">
        <w:rPr>
          <w:rFonts w:ascii="Tahoma" w:hAnsi="Tahoma" w:cs="Tahoma"/>
          <w:sz w:val="18"/>
          <w:szCs w:val="18"/>
        </w:rPr>
        <w:t xml:space="preserve"> ASC, salary DESC;</w:t>
      </w:r>
    </w:p>
    <w:p w14:paraId="41F049AE" w14:textId="77777777" w:rsidR="00721CC2" w:rsidRPr="008E2025" w:rsidRDefault="00721CC2"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This query sorts the results first by </w:t>
      </w:r>
      <w:proofErr w:type="spellStart"/>
      <w:r w:rsidRPr="008E2025">
        <w:rPr>
          <w:rFonts w:ascii="Tahoma" w:hAnsi="Tahoma" w:cs="Tahoma"/>
          <w:sz w:val="18"/>
          <w:szCs w:val="18"/>
        </w:rPr>
        <w:t>department_id</w:t>
      </w:r>
      <w:proofErr w:type="spellEnd"/>
      <w:r w:rsidRPr="008E2025">
        <w:rPr>
          <w:rFonts w:ascii="Tahoma" w:hAnsi="Tahoma" w:cs="Tahoma"/>
          <w:sz w:val="18"/>
          <w:szCs w:val="18"/>
        </w:rPr>
        <w:t xml:space="preserve"> in ascending order, and then by salary in descending order within each department.</w:t>
      </w:r>
    </w:p>
    <w:p w14:paraId="630EA176" w14:textId="77777777" w:rsidR="00721CC2" w:rsidRPr="008E2025" w:rsidRDefault="00721CC2" w:rsidP="00F112AB">
      <w:pPr>
        <w:spacing w:after="0" w:line="240" w:lineRule="auto"/>
        <w:rPr>
          <w:rFonts w:ascii="Tahoma" w:hAnsi="Tahoma" w:cs="Tahoma"/>
          <w:b/>
          <w:bCs/>
          <w:sz w:val="18"/>
          <w:szCs w:val="18"/>
        </w:rPr>
      </w:pPr>
      <w:r w:rsidRPr="008E2025">
        <w:rPr>
          <w:rFonts w:ascii="Tahoma" w:hAnsi="Tahoma" w:cs="Tahoma"/>
          <w:b/>
          <w:bCs/>
          <w:sz w:val="18"/>
          <w:szCs w:val="18"/>
        </w:rPr>
        <w:t>2. Offsetting in SQL</w:t>
      </w:r>
    </w:p>
    <w:p w14:paraId="43550F26" w14:textId="77777777" w:rsidR="00721CC2" w:rsidRPr="008E2025" w:rsidRDefault="00721CC2" w:rsidP="00F112AB">
      <w:pPr>
        <w:spacing w:after="0" w:line="240" w:lineRule="auto"/>
        <w:rPr>
          <w:rFonts w:ascii="Tahoma" w:hAnsi="Tahoma" w:cs="Tahoma"/>
          <w:sz w:val="18"/>
          <w:szCs w:val="18"/>
        </w:rPr>
      </w:pPr>
      <w:r w:rsidRPr="008E2025">
        <w:rPr>
          <w:rFonts w:ascii="Tahoma" w:hAnsi="Tahoma" w:cs="Tahoma"/>
          <w:b/>
          <w:bCs/>
          <w:sz w:val="18"/>
          <w:szCs w:val="18"/>
        </w:rPr>
        <w:t>Offsetting</w:t>
      </w:r>
      <w:r w:rsidRPr="008E2025">
        <w:rPr>
          <w:rFonts w:ascii="Tahoma" w:hAnsi="Tahoma" w:cs="Tahoma"/>
          <w:sz w:val="18"/>
          <w:szCs w:val="18"/>
        </w:rPr>
        <w:t xml:space="preserve"> allows you to skip a specified number of rows before starting to return rows from the result set.</w:t>
      </w:r>
    </w:p>
    <w:p w14:paraId="3132F222" w14:textId="77777777" w:rsidR="00721CC2" w:rsidRPr="008E2025" w:rsidRDefault="00721CC2" w:rsidP="00F112AB">
      <w:pPr>
        <w:spacing w:after="0" w:line="240" w:lineRule="auto"/>
        <w:rPr>
          <w:rFonts w:ascii="Tahoma" w:hAnsi="Tahoma" w:cs="Tahoma"/>
          <w:b/>
          <w:bCs/>
          <w:sz w:val="18"/>
          <w:szCs w:val="18"/>
        </w:rPr>
      </w:pPr>
      <w:r w:rsidRPr="008E2025">
        <w:rPr>
          <w:rFonts w:ascii="Tahoma" w:hAnsi="Tahoma" w:cs="Tahoma"/>
          <w:b/>
          <w:bCs/>
          <w:sz w:val="18"/>
          <w:szCs w:val="18"/>
        </w:rPr>
        <w:t>A. How do you offset results in SQL?</w:t>
      </w:r>
    </w:p>
    <w:p w14:paraId="0A7FC737" w14:textId="77777777" w:rsidR="00721CC2" w:rsidRPr="008E2025" w:rsidRDefault="00721CC2" w:rsidP="00F112AB">
      <w:p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 xml:space="preserve"> You can use the OFFSET clause in combination with LIMIT to skip rows.</w:t>
      </w:r>
    </w:p>
    <w:p w14:paraId="1B9E17C9" w14:textId="77777777" w:rsidR="00721CC2" w:rsidRPr="008E2025" w:rsidRDefault="00721CC2"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emp_name</w:t>
      </w:r>
      <w:proofErr w:type="spellEnd"/>
      <w:r w:rsidRPr="008E2025">
        <w:rPr>
          <w:rFonts w:ascii="Tahoma" w:hAnsi="Tahoma" w:cs="Tahoma"/>
          <w:sz w:val="18"/>
          <w:szCs w:val="18"/>
        </w:rPr>
        <w:t>, salary</w:t>
      </w:r>
    </w:p>
    <w:p w14:paraId="1B033A63" w14:textId="77777777" w:rsidR="00721CC2" w:rsidRPr="008E2025" w:rsidRDefault="00721CC2"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FROM employees</w:t>
      </w:r>
    </w:p>
    <w:p w14:paraId="65E39C90" w14:textId="77777777" w:rsidR="00721CC2" w:rsidRPr="008E2025" w:rsidRDefault="00721CC2"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ORDER BY salary DESC</w:t>
      </w:r>
    </w:p>
    <w:p w14:paraId="67FA2DC8" w14:textId="77777777" w:rsidR="00721CC2" w:rsidRPr="008E2025" w:rsidRDefault="00721CC2"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OFFSET 5 ROWS;</w:t>
      </w:r>
    </w:p>
    <w:p w14:paraId="03BB39F6" w14:textId="77777777" w:rsidR="00721CC2" w:rsidRPr="008E2025" w:rsidRDefault="00721CC2"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This query retrieves all employee names and salaries, sorted by salary in descending order, but skips the first five rows.</w:t>
      </w:r>
    </w:p>
    <w:p w14:paraId="04BD4B7E" w14:textId="77777777" w:rsidR="00721CC2" w:rsidRPr="008E2025" w:rsidRDefault="00721CC2" w:rsidP="00F112AB">
      <w:pPr>
        <w:spacing w:after="0" w:line="240" w:lineRule="auto"/>
        <w:rPr>
          <w:rFonts w:ascii="Tahoma" w:hAnsi="Tahoma" w:cs="Tahoma"/>
          <w:b/>
          <w:bCs/>
          <w:sz w:val="18"/>
          <w:szCs w:val="18"/>
        </w:rPr>
      </w:pPr>
      <w:r w:rsidRPr="008E2025">
        <w:rPr>
          <w:rFonts w:ascii="Tahoma" w:hAnsi="Tahoma" w:cs="Tahoma"/>
          <w:b/>
          <w:bCs/>
          <w:sz w:val="18"/>
          <w:szCs w:val="18"/>
        </w:rPr>
        <w:t>3. Limiting Results in SQL</w:t>
      </w:r>
    </w:p>
    <w:p w14:paraId="6D05C436" w14:textId="77777777" w:rsidR="00721CC2" w:rsidRPr="008E2025" w:rsidRDefault="00721CC2" w:rsidP="00F112AB">
      <w:pPr>
        <w:spacing w:after="0" w:line="240" w:lineRule="auto"/>
        <w:rPr>
          <w:rFonts w:ascii="Tahoma" w:hAnsi="Tahoma" w:cs="Tahoma"/>
          <w:sz w:val="18"/>
          <w:szCs w:val="18"/>
        </w:rPr>
      </w:pPr>
      <w:r w:rsidRPr="008E2025">
        <w:rPr>
          <w:rFonts w:ascii="Tahoma" w:hAnsi="Tahoma" w:cs="Tahoma"/>
          <w:b/>
          <w:bCs/>
          <w:sz w:val="18"/>
          <w:szCs w:val="18"/>
        </w:rPr>
        <w:t>Limiting</w:t>
      </w:r>
      <w:r w:rsidRPr="008E2025">
        <w:rPr>
          <w:rFonts w:ascii="Tahoma" w:hAnsi="Tahoma" w:cs="Tahoma"/>
          <w:sz w:val="18"/>
          <w:szCs w:val="18"/>
        </w:rPr>
        <w:t xml:space="preserve"> restricts the number of rows returned by a query.</w:t>
      </w:r>
    </w:p>
    <w:p w14:paraId="1145489A" w14:textId="77777777" w:rsidR="00721CC2" w:rsidRPr="008E2025" w:rsidRDefault="00721CC2" w:rsidP="00F112AB">
      <w:pPr>
        <w:spacing w:after="0" w:line="240" w:lineRule="auto"/>
        <w:rPr>
          <w:rFonts w:ascii="Tahoma" w:hAnsi="Tahoma" w:cs="Tahoma"/>
          <w:b/>
          <w:bCs/>
          <w:sz w:val="18"/>
          <w:szCs w:val="18"/>
        </w:rPr>
      </w:pPr>
      <w:r w:rsidRPr="008E2025">
        <w:rPr>
          <w:rFonts w:ascii="Tahoma" w:hAnsi="Tahoma" w:cs="Tahoma"/>
          <w:b/>
          <w:bCs/>
          <w:sz w:val="18"/>
          <w:szCs w:val="18"/>
        </w:rPr>
        <w:lastRenderedPageBreak/>
        <w:t>A. How do you limit the number of results in SQL?</w:t>
      </w:r>
    </w:p>
    <w:p w14:paraId="29FEEE86" w14:textId="77777777" w:rsidR="00721CC2" w:rsidRPr="008E2025" w:rsidRDefault="00721CC2" w:rsidP="00F112AB">
      <w:p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 xml:space="preserve"> You can use the LIMIT clause (or FETCH FIRST in some SQL dialects) to restrict the number of rows returned.</w:t>
      </w:r>
    </w:p>
    <w:p w14:paraId="11A48648" w14:textId="77777777" w:rsidR="00721CC2" w:rsidRPr="008E2025" w:rsidRDefault="00721CC2"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emp_name</w:t>
      </w:r>
      <w:proofErr w:type="spellEnd"/>
      <w:r w:rsidRPr="008E2025">
        <w:rPr>
          <w:rFonts w:ascii="Tahoma" w:hAnsi="Tahoma" w:cs="Tahoma"/>
          <w:sz w:val="18"/>
          <w:szCs w:val="18"/>
        </w:rPr>
        <w:t>, salary</w:t>
      </w:r>
    </w:p>
    <w:p w14:paraId="6FC02170" w14:textId="77777777" w:rsidR="00721CC2" w:rsidRPr="008E2025" w:rsidRDefault="00721CC2"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FROM employees</w:t>
      </w:r>
    </w:p>
    <w:p w14:paraId="38CFC91D" w14:textId="77777777" w:rsidR="00721CC2" w:rsidRPr="008E2025" w:rsidRDefault="00721CC2"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ORDER BY salary DESC</w:t>
      </w:r>
    </w:p>
    <w:p w14:paraId="16632817" w14:textId="77777777" w:rsidR="00721CC2" w:rsidRPr="008E2025" w:rsidRDefault="00721CC2"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LIMIT 10;</w:t>
      </w:r>
    </w:p>
    <w:p w14:paraId="7A20858D" w14:textId="0B0A21FC" w:rsidR="00721CC2" w:rsidRPr="008E2025" w:rsidRDefault="00721CC2"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This query retrieves the top 10 highest salaries from the </w:t>
      </w:r>
      <w:proofErr w:type="gramStart"/>
      <w:r w:rsidRPr="008E2025">
        <w:rPr>
          <w:rFonts w:ascii="Tahoma" w:hAnsi="Tahoma" w:cs="Tahoma"/>
          <w:sz w:val="18"/>
          <w:szCs w:val="18"/>
        </w:rPr>
        <w:t>employees</w:t>
      </w:r>
      <w:proofErr w:type="gramEnd"/>
      <w:r w:rsidRPr="008E2025">
        <w:rPr>
          <w:rFonts w:ascii="Tahoma" w:hAnsi="Tahoma" w:cs="Tahoma"/>
          <w:sz w:val="18"/>
          <w:szCs w:val="18"/>
        </w:rPr>
        <w:t xml:space="preserve"> table.</w:t>
      </w:r>
    </w:p>
    <w:p w14:paraId="4CB0672F" w14:textId="77777777" w:rsidR="00721CC2" w:rsidRPr="008E2025" w:rsidRDefault="00721CC2" w:rsidP="00F112AB">
      <w:pPr>
        <w:spacing w:after="0" w:line="240" w:lineRule="auto"/>
        <w:rPr>
          <w:rFonts w:ascii="Tahoma" w:hAnsi="Tahoma" w:cs="Tahoma"/>
          <w:b/>
          <w:bCs/>
          <w:sz w:val="18"/>
          <w:szCs w:val="18"/>
        </w:rPr>
      </w:pPr>
      <w:r w:rsidRPr="008E2025">
        <w:rPr>
          <w:rFonts w:ascii="Tahoma" w:hAnsi="Tahoma" w:cs="Tahoma"/>
          <w:b/>
          <w:bCs/>
          <w:sz w:val="18"/>
          <w:szCs w:val="18"/>
        </w:rPr>
        <w:t>4. Combining Offsetting and Limiting</w:t>
      </w:r>
    </w:p>
    <w:p w14:paraId="267364BF" w14:textId="77777777" w:rsidR="00721CC2" w:rsidRPr="008E2025" w:rsidRDefault="00721CC2" w:rsidP="00F112AB">
      <w:pPr>
        <w:spacing w:after="0" w:line="240" w:lineRule="auto"/>
        <w:rPr>
          <w:rFonts w:ascii="Tahoma" w:hAnsi="Tahoma" w:cs="Tahoma"/>
          <w:sz w:val="18"/>
          <w:szCs w:val="18"/>
        </w:rPr>
      </w:pPr>
      <w:r w:rsidRPr="008E2025">
        <w:rPr>
          <w:rFonts w:ascii="Tahoma" w:hAnsi="Tahoma" w:cs="Tahoma"/>
          <w:sz w:val="18"/>
          <w:szCs w:val="18"/>
        </w:rPr>
        <w:t>You can combine both OFFSET and LIMIT to control the exact range of rows returned.</w:t>
      </w:r>
    </w:p>
    <w:p w14:paraId="33ECB1BA" w14:textId="77777777" w:rsidR="00721CC2" w:rsidRPr="008E2025" w:rsidRDefault="00721CC2" w:rsidP="00F112AB">
      <w:pPr>
        <w:spacing w:after="0" w:line="240" w:lineRule="auto"/>
        <w:rPr>
          <w:rFonts w:ascii="Tahoma" w:hAnsi="Tahoma" w:cs="Tahoma"/>
          <w:b/>
          <w:bCs/>
          <w:sz w:val="18"/>
          <w:szCs w:val="18"/>
        </w:rPr>
      </w:pPr>
      <w:r w:rsidRPr="008E2025">
        <w:rPr>
          <w:rFonts w:ascii="Tahoma" w:hAnsi="Tahoma" w:cs="Tahoma"/>
          <w:b/>
          <w:bCs/>
          <w:sz w:val="18"/>
          <w:szCs w:val="18"/>
        </w:rPr>
        <w:t>A. Example of combining OFFSET and LIMIT:</w:t>
      </w:r>
    </w:p>
    <w:p w14:paraId="7EE570A0" w14:textId="77777777" w:rsidR="00721CC2" w:rsidRPr="008E2025" w:rsidRDefault="00721CC2"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emp_name</w:t>
      </w:r>
      <w:proofErr w:type="spellEnd"/>
      <w:r w:rsidRPr="008E2025">
        <w:rPr>
          <w:rFonts w:ascii="Tahoma" w:hAnsi="Tahoma" w:cs="Tahoma"/>
          <w:sz w:val="18"/>
          <w:szCs w:val="18"/>
        </w:rPr>
        <w:t>, salary</w:t>
      </w:r>
    </w:p>
    <w:p w14:paraId="431EA109" w14:textId="77777777" w:rsidR="00721CC2" w:rsidRPr="008E2025" w:rsidRDefault="00721CC2"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FROM employees</w:t>
      </w:r>
    </w:p>
    <w:p w14:paraId="0914BA4D" w14:textId="77777777" w:rsidR="00721CC2" w:rsidRPr="008E2025" w:rsidRDefault="00721CC2"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ORDER BY salary DESC</w:t>
      </w:r>
    </w:p>
    <w:p w14:paraId="7B3BE241" w14:textId="77777777" w:rsidR="00721CC2" w:rsidRPr="008E2025" w:rsidRDefault="00721CC2"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LIMIT 5 OFFSET 10;</w:t>
      </w:r>
    </w:p>
    <w:p w14:paraId="4363BFFD" w14:textId="77777777" w:rsidR="00721CC2" w:rsidRPr="008E2025" w:rsidRDefault="00721CC2"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This query retrieves a maximum of 5 rows, skipping the first 10 rows in the result set. This is useful for pagination.</w:t>
      </w:r>
    </w:p>
    <w:p w14:paraId="1408A39D" w14:textId="77777777" w:rsidR="00721CC2" w:rsidRPr="008E2025" w:rsidRDefault="00721CC2" w:rsidP="00F112AB">
      <w:pPr>
        <w:spacing w:after="0" w:line="240" w:lineRule="auto"/>
        <w:rPr>
          <w:rFonts w:ascii="Tahoma" w:hAnsi="Tahoma" w:cs="Tahoma"/>
          <w:b/>
          <w:bCs/>
          <w:sz w:val="18"/>
          <w:szCs w:val="18"/>
        </w:rPr>
      </w:pPr>
      <w:r w:rsidRPr="008E2025">
        <w:rPr>
          <w:rFonts w:ascii="Tahoma" w:hAnsi="Tahoma" w:cs="Tahoma"/>
          <w:b/>
          <w:bCs/>
          <w:sz w:val="18"/>
          <w:szCs w:val="18"/>
        </w:rPr>
        <w:t>5. Practical Usage Questions</w:t>
      </w:r>
    </w:p>
    <w:p w14:paraId="2A798418" w14:textId="77777777" w:rsidR="00721CC2" w:rsidRPr="008E2025" w:rsidRDefault="00721CC2" w:rsidP="00F112AB">
      <w:pPr>
        <w:spacing w:after="0" w:line="240" w:lineRule="auto"/>
        <w:rPr>
          <w:rFonts w:ascii="Tahoma" w:hAnsi="Tahoma" w:cs="Tahoma"/>
          <w:b/>
          <w:bCs/>
          <w:sz w:val="18"/>
          <w:szCs w:val="18"/>
        </w:rPr>
      </w:pPr>
      <w:r w:rsidRPr="008E2025">
        <w:rPr>
          <w:rFonts w:ascii="Tahoma" w:hAnsi="Tahoma" w:cs="Tahoma"/>
          <w:b/>
          <w:bCs/>
          <w:sz w:val="18"/>
          <w:szCs w:val="18"/>
        </w:rPr>
        <w:t>A. Why would you use sorting, offsetting, and limiting in SQL queries?</w:t>
      </w:r>
    </w:p>
    <w:p w14:paraId="12CD6031" w14:textId="77777777" w:rsidR="00721CC2" w:rsidRPr="008E2025" w:rsidRDefault="00721CC2" w:rsidP="00F112AB">
      <w:pPr>
        <w:spacing w:after="0" w:line="240" w:lineRule="auto"/>
        <w:rPr>
          <w:rFonts w:ascii="Tahoma" w:hAnsi="Tahoma" w:cs="Tahoma"/>
          <w:sz w:val="18"/>
          <w:szCs w:val="18"/>
        </w:rPr>
      </w:pPr>
      <w:r w:rsidRPr="008E2025">
        <w:rPr>
          <w:rFonts w:ascii="Tahoma" w:hAnsi="Tahoma" w:cs="Tahoma"/>
          <w:b/>
          <w:bCs/>
          <w:sz w:val="18"/>
          <w:szCs w:val="18"/>
        </w:rPr>
        <w:t>Explanation:</w:t>
      </w:r>
    </w:p>
    <w:p w14:paraId="6BEFF89D" w14:textId="77777777" w:rsidR="00721CC2" w:rsidRPr="008E2025" w:rsidRDefault="00721CC2" w:rsidP="00F112AB">
      <w:pPr>
        <w:numPr>
          <w:ilvl w:val="0"/>
          <w:numId w:val="297"/>
        </w:numPr>
        <w:spacing w:after="0" w:line="240" w:lineRule="auto"/>
        <w:rPr>
          <w:rFonts w:ascii="Tahoma" w:hAnsi="Tahoma" w:cs="Tahoma"/>
          <w:sz w:val="18"/>
          <w:szCs w:val="18"/>
        </w:rPr>
      </w:pPr>
      <w:r w:rsidRPr="008E2025">
        <w:rPr>
          <w:rFonts w:ascii="Tahoma" w:hAnsi="Tahoma" w:cs="Tahoma"/>
          <w:b/>
          <w:bCs/>
          <w:sz w:val="18"/>
          <w:szCs w:val="18"/>
        </w:rPr>
        <w:t>Sorting</w:t>
      </w:r>
      <w:r w:rsidRPr="008E2025">
        <w:rPr>
          <w:rFonts w:ascii="Tahoma" w:hAnsi="Tahoma" w:cs="Tahoma"/>
          <w:sz w:val="18"/>
          <w:szCs w:val="18"/>
        </w:rPr>
        <w:t xml:space="preserve">: To present data in a meaningful order, making it easier for users to read and </w:t>
      </w:r>
      <w:proofErr w:type="spellStart"/>
      <w:r w:rsidRPr="008E2025">
        <w:rPr>
          <w:rFonts w:ascii="Tahoma" w:hAnsi="Tahoma" w:cs="Tahoma"/>
          <w:sz w:val="18"/>
          <w:szCs w:val="18"/>
        </w:rPr>
        <w:t>analyze</w:t>
      </w:r>
      <w:proofErr w:type="spellEnd"/>
      <w:r w:rsidRPr="008E2025">
        <w:rPr>
          <w:rFonts w:ascii="Tahoma" w:hAnsi="Tahoma" w:cs="Tahoma"/>
          <w:sz w:val="18"/>
          <w:szCs w:val="18"/>
        </w:rPr>
        <w:t>.</w:t>
      </w:r>
    </w:p>
    <w:p w14:paraId="70217D71" w14:textId="77777777" w:rsidR="00721CC2" w:rsidRPr="008E2025" w:rsidRDefault="00721CC2" w:rsidP="00F112AB">
      <w:pPr>
        <w:numPr>
          <w:ilvl w:val="0"/>
          <w:numId w:val="297"/>
        </w:numPr>
        <w:spacing w:after="0" w:line="240" w:lineRule="auto"/>
        <w:rPr>
          <w:rFonts w:ascii="Tahoma" w:hAnsi="Tahoma" w:cs="Tahoma"/>
          <w:sz w:val="18"/>
          <w:szCs w:val="18"/>
        </w:rPr>
      </w:pPr>
      <w:r w:rsidRPr="008E2025">
        <w:rPr>
          <w:rFonts w:ascii="Tahoma" w:hAnsi="Tahoma" w:cs="Tahoma"/>
          <w:b/>
          <w:bCs/>
          <w:sz w:val="18"/>
          <w:szCs w:val="18"/>
        </w:rPr>
        <w:t>Offsetting and Limiting</w:t>
      </w:r>
      <w:r w:rsidRPr="008E2025">
        <w:rPr>
          <w:rFonts w:ascii="Tahoma" w:hAnsi="Tahoma" w:cs="Tahoma"/>
          <w:sz w:val="18"/>
          <w:szCs w:val="18"/>
        </w:rPr>
        <w:t>: Useful for pagination in applications, allowing users to view results page by page rather than all at once.</w:t>
      </w:r>
    </w:p>
    <w:p w14:paraId="6C411027" w14:textId="77777777" w:rsidR="00721CC2" w:rsidRPr="008E2025" w:rsidRDefault="00721CC2" w:rsidP="00F112AB">
      <w:pPr>
        <w:spacing w:after="0" w:line="240" w:lineRule="auto"/>
        <w:rPr>
          <w:rFonts w:ascii="Tahoma" w:hAnsi="Tahoma" w:cs="Tahoma"/>
          <w:b/>
          <w:bCs/>
          <w:sz w:val="18"/>
          <w:szCs w:val="18"/>
        </w:rPr>
      </w:pPr>
      <w:r w:rsidRPr="008E2025">
        <w:rPr>
          <w:rFonts w:ascii="Tahoma" w:hAnsi="Tahoma" w:cs="Tahoma"/>
          <w:b/>
          <w:bCs/>
          <w:sz w:val="18"/>
          <w:szCs w:val="18"/>
        </w:rPr>
        <w:t>B. How does the ORDER BY clause affect the performance of a query?</w:t>
      </w:r>
    </w:p>
    <w:p w14:paraId="17159438" w14:textId="77777777" w:rsidR="00721CC2" w:rsidRPr="008E2025" w:rsidRDefault="00721CC2"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Sorting can impact query performance, especially with large datasets. Indexes on the sorted columns can improve performance. However, excessive sorting can lead to longer query execution times. It’s essential to balance the need for sorted data with performance considerations.</w:t>
      </w:r>
    </w:p>
    <w:p w14:paraId="0D0D5D9F" w14:textId="77777777" w:rsidR="00721CC2" w:rsidRPr="008E2025" w:rsidRDefault="00721CC2" w:rsidP="00F112AB">
      <w:pPr>
        <w:spacing w:after="0" w:line="240" w:lineRule="auto"/>
        <w:rPr>
          <w:rFonts w:ascii="Tahoma" w:hAnsi="Tahoma" w:cs="Tahoma"/>
          <w:b/>
          <w:bCs/>
          <w:sz w:val="18"/>
          <w:szCs w:val="18"/>
        </w:rPr>
      </w:pPr>
      <w:r w:rsidRPr="008E2025">
        <w:rPr>
          <w:rFonts w:ascii="Tahoma" w:hAnsi="Tahoma" w:cs="Tahoma"/>
          <w:b/>
          <w:bCs/>
          <w:sz w:val="18"/>
          <w:szCs w:val="18"/>
        </w:rPr>
        <w:t>6. Common Interview Questions</w:t>
      </w:r>
    </w:p>
    <w:p w14:paraId="54CD4AB1" w14:textId="77777777" w:rsidR="00721CC2" w:rsidRPr="008E2025" w:rsidRDefault="00721CC2" w:rsidP="00F112AB">
      <w:pPr>
        <w:spacing w:after="0" w:line="240" w:lineRule="auto"/>
        <w:rPr>
          <w:rFonts w:ascii="Tahoma" w:hAnsi="Tahoma" w:cs="Tahoma"/>
          <w:b/>
          <w:bCs/>
          <w:sz w:val="18"/>
          <w:szCs w:val="18"/>
        </w:rPr>
      </w:pPr>
      <w:r w:rsidRPr="008E2025">
        <w:rPr>
          <w:rFonts w:ascii="Tahoma" w:hAnsi="Tahoma" w:cs="Tahoma"/>
          <w:b/>
          <w:bCs/>
          <w:sz w:val="18"/>
          <w:szCs w:val="18"/>
        </w:rPr>
        <w:t>A. What is the difference between LIMIT and OFFSET?</w:t>
      </w:r>
    </w:p>
    <w:p w14:paraId="62B74F66" w14:textId="77777777" w:rsidR="00721CC2" w:rsidRPr="008E2025" w:rsidRDefault="00721CC2" w:rsidP="00F112AB">
      <w:pPr>
        <w:spacing w:after="0" w:line="240" w:lineRule="auto"/>
        <w:rPr>
          <w:rFonts w:ascii="Tahoma" w:hAnsi="Tahoma" w:cs="Tahoma"/>
          <w:sz w:val="18"/>
          <w:szCs w:val="18"/>
        </w:rPr>
      </w:pPr>
      <w:r w:rsidRPr="008E2025">
        <w:rPr>
          <w:rFonts w:ascii="Tahoma" w:hAnsi="Tahoma" w:cs="Tahoma"/>
          <w:b/>
          <w:bCs/>
          <w:sz w:val="18"/>
          <w:szCs w:val="18"/>
        </w:rPr>
        <w:t>Explanation:</w:t>
      </w:r>
    </w:p>
    <w:p w14:paraId="2D6DF9DC" w14:textId="77777777" w:rsidR="00721CC2" w:rsidRPr="008E2025" w:rsidRDefault="00721CC2" w:rsidP="00F112AB">
      <w:pPr>
        <w:numPr>
          <w:ilvl w:val="0"/>
          <w:numId w:val="298"/>
        </w:numPr>
        <w:spacing w:after="0" w:line="240" w:lineRule="auto"/>
        <w:rPr>
          <w:rFonts w:ascii="Tahoma" w:hAnsi="Tahoma" w:cs="Tahoma"/>
          <w:sz w:val="18"/>
          <w:szCs w:val="18"/>
        </w:rPr>
      </w:pPr>
      <w:r w:rsidRPr="008E2025">
        <w:rPr>
          <w:rFonts w:ascii="Tahoma" w:hAnsi="Tahoma" w:cs="Tahoma"/>
          <w:b/>
          <w:bCs/>
          <w:sz w:val="18"/>
          <w:szCs w:val="18"/>
        </w:rPr>
        <w:t>LIMIT</w:t>
      </w:r>
      <w:r w:rsidRPr="008E2025">
        <w:rPr>
          <w:rFonts w:ascii="Tahoma" w:hAnsi="Tahoma" w:cs="Tahoma"/>
          <w:sz w:val="18"/>
          <w:szCs w:val="18"/>
        </w:rPr>
        <w:t>: Specifies the maximum number of records to return.</w:t>
      </w:r>
    </w:p>
    <w:p w14:paraId="6F1745C9" w14:textId="77777777" w:rsidR="00721CC2" w:rsidRPr="008E2025" w:rsidRDefault="00721CC2" w:rsidP="00F112AB">
      <w:pPr>
        <w:numPr>
          <w:ilvl w:val="0"/>
          <w:numId w:val="298"/>
        </w:numPr>
        <w:spacing w:after="0" w:line="240" w:lineRule="auto"/>
        <w:rPr>
          <w:rFonts w:ascii="Tahoma" w:hAnsi="Tahoma" w:cs="Tahoma"/>
          <w:sz w:val="18"/>
          <w:szCs w:val="18"/>
        </w:rPr>
      </w:pPr>
      <w:r w:rsidRPr="008E2025">
        <w:rPr>
          <w:rFonts w:ascii="Tahoma" w:hAnsi="Tahoma" w:cs="Tahoma"/>
          <w:b/>
          <w:bCs/>
          <w:sz w:val="18"/>
          <w:szCs w:val="18"/>
        </w:rPr>
        <w:t>OFFSET</w:t>
      </w:r>
      <w:r w:rsidRPr="008E2025">
        <w:rPr>
          <w:rFonts w:ascii="Tahoma" w:hAnsi="Tahoma" w:cs="Tahoma"/>
          <w:sz w:val="18"/>
          <w:szCs w:val="18"/>
        </w:rPr>
        <w:t>: Specifies how many rows to skip before starting to return rows.</w:t>
      </w:r>
    </w:p>
    <w:p w14:paraId="6ADD1A31" w14:textId="77777777" w:rsidR="00721CC2" w:rsidRPr="008E2025" w:rsidRDefault="00721CC2" w:rsidP="00F112AB">
      <w:pPr>
        <w:spacing w:after="0" w:line="240" w:lineRule="auto"/>
        <w:rPr>
          <w:rFonts w:ascii="Tahoma" w:hAnsi="Tahoma" w:cs="Tahoma"/>
          <w:b/>
          <w:bCs/>
          <w:sz w:val="18"/>
          <w:szCs w:val="18"/>
        </w:rPr>
      </w:pPr>
      <w:r w:rsidRPr="008E2025">
        <w:rPr>
          <w:rFonts w:ascii="Tahoma" w:hAnsi="Tahoma" w:cs="Tahoma"/>
          <w:b/>
          <w:bCs/>
          <w:sz w:val="18"/>
          <w:szCs w:val="18"/>
        </w:rPr>
        <w:t>B. Can you use ORDER BY without LIMIT?</w:t>
      </w:r>
    </w:p>
    <w:p w14:paraId="3F42B27A" w14:textId="77777777" w:rsidR="00721CC2" w:rsidRPr="008E2025" w:rsidRDefault="00721CC2" w:rsidP="00F112AB">
      <w:p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xml:space="preserve"> Yes, you can use ORDER BY without LIMIT. It will sort all matching rows according to the specified columns.</w:t>
      </w:r>
    </w:p>
    <w:p w14:paraId="7CC5C2B7" w14:textId="77777777" w:rsidR="00721CC2" w:rsidRPr="008E2025" w:rsidRDefault="00721CC2" w:rsidP="00F112AB">
      <w:pPr>
        <w:spacing w:after="0" w:line="240" w:lineRule="auto"/>
        <w:rPr>
          <w:rFonts w:ascii="Tahoma" w:hAnsi="Tahoma" w:cs="Tahoma"/>
          <w:b/>
          <w:bCs/>
          <w:sz w:val="18"/>
          <w:szCs w:val="18"/>
        </w:rPr>
      </w:pPr>
      <w:r w:rsidRPr="008E2025">
        <w:rPr>
          <w:rFonts w:ascii="Tahoma" w:hAnsi="Tahoma" w:cs="Tahoma"/>
          <w:b/>
          <w:bCs/>
          <w:sz w:val="18"/>
          <w:szCs w:val="18"/>
        </w:rPr>
        <w:t>C. What happens if you use LIMIT without ORDER BY?</w:t>
      </w:r>
    </w:p>
    <w:p w14:paraId="49CBE2DC" w14:textId="77777777" w:rsidR="00721CC2" w:rsidRPr="008E2025" w:rsidRDefault="00721CC2"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If you use LIMIT without ORDER BY, the database may return arbitrary rows. The result is not guaranteed to be consistent unless you specify an order.</w:t>
      </w:r>
    </w:p>
    <w:p w14:paraId="6EEA4A5F" w14:textId="77777777" w:rsidR="00721CC2" w:rsidRPr="008E2025" w:rsidRDefault="00721CC2" w:rsidP="00F112AB">
      <w:pPr>
        <w:spacing w:after="0" w:line="240" w:lineRule="auto"/>
        <w:rPr>
          <w:rFonts w:ascii="Tahoma" w:hAnsi="Tahoma" w:cs="Tahoma"/>
          <w:b/>
          <w:bCs/>
          <w:sz w:val="18"/>
          <w:szCs w:val="18"/>
        </w:rPr>
      </w:pPr>
      <w:r w:rsidRPr="008E2025">
        <w:rPr>
          <w:rFonts w:ascii="Tahoma" w:hAnsi="Tahoma" w:cs="Tahoma"/>
          <w:b/>
          <w:bCs/>
          <w:sz w:val="18"/>
          <w:szCs w:val="18"/>
        </w:rPr>
        <w:t>1. Basic Questions</w:t>
      </w:r>
    </w:p>
    <w:p w14:paraId="2D342456" w14:textId="77777777" w:rsidR="00721CC2" w:rsidRPr="008E2025" w:rsidRDefault="00721CC2" w:rsidP="00F112AB">
      <w:pPr>
        <w:spacing w:after="0" w:line="240" w:lineRule="auto"/>
        <w:rPr>
          <w:rFonts w:ascii="Tahoma" w:hAnsi="Tahoma" w:cs="Tahoma"/>
          <w:b/>
          <w:bCs/>
          <w:sz w:val="18"/>
          <w:szCs w:val="18"/>
        </w:rPr>
      </w:pPr>
      <w:r w:rsidRPr="008E2025">
        <w:rPr>
          <w:rFonts w:ascii="Tahoma" w:hAnsi="Tahoma" w:cs="Tahoma"/>
          <w:b/>
          <w:bCs/>
          <w:sz w:val="18"/>
          <w:szCs w:val="18"/>
        </w:rPr>
        <w:t>A. What is the purpose of the ORDER BY clause?</w:t>
      </w:r>
    </w:p>
    <w:p w14:paraId="4462BA9A" w14:textId="77777777" w:rsidR="00721CC2" w:rsidRPr="008E2025" w:rsidRDefault="00721CC2"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The ORDER BY clause is used to sort the result set of a query by one or more columns in either ascending (ASC) or descending (DESC) order.</w:t>
      </w:r>
    </w:p>
    <w:p w14:paraId="28EE202A" w14:textId="77777777" w:rsidR="00721CC2" w:rsidRPr="008E2025" w:rsidRDefault="00721CC2" w:rsidP="00F112AB">
      <w:pPr>
        <w:spacing w:after="0" w:line="240" w:lineRule="auto"/>
        <w:rPr>
          <w:rFonts w:ascii="Tahoma" w:hAnsi="Tahoma" w:cs="Tahoma"/>
          <w:b/>
          <w:bCs/>
          <w:sz w:val="18"/>
          <w:szCs w:val="18"/>
        </w:rPr>
      </w:pPr>
      <w:r w:rsidRPr="008E2025">
        <w:rPr>
          <w:rFonts w:ascii="Tahoma" w:hAnsi="Tahoma" w:cs="Tahoma"/>
          <w:b/>
          <w:bCs/>
          <w:sz w:val="18"/>
          <w:szCs w:val="18"/>
        </w:rPr>
        <w:t>B. What is the default sort order if ORDER BY is not specified?</w:t>
      </w:r>
    </w:p>
    <w:p w14:paraId="5254BC2E" w14:textId="77777777" w:rsidR="00721CC2" w:rsidRPr="008E2025" w:rsidRDefault="00721CC2" w:rsidP="00F112AB">
      <w:p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xml:space="preserve"> If ORDER BY is not specified, the default sort order is usually unspecified, meaning the results may return in an arbitrary order.</w:t>
      </w:r>
    </w:p>
    <w:p w14:paraId="57D28983" w14:textId="77777777" w:rsidR="00721CC2" w:rsidRPr="008E2025" w:rsidRDefault="00721CC2" w:rsidP="00F112AB">
      <w:pPr>
        <w:spacing w:after="0" w:line="240" w:lineRule="auto"/>
        <w:rPr>
          <w:rFonts w:ascii="Tahoma" w:hAnsi="Tahoma" w:cs="Tahoma"/>
          <w:b/>
          <w:bCs/>
          <w:sz w:val="18"/>
          <w:szCs w:val="18"/>
        </w:rPr>
      </w:pPr>
      <w:r w:rsidRPr="008E2025">
        <w:rPr>
          <w:rFonts w:ascii="Tahoma" w:hAnsi="Tahoma" w:cs="Tahoma"/>
          <w:b/>
          <w:bCs/>
          <w:sz w:val="18"/>
          <w:szCs w:val="18"/>
        </w:rPr>
        <w:t>2. Sorting Questions</w:t>
      </w:r>
    </w:p>
    <w:p w14:paraId="42F254F6" w14:textId="77777777" w:rsidR="00721CC2" w:rsidRPr="008E2025" w:rsidRDefault="00721CC2" w:rsidP="00F112AB">
      <w:pPr>
        <w:spacing w:after="0" w:line="240" w:lineRule="auto"/>
        <w:rPr>
          <w:rFonts w:ascii="Tahoma" w:hAnsi="Tahoma" w:cs="Tahoma"/>
          <w:b/>
          <w:bCs/>
          <w:sz w:val="18"/>
          <w:szCs w:val="18"/>
        </w:rPr>
      </w:pPr>
      <w:r w:rsidRPr="008E2025">
        <w:rPr>
          <w:rFonts w:ascii="Tahoma" w:hAnsi="Tahoma" w:cs="Tahoma"/>
          <w:b/>
          <w:bCs/>
          <w:sz w:val="18"/>
          <w:szCs w:val="18"/>
        </w:rPr>
        <w:t>A. Can you sort by calculated fields or expressions in SQL?</w:t>
      </w:r>
    </w:p>
    <w:p w14:paraId="6CEDADC1" w14:textId="77777777" w:rsidR="00721CC2" w:rsidRPr="008E2025" w:rsidRDefault="00721CC2"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emp_name</w:t>
      </w:r>
      <w:proofErr w:type="spellEnd"/>
      <w:r w:rsidRPr="008E2025">
        <w:rPr>
          <w:rFonts w:ascii="Tahoma" w:hAnsi="Tahoma" w:cs="Tahoma"/>
          <w:sz w:val="18"/>
          <w:szCs w:val="18"/>
        </w:rPr>
        <w:t>, salary, salary * 0.1 AS bonus</w:t>
      </w:r>
    </w:p>
    <w:p w14:paraId="752FBEF2" w14:textId="77777777" w:rsidR="00721CC2" w:rsidRPr="008E2025" w:rsidRDefault="00721CC2"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FROM employees</w:t>
      </w:r>
    </w:p>
    <w:p w14:paraId="43BD313E" w14:textId="77777777" w:rsidR="00721CC2" w:rsidRPr="008E2025" w:rsidRDefault="00721CC2"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ORDER BY bonus DESC;</w:t>
      </w:r>
    </w:p>
    <w:p w14:paraId="4C16DD95" w14:textId="77777777" w:rsidR="00721CC2" w:rsidRPr="008E2025" w:rsidRDefault="00721CC2"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This example sorts employees based on a calculated field, bonus, which is derived from the salary.</w:t>
      </w:r>
    </w:p>
    <w:p w14:paraId="30CF84C2" w14:textId="77777777" w:rsidR="00721CC2" w:rsidRPr="008E2025" w:rsidRDefault="00721CC2" w:rsidP="00F112AB">
      <w:pPr>
        <w:spacing w:after="0" w:line="240" w:lineRule="auto"/>
        <w:rPr>
          <w:rFonts w:ascii="Tahoma" w:hAnsi="Tahoma" w:cs="Tahoma"/>
          <w:b/>
          <w:bCs/>
          <w:sz w:val="18"/>
          <w:szCs w:val="18"/>
        </w:rPr>
      </w:pPr>
      <w:r w:rsidRPr="008E2025">
        <w:rPr>
          <w:rFonts w:ascii="Tahoma" w:hAnsi="Tahoma" w:cs="Tahoma"/>
          <w:b/>
          <w:bCs/>
          <w:sz w:val="18"/>
          <w:szCs w:val="18"/>
        </w:rPr>
        <w:t>B. How can you sort NULL values in SQL?</w:t>
      </w:r>
    </w:p>
    <w:p w14:paraId="2424E4E3" w14:textId="77777777" w:rsidR="00721CC2" w:rsidRPr="008E2025" w:rsidRDefault="00721CC2"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By default, NULL values can appear first or last depending on the SQL dialect. You can explicitly define their position using NULLS FIRST or NULLS LAST.</w:t>
      </w:r>
    </w:p>
    <w:p w14:paraId="57A35956" w14:textId="77777777" w:rsidR="00721CC2" w:rsidRPr="008E2025" w:rsidRDefault="00721CC2"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emp_name</w:t>
      </w:r>
      <w:proofErr w:type="spellEnd"/>
      <w:r w:rsidRPr="008E2025">
        <w:rPr>
          <w:rFonts w:ascii="Tahoma" w:hAnsi="Tahoma" w:cs="Tahoma"/>
          <w:sz w:val="18"/>
          <w:szCs w:val="18"/>
        </w:rPr>
        <w:t>, salary</w:t>
      </w:r>
    </w:p>
    <w:p w14:paraId="30A70D49" w14:textId="77777777" w:rsidR="00721CC2" w:rsidRPr="008E2025" w:rsidRDefault="00721CC2"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FROM employees</w:t>
      </w:r>
    </w:p>
    <w:p w14:paraId="366BC75C" w14:textId="3B3CD0FB" w:rsidR="00721CC2" w:rsidRPr="008E2025" w:rsidRDefault="00721CC2"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ORDER BY salary ASC NULLS LAST;</w:t>
      </w:r>
    </w:p>
    <w:p w14:paraId="5FCBF108" w14:textId="77777777" w:rsidR="00721CC2" w:rsidRPr="008E2025" w:rsidRDefault="00721CC2" w:rsidP="00F112AB">
      <w:pPr>
        <w:spacing w:after="0" w:line="240" w:lineRule="auto"/>
        <w:rPr>
          <w:rFonts w:ascii="Tahoma" w:hAnsi="Tahoma" w:cs="Tahoma"/>
          <w:b/>
          <w:bCs/>
          <w:sz w:val="18"/>
          <w:szCs w:val="18"/>
        </w:rPr>
      </w:pPr>
      <w:r w:rsidRPr="008E2025">
        <w:rPr>
          <w:rFonts w:ascii="Tahoma" w:hAnsi="Tahoma" w:cs="Tahoma"/>
          <w:b/>
          <w:bCs/>
          <w:sz w:val="18"/>
          <w:szCs w:val="18"/>
        </w:rPr>
        <w:t>3. Offsetting Questions</w:t>
      </w:r>
    </w:p>
    <w:p w14:paraId="2DEAAD3A" w14:textId="77777777" w:rsidR="00721CC2" w:rsidRPr="008E2025" w:rsidRDefault="00721CC2" w:rsidP="00F112AB">
      <w:pPr>
        <w:spacing w:after="0" w:line="240" w:lineRule="auto"/>
        <w:rPr>
          <w:rFonts w:ascii="Tahoma" w:hAnsi="Tahoma" w:cs="Tahoma"/>
          <w:b/>
          <w:bCs/>
          <w:sz w:val="18"/>
          <w:szCs w:val="18"/>
        </w:rPr>
      </w:pPr>
      <w:r w:rsidRPr="008E2025">
        <w:rPr>
          <w:rFonts w:ascii="Tahoma" w:hAnsi="Tahoma" w:cs="Tahoma"/>
          <w:b/>
          <w:bCs/>
          <w:sz w:val="18"/>
          <w:szCs w:val="18"/>
        </w:rPr>
        <w:t>A. How do you use OFFSET in SQL Server compared to PostgreSQL?</w:t>
      </w:r>
    </w:p>
    <w:p w14:paraId="1F046470" w14:textId="77777777" w:rsidR="00721CC2" w:rsidRPr="008E2025" w:rsidRDefault="00721CC2"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In SQL Server, OFFSET is often used with FETCH NEXT, while PostgreSQL supports OFFSET directly.</w:t>
      </w:r>
    </w:p>
    <w:p w14:paraId="068DD26A" w14:textId="77777777" w:rsidR="00721CC2" w:rsidRPr="008E2025" w:rsidRDefault="00721CC2" w:rsidP="00F112AB">
      <w:pPr>
        <w:spacing w:after="0" w:line="240" w:lineRule="auto"/>
        <w:rPr>
          <w:rFonts w:ascii="Tahoma" w:hAnsi="Tahoma" w:cs="Tahoma"/>
          <w:sz w:val="18"/>
          <w:szCs w:val="18"/>
        </w:rPr>
      </w:pPr>
      <w:r w:rsidRPr="008E2025">
        <w:rPr>
          <w:rFonts w:ascii="Tahoma" w:hAnsi="Tahoma" w:cs="Tahoma"/>
          <w:b/>
          <w:bCs/>
          <w:sz w:val="18"/>
          <w:szCs w:val="18"/>
        </w:rPr>
        <w:t>Example (SQL Server):</w:t>
      </w:r>
    </w:p>
    <w:p w14:paraId="2F228281" w14:textId="77777777" w:rsidR="00721CC2" w:rsidRPr="008E2025" w:rsidRDefault="00721CC2"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emp_name</w:t>
      </w:r>
      <w:proofErr w:type="spellEnd"/>
      <w:r w:rsidRPr="008E2025">
        <w:rPr>
          <w:rFonts w:ascii="Tahoma" w:hAnsi="Tahoma" w:cs="Tahoma"/>
          <w:sz w:val="18"/>
          <w:szCs w:val="18"/>
        </w:rPr>
        <w:t>, salary</w:t>
      </w:r>
    </w:p>
    <w:p w14:paraId="59F5640E" w14:textId="77777777" w:rsidR="00721CC2" w:rsidRPr="008E2025" w:rsidRDefault="00721CC2"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FROM employees</w:t>
      </w:r>
    </w:p>
    <w:p w14:paraId="360C5B15" w14:textId="77777777" w:rsidR="00721CC2" w:rsidRPr="008E2025" w:rsidRDefault="00721CC2"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ORDER BY salary DESC</w:t>
      </w:r>
    </w:p>
    <w:p w14:paraId="130F00FC" w14:textId="77777777" w:rsidR="00721CC2" w:rsidRPr="008E2025" w:rsidRDefault="00721CC2"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OFFSET 5 ROWS FETCH NEXT 10 ROWS ONLY;</w:t>
      </w:r>
    </w:p>
    <w:p w14:paraId="045B0CC7" w14:textId="77777777" w:rsidR="00721CC2" w:rsidRPr="008E2025" w:rsidRDefault="00721CC2" w:rsidP="00F112AB">
      <w:pPr>
        <w:spacing w:after="0" w:line="240" w:lineRule="auto"/>
        <w:rPr>
          <w:rFonts w:ascii="Tahoma" w:hAnsi="Tahoma" w:cs="Tahoma"/>
          <w:b/>
          <w:bCs/>
          <w:sz w:val="18"/>
          <w:szCs w:val="18"/>
        </w:rPr>
      </w:pPr>
      <w:r w:rsidRPr="008E2025">
        <w:rPr>
          <w:rFonts w:ascii="Tahoma" w:hAnsi="Tahoma" w:cs="Tahoma"/>
          <w:b/>
          <w:bCs/>
          <w:sz w:val="18"/>
          <w:szCs w:val="18"/>
        </w:rPr>
        <w:t>B. What is the role of pagination in applications, and how is it implemented using OFFSET and LIMIT?</w:t>
      </w:r>
    </w:p>
    <w:p w14:paraId="3405DF72" w14:textId="77777777" w:rsidR="00721CC2" w:rsidRPr="008E2025" w:rsidRDefault="00721CC2"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Pagination allows users to navigate through large datasets by breaking them into smaller, manageable chunks. It's implemented using LIMIT to specify the number of rows and OFFSET to skip rows.</w:t>
      </w:r>
    </w:p>
    <w:p w14:paraId="76956EF0" w14:textId="77777777" w:rsidR="00721CC2" w:rsidRPr="008E2025" w:rsidRDefault="00721CC2" w:rsidP="00F112AB">
      <w:pPr>
        <w:spacing w:after="0" w:line="240" w:lineRule="auto"/>
        <w:rPr>
          <w:rFonts w:ascii="Tahoma" w:hAnsi="Tahoma" w:cs="Tahoma"/>
          <w:b/>
          <w:bCs/>
          <w:sz w:val="18"/>
          <w:szCs w:val="18"/>
        </w:rPr>
      </w:pPr>
      <w:r w:rsidRPr="008E2025">
        <w:rPr>
          <w:rFonts w:ascii="Tahoma" w:hAnsi="Tahoma" w:cs="Tahoma"/>
          <w:b/>
          <w:bCs/>
          <w:sz w:val="18"/>
          <w:szCs w:val="18"/>
        </w:rPr>
        <w:t>4. Limiting Questions</w:t>
      </w:r>
    </w:p>
    <w:p w14:paraId="5DCDD629" w14:textId="77777777" w:rsidR="00721CC2" w:rsidRPr="008E2025" w:rsidRDefault="00721CC2" w:rsidP="00F112AB">
      <w:pPr>
        <w:spacing w:after="0" w:line="240" w:lineRule="auto"/>
        <w:rPr>
          <w:rFonts w:ascii="Tahoma" w:hAnsi="Tahoma" w:cs="Tahoma"/>
          <w:b/>
          <w:bCs/>
          <w:sz w:val="18"/>
          <w:szCs w:val="18"/>
        </w:rPr>
      </w:pPr>
      <w:r w:rsidRPr="008E2025">
        <w:rPr>
          <w:rFonts w:ascii="Tahoma" w:hAnsi="Tahoma" w:cs="Tahoma"/>
          <w:b/>
          <w:bCs/>
          <w:sz w:val="18"/>
          <w:szCs w:val="18"/>
        </w:rPr>
        <w:t>A. How would you retrieve every 10th row from a table?</w:t>
      </w:r>
    </w:p>
    <w:p w14:paraId="3C9DCF2B" w14:textId="77777777" w:rsidR="00721CC2" w:rsidRPr="008E2025" w:rsidRDefault="00721CC2" w:rsidP="00F112AB">
      <w:pPr>
        <w:spacing w:after="0" w:line="240" w:lineRule="auto"/>
        <w:rPr>
          <w:rFonts w:ascii="Tahoma" w:hAnsi="Tahoma" w:cs="Tahoma"/>
          <w:sz w:val="18"/>
          <w:szCs w:val="18"/>
        </w:rPr>
      </w:pPr>
      <w:r w:rsidRPr="008E2025">
        <w:rPr>
          <w:rFonts w:ascii="Tahoma" w:hAnsi="Tahoma" w:cs="Tahoma"/>
          <w:b/>
          <w:bCs/>
          <w:sz w:val="18"/>
          <w:szCs w:val="18"/>
        </w:rPr>
        <w:t>Example:</w:t>
      </w:r>
      <w:r w:rsidRPr="008E2025">
        <w:rPr>
          <w:rFonts w:ascii="Tahoma" w:hAnsi="Tahoma" w:cs="Tahoma"/>
          <w:sz w:val="18"/>
          <w:szCs w:val="18"/>
        </w:rPr>
        <w:t xml:space="preserve"> Using ROW_</w:t>
      </w:r>
      <w:proofErr w:type="gramStart"/>
      <w:r w:rsidRPr="008E2025">
        <w:rPr>
          <w:rFonts w:ascii="Tahoma" w:hAnsi="Tahoma" w:cs="Tahoma"/>
          <w:sz w:val="18"/>
          <w:szCs w:val="18"/>
        </w:rPr>
        <w:t>NUMBER(</w:t>
      </w:r>
      <w:proofErr w:type="gramEnd"/>
      <w:r w:rsidRPr="008E2025">
        <w:rPr>
          <w:rFonts w:ascii="Tahoma" w:hAnsi="Tahoma" w:cs="Tahoma"/>
          <w:sz w:val="18"/>
          <w:szCs w:val="18"/>
        </w:rPr>
        <w:t>) in SQL Server or PostgreSQL:</w:t>
      </w:r>
    </w:p>
    <w:p w14:paraId="4AFDDD27" w14:textId="77777777" w:rsidR="00721CC2" w:rsidRPr="008E2025" w:rsidRDefault="00721CC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WITH </w:t>
      </w:r>
      <w:proofErr w:type="spellStart"/>
      <w:r w:rsidRPr="008E2025">
        <w:rPr>
          <w:rFonts w:ascii="Tahoma" w:hAnsi="Tahoma" w:cs="Tahoma"/>
          <w:sz w:val="18"/>
          <w:szCs w:val="18"/>
        </w:rPr>
        <w:t>RankedEmployees</w:t>
      </w:r>
      <w:proofErr w:type="spellEnd"/>
      <w:r w:rsidRPr="008E2025">
        <w:rPr>
          <w:rFonts w:ascii="Tahoma" w:hAnsi="Tahoma" w:cs="Tahoma"/>
          <w:sz w:val="18"/>
          <w:szCs w:val="18"/>
        </w:rPr>
        <w:t xml:space="preserve"> AS (</w:t>
      </w:r>
    </w:p>
    <w:p w14:paraId="0819FCF5" w14:textId="77777777" w:rsidR="00721CC2" w:rsidRPr="008E2025" w:rsidRDefault="00721CC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SELECT </w:t>
      </w:r>
      <w:proofErr w:type="spellStart"/>
      <w:r w:rsidRPr="008E2025">
        <w:rPr>
          <w:rFonts w:ascii="Tahoma" w:hAnsi="Tahoma" w:cs="Tahoma"/>
          <w:sz w:val="18"/>
          <w:szCs w:val="18"/>
        </w:rPr>
        <w:t>emp_name</w:t>
      </w:r>
      <w:proofErr w:type="spellEnd"/>
      <w:r w:rsidRPr="008E2025">
        <w:rPr>
          <w:rFonts w:ascii="Tahoma" w:hAnsi="Tahoma" w:cs="Tahoma"/>
          <w:sz w:val="18"/>
          <w:szCs w:val="18"/>
        </w:rPr>
        <w:t>, salary, ROW_</w:t>
      </w:r>
      <w:proofErr w:type="gramStart"/>
      <w:r w:rsidRPr="008E2025">
        <w:rPr>
          <w:rFonts w:ascii="Tahoma" w:hAnsi="Tahoma" w:cs="Tahoma"/>
          <w:sz w:val="18"/>
          <w:szCs w:val="18"/>
        </w:rPr>
        <w:t>NUMBER(</w:t>
      </w:r>
      <w:proofErr w:type="gramEnd"/>
      <w:r w:rsidRPr="008E2025">
        <w:rPr>
          <w:rFonts w:ascii="Tahoma" w:hAnsi="Tahoma" w:cs="Tahoma"/>
          <w:sz w:val="18"/>
          <w:szCs w:val="18"/>
        </w:rPr>
        <w:t xml:space="preserve">) OVER (ORDER BY salary) AS </w:t>
      </w:r>
      <w:proofErr w:type="spellStart"/>
      <w:r w:rsidRPr="008E2025">
        <w:rPr>
          <w:rFonts w:ascii="Tahoma" w:hAnsi="Tahoma" w:cs="Tahoma"/>
          <w:sz w:val="18"/>
          <w:szCs w:val="18"/>
        </w:rPr>
        <w:t>rn</w:t>
      </w:r>
      <w:proofErr w:type="spellEnd"/>
    </w:p>
    <w:p w14:paraId="680A0A09" w14:textId="77777777" w:rsidR="00721CC2" w:rsidRPr="008E2025" w:rsidRDefault="00721CC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FROM employees</w:t>
      </w:r>
    </w:p>
    <w:p w14:paraId="642FDC99" w14:textId="77777777" w:rsidR="00721CC2" w:rsidRPr="008E2025" w:rsidRDefault="00721CC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lastRenderedPageBreak/>
        <w:t>)</w:t>
      </w:r>
    </w:p>
    <w:p w14:paraId="1B2ED7EA" w14:textId="77777777" w:rsidR="00721CC2" w:rsidRPr="008E2025" w:rsidRDefault="00721CC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emp_name</w:t>
      </w:r>
      <w:proofErr w:type="spellEnd"/>
      <w:r w:rsidRPr="008E2025">
        <w:rPr>
          <w:rFonts w:ascii="Tahoma" w:hAnsi="Tahoma" w:cs="Tahoma"/>
          <w:sz w:val="18"/>
          <w:szCs w:val="18"/>
        </w:rPr>
        <w:t>, salary</w:t>
      </w:r>
    </w:p>
    <w:p w14:paraId="6F1DE8EC" w14:textId="77777777" w:rsidR="00721CC2" w:rsidRPr="008E2025" w:rsidRDefault="00721CC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FROM </w:t>
      </w:r>
      <w:proofErr w:type="spellStart"/>
      <w:r w:rsidRPr="008E2025">
        <w:rPr>
          <w:rFonts w:ascii="Tahoma" w:hAnsi="Tahoma" w:cs="Tahoma"/>
          <w:sz w:val="18"/>
          <w:szCs w:val="18"/>
        </w:rPr>
        <w:t>RankedEmployees</w:t>
      </w:r>
      <w:proofErr w:type="spellEnd"/>
    </w:p>
    <w:p w14:paraId="697D996C" w14:textId="77777777" w:rsidR="00721CC2" w:rsidRPr="008E2025" w:rsidRDefault="00721CC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WHERE </w:t>
      </w:r>
      <w:proofErr w:type="spellStart"/>
      <w:r w:rsidRPr="008E2025">
        <w:rPr>
          <w:rFonts w:ascii="Tahoma" w:hAnsi="Tahoma" w:cs="Tahoma"/>
          <w:sz w:val="18"/>
          <w:szCs w:val="18"/>
        </w:rPr>
        <w:t>rn</w:t>
      </w:r>
      <w:proofErr w:type="spellEnd"/>
      <w:r w:rsidRPr="008E2025">
        <w:rPr>
          <w:rFonts w:ascii="Tahoma" w:hAnsi="Tahoma" w:cs="Tahoma"/>
          <w:sz w:val="18"/>
          <w:szCs w:val="18"/>
        </w:rPr>
        <w:t xml:space="preserve"> % 10 = 0;</w:t>
      </w:r>
    </w:p>
    <w:p w14:paraId="7B1EF291" w14:textId="77777777" w:rsidR="00721CC2" w:rsidRPr="008E2025" w:rsidRDefault="00721CC2" w:rsidP="00F112AB">
      <w:pPr>
        <w:spacing w:after="0" w:line="240" w:lineRule="auto"/>
        <w:rPr>
          <w:rFonts w:ascii="Tahoma" w:hAnsi="Tahoma" w:cs="Tahoma"/>
          <w:b/>
          <w:bCs/>
          <w:sz w:val="18"/>
          <w:szCs w:val="18"/>
        </w:rPr>
      </w:pPr>
      <w:r w:rsidRPr="008E2025">
        <w:rPr>
          <w:rFonts w:ascii="Tahoma" w:hAnsi="Tahoma" w:cs="Tahoma"/>
          <w:b/>
          <w:bCs/>
          <w:sz w:val="18"/>
          <w:szCs w:val="18"/>
        </w:rPr>
        <w:t>B. Is it possible to limit the results of a grouped query?</w:t>
      </w:r>
    </w:p>
    <w:p w14:paraId="6D4CA76C" w14:textId="77777777" w:rsidR="00721CC2" w:rsidRPr="008E2025" w:rsidRDefault="00721CC2"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Yes, you can use LIMIT after a GROUP BY clause to restrict the number of groups returned.</w:t>
      </w:r>
    </w:p>
    <w:p w14:paraId="29CCC608" w14:textId="77777777" w:rsidR="00721CC2" w:rsidRPr="008E2025" w:rsidRDefault="00721CC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department_id</w:t>
      </w:r>
      <w:proofErr w:type="spellEnd"/>
      <w:r w:rsidRPr="008E2025">
        <w:rPr>
          <w:rFonts w:ascii="Tahoma" w:hAnsi="Tahoma" w:cs="Tahoma"/>
          <w:sz w:val="18"/>
          <w:szCs w:val="18"/>
        </w:rPr>
        <w:t xml:space="preserve">, </w:t>
      </w:r>
      <w:proofErr w:type="gramStart"/>
      <w:r w:rsidRPr="008E2025">
        <w:rPr>
          <w:rFonts w:ascii="Tahoma" w:hAnsi="Tahoma" w:cs="Tahoma"/>
          <w:sz w:val="18"/>
          <w:szCs w:val="18"/>
        </w:rPr>
        <w:t>AVG(</w:t>
      </w:r>
      <w:proofErr w:type="gramEnd"/>
      <w:r w:rsidRPr="008E2025">
        <w:rPr>
          <w:rFonts w:ascii="Tahoma" w:hAnsi="Tahoma" w:cs="Tahoma"/>
          <w:sz w:val="18"/>
          <w:szCs w:val="18"/>
        </w:rPr>
        <w:t xml:space="preserve">salary) AS </w:t>
      </w:r>
      <w:proofErr w:type="spellStart"/>
      <w:r w:rsidRPr="008E2025">
        <w:rPr>
          <w:rFonts w:ascii="Tahoma" w:hAnsi="Tahoma" w:cs="Tahoma"/>
          <w:sz w:val="18"/>
          <w:szCs w:val="18"/>
        </w:rPr>
        <w:t>avg_salary</w:t>
      </w:r>
      <w:proofErr w:type="spellEnd"/>
    </w:p>
    <w:p w14:paraId="2FD5DFB3" w14:textId="77777777" w:rsidR="00721CC2" w:rsidRPr="008E2025" w:rsidRDefault="00721CC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FROM employees</w:t>
      </w:r>
    </w:p>
    <w:p w14:paraId="3AF391BF" w14:textId="77777777" w:rsidR="00721CC2" w:rsidRPr="008E2025" w:rsidRDefault="00721CC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GROUP BY </w:t>
      </w:r>
      <w:proofErr w:type="spellStart"/>
      <w:r w:rsidRPr="008E2025">
        <w:rPr>
          <w:rFonts w:ascii="Tahoma" w:hAnsi="Tahoma" w:cs="Tahoma"/>
          <w:sz w:val="18"/>
          <w:szCs w:val="18"/>
        </w:rPr>
        <w:t>department_id</w:t>
      </w:r>
      <w:proofErr w:type="spellEnd"/>
    </w:p>
    <w:p w14:paraId="2D2B1D50" w14:textId="77777777" w:rsidR="00721CC2" w:rsidRPr="008E2025" w:rsidRDefault="00721CC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ORDER BY </w:t>
      </w:r>
      <w:proofErr w:type="spellStart"/>
      <w:r w:rsidRPr="008E2025">
        <w:rPr>
          <w:rFonts w:ascii="Tahoma" w:hAnsi="Tahoma" w:cs="Tahoma"/>
          <w:sz w:val="18"/>
          <w:szCs w:val="18"/>
        </w:rPr>
        <w:t>avg_salary</w:t>
      </w:r>
      <w:proofErr w:type="spellEnd"/>
      <w:r w:rsidRPr="008E2025">
        <w:rPr>
          <w:rFonts w:ascii="Tahoma" w:hAnsi="Tahoma" w:cs="Tahoma"/>
          <w:sz w:val="18"/>
          <w:szCs w:val="18"/>
        </w:rPr>
        <w:t xml:space="preserve"> DESC</w:t>
      </w:r>
    </w:p>
    <w:p w14:paraId="6A104021" w14:textId="77777777" w:rsidR="00721CC2" w:rsidRPr="008E2025" w:rsidRDefault="00721CC2"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LIMIT 5;</w:t>
      </w:r>
    </w:p>
    <w:p w14:paraId="1F37029B" w14:textId="77777777" w:rsidR="00721CC2" w:rsidRPr="008E2025" w:rsidRDefault="00721CC2" w:rsidP="00F112AB">
      <w:pPr>
        <w:spacing w:after="0" w:line="240" w:lineRule="auto"/>
        <w:rPr>
          <w:rFonts w:ascii="Tahoma" w:hAnsi="Tahoma" w:cs="Tahoma"/>
          <w:b/>
          <w:bCs/>
          <w:sz w:val="18"/>
          <w:szCs w:val="18"/>
        </w:rPr>
      </w:pPr>
      <w:r w:rsidRPr="008E2025">
        <w:rPr>
          <w:rFonts w:ascii="Tahoma" w:hAnsi="Tahoma" w:cs="Tahoma"/>
          <w:b/>
          <w:bCs/>
          <w:sz w:val="18"/>
          <w:szCs w:val="18"/>
        </w:rPr>
        <w:t>5. Performance Questions</w:t>
      </w:r>
    </w:p>
    <w:p w14:paraId="1C6BBD24" w14:textId="77777777" w:rsidR="00721CC2" w:rsidRPr="008E2025" w:rsidRDefault="00721CC2" w:rsidP="00F112AB">
      <w:pPr>
        <w:spacing w:after="0" w:line="240" w:lineRule="auto"/>
        <w:rPr>
          <w:rFonts w:ascii="Tahoma" w:hAnsi="Tahoma" w:cs="Tahoma"/>
          <w:b/>
          <w:bCs/>
          <w:sz w:val="18"/>
          <w:szCs w:val="18"/>
        </w:rPr>
      </w:pPr>
      <w:r w:rsidRPr="008E2025">
        <w:rPr>
          <w:rFonts w:ascii="Tahoma" w:hAnsi="Tahoma" w:cs="Tahoma"/>
          <w:b/>
          <w:bCs/>
          <w:sz w:val="18"/>
          <w:szCs w:val="18"/>
        </w:rPr>
        <w:t>A. What are the performance implications of using ORDER BY on large datasets?</w:t>
      </w:r>
    </w:p>
    <w:p w14:paraId="6C43D6D5" w14:textId="77777777" w:rsidR="00721CC2" w:rsidRPr="008E2025" w:rsidRDefault="00721CC2"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Sorting large datasets can be resource-intensive. Indexes on the sorted columns can improve performance, but excessive sorting and large result sets can lead to increased execution time.</w:t>
      </w:r>
    </w:p>
    <w:p w14:paraId="61FCD476" w14:textId="77777777" w:rsidR="00721CC2" w:rsidRPr="008E2025" w:rsidRDefault="00721CC2" w:rsidP="00F112AB">
      <w:pPr>
        <w:spacing w:after="0" w:line="240" w:lineRule="auto"/>
        <w:rPr>
          <w:rFonts w:ascii="Tahoma" w:hAnsi="Tahoma" w:cs="Tahoma"/>
          <w:b/>
          <w:bCs/>
          <w:sz w:val="18"/>
          <w:szCs w:val="18"/>
        </w:rPr>
      </w:pPr>
      <w:r w:rsidRPr="008E2025">
        <w:rPr>
          <w:rFonts w:ascii="Tahoma" w:hAnsi="Tahoma" w:cs="Tahoma"/>
          <w:b/>
          <w:bCs/>
          <w:sz w:val="18"/>
          <w:szCs w:val="18"/>
        </w:rPr>
        <w:t>B. How does using OFFSET affect query performance?</w:t>
      </w:r>
    </w:p>
    <w:p w14:paraId="3B6FACB4" w14:textId="77777777" w:rsidR="00721CC2" w:rsidRPr="008E2025" w:rsidRDefault="00721CC2"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Using OFFSET can lead to performance issues, especially if the offset value is large because the database still needs to scan through the skipped rows before returning results.</w:t>
      </w:r>
    </w:p>
    <w:p w14:paraId="50811383" w14:textId="77777777" w:rsidR="00721CC2" w:rsidRPr="008E2025" w:rsidRDefault="00721CC2" w:rsidP="00F112AB">
      <w:pPr>
        <w:spacing w:after="0" w:line="240" w:lineRule="auto"/>
        <w:rPr>
          <w:rFonts w:ascii="Tahoma" w:hAnsi="Tahoma" w:cs="Tahoma"/>
          <w:b/>
          <w:bCs/>
          <w:sz w:val="18"/>
          <w:szCs w:val="18"/>
        </w:rPr>
      </w:pPr>
      <w:r w:rsidRPr="008E2025">
        <w:rPr>
          <w:rFonts w:ascii="Tahoma" w:hAnsi="Tahoma" w:cs="Tahoma"/>
          <w:b/>
          <w:bCs/>
          <w:sz w:val="18"/>
          <w:szCs w:val="18"/>
        </w:rPr>
        <w:t>6. Practical Questions</w:t>
      </w:r>
    </w:p>
    <w:p w14:paraId="02D672FE" w14:textId="77777777" w:rsidR="00721CC2" w:rsidRPr="008E2025" w:rsidRDefault="00721CC2" w:rsidP="00F112AB">
      <w:pPr>
        <w:spacing w:after="0" w:line="240" w:lineRule="auto"/>
        <w:rPr>
          <w:rFonts w:ascii="Tahoma" w:hAnsi="Tahoma" w:cs="Tahoma"/>
          <w:b/>
          <w:bCs/>
          <w:sz w:val="18"/>
          <w:szCs w:val="18"/>
        </w:rPr>
      </w:pPr>
      <w:r w:rsidRPr="008E2025">
        <w:rPr>
          <w:rFonts w:ascii="Tahoma" w:hAnsi="Tahoma" w:cs="Tahoma"/>
          <w:b/>
          <w:bCs/>
          <w:sz w:val="18"/>
          <w:szCs w:val="18"/>
        </w:rPr>
        <w:t>A. How would you implement a search feature with sorting and pagination in SQL?</w:t>
      </w:r>
    </w:p>
    <w:p w14:paraId="78062B0C" w14:textId="77777777" w:rsidR="00721CC2" w:rsidRPr="008E2025" w:rsidRDefault="00721CC2"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You can combine WHERE, ORDER BY, LIMIT, and OFFSET to filter results, sort them, and implement pagination.</w:t>
      </w:r>
    </w:p>
    <w:p w14:paraId="6FE1057D" w14:textId="77777777" w:rsidR="00721CC2" w:rsidRPr="008E2025" w:rsidRDefault="00721CC2"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emp_name</w:t>
      </w:r>
      <w:proofErr w:type="spellEnd"/>
      <w:r w:rsidRPr="008E2025">
        <w:rPr>
          <w:rFonts w:ascii="Tahoma" w:hAnsi="Tahoma" w:cs="Tahoma"/>
          <w:sz w:val="18"/>
          <w:szCs w:val="18"/>
        </w:rPr>
        <w:t>, salary</w:t>
      </w:r>
    </w:p>
    <w:p w14:paraId="269C7C94" w14:textId="77777777" w:rsidR="00721CC2" w:rsidRPr="008E2025" w:rsidRDefault="00721CC2"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FROM employees</w:t>
      </w:r>
    </w:p>
    <w:p w14:paraId="5C641075" w14:textId="77777777" w:rsidR="00721CC2" w:rsidRPr="008E2025" w:rsidRDefault="00721CC2"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WHERE </w:t>
      </w:r>
      <w:proofErr w:type="spellStart"/>
      <w:r w:rsidRPr="008E2025">
        <w:rPr>
          <w:rFonts w:ascii="Tahoma" w:hAnsi="Tahoma" w:cs="Tahoma"/>
          <w:sz w:val="18"/>
          <w:szCs w:val="18"/>
        </w:rPr>
        <w:t>department_id</w:t>
      </w:r>
      <w:proofErr w:type="spellEnd"/>
      <w:r w:rsidRPr="008E2025">
        <w:rPr>
          <w:rFonts w:ascii="Tahoma" w:hAnsi="Tahoma" w:cs="Tahoma"/>
          <w:sz w:val="18"/>
          <w:szCs w:val="18"/>
        </w:rPr>
        <w:t xml:space="preserve"> = 1</w:t>
      </w:r>
    </w:p>
    <w:p w14:paraId="05D8386A" w14:textId="77777777" w:rsidR="00721CC2" w:rsidRPr="008E2025" w:rsidRDefault="00721CC2"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ORDER BY salary DESC</w:t>
      </w:r>
    </w:p>
    <w:p w14:paraId="52F9012A" w14:textId="77777777" w:rsidR="00721CC2" w:rsidRPr="008E2025" w:rsidRDefault="00721CC2"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LIMIT 10 OFFSET 20;</w:t>
      </w:r>
    </w:p>
    <w:p w14:paraId="046857BF" w14:textId="77777777" w:rsidR="00721CC2" w:rsidRPr="008E2025" w:rsidRDefault="00721CC2" w:rsidP="00F112AB">
      <w:pPr>
        <w:spacing w:after="0" w:line="240" w:lineRule="auto"/>
        <w:rPr>
          <w:rFonts w:ascii="Tahoma" w:hAnsi="Tahoma" w:cs="Tahoma"/>
          <w:b/>
          <w:bCs/>
          <w:sz w:val="18"/>
          <w:szCs w:val="18"/>
        </w:rPr>
      </w:pPr>
      <w:r w:rsidRPr="008E2025">
        <w:rPr>
          <w:rFonts w:ascii="Tahoma" w:hAnsi="Tahoma" w:cs="Tahoma"/>
          <w:b/>
          <w:bCs/>
          <w:sz w:val="18"/>
          <w:szCs w:val="18"/>
        </w:rPr>
        <w:t>B. What is a potential issue when combining ORDER BY, LIMIT, and OFFSET in a transaction with concurrent updates?</w:t>
      </w:r>
    </w:p>
    <w:p w14:paraId="31FAF56E" w14:textId="77777777" w:rsidR="00721CC2" w:rsidRPr="008E2025" w:rsidRDefault="00721CC2"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If rows are added or deleted between the time the query is executed and the result is returned, the output may not be consistent. It can lead to missing or duplicated rows when pagination is used in concurrent environments.</w:t>
      </w:r>
    </w:p>
    <w:p w14:paraId="20203F5A" w14:textId="77777777" w:rsidR="00721CC2" w:rsidRPr="008E2025" w:rsidRDefault="00721CC2" w:rsidP="00F112AB">
      <w:pPr>
        <w:spacing w:after="0" w:line="240" w:lineRule="auto"/>
        <w:rPr>
          <w:rFonts w:ascii="Tahoma" w:hAnsi="Tahoma" w:cs="Tahoma"/>
          <w:b/>
          <w:bCs/>
          <w:sz w:val="18"/>
          <w:szCs w:val="18"/>
        </w:rPr>
      </w:pPr>
      <w:r w:rsidRPr="008E2025">
        <w:rPr>
          <w:rFonts w:ascii="Tahoma" w:hAnsi="Tahoma" w:cs="Tahoma"/>
          <w:b/>
          <w:bCs/>
          <w:sz w:val="18"/>
          <w:szCs w:val="18"/>
        </w:rPr>
        <w:t>7. Complex Scenarios</w:t>
      </w:r>
    </w:p>
    <w:p w14:paraId="102B2D66" w14:textId="77777777" w:rsidR="00721CC2" w:rsidRPr="008E2025" w:rsidRDefault="00721CC2" w:rsidP="00F112AB">
      <w:pPr>
        <w:spacing w:after="0" w:line="240" w:lineRule="auto"/>
        <w:rPr>
          <w:rFonts w:ascii="Tahoma" w:hAnsi="Tahoma" w:cs="Tahoma"/>
          <w:b/>
          <w:bCs/>
          <w:sz w:val="18"/>
          <w:szCs w:val="18"/>
        </w:rPr>
      </w:pPr>
      <w:r w:rsidRPr="008E2025">
        <w:rPr>
          <w:rFonts w:ascii="Tahoma" w:hAnsi="Tahoma" w:cs="Tahoma"/>
          <w:b/>
          <w:bCs/>
          <w:sz w:val="18"/>
          <w:szCs w:val="18"/>
        </w:rPr>
        <w:t>A. How can you sort and paginate results when using a subquery?</w:t>
      </w:r>
    </w:p>
    <w:p w14:paraId="539C1CC4" w14:textId="77777777" w:rsidR="00721CC2" w:rsidRPr="008E2025" w:rsidRDefault="00721CC2"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emp_name</w:t>
      </w:r>
      <w:proofErr w:type="spellEnd"/>
      <w:r w:rsidRPr="008E2025">
        <w:rPr>
          <w:rFonts w:ascii="Tahoma" w:hAnsi="Tahoma" w:cs="Tahoma"/>
          <w:sz w:val="18"/>
          <w:szCs w:val="18"/>
        </w:rPr>
        <w:t>, salary</w:t>
      </w:r>
    </w:p>
    <w:p w14:paraId="27087DFF" w14:textId="77777777" w:rsidR="00721CC2" w:rsidRPr="008E2025" w:rsidRDefault="00721CC2"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FROM (SELECT </w:t>
      </w:r>
      <w:proofErr w:type="spellStart"/>
      <w:r w:rsidRPr="008E2025">
        <w:rPr>
          <w:rFonts w:ascii="Tahoma" w:hAnsi="Tahoma" w:cs="Tahoma"/>
          <w:sz w:val="18"/>
          <w:szCs w:val="18"/>
        </w:rPr>
        <w:t>emp_name</w:t>
      </w:r>
      <w:proofErr w:type="spellEnd"/>
      <w:r w:rsidRPr="008E2025">
        <w:rPr>
          <w:rFonts w:ascii="Tahoma" w:hAnsi="Tahoma" w:cs="Tahoma"/>
          <w:sz w:val="18"/>
          <w:szCs w:val="18"/>
        </w:rPr>
        <w:t xml:space="preserve">, salary FROM employees WHERE </w:t>
      </w:r>
      <w:proofErr w:type="spellStart"/>
      <w:r w:rsidRPr="008E2025">
        <w:rPr>
          <w:rFonts w:ascii="Tahoma" w:hAnsi="Tahoma" w:cs="Tahoma"/>
          <w:sz w:val="18"/>
          <w:szCs w:val="18"/>
        </w:rPr>
        <w:t>department_id</w:t>
      </w:r>
      <w:proofErr w:type="spellEnd"/>
      <w:r w:rsidRPr="008E2025">
        <w:rPr>
          <w:rFonts w:ascii="Tahoma" w:hAnsi="Tahoma" w:cs="Tahoma"/>
          <w:sz w:val="18"/>
          <w:szCs w:val="18"/>
        </w:rPr>
        <w:t xml:space="preserve"> = 1) AS </w:t>
      </w:r>
      <w:proofErr w:type="spellStart"/>
      <w:r w:rsidRPr="008E2025">
        <w:rPr>
          <w:rFonts w:ascii="Tahoma" w:hAnsi="Tahoma" w:cs="Tahoma"/>
          <w:sz w:val="18"/>
          <w:szCs w:val="18"/>
        </w:rPr>
        <w:t>dept_employees</w:t>
      </w:r>
      <w:proofErr w:type="spellEnd"/>
    </w:p>
    <w:p w14:paraId="0BD65D9B" w14:textId="77777777" w:rsidR="00721CC2" w:rsidRPr="008E2025" w:rsidRDefault="00721CC2"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ORDER BY salary DESC</w:t>
      </w:r>
    </w:p>
    <w:p w14:paraId="3E9D2056" w14:textId="5134D4C6" w:rsidR="00721CC2" w:rsidRPr="008E2025" w:rsidRDefault="00721CC2"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LIMIT 10 OFFSET 0;</w:t>
      </w:r>
    </w:p>
    <w:p w14:paraId="2CEE5F8E" w14:textId="77777777" w:rsidR="00721CC2" w:rsidRPr="008E2025" w:rsidRDefault="00721CC2" w:rsidP="00F112AB">
      <w:pPr>
        <w:spacing w:after="0" w:line="240" w:lineRule="auto"/>
        <w:rPr>
          <w:rFonts w:ascii="Tahoma" w:hAnsi="Tahoma" w:cs="Tahoma"/>
          <w:b/>
          <w:bCs/>
          <w:sz w:val="18"/>
          <w:szCs w:val="18"/>
        </w:rPr>
      </w:pPr>
      <w:r w:rsidRPr="008E2025">
        <w:rPr>
          <w:rFonts w:ascii="Tahoma" w:hAnsi="Tahoma" w:cs="Tahoma"/>
          <w:b/>
          <w:bCs/>
          <w:sz w:val="18"/>
          <w:szCs w:val="18"/>
        </w:rPr>
        <w:t>B. Can you implement a dynamic sorting mechanism in a query based on user input?</w:t>
      </w:r>
    </w:p>
    <w:p w14:paraId="4FD49C08" w14:textId="77777777" w:rsidR="00721CC2" w:rsidRPr="008E2025" w:rsidRDefault="00721CC2"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Yes, you can dynamically construct your SQL query based on user preferences using prepared statements or application logic to modify the ORDER BY clause.</w:t>
      </w:r>
    </w:p>
    <w:p w14:paraId="32051218" w14:textId="77777777" w:rsidR="007E62FC" w:rsidRPr="008E2025" w:rsidRDefault="007E62FC" w:rsidP="00F112AB">
      <w:pPr>
        <w:spacing w:after="0" w:line="240" w:lineRule="auto"/>
        <w:rPr>
          <w:rFonts w:ascii="Tahoma" w:hAnsi="Tahoma" w:cs="Tahoma"/>
          <w:sz w:val="18"/>
          <w:szCs w:val="18"/>
        </w:rPr>
      </w:pPr>
    </w:p>
    <w:p w14:paraId="7592F009" w14:textId="614A3838" w:rsidR="00941EE3" w:rsidRPr="008E2025" w:rsidRDefault="00941EE3" w:rsidP="00F112AB">
      <w:pPr>
        <w:pStyle w:val="Heading1"/>
        <w:spacing w:before="0" w:line="240" w:lineRule="auto"/>
        <w:rPr>
          <w:rFonts w:ascii="Tahoma" w:hAnsi="Tahoma" w:cs="Tahoma"/>
          <w:sz w:val="18"/>
          <w:szCs w:val="18"/>
        </w:rPr>
      </w:pPr>
      <w:bookmarkStart w:id="88" w:name="_Toc178428052"/>
      <w:r w:rsidRPr="008E2025">
        <w:rPr>
          <w:rFonts w:ascii="Tahoma" w:hAnsi="Tahoma" w:cs="Tahoma"/>
          <w:sz w:val="18"/>
          <w:szCs w:val="18"/>
        </w:rPr>
        <w:t>GROUP BY</w:t>
      </w:r>
      <w:bookmarkEnd w:id="88"/>
    </w:p>
    <w:p w14:paraId="21FA4D27" w14:textId="77777777" w:rsidR="0083401A" w:rsidRPr="008E2025" w:rsidRDefault="0083401A" w:rsidP="00F112AB">
      <w:pPr>
        <w:spacing w:after="0" w:line="240" w:lineRule="auto"/>
        <w:rPr>
          <w:rFonts w:ascii="Tahoma" w:hAnsi="Tahoma" w:cs="Tahoma"/>
          <w:b/>
          <w:bCs/>
          <w:sz w:val="18"/>
          <w:szCs w:val="18"/>
        </w:rPr>
      </w:pPr>
      <w:r w:rsidRPr="008E2025">
        <w:rPr>
          <w:rFonts w:ascii="Tahoma" w:hAnsi="Tahoma" w:cs="Tahoma"/>
          <w:b/>
          <w:bCs/>
          <w:sz w:val="18"/>
          <w:szCs w:val="18"/>
        </w:rPr>
        <w:t>1. Basic Questions</w:t>
      </w:r>
    </w:p>
    <w:p w14:paraId="1A6EA816" w14:textId="77777777" w:rsidR="0083401A" w:rsidRPr="008E2025" w:rsidRDefault="0083401A" w:rsidP="00F112AB">
      <w:pPr>
        <w:spacing w:after="0" w:line="240" w:lineRule="auto"/>
        <w:rPr>
          <w:rFonts w:ascii="Tahoma" w:hAnsi="Tahoma" w:cs="Tahoma"/>
          <w:b/>
          <w:bCs/>
          <w:sz w:val="18"/>
          <w:szCs w:val="18"/>
        </w:rPr>
      </w:pPr>
      <w:r w:rsidRPr="008E2025">
        <w:rPr>
          <w:rFonts w:ascii="Tahoma" w:hAnsi="Tahoma" w:cs="Tahoma"/>
          <w:b/>
          <w:bCs/>
          <w:sz w:val="18"/>
          <w:szCs w:val="18"/>
        </w:rPr>
        <w:t>A. What is the purpose of the GROUP BY clause in SQL?</w:t>
      </w:r>
    </w:p>
    <w:p w14:paraId="22332272" w14:textId="77777777" w:rsidR="0083401A" w:rsidRPr="008E2025" w:rsidRDefault="0083401A"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The GROUP BY clause is used to arrange identical data into groups. It is often used with aggregate functions (like COUNT, SUM, AVG, etc.) to summarize data.</w:t>
      </w:r>
    </w:p>
    <w:p w14:paraId="512D8C81" w14:textId="77777777" w:rsidR="0083401A" w:rsidRPr="008E2025" w:rsidRDefault="0083401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department_id</w:t>
      </w:r>
      <w:proofErr w:type="spellEnd"/>
      <w:r w:rsidRPr="008E2025">
        <w:rPr>
          <w:rFonts w:ascii="Tahoma" w:hAnsi="Tahoma" w:cs="Tahoma"/>
          <w:sz w:val="18"/>
          <w:szCs w:val="18"/>
        </w:rPr>
        <w:t xml:space="preserve">, </w:t>
      </w:r>
      <w:proofErr w:type="gramStart"/>
      <w:r w:rsidRPr="008E2025">
        <w:rPr>
          <w:rFonts w:ascii="Tahoma" w:hAnsi="Tahoma" w:cs="Tahoma"/>
          <w:sz w:val="18"/>
          <w:szCs w:val="18"/>
        </w:rPr>
        <w:t>COUNT(</w:t>
      </w:r>
      <w:proofErr w:type="gramEnd"/>
      <w:r w:rsidRPr="008E2025">
        <w:rPr>
          <w:rFonts w:ascii="Tahoma" w:hAnsi="Tahoma" w:cs="Tahoma"/>
          <w:sz w:val="18"/>
          <w:szCs w:val="18"/>
        </w:rPr>
        <w:t xml:space="preserve">*) AS </w:t>
      </w:r>
      <w:proofErr w:type="spellStart"/>
      <w:r w:rsidRPr="008E2025">
        <w:rPr>
          <w:rFonts w:ascii="Tahoma" w:hAnsi="Tahoma" w:cs="Tahoma"/>
          <w:sz w:val="18"/>
          <w:szCs w:val="18"/>
        </w:rPr>
        <w:t>employee_count</w:t>
      </w:r>
      <w:proofErr w:type="spellEnd"/>
    </w:p>
    <w:p w14:paraId="5B74156A" w14:textId="77777777" w:rsidR="0083401A" w:rsidRPr="008E2025" w:rsidRDefault="0083401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FROM employees</w:t>
      </w:r>
    </w:p>
    <w:p w14:paraId="0F667A92" w14:textId="77777777" w:rsidR="0083401A" w:rsidRPr="008E2025" w:rsidRDefault="0083401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GROUP BY </w:t>
      </w:r>
      <w:proofErr w:type="spellStart"/>
      <w:r w:rsidRPr="008E2025">
        <w:rPr>
          <w:rFonts w:ascii="Tahoma" w:hAnsi="Tahoma" w:cs="Tahoma"/>
          <w:sz w:val="18"/>
          <w:szCs w:val="18"/>
        </w:rPr>
        <w:t>department_id</w:t>
      </w:r>
      <w:proofErr w:type="spellEnd"/>
      <w:r w:rsidRPr="008E2025">
        <w:rPr>
          <w:rFonts w:ascii="Tahoma" w:hAnsi="Tahoma" w:cs="Tahoma"/>
          <w:sz w:val="18"/>
          <w:szCs w:val="18"/>
        </w:rPr>
        <w:t>;</w:t>
      </w:r>
    </w:p>
    <w:p w14:paraId="61CADE1C" w14:textId="77777777" w:rsidR="0083401A" w:rsidRPr="008E2025" w:rsidRDefault="0083401A" w:rsidP="00F112AB">
      <w:pPr>
        <w:spacing w:after="0" w:line="240" w:lineRule="auto"/>
        <w:rPr>
          <w:rFonts w:ascii="Tahoma" w:hAnsi="Tahoma" w:cs="Tahoma"/>
          <w:b/>
          <w:bCs/>
          <w:sz w:val="18"/>
          <w:szCs w:val="18"/>
        </w:rPr>
      </w:pPr>
      <w:r w:rsidRPr="008E2025">
        <w:rPr>
          <w:rFonts w:ascii="Tahoma" w:hAnsi="Tahoma" w:cs="Tahoma"/>
          <w:b/>
          <w:bCs/>
          <w:sz w:val="18"/>
          <w:szCs w:val="18"/>
        </w:rPr>
        <w:t>B. Can you use GROUP BY without an aggregate function?</w:t>
      </w:r>
    </w:p>
    <w:p w14:paraId="3EB7C56B" w14:textId="77777777" w:rsidR="0083401A" w:rsidRPr="008E2025" w:rsidRDefault="0083401A" w:rsidP="00F112AB">
      <w:p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xml:space="preserve"> No, using GROUP BY without an aggregate function does not make sense in SQL, as the purpose is to aggregate the results.</w:t>
      </w:r>
    </w:p>
    <w:p w14:paraId="22F5A9EA" w14:textId="77777777" w:rsidR="0083401A" w:rsidRPr="008E2025" w:rsidRDefault="0083401A" w:rsidP="00F112AB">
      <w:pPr>
        <w:spacing w:after="0" w:line="240" w:lineRule="auto"/>
        <w:rPr>
          <w:rFonts w:ascii="Tahoma" w:hAnsi="Tahoma" w:cs="Tahoma"/>
          <w:b/>
          <w:bCs/>
          <w:sz w:val="18"/>
          <w:szCs w:val="18"/>
        </w:rPr>
      </w:pPr>
      <w:r w:rsidRPr="008E2025">
        <w:rPr>
          <w:rFonts w:ascii="Tahoma" w:hAnsi="Tahoma" w:cs="Tahoma"/>
          <w:b/>
          <w:bCs/>
          <w:sz w:val="18"/>
          <w:szCs w:val="18"/>
        </w:rPr>
        <w:t>2. Aggregate Functions and GROUP BY</w:t>
      </w:r>
    </w:p>
    <w:p w14:paraId="4584322D" w14:textId="77777777" w:rsidR="0083401A" w:rsidRPr="008E2025" w:rsidRDefault="0083401A" w:rsidP="00F112AB">
      <w:pPr>
        <w:spacing w:after="0" w:line="240" w:lineRule="auto"/>
        <w:rPr>
          <w:rFonts w:ascii="Tahoma" w:hAnsi="Tahoma" w:cs="Tahoma"/>
          <w:b/>
          <w:bCs/>
          <w:sz w:val="18"/>
          <w:szCs w:val="18"/>
        </w:rPr>
      </w:pPr>
      <w:r w:rsidRPr="008E2025">
        <w:rPr>
          <w:rFonts w:ascii="Tahoma" w:hAnsi="Tahoma" w:cs="Tahoma"/>
          <w:b/>
          <w:bCs/>
          <w:sz w:val="18"/>
          <w:szCs w:val="18"/>
        </w:rPr>
        <w:t>A. What aggregate functions can be used with GROUP BY?</w:t>
      </w:r>
    </w:p>
    <w:p w14:paraId="7B85BCB7" w14:textId="77777777" w:rsidR="0083401A" w:rsidRPr="008E2025" w:rsidRDefault="0083401A" w:rsidP="00F112AB">
      <w:p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xml:space="preserve"> Common aggregate functions include:</w:t>
      </w:r>
    </w:p>
    <w:p w14:paraId="54A5A68D" w14:textId="77777777" w:rsidR="0083401A" w:rsidRPr="008E2025" w:rsidRDefault="0083401A" w:rsidP="00F112AB">
      <w:pPr>
        <w:numPr>
          <w:ilvl w:val="0"/>
          <w:numId w:val="299"/>
        </w:numPr>
        <w:spacing w:after="0" w:line="240" w:lineRule="auto"/>
        <w:rPr>
          <w:rFonts w:ascii="Tahoma" w:hAnsi="Tahoma" w:cs="Tahoma"/>
          <w:sz w:val="18"/>
          <w:szCs w:val="18"/>
        </w:rPr>
      </w:pPr>
      <w:proofErr w:type="gramStart"/>
      <w:r w:rsidRPr="008E2025">
        <w:rPr>
          <w:rFonts w:ascii="Tahoma" w:hAnsi="Tahoma" w:cs="Tahoma"/>
          <w:sz w:val="18"/>
          <w:szCs w:val="18"/>
        </w:rPr>
        <w:t>COUNT(</w:t>
      </w:r>
      <w:proofErr w:type="gramEnd"/>
      <w:r w:rsidRPr="008E2025">
        <w:rPr>
          <w:rFonts w:ascii="Tahoma" w:hAnsi="Tahoma" w:cs="Tahoma"/>
          <w:sz w:val="18"/>
          <w:szCs w:val="18"/>
        </w:rPr>
        <w:t>): Counts the number of rows.</w:t>
      </w:r>
    </w:p>
    <w:p w14:paraId="71F3429D" w14:textId="77777777" w:rsidR="0083401A" w:rsidRPr="008E2025" w:rsidRDefault="0083401A" w:rsidP="00F112AB">
      <w:pPr>
        <w:numPr>
          <w:ilvl w:val="0"/>
          <w:numId w:val="299"/>
        </w:numPr>
        <w:spacing w:after="0" w:line="240" w:lineRule="auto"/>
        <w:rPr>
          <w:rFonts w:ascii="Tahoma" w:hAnsi="Tahoma" w:cs="Tahoma"/>
          <w:sz w:val="18"/>
          <w:szCs w:val="18"/>
        </w:rPr>
      </w:pPr>
      <w:proofErr w:type="gramStart"/>
      <w:r w:rsidRPr="008E2025">
        <w:rPr>
          <w:rFonts w:ascii="Tahoma" w:hAnsi="Tahoma" w:cs="Tahoma"/>
          <w:sz w:val="18"/>
          <w:szCs w:val="18"/>
        </w:rPr>
        <w:t>SUM(</w:t>
      </w:r>
      <w:proofErr w:type="gramEnd"/>
      <w:r w:rsidRPr="008E2025">
        <w:rPr>
          <w:rFonts w:ascii="Tahoma" w:hAnsi="Tahoma" w:cs="Tahoma"/>
          <w:sz w:val="18"/>
          <w:szCs w:val="18"/>
        </w:rPr>
        <w:t>): Calculates the total sum of a numeric column.</w:t>
      </w:r>
    </w:p>
    <w:p w14:paraId="1C4F879C" w14:textId="77777777" w:rsidR="0083401A" w:rsidRPr="008E2025" w:rsidRDefault="0083401A" w:rsidP="00F112AB">
      <w:pPr>
        <w:numPr>
          <w:ilvl w:val="0"/>
          <w:numId w:val="299"/>
        </w:numPr>
        <w:spacing w:after="0" w:line="240" w:lineRule="auto"/>
        <w:rPr>
          <w:rFonts w:ascii="Tahoma" w:hAnsi="Tahoma" w:cs="Tahoma"/>
          <w:sz w:val="18"/>
          <w:szCs w:val="18"/>
        </w:rPr>
      </w:pPr>
      <w:proofErr w:type="gramStart"/>
      <w:r w:rsidRPr="008E2025">
        <w:rPr>
          <w:rFonts w:ascii="Tahoma" w:hAnsi="Tahoma" w:cs="Tahoma"/>
          <w:sz w:val="18"/>
          <w:szCs w:val="18"/>
        </w:rPr>
        <w:t>AVG(</w:t>
      </w:r>
      <w:proofErr w:type="gramEnd"/>
      <w:r w:rsidRPr="008E2025">
        <w:rPr>
          <w:rFonts w:ascii="Tahoma" w:hAnsi="Tahoma" w:cs="Tahoma"/>
          <w:sz w:val="18"/>
          <w:szCs w:val="18"/>
        </w:rPr>
        <w:t>): Computes the average of a numeric column.</w:t>
      </w:r>
    </w:p>
    <w:p w14:paraId="321227D7" w14:textId="77777777" w:rsidR="0083401A" w:rsidRPr="008E2025" w:rsidRDefault="0083401A" w:rsidP="00F112AB">
      <w:pPr>
        <w:numPr>
          <w:ilvl w:val="0"/>
          <w:numId w:val="299"/>
        </w:numPr>
        <w:spacing w:after="0" w:line="240" w:lineRule="auto"/>
        <w:rPr>
          <w:rFonts w:ascii="Tahoma" w:hAnsi="Tahoma" w:cs="Tahoma"/>
          <w:sz w:val="18"/>
          <w:szCs w:val="18"/>
        </w:rPr>
      </w:pPr>
      <w:proofErr w:type="gramStart"/>
      <w:r w:rsidRPr="008E2025">
        <w:rPr>
          <w:rFonts w:ascii="Tahoma" w:hAnsi="Tahoma" w:cs="Tahoma"/>
          <w:sz w:val="18"/>
          <w:szCs w:val="18"/>
        </w:rPr>
        <w:t>MAX(</w:t>
      </w:r>
      <w:proofErr w:type="gramEnd"/>
      <w:r w:rsidRPr="008E2025">
        <w:rPr>
          <w:rFonts w:ascii="Tahoma" w:hAnsi="Tahoma" w:cs="Tahoma"/>
          <w:sz w:val="18"/>
          <w:szCs w:val="18"/>
        </w:rPr>
        <w:t>): Retrieves the maximum value in a column.</w:t>
      </w:r>
    </w:p>
    <w:p w14:paraId="7D8F3779" w14:textId="77777777" w:rsidR="0083401A" w:rsidRPr="008E2025" w:rsidRDefault="0083401A" w:rsidP="00F112AB">
      <w:pPr>
        <w:numPr>
          <w:ilvl w:val="0"/>
          <w:numId w:val="299"/>
        </w:numPr>
        <w:spacing w:after="0" w:line="240" w:lineRule="auto"/>
        <w:rPr>
          <w:rFonts w:ascii="Tahoma" w:hAnsi="Tahoma" w:cs="Tahoma"/>
          <w:sz w:val="18"/>
          <w:szCs w:val="18"/>
        </w:rPr>
      </w:pPr>
      <w:proofErr w:type="gramStart"/>
      <w:r w:rsidRPr="008E2025">
        <w:rPr>
          <w:rFonts w:ascii="Tahoma" w:hAnsi="Tahoma" w:cs="Tahoma"/>
          <w:sz w:val="18"/>
          <w:szCs w:val="18"/>
        </w:rPr>
        <w:t>MIN(</w:t>
      </w:r>
      <w:proofErr w:type="gramEnd"/>
      <w:r w:rsidRPr="008E2025">
        <w:rPr>
          <w:rFonts w:ascii="Tahoma" w:hAnsi="Tahoma" w:cs="Tahoma"/>
          <w:sz w:val="18"/>
          <w:szCs w:val="18"/>
        </w:rPr>
        <w:t>): Retrieves the minimum value in a column.</w:t>
      </w:r>
    </w:p>
    <w:p w14:paraId="6BC3DEF0" w14:textId="77777777" w:rsidR="0083401A" w:rsidRPr="008E2025" w:rsidRDefault="0083401A" w:rsidP="00F112AB">
      <w:pPr>
        <w:spacing w:after="0" w:line="240" w:lineRule="auto"/>
        <w:rPr>
          <w:rFonts w:ascii="Tahoma" w:hAnsi="Tahoma" w:cs="Tahoma"/>
          <w:b/>
          <w:bCs/>
          <w:sz w:val="18"/>
          <w:szCs w:val="18"/>
        </w:rPr>
      </w:pPr>
      <w:r w:rsidRPr="008E2025">
        <w:rPr>
          <w:rFonts w:ascii="Tahoma" w:hAnsi="Tahoma" w:cs="Tahoma"/>
          <w:b/>
          <w:bCs/>
          <w:sz w:val="18"/>
          <w:szCs w:val="18"/>
        </w:rPr>
        <w:t>B. How do you calculate the average salary for each department?</w:t>
      </w:r>
    </w:p>
    <w:p w14:paraId="31576211" w14:textId="77777777" w:rsidR="0083401A" w:rsidRPr="008E2025" w:rsidRDefault="0083401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department_id</w:t>
      </w:r>
      <w:proofErr w:type="spellEnd"/>
      <w:r w:rsidRPr="008E2025">
        <w:rPr>
          <w:rFonts w:ascii="Tahoma" w:hAnsi="Tahoma" w:cs="Tahoma"/>
          <w:sz w:val="18"/>
          <w:szCs w:val="18"/>
        </w:rPr>
        <w:t xml:space="preserve">, </w:t>
      </w:r>
      <w:proofErr w:type="gramStart"/>
      <w:r w:rsidRPr="008E2025">
        <w:rPr>
          <w:rFonts w:ascii="Tahoma" w:hAnsi="Tahoma" w:cs="Tahoma"/>
          <w:sz w:val="18"/>
          <w:szCs w:val="18"/>
        </w:rPr>
        <w:t>AVG(</w:t>
      </w:r>
      <w:proofErr w:type="gramEnd"/>
      <w:r w:rsidRPr="008E2025">
        <w:rPr>
          <w:rFonts w:ascii="Tahoma" w:hAnsi="Tahoma" w:cs="Tahoma"/>
          <w:sz w:val="18"/>
          <w:szCs w:val="18"/>
        </w:rPr>
        <w:t xml:space="preserve">salary) AS </w:t>
      </w:r>
      <w:proofErr w:type="spellStart"/>
      <w:r w:rsidRPr="008E2025">
        <w:rPr>
          <w:rFonts w:ascii="Tahoma" w:hAnsi="Tahoma" w:cs="Tahoma"/>
          <w:sz w:val="18"/>
          <w:szCs w:val="18"/>
        </w:rPr>
        <w:t>average_salary</w:t>
      </w:r>
      <w:proofErr w:type="spellEnd"/>
    </w:p>
    <w:p w14:paraId="0059F66E" w14:textId="77777777" w:rsidR="0083401A" w:rsidRPr="008E2025" w:rsidRDefault="0083401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FROM employees</w:t>
      </w:r>
    </w:p>
    <w:p w14:paraId="164F7BAE" w14:textId="77777777" w:rsidR="0083401A" w:rsidRPr="008E2025" w:rsidRDefault="0083401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GROUP BY </w:t>
      </w:r>
      <w:proofErr w:type="spellStart"/>
      <w:r w:rsidRPr="008E2025">
        <w:rPr>
          <w:rFonts w:ascii="Tahoma" w:hAnsi="Tahoma" w:cs="Tahoma"/>
          <w:sz w:val="18"/>
          <w:szCs w:val="18"/>
        </w:rPr>
        <w:t>department_id</w:t>
      </w:r>
      <w:proofErr w:type="spellEnd"/>
      <w:r w:rsidRPr="008E2025">
        <w:rPr>
          <w:rFonts w:ascii="Tahoma" w:hAnsi="Tahoma" w:cs="Tahoma"/>
          <w:sz w:val="18"/>
          <w:szCs w:val="18"/>
        </w:rPr>
        <w:t>;</w:t>
      </w:r>
    </w:p>
    <w:p w14:paraId="02489204" w14:textId="77777777" w:rsidR="0083401A" w:rsidRPr="008E2025" w:rsidRDefault="0083401A"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This query calculates the average salary for employees in each department.</w:t>
      </w:r>
    </w:p>
    <w:p w14:paraId="340B6DF0" w14:textId="77777777" w:rsidR="0083401A" w:rsidRPr="008E2025" w:rsidRDefault="0083401A" w:rsidP="00F112AB">
      <w:pPr>
        <w:spacing w:after="0" w:line="240" w:lineRule="auto"/>
        <w:rPr>
          <w:rFonts w:ascii="Tahoma" w:hAnsi="Tahoma" w:cs="Tahoma"/>
          <w:b/>
          <w:bCs/>
          <w:sz w:val="18"/>
          <w:szCs w:val="18"/>
        </w:rPr>
      </w:pPr>
      <w:r w:rsidRPr="008E2025">
        <w:rPr>
          <w:rFonts w:ascii="Tahoma" w:hAnsi="Tahoma" w:cs="Tahoma"/>
          <w:b/>
          <w:bCs/>
          <w:sz w:val="18"/>
          <w:szCs w:val="18"/>
        </w:rPr>
        <w:t>3. Grouping with Multiple Columns</w:t>
      </w:r>
    </w:p>
    <w:p w14:paraId="35855C34" w14:textId="77777777" w:rsidR="0083401A" w:rsidRPr="008E2025" w:rsidRDefault="0083401A" w:rsidP="00F112AB">
      <w:pPr>
        <w:spacing w:after="0" w:line="240" w:lineRule="auto"/>
        <w:rPr>
          <w:rFonts w:ascii="Tahoma" w:hAnsi="Tahoma" w:cs="Tahoma"/>
          <w:b/>
          <w:bCs/>
          <w:sz w:val="18"/>
          <w:szCs w:val="18"/>
        </w:rPr>
      </w:pPr>
      <w:r w:rsidRPr="008E2025">
        <w:rPr>
          <w:rFonts w:ascii="Tahoma" w:hAnsi="Tahoma" w:cs="Tahoma"/>
          <w:b/>
          <w:bCs/>
          <w:sz w:val="18"/>
          <w:szCs w:val="18"/>
        </w:rPr>
        <w:t>A. How can you group by multiple columns?</w:t>
      </w:r>
    </w:p>
    <w:p w14:paraId="6E3A42E3" w14:textId="77777777" w:rsidR="0083401A" w:rsidRPr="008E2025" w:rsidRDefault="0083401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department_id</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job_title</w:t>
      </w:r>
      <w:proofErr w:type="spellEnd"/>
      <w:r w:rsidRPr="008E2025">
        <w:rPr>
          <w:rFonts w:ascii="Tahoma" w:hAnsi="Tahoma" w:cs="Tahoma"/>
          <w:sz w:val="18"/>
          <w:szCs w:val="18"/>
        </w:rPr>
        <w:t xml:space="preserve">, </w:t>
      </w:r>
      <w:proofErr w:type="gramStart"/>
      <w:r w:rsidRPr="008E2025">
        <w:rPr>
          <w:rFonts w:ascii="Tahoma" w:hAnsi="Tahoma" w:cs="Tahoma"/>
          <w:sz w:val="18"/>
          <w:szCs w:val="18"/>
        </w:rPr>
        <w:t>COUNT(</w:t>
      </w:r>
      <w:proofErr w:type="gramEnd"/>
      <w:r w:rsidRPr="008E2025">
        <w:rPr>
          <w:rFonts w:ascii="Tahoma" w:hAnsi="Tahoma" w:cs="Tahoma"/>
          <w:sz w:val="18"/>
          <w:szCs w:val="18"/>
        </w:rPr>
        <w:t xml:space="preserve">*) AS </w:t>
      </w:r>
      <w:proofErr w:type="spellStart"/>
      <w:r w:rsidRPr="008E2025">
        <w:rPr>
          <w:rFonts w:ascii="Tahoma" w:hAnsi="Tahoma" w:cs="Tahoma"/>
          <w:sz w:val="18"/>
          <w:szCs w:val="18"/>
        </w:rPr>
        <w:t>employee_count</w:t>
      </w:r>
      <w:proofErr w:type="spellEnd"/>
    </w:p>
    <w:p w14:paraId="4C24E125" w14:textId="77777777" w:rsidR="0083401A" w:rsidRPr="008E2025" w:rsidRDefault="0083401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FROM employees</w:t>
      </w:r>
    </w:p>
    <w:p w14:paraId="3DDE2AD3" w14:textId="77777777" w:rsidR="0083401A" w:rsidRPr="008E2025" w:rsidRDefault="0083401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GROUP BY </w:t>
      </w:r>
      <w:proofErr w:type="spellStart"/>
      <w:r w:rsidRPr="008E2025">
        <w:rPr>
          <w:rFonts w:ascii="Tahoma" w:hAnsi="Tahoma" w:cs="Tahoma"/>
          <w:sz w:val="18"/>
          <w:szCs w:val="18"/>
        </w:rPr>
        <w:t>department_id</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job_title</w:t>
      </w:r>
      <w:proofErr w:type="spellEnd"/>
      <w:r w:rsidRPr="008E2025">
        <w:rPr>
          <w:rFonts w:ascii="Tahoma" w:hAnsi="Tahoma" w:cs="Tahoma"/>
          <w:sz w:val="18"/>
          <w:szCs w:val="18"/>
        </w:rPr>
        <w:t>;</w:t>
      </w:r>
    </w:p>
    <w:p w14:paraId="0F1DA717" w14:textId="77777777" w:rsidR="0083401A" w:rsidRPr="008E2025" w:rsidRDefault="0083401A"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This query groups the employee data by both </w:t>
      </w:r>
      <w:proofErr w:type="spellStart"/>
      <w:r w:rsidRPr="008E2025">
        <w:rPr>
          <w:rFonts w:ascii="Tahoma" w:hAnsi="Tahoma" w:cs="Tahoma"/>
          <w:sz w:val="18"/>
          <w:szCs w:val="18"/>
        </w:rPr>
        <w:t>department_id</w:t>
      </w:r>
      <w:proofErr w:type="spellEnd"/>
      <w:r w:rsidRPr="008E2025">
        <w:rPr>
          <w:rFonts w:ascii="Tahoma" w:hAnsi="Tahoma" w:cs="Tahoma"/>
          <w:sz w:val="18"/>
          <w:szCs w:val="18"/>
        </w:rPr>
        <w:t xml:space="preserve"> and </w:t>
      </w:r>
      <w:proofErr w:type="spellStart"/>
      <w:r w:rsidRPr="008E2025">
        <w:rPr>
          <w:rFonts w:ascii="Tahoma" w:hAnsi="Tahoma" w:cs="Tahoma"/>
          <w:sz w:val="18"/>
          <w:szCs w:val="18"/>
        </w:rPr>
        <w:t>job_title</w:t>
      </w:r>
      <w:proofErr w:type="spellEnd"/>
      <w:r w:rsidRPr="008E2025">
        <w:rPr>
          <w:rFonts w:ascii="Tahoma" w:hAnsi="Tahoma" w:cs="Tahoma"/>
          <w:sz w:val="18"/>
          <w:szCs w:val="18"/>
        </w:rPr>
        <w:t>, counting the number of employees in each combination.</w:t>
      </w:r>
    </w:p>
    <w:p w14:paraId="2F9FDE20" w14:textId="77777777" w:rsidR="0083401A" w:rsidRPr="008E2025" w:rsidRDefault="0083401A" w:rsidP="00F112AB">
      <w:pPr>
        <w:spacing w:after="0" w:line="240" w:lineRule="auto"/>
        <w:rPr>
          <w:rFonts w:ascii="Tahoma" w:hAnsi="Tahoma" w:cs="Tahoma"/>
          <w:b/>
          <w:bCs/>
          <w:sz w:val="18"/>
          <w:szCs w:val="18"/>
        </w:rPr>
      </w:pPr>
      <w:r w:rsidRPr="008E2025">
        <w:rPr>
          <w:rFonts w:ascii="Tahoma" w:hAnsi="Tahoma" w:cs="Tahoma"/>
          <w:b/>
          <w:bCs/>
          <w:sz w:val="18"/>
          <w:szCs w:val="18"/>
        </w:rPr>
        <w:lastRenderedPageBreak/>
        <w:t>B. What happens if you include non-aggregated columns in the SELECT statement?</w:t>
      </w:r>
    </w:p>
    <w:p w14:paraId="23192BB2" w14:textId="77777777" w:rsidR="0083401A" w:rsidRPr="008E2025" w:rsidRDefault="0083401A" w:rsidP="00F112AB">
      <w:p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xml:space="preserve"> Any column that is not included in the GROUP BY clause must be used with an aggregate function. Otherwise, it will result in an error.</w:t>
      </w:r>
    </w:p>
    <w:p w14:paraId="0D9146AB" w14:textId="77777777" w:rsidR="0083401A" w:rsidRPr="008E2025" w:rsidRDefault="0083401A" w:rsidP="00F112AB">
      <w:pPr>
        <w:spacing w:after="0" w:line="240" w:lineRule="auto"/>
        <w:rPr>
          <w:rFonts w:ascii="Tahoma" w:hAnsi="Tahoma" w:cs="Tahoma"/>
          <w:b/>
          <w:bCs/>
          <w:sz w:val="18"/>
          <w:szCs w:val="18"/>
        </w:rPr>
      </w:pPr>
      <w:r w:rsidRPr="008E2025">
        <w:rPr>
          <w:rFonts w:ascii="Tahoma" w:hAnsi="Tahoma" w:cs="Tahoma"/>
          <w:b/>
          <w:bCs/>
          <w:sz w:val="18"/>
          <w:szCs w:val="18"/>
        </w:rPr>
        <w:t>4. HAVING Clause and Filtering Groups</w:t>
      </w:r>
    </w:p>
    <w:p w14:paraId="1950D6F4" w14:textId="77777777" w:rsidR="0083401A" w:rsidRPr="008E2025" w:rsidRDefault="0083401A" w:rsidP="00F112AB">
      <w:pPr>
        <w:spacing w:after="0" w:line="240" w:lineRule="auto"/>
        <w:rPr>
          <w:rFonts w:ascii="Tahoma" w:hAnsi="Tahoma" w:cs="Tahoma"/>
          <w:b/>
          <w:bCs/>
          <w:sz w:val="18"/>
          <w:szCs w:val="18"/>
        </w:rPr>
      </w:pPr>
      <w:r w:rsidRPr="008E2025">
        <w:rPr>
          <w:rFonts w:ascii="Tahoma" w:hAnsi="Tahoma" w:cs="Tahoma"/>
          <w:b/>
          <w:bCs/>
          <w:sz w:val="18"/>
          <w:szCs w:val="18"/>
        </w:rPr>
        <w:t>A. What is the difference between WHERE and HAVING?</w:t>
      </w:r>
    </w:p>
    <w:p w14:paraId="4D531765" w14:textId="77777777" w:rsidR="0083401A" w:rsidRPr="008E2025" w:rsidRDefault="0083401A" w:rsidP="00F112AB">
      <w:pPr>
        <w:spacing w:after="0" w:line="240" w:lineRule="auto"/>
        <w:rPr>
          <w:rFonts w:ascii="Tahoma" w:hAnsi="Tahoma" w:cs="Tahoma"/>
          <w:sz w:val="18"/>
          <w:szCs w:val="18"/>
        </w:rPr>
      </w:pPr>
      <w:r w:rsidRPr="008E2025">
        <w:rPr>
          <w:rFonts w:ascii="Tahoma" w:hAnsi="Tahoma" w:cs="Tahoma"/>
          <w:b/>
          <w:bCs/>
          <w:sz w:val="18"/>
          <w:szCs w:val="18"/>
        </w:rPr>
        <w:t>Explanation:</w:t>
      </w:r>
    </w:p>
    <w:p w14:paraId="07B565D8" w14:textId="77777777" w:rsidR="0083401A" w:rsidRPr="008E2025" w:rsidRDefault="0083401A" w:rsidP="00F112AB">
      <w:pPr>
        <w:numPr>
          <w:ilvl w:val="0"/>
          <w:numId w:val="300"/>
        </w:numPr>
        <w:spacing w:after="0" w:line="240" w:lineRule="auto"/>
        <w:rPr>
          <w:rFonts w:ascii="Tahoma" w:hAnsi="Tahoma" w:cs="Tahoma"/>
          <w:sz w:val="18"/>
          <w:szCs w:val="18"/>
        </w:rPr>
      </w:pPr>
      <w:r w:rsidRPr="008E2025">
        <w:rPr>
          <w:rFonts w:ascii="Tahoma" w:hAnsi="Tahoma" w:cs="Tahoma"/>
          <w:sz w:val="18"/>
          <w:szCs w:val="18"/>
        </w:rPr>
        <w:t>WHERE: Filters rows before grouping.</w:t>
      </w:r>
    </w:p>
    <w:p w14:paraId="5510D560" w14:textId="77777777" w:rsidR="0083401A" w:rsidRPr="008E2025" w:rsidRDefault="0083401A" w:rsidP="00F112AB">
      <w:pPr>
        <w:numPr>
          <w:ilvl w:val="0"/>
          <w:numId w:val="300"/>
        </w:numPr>
        <w:spacing w:after="0" w:line="240" w:lineRule="auto"/>
        <w:rPr>
          <w:rFonts w:ascii="Tahoma" w:hAnsi="Tahoma" w:cs="Tahoma"/>
          <w:sz w:val="18"/>
          <w:szCs w:val="18"/>
        </w:rPr>
      </w:pPr>
      <w:r w:rsidRPr="008E2025">
        <w:rPr>
          <w:rFonts w:ascii="Tahoma" w:hAnsi="Tahoma" w:cs="Tahoma"/>
          <w:sz w:val="18"/>
          <w:szCs w:val="18"/>
        </w:rPr>
        <w:t>HAVING: Filters groups after aggregation.</w:t>
      </w:r>
    </w:p>
    <w:p w14:paraId="3741E00B" w14:textId="77777777" w:rsidR="0083401A" w:rsidRPr="008E2025" w:rsidRDefault="0083401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department_id</w:t>
      </w:r>
      <w:proofErr w:type="spellEnd"/>
      <w:r w:rsidRPr="008E2025">
        <w:rPr>
          <w:rFonts w:ascii="Tahoma" w:hAnsi="Tahoma" w:cs="Tahoma"/>
          <w:sz w:val="18"/>
          <w:szCs w:val="18"/>
        </w:rPr>
        <w:t xml:space="preserve">, </w:t>
      </w:r>
      <w:proofErr w:type="gramStart"/>
      <w:r w:rsidRPr="008E2025">
        <w:rPr>
          <w:rFonts w:ascii="Tahoma" w:hAnsi="Tahoma" w:cs="Tahoma"/>
          <w:sz w:val="18"/>
          <w:szCs w:val="18"/>
        </w:rPr>
        <w:t>COUNT(</w:t>
      </w:r>
      <w:proofErr w:type="gramEnd"/>
      <w:r w:rsidRPr="008E2025">
        <w:rPr>
          <w:rFonts w:ascii="Tahoma" w:hAnsi="Tahoma" w:cs="Tahoma"/>
          <w:sz w:val="18"/>
          <w:szCs w:val="18"/>
        </w:rPr>
        <w:t xml:space="preserve">*) AS </w:t>
      </w:r>
      <w:proofErr w:type="spellStart"/>
      <w:r w:rsidRPr="008E2025">
        <w:rPr>
          <w:rFonts w:ascii="Tahoma" w:hAnsi="Tahoma" w:cs="Tahoma"/>
          <w:sz w:val="18"/>
          <w:szCs w:val="18"/>
        </w:rPr>
        <w:t>employee_count</w:t>
      </w:r>
      <w:proofErr w:type="spellEnd"/>
    </w:p>
    <w:p w14:paraId="753CEA52" w14:textId="77777777" w:rsidR="0083401A" w:rsidRPr="008E2025" w:rsidRDefault="0083401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FROM employees</w:t>
      </w:r>
    </w:p>
    <w:p w14:paraId="3CF6544F" w14:textId="77777777" w:rsidR="0083401A" w:rsidRPr="008E2025" w:rsidRDefault="0083401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GROUP BY </w:t>
      </w:r>
      <w:proofErr w:type="spellStart"/>
      <w:r w:rsidRPr="008E2025">
        <w:rPr>
          <w:rFonts w:ascii="Tahoma" w:hAnsi="Tahoma" w:cs="Tahoma"/>
          <w:sz w:val="18"/>
          <w:szCs w:val="18"/>
        </w:rPr>
        <w:t>department_id</w:t>
      </w:r>
      <w:proofErr w:type="spellEnd"/>
    </w:p>
    <w:p w14:paraId="510D32BD" w14:textId="77777777" w:rsidR="0083401A" w:rsidRPr="008E2025" w:rsidRDefault="0083401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HAVING </w:t>
      </w:r>
      <w:proofErr w:type="gramStart"/>
      <w:r w:rsidRPr="008E2025">
        <w:rPr>
          <w:rFonts w:ascii="Tahoma" w:hAnsi="Tahoma" w:cs="Tahoma"/>
          <w:sz w:val="18"/>
          <w:szCs w:val="18"/>
        </w:rPr>
        <w:t>COUNT(</w:t>
      </w:r>
      <w:proofErr w:type="gramEnd"/>
      <w:r w:rsidRPr="008E2025">
        <w:rPr>
          <w:rFonts w:ascii="Tahoma" w:hAnsi="Tahoma" w:cs="Tahoma"/>
          <w:sz w:val="18"/>
          <w:szCs w:val="18"/>
        </w:rPr>
        <w:t>*) &gt; 10;</w:t>
      </w:r>
    </w:p>
    <w:p w14:paraId="4758C1D9" w14:textId="1E6CFAD8" w:rsidR="0083401A" w:rsidRPr="008E2025" w:rsidRDefault="0083401A"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This query retrieves only those departments with more than 10 employees.</w:t>
      </w:r>
    </w:p>
    <w:p w14:paraId="33118D6F" w14:textId="77777777" w:rsidR="0083401A" w:rsidRPr="008E2025" w:rsidRDefault="0083401A" w:rsidP="00F112AB">
      <w:pPr>
        <w:spacing w:after="0" w:line="240" w:lineRule="auto"/>
        <w:rPr>
          <w:rFonts w:ascii="Tahoma" w:hAnsi="Tahoma" w:cs="Tahoma"/>
          <w:b/>
          <w:bCs/>
          <w:sz w:val="18"/>
          <w:szCs w:val="18"/>
        </w:rPr>
      </w:pPr>
      <w:r w:rsidRPr="008E2025">
        <w:rPr>
          <w:rFonts w:ascii="Tahoma" w:hAnsi="Tahoma" w:cs="Tahoma"/>
          <w:b/>
          <w:bCs/>
          <w:sz w:val="18"/>
          <w:szCs w:val="18"/>
        </w:rPr>
        <w:t>B. Can you use aggregate functions in the HAVING clause?</w:t>
      </w:r>
    </w:p>
    <w:p w14:paraId="12D3234F" w14:textId="0DDE970C" w:rsidR="0083401A" w:rsidRPr="008E2025" w:rsidRDefault="0083401A" w:rsidP="00F112AB">
      <w:p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xml:space="preserve"> Yes, you can use aggregate functions in the HAVING clause to filter groups based on aggregate values.</w:t>
      </w:r>
    </w:p>
    <w:p w14:paraId="48FE4273" w14:textId="77777777" w:rsidR="0083401A" w:rsidRPr="008E2025" w:rsidRDefault="0083401A" w:rsidP="00F112AB">
      <w:pPr>
        <w:spacing w:after="0" w:line="240" w:lineRule="auto"/>
        <w:rPr>
          <w:rFonts w:ascii="Tahoma" w:hAnsi="Tahoma" w:cs="Tahoma"/>
          <w:b/>
          <w:bCs/>
          <w:sz w:val="18"/>
          <w:szCs w:val="18"/>
        </w:rPr>
      </w:pPr>
      <w:r w:rsidRPr="008E2025">
        <w:rPr>
          <w:rFonts w:ascii="Tahoma" w:hAnsi="Tahoma" w:cs="Tahoma"/>
          <w:b/>
          <w:bCs/>
          <w:sz w:val="18"/>
          <w:szCs w:val="18"/>
        </w:rPr>
        <w:t>5. Advanced Questions</w:t>
      </w:r>
    </w:p>
    <w:p w14:paraId="5D480AD2" w14:textId="77777777" w:rsidR="0083401A" w:rsidRPr="008E2025" w:rsidRDefault="0083401A" w:rsidP="00F112AB">
      <w:pPr>
        <w:spacing w:after="0" w:line="240" w:lineRule="auto"/>
        <w:rPr>
          <w:rFonts w:ascii="Tahoma" w:hAnsi="Tahoma" w:cs="Tahoma"/>
          <w:b/>
          <w:bCs/>
          <w:sz w:val="18"/>
          <w:szCs w:val="18"/>
        </w:rPr>
      </w:pPr>
      <w:r w:rsidRPr="008E2025">
        <w:rPr>
          <w:rFonts w:ascii="Tahoma" w:hAnsi="Tahoma" w:cs="Tahoma"/>
          <w:b/>
          <w:bCs/>
          <w:sz w:val="18"/>
          <w:szCs w:val="18"/>
        </w:rPr>
        <w:t>A. How do you handle NULL values when grouping?</w:t>
      </w:r>
    </w:p>
    <w:p w14:paraId="2FD3FA59" w14:textId="77777777" w:rsidR="0083401A" w:rsidRPr="008E2025" w:rsidRDefault="0083401A"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NULL values are treated as a single group when using GROUP BY. For instance, in a column where some values are NULL, they will all be counted together in the result.</w:t>
      </w:r>
    </w:p>
    <w:p w14:paraId="465DB844" w14:textId="77777777" w:rsidR="0083401A" w:rsidRPr="008E2025" w:rsidRDefault="0083401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department_id</w:t>
      </w:r>
      <w:proofErr w:type="spellEnd"/>
      <w:r w:rsidRPr="008E2025">
        <w:rPr>
          <w:rFonts w:ascii="Tahoma" w:hAnsi="Tahoma" w:cs="Tahoma"/>
          <w:sz w:val="18"/>
          <w:szCs w:val="18"/>
        </w:rPr>
        <w:t xml:space="preserve">, </w:t>
      </w:r>
      <w:proofErr w:type="gramStart"/>
      <w:r w:rsidRPr="008E2025">
        <w:rPr>
          <w:rFonts w:ascii="Tahoma" w:hAnsi="Tahoma" w:cs="Tahoma"/>
          <w:sz w:val="18"/>
          <w:szCs w:val="18"/>
        </w:rPr>
        <w:t>COUNT(</w:t>
      </w:r>
      <w:proofErr w:type="gramEnd"/>
      <w:r w:rsidRPr="008E2025">
        <w:rPr>
          <w:rFonts w:ascii="Tahoma" w:hAnsi="Tahoma" w:cs="Tahoma"/>
          <w:sz w:val="18"/>
          <w:szCs w:val="18"/>
        </w:rPr>
        <w:t xml:space="preserve">*) AS </w:t>
      </w:r>
      <w:proofErr w:type="spellStart"/>
      <w:r w:rsidRPr="008E2025">
        <w:rPr>
          <w:rFonts w:ascii="Tahoma" w:hAnsi="Tahoma" w:cs="Tahoma"/>
          <w:sz w:val="18"/>
          <w:szCs w:val="18"/>
        </w:rPr>
        <w:t>employee_count</w:t>
      </w:r>
      <w:proofErr w:type="spellEnd"/>
    </w:p>
    <w:p w14:paraId="1472E4CB" w14:textId="77777777" w:rsidR="0083401A" w:rsidRPr="008E2025" w:rsidRDefault="0083401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FROM employees</w:t>
      </w:r>
    </w:p>
    <w:p w14:paraId="16BFFC4A" w14:textId="77777777" w:rsidR="0083401A" w:rsidRPr="008E2025" w:rsidRDefault="0083401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GROUP BY </w:t>
      </w:r>
      <w:proofErr w:type="spellStart"/>
      <w:r w:rsidRPr="008E2025">
        <w:rPr>
          <w:rFonts w:ascii="Tahoma" w:hAnsi="Tahoma" w:cs="Tahoma"/>
          <w:sz w:val="18"/>
          <w:szCs w:val="18"/>
        </w:rPr>
        <w:t>department_id</w:t>
      </w:r>
      <w:proofErr w:type="spellEnd"/>
      <w:r w:rsidRPr="008E2025">
        <w:rPr>
          <w:rFonts w:ascii="Tahoma" w:hAnsi="Tahoma" w:cs="Tahoma"/>
          <w:sz w:val="18"/>
          <w:szCs w:val="18"/>
        </w:rPr>
        <w:t>;</w:t>
      </w:r>
    </w:p>
    <w:p w14:paraId="5E3E73BB" w14:textId="77777777" w:rsidR="0083401A" w:rsidRPr="008E2025" w:rsidRDefault="0083401A" w:rsidP="00F112AB">
      <w:pPr>
        <w:spacing w:after="0" w:line="240" w:lineRule="auto"/>
        <w:rPr>
          <w:rFonts w:ascii="Tahoma" w:hAnsi="Tahoma" w:cs="Tahoma"/>
          <w:b/>
          <w:bCs/>
          <w:sz w:val="18"/>
          <w:szCs w:val="18"/>
        </w:rPr>
      </w:pPr>
      <w:r w:rsidRPr="008E2025">
        <w:rPr>
          <w:rFonts w:ascii="Tahoma" w:hAnsi="Tahoma" w:cs="Tahoma"/>
          <w:b/>
          <w:bCs/>
          <w:sz w:val="18"/>
          <w:szCs w:val="18"/>
        </w:rPr>
        <w:t>B. Can you give an example of using GROUP BY with a window function?</w:t>
      </w:r>
    </w:p>
    <w:p w14:paraId="65C19C74" w14:textId="77777777" w:rsidR="0083401A" w:rsidRPr="008E2025" w:rsidRDefault="0083401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emp_name</w:t>
      </w:r>
      <w:proofErr w:type="spellEnd"/>
      <w:r w:rsidRPr="008E2025">
        <w:rPr>
          <w:rFonts w:ascii="Tahoma" w:hAnsi="Tahoma" w:cs="Tahoma"/>
          <w:sz w:val="18"/>
          <w:szCs w:val="18"/>
        </w:rPr>
        <w:t xml:space="preserve">, salary, </w:t>
      </w:r>
      <w:proofErr w:type="spellStart"/>
      <w:r w:rsidRPr="008E2025">
        <w:rPr>
          <w:rFonts w:ascii="Tahoma" w:hAnsi="Tahoma" w:cs="Tahoma"/>
          <w:sz w:val="18"/>
          <w:szCs w:val="18"/>
        </w:rPr>
        <w:t>department_id</w:t>
      </w:r>
      <w:proofErr w:type="spellEnd"/>
      <w:r w:rsidRPr="008E2025">
        <w:rPr>
          <w:rFonts w:ascii="Tahoma" w:hAnsi="Tahoma" w:cs="Tahoma"/>
          <w:sz w:val="18"/>
          <w:szCs w:val="18"/>
        </w:rPr>
        <w:t xml:space="preserve">, </w:t>
      </w:r>
    </w:p>
    <w:p w14:paraId="4F9BEB93" w14:textId="77777777" w:rsidR="0083401A" w:rsidRPr="008E2025" w:rsidRDefault="0083401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gramStart"/>
      <w:r w:rsidRPr="008E2025">
        <w:rPr>
          <w:rFonts w:ascii="Tahoma" w:hAnsi="Tahoma" w:cs="Tahoma"/>
          <w:sz w:val="18"/>
          <w:szCs w:val="18"/>
        </w:rPr>
        <w:t>AVG(</w:t>
      </w:r>
      <w:proofErr w:type="gramEnd"/>
      <w:r w:rsidRPr="008E2025">
        <w:rPr>
          <w:rFonts w:ascii="Tahoma" w:hAnsi="Tahoma" w:cs="Tahoma"/>
          <w:sz w:val="18"/>
          <w:szCs w:val="18"/>
        </w:rPr>
        <w:t xml:space="preserve">salary) OVER (PARTITION BY </w:t>
      </w:r>
      <w:proofErr w:type="spellStart"/>
      <w:r w:rsidRPr="008E2025">
        <w:rPr>
          <w:rFonts w:ascii="Tahoma" w:hAnsi="Tahoma" w:cs="Tahoma"/>
          <w:sz w:val="18"/>
          <w:szCs w:val="18"/>
        </w:rPr>
        <w:t>department_id</w:t>
      </w:r>
      <w:proofErr w:type="spellEnd"/>
      <w:r w:rsidRPr="008E2025">
        <w:rPr>
          <w:rFonts w:ascii="Tahoma" w:hAnsi="Tahoma" w:cs="Tahoma"/>
          <w:sz w:val="18"/>
          <w:szCs w:val="18"/>
        </w:rPr>
        <w:t xml:space="preserve">) AS </w:t>
      </w:r>
      <w:proofErr w:type="spellStart"/>
      <w:r w:rsidRPr="008E2025">
        <w:rPr>
          <w:rFonts w:ascii="Tahoma" w:hAnsi="Tahoma" w:cs="Tahoma"/>
          <w:sz w:val="18"/>
          <w:szCs w:val="18"/>
        </w:rPr>
        <w:t>avg_department_salary</w:t>
      </w:r>
      <w:proofErr w:type="spellEnd"/>
    </w:p>
    <w:p w14:paraId="2BA953A6" w14:textId="77777777" w:rsidR="0083401A" w:rsidRPr="008E2025" w:rsidRDefault="0083401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FROM employees;</w:t>
      </w:r>
    </w:p>
    <w:p w14:paraId="19FADAB4" w14:textId="77777777" w:rsidR="0083401A" w:rsidRPr="008E2025" w:rsidRDefault="0083401A"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This query calculates the average salary per department without collapsing the result set into groups.</w:t>
      </w:r>
    </w:p>
    <w:p w14:paraId="1BFB1155" w14:textId="77777777" w:rsidR="0083401A" w:rsidRPr="008E2025" w:rsidRDefault="0083401A" w:rsidP="00F112AB">
      <w:pPr>
        <w:spacing w:after="0" w:line="240" w:lineRule="auto"/>
        <w:rPr>
          <w:rFonts w:ascii="Tahoma" w:hAnsi="Tahoma" w:cs="Tahoma"/>
          <w:b/>
          <w:bCs/>
          <w:sz w:val="18"/>
          <w:szCs w:val="18"/>
        </w:rPr>
      </w:pPr>
      <w:r w:rsidRPr="008E2025">
        <w:rPr>
          <w:rFonts w:ascii="Tahoma" w:hAnsi="Tahoma" w:cs="Tahoma"/>
          <w:b/>
          <w:bCs/>
          <w:sz w:val="18"/>
          <w:szCs w:val="18"/>
        </w:rPr>
        <w:t>6. Common Scenarios</w:t>
      </w:r>
    </w:p>
    <w:p w14:paraId="09D497E3" w14:textId="77777777" w:rsidR="0083401A" w:rsidRPr="008E2025" w:rsidRDefault="0083401A" w:rsidP="00F112AB">
      <w:pPr>
        <w:spacing w:after="0" w:line="240" w:lineRule="auto"/>
        <w:rPr>
          <w:rFonts w:ascii="Tahoma" w:hAnsi="Tahoma" w:cs="Tahoma"/>
          <w:b/>
          <w:bCs/>
          <w:sz w:val="18"/>
          <w:szCs w:val="18"/>
        </w:rPr>
      </w:pPr>
      <w:r w:rsidRPr="008E2025">
        <w:rPr>
          <w:rFonts w:ascii="Tahoma" w:hAnsi="Tahoma" w:cs="Tahoma"/>
          <w:b/>
          <w:bCs/>
          <w:sz w:val="18"/>
          <w:szCs w:val="18"/>
        </w:rPr>
        <w:t>A. How do you find the highest salary in each department?</w:t>
      </w:r>
    </w:p>
    <w:p w14:paraId="2F3AF90E" w14:textId="77777777" w:rsidR="0083401A" w:rsidRPr="008E2025" w:rsidRDefault="0083401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department_id</w:t>
      </w:r>
      <w:proofErr w:type="spellEnd"/>
      <w:r w:rsidRPr="008E2025">
        <w:rPr>
          <w:rFonts w:ascii="Tahoma" w:hAnsi="Tahoma" w:cs="Tahoma"/>
          <w:sz w:val="18"/>
          <w:szCs w:val="18"/>
        </w:rPr>
        <w:t xml:space="preserve">, </w:t>
      </w:r>
      <w:proofErr w:type="gramStart"/>
      <w:r w:rsidRPr="008E2025">
        <w:rPr>
          <w:rFonts w:ascii="Tahoma" w:hAnsi="Tahoma" w:cs="Tahoma"/>
          <w:sz w:val="18"/>
          <w:szCs w:val="18"/>
        </w:rPr>
        <w:t>MAX(</w:t>
      </w:r>
      <w:proofErr w:type="gramEnd"/>
      <w:r w:rsidRPr="008E2025">
        <w:rPr>
          <w:rFonts w:ascii="Tahoma" w:hAnsi="Tahoma" w:cs="Tahoma"/>
          <w:sz w:val="18"/>
          <w:szCs w:val="18"/>
        </w:rPr>
        <w:t xml:space="preserve">salary) AS </w:t>
      </w:r>
      <w:proofErr w:type="spellStart"/>
      <w:r w:rsidRPr="008E2025">
        <w:rPr>
          <w:rFonts w:ascii="Tahoma" w:hAnsi="Tahoma" w:cs="Tahoma"/>
          <w:sz w:val="18"/>
          <w:szCs w:val="18"/>
        </w:rPr>
        <w:t>highest_salary</w:t>
      </w:r>
      <w:proofErr w:type="spellEnd"/>
    </w:p>
    <w:p w14:paraId="04716216" w14:textId="77777777" w:rsidR="0083401A" w:rsidRPr="008E2025" w:rsidRDefault="0083401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FROM employees</w:t>
      </w:r>
    </w:p>
    <w:p w14:paraId="0CCC8ADC" w14:textId="77777777" w:rsidR="0083401A" w:rsidRPr="008E2025" w:rsidRDefault="0083401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GROUP BY </w:t>
      </w:r>
      <w:proofErr w:type="spellStart"/>
      <w:r w:rsidRPr="008E2025">
        <w:rPr>
          <w:rFonts w:ascii="Tahoma" w:hAnsi="Tahoma" w:cs="Tahoma"/>
          <w:sz w:val="18"/>
          <w:szCs w:val="18"/>
        </w:rPr>
        <w:t>department_id</w:t>
      </w:r>
      <w:proofErr w:type="spellEnd"/>
      <w:r w:rsidRPr="008E2025">
        <w:rPr>
          <w:rFonts w:ascii="Tahoma" w:hAnsi="Tahoma" w:cs="Tahoma"/>
          <w:sz w:val="18"/>
          <w:szCs w:val="18"/>
        </w:rPr>
        <w:t>;</w:t>
      </w:r>
    </w:p>
    <w:p w14:paraId="48ABFB6A" w14:textId="77777777" w:rsidR="0083401A" w:rsidRPr="008E2025" w:rsidRDefault="0083401A" w:rsidP="00F112AB">
      <w:pPr>
        <w:spacing w:after="0" w:line="240" w:lineRule="auto"/>
        <w:rPr>
          <w:rFonts w:ascii="Tahoma" w:hAnsi="Tahoma" w:cs="Tahoma"/>
          <w:b/>
          <w:bCs/>
          <w:sz w:val="18"/>
          <w:szCs w:val="18"/>
        </w:rPr>
      </w:pPr>
      <w:r w:rsidRPr="008E2025">
        <w:rPr>
          <w:rFonts w:ascii="Tahoma" w:hAnsi="Tahoma" w:cs="Tahoma"/>
          <w:b/>
          <w:bCs/>
          <w:sz w:val="18"/>
          <w:szCs w:val="18"/>
        </w:rPr>
        <w:t>B. What is a use case for grouping data?</w:t>
      </w:r>
    </w:p>
    <w:p w14:paraId="08D8E368" w14:textId="77777777" w:rsidR="0083401A" w:rsidRPr="008E2025" w:rsidRDefault="0083401A"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Grouping data is useful for generating summary reports, such as total sales per region, average ratings per product, or the number of users by sign-up month.</w:t>
      </w:r>
    </w:p>
    <w:p w14:paraId="19253258" w14:textId="77777777" w:rsidR="0083401A" w:rsidRPr="008E2025" w:rsidRDefault="0083401A" w:rsidP="00F112AB">
      <w:pPr>
        <w:spacing w:after="0" w:line="240" w:lineRule="auto"/>
        <w:rPr>
          <w:rFonts w:ascii="Tahoma" w:hAnsi="Tahoma" w:cs="Tahoma"/>
          <w:b/>
          <w:bCs/>
          <w:sz w:val="18"/>
          <w:szCs w:val="18"/>
        </w:rPr>
      </w:pPr>
      <w:r w:rsidRPr="008E2025">
        <w:rPr>
          <w:rFonts w:ascii="Tahoma" w:hAnsi="Tahoma" w:cs="Tahoma"/>
          <w:b/>
          <w:bCs/>
          <w:sz w:val="18"/>
          <w:szCs w:val="18"/>
        </w:rPr>
        <w:t>7. Performance Considerations</w:t>
      </w:r>
    </w:p>
    <w:p w14:paraId="430926D8" w14:textId="77777777" w:rsidR="0083401A" w:rsidRPr="008E2025" w:rsidRDefault="0083401A" w:rsidP="00F112AB">
      <w:pPr>
        <w:spacing w:after="0" w:line="240" w:lineRule="auto"/>
        <w:rPr>
          <w:rFonts w:ascii="Tahoma" w:hAnsi="Tahoma" w:cs="Tahoma"/>
          <w:b/>
          <w:bCs/>
          <w:sz w:val="18"/>
          <w:szCs w:val="18"/>
        </w:rPr>
      </w:pPr>
      <w:r w:rsidRPr="008E2025">
        <w:rPr>
          <w:rFonts w:ascii="Tahoma" w:hAnsi="Tahoma" w:cs="Tahoma"/>
          <w:b/>
          <w:bCs/>
          <w:sz w:val="18"/>
          <w:szCs w:val="18"/>
        </w:rPr>
        <w:t>A. How does GROUP BY affect query performance?</w:t>
      </w:r>
    </w:p>
    <w:p w14:paraId="5124143E" w14:textId="77777777" w:rsidR="0083401A" w:rsidRPr="008E2025" w:rsidRDefault="0083401A"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GROUP BY can impact performance, especially on large datasets, as it requires additional processing to aggregate the results. Indexes on grouped columns can help improve performance.</w:t>
      </w:r>
    </w:p>
    <w:p w14:paraId="02DFC392" w14:textId="77777777" w:rsidR="0083401A" w:rsidRPr="008E2025" w:rsidRDefault="0083401A" w:rsidP="00F112AB">
      <w:pPr>
        <w:spacing w:after="0" w:line="240" w:lineRule="auto"/>
        <w:rPr>
          <w:rFonts w:ascii="Tahoma" w:hAnsi="Tahoma" w:cs="Tahoma"/>
          <w:b/>
          <w:bCs/>
          <w:sz w:val="18"/>
          <w:szCs w:val="18"/>
        </w:rPr>
      </w:pPr>
      <w:r w:rsidRPr="008E2025">
        <w:rPr>
          <w:rFonts w:ascii="Tahoma" w:hAnsi="Tahoma" w:cs="Tahoma"/>
          <w:b/>
          <w:bCs/>
          <w:sz w:val="18"/>
          <w:szCs w:val="18"/>
        </w:rPr>
        <w:t>B. What strategies can you use to optimize queries with GROUP BY?</w:t>
      </w:r>
    </w:p>
    <w:p w14:paraId="5D5E58EE" w14:textId="77777777" w:rsidR="0083401A" w:rsidRPr="008E2025" w:rsidRDefault="0083401A" w:rsidP="00F112AB">
      <w:pPr>
        <w:spacing w:after="0" w:line="240" w:lineRule="auto"/>
        <w:rPr>
          <w:rFonts w:ascii="Tahoma" w:hAnsi="Tahoma" w:cs="Tahoma"/>
          <w:sz w:val="18"/>
          <w:szCs w:val="18"/>
        </w:rPr>
      </w:pPr>
      <w:r w:rsidRPr="008E2025">
        <w:rPr>
          <w:rFonts w:ascii="Tahoma" w:hAnsi="Tahoma" w:cs="Tahoma"/>
          <w:b/>
          <w:bCs/>
          <w:sz w:val="18"/>
          <w:szCs w:val="18"/>
        </w:rPr>
        <w:t>Answer:</w:t>
      </w:r>
    </w:p>
    <w:p w14:paraId="078698B4" w14:textId="77777777" w:rsidR="0083401A" w:rsidRPr="008E2025" w:rsidRDefault="0083401A" w:rsidP="00F112AB">
      <w:pPr>
        <w:numPr>
          <w:ilvl w:val="0"/>
          <w:numId w:val="301"/>
        </w:numPr>
        <w:spacing w:after="0" w:line="240" w:lineRule="auto"/>
        <w:rPr>
          <w:rFonts w:ascii="Tahoma" w:hAnsi="Tahoma" w:cs="Tahoma"/>
          <w:sz w:val="18"/>
          <w:szCs w:val="18"/>
        </w:rPr>
      </w:pPr>
      <w:r w:rsidRPr="008E2025">
        <w:rPr>
          <w:rFonts w:ascii="Tahoma" w:hAnsi="Tahoma" w:cs="Tahoma"/>
          <w:sz w:val="18"/>
          <w:szCs w:val="18"/>
        </w:rPr>
        <w:t>Use indexes on the columns used in GROUP BY.</w:t>
      </w:r>
    </w:p>
    <w:p w14:paraId="519CEDA2" w14:textId="77777777" w:rsidR="0083401A" w:rsidRPr="008E2025" w:rsidRDefault="0083401A" w:rsidP="00F112AB">
      <w:pPr>
        <w:numPr>
          <w:ilvl w:val="0"/>
          <w:numId w:val="301"/>
        </w:numPr>
        <w:spacing w:after="0" w:line="240" w:lineRule="auto"/>
        <w:rPr>
          <w:rFonts w:ascii="Tahoma" w:hAnsi="Tahoma" w:cs="Tahoma"/>
          <w:sz w:val="18"/>
          <w:szCs w:val="18"/>
        </w:rPr>
      </w:pPr>
      <w:r w:rsidRPr="008E2025">
        <w:rPr>
          <w:rFonts w:ascii="Tahoma" w:hAnsi="Tahoma" w:cs="Tahoma"/>
          <w:sz w:val="18"/>
          <w:szCs w:val="18"/>
        </w:rPr>
        <w:t>Minimize the number of rows processed by applying WHERE filters before grouping.</w:t>
      </w:r>
    </w:p>
    <w:p w14:paraId="0C553B31" w14:textId="77777777" w:rsidR="0083401A" w:rsidRPr="008E2025" w:rsidRDefault="0083401A" w:rsidP="00F112AB">
      <w:pPr>
        <w:numPr>
          <w:ilvl w:val="0"/>
          <w:numId w:val="301"/>
        </w:numPr>
        <w:spacing w:after="0" w:line="240" w:lineRule="auto"/>
        <w:rPr>
          <w:rFonts w:ascii="Tahoma" w:hAnsi="Tahoma" w:cs="Tahoma"/>
          <w:sz w:val="18"/>
          <w:szCs w:val="18"/>
        </w:rPr>
      </w:pPr>
      <w:r w:rsidRPr="008E2025">
        <w:rPr>
          <w:rFonts w:ascii="Tahoma" w:hAnsi="Tahoma" w:cs="Tahoma"/>
          <w:sz w:val="18"/>
          <w:szCs w:val="18"/>
        </w:rPr>
        <w:t>Consider materialized views for frequently queried aggregations.</w:t>
      </w:r>
    </w:p>
    <w:p w14:paraId="58C3931A" w14:textId="77777777" w:rsidR="0083401A" w:rsidRPr="008E2025" w:rsidRDefault="0083401A" w:rsidP="00F112AB">
      <w:pPr>
        <w:spacing w:after="0" w:line="240" w:lineRule="auto"/>
        <w:rPr>
          <w:rFonts w:ascii="Tahoma" w:hAnsi="Tahoma" w:cs="Tahoma"/>
          <w:sz w:val="18"/>
          <w:szCs w:val="18"/>
        </w:rPr>
      </w:pPr>
    </w:p>
    <w:p w14:paraId="21BA2487" w14:textId="77777777" w:rsidR="002B24BA" w:rsidRPr="008E2025" w:rsidRDefault="002B24BA" w:rsidP="00F112AB">
      <w:pPr>
        <w:spacing w:after="0" w:line="240" w:lineRule="auto"/>
        <w:rPr>
          <w:rFonts w:ascii="Tahoma" w:hAnsi="Tahoma" w:cs="Tahoma"/>
          <w:sz w:val="18"/>
          <w:szCs w:val="18"/>
        </w:rPr>
      </w:pPr>
    </w:p>
    <w:p w14:paraId="1718DAC3" w14:textId="35A81CFB" w:rsidR="002B24BA" w:rsidRPr="008E2025" w:rsidRDefault="002B24BA" w:rsidP="00F112AB">
      <w:pPr>
        <w:pStyle w:val="Heading1"/>
        <w:spacing w:before="0" w:line="240" w:lineRule="auto"/>
        <w:rPr>
          <w:rFonts w:ascii="Tahoma" w:hAnsi="Tahoma" w:cs="Tahoma"/>
          <w:sz w:val="18"/>
          <w:szCs w:val="18"/>
        </w:rPr>
      </w:pPr>
      <w:bookmarkStart w:id="89" w:name="_Toc178428053"/>
      <w:r w:rsidRPr="008E2025">
        <w:rPr>
          <w:rFonts w:ascii="Tahoma" w:hAnsi="Tahoma" w:cs="Tahoma"/>
          <w:sz w:val="18"/>
          <w:szCs w:val="18"/>
        </w:rPr>
        <w:t>DDL</w:t>
      </w:r>
      <w:r w:rsidR="00023FBF" w:rsidRPr="008E2025">
        <w:rPr>
          <w:rFonts w:ascii="Tahoma" w:hAnsi="Tahoma" w:cs="Tahoma"/>
          <w:sz w:val="18"/>
          <w:szCs w:val="18"/>
        </w:rPr>
        <w:t xml:space="preserve"> and DML</w:t>
      </w:r>
      <w:bookmarkEnd w:id="89"/>
    </w:p>
    <w:p w14:paraId="2F8D256F" w14:textId="77777777" w:rsidR="002B24BA" w:rsidRPr="008E2025" w:rsidRDefault="002B24BA" w:rsidP="00F112AB">
      <w:pPr>
        <w:spacing w:after="0" w:line="240" w:lineRule="auto"/>
        <w:rPr>
          <w:rFonts w:ascii="Tahoma" w:hAnsi="Tahoma" w:cs="Tahoma"/>
          <w:b/>
          <w:bCs/>
          <w:sz w:val="18"/>
          <w:szCs w:val="18"/>
        </w:rPr>
      </w:pPr>
      <w:r w:rsidRPr="008E2025">
        <w:rPr>
          <w:rFonts w:ascii="Tahoma" w:hAnsi="Tahoma" w:cs="Tahoma"/>
          <w:b/>
          <w:bCs/>
          <w:sz w:val="18"/>
          <w:szCs w:val="18"/>
        </w:rPr>
        <w:t>1. What is DDL? Can you list some common DDL commands?</w:t>
      </w:r>
    </w:p>
    <w:p w14:paraId="54E1EED0" w14:textId="77777777" w:rsidR="002B24BA" w:rsidRPr="008E2025" w:rsidRDefault="002B24BA"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DDL is used to define and manage all database objects. Common DDL commands include:</w:t>
      </w:r>
    </w:p>
    <w:p w14:paraId="7A937315" w14:textId="77777777" w:rsidR="002B24BA" w:rsidRPr="008E2025" w:rsidRDefault="002B24BA" w:rsidP="00F112AB">
      <w:pPr>
        <w:numPr>
          <w:ilvl w:val="0"/>
          <w:numId w:val="302"/>
        </w:numPr>
        <w:spacing w:after="0" w:line="240" w:lineRule="auto"/>
        <w:rPr>
          <w:rFonts w:ascii="Tahoma" w:hAnsi="Tahoma" w:cs="Tahoma"/>
          <w:sz w:val="18"/>
          <w:szCs w:val="18"/>
        </w:rPr>
      </w:pPr>
      <w:r w:rsidRPr="008E2025">
        <w:rPr>
          <w:rFonts w:ascii="Tahoma" w:hAnsi="Tahoma" w:cs="Tahoma"/>
          <w:sz w:val="18"/>
          <w:szCs w:val="18"/>
        </w:rPr>
        <w:t>CREATE: To create a new database object.</w:t>
      </w:r>
    </w:p>
    <w:p w14:paraId="05B2DE73" w14:textId="77777777" w:rsidR="002B24BA" w:rsidRPr="008E2025" w:rsidRDefault="002B24BA" w:rsidP="00F112AB">
      <w:pPr>
        <w:numPr>
          <w:ilvl w:val="0"/>
          <w:numId w:val="302"/>
        </w:numPr>
        <w:spacing w:after="0" w:line="240" w:lineRule="auto"/>
        <w:rPr>
          <w:rFonts w:ascii="Tahoma" w:hAnsi="Tahoma" w:cs="Tahoma"/>
          <w:sz w:val="18"/>
          <w:szCs w:val="18"/>
        </w:rPr>
      </w:pPr>
      <w:r w:rsidRPr="008E2025">
        <w:rPr>
          <w:rFonts w:ascii="Tahoma" w:hAnsi="Tahoma" w:cs="Tahoma"/>
          <w:sz w:val="18"/>
          <w:szCs w:val="18"/>
        </w:rPr>
        <w:t>ALTER: To modify an existing database object.</w:t>
      </w:r>
    </w:p>
    <w:p w14:paraId="3A0C91F5" w14:textId="77777777" w:rsidR="002B24BA" w:rsidRPr="008E2025" w:rsidRDefault="002B24BA" w:rsidP="00F112AB">
      <w:pPr>
        <w:numPr>
          <w:ilvl w:val="0"/>
          <w:numId w:val="302"/>
        </w:numPr>
        <w:spacing w:after="0" w:line="240" w:lineRule="auto"/>
        <w:rPr>
          <w:rFonts w:ascii="Tahoma" w:hAnsi="Tahoma" w:cs="Tahoma"/>
          <w:sz w:val="18"/>
          <w:szCs w:val="18"/>
        </w:rPr>
      </w:pPr>
      <w:r w:rsidRPr="008E2025">
        <w:rPr>
          <w:rFonts w:ascii="Tahoma" w:hAnsi="Tahoma" w:cs="Tahoma"/>
          <w:sz w:val="18"/>
          <w:szCs w:val="18"/>
        </w:rPr>
        <w:t>DROP: To delete an existing database object.</w:t>
      </w:r>
    </w:p>
    <w:p w14:paraId="0F4835FB" w14:textId="77777777" w:rsidR="002B24BA" w:rsidRPr="008E2025" w:rsidRDefault="002B24BA" w:rsidP="00F112AB">
      <w:pPr>
        <w:numPr>
          <w:ilvl w:val="0"/>
          <w:numId w:val="302"/>
        </w:numPr>
        <w:spacing w:after="0" w:line="240" w:lineRule="auto"/>
        <w:rPr>
          <w:rFonts w:ascii="Tahoma" w:hAnsi="Tahoma" w:cs="Tahoma"/>
          <w:sz w:val="18"/>
          <w:szCs w:val="18"/>
        </w:rPr>
      </w:pPr>
      <w:r w:rsidRPr="008E2025">
        <w:rPr>
          <w:rFonts w:ascii="Tahoma" w:hAnsi="Tahoma" w:cs="Tahoma"/>
          <w:sz w:val="18"/>
          <w:szCs w:val="18"/>
        </w:rPr>
        <w:t>TRUNCATE: To remove all records from a table without logging individual row deletions.</w:t>
      </w:r>
    </w:p>
    <w:p w14:paraId="4C7C24F3" w14:textId="77777777" w:rsidR="002B24BA" w:rsidRPr="008E2025" w:rsidRDefault="002B24BA" w:rsidP="00F112AB">
      <w:pPr>
        <w:spacing w:after="0" w:line="240" w:lineRule="auto"/>
        <w:rPr>
          <w:rFonts w:ascii="Tahoma" w:hAnsi="Tahoma" w:cs="Tahoma"/>
          <w:b/>
          <w:bCs/>
          <w:sz w:val="18"/>
          <w:szCs w:val="18"/>
        </w:rPr>
      </w:pPr>
      <w:r w:rsidRPr="008E2025">
        <w:rPr>
          <w:rFonts w:ascii="Tahoma" w:hAnsi="Tahoma" w:cs="Tahoma"/>
          <w:b/>
          <w:bCs/>
          <w:sz w:val="18"/>
          <w:szCs w:val="18"/>
        </w:rPr>
        <w:t>2. How do you create a new table?</w:t>
      </w:r>
    </w:p>
    <w:p w14:paraId="21D5C220" w14:textId="77777777" w:rsidR="002B24BA" w:rsidRPr="008E2025" w:rsidRDefault="002B24B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CREATE TABLE employees (</w:t>
      </w:r>
    </w:p>
    <w:p w14:paraId="2084FB33" w14:textId="77777777" w:rsidR="002B24BA" w:rsidRPr="008E2025" w:rsidRDefault="002B24B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emp_id</w:t>
      </w:r>
      <w:proofErr w:type="spellEnd"/>
      <w:r w:rsidRPr="008E2025">
        <w:rPr>
          <w:rFonts w:ascii="Tahoma" w:hAnsi="Tahoma" w:cs="Tahoma"/>
          <w:sz w:val="18"/>
          <w:szCs w:val="18"/>
        </w:rPr>
        <w:t xml:space="preserve"> INT PRIMARY KEY,</w:t>
      </w:r>
    </w:p>
    <w:p w14:paraId="28A5A87F" w14:textId="77777777" w:rsidR="002B24BA" w:rsidRPr="008E2025" w:rsidRDefault="002B24B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emp_name</w:t>
      </w:r>
      <w:proofErr w:type="spellEnd"/>
      <w:r w:rsidRPr="008E2025">
        <w:rPr>
          <w:rFonts w:ascii="Tahoma" w:hAnsi="Tahoma" w:cs="Tahoma"/>
          <w:sz w:val="18"/>
          <w:szCs w:val="18"/>
        </w:rPr>
        <w:t xml:space="preserve"> </w:t>
      </w:r>
      <w:proofErr w:type="gramStart"/>
      <w:r w:rsidRPr="008E2025">
        <w:rPr>
          <w:rFonts w:ascii="Tahoma" w:hAnsi="Tahoma" w:cs="Tahoma"/>
          <w:sz w:val="18"/>
          <w:szCs w:val="18"/>
        </w:rPr>
        <w:t>VARCHAR(</w:t>
      </w:r>
      <w:proofErr w:type="gramEnd"/>
      <w:r w:rsidRPr="008E2025">
        <w:rPr>
          <w:rFonts w:ascii="Tahoma" w:hAnsi="Tahoma" w:cs="Tahoma"/>
          <w:sz w:val="18"/>
          <w:szCs w:val="18"/>
        </w:rPr>
        <w:t>100),</w:t>
      </w:r>
    </w:p>
    <w:p w14:paraId="763DE939" w14:textId="77777777" w:rsidR="002B24BA" w:rsidRPr="008E2025" w:rsidRDefault="002B24B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salary </w:t>
      </w:r>
      <w:proofErr w:type="gramStart"/>
      <w:r w:rsidRPr="008E2025">
        <w:rPr>
          <w:rFonts w:ascii="Tahoma" w:hAnsi="Tahoma" w:cs="Tahoma"/>
          <w:sz w:val="18"/>
          <w:szCs w:val="18"/>
        </w:rPr>
        <w:t>DECIMAL(</w:t>
      </w:r>
      <w:proofErr w:type="gramEnd"/>
      <w:r w:rsidRPr="008E2025">
        <w:rPr>
          <w:rFonts w:ascii="Tahoma" w:hAnsi="Tahoma" w:cs="Tahoma"/>
          <w:sz w:val="18"/>
          <w:szCs w:val="18"/>
        </w:rPr>
        <w:t>10, 2),</w:t>
      </w:r>
    </w:p>
    <w:p w14:paraId="40292EC9" w14:textId="77777777" w:rsidR="002B24BA" w:rsidRPr="008E2025" w:rsidRDefault="002B24B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department_id</w:t>
      </w:r>
      <w:proofErr w:type="spellEnd"/>
      <w:r w:rsidRPr="008E2025">
        <w:rPr>
          <w:rFonts w:ascii="Tahoma" w:hAnsi="Tahoma" w:cs="Tahoma"/>
          <w:sz w:val="18"/>
          <w:szCs w:val="18"/>
        </w:rPr>
        <w:t xml:space="preserve"> INT</w:t>
      </w:r>
    </w:p>
    <w:p w14:paraId="06F4B143" w14:textId="77777777" w:rsidR="002B24BA" w:rsidRPr="008E2025" w:rsidRDefault="002B24B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w:t>
      </w:r>
    </w:p>
    <w:p w14:paraId="7440FB74" w14:textId="77777777" w:rsidR="002B24BA" w:rsidRPr="008E2025" w:rsidRDefault="002B24BA"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This command creates a new table named employees with specified columns and data types.</w:t>
      </w:r>
    </w:p>
    <w:p w14:paraId="7A6E8C75" w14:textId="77777777" w:rsidR="002B24BA" w:rsidRPr="008E2025" w:rsidRDefault="002B24BA" w:rsidP="00F112AB">
      <w:pPr>
        <w:spacing w:after="0" w:line="240" w:lineRule="auto"/>
        <w:rPr>
          <w:rFonts w:ascii="Tahoma" w:hAnsi="Tahoma" w:cs="Tahoma"/>
          <w:b/>
          <w:bCs/>
          <w:sz w:val="18"/>
          <w:szCs w:val="18"/>
        </w:rPr>
      </w:pPr>
      <w:r w:rsidRPr="008E2025">
        <w:rPr>
          <w:rFonts w:ascii="Tahoma" w:hAnsi="Tahoma" w:cs="Tahoma"/>
          <w:b/>
          <w:bCs/>
          <w:sz w:val="18"/>
          <w:szCs w:val="18"/>
        </w:rPr>
        <w:t>3. What is the purpose of the ALTER command? Give an example.</w:t>
      </w:r>
    </w:p>
    <w:p w14:paraId="7E0F600F" w14:textId="77777777" w:rsidR="002B24BA" w:rsidRPr="008E2025" w:rsidRDefault="002B24BA"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The ALTER command is used to modify an existing database object.</w:t>
      </w:r>
    </w:p>
    <w:p w14:paraId="7C28EAAE" w14:textId="77777777" w:rsidR="002B24BA" w:rsidRPr="008E2025" w:rsidRDefault="002B24B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ALTER TABLE employees</w:t>
      </w:r>
    </w:p>
    <w:p w14:paraId="48C01005" w14:textId="77777777" w:rsidR="002B24BA" w:rsidRPr="008E2025" w:rsidRDefault="002B24B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ADD </w:t>
      </w:r>
      <w:proofErr w:type="spellStart"/>
      <w:r w:rsidRPr="008E2025">
        <w:rPr>
          <w:rFonts w:ascii="Tahoma" w:hAnsi="Tahoma" w:cs="Tahoma"/>
          <w:sz w:val="18"/>
          <w:szCs w:val="18"/>
        </w:rPr>
        <w:t>hire_date</w:t>
      </w:r>
      <w:proofErr w:type="spellEnd"/>
      <w:r w:rsidRPr="008E2025">
        <w:rPr>
          <w:rFonts w:ascii="Tahoma" w:hAnsi="Tahoma" w:cs="Tahoma"/>
          <w:sz w:val="18"/>
          <w:szCs w:val="18"/>
        </w:rPr>
        <w:t xml:space="preserve"> DATE;</w:t>
      </w:r>
    </w:p>
    <w:p w14:paraId="0B335E92" w14:textId="77777777" w:rsidR="002B24BA" w:rsidRPr="008E2025" w:rsidRDefault="002B24BA"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This command adds a new column </w:t>
      </w:r>
      <w:proofErr w:type="spellStart"/>
      <w:r w:rsidRPr="008E2025">
        <w:rPr>
          <w:rFonts w:ascii="Tahoma" w:hAnsi="Tahoma" w:cs="Tahoma"/>
          <w:sz w:val="18"/>
          <w:szCs w:val="18"/>
        </w:rPr>
        <w:t>hire_date</w:t>
      </w:r>
      <w:proofErr w:type="spellEnd"/>
      <w:r w:rsidRPr="008E2025">
        <w:rPr>
          <w:rFonts w:ascii="Tahoma" w:hAnsi="Tahoma" w:cs="Tahoma"/>
          <w:sz w:val="18"/>
          <w:szCs w:val="18"/>
        </w:rPr>
        <w:t xml:space="preserve"> to the </w:t>
      </w:r>
      <w:proofErr w:type="gramStart"/>
      <w:r w:rsidRPr="008E2025">
        <w:rPr>
          <w:rFonts w:ascii="Tahoma" w:hAnsi="Tahoma" w:cs="Tahoma"/>
          <w:sz w:val="18"/>
          <w:szCs w:val="18"/>
        </w:rPr>
        <w:t>employees</w:t>
      </w:r>
      <w:proofErr w:type="gramEnd"/>
      <w:r w:rsidRPr="008E2025">
        <w:rPr>
          <w:rFonts w:ascii="Tahoma" w:hAnsi="Tahoma" w:cs="Tahoma"/>
          <w:sz w:val="18"/>
          <w:szCs w:val="18"/>
        </w:rPr>
        <w:t xml:space="preserve"> table.</w:t>
      </w:r>
    </w:p>
    <w:p w14:paraId="71D651F6" w14:textId="77777777" w:rsidR="002B24BA" w:rsidRPr="008E2025" w:rsidRDefault="002B24BA" w:rsidP="00F112AB">
      <w:pPr>
        <w:spacing w:after="0" w:line="240" w:lineRule="auto"/>
        <w:rPr>
          <w:rFonts w:ascii="Tahoma" w:hAnsi="Tahoma" w:cs="Tahoma"/>
          <w:b/>
          <w:bCs/>
          <w:sz w:val="18"/>
          <w:szCs w:val="18"/>
        </w:rPr>
      </w:pPr>
      <w:r w:rsidRPr="008E2025">
        <w:rPr>
          <w:rFonts w:ascii="Tahoma" w:hAnsi="Tahoma" w:cs="Tahoma"/>
          <w:b/>
          <w:bCs/>
          <w:sz w:val="18"/>
          <w:szCs w:val="18"/>
        </w:rPr>
        <w:t>4. What is the difference between DROP and TRUNCATE?</w:t>
      </w:r>
    </w:p>
    <w:p w14:paraId="46132DDF" w14:textId="77777777" w:rsidR="002B24BA" w:rsidRPr="008E2025" w:rsidRDefault="002B24BA" w:rsidP="00F112AB">
      <w:pPr>
        <w:spacing w:after="0" w:line="240" w:lineRule="auto"/>
        <w:rPr>
          <w:rFonts w:ascii="Tahoma" w:hAnsi="Tahoma" w:cs="Tahoma"/>
          <w:sz w:val="18"/>
          <w:szCs w:val="18"/>
        </w:rPr>
      </w:pPr>
      <w:r w:rsidRPr="008E2025">
        <w:rPr>
          <w:rFonts w:ascii="Tahoma" w:hAnsi="Tahoma" w:cs="Tahoma"/>
          <w:b/>
          <w:bCs/>
          <w:sz w:val="18"/>
          <w:szCs w:val="18"/>
        </w:rPr>
        <w:t>Explanation:</w:t>
      </w:r>
    </w:p>
    <w:p w14:paraId="68D3A63E" w14:textId="77777777" w:rsidR="002B24BA" w:rsidRPr="008E2025" w:rsidRDefault="002B24BA" w:rsidP="00F112AB">
      <w:pPr>
        <w:numPr>
          <w:ilvl w:val="0"/>
          <w:numId w:val="303"/>
        </w:numPr>
        <w:spacing w:after="0" w:line="240" w:lineRule="auto"/>
        <w:rPr>
          <w:rFonts w:ascii="Tahoma" w:hAnsi="Tahoma" w:cs="Tahoma"/>
          <w:sz w:val="18"/>
          <w:szCs w:val="18"/>
        </w:rPr>
      </w:pPr>
      <w:r w:rsidRPr="008E2025">
        <w:rPr>
          <w:rFonts w:ascii="Tahoma" w:hAnsi="Tahoma" w:cs="Tahoma"/>
          <w:sz w:val="18"/>
          <w:szCs w:val="18"/>
        </w:rPr>
        <w:t>DROP: Deletes the entire table along with its structure and data. This operation cannot be rolled back.</w:t>
      </w:r>
    </w:p>
    <w:p w14:paraId="1A9D7763" w14:textId="77777777" w:rsidR="002B24BA" w:rsidRPr="008E2025" w:rsidRDefault="002B24BA" w:rsidP="00F112AB">
      <w:pPr>
        <w:numPr>
          <w:ilvl w:val="0"/>
          <w:numId w:val="303"/>
        </w:numPr>
        <w:spacing w:after="0" w:line="240" w:lineRule="auto"/>
        <w:rPr>
          <w:rFonts w:ascii="Tahoma" w:hAnsi="Tahoma" w:cs="Tahoma"/>
          <w:sz w:val="18"/>
          <w:szCs w:val="18"/>
        </w:rPr>
      </w:pPr>
      <w:r w:rsidRPr="008E2025">
        <w:rPr>
          <w:rFonts w:ascii="Tahoma" w:hAnsi="Tahoma" w:cs="Tahoma"/>
          <w:sz w:val="18"/>
          <w:szCs w:val="18"/>
        </w:rPr>
        <w:t>TRUNCATE: Deletes all rows in a table but retains the table structure for future use. It is faster and cannot be rolled back.</w:t>
      </w:r>
    </w:p>
    <w:p w14:paraId="79B2B791" w14:textId="77777777" w:rsidR="002B24BA" w:rsidRPr="008E2025" w:rsidRDefault="002B24BA" w:rsidP="00F112AB">
      <w:pPr>
        <w:spacing w:after="0" w:line="240" w:lineRule="auto"/>
        <w:rPr>
          <w:rFonts w:ascii="Tahoma" w:hAnsi="Tahoma" w:cs="Tahoma"/>
          <w:b/>
          <w:bCs/>
          <w:sz w:val="18"/>
          <w:szCs w:val="18"/>
        </w:rPr>
      </w:pPr>
      <w:r w:rsidRPr="008E2025">
        <w:rPr>
          <w:rFonts w:ascii="Tahoma" w:hAnsi="Tahoma" w:cs="Tahoma"/>
          <w:b/>
          <w:bCs/>
          <w:sz w:val="18"/>
          <w:szCs w:val="18"/>
        </w:rPr>
        <w:lastRenderedPageBreak/>
        <w:t>DML (Data Manipulation Language) Interview Questions</w:t>
      </w:r>
    </w:p>
    <w:p w14:paraId="58391D00" w14:textId="77777777" w:rsidR="002B24BA" w:rsidRPr="008E2025" w:rsidRDefault="002B24BA" w:rsidP="00F112AB">
      <w:pPr>
        <w:spacing w:after="0" w:line="240" w:lineRule="auto"/>
        <w:rPr>
          <w:rFonts w:ascii="Tahoma" w:hAnsi="Tahoma" w:cs="Tahoma"/>
          <w:b/>
          <w:bCs/>
          <w:sz w:val="18"/>
          <w:szCs w:val="18"/>
        </w:rPr>
      </w:pPr>
      <w:r w:rsidRPr="008E2025">
        <w:rPr>
          <w:rFonts w:ascii="Tahoma" w:hAnsi="Tahoma" w:cs="Tahoma"/>
          <w:b/>
          <w:bCs/>
          <w:sz w:val="18"/>
          <w:szCs w:val="18"/>
        </w:rPr>
        <w:t>5. What is DML? Can you list some common DML commands?</w:t>
      </w:r>
    </w:p>
    <w:p w14:paraId="221A756C" w14:textId="77777777" w:rsidR="002B24BA" w:rsidRPr="008E2025" w:rsidRDefault="002B24BA"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DML is used to manipulate data in existing database objects. Common DML commands include:</w:t>
      </w:r>
    </w:p>
    <w:p w14:paraId="6C1783B4" w14:textId="77777777" w:rsidR="002B24BA" w:rsidRPr="008E2025" w:rsidRDefault="002B24BA" w:rsidP="00F112AB">
      <w:pPr>
        <w:numPr>
          <w:ilvl w:val="0"/>
          <w:numId w:val="304"/>
        </w:numPr>
        <w:spacing w:after="0" w:line="240" w:lineRule="auto"/>
        <w:rPr>
          <w:rFonts w:ascii="Tahoma" w:hAnsi="Tahoma" w:cs="Tahoma"/>
          <w:sz w:val="18"/>
          <w:szCs w:val="18"/>
        </w:rPr>
      </w:pPr>
      <w:r w:rsidRPr="008E2025">
        <w:rPr>
          <w:rFonts w:ascii="Tahoma" w:hAnsi="Tahoma" w:cs="Tahoma"/>
          <w:sz w:val="18"/>
          <w:szCs w:val="18"/>
        </w:rPr>
        <w:t>SELECT: To retrieve data from the database.</w:t>
      </w:r>
    </w:p>
    <w:p w14:paraId="5D247791" w14:textId="77777777" w:rsidR="002B24BA" w:rsidRPr="008E2025" w:rsidRDefault="002B24BA" w:rsidP="00F112AB">
      <w:pPr>
        <w:numPr>
          <w:ilvl w:val="0"/>
          <w:numId w:val="304"/>
        </w:numPr>
        <w:spacing w:after="0" w:line="240" w:lineRule="auto"/>
        <w:rPr>
          <w:rFonts w:ascii="Tahoma" w:hAnsi="Tahoma" w:cs="Tahoma"/>
          <w:sz w:val="18"/>
          <w:szCs w:val="18"/>
        </w:rPr>
      </w:pPr>
      <w:r w:rsidRPr="008E2025">
        <w:rPr>
          <w:rFonts w:ascii="Tahoma" w:hAnsi="Tahoma" w:cs="Tahoma"/>
          <w:sz w:val="18"/>
          <w:szCs w:val="18"/>
        </w:rPr>
        <w:t>INSERT: To add new records to a table.</w:t>
      </w:r>
    </w:p>
    <w:p w14:paraId="5B0BD429" w14:textId="77777777" w:rsidR="002B24BA" w:rsidRPr="008E2025" w:rsidRDefault="002B24BA" w:rsidP="00F112AB">
      <w:pPr>
        <w:numPr>
          <w:ilvl w:val="0"/>
          <w:numId w:val="304"/>
        </w:numPr>
        <w:spacing w:after="0" w:line="240" w:lineRule="auto"/>
        <w:rPr>
          <w:rFonts w:ascii="Tahoma" w:hAnsi="Tahoma" w:cs="Tahoma"/>
          <w:sz w:val="18"/>
          <w:szCs w:val="18"/>
        </w:rPr>
      </w:pPr>
      <w:r w:rsidRPr="008E2025">
        <w:rPr>
          <w:rFonts w:ascii="Tahoma" w:hAnsi="Tahoma" w:cs="Tahoma"/>
          <w:sz w:val="18"/>
          <w:szCs w:val="18"/>
        </w:rPr>
        <w:t>UPDATE: To modify existing records in a table.</w:t>
      </w:r>
    </w:p>
    <w:p w14:paraId="6FD7049B" w14:textId="77777777" w:rsidR="002B24BA" w:rsidRPr="008E2025" w:rsidRDefault="002B24BA" w:rsidP="00F112AB">
      <w:pPr>
        <w:numPr>
          <w:ilvl w:val="0"/>
          <w:numId w:val="304"/>
        </w:numPr>
        <w:spacing w:after="0" w:line="240" w:lineRule="auto"/>
        <w:rPr>
          <w:rFonts w:ascii="Tahoma" w:hAnsi="Tahoma" w:cs="Tahoma"/>
          <w:sz w:val="18"/>
          <w:szCs w:val="18"/>
        </w:rPr>
      </w:pPr>
      <w:r w:rsidRPr="008E2025">
        <w:rPr>
          <w:rFonts w:ascii="Tahoma" w:hAnsi="Tahoma" w:cs="Tahoma"/>
          <w:sz w:val="18"/>
          <w:szCs w:val="18"/>
        </w:rPr>
        <w:t>DELETE: To remove records from a table.</w:t>
      </w:r>
    </w:p>
    <w:p w14:paraId="5DCED5D3" w14:textId="77777777" w:rsidR="002B24BA" w:rsidRPr="008E2025" w:rsidRDefault="002B24BA" w:rsidP="00F112AB">
      <w:pPr>
        <w:spacing w:after="0" w:line="240" w:lineRule="auto"/>
        <w:rPr>
          <w:rFonts w:ascii="Tahoma" w:hAnsi="Tahoma" w:cs="Tahoma"/>
          <w:b/>
          <w:bCs/>
          <w:sz w:val="18"/>
          <w:szCs w:val="18"/>
        </w:rPr>
      </w:pPr>
      <w:r w:rsidRPr="008E2025">
        <w:rPr>
          <w:rFonts w:ascii="Tahoma" w:hAnsi="Tahoma" w:cs="Tahoma"/>
          <w:b/>
          <w:bCs/>
          <w:sz w:val="18"/>
          <w:szCs w:val="18"/>
        </w:rPr>
        <w:t>6. How do you insert a new record into a table?</w:t>
      </w:r>
    </w:p>
    <w:p w14:paraId="115EA7D7" w14:textId="77777777" w:rsidR="002B24BA" w:rsidRPr="008E2025" w:rsidRDefault="002B24B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INSERT INTO employees (</w:t>
      </w:r>
      <w:proofErr w:type="spellStart"/>
      <w:r w:rsidRPr="008E2025">
        <w:rPr>
          <w:rFonts w:ascii="Tahoma" w:hAnsi="Tahoma" w:cs="Tahoma"/>
          <w:sz w:val="18"/>
          <w:szCs w:val="18"/>
        </w:rPr>
        <w:t>emp_id</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emp_name</w:t>
      </w:r>
      <w:proofErr w:type="spellEnd"/>
      <w:r w:rsidRPr="008E2025">
        <w:rPr>
          <w:rFonts w:ascii="Tahoma" w:hAnsi="Tahoma" w:cs="Tahoma"/>
          <w:sz w:val="18"/>
          <w:szCs w:val="18"/>
        </w:rPr>
        <w:t xml:space="preserve">, salary, </w:t>
      </w:r>
      <w:proofErr w:type="spellStart"/>
      <w:r w:rsidRPr="008E2025">
        <w:rPr>
          <w:rFonts w:ascii="Tahoma" w:hAnsi="Tahoma" w:cs="Tahoma"/>
          <w:sz w:val="18"/>
          <w:szCs w:val="18"/>
        </w:rPr>
        <w:t>department_id</w:t>
      </w:r>
      <w:proofErr w:type="spellEnd"/>
      <w:r w:rsidRPr="008E2025">
        <w:rPr>
          <w:rFonts w:ascii="Tahoma" w:hAnsi="Tahoma" w:cs="Tahoma"/>
          <w:sz w:val="18"/>
          <w:szCs w:val="18"/>
        </w:rPr>
        <w:t>)</w:t>
      </w:r>
    </w:p>
    <w:p w14:paraId="775990E2" w14:textId="77777777" w:rsidR="002B24BA" w:rsidRPr="008E2025" w:rsidRDefault="002B24B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VALUES (1, 'John Doe', 50000, 101);</w:t>
      </w:r>
    </w:p>
    <w:p w14:paraId="42182DA1" w14:textId="77777777" w:rsidR="002B24BA" w:rsidRPr="008E2025" w:rsidRDefault="002B24BA"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This command inserts a new employee record into the </w:t>
      </w:r>
      <w:proofErr w:type="gramStart"/>
      <w:r w:rsidRPr="008E2025">
        <w:rPr>
          <w:rFonts w:ascii="Tahoma" w:hAnsi="Tahoma" w:cs="Tahoma"/>
          <w:sz w:val="18"/>
          <w:szCs w:val="18"/>
        </w:rPr>
        <w:t>employees</w:t>
      </w:r>
      <w:proofErr w:type="gramEnd"/>
      <w:r w:rsidRPr="008E2025">
        <w:rPr>
          <w:rFonts w:ascii="Tahoma" w:hAnsi="Tahoma" w:cs="Tahoma"/>
          <w:sz w:val="18"/>
          <w:szCs w:val="18"/>
        </w:rPr>
        <w:t xml:space="preserve"> table.</w:t>
      </w:r>
    </w:p>
    <w:p w14:paraId="46BE84D7" w14:textId="77777777" w:rsidR="002B24BA" w:rsidRPr="008E2025" w:rsidRDefault="002B24BA" w:rsidP="00F112AB">
      <w:pPr>
        <w:spacing w:after="0" w:line="240" w:lineRule="auto"/>
        <w:rPr>
          <w:rFonts w:ascii="Tahoma" w:hAnsi="Tahoma" w:cs="Tahoma"/>
          <w:b/>
          <w:bCs/>
          <w:sz w:val="18"/>
          <w:szCs w:val="18"/>
        </w:rPr>
      </w:pPr>
      <w:r w:rsidRPr="008E2025">
        <w:rPr>
          <w:rFonts w:ascii="Tahoma" w:hAnsi="Tahoma" w:cs="Tahoma"/>
          <w:b/>
          <w:bCs/>
          <w:sz w:val="18"/>
          <w:szCs w:val="18"/>
        </w:rPr>
        <w:t>7. How do you update existing records in a table?</w:t>
      </w:r>
    </w:p>
    <w:p w14:paraId="3966B249" w14:textId="77777777" w:rsidR="002B24BA" w:rsidRPr="008E2025" w:rsidRDefault="002B24B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UPDATE employees</w:t>
      </w:r>
    </w:p>
    <w:p w14:paraId="33D277CE" w14:textId="77777777" w:rsidR="002B24BA" w:rsidRPr="008E2025" w:rsidRDefault="002B24B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SET salary = 55000</w:t>
      </w:r>
    </w:p>
    <w:p w14:paraId="2C4AF925" w14:textId="77777777" w:rsidR="002B24BA" w:rsidRPr="008E2025" w:rsidRDefault="002B24B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WHERE </w:t>
      </w:r>
      <w:proofErr w:type="spellStart"/>
      <w:r w:rsidRPr="008E2025">
        <w:rPr>
          <w:rFonts w:ascii="Tahoma" w:hAnsi="Tahoma" w:cs="Tahoma"/>
          <w:sz w:val="18"/>
          <w:szCs w:val="18"/>
        </w:rPr>
        <w:t>emp_id</w:t>
      </w:r>
      <w:proofErr w:type="spellEnd"/>
      <w:r w:rsidRPr="008E2025">
        <w:rPr>
          <w:rFonts w:ascii="Tahoma" w:hAnsi="Tahoma" w:cs="Tahoma"/>
          <w:sz w:val="18"/>
          <w:szCs w:val="18"/>
        </w:rPr>
        <w:t xml:space="preserve"> = 1;</w:t>
      </w:r>
    </w:p>
    <w:p w14:paraId="5344DC14" w14:textId="77777777" w:rsidR="002B24BA" w:rsidRPr="008E2025" w:rsidRDefault="002B24BA"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This command updates the salary of the employee with </w:t>
      </w:r>
      <w:proofErr w:type="spellStart"/>
      <w:r w:rsidRPr="008E2025">
        <w:rPr>
          <w:rFonts w:ascii="Tahoma" w:hAnsi="Tahoma" w:cs="Tahoma"/>
          <w:sz w:val="18"/>
          <w:szCs w:val="18"/>
        </w:rPr>
        <w:t>emp_id</w:t>
      </w:r>
      <w:proofErr w:type="spellEnd"/>
      <w:r w:rsidRPr="008E2025">
        <w:rPr>
          <w:rFonts w:ascii="Tahoma" w:hAnsi="Tahoma" w:cs="Tahoma"/>
          <w:sz w:val="18"/>
          <w:szCs w:val="18"/>
        </w:rPr>
        <w:t xml:space="preserve"> 1 to 55,000.</w:t>
      </w:r>
    </w:p>
    <w:p w14:paraId="265D04C8" w14:textId="77777777" w:rsidR="002B24BA" w:rsidRPr="008E2025" w:rsidRDefault="002B24BA" w:rsidP="00F112AB">
      <w:pPr>
        <w:spacing w:after="0" w:line="240" w:lineRule="auto"/>
        <w:rPr>
          <w:rFonts w:ascii="Tahoma" w:hAnsi="Tahoma" w:cs="Tahoma"/>
          <w:b/>
          <w:bCs/>
          <w:sz w:val="18"/>
          <w:szCs w:val="18"/>
        </w:rPr>
      </w:pPr>
      <w:r w:rsidRPr="008E2025">
        <w:rPr>
          <w:rFonts w:ascii="Tahoma" w:hAnsi="Tahoma" w:cs="Tahoma"/>
          <w:b/>
          <w:bCs/>
          <w:sz w:val="18"/>
          <w:szCs w:val="18"/>
        </w:rPr>
        <w:t>8. What is the purpose of the DELETE command? How is it different from TRUNCATE?</w:t>
      </w:r>
    </w:p>
    <w:p w14:paraId="598D43DF" w14:textId="77777777" w:rsidR="002B24BA" w:rsidRPr="008E2025" w:rsidRDefault="002B24BA"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The DELETE command removes specific records from a table based on a condition. Unlike TRUNCATE, it can be rolled back if used within a transaction.</w:t>
      </w:r>
    </w:p>
    <w:p w14:paraId="236A838B" w14:textId="77777777" w:rsidR="002B24BA" w:rsidRPr="008E2025" w:rsidRDefault="002B24B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DELETE FROM employees</w:t>
      </w:r>
    </w:p>
    <w:p w14:paraId="484536B9" w14:textId="77777777" w:rsidR="002B24BA" w:rsidRPr="008E2025" w:rsidRDefault="002B24B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WHERE </w:t>
      </w:r>
      <w:proofErr w:type="spellStart"/>
      <w:r w:rsidRPr="008E2025">
        <w:rPr>
          <w:rFonts w:ascii="Tahoma" w:hAnsi="Tahoma" w:cs="Tahoma"/>
          <w:sz w:val="18"/>
          <w:szCs w:val="18"/>
        </w:rPr>
        <w:t>emp_id</w:t>
      </w:r>
      <w:proofErr w:type="spellEnd"/>
      <w:r w:rsidRPr="008E2025">
        <w:rPr>
          <w:rFonts w:ascii="Tahoma" w:hAnsi="Tahoma" w:cs="Tahoma"/>
          <w:sz w:val="18"/>
          <w:szCs w:val="18"/>
        </w:rPr>
        <w:t xml:space="preserve"> = 1;</w:t>
      </w:r>
    </w:p>
    <w:p w14:paraId="21EFD2B8" w14:textId="77777777" w:rsidR="002B24BA" w:rsidRPr="008E2025" w:rsidRDefault="002B24BA" w:rsidP="00F112AB">
      <w:pPr>
        <w:spacing w:after="0" w:line="240" w:lineRule="auto"/>
        <w:rPr>
          <w:rFonts w:ascii="Tahoma" w:hAnsi="Tahoma" w:cs="Tahoma"/>
          <w:b/>
          <w:bCs/>
          <w:sz w:val="18"/>
          <w:szCs w:val="18"/>
        </w:rPr>
      </w:pPr>
      <w:r w:rsidRPr="008E2025">
        <w:rPr>
          <w:rFonts w:ascii="Tahoma" w:hAnsi="Tahoma" w:cs="Tahoma"/>
          <w:b/>
          <w:bCs/>
          <w:sz w:val="18"/>
          <w:szCs w:val="18"/>
        </w:rPr>
        <w:t>Advanced Questions</w:t>
      </w:r>
    </w:p>
    <w:p w14:paraId="0873AEBE" w14:textId="77777777" w:rsidR="002B24BA" w:rsidRPr="008E2025" w:rsidRDefault="002B24BA" w:rsidP="00F112AB">
      <w:pPr>
        <w:spacing w:after="0" w:line="240" w:lineRule="auto"/>
        <w:rPr>
          <w:rFonts w:ascii="Tahoma" w:hAnsi="Tahoma" w:cs="Tahoma"/>
          <w:b/>
          <w:bCs/>
          <w:sz w:val="18"/>
          <w:szCs w:val="18"/>
        </w:rPr>
      </w:pPr>
      <w:r w:rsidRPr="008E2025">
        <w:rPr>
          <w:rFonts w:ascii="Tahoma" w:hAnsi="Tahoma" w:cs="Tahoma"/>
          <w:b/>
          <w:bCs/>
          <w:sz w:val="18"/>
          <w:szCs w:val="18"/>
        </w:rPr>
        <w:t>9. Can you roll back a DDL command? Why or why not?</w:t>
      </w:r>
    </w:p>
    <w:p w14:paraId="590376F4" w14:textId="77777777" w:rsidR="002B24BA" w:rsidRPr="008E2025" w:rsidRDefault="002B24BA" w:rsidP="00F112AB">
      <w:p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xml:space="preserve"> No, DDL commands cannot be rolled back in most SQL databases because they immediately commit the changes to the database.</w:t>
      </w:r>
    </w:p>
    <w:p w14:paraId="4FCC4F86" w14:textId="77777777" w:rsidR="002B24BA" w:rsidRPr="008E2025" w:rsidRDefault="002B24BA" w:rsidP="00F112AB">
      <w:pPr>
        <w:spacing w:after="0" w:line="240" w:lineRule="auto"/>
        <w:rPr>
          <w:rFonts w:ascii="Tahoma" w:hAnsi="Tahoma" w:cs="Tahoma"/>
          <w:b/>
          <w:bCs/>
          <w:sz w:val="18"/>
          <w:szCs w:val="18"/>
        </w:rPr>
      </w:pPr>
      <w:r w:rsidRPr="008E2025">
        <w:rPr>
          <w:rFonts w:ascii="Tahoma" w:hAnsi="Tahoma" w:cs="Tahoma"/>
          <w:b/>
          <w:bCs/>
          <w:sz w:val="18"/>
          <w:szCs w:val="18"/>
        </w:rPr>
        <w:t>10. Can you roll back a DML command? Provide an example.</w:t>
      </w:r>
    </w:p>
    <w:p w14:paraId="6C13AF9A" w14:textId="77777777" w:rsidR="002B24BA" w:rsidRPr="008E2025" w:rsidRDefault="002B24BA"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Yes, DML commands can be rolled back if they are executed within a transaction.</w:t>
      </w:r>
    </w:p>
    <w:p w14:paraId="6822AC6E" w14:textId="77777777" w:rsidR="002B24BA" w:rsidRPr="008E2025" w:rsidRDefault="002B24B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BEGIN;</w:t>
      </w:r>
    </w:p>
    <w:p w14:paraId="153DEBF4" w14:textId="77777777" w:rsidR="002B24BA" w:rsidRPr="008E2025" w:rsidRDefault="002B24B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UPDATE employees SET salary = 60000 WHERE </w:t>
      </w:r>
      <w:proofErr w:type="spellStart"/>
      <w:r w:rsidRPr="008E2025">
        <w:rPr>
          <w:rFonts w:ascii="Tahoma" w:hAnsi="Tahoma" w:cs="Tahoma"/>
          <w:sz w:val="18"/>
          <w:szCs w:val="18"/>
        </w:rPr>
        <w:t>emp_id</w:t>
      </w:r>
      <w:proofErr w:type="spellEnd"/>
      <w:r w:rsidRPr="008E2025">
        <w:rPr>
          <w:rFonts w:ascii="Tahoma" w:hAnsi="Tahoma" w:cs="Tahoma"/>
          <w:sz w:val="18"/>
          <w:szCs w:val="18"/>
        </w:rPr>
        <w:t xml:space="preserve"> = 2;</w:t>
      </w:r>
    </w:p>
    <w:p w14:paraId="0391AA04" w14:textId="77777777" w:rsidR="002B24BA" w:rsidRPr="008E2025" w:rsidRDefault="002B24BA" w:rsidP="00F112AB">
      <w:pPr>
        <w:shd w:val="clear" w:color="auto" w:fill="D0CECE" w:themeFill="background2" w:themeFillShade="E6"/>
        <w:spacing w:after="0" w:line="240" w:lineRule="auto"/>
        <w:rPr>
          <w:rFonts w:ascii="Tahoma" w:hAnsi="Tahoma" w:cs="Tahoma"/>
          <w:sz w:val="18"/>
          <w:szCs w:val="18"/>
        </w:rPr>
      </w:pPr>
      <w:proofErr w:type="gramStart"/>
      <w:r w:rsidRPr="008E2025">
        <w:rPr>
          <w:rFonts w:ascii="Tahoma" w:hAnsi="Tahoma" w:cs="Tahoma"/>
          <w:sz w:val="18"/>
          <w:szCs w:val="18"/>
        </w:rPr>
        <w:t>ROLLBACK;  --</w:t>
      </w:r>
      <w:proofErr w:type="gramEnd"/>
      <w:r w:rsidRPr="008E2025">
        <w:rPr>
          <w:rFonts w:ascii="Tahoma" w:hAnsi="Tahoma" w:cs="Tahoma"/>
          <w:sz w:val="18"/>
          <w:szCs w:val="18"/>
        </w:rPr>
        <w:t xml:space="preserve"> This will undo the update</w:t>
      </w:r>
    </w:p>
    <w:p w14:paraId="134AD35F" w14:textId="77777777" w:rsidR="002B24BA" w:rsidRPr="008E2025" w:rsidRDefault="002B24BA" w:rsidP="00F112AB">
      <w:pPr>
        <w:spacing w:after="0" w:line="240" w:lineRule="auto"/>
        <w:rPr>
          <w:rFonts w:ascii="Tahoma" w:hAnsi="Tahoma" w:cs="Tahoma"/>
          <w:b/>
          <w:bCs/>
          <w:sz w:val="18"/>
          <w:szCs w:val="18"/>
        </w:rPr>
      </w:pPr>
      <w:r w:rsidRPr="008E2025">
        <w:rPr>
          <w:rFonts w:ascii="Tahoma" w:hAnsi="Tahoma" w:cs="Tahoma"/>
          <w:b/>
          <w:bCs/>
          <w:sz w:val="18"/>
          <w:szCs w:val="18"/>
        </w:rPr>
        <w:t>Performance and Optimization Questions</w:t>
      </w:r>
    </w:p>
    <w:p w14:paraId="389BADD7" w14:textId="77777777" w:rsidR="002B24BA" w:rsidRPr="008E2025" w:rsidRDefault="002B24BA" w:rsidP="00F112AB">
      <w:pPr>
        <w:spacing w:after="0" w:line="240" w:lineRule="auto"/>
        <w:rPr>
          <w:rFonts w:ascii="Tahoma" w:hAnsi="Tahoma" w:cs="Tahoma"/>
          <w:b/>
          <w:bCs/>
          <w:sz w:val="18"/>
          <w:szCs w:val="18"/>
        </w:rPr>
      </w:pPr>
      <w:r w:rsidRPr="008E2025">
        <w:rPr>
          <w:rFonts w:ascii="Tahoma" w:hAnsi="Tahoma" w:cs="Tahoma"/>
          <w:b/>
          <w:bCs/>
          <w:sz w:val="18"/>
          <w:szCs w:val="18"/>
        </w:rPr>
        <w:t>11. What are the performance implications of using INSERT with a large dataset?</w:t>
      </w:r>
    </w:p>
    <w:p w14:paraId="4768F223" w14:textId="77777777" w:rsidR="002B24BA" w:rsidRPr="008E2025" w:rsidRDefault="002B24BA"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Inserting a large number of rows can be resource-intensive and can lead to locking issues. Using batch inserts and disabling indexes temporarily can improve performance.</w:t>
      </w:r>
    </w:p>
    <w:p w14:paraId="3B9F6463" w14:textId="77777777" w:rsidR="002B24BA" w:rsidRPr="008E2025" w:rsidRDefault="002B24BA" w:rsidP="00F112AB">
      <w:pPr>
        <w:spacing w:after="0" w:line="240" w:lineRule="auto"/>
        <w:rPr>
          <w:rFonts w:ascii="Tahoma" w:hAnsi="Tahoma" w:cs="Tahoma"/>
          <w:b/>
          <w:bCs/>
          <w:sz w:val="18"/>
          <w:szCs w:val="18"/>
        </w:rPr>
      </w:pPr>
      <w:r w:rsidRPr="008E2025">
        <w:rPr>
          <w:rFonts w:ascii="Tahoma" w:hAnsi="Tahoma" w:cs="Tahoma"/>
          <w:b/>
          <w:bCs/>
          <w:sz w:val="18"/>
          <w:szCs w:val="18"/>
        </w:rPr>
        <w:t>12. What are the best practices for using DDL and DML commands?</w:t>
      </w:r>
    </w:p>
    <w:p w14:paraId="6CDAF5CA" w14:textId="77777777" w:rsidR="002B24BA" w:rsidRPr="008E2025" w:rsidRDefault="002B24BA" w:rsidP="00F112AB">
      <w:pPr>
        <w:spacing w:after="0" w:line="240" w:lineRule="auto"/>
        <w:rPr>
          <w:rFonts w:ascii="Tahoma" w:hAnsi="Tahoma" w:cs="Tahoma"/>
          <w:sz w:val="18"/>
          <w:szCs w:val="18"/>
        </w:rPr>
      </w:pPr>
      <w:r w:rsidRPr="008E2025">
        <w:rPr>
          <w:rFonts w:ascii="Tahoma" w:hAnsi="Tahoma" w:cs="Tahoma"/>
          <w:b/>
          <w:bCs/>
          <w:sz w:val="18"/>
          <w:szCs w:val="18"/>
        </w:rPr>
        <w:t>Answer:</w:t>
      </w:r>
    </w:p>
    <w:p w14:paraId="27143FB2" w14:textId="77777777" w:rsidR="002B24BA" w:rsidRPr="008E2025" w:rsidRDefault="002B24BA" w:rsidP="00F112AB">
      <w:pPr>
        <w:numPr>
          <w:ilvl w:val="0"/>
          <w:numId w:val="305"/>
        </w:numPr>
        <w:spacing w:after="0" w:line="240" w:lineRule="auto"/>
        <w:rPr>
          <w:rFonts w:ascii="Tahoma" w:hAnsi="Tahoma" w:cs="Tahoma"/>
          <w:sz w:val="18"/>
          <w:szCs w:val="18"/>
        </w:rPr>
      </w:pPr>
      <w:r w:rsidRPr="008E2025">
        <w:rPr>
          <w:rFonts w:ascii="Tahoma" w:hAnsi="Tahoma" w:cs="Tahoma"/>
          <w:sz w:val="18"/>
          <w:szCs w:val="18"/>
        </w:rPr>
        <w:t>Use transactions for DML commands to ensure data integrity.</w:t>
      </w:r>
    </w:p>
    <w:p w14:paraId="4EDC4623" w14:textId="77777777" w:rsidR="002B24BA" w:rsidRPr="008E2025" w:rsidRDefault="002B24BA" w:rsidP="00F112AB">
      <w:pPr>
        <w:numPr>
          <w:ilvl w:val="0"/>
          <w:numId w:val="305"/>
        </w:numPr>
        <w:spacing w:after="0" w:line="240" w:lineRule="auto"/>
        <w:rPr>
          <w:rFonts w:ascii="Tahoma" w:hAnsi="Tahoma" w:cs="Tahoma"/>
          <w:sz w:val="18"/>
          <w:szCs w:val="18"/>
        </w:rPr>
      </w:pPr>
      <w:r w:rsidRPr="008E2025">
        <w:rPr>
          <w:rFonts w:ascii="Tahoma" w:hAnsi="Tahoma" w:cs="Tahoma"/>
          <w:sz w:val="18"/>
          <w:szCs w:val="18"/>
        </w:rPr>
        <w:t>Regularly back up database objects before making changes with DDL.</w:t>
      </w:r>
    </w:p>
    <w:p w14:paraId="737B8893" w14:textId="77777777" w:rsidR="002B24BA" w:rsidRPr="008E2025" w:rsidRDefault="002B24BA" w:rsidP="00F112AB">
      <w:pPr>
        <w:numPr>
          <w:ilvl w:val="0"/>
          <w:numId w:val="305"/>
        </w:numPr>
        <w:spacing w:after="0" w:line="240" w:lineRule="auto"/>
        <w:rPr>
          <w:rFonts w:ascii="Tahoma" w:hAnsi="Tahoma" w:cs="Tahoma"/>
          <w:sz w:val="18"/>
          <w:szCs w:val="18"/>
        </w:rPr>
      </w:pPr>
      <w:r w:rsidRPr="008E2025">
        <w:rPr>
          <w:rFonts w:ascii="Tahoma" w:hAnsi="Tahoma" w:cs="Tahoma"/>
          <w:sz w:val="18"/>
          <w:szCs w:val="18"/>
        </w:rPr>
        <w:t>Avoid using SELECT * in production to improve performance.</w:t>
      </w:r>
    </w:p>
    <w:p w14:paraId="653363C4" w14:textId="77777777" w:rsidR="002B24BA" w:rsidRPr="008E2025" w:rsidRDefault="002B24BA" w:rsidP="00F112AB">
      <w:pPr>
        <w:numPr>
          <w:ilvl w:val="0"/>
          <w:numId w:val="305"/>
        </w:numPr>
        <w:spacing w:after="0" w:line="240" w:lineRule="auto"/>
        <w:rPr>
          <w:rFonts w:ascii="Tahoma" w:hAnsi="Tahoma" w:cs="Tahoma"/>
          <w:sz w:val="18"/>
          <w:szCs w:val="18"/>
        </w:rPr>
      </w:pPr>
      <w:r w:rsidRPr="008E2025">
        <w:rPr>
          <w:rFonts w:ascii="Tahoma" w:hAnsi="Tahoma" w:cs="Tahoma"/>
          <w:sz w:val="18"/>
          <w:szCs w:val="18"/>
        </w:rPr>
        <w:t>Ensure proper indexing to optimize DML operations.</w:t>
      </w:r>
    </w:p>
    <w:p w14:paraId="00CF21B9" w14:textId="77777777" w:rsidR="002B24BA" w:rsidRPr="008E2025" w:rsidRDefault="002B24BA" w:rsidP="00F112AB">
      <w:pPr>
        <w:spacing w:after="0" w:line="240" w:lineRule="auto"/>
        <w:rPr>
          <w:rFonts w:ascii="Tahoma" w:hAnsi="Tahoma" w:cs="Tahoma"/>
          <w:b/>
          <w:bCs/>
          <w:sz w:val="18"/>
          <w:szCs w:val="18"/>
        </w:rPr>
      </w:pPr>
      <w:r w:rsidRPr="008E2025">
        <w:rPr>
          <w:rFonts w:ascii="Tahoma" w:hAnsi="Tahoma" w:cs="Tahoma"/>
          <w:b/>
          <w:bCs/>
          <w:sz w:val="18"/>
          <w:szCs w:val="18"/>
        </w:rPr>
        <w:t>Common Scenarios</w:t>
      </w:r>
    </w:p>
    <w:p w14:paraId="254D6B7C" w14:textId="77777777" w:rsidR="002B24BA" w:rsidRPr="008E2025" w:rsidRDefault="002B24BA" w:rsidP="00F112AB">
      <w:pPr>
        <w:spacing w:after="0" w:line="240" w:lineRule="auto"/>
        <w:rPr>
          <w:rFonts w:ascii="Tahoma" w:hAnsi="Tahoma" w:cs="Tahoma"/>
          <w:b/>
          <w:bCs/>
          <w:sz w:val="18"/>
          <w:szCs w:val="18"/>
        </w:rPr>
      </w:pPr>
      <w:r w:rsidRPr="008E2025">
        <w:rPr>
          <w:rFonts w:ascii="Tahoma" w:hAnsi="Tahoma" w:cs="Tahoma"/>
          <w:b/>
          <w:bCs/>
          <w:sz w:val="18"/>
          <w:szCs w:val="18"/>
        </w:rPr>
        <w:t>13. How do you copy data from one table to another?</w:t>
      </w:r>
    </w:p>
    <w:p w14:paraId="6DB9AE9A" w14:textId="77777777" w:rsidR="002B24BA" w:rsidRPr="008E2025" w:rsidRDefault="002B24B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INSERT INTO </w:t>
      </w:r>
      <w:proofErr w:type="spellStart"/>
      <w:r w:rsidRPr="008E2025">
        <w:rPr>
          <w:rFonts w:ascii="Tahoma" w:hAnsi="Tahoma" w:cs="Tahoma"/>
          <w:sz w:val="18"/>
          <w:szCs w:val="18"/>
        </w:rPr>
        <w:t>employees_archive</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emp_id</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emp_name</w:t>
      </w:r>
      <w:proofErr w:type="spellEnd"/>
      <w:r w:rsidRPr="008E2025">
        <w:rPr>
          <w:rFonts w:ascii="Tahoma" w:hAnsi="Tahoma" w:cs="Tahoma"/>
          <w:sz w:val="18"/>
          <w:szCs w:val="18"/>
        </w:rPr>
        <w:t xml:space="preserve">, salary, </w:t>
      </w:r>
      <w:proofErr w:type="spellStart"/>
      <w:r w:rsidRPr="008E2025">
        <w:rPr>
          <w:rFonts w:ascii="Tahoma" w:hAnsi="Tahoma" w:cs="Tahoma"/>
          <w:sz w:val="18"/>
          <w:szCs w:val="18"/>
        </w:rPr>
        <w:t>department_id</w:t>
      </w:r>
      <w:proofErr w:type="spellEnd"/>
      <w:r w:rsidRPr="008E2025">
        <w:rPr>
          <w:rFonts w:ascii="Tahoma" w:hAnsi="Tahoma" w:cs="Tahoma"/>
          <w:sz w:val="18"/>
          <w:szCs w:val="18"/>
        </w:rPr>
        <w:t>)</w:t>
      </w:r>
    </w:p>
    <w:p w14:paraId="076C3CF7" w14:textId="77777777" w:rsidR="002B24BA" w:rsidRPr="008E2025" w:rsidRDefault="002B24B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emp_id</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emp_name</w:t>
      </w:r>
      <w:proofErr w:type="spellEnd"/>
      <w:r w:rsidRPr="008E2025">
        <w:rPr>
          <w:rFonts w:ascii="Tahoma" w:hAnsi="Tahoma" w:cs="Tahoma"/>
          <w:sz w:val="18"/>
          <w:szCs w:val="18"/>
        </w:rPr>
        <w:t xml:space="preserve">, salary, </w:t>
      </w:r>
      <w:proofErr w:type="spellStart"/>
      <w:r w:rsidRPr="008E2025">
        <w:rPr>
          <w:rFonts w:ascii="Tahoma" w:hAnsi="Tahoma" w:cs="Tahoma"/>
          <w:sz w:val="18"/>
          <w:szCs w:val="18"/>
        </w:rPr>
        <w:t>department_id</w:t>
      </w:r>
      <w:proofErr w:type="spellEnd"/>
    </w:p>
    <w:p w14:paraId="5E6B7C50" w14:textId="77777777" w:rsidR="002B24BA" w:rsidRPr="008E2025" w:rsidRDefault="002B24BA"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FROM employees WHERE </w:t>
      </w:r>
      <w:proofErr w:type="spellStart"/>
      <w:r w:rsidRPr="008E2025">
        <w:rPr>
          <w:rFonts w:ascii="Tahoma" w:hAnsi="Tahoma" w:cs="Tahoma"/>
          <w:sz w:val="18"/>
          <w:szCs w:val="18"/>
        </w:rPr>
        <w:t>department_id</w:t>
      </w:r>
      <w:proofErr w:type="spellEnd"/>
      <w:r w:rsidRPr="008E2025">
        <w:rPr>
          <w:rFonts w:ascii="Tahoma" w:hAnsi="Tahoma" w:cs="Tahoma"/>
          <w:sz w:val="18"/>
          <w:szCs w:val="18"/>
        </w:rPr>
        <w:t xml:space="preserve"> = 101;</w:t>
      </w:r>
    </w:p>
    <w:p w14:paraId="5C8CE5D3" w14:textId="77777777" w:rsidR="002B24BA" w:rsidRPr="008E2025" w:rsidRDefault="002B24BA"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This command copies employee records from the employees table to the </w:t>
      </w:r>
      <w:proofErr w:type="spellStart"/>
      <w:r w:rsidRPr="008E2025">
        <w:rPr>
          <w:rFonts w:ascii="Tahoma" w:hAnsi="Tahoma" w:cs="Tahoma"/>
          <w:sz w:val="18"/>
          <w:szCs w:val="18"/>
        </w:rPr>
        <w:t>employees_archive</w:t>
      </w:r>
      <w:proofErr w:type="spellEnd"/>
      <w:r w:rsidRPr="008E2025">
        <w:rPr>
          <w:rFonts w:ascii="Tahoma" w:hAnsi="Tahoma" w:cs="Tahoma"/>
          <w:sz w:val="18"/>
          <w:szCs w:val="18"/>
        </w:rPr>
        <w:t xml:space="preserve"> table for a specific department.</w:t>
      </w:r>
    </w:p>
    <w:p w14:paraId="1E0A60FC" w14:textId="77777777" w:rsidR="002B24BA" w:rsidRPr="008E2025" w:rsidRDefault="002B24BA" w:rsidP="00F112AB">
      <w:pPr>
        <w:spacing w:after="0" w:line="240" w:lineRule="auto"/>
        <w:rPr>
          <w:rFonts w:ascii="Tahoma" w:hAnsi="Tahoma" w:cs="Tahoma"/>
          <w:b/>
          <w:bCs/>
          <w:sz w:val="18"/>
          <w:szCs w:val="18"/>
        </w:rPr>
      </w:pPr>
      <w:r w:rsidRPr="008E2025">
        <w:rPr>
          <w:rFonts w:ascii="Tahoma" w:hAnsi="Tahoma" w:cs="Tahoma"/>
          <w:b/>
          <w:bCs/>
          <w:sz w:val="18"/>
          <w:szCs w:val="18"/>
        </w:rPr>
        <w:t>14. How do you handle errors in DML commands?</w:t>
      </w:r>
    </w:p>
    <w:p w14:paraId="0F375A06" w14:textId="77777777" w:rsidR="002B24BA" w:rsidRPr="008E2025" w:rsidRDefault="002B24BA"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You can use transactions to handle errors in DML commands. If an error occurs, you can roll back to ensure data consistency.</w:t>
      </w:r>
    </w:p>
    <w:p w14:paraId="1E140F42" w14:textId="77777777" w:rsidR="002B24BA" w:rsidRPr="008E2025" w:rsidRDefault="002B24BA" w:rsidP="00F112AB">
      <w:pPr>
        <w:spacing w:after="0" w:line="240" w:lineRule="auto"/>
        <w:rPr>
          <w:rFonts w:ascii="Tahoma" w:hAnsi="Tahoma" w:cs="Tahoma"/>
          <w:sz w:val="18"/>
          <w:szCs w:val="18"/>
        </w:rPr>
      </w:pPr>
    </w:p>
    <w:p w14:paraId="1FDAA4DF" w14:textId="313DFF05" w:rsidR="00AC0F05" w:rsidRPr="008E2025" w:rsidRDefault="00AC0F05" w:rsidP="00F112AB">
      <w:pPr>
        <w:pStyle w:val="Heading1"/>
        <w:spacing w:before="0" w:line="240" w:lineRule="auto"/>
        <w:rPr>
          <w:rFonts w:ascii="Tahoma" w:hAnsi="Tahoma" w:cs="Tahoma"/>
          <w:sz w:val="18"/>
          <w:szCs w:val="18"/>
        </w:rPr>
      </w:pPr>
      <w:bookmarkStart w:id="90" w:name="_Toc178428054"/>
      <w:r w:rsidRPr="008E2025">
        <w:rPr>
          <w:rFonts w:ascii="Tahoma" w:hAnsi="Tahoma" w:cs="Tahoma"/>
          <w:sz w:val="18"/>
          <w:szCs w:val="18"/>
        </w:rPr>
        <w:t>CTEs</w:t>
      </w:r>
      <w:bookmarkEnd w:id="90"/>
    </w:p>
    <w:p w14:paraId="21F3CAC4" w14:textId="77777777" w:rsidR="00AC0F05" w:rsidRPr="008E2025" w:rsidRDefault="00AC0F05" w:rsidP="00F112AB">
      <w:pPr>
        <w:spacing w:after="0" w:line="240" w:lineRule="auto"/>
        <w:rPr>
          <w:rFonts w:ascii="Tahoma" w:hAnsi="Tahoma" w:cs="Tahoma"/>
          <w:sz w:val="18"/>
          <w:szCs w:val="18"/>
        </w:rPr>
      </w:pPr>
      <w:r w:rsidRPr="008E2025">
        <w:rPr>
          <w:rFonts w:ascii="Tahoma" w:hAnsi="Tahoma" w:cs="Tahoma"/>
          <w:b/>
          <w:bCs/>
          <w:sz w:val="18"/>
          <w:szCs w:val="18"/>
        </w:rPr>
        <w:t>Definition:</w:t>
      </w:r>
      <w:r w:rsidRPr="008E2025">
        <w:rPr>
          <w:rFonts w:ascii="Tahoma" w:hAnsi="Tahoma" w:cs="Tahoma"/>
          <w:sz w:val="18"/>
          <w:szCs w:val="18"/>
        </w:rPr>
        <w:t xml:space="preserve"> A Common Table Expression (CTE) is a named temporary result set defined within the execution scope of a single SQL statement. CTEs can simplify complex queries by breaking them into smaller, more manageable parts.</w:t>
      </w:r>
    </w:p>
    <w:p w14:paraId="20B68D2F" w14:textId="77777777" w:rsidR="00AC0F05" w:rsidRPr="008E2025" w:rsidRDefault="00AC0F05" w:rsidP="00F112AB">
      <w:pPr>
        <w:spacing w:after="0" w:line="240" w:lineRule="auto"/>
        <w:rPr>
          <w:rFonts w:ascii="Tahoma" w:hAnsi="Tahoma" w:cs="Tahoma"/>
          <w:sz w:val="18"/>
          <w:szCs w:val="18"/>
        </w:rPr>
      </w:pPr>
      <w:r w:rsidRPr="008E2025">
        <w:rPr>
          <w:rFonts w:ascii="Tahoma" w:hAnsi="Tahoma" w:cs="Tahoma"/>
          <w:b/>
          <w:bCs/>
          <w:sz w:val="18"/>
          <w:szCs w:val="18"/>
        </w:rPr>
        <w:t>Syntax:</w:t>
      </w:r>
    </w:p>
    <w:p w14:paraId="0EC9E54E" w14:textId="77777777" w:rsidR="00AC0F05" w:rsidRPr="008E2025" w:rsidRDefault="00AC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WITH </w:t>
      </w:r>
      <w:proofErr w:type="spellStart"/>
      <w:r w:rsidRPr="008E2025">
        <w:rPr>
          <w:rFonts w:ascii="Tahoma" w:hAnsi="Tahoma" w:cs="Tahoma"/>
          <w:sz w:val="18"/>
          <w:szCs w:val="18"/>
        </w:rPr>
        <w:t>cte_name</w:t>
      </w:r>
      <w:proofErr w:type="spellEnd"/>
      <w:r w:rsidRPr="008E2025">
        <w:rPr>
          <w:rFonts w:ascii="Tahoma" w:hAnsi="Tahoma" w:cs="Tahoma"/>
          <w:sz w:val="18"/>
          <w:szCs w:val="18"/>
        </w:rPr>
        <w:t xml:space="preserve"> AS (</w:t>
      </w:r>
    </w:p>
    <w:p w14:paraId="726EAC69" w14:textId="77777777" w:rsidR="00AC0F05" w:rsidRPr="008E2025" w:rsidRDefault="00AC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SELECT column1, column2</w:t>
      </w:r>
    </w:p>
    <w:p w14:paraId="1AD93880" w14:textId="77777777" w:rsidR="00AC0F05" w:rsidRPr="008E2025" w:rsidRDefault="00AC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FROM </w:t>
      </w:r>
      <w:proofErr w:type="spellStart"/>
      <w:r w:rsidRPr="008E2025">
        <w:rPr>
          <w:rFonts w:ascii="Tahoma" w:hAnsi="Tahoma" w:cs="Tahoma"/>
          <w:sz w:val="18"/>
          <w:szCs w:val="18"/>
        </w:rPr>
        <w:t>table_name</w:t>
      </w:r>
      <w:proofErr w:type="spellEnd"/>
    </w:p>
    <w:p w14:paraId="1A593FD3" w14:textId="77777777" w:rsidR="00AC0F05" w:rsidRPr="008E2025" w:rsidRDefault="00AC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WHERE condition</w:t>
      </w:r>
    </w:p>
    <w:p w14:paraId="6CF23367" w14:textId="77777777" w:rsidR="00AC0F05" w:rsidRPr="008E2025" w:rsidRDefault="00AC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w:t>
      </w:r>
    </w:p>
    <w:p w14:paraId="22AAE7A3" w14:textId="77777777" w:rsidR="00AC0F05" w:rsidRPr="008E2025" w:rsidRDefault="00AC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SELECT *</w:t>
      </w:r>
    </w:p>
    <w:p w14:paraId="11851D60" w14:textId="77777777" w:rsidR="00AC0F05" w:rsidRPr="008E2025" w:rsidRDefault="00AC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FROM </w:t>
      </w:r>
      <w:proofErr w:type="spellStart"/>
      <w:r w:rsidRPr="008E2025">
        <w:rPr>
          <w:rFonts w:ascii="Tahoma" w:hAnsi="Tahoma" w:cs="Tahoma"/>
          <w:sz w:val="18"/>
          <w:szCs w:val="18"/>
        </w:rPr>
        <w:t>cte_name</w:t>
      </w:r>
      <w:proofErr w:type="spellEnd"/>
      <w:r w:rsidRPr="008E2025">
        <w:rPr>
          <w:rFonts w:ascii="Tahoma" w:hAnsi="Tahoma" w:cs="Tahoma"/>
          <w:sz w:val="18"/>
          <w:szCs w:val="18"/>
        </w:rPr>
        <w:t>;</w:t>
      </w:r>
    </w:p>
    <w:p w14:paraId="3AC4B874" w14:textId="77777777" w:rsidR="00AC0F05" w:rsidRPr="008E2025" w:rsidRDefault="00AC0F05" w:rsidP="00F112AB">
      <w:pPr>
        <w:spacing w:after="0" w:line="240" w:lineRule="auto"/>
        <w:rPr>
          <w:rFonts w:ascii="Tahoma" w:hAnsi="Tahoma" w:cs="Tahoma"/>
          <w:b/>
          <w:bCs/>
          <w:sz w:val="18"/>
          <w:szCs w:val="18"/>
        </w:rPr>
      </w:pPr>
      <w:r w:rsidRPr="008E2025">
        <w:rPr>
          <w:rFonts w:ascii="Tahoma" w:hAnsi="Tahoma" w:cs="Tahoma"/>
          <w:b/>
          <w:bCs/>
          <w:sz w:val="18"/>
          <w:szCs w:val="18"/>
        </w:rPr>
        <w:t>Benefits of Using CTEs</w:t>
      </w:r>
    </w:p>
    <w:p w14:paraId="27E5060B" w14:textId="77777777" w:rsidR="00AC0F05" w:rsidRPr="008E2025" w:rsidRDefault="00AC0F05" w:rsidP="00F112AB">
      <w:pPr>
        <w:numPr>
          <w:ilvl w:val="0"/>
          <w:numId w:val="306"/>
        </w:numPr>
        <w:spacing w:after="0" w:line="240" w:lineRule="auto"/>
        <w:rPr>
          <w:rFonts w:ascii="Tahoma" w:hAnsi="Tahoma" w:cs="Tahoma"/>
          <w:sz w:val="18"/>
          <w:szCs w:val="18"/>
        </w:rPr>
      </w:pPr>
      <w:r w:rsidRPr="008E2025">
        <w:rPr>
          <w:rFonts w:ascii="Tahoma" w:hAnsi="Tahoma" w:cs="Tahoma"/>
          <w:b/>
          <w:bCs/>
          <w:sz w:val="18"/>
          <w:szCs w:val="18"/>
        </w:rPr>
        <w:t>Improved Readability:</w:t>
      </w:r>
      <w:r w:rsidRPr="008E2025">
        <w:rPr>
          <w:rFonts w:ascii="Tahoma" w:hAnsi="Tahoma" w:cs="Tahoma"/>
          <w:sz w:val="18"/>
          <w:szCs w:val="18"/>
        </w:rPr>
        <w:t xml:space="preserve"> CTEs can make complex queries easier to read and maintain.</w:t>
      </w:r>
    </w:p>
    <w:p w14:paraId="1825ADEA" w14:textId="77777777" w:rsidR="00AC0F05" w:rsidRPr="008E2025" w:rsidRDefault="00AC0F05" w:rsidP="00F112AB">
      <w:pPr>
        <w:numPr>
          <w:ilvl w:val="0"/>
          <w:numId w:val="306"/>
        </w:numPr>
        <w:spacing w:after="0" w:line="240" w:lineRule="auto"/>
        <w:rPr>
          <w:rFonts w:ascii="Tahoma" w:hAnsi="Tahoma" w:cs="Tahoma"/>
          <w:sz w:val="18"/>
          <w:szCs w:val="18"/>
        </w:rPr>
      </w:pPr>
      <w:r w:rsidRPr="008E2025">
        <w:rPr>
          <w:rFonts w:ascii="Tahoma" w:hAnsi="Tahoma" w:cs="Tahoma"/>
          <w:b/>
          <w:bCs/>
          <w:sz w:val="18"/>
          <w:szCs w:val="18"/>
        </w:rPr>
        <w:t>Modularity:</w:t>
      </w:r>
      <w:r w:rsidRPr="008E2025">
        <w:rPr>
          <w:rFonts w:ascii="Tahoma" w:hAnsi="Tahoma" w:cs="Tahoma"/>
          <w:sz w:val="18"/>
          <w:szCs w:val="18"/>
        </w:rPr>
        <w:t xml:space="preserve"> You can break down large queries into smaller, reusable components.</w:t>
      </w:r>
    </w:p>
    <w:p w14:paraId="788D9C48" w14:textId="77777777" w:rsidR="00AC0F05" w:rsidRPr="008E2025" w:rsidRDefault="00AC0F05" w:rsidP="00F112AB">
      <w:pPr>
        <w:numPr>
          <w:ilvl w:val="0"/>
          <w:numId w:val="306"/>
        </w:numPr>
        <w:spacing w:after="0" w:line="240" w:lineRule="auto"/>
        <w:rPr>
          <w:rFonts w:ascii="Tahoma" w:hAnsi="Tahoma" w:cs="Tahoma"/>
          <w:sz w:val="18"/>
          <w:szCs w:val="18"/>
        </w:rPr>
      </w:pPr>
      <w:r w:rsidRPr="008E2025">
        <w:rPr>
          <w:rFonts w:ascii="Tahoma" w:hAnsi="Tahoma" w:cs="Tahoma"/>
          <w:b/>
          <w:bCs/>
          <w:sz w:val="18"/>
          <w:szCs w:val="18"/>
        </w:rPr>
        <w:t>Recursion:</w:t>
      </w:r>
      <w:r w:rsidRPr="008E2025">
        <w:rPr>
          <w:rFonts w:ascii="Tahoma" w:hAnsi="Tahoma" w:cs="Tahoma"/>
          <w:sz w:val="18"/>
          <w:szCs w:val="18"/>
        </w:rPr>
        <w:t xml:space="preserve"> CTEs can be recursive, allowing for operations like traversing hierarchical data.</w:t>
      </w:r>
    </w:p>
    <w:p w14:paraId="6BB171C9" w14:textId="77777777" w:rsidR="00AC0F05" w:rsidRPr="008E2025" w:rsidRDefault="00AC0F05" w:rsidP="00F112AB">
      <w:pPr>
        <w:spacing w:after="0" w:line="240" w:lineRule="auto"/>
        <w:rPr>
          <w:rFonts w:ascii="Tahoma" w:hAnsi="Tahoma" w:cs="Tahoma"/>
          <w:b/>
          <w:bCs/>
          <w:sz w:val="18"/>
          <w:szCs w:val="18"/>
        </w:rPr>
      </w:pPr>
      <w:r w:rsidRPr="008E2025">
        <w:rPr>
          <w:rFonts w:ascii="Tahoma" w:hAnsi="Tahoma" w:cs="Tahoma"/>
          <w:b/>
          <w:bCs/>
          <w:sz w:val="18"/>
          <w:szCs w:val="18"/>
        </w:rPr>
        <w:t>Types of CTEs</w:t>
      </w:r>
    </w:p>
    <w:p w14:paraId="11672123" w14:textId="77777777" w:rsidR="00AC0F05" w:rsidRPr="008E2025" w:rsidRDefault="00AC0F05" w:rsidP="00F112AB">
      <w:pPr>
        <w:numPr>
          <w:ilvl w:val="0"/>
          <w:numId w:val="307"/>
        </w:numPr>
        <w:spacing w:after="0" w:line="240" w:lineRule="auto"/>
        <w:rPr>
          <w:rFonts w:ascii="Tahoma" w:hAnsi="Tahoma" w:cs="Tahoma"/>
          <w:sz w:val="18"/>
          <w:szCs w:val="18"/>
        </w:rPr>
      </w:pPr>
      <w:r w:rsidRPr="008E2025">
        <w:rPr>
          <w:rFonts w:ascii="Tahoma" w:hAnsi="Tahoma" w:cs="Tahoma"/>
          <w:b/>
          <w:bCs/>
          <w:sz w:val="18"/>
          <w:szCs w:val="18"/>
        </w:rPr>
        <w:t>Non-Recursive CTEs:</w:t>
      </w:r>
      <w:r w:rsidRPr="008E2025">
        <w:rPr>
          <w:rFonts w:ascii="Tahoma" w:hAnsi="Tahoma" w:cs="Tahoma"/>
          <w:sz w:val="18"/>
          <w:szCs w:val="18"/>
        </w:rPr>
        <w:t xml:space="preserve"> A standard CTE that is not recursive.</w:t>
      </w:r>
    </w:p>
    <w:p w14:paraId="3C6EEB98" w14:textId="77777777" w:rsidR="00AC0F05" w:rsidRPr="008E2025" w:rsidRDefault="00AC0F05" w:rsidP="00F112AB">
      <w:pPr>
        <w:numPr>
          <w:ilvl w:val="0"/>
          <w:numId w:val="307"/>
        </w:numPr>
        <w:spacing w:after="0" w:line="240" w:lineRule="auto"/>
        <w:rPr>
          <w:rFonts w:ascii="Tahoma" w:hAnsi="Tahoma" w:cs="Tahoma"/>
          <w:sz w:val="18"/>
          <w:szCs w:val="18"/>
        </w:rPr>
      </w:pPr>
      <w:r w:rsidRPr="008E2025">
        <w:rPr>
          <w:rFonts w:ascii="Tahoma" w:hAnsi="Tahoma" w:cs="Tahoma"/>
          <w:b/>
          <w:bCs/>
          <w:sz w:val="18"/>
          <w:szCs w:val="18"/>
        </w:rPr>
        <w:t>Recursive CTEs:</w:t>
      </w:r>
      <w:r w:rsidRPr="008E2025">
        <w:rPr>
          <w:rFonts w:ascii="Tahoma" w:hAnsi="Tahoma" w:cs="Tahoma"/>
          <w:sz w:val="18"/>
          <w:szCs w:val="18"/>
        </w:rPr>
        <w:t xml:space="preserve"> CTEs that reference themselves to perform recursive queries.</w:t>
      </w:r>
    </w:p>
    <w:p w14:paraId="6CE0AC98" w14:textId="77777777" w:rsidR="00AC0F05" w:rsidRPr="008E2025" w:rsidRDefault="00AC0F05" w:rsidP="00F112AB">
      <w:pPr>
        <w:spacing w:after="0" w:line="240" w:lineRule="auto"/>
        <w:rPr>
          <w:rFonts w:ascii="Tahoma" w:hAnsi="Tahoma" w:cs="Tahoma"/>
          <w:b/>
          <w:bCs/>
          <w:sz w:val="18"/>
          <w:szCs w:val="18"/>
        </w:rPr>
      </w:pPr>
      <w:r w:rsidRPr="008E2025">
        <w:rPr>
          <w:rFonts w:ascii="Tahoma" w:hAnsi="Tahoma" w:cs="Tahoma"/>
          <w:b/>
          <w:bCs/>
          <w:sz w:val="18"/>
          <w:szCs w:val="18"/>
        </w:rPr>
        <w:t>Common CTE Interview Questions</w:t>
      </w:r>
    </w:p>
    <w:p w14:paraId="024A25D4" w14:textId="77777777" w:rsidR="00AC0F05" w:rsidRPr="008E2025" w:rsidRDefault="00AC0F05" w:rsidP="00F112AB">
      <w:pPr>
        <w:spacing w:after="0" w:line="240" w:lineRule="auto"/>
        <w:rPr>
          <w:rFonts w:ascii="Tahoma" w:hAnsi="Tahoma" w:cs="Tahoma"/>
          <w:b/>
          <w:bCs/>
          <w:sz w:val="18"/>
          <w:szCs w:val="18"/>
        </w:rPr>
      </w:pPr>
      <w:r w:rsidRPr="008E2025">
        <w:rPr>
          <w:rFonts w:ascii="Tahoma" w:hAnsi="Tahoma" w:cs="Tahoma"/>
          <w:b/>
          <w:bCs/>
          <w:sz w:val="18"/>
          <w:szCs w:val="18"/>
        </w:rPr>
        <w:t>1. What is a CTE, and how is it different from a subquery?</w:t>
      </w:r>
    </w:p>
    <w:p w14:paraId="7199EAFD" w14:textId="77777777" w:rsidR="00AC0F05" w:rsidRPr="008E2025" w:rsidRDefault="00AC0F05" w:rsidP="00F112AB">
      <w:pPr>
        <w:spacing w:after="0" w:line="240" w:lineRule="auto"/>
        <w:rPr>
          <w:rFonts w:ascii="Tahoma" w:hAnsi="Tahoma" w:cs="Tahoma"/>
          <w:sz w:val="18"/>
          <w:szCs w:val="18"/>
        </w:rPr>
      </w:pPr>
      <w:r w:rsidRPr="008E2025">
        <w:rPr>
          <w:rFonts w:ascii="Tahoma" w:hAnsi="Tahoma" w:cs="Tahoma"/>
          <w:b/>
          <w:bCs/>
          <w:sz w:val="18"/>
          <w:szCs w:val="18"/>
        </w:rPr>
        <w:lastRenderedPageBreak/>
        <w:t>Explanation:</w:t>
      </w:r>
      <w:r w:rsidRPr="008E2025">
        <w:rPr>
          <w:rFonts w:ascii="Tahoma" w:hAnsi="Tahoma" w:cs="Tahoma"/>
          <w:sz w:val="18"/>
          <w:szCs w:val="18"/>
        </w:rPr>
        <w:t xml:space="preserve"> A CTE is defined using the WITH clause and can be referenced multiple times within the same query, whereas a subquery is nested within a SQL statement and is evaluated only once.</w:t>
      </w:r>
    </w:p>
    <w:p w14:paraId="3BF5DA45" w14:textId="77777777" w:rsidR="00AC0F05" w:rsidRPr="008E2025" w:rsidRDefault="00AC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WITH </w:t>
      </w:r>
      <w:proofErr w:type="spellStart"/>
      <w:r w:rsidRPr="008E2025">
        <w:rPr>
          <w:rFonts w:ascii="Tahoma" w:hAnsi="Tahoma" w:cs="Tahoma"/>
          <w:sz w:val="18"/>
          <w:szCs w:val="18"/>
        </w:rPr>
        <w:t>employee_cte</w:t>
      </w:r>
      <w:proofErr w:type="spellEnd"/>
      <w:r w:rsidRPr="008E2025">
        <w:rPr>
          <w:rFonts w:ascii="Tahoma" w:hAnsi="Tahoma" w:cs="Tahoma"/>
          <w:sz w:val="18"/>
          <w:szCs w:val="18"/>
        </w:rPr>
        <w:t xml:space="preserve"> AS (</w:t>
      </w:r>
    </w:p>
    <w:p w14:paraId="61C35F4F" w14:textId="77777777" w:rsidR="00AC0F05" w:rsidRPr="008E2025" w:rsidRDefault="00AC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SELECT </w:t>
      </w:r>
      <w:proofErr w:type="spellStart"/>
      <w:r w:rsidRPr="008E2025">
        <w:rPr>
          <w:rFonts w:ascii="Tahoma" w:hAnsi="Tahoma" w:cs="Tahoma"/>
          <w:sz w:val="18"/>
          <w:szCs w:val="18"/>
        </w:rPr>
        <w:t>emp_id</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emp_name</w:t>
      </w:r>
      <w:proofErr w:type="spellEnd"/>
    </w:p>
    <w:p w14:paraId="1F2C362A" w14:textId="77777777" w:rsidR="00AC0F05" w:rsidRPr="008E2025" w:rsidRDefault="00AC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FROM employees</w:t>
      </w:r>
    </w:p>
    <w:p w14:paraId="7E26A246" w14:textId="77777777" w:rsidR="00AC0F05" w:rsidRPr="008E2025" w:rsidRDefault="00AC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w:t>
      </w:r>
    </w:p>
    <w:p w14:paraId="2B2C6066" w14:textId="77777777" w:rsidR="00AC0F05" w:rsidRPr="008E2025" w:rsidRDefault="00AC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SELECT *</w:t>
      </w:r>
    </w:p>
    <w:p w14:paraId="607B0464" w14:textId="77777777" w:rsidR="00AC0F05" w:rsidRPr="008E2025" w:rsidRDefault="00AC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FROM </w:t>
      </w:r>
      <w:proofErr w:type="spellStart"/>
      <w:r w:rsidRPr="008E2025">
        <w:rPr>
          <w:rFonts w:ascii="Tahoma" w:hAnsi="Tahoma" w:cs="Tahoma"/>
          <w:sz w:val="18"/>
          <w:szCs w:val="18"/>
        </w:rPr>
        <w:t>employee_cte</w:t>
      </w:r>
      <w:proofErr w:type="spellEnd"/>
      <w:r w:rsidRPr="008E2025">
        <w:rPr>
          <w:rFonts w:ascii="Tahoma" w:hAnsi="Tahoma" w:cs="Tahoma"/>
          <w:sz w:val="18"/>
          <w:szCs w:val="18"/>
        </w:rPr>
        <w:t>;</w:t>
      </w:r>
    </w:p>
    <w:p w14:paraId="26E8297D" w14:textId="77777777" w:rsidR="00AC0F05" w:rsidRPr="008E2025" w:rsidRDefault="00AC0F05" w:rsidP="00F112AB">
      <w:pPr>
        <w:spacing w:after="0" w:line="240" w:lineRule="auto"/>
        <w:rPr>
          <w:rFonts w:ascii="Tahoma" w:hAnsi="Tahoma" w:cs="Tahoma"/>
          <w:b/>
          <w:bCs/>
          <w:sz w:val="18"/>
          <w:szCs w:val="18"/>
        </w:rPr>
      </w:pPr>
      <w:r w:rsidRPr="008E2025">
        <w:rPr>
          <w:rFonts w:ascii="Tahoma" w:hAnsi="Tahoma" w:cs="Tahoma"/>
          <w:b/>
          <w:bCs/>
          <w:sz w:val="18"/>
          <w:szCs w:val="18"/>
        </w:rPr>
        <w:t>2. What are the advantages of using CTEs over regular subqueries?</w:t>
      </w:r>
    </w:p>
    <w:p w14:paraId="338C7621" w14:textId="77777777" w:rsidR="00AC0F05" w:rsidRPr="008E2025" w:rsidRDefault="00AC0F05" w:rsidP="00F112AB">
      <w:pPr>
        <w:spacing w:after="0" w:line="240" w:lineRule="auto"/>
        <w:rPr>
          <w:rFonts w:ascii="Tahoma" w:hAnsi="Tahoma" w:cs="Tahoma"/>
          <w:sz w:val="18"/>
          <w:szCs w:val="18"/>
        </w:rPr>
      </w:pPr>
      <w:r w:rsidRPr="008E2025">
        <w:rPr>
          <w:rFonts w:ascii="Tahoma" w:hAnsi="Tahoma" w:cs="Tahoma"/>
          <w:b/>
          <w:bCs/>
          <w:sz w:val="18"/>
          <w:szCs w:val="18"/>
        </w:rPr>
        <w:t>Answer:</w:t>
      </w:r>
    </w:p>
    <w:p w14:paraId="2E9CA209" w14:textId="77777777" w:rsidR="00AC0F05" w:rsidRPr="008E2025" w:rsidRDefault="00AC0F05" w:rsidP="00F112AB">
      <w:pPr>
        <w:numPr>
          <w:ilvl w:val="0"/>
          <w:numId w:val="308"/>
        </w:numPr>
        <w:spacing w:after="0" w:line="240" w:lineRule="auto"/>
        <w:rPr>
          <w:rFonts w:ascii="Tahoma" w:hAnsi="Tahoma" w:cs="Tahoma"/>
          <w:sz w:val="18"/>
          <w:szCs w:val="18"/>
        </w:rPr>
      </w:pPr>
      <w:r w:rsidRPr="008E2025">
        <w:rPr>
          <w:rFonts w:ascii="Tahoma" w:hAnsi="Tahoma" w:cs="Tahoma"/>
          <w:b/>
          <w:bCs/>
          <w:sz w:val="18"/>
          <w:szCs w:val="18"/>
        </w:rPr>
        <w:t>Readability:</w:t>
      </w:r>
      <w:r w:rsidRPr="008E2025">
        <w:rPr>
          <w:rFonts w:ascii="Tahoma" w:hAnsi="Tahoma" w:cs="Tahoma"/>
          <w:sz w:val="18"/>
          <w:szCs w:val="18"/>
        </w:rPr>
        <w:t xml:space="preserve"> CTEs improve readability and organization of complex queries.</w:t>
      </w:r>
    </w:p>
    <w:p w14:paraId="4A010923" w14:textId="77777777" w:rsidR="00AC0F05" w:rsidRPr="008E2025" w:rsidRDefault="00AC0F05" w:rsidP="00F112AB">
      <w:pPr>
        <w:numPr>
          <w:ilvl w:val="0"/>
          <w:numId w:val="308"/>
        </w:numPr>
        <w:spacing w:after="0" w:line="240" w:lineRule="auto"/>
        <w:rPr>
          <w:rFonts w:ascii="Tahoma" w:hAnsi="Tahoma" w:cs="Tahoma"/>
          <w:sz w:val="18"/>
          <w:szCs w:val="18"/>
        </w:rPr>
      </w:pPr>
      <w:r w:rsidRPr="008E2025">
        <w:rPr>
          <w:rFonts w:ascii="Tahoma" w:hAnsi="Tahoma" w:cs="Tahoma"/>
          <w:b/>
          <w:bCs/>
          <w:sz w:val="18"/>
          <w:szCs w:val="18"/>
        </w:rPr>
        <w:t>Reusability:</w:t>
      </w:r>
      <w:r w:rsidRPr="008E2025">
        <w:rPr>
          <w:rFonts w:ascii="Tahoma" w:hAnsi="Tahoma" w:cs="Tahoma"/>
          <w:sz w:val="18"/>
          <w:szCs w:val="18"/>
        </w:rPr>
        <w:t xml:space="preserve"> CTEs can be referenced multiple times within a query, while subqueries can be less efficient if used repeatedly.</w:t>
      </w:r>
    </w:p>
    <w:p w14:paraId="24C863B3" w14:textId="77777777" w:rsidR="00AC0F05" w:rsidRPr="008E2025" w:rsidRDefault="00AC0F05" w:rsidP="00F112AB">
      <w:pPr>
        <w:numPr>
          <w:ilvl w:val="0"/>
          <w:numId w:val="308"/>
        </w:numPr>
        <w:spacing w:after="0" w:line="240" w:lineRule="auto"/>
        <w:rPr>
          <w:rFonts w:ascii="Tahoma" w:hAnsi="Tahoma" w:cs="Tahoma"/>
          <w:sz w:val="18"/>
          <w:szCs w:val="18"/>
        </w:rPr>
      </w:pPr>
      <w:r w:rsidRPr="008E2025">
        <w:rPr>
          <w:rFonts w:ascii="Tahoma" w:hAnsi="Tahoma" w:cs="Tahoma"/>
          <w:b/>
          <w:bCs/>
          <w:sz w:val="18"/>
          <w:szCs w:val="18"/>
        </w:rPr>
        <w:t>Recursion:</w:t>
      </w:r>
      <w:r w:rsidRPr="008E2025">
        <w:rPr>
          <w:rFonts w:ascii="Tahoma" w:hAnsi="Tahoma" w:cs="Tahoma"/>
          <w:sz w:val="18"/>
          <w:szCs w:val="18"/>
        </w:rPr>
        <w:t xml:space="preserve"> CTEs support recursive queries, which is not possible with subqueries.</w:t>
      </w:r>
    </w:p>
    <w:p w14:paraId="09B7C267" w14:textId="77777777" w:rsidR="00AC0F05" w:rsidRPr="008E2025" w:rsidRDefault="00AC0F05" w:rsidP="00F112AB">
      <w:pPr>
        <w:spacing w:after="0" w:line="240" w:lineRule="auto"/>
        <w:rPr>
          <w:rFonts w:ascii="Tahoma" w:hAnsi="Tahoma" w:cs="Tahoma"/>
          <w:b/>
          <w:bCs/>
          <w:sz w:val="18"/>
          <w:szCs w:val="18"/>
        </w:rPr>
      </w:pPr>
      <w:r w:rsidRPr="008E2025">
        <w:rPr>
          <w:rFonts w:ascii="Tahoma" w:hAnsi="Tahoma" w:cs="Tahoma"/>
          <w:b/>
          <w:bCs/>
          <w:sz w:val="18"/>
          <w:szCs w:val="18"/>
        </w:rPr>
        <w:t>3. Can you provide an example of a recursive CTE?</w:t>
      </w:r>
    </w:p>
    <w:p w14:paraId="3ED317C7" w14:textId="77777777" w:rsidR="00AC0F05" w:rsidRPr="008E2025" w:rsidRDefault="00AC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WITH RECURSIVE </w:t>
      </w:r>
      <w:proofErr w:type="spellStart"/>
      <w:r w:rsidRPr="008E2025">
        <w:rPr>
          <w:rFonts w:ascii="Tahoma" w:hAnsi="Tahoma" w:cs="Tahoma"/>
          <w:sz w:val="18"/>
          <w:szCs w:val="18"/>
        </w:rPr>
        <w:t>employee_hierarchy</w:t>
      </w:r>
      <w:proofErr w:type="spellEnd"/>
      <w:r w:rsidRPr="008E2025">
        <w:rPr>
          <w:rFonts w:ascii="Tahoma" w:hAnsi="Tahoma" w:cs="Tahoma"/>
          <w:sz w:val="18"/>
          <w:szCs w:val="18"/>
        </w:rPr>
        <w:t xml:space="preserve"> AS (</w:t>
      </w:r>
    </w:p>
    <w:p w14:paraId="43440FC0" w14:textId="77777777" w:rsidR="00AC0F05" w:rsidRPr="008E2025" w:rsidRDefault="00AC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SELECT </w:t>
      </w:r>
      <w:proofErr w:type="spellStart"/>
      <w:r w:rsidRPr="008E2025">
        <w:rPr>
          <w:rFonts w:ascii="Tahoma" w:hAnsi="Tahoma" w:cs="Tahoma"/>
          <w:sz w:val="18"/>
          <w:szCs w:val="18"/>
        </w:rPr>
        <w:t>emp_id</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emp_name</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manager_id</w:t>
      </w:r>
      <w:proofErr w:type="spellEnd"/>
    </w:p>
    <w:p w14:paraId="251D0627" w14:textId="77777777" w:rsidR="00AC0F05" w:rsidRPr="008E2025" w:rsidRDefault="00AC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FROM employees</w:t>
      </w:r>
    </w:p>
    <w:p w14:paraId="6581D1FE" w14:textId="77777777" w:rsidR="00AC0F05" w:rsidRPr="008E2025" w:rsidRDefault="00AC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WHERE </w:t>
      </w:r>
      <w:proofErr w:type="spellStart"/>
      <w:r w:rsidRPr="008E2025">
        <w:rPr>
          <w:rFonts w:ascii="Tahoma" w:hAnsi="Tahoma" w:cs="Tahoma"/>
          <w:sz w:val="18"/>
          <w:szCs w:val="18"/>
        </w:rPr>
        <w:t>manager_id</w:t>
      </w:r>
      <w:proofErr w:type="spellEnd"/>
      <w:r w:rsidRPr="008E2025">
        <w:rPr>
          <w:rFonts w:ascii="Tahoma" w:hAnsi="Tahoma" w:cs="Tahoma"/>
          <w:sz w:val="18"/>
          <w:szCs w:val="18"/>
        </w:rPr>
        <w:t xml:space="preserve"> IS NULL</w:t>
      </w:r>
    </w:p>
    <w:p w14:paraId="4061F695" w14:textId="77777777" w:rsidR="00AC0F05" w:rsidRPr="008E2025" w:rsidRDefault="00AC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UNION ALL</w:t>
      </w:r>
    </w:p>
    <w:p w14:paraId="093D8EE5" w14:textId="77777777" w:rsidR="00AC0F05" w:rsidRPr="008E2025" w:rsidRDefault="00AC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SELECT </w:t>
      </w:r>
      <w:proofErr w:type="spellStart"/>
      <w:r w:rsidRPr="008E2025">
        <w:rPr>
          <w:rFonts w:ascii="Tahoma" w:hAnsi="Tahoma" w:cs="Tahoma"/>
          <w:sz w:val="18"/>
          <w:szCs w:val="18"/>
        </w:rPr>
        <w:t>e.emp_id</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e.emp_name</w:t>
      </w:r>
      <w:proofErr w:type="spellEnd"/>
      <w:r w:rsidRPr="008E2025">
        <w:rPr>
          <w:rFonts w:ascii="Tahoma" w:hAnsi="Tahoma" w:cs="Tahoma"/>
          <w:sz w:val="18"/>
          <w:szCs w:val="18"/>
        </w:rPr>
        <w:t xml:space="preserve">, </w:t>
      </w:r>
      <w:proofErr w:type="spellStart"/>
      <w:proofErr w:type="gramStart"/>
      <w:r w:rsidRPr="008E2025">
        <w:rPr>
          <w:rFonts w:ascii="Tahoma" w:hAnsi="Tahoma" w:cs="Tahoma"/>
          <w:sz w:val="18"/>
          <w:szCs w:val="18"/>
        </w:rPr>
        <w:t>e.manager</w:t>
      </w:r>
      <w:proofErr w:type="gramEnd"/>
      <w:r w:rsidRPr="008E2025">
        <w:rPr>
          <w:rFonts w:ascii="Tahoma" w:hAnsi="Tahoma" w:cs="Tahoma"/>
          <w:sz w:val="18"/>
          <w:szCs w:val="18"/>
        </w:rPr>
        <w:t>_id</w:t>
      </w:r>
      <w:proofErr w:type="spellEnd"/>
    </w:p>
    <w:p w14:paraId="199F95B9" w14:textId="77777777" w:rsidR="00AC0F05" w:rsidRPr="008E2025" w:rsidRDefault="00AC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FROM employees e</w:t>
      </w:r>
    </w:p>
    <w:p w14:paraId="1A3FAC55" w14:textId="77777777" w:rsidR="00AC0F05" w:rsidRPr="008E2025" w:rsidRDefault="00AC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INNER JOIN </w:t>
      </w:r>
      <w:proofErr w:type="spellStart"/>
      <w:r w:rsidRPr="008E2025">
        <w:rPr>
          <w:rFonts w:ascii="Tahoma" w:hAnsi="Tahoma" w:cs="Tahoma"/>
          <w:sz w:val="18"/>
          <w:szCs w:val="18"/>
        </w:rPr>
        <w:t>employee_hierarchy</w:t>
      </w:r>
      <w:proofErr w:type="spellEnd"/>
      <w:r w:rsidRPr="008E2025">
        <w:rPr>
          <w:rFonts w:ascii="Tahoma" w:hAnsi="Tahoma" w:cs="Tahoma"/>
          <w:sz w:val="18"/>
          <w:szCs w:val="18"/>
        </w:rPr>
        <w:t xml:space="preserve"> eh ON </w:t>
      </w:r>
      <w:proofErr w:type="spellStart"/>
      <w:proofErr w:type="gramStart"/>
      <w:r w:rsidRPr="008E2025">
        <w:rPr>
          <w:rFonts w:ascii="Tahoma" w:hAnsi="Tahoma" w:cs="Tahoma"/>
          <w:sz w:val="18"/>
          <w:szCs w:val="18"/>
        </w:rPr>
        <w:t>e.manager</w:t>
      </w:r>
      <w:proofErr w:type="gramEnd"/>
      <w:r w:rsidRPr="008E2025">
        <w:rPr>
          <w:rFonts w:ascii="Tahoma" w:hAnsi="Tahoma" w:cs="Tahoma"/>
          <w:sz w:val="18"/>
          <w:szCs w:val="18"/>
        </w:rPr>
        <w:t>_id</w:t>
      </w:r>
      <w:proofErr w:type="spellEnd"/>
      <w:r w:rsidRPr="008E2025">
        <w:rPr>
          <w:rFonts w:ascii="Tahoma" w:hAnsi="Tahoma" w:cs="Tahoma"/>
          <w:sz w:val="18"/>
          <w:szCs w:val="18"/>
        </w:rPr>
        <w:t xml:space="preserve"> = </w:t>
      </w:r>
      <w:proofErr w:type="spellStart"/>
      <w:r w:rsidRPr="008E2025">
        <w:rPr>
          <w:rFonts w:ascii="Tahoma" w:hAnsi="Tahoma" w:cs="Tahoma"/>
          <w:sz w:val="18"/>
          <w:szCs w:val="18"/>
        </w:rPr>
        <w:t>eh.emp_id</w:t>
      </w:r>
      <w:proofErr w:type="spellEnd"/>
    </w:p>
    <w:p w14:paraId="17C2EF5B" w14:textId="77777777" w:rsidR="00AC0F05" w:rsidRPr="008E2025" w:rsidRDefault="00AC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w:t>
      </w:r>
    </w:p>
    <w:p w14:paraId="2C652B8F" w14:textId="77777777" w:rsidR="00AC0F05" w:rsidRPr="008E2025" w:rsidRDefault="00AC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 FROM </w:t>
      </w:r>
      <w:proofErr w:type="spellStart"/>
      <w:r w:rsidRPr="008E2025">
        <w:rPr>
          <w:rFonts w:ascii="Tahoma" w:hAnsi="Tahoma" w:cs="Tahoma"/>
          <w:sz w:val="18"/>
          <w:szCs w:val="18"/>
        </w:rPr>
        <w:t>employee_hierarchy</w:t>
      </w:r>
      <w:proofErr w:type="spellEnd"/>
      <w:r w:rsidRPr="008E2025">
        <w:rPr>
          <w:rFonts w:ascii="Tahoma" w:hAnsi="Tahoma" w:cs="Tahoma"/>
          <w:sz w:val="18"/>
          <w:szCs w:val="18"/>
        </w:rPr>
        <w:t>;</w:t>
      </w:r>
    </w:p>
    <w:p w14:paraId="2C90797D" w14:textId="5E2CD230" w:rsidR="00AC0F05" w:rsidRPr="008E2025" w:rsidRDefault="00AC0F05"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This recursive CTE retrieves the hierarchy of employees, starting from those without a manager and joining back to find their subordinates.</w:t>
      </w:r>
    </w:p>
    <w:p w14:paraId="3D9188C0" w14:textId="77777777" w:rsidR="00AC0F05" w:rsidRPr="008E2025" w:rsidRDefault="00AC0F05" w:rsidP="00F112AB">
      <w:pPr>
        <w:spacing w:after="0" w:line="240" w:lineRule="auto"/>
        <w:rPr>
          <w:rFonts w:ascii="Tahoma" w:hAnsi="Tahoma" w:cs="Tahoma"/>
          <w:b/>
          <w:bCs/>
          <w:sz w:val="18"/>
          <w:szCs w:val="18"/>
        </w:rPr>
      </w:pPr>
      <w:r w:rsidRPr="008E2025">
        <w:rPr>
          <w:rFonts w:ascii="Tahoma" w:hAnsi="Tahoma" w:cs="Tahoma"/>
          <w:b/>
          <w:bCs/>
          <w:sz w:val="18"/>
          <w:szCs w:val="18"/>
        </w:rPr>
        <w:t>4. How can you use CTEs to improve performance in complex queries?</w:t>
      </w:r>
    </w:p>
    <w:p w14:paraId="686B134F" w14:textId="19426357" w:rsidR="00AC0F05" w:rsidRPr="008E2025" w:rsidRDefault="00AC0F05"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CTEs can help simplify complex queries by breaking them into manageable parts, which can improve performance by making the query easier to optimize and understand. However, performance gains depend on how the underlying database engine optimizes the CTE.</w:t>
      </w:r>
    </w:p>
    <w:p w14:paraId="6ED0AACB" w14:textId="77777777" w:rsidR="00AC0F05" w:rsidRPr="008E2025" w:rsidRDefault="00AC0F05" w:rsidP="00F112AB">
      <w:pPr>
        <w:spacing w:after="0" w:line="240" w:lineRule="auto"/>
        <w:rPr>
          <w:rFonts w:ascii="Tahoma" w:hAnsi="Tahoma" w:cs="Tahoma"/>
          <w:b/>
          <w:bCs/>
          <w:sz w:val="18"/>
          <w:szCs w:val="18"/>
        </w:rPr>
      </w:pPr>
      <w:r w:rsidRPr="008E2025">
        <w:rPr>
          <w:rFonts w:ascii="Tahoma" w:hAnsi="Tahoma" w:cs="Tahoma"/>
          <w:b/>
          <w:bCs/>
          <w:sz w:val="18"/>
          <w:szCs w:val="18"/>
        </w:rPr>
        <w:t>5. Can you use CTEs in INSERT, UPDATE, or DELETE statements? Provide an example.</w:t>
      </w:r>
    </w:p>
    <w:p w14:paraId="56351991" w14:textId="77777777" w:rsidR="00AC0F05" w:rsidRPr="008E2025" w:rsidRDefault="00AC0F05" w:rsidP="00F112AB">
      <w:pPr>
        <w:spacing w:after="0" w:line="240" w:lineRule="auto"/>
        <w:rPr>
          <w:rFonts w:ascii="Tahoma" w:hAnsi="Tahoma" w:cs="Tahoma"/>
          <w:sz w:val="18"/>
          <w:szCs w:val="18"/>
        </w:rPr>
      </w:pPr>
      <w:r w:rsidRPr="008E2025">
        <w:rPr>
          <w:rFonts w:ascii="Tahoma" w:hAnsi="Tahoma" w:cs="Tahoma"/>
          <w:b/>
          <w:bCs/>
          <w:sz w:val="18"/>
          <w:szCs w:val="18"/>
        </w:rPr>
        <w:t>Example (UPDATE):</w:t>
      </w:r>
    </w:p>
    <w:p w14:paraId="41972C16" w14:textId="77777777" w:rsidR="00AC0F05" w:rsidRPr="008E2025" w:rsidRDefault="00AC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WITH </w:t>
      </w:r>
      <w:proofErr w:type="spellStart"/>
      <w:r w:rsidRPr="008E2025">
        <w:rPr>
          <w:rFonts w:ascii="Tahoma" w:hAnsi="Tahoma" w:cs="Tahoma"/>
          <w:sz w:val="18"/>
          <w:szCs w:val="18"/>
        </w:rPr>
        <w:t>updated_salaries</w:t>
      </w:r>
      <w:proofErr w:type="spellEnd"/>
      <w:r w:rsidRPr="008E2025">
        <w:rPr>
          <w:rFonts w:ascii="Tahoma" w:hAnsi="Tahoma" w:cs="Tahoma"/>
          <w:sz w:val="18"/>
          <w:szCs w:val="18"/>
        </w:rPr>
        <w:t xml:space="preserve"> AS (</w:t>
      </w:r>
    </w:p>
    <w:p w14:paraId="5F8312EB" w14:textId="77777777" w:rsidR="00AC0F05" w:rsidRPr="008E2025" w:rsidRDefault="00AC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SELECT </w:t>
      </w:r>
      <w:proofErr w:type="spellStart"/>
      <w:r w:rsidRPr="008E2025">
        <w:rPr>
          <w:rFonts w:ascii="Tahoma" w:hAnsi="Tahoma" w:cs="Tahoma"/>
          <w:sz w:val="18"/>
          <w:szCs w:val="18"/>
        </w:rPr>
        <w:t>emp_id</w:t>
      </w:r>
      <w:proofErr w:type="spellEnd"/>
      <w:r w:rsidRPr="008E2025">
        <w:rPr>
          <w:rFonts w:ascii="Tahoma" w:hAnsi="Tahoma" w:cs="Tahoma"/>
          <w:sz w:val="18"/>
          <w:szCs w:val="18"/>
        </w:rPr>
        <w:t xml:space="preserve">, salary * 1.1 AS </w:t>
      </w:r>
      <w:proofErr w:type="spellStart"/>
      <w:r w:rsidRPr="008E2025">
        <w:rPr>
          <w:rFonts w:ascii="Tahoma" w:hAnsi="Tahoma" w:cs="Tahoma"/>
          <w:sz w:val="18"/>
          <w:szCs w:val="18"/>
        </w:rPr>
        <w:t>new_salary</w:t>
      </w:r>
      <w:proofErr w:type="spellEnd"/>
    </w:p>
    <w:p w14:paraId="4279B3C9" w14:textId="77777777" w:rsidR="00AC0F05" w:rsidRPr="008E2025" w:rsidRDefault="00AC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FROM employees</w:t>
      </w:r>
    </w:p>
    <w:p w14:paraId="51F30DDF" w14:textId="77777777" w:rsidR="00AC0F05" w:rsidRPr="008E2025" w:rsidRDefault="00AC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WHERE </w:t>
      </w:r>
      <w:proofErr w:type="spellStart"/>
      <w:r w:rsidRPr="008E2025">
        <w:rPr>
          <w:rFonts w:ascii="Tahoma" w:hAnsi="Tahoma" w:cs="Tahoma"/>
          <w:sz w:val="18"/>
          <w:szCs w:val="18"/>
        </w:rPr>
        <w:t>performance_rating</w:t>
      </w:r>
      <w:proofErr w:type="spellEnd"/>
      <w:r w:rsidRPr="008E2025">
        <w:rPr>
          <w:rFonts w:ascii="Tahoma" w:hAnsi="Tahoma" w:cs="Tahoma"/>
          <w:sz w:val="18"/>
          <w:szCs w:val="18"/>
        </w:rPr>
        <w:t xml:space="preserve"> = 'excellent'</w:t>
      </w:r>
    </w:p>
    <w:p w14:paraId="7467F468" w14:textId="77777777" w:rsidR="00AC0F05" w:rsidRPr="008E2025" w:rsidRDefault="00AC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w:t>
      </w:r>
    </w:p>
    <w:p w14:paraId="53183629" w14:textId="77777777" w:rsidR="00AC0F05" w:rsidRPr="008E2025" w:rsidRDefault="00AC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UPDATE employees</w:t>
      </w:r>
    </w:p>
    <w:p w14:paraId="62E2B0D0" w14:textId="77777777" w:rsidR="00AC0F05" w:rsidRPr="008E2025" w:rsidRDefault="00AC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SET salary = </w:t>
      </w:r>
      <w:proofErr w:type="spellStart"/>
      <w:r w:rsidRPr="008E2025">
        <w:rPr>
          <w:rFonts w:ascii="Tahoma" w:hAnsi="Tahoma" w:cs="Tahoma"/>
          <w:sz w:val="18"/>
          <w:szCs w:val="18"/>
        </w:rPr>
        <w:t>us.new_salary</w:t>
      </w:r>
      <w:proofErr w:type="spellEnd"/>
    </w:p>
    <w:p w14:paraId="2DA60750" w14:textId="77777777" w:rsidR="00AC0F05" w:rsidRPr="008E2025" w:rsidRDefault="00AC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FROM </w:t>
      </w:r>
      <w:proofErr w:type="spellStart"/>
      <w:r w:rsidRPr="008E2025">
        <w:rPr>
          <w:rFonts w:ascii="Tahoma" w:hAnsi="Tahoma" w:cs="Tahoma"/>
          <w:sz w:val="18"/>
          <w:szCs w:val="18"/>
        </w:rPr>
        <w:t>updated_salaries</w:t>
      </w:r>
      <w:proofErr w:type="spellEnd"/>
      <w:r w:rsidRPr="008E2025">
        <w:rPr>
          <w:rFonts w:ascii="Tahoma" w:hAnsi="Tahoma" w:cs="Tahoma"/>
          <w:sz w:val="18"/>
          <w:szCs w:val="18"/>
        </w:rPr>
        <w:t xml:space="preserve"> us</w:t>
      </w:r>
    </w:p>
    <w:p w14:paraId="5573432E" w14:textId="77777777" w:rsidR="00AC0F05" w:rsidRPr="008E2025" w:rsidRDefault="00AC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WHERE </w:t>
      </w:r>
      <w:proofErr w:type="spellStart"/>
      <w:r w:rsidRPr="008E2025">
        <w:rPr>
          <w:rFonts w:ascii="Tahoma" w:hAnsi="Tahoma" w:cs="Tahoma"/>
          <w:sz w:val="18"/>
          <w:szCs w:val="18"/>
        </w:rPr>
        <w:t>employees.emp_id</w:t>
      </w:r>
      <w:proofErr w:type="spellEnd"/>
      <w:r w:rsidRPr="008E2025">
        <w:rPr>
          <w:rFonts w:ascii="Tahoma" w:hAnsi="Tahoma" w:cs="Tahoma"/>
          <w:sz w:val="18"/>
          <w:szCs w:val="18"/>
        </w:rPr>
        <w:t xml:space="preserve"> = </w:t>
      </w:r>
      <w:proofErr w:type="spellStart"/>
      <w:r w:rsidRPr="008E2025">
        <w:rPr>
          <w:rFonts w:ascii="Tahoma" w:hAnsi="Tahoma" w:cs="Tahoma"/>
          <w:sz w:val="18"/>
          <w:szCs w:val="18"/>
        </w:rPr>
        <w:t>us.emp_id</w:t>
      </w:r>
      <w:proofErr w:type="spellEnd"/>
      <w:r w:rsidRPr="008E2025">
        <w:rPr>
          <w:rFonts w:ascii="Tahoma" w:hAnsi="Tahoma" w:cs="Tahoma"/>
          <w:sz w:val="18"/>
          <w:szCs w:val="18"/>
        </w:rPr>
        <w:t>;</w:t>
      </w:r>
    </w:p>
    <w:p w14:paraId="0E475F14" w14:textId="088941D1" w:rsidR="00AC0F05" w:rsidRPr="008E2025" w:rsidRDefault="00AC0F05"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This example uses a CTE to calculate new salaries for employees with excellent performance ratings and updates the employees table accordingly.</w:t>
      </w:r>
    </w:p>
    <w:p w14:paraId="631729FA" w14:textId="77777777" w:rsidR="00AC0F05" w:rsidRPr="008E2025" w:rsidRDefault="00AC0F05" w:rsidP="00F112AB">
      <w:pPr>
        <w:spacing w:after="0" w:line="240" w:lineRule="auto"/>
        <w:rPr>
          <w:rFonts w:ascii="Tahoma" w:hAnsi="Tahoma" w:cs="Tahoma"/>
          <w:b/>
          <w:bCs/>
          <w:sz w:val="18"/>
          <w:szCs w:val="18"/>
        </w:rPr>
      </w:pPr>
      <w:r w:rsidRPr="008E2025">
        <w:rPr>
          <w:rFonts w:ascii="Tahoma" w:hAnsi="Tahoma" w:cs="Tahoma"/>
          <w:b/>
          <w:bCs/>
          <w:sz w:val="18"/>
          <w:szCs w:val="18"/>
        </w:rPr>
        <w:t>6. What are some limitations of CTEs?</w:t>
      </w:r>
    </w:p>
    <w:p w14:paraId="0AB24001" w14:textId="77777777" w:rsidR="00AC0F05" w:rsidRPr="008E2025" w:rsidRDefault="00AC0F05" w:rsidP="00F112AB">
      <w:pPr>
        <w:spacing w:after="0" w:line="240" w:lineRule="auto"/>
        <w:rPr>
          <w:rFonts w:ascii="Tahoma" w:hAnsi="Tahoma" w:cs="Tahoma"/>
          <w:sz w:val="18"/>
          <w:szCs w:val="18"/>
        </w:rPr>
      </w:pPr>
      <w:r w:rsidRPr="008E2025">
        <w:rPr>
          <w:rFonts w:ascii="Tahoma" w:hAnsi="Tahoma" w:cs="Tahoma"/>
          <w:b/>
          <w:bCs/>
          <w:sz w:val="18"/>
          <w:szCs w:val="18"/>
        </w:rPr>
        <w:t>Answer:</w:t>
      </w:r>
    </w:p>
    <w:p w14:paraId="734E1437" w14:textId="77777777" w:rsidR="00AC0F05" w:rsidRPr="008E2025" w:rsidRDefault="00AC0F05" w:rsidP="00F112AB">
      <w:pPr>
        <w:numPr>
          <w:ilvl w:val="0"/>
          <w:numId w:val="309"/>
        </w:numPr>
        <w:spacing w:after="0" w:line="240" w:lineRule="auto"/>
        <w:rPr>
          <w:rFonts w:ascii="Tahoma" w:hAnsi="Tahoma" w:cs="Tahoma"/>
          <w:sz w:val="18"/>
          <w:szCs w:val="18"/>
        </w:rPr>
      </w:pPr>
      <w:r w:rsidRPr="008E2025">
        <w:rPr>
          <w:rFonts w:ascii="Tahoma" w:hAnsi="Tahoma" w:cs="Tahoma"/>
          <w:b/>
          <w:bCs/>
          <w:sz w:val="18"/>
          <w:szCs w:val="18"/>
        </w:rPr>
        <w:t>Scope:</w:t>
      </w:r>
      <w:r w:rsidRPr="008E2025">
        <w:rPr>
          <w:rFonts w:ascii="Tahoma" w:hAnsi="Tahoma" w:cs="Tahoma"/>
          <w:sz w:val="18"/>
          <w:szCs w:val="18"/>
        </w:rPr>
        <w:t xml:space="preserve"> CTEs are only valid for the single SQL statement in which they are defined.</w:t>
      </w:r>
    </w:p>
    <w:p w14:paraId="156A887B" w14:textId="77777777" w:rsidR="00AC0F05" w:rsidRPr="008E2025" w:rsidRDefault="00AC0F05" w:rsidP="00F112AB">
      <w:pPr>
        <w:numPr>
          <w:ilvl w:val="0"/>
          <w:numId w:val="309"/>
        </w:numPr>
        <w:spacing w:after="0" w:line="240" w:lineRule="auto"/>
        <w:rPr>
          <w:rFonts w:ascii="Tahoma" w:hAnsi="Tahoma" w:cs="Tahoma"/>
          <w:sz w:val="18"/>
          <w:szCs w:val="18"/>
        </w:rPr>
      </w:pPr>
      <w:r w:rsidRPr="008E2025">
        <w:rPr>
          <w:rFonts w:ascii="Tahoma" w:hAnsi="Tahoma" w:cs="Tahoma"/>
          <w:b/>
          <w:bCs/>
          <w:sz w:val="18"/>
          <w:szCs w:val="18"/>
        </w:rPr>
        <w:t>Performance:</w:t>
      </w:r>
      <w:r w:rsidRPr="008E2025">
        <w:rPr>
          <w:rFonts w:ascii="Tahoma" w:hAnsi="Tahoma" w:cs="Tahoma"/>
          <w:sz w:val="18"/>
          <w:szCs w:val="18"/>
        </w:rPr>
        <w:t xml:space="preserve"> In some cases, CTEs may not perform as well as indexed views or temporary tables, especially if they are complex.</w:t>
      </w:r>
    </w:p>
    <w:p w14:paraId="03C01577" w14:textId="0BF19108" w:rsidR="00AC0F05" w:rsidRPr="008E2025" w:rsidRDefault="00AC0F05" w:rsidP="00F112AB">
      <w:pPr>
        <w:numPr>
          <w:ilvl w:val="0"/>
          <w:numId w:val="309"/>
        </w:numPr>
        <w:spacing w:after="0" w:line="240" w:lineRule="auto"/>
        <w:rPr>
          <w:rFonts w:ascii="Tahoma" w:hAnsi="Tahoma" w:cs="Tahoma"/>
          <w:sz w:val="18"/>
          <w:szCs w:val="18"/>
        </w:rPr>
      </w:pPr>
      <w:r w:rsidRPr="008E2025">
        <w:rPr>
          <w:rFonts w:ascii="Tahoma" w:hAnsi="Tahoma" w:cs="Tahoma"/>
          <w:b/>
          <w:bCs/>
          <w:sz w:val="18"/>
          <w:szCs w:val="18"/>
        </w:rPr>
        <w:t>No Indexing:</w:t>
      </w:r>
      <w:r w:rsidRPr="008E2025">
        <w:rPr>
          <w:rFonts w:ascii="Tahoma" w:hAnsi="Tahoma" w:cs="Tahoma"/>
          <w:sz w:val="18"/>
          <w:szCs w:val="18"/>
        </w:rPr>
        <w:t xml:space="preserve"> CTEs do not support indexing, which can limit their performance in certain scenarios.</w:t>
      </w:r>
    </w:p>
    <w:p w14:paraId="7B043970" w14:textId="77777777" w:rsidR="00AC0F05" w:rsidRPr="008E2025" w:rsidRDefault="00AC0F05" w:rsidP="00F112AB">
      <w:pPr>
        <w:spacing w:after="0" w:line="240" w:lineRule="auto"/>
        <w:rPr>
          <w:rFonts w:ascii="Tahoma" w:hAnsi="Tahoma" w:cs="Tahoma"/>
          <w:b/>
          <w:bCs/>
          <w:sz w:val="18"/>
          <w:szCs w:val="18"/>
        </w:rPr>
      </w:pPr>
      <w:r w:rsidRPr="008E2025">
        <w:rPr>
          <w:rFonts w:ascii="Tahoma" w:hAnsi="Tahoma" w:cs="Tahoma"/>
          <w:b/>
          <w:bCs/>
          <w:sz w:val="18"/>
          <w:szCs w:val="18"/>
        </w:rPr>
        <w:t>7. When would you prefer a CTE over a temporary table?</w:t>
      </w:r>
    </w:p>
    <w:p w14:paraId="6C1C7B44" w14:textId="77777777" w:rsidR="00AC0F05" w:rsidRPr="008E2025" w:rsidRDefault="00AC0F05" w:rsidP="00F112AB">
      <w:pPr>
        <w:spacing w:after="0" w:line="240" w:lineRule="auto"/>
        <w:rPr>
          <w:rFonts w:ascii="Tahoma" w:hAnsi="Tahoma" w:cs="Tahoma"/>
          <w:sz w:val="18"/>
          <w:szCs w:val="18"/>
        </w:rPr>
      </w:pPr>
      <w:r w:rsidRPr="008E2025">
        <w:rPr>
          <w:rFonts w:ascii="Tahoma" w:hAnsi="Tahoma" w:cs="Tahoma"/>
          <w:b/>
          <w:bCs/>
          <w:sz w:val="18"/>
          <w:szCs w:val="18"/>
        </w:rPr>
        <w:t>Answer:</w:t>
      </w:r>
    </w:p>
    <w:p w14:paraId="1BB1CA07" w14:textId="77777777" w:rsidR="00AC0F05" w:rsidRPr="008E2025" w:rsidRDefault="00AC0F05" w:rsidP="00F112AB">
      <w:pPr>
        <w:numPr>
          <w:ilvl w:val="0"/>
          <w:numId w:val="310"/>
        </w:numPr>
        <w:spacing w:after="0" w:line="240" w:lineRule="auto"/>
        <w:rPr>
          <w:rFonts w:ascii="Tahoma" w:hAnsi="Tahoma" w:cs="Tahoma"/>
          <w:sz w:val="18"/>
          <w:szCs w:val="18"/>
        </w:rPr>
      </w:pPr>
      <w:r w:rsidRPr="008E2025">
        <w:rPr>
          <w:rFonts w:ascii="Tahoma" w:hAnsi="Tahoma" w:cs="Tahoma"/>
          <w:sz w:val="18"/>
          <w:szCs w:val="18"/>
        </w:rPr>
        <w:t>When you want to simplify complex queries without the overhead of creating and managing a temporary table.</w:t>
      </w:r>
    </w:p>
    <w:p w14:paraId="3495B9D4" w14:textId="608A96D9" w:rsidR="00AC0F05" w:rsidRPr="008E2025" w:rsidRDefault="00AC0F05" w:rsidP="00F112AB">
      <w:pPr>
        <w:numPr>
          <w:ilvl w:val="0"/>
          <w:numId w:val="310"/>
        </w:numPr>
        <w:spacing w:after="0" w:line="240" w:lineRule="auto"/>
        <w:rPr>
          <w:rFonts w:ascii="Tahoma" w:hAnsi="Tahoma" w:cs="Tahoma"/>
          <w:sz w:val="18"/>
          <w:szCs w:val="18"/>
        </w:rPr>
      </w:pPr>
      <w:r w:rsidRPr="008E2025">
        <w:rPr>
          <w:rFonts w:ascii="Tahoma" w:hAnsi="Tahoma" w:cs="Tahoma"/>
          <w:sz w:val="18"/>
          <w:szCs w:val="18"/>
        </w:rPr>
        <w:t>When you need a temporary result set that is only relevant for a single query execution.</w:t>
      </w:r>
    </w:p>
    <w:p w14:paraId="6F06C9D0" w14:textId="77777777" w:rsidR="00AC0F05" w:rsidRPr="008E2025" w:rsidRDefault="00AC0F05" w:rsidP="00F112AB">
      <w:pPr>
        <w:spacing w:after="0" w:line="240" w:lineRule="auto"/>
        <w:rPr>
          <w:rFonts w:ascii="Tahoma" w:hAnsi="Tahoma" w:cs="Tahoma"/>
          <w:b/>
          <w:bCs/>
          <w:sz w:val="18"/>
          <w:szCs w:val="18"/>
        </w:rPr>
      </w:pPr>
      <w:r w:rsidRPr="008E2025">
        <w:rPr>
          <w:rFonts w:ascii="Tahoma" w:hAnsi="Tahoma" w:cs="Tahoma"/>
          <w:b/>
          <w:bCs/>
          <w:sz w:val="18"/>
          <w:szCs w:val="18"/>
        </w:rPr>
        <w:t>8. Can CTEs be nested? Provide an example.</w:t>
      </w:r>
    </w:p>
    <w:p w14:paraId="7CD685EA" w14:textId="77777777" w:rsidR="00AC0F05" w:rsidRPr="008E2025" w:rsidRDefault="00AC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WITH </w:t>
      </w:r>
      <w:proofErr w:type="spellStart"/>
      <w:r w:rsidRPr="008E2025">
        <w:rPr>
          <w:rFonts w:ascii="Tahoma" w:hAnsi="Tahoma" w:cs="Tahoma"/>
          <w:sz w:val="18"/>
          <w:szCs w:val="18"/>
        </w:rPr>
        <w:t>first_cte</w:t>
      </w:r>
      <w:proofErr w:type="spellEnd"/>
      <w:r w:rsidRPr="008E2025">
        <w:rPr>
          <w:rFonts w:ascii="Tahoma" w:hAnsi="Tahoma" w:cs="Tahoma"/>
          <w:sz w:val="18"/>
          <w:szCs w:val="18"/>
        </w:rPr>
        <w:t xml:space="preserve"> AS (</w:t>
      </w:r>
    </w:p>
    <w:p w14:paraId="4CDC4F54" w14:textId="77777777" w:rsidR="00AC0F05" w:rsidRPr="008E2025" w:rsidRDefault="00AC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SELECT </w:t>
      </w:r>
      <w:proofErr w:type="spellStart"/>
      <w:r w:rsidRPr="008E2025">
        <w:rPr>
          <w:rFonts w:ascii="Tahoma" w:hAnsi="Tahoma" w:cs="Tahoma"/>
          <w:sz w:val="18"/>
          <w:szCs w:val="18"/>
        </w:rPr>
        <w:t>emp_id</w:t>
      </w:r>
      <w:proofErr w:type="spellEnd"/>
      <w:r w:rsidRPr="008E2025">
        <w:rPr>
          <w:rFonts w:ascii="Tahoma" w:hAnsi="Tahoma" w:cs="Tahoma"/>
          <w:sz w:val="18"/>
          <w:szCs w:val="18"/>
        </w:rPr>
        <w:t>, salary</w:t>
      </w:r>
    </w:p>
    <w:p w14:paraId="3ADC23F4" w14:textId="77777777" w:rsidR="00AC0F05" w:rsidRPr="008E2025" w:rsidRDefault="00AC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FROM employees</w:t>
      </w:r>
    </w:p>
    <w:p w14:paraId="2A5C2AB3" w14:textId="77777777" w:rsidR="00AC0F05" w:rsidRPr="008E2025" w:rsidRDefault="00AC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w:t>
      </w:r>
    </w:p>
    <w:p w14:paraId="2CDECD73" w14:textId="77777777" w:rsidR="00AC0F05" w:rsidRPr="008E2025" w:rsidRDefault="00AC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r w:rsidRPr="008E2025">
        <w:rPr>
          <w:rFonts w:ascii="Tahoma" w:hAnsi="Tahoma" w:cs="Tahoma"/>
          <w:sz w:val="18"/>
          <w:szCs w:val="18"/>
        </w:rPr>
        <w:t>second_cte</w:t>
      </w:r>
      <w:proofErr w:type="spellEnd"/>
      <w:r w:rsidRPr="008E2025">
        <w:rPr>
          <w:rFonts w:ascii="Tahoma" w:hAnsi="Tahoma" w:cs="Tahoma"/>
          <w:sz w:val="18"/>
          <w:szCs w:val="18"/>
        </w:rPr>
        <w:t xml:space="preserve"> AS (</w:t>
      </w:r>
    </w:p>
    <w:p w14:paraId="7A7C85FF" w14:textId="77777777" w:rsidR="00AC0F05" w:rsidRPr="008E2025" w:rsidRDefault="00AC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SELECT </w:t>
      </w:r>
      <w:proofErr w:type="spellStart"/>
      <w:r w:rsidRPr="008E2025">
        <w:rPr>
          <w:rFonts w:ascii="Tahoma" w:hAnsi="Tahoma" w:cs="Tahoma"/>
          <w:sz w:val="18"/>
          <w:szCs w:val="18"/>
        </w:rPr>
        <w:t>emp_id</w:t>
      </w:r>
      <w:proofErr w:type="spellEnd"/>
      <w:r w:rsidRPr="008E2025">
        <w:rPr>
          <w:rFonts w:ascii="Tahoma" w:hAnsi="Tahoma" w:cs="Tahoma"/>
          <w:sz w:val="18"/>
          <w:szCs w:val="18"/>
        </w:rPr>
        <w:t xml:space="preserve">, salary * 1.1 AS </w:t>
      </w:r>
      <w:proofErr w:type="spellStart"/>
      <w:r w:rsidRPr="008E2025">
        <w:rPr>
          <w:rFonts w:ascii="Tahoma" w:hAnsi="Tahoma" w:cs="Tahoma"/>
          <w:sz w:val="18"/>
          <w:szCs w:val="18"/>
        </w:rPr>
        <w:t>updated_salary</w:t>
      </w:r>
      <w:proofErr w:type="spellEnd"/>
    </w:p>
    <w:p w14:paraId="162D83F2" w14:textId="77777777" w:rsidR="00AC0F05" w:rsidRPr="008E2025" w:rsidRDefault="00AC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FROM </w:t>
      </w:r>
      <w:proofErr w:type="spellStart"/>
      <w:r w:rsidRPr="008E2025">
        <w:rPr>
          <w:rFonts w:ascii="Tahoma" w:hAnsi="Tahoma" w:cs="Tahoma"/>
          <w:sz w:val="18"/>
          <w:szCs w:val="18"/>
        </w:rPr>
        <w:t>first_cte</w:t>
      </w:r>
      <w:proofErr w:type="spellEnd"/>
    </w:p>
    <w:p w14:paraId="6B2B9B93" w14:textId="77777777" w:rsidR="00AC0F05" w:rsidRPr="008E2025" w:rsidRDefault="00AC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w:t>
      </w:r>
    </w:p>
    <w:p w14:paraId="02FC4D3E" w14:textId="77777777" w:rsidR="00AC0F05" w:rsidRPr="008E2025" w:rsidRDefault="00AC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SELECT *</w:t>
      </w:r>
    </w:p>
    <w:p w14:paraId="242BFA4C" w14:textId="77777777" w:rsidR="00AC0F05" w:rsidRPr="008E2025" w:rsidRDefault="00AC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FROM </w:t>
      </w:r>
      <w:proofErr w:type="spellStart"/>
      <w:r w:rsidRPr="008E2025">
        <w:rPr>
          <w:rFonts w:ascii="Tahoma" w:hAnsi="Tahoma" w:cs="Tahoma"/>
          <w:sz w:val="18"/>
          <w:szCs w:val="18"/>
        </w:rPr>
        <w:t>second_cte</w:t>
      </w:r>
      <w:proofErr w:type="spellEnd"/>
      <w:r w:rsidRPr="008E2025">
        <w:rPr>
          <w:rFonts w:ascii="Tahoma" w:hAnsi="Tahoma" w:cs="Tahoma"/>
          <w:sz w:val="18"/>
          <w:szCs w:val="18"/>
        </w:rPr>
        <w:t>;</w:t>
      </w:r>
    </w:p>
    <w:p w14:paraId="462E06FC" w14:textId="77777777" w:rsidR="00AC0F05" w:rsidRPr="008E2025" w:rsidRDefault="00AC0F05" w:rsidP="00F112AB">
      <w:pPr>
        <w:spacing w:after="0" w:line="240" w:lineRule="auto"/>
        <w:rPr>
          <w:rFonts w:ascii="Tahoma" w:hAnsi="Tahoma" w:cs="Tahoma"/>
          <w:sz w:val="18"/>
          <w:szCs w:val="18"/>
        </w:rPr>
      </w:pPr>
      <w:r w:rsidRPr="008E2025">
        <w:rPr>
          <w:rFonts w:ascii="Tahoma" w:hAnsi="Tahoma" w:cs="Tahoma"/>
          <w:b/>
          <w:bCs/>
          <w:sz w:val="18"/>
          <w:szCs w:val="18"/>
        </w:rPr>
        <w:t>Explanation:</w:t>
      </w:r>
      <w:r w:rsidRPr="008E2025">
        <w:rPr>
          <w:rFonts w:ascii="Tahoma" w:hAnsi="Tahoma" w:cs="Tahoma"/>
          <w:sz w:val="18"/>
          <w:szCs w:val="18"/>
        </w:rPr>
        <w:t xml:space="preserve"> This example shows how one CTE can reference another, allowing for layered data transformations.</w:t>
      </w:r>
    </w:p>
    <w:p w14:paraId="0D914FD2" w14:textId="77777777" w:rsidR="00AC0F05" w:rsidRPr="008E2025" w:rsidRDefault="00AC0F05" w:rsidP="00F112AB">
      <w:pPr>
        <w:spacing w:after="0" w:line="240" w:lineRule="auto"/>
        <w:rPr>
          <w:rFonts w:ascii="Tahoma" w:hAnsi="Tahoma" w:cs="Tahoma"/>
          <w:b/>
          <w:bCs/>
          <w:sz w:val="18"/>
          <w:szCs w:val="18"/>
        </w:rPr>
      </w:pPr>
      <w:r w:rsidRPr="008E2025">
        <w:rPr>
          <w:rFonts w:ascii="Tahoma" w:hAnsi="Tahoma" w:cs="Tahoma"/>
          <w:b/>
          <w:bCs/>
          <w:sz w:val="18"/>
          <w:szCs w:val="18"/>
        </w:rPr>
        <w:t>9. How do you handle CTEs that produce no results?</w:t>
      </w:r>
    </w:p>
    <w:p w14:paraId="1AAFF672" w14:textId="77777777" w:rsidR="00AC0F05" w:rsidRPr="008E2025" w:rsidRDefault="00AC0F05" w:rsidP="00F112AB">
      <w:pPr>
        <w:spacing w:after="0" w:line="240" w:lineRule="auto"/>
        <w:rPr>
          <w:rFonts w:ascii="Tahoma" w:hAnsi="Tahoma" w:cs="Tahoma"/>
          <w:sz w:val="18"/>
          <w:szCs w:val="18"/>
        </w:rPr>
      </w:pPr>
      <w:r w:rsidRPr="008E2025">
        <w:rPr>
          <w:rFonts w:ascii="Tahoma" w:hAnsi="Tahoma" w:cs="Tahoma"/>
          <w:b/>
          <w:bCs/>
          <w:sz w:val="18"/>
          <w:szCs w:val="18"/>
        </w:rPr>
        <w:t>Answer:</w:t>
      </w:r>
      <w:r w:rsidRPr="008E2025">
        <w:rPr>
          <w:rFonts w:ascii="Tahoma" w:hAnsi="Tahoma" w:cs="Tahoma"/>
          <w:sz w:val="18"/>
          <w:szCs w:val="18"/>
        </w:rPr>
        <w:t xml:space="preserve"> If a CTE produces no results, any reference to that CTE will not return any rows. Ensure your query logic accounts for potential empty result sets, possibly using COALESCE or conditional logic in the main query.</w:t>
      </w:r>
    </w:p>
    <w:p w14:paraId="4887DE37" w14:textId="77777777" w:rsidR="00AC0F05" w:rsidRPr="008E2025" w:rsidRDefault="00AC0F05" w:rsidP="00F112AB">
      <w:pPr>
        <w:spacing w:after="0" w:line="240" w:lineRule="auto"/>
        <w:rPr>
          <w:rFonts w:ascii="Tahoma" w:hAnsi="Tahoma" w:cs="Tahoma"/>
          <w:b/>
          <w:bCs/>
          <w:sz w:val="18"/>
          <w:szCs w:val="18"/>
        </w:rPr>
      </w:pPr>
      <w:r w:rsidRPr="008E2025">
        <w:rPr>
          <w:rFonts w:ascii="Tahoma" w:hAnsi="Tahoma" w:cs="Tahoma"/>
          <w:b/>
          <w:bCs/>
          <w:sz w:val="18"/>
          <w:szCs w:val="18"/>
        </w:rPr>
        <w:t>10. How can you use CTEs to create a data pipeline?</w:t>
      </w:r>
    </w:p>
    <w:p w14:paraId="1F64B594" w14:textId="77777777" w:rsidR="00AC0F05" w:rsidRPr="008E2025" w:rsidRDefault="00AC0F05" w:rsidP="00F112AB">
      <w:pPr>
        <w:spacing w:after="0" w:line="240" w:lineRule="auto"/>
        <w:rPr>
          <w:rFonts w:ascii="Tahoma" w:hAnsi="Tahoma" w:cs="Tahoma"/>
          <w:sz w:val="18"/>
          <w:szCs w:val="18"/>
        </w:rPr>
      </w:pPr>
      <w:r w:rsidRPr="008E2025">
        <w:rPr>
          <w:rFonts w:ascii="Tahoma" w:hAnsi="Tahoma" w:cs="Tahoma"/>
          <w:b/>
          <w:bCs/>
          <w:sz w:val="18"/>
          <w:szCs w:val="18"/>
        </w:rPr>
        <w:lastRenderedPageBreak/>
        <w:t>Explanation:</w:t>
      </w:r>
      <w:r w:rsidRPr="008E2025">
        <w:rPr>
          <w:rFonts w:ascii="Tahoma" w:hAnsi="Tahoma" w:cs="Tahoma"/>
          <w:sz w:val="18"/>
          <w:szCs w:val="18"/>
        </w:rPr>
        <w:t xml:space="preserve"> CTEs can be used to sequentially transform and aggregate data across multiple steps, creating a data pipeline within a single SQL query. Each CTE can build on the results of the previous one, allowing for complex data manipulations and analysis.</w:t>
      </w:r>
    </w:p>
    <w:p w14:paraId="6591DFE2" w14:textId="77777777" w:rsidR="009E13AD" w:rsidRPr="008E2025" w:rsidRDefault="009E13AD" w:rsidP="00F112AB">
      <w:pPr>
        <w:spacing w:after="0" w:line="240" w:lineRule="auto"/>
        <w:rPr>
          <w:rFonts w:ascii="Tahoma" w:hAnsi="Tahoma" w:cs="Tahoma"/>
          <w:sz w:val="18"/>
          <w:szCs w:val="18"/>
        </w:rPr>
      </w:pPr>
    </w:p>
    <w:p w14:paraId="416F4852" w14:textId="653640FC" w:rsidR="009E13AD" w:rsidRPr="008E2025" w:rsidRDefault="009E13AD" w:rsidP="00F112AB">
      <w:pPr>
        <w:pStyle w:val="Heading1"/>
        <w:spacing w:before="0" w:line="240" w:lineRule="auto"/>
        <w:rPr>
          <w:rFonts w:ascii="Tahoma" w:hAnsi="Tahoma" w:cs="Tahoma"/>
          <w:sz w:val="18"/>
          <w:szCs w:val="18"/>
        </w:rPr>
      </w:pPr>
      <w:bookmarkStart w:id="91" w:name="_Toc178428055"/>
      <w:r w:rsidRPr="008E2025">
        <w:rPr>
          <w:rFonts w:ascii="Tahoma" w:hAnsi="Tahoma" w:cs="Tahoma"/>
          <w:sz w:val="18"/>
          <w:szCs w:val="18"/>
        </w:rPr>
        <w:t>SQL tuning</w:t>
      </w:r>
      <w:bookmarkEnd w:id="91"/>
    </w:p>
    <w:p w14:paraId="12F474B7" w14:textId="2846DBE9" w:rsidR="004D622C" w:rsidRPr="008E2025" w:rsidRDefault="004D622C" w:rsidP="00F112AB">
      <w:pPr>
        <w:spacing w:after="0" w:line="240" w:lineRule="auto"/>
        <w:rPr>
          <w:rFonts w:ascii="Tahoma" w:hAnsi="Tahoma" w:cs="Tahoma"/>
          <w:sz w:val="18"/>
          <w:szCs w:val="18"/>
        </w:rPr>
      </w:pPr>
      <w:r w:rsidRPr="008E2025">
        <w:rPr>
          <w:rFonts w:ascii="Tahoma" w:hAnsi="Tahoma" w:cs="Tahoma"/>
          <w:sz w:val="18"/>
          <w:szCs w:val="18"/>
        </w:rPr>
        <w:t>SQL tuning is the process of optimizing SQL queries to improve performance. In PostgreSQL, tuning can involve various strategies, such as rewriting queries, using appropriate indexes, adjusting configuration settings, and understanding the execution plan. Below, I’ll cover several aspects of SQL tuning, complete with examples in PostgreSQL.</w:t>
      </w:r>
    </w:p>
    <w:p w14:paraId="472E4BE6" w14:textId="77777777" w:rsidR="004D622C" w:rsidRPr="008E2025" w:rsidRDefault="004D622C" w:rsidP="00F112AB">
      <w:pPr>
        <w:spacing w:after="0" w:line="240" w:lineRule="auto"/>
        <w:rPr>
          <w:rFonts w:ascii="Tahoma" w:hAnsi="Tahoma" w:cs="Tahoma"/>
          <w:b/>
          <w:bCs/>
          <w:sz w:val="18"/>
          <w:szCs w:val="18"/>
        </w:rPr>
      </w:pPr>
      <w:r w:rsidRPr="008E2025">
        <w:rPr>
          <w:rFonts w:ascii="Tahoma" w:hAnsi="Tahoma" w:cs="Tahoma"/>
          <w:b/>
          <w:bCs/>
          <w:sz w:val="18"/>
          <w:szCs w:val="18"/>
        </w:rPr>
        <w:t xml:space="preserve">1. </w:t>
      </w:r>
      <w:proofErr w:type="spellStart"/>
      <w:r w:rsidRPr="008E2025">
        <w:rPr>
          <w:rFonts w:ascii="Tahoma" w:hAnsi="Tahoma" w:cs="Tahoma"/>
          <w:b/>
          <w:bCs/>
          <w:sz w:val="18"/>
          <w:szCs w:val="18"/>
        </w:rPr>
        <w:t>Analyzing</w:t>
      </w:r>
      <w:proofErr w:type="spellEnd"/>
      <w:r w:rsidRPr="008E2025">
        <w:rPr>
          <w:rFonts w:ascii="Tahoma" w:hAnsi="Tahoma" w:cs="Tahoma"/>
          <w:b/>
          <w:bCs/>
          <w:sz w:val="18"/>
          <w:szCs w:val="18"/>
        </w:rPr>
        <w:t xml:space="preserve"> Query Execution Plans</w:t>
      </w:r>
    </w:p>
    <w:p w14:paraId="562291F7" w14:textId="77777777" w:rsidR="004D622C" w:rsidRPr="008E2025" w:rsidRDefault="004D622C" w:rsidP="00F112AB">
      <w:pPr>
        <w:spacing w:after="0" w:line="240" w:lineRule="auto"/>
        <w:rPr>
          <w:rFonts w:ascii="Tahoma" w:hAnsi="Tahoma" w:cs="Tahoma"/>
          <w:sz w:val="18"/>
          <w:szCs w:val="18"/>
        </w:rPr>
      </w:pPr>
      <w:r w:rsidRPr="008E2025">
        <w:rPr>
          <w:rFonts w:ascii="Tahoma" w:hAnsi="Tahoma" w:cs="Tahoma"/>
          <w:sz w:val="18"/>
          <w:szCs w:val="18"/>
        </w:rPr>
        <w:t>Before tuning a query, it's essential to understand how PostgreSQL executes it. The EXPLAIN command provides insights into the execution plan.</w:t>
      </w:r>
    </w:p>
    <w:p w14:paraId="0746A1A7" w14:textId="77777777" w:rsidR="004D622C" w:rsidRPr="008E2025" w:rsidRDefault="004D622C" w:rsidP="00F112AB">
      <w:pPr>
        <w:spacing w:after="0" w:line="240" w:lineRule="auto"/>
        <w:rPr>
          <w:rFonts w:ascii="Tahoma" w:hAnsi="Tahoma" w:cs="Tahoma"/>
          <w:sz w:val="18"/>
          <w:szCs w:val="18"/>
        </w:rPr>
      </w:pPr>
      <w:r w:rsidRPr="008E2025">
        <w:rPr>
          <w:rFonts w:ascii="Tahoma" w:hAnsi="Tahoma" w:cs="Tahoma"/>
          <w:b/>
          <w:bCs/>
          <w:sz w:val="18"/>
          <w:szCs w:val="18"/>
        </w:rPr>
        <w:t xml:space="preserve">Example: </w:t>
      </w:r>
      <w:proofErr w:type="spellStart"/>
      <w:r w:rsidRPr="008E2025">
        <w:rPr>
          <w:rFonts w:ascii="Tahoma" w:hAnsi="Tahoma" w:cs="Tahoma"/>
          <w:b/>
          <w:bCs/>
          <w:sz w:val="18"/>
          <w:szCs w:val="18"/>
        </w:rPr>
        <w:t>Analyzing</w:t>
      </w:r>
      <w:proofErr w:type="spellEnd"/>
      <w:r w:rsidRPr="008E2025">
        <w:rPr>
          <w:rFonts w:ascii="Tahoma" w:hAnsi="Tahoma" w:cs="Tahoma"/>
          <w:b/>
          <w:bCs/>
          <w:sz w:val="18"/>
          <w:szCs w:val="18"/>
        </w:rPr>
        <w:t xml:space="preserve"> a Query</w:t>
      </w:r>
    </w:p>
    <w:p w14:paraId="1CF67EE8" w14:textId="77777777" w:rsidR="004D622C" w:rsidRPr="008E2025" w:rsidRDefault="004D622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EXPLAIN ANALYZE </w:t>
      </w:r>
    </w:p>
    <w:p w14:paraId="376F4B8B" w14:textId="77777777" w:rsidR="004D622C" w:rsidRPr="008E2025" w:rsidRDefault="004D622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emp_id</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emp_name</w:t>
      </w:r>
      <w:proofErr w:type="spellEnd"/>
      <w:r w:rsidRPr="008E2025">
        <w:rPr>
          <w:rFonts w:ascii="Tahoma" w:hAnsi="Tahoma" w:cs="Tahoma"/>
          <w:sz w:val="18"/>
          <w:szCs w:val="18"/>
        </w:rPr>
        <w:t xml:space="preserve"> </w:t>
      </w:r>
    </w:p>
    <w:p w14:paraId="43B1F55A" w14:textId="77777777" w:rsidR="004D622C" w:rsidRPr="008E2025" w:rsidRDefault="004D622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FROM employees </w:t>
      </w:r>
    </w:p>
    <w:p w14:paraId="1D1E6014" w14:textId="77777777" w:rsidR="004D622C" w:rsidRPr="008E2025" w:rsidRDefault="004D622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WHERE </w:t>
      </w:r>
      <w:proofErr w:type="spellStart"/>
      <w:r w:rsidRPr="008E2025">
        <w:rPr>
          <w:rFonts w:ascii="Tahoma" w:hAnsi="Tahoma" w:cs="Tahoma"/>
          <w:sz w:val="18"/>
          <w:szCs w:val="18"/>
        </w:rPr>
        <w:t>department_id</w:t>
      </w:r>
      <w:proofErr w:type="spellEnd"/>
      <w:r w:rsidRPr="008E2025">
        <w:rPr>
          <w:rFonts w:ascii="Tahoma" w:hAnsi="Tahoma" w:cs="Tahoma"/>
          <w:sz w:val="18"/>
          <w:szCs w:val="18"/>
        </w:rPr>
        <w:t xml:space="preserve"> = 10;</w:t>
      </w:r>
    </w:p>
    <w:p w14:paraId="3158A5B3" w14:textId="77777777" w:rsidR="004D622C" w:rsidRPr="008E2025" w:rsidRDefault="004D622C" w:rsidP="00F112AB">
      <w:pPr>
        <w:spacing w:after="0" w:line="240" w:lineRule="auto"/>
        <w:rPr>
          <w:rFonts w:ascii="Tahoma" w:hAnsi="Tahoma" w:cs="Tahoma"/>
          <w:sz w:val="18"/>
          <w:szCs w:val="18"/>
        </w:rPr>
      </w:pPr>
      <w:r w:rsidRPr="008E2025">
        <w:rPr>
          <w:rFonts w:ascii="Tahoma" w:hAnsi="Tahoma" w:cs="Tahoma"/>
          <w:b/>
          <w:bCs/>
          <w:sz w:val="18"/>
          <w:szCs w:val="18"/>
        </w:rPr>
        <w:t>Output Explanation:</w:t>
      </w:r>
      <w:r w:rsidRPr="008E2025">
        <w:rPr>
          <w:rFonts w:ascii="Tahoma" w:hAnsi="Tahoma" w:cs="Tahoma"/>
          <w:sz w:val="18"/>
          <w:szCs w:val="18"/>
        </w:rPr>
        <w:t xml:space="preserve"> The output will show you the execution plan, including:</w:t>
      </w:r>
    </w:p>
    <w:p w14:paraId="30D993FA" w14:textId="77777777" w:rsidR="004D622C" w:rsidRPr="008E2025" w:rsidRDefault="004D622C" w:rsidP="00F112AB">
      <w:pPr>
        <w:numPr>
          <w:ilvl w:val="0"/>
          <w:numId w:val="311"/>
        </w:numPr>
        <w:spacing w:after="0" w:line="240" w:lineRule="auto"/>
        <w:rPr>
          <w:rFonts w:ascii="Tahoma" w:hAnsi="Tahoma" w:cs="Tahoma"/>
          <w:sz w:val="18"/>
          <w:szCs w:val="18"/>
        </w:rPr>
      </w:pPr>
      <w:r w:rsidRPr="008E2025">
        <w:rPr>
          <w:rFonts w:ascii="Tahoma" w:hAnsi="Tahoma" w:cs="Tahoma"/>
          <w:sz w:val="18"/>
          <w:szCs w:val="18"/>
        </w:rPr>
        <w:t>The type of scan used (e.g., sequential scan, index scan).</w:t>
      </w:r>
    </w:p>
    <w:p w14:paraId="260EB065" w14:textId="77777777" w:rsidR="004D622C" w:rsidRPr="008E2025" w:rsidRDefault="004D622C" w:rsidP="00F112AB">
      <w:pPr>
        <w:numPr>
          <w:ilvl w:val="0"/>
          <w:numId w:val="311"/>
        </w:numPr>
        <w:spacing w:after="0" w:line="240" w:lineRule="auto"/>
        <w:rPr>
          <w:rFonts w:ascii="Tahoma" w:hAnsi="Tahoma" w:cs="Tahoma"/>
          <w:sz w:val="18"/>
          <w:szCs w:val="18"/>
        </w:rPr>
      </w:pPr>
      <w:r w:rsidRPr="008E2025">
        <w:rPr>
          <w:rFonts w:ascii="Tahoma" w:hAnsi="Tahoma" w:cs="Tahoma"/>
          <w:sz w:val="18"/>
          <w:szCs w:val="18"/>
        </w:rPr>
        <w:t>The estimated cost and actual time taken for each step.</w:t>
      </w:r>
    </w:p>
    <w:p w14:paraId="1C91CC9D" w14:textId="77777777" w:rsidR="004D622C" w:rsidRPr="008E2025" w:rsidRDefault="004D622C" w:rsidP="00F112AB">
      <w:pPr>
        <w:numPr>
          <w:ilvl w:val="0"/>
          <w:numId w:val="311"/>
        </w:numPr>
        <w:spacing w:after="0" w:line="240" w:lineRule="auto"/>
        <w:rPr>
          <w:rFonts w:ascii="Tahoma" w:hAnsi="Tahoma" w:cs="Tahoma"/>
          <w:sz w:val="18"/>
          <w:szCs w:val="18"/>
        </w:rPr>
      </w:pPr>
      <w:r w:rsidRPr="008E2025">
        <w:rPr>
          <w:rFonts w:ascii="Tahoma" w:hAnsi="Tahoma" w:cs="Tahoma"/>
          <w:sz w:val="18"/>
          <w:szCs w:val="18"/>
        </w:rPr>
        <w:t>The number of rows processed.</w:t>
      </w:r>
    </w:p>
    <w:p w14:paraId="2063662C" w14:textId="77777777" w:rsidR="004D622C" w:rsidRPr="008E2025" w:rsidRDefault="004D622C" w:rsidP="00F112AB">
      <w:pPr>
        <w:spacing w:after="0" w:line="240" w:lineRule="auto"/>
        <w:rPr>
          <w:rFonts w:ascii="Tahoma" w:hAnsi="Tahoma" w:cs="Tahoma"/>
          <w:b/>
          <w:bCs/>
          <w:sz w:val="18"/>
          <w:szCs w:val="18"/>
        </w:rPr>
      </w:pPr>
      <w:r w:rsidRPr="008E2025">
        <w:rPr>
          <w:rFonts w:ascii="Tahoma" w:hAnsi="Tahoma" w:cs="Tahoma"/>
          <w:b/>
          <w:bCs/>
          <w:sz w:val="18"/>
          <w:szCs w:val="18"/>
        </w:rPr>
        <w:t>2. Using Indexes</w:t>
      </w:r>
    </w:p>
    <w:p w14:paraId="2053763C" w14:textId="77777777" w:rsidR="004D622C" w:rsidRPr="008E2025" w:rsidRDefault="004D622C" w:rsidP="00F112AB">
      <w:pPr>
        <w:spacing w:after="0" w:line="240" w:lineRule="auto"/>
        <w:rPr>
          <w:rFonts w:ascii="Tahoma" w:hAnsi="Tahoma" w:cs="Tahoma"/>
          <w:sz w:val="18"/>
          <w:szCs w:val="18"/>
        </w:rPr>
      </w:pPr>
      <w:r w:rsidRPr="008E2025">
        <w:rPr>
          <w:rFonts w:ascii="Tahoma" w:hAnsi="Tahoma" w:cs="Tahoma"/>
          <w:sz w:val="18"/>
          <w:szCs w:val="18"/>
        </w:rPr>
        <w:t>Indexes can significantly speed up query execution by allowing PostgreSQL to find rows more efficiently.</w:t>
      </w:r>
    </w:p>
    <w:p w14:paraId="3CEBA3E1" w14:textId="77777777" w:rsidR="004D622C" w:rsidRPr="008E2025" w:rsidRDefault="004D622C" w:rsidP="00F112AB">
      <w:pPr>
        <w:spacing w:after="0" w:line="240" w:lineRule="auto"/>
        <w:rPr>
          <w:rFonts w:ascii="Tahoma" w:hAnsi="Tahoma" w:cs="Tahoma"/>
          <w:sz w:val="18"/>
          <w:szCs w:val="18"/>
        </w:rPr>
      </w:pPr>
      <w:r w:rsidRPr="008E2025">
        <w:rPr>
          <w:rFonts w:ascii="Tahoma" w:hAnsi="Tahoma" w:cs="Tahoma"/>
          <w:b/>
          <w:bCs/>
          <w:sz w:val="18"/>
          <w:szCs w:val="18"/>
        </w:rPr>
        <w:t>Example: Creating an Index</w:t>
      </w:r>
    </w:p>
    <w:p w14:paraId="7861DFBA" w14:textId="77777777" w:rsidR="004D622C" w:rsidRPr="008E2025" w:rsidRDefault="004D622C"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CREATE INDEX </w:t>
      </w:r>
      <w:proofErr w:type="spellStart"/>
      <w:r w:rsidRPr="008E2025">
        <w:rPr>
          <w:rFonts w:ascii="Tahoma" w:hAnsi="Tahoma" w:cs="Tahoma"/>
          <w:sz w:val="18"/>
          <w:szCs w:val="18"/>
        </w:rPr>
        <w:t>idx_department_id</w:t>
      </w:r>
      <w:proofErr w:type="spellEnd"/>
      <w:r w:rsidRPr="008E2025">
        <w:rPr>
          <w:rFonts w:ascii="Tahoma" w:hAnsi="Tahoma" w:cs="Tahoma"/>
          <w:sz w:val="18"/>
          <w:szCs w:val="18"/>
        </w:rPr>
        <w:t xml:space="preserve"> ON employees(</w:t>
      </w:r>
      <w:proofErr w:type="spellStart"/>
      <w:r w:rsidRPr="008E2025">
        <w:rPr>
          <w:rFonts w:ascii="Tahoma" w:hAnsi="Tahoma" w:cs="Tahoma"/>
          <w:sz w:val="18"/>
          <w:szCs w:val="18"/>
        </w:rPr>
        <w:t>department_id</w:t>
      </w:r>
      <w:proofErr w:type="spellEnd"/>
      <w:r w:rsidRPr="008E2025">
        <w:rPr>
          <w:rFonts w:ascii="Tahoma" w:hAnsi="Tahoma" w:cs="Tahoma"/>
          <w:sz w:val="18"/>
          <w:szCs w:val="18"/>
        </w:rPr>
        <w:t>);</w:t>
      </w:r>
    </w:p>
    <w:p w14:paraId="5DD0CB52" w14:textId="77777777" w:rsidR="004D622C" w:rsidRPr="008E2025" w:rsidRDefault="004D622C" w:rsidP="00F112AB">
      <w:pPr>
        <w:spacing w:after="0" w:line="240" w:lineRule="auto"/>
        <w:rPr>
          <w:rFonts w:ascii="Tahoma" w:hAnsi="Tahoma" w:cs="Tahoma"/>
          <w:sz w:val="18"/>
          <w:szCs w:val="18"/>
        </w:rPr>
      </w:pPr>
      <w:r w:rsidRPr="008E2025">
        <w:rPr>
          <w:rFonts w:ascii="Tahoma" w:hAnsi="Tahoma" w:cs="Tahoma"/>
          <w:b/>
          <w:bCs/>
          <w:sz w:val="18"/>
          <w:szCs w:val="18"/>
        </w:rPr>
        <w:t>After Indexing:</w:t>
      </w:r>
      <w:r w:rsidRPr="008E2025">
        <w:rPr>
          <w:rFonts w:ascii="Tahoma" w:hAnsi="Tahoma" w:cs="Tahoma"/>
          <w:sz w:val="18"/>
          <w:szCs w:val="18"/>
        </w:rPr>
        <w:t xml:space="preserve"> Rerun the EXPLAIN ANALYZE on the original query to see if PostgreSQL is now using the index (indicated by "Index Scan" in the output).</w:t>
      </w:r>
    </w:p>
    <w:p w14:paraId="2E14E03B" w14:textId="77777777" w:rsidR="004D622C" w:rsidRPr="008E2025" w:rsidRDefault="004D622C" w:rsidP="00F112AB">
      <w:pPr>
        <w:spacing w:after="0" w:line="240" w:lineRule="auto"/>
        <w:rPr>
          <w:rFonts w:ascii="Tahoma" w:hAnsi="Tahoma" w:cs="Tahoma"/>
          <w:b/>
          <w:bCs/>
          <w:sz w:val="18"/>
          <w:szCs w:val="18"/>
        </w:rPr>
      </w:pPr>
      <w:r w:rsidRPr="008E2025">
        <w:rPr>
          <w:rFonts w:ascii="Tahoma" w:hAnsi="Tahoma" w:cs="Tahoma"/>
          <w:b/>
          <w:bCs/>
          <w:sz w:val="18"/>
          <w:szCs w:val="18"/>
        </w:rPr>
        <w:t>3. Rewriting Queries</w:t>
      </w:r>
    </w:p>
    <w:p w14:paraId="71EB104C" w14:textId="77777777" w:rsidR="004D622C" w:rsidRPr="008E2025" w:rsidRDefault="004D622C" w:rsidP="00F112AB">
      <w:pPr>
        <w:spacing w:after="0" w:line="240" w:lineRule="auto"/>
        <w:rPr>
          <w:rFonts w:ascii="Tahoma" w:hAnsi="Tahoma" w:cs="Tahoma"/>
          <w:sz w:val="18"/>
          <w:szCs w:val="18"/>
        </w:rPr>
      </w:pPr>
      <w:r w:rsidRPr="008E2025">
        <w:rPr>
          <w:rFonts w:ascii="Tahoma" w:hAnsi="Tahoma" w:cs="Tahoma"/>
          <w:sz w:val="18"/>
          <w:szCs w:val="18"/>
        </w:rPr>
        <w:t>Sometimes, rewriting a query can yield better performance. For instance, using JOIN instead of a subquery can often be more efficient.</w:t>
      </w:r>
    </w:p>
    <w:p w14:paraId="61DD1DC8" w14:textId="77777777" w:rsidR="004D622C" w:rsidRPr="008E2025" w:rsidRDefault="004D622C" w:rsidP="00F112AB">
      <w:pPr>
        <w:spacing w:after="0" w:line="240" w:lineRule="auto"/>
        <w:rPr>
          <w:rFonts w:ascii="Tahoma" w:hAnsi="Tahoma" w:cs="Tahoma"/>
          <w:sz w:val="18"/>
          <w:szCs w:val="18"/>
        </w:rPr>
      </w:pPr>
      <w:r w:rsidRPr="008E2025">
        <w:rPr>
          <w:rFonts w:ascii="Tahoma" w:hAnsi="Tahoma" w:cs="Tahoma"/>
          <w:b/>
          <w:bCs/>
          <w:sz w:val="18"/>
          <w:szCs w:val="18"/>
        </w:rPr>
        <w:t>Original Query:</w:t>
      </w:r>
    </w:p>
    <w:p w14:paraId="290C0CF1" w14:textId="77777777" w:rsidR="004D622C" w:rsidRPr="008E2025" w:rsidRDefault="004D622C"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emp_id</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emp_name</w:t>
      </w:r>
      <w:proofErr w:type="spellEnd"/>
      <w:r w:rsidRPr="008E2025">
        <w:rPr>
          <w:rFonts w:ascii="Tahoma" w:hAnsi="Tahoma" w:cs="Tahoma"/>
          <w:sz w:val="18"/>
          <w:szCs w:val="18"/>
        </w:rPr>
        <w:t xml:space="preserve"> </w:t>
      </w:r>
    </w:p>
    <w:p w14:paraId="4E59453A" w14:textId="77777777" w:rsidR="004D622C" w:rsidRPr="008E2025" w:rsidRDefault="004D622C"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FROM employees </w:t>
      </w:r>
    </w:p>
    <w:p w14:paraId="51C1AD71" w14:textId="77777777" w:rsidR="004D622C" w:rsidRPr="008E2025" w:rsidRDefault="004D622C"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WHERE </w:t>
      </w:r>
      <w:proofErr w:type="spellStart"/>
      <w:r w:rsidRPr="008E2025">
        <w:rPr>
          <w:rFonts w:ascii="Tahoma" w:hAnsi="Tahoma" w:cs="Tahoma"/>
          <w:sz w:val="18"/>
          <w:szCs w:val="18"/>
        </w:rPr>
        <w:t>department_id</w:t>
      </w:r>
      <w:proofErr w:type="spellEnd"/>
      <w:r w:rsidRPr="008E2025">
        <w:rPr>
          <w:rFonts w:ascii="Tahoma" w:hAnsi="Tahoma" w:cs="Tahoma"/>
          <w:sz w:val="18"/>
          <w:szCs w:val="18"/>
        </w:rPr>
        <w:t xml:space="preserve"> IN (SELECT </w:t>
      </w:r>
      <w:proofErr w:type="spellStart"/>
      <w:r w:rsidRPr="008E2025">
        <w:rPr>
          <w:rFonts w:ascii="Tahoma" w:hAnsi="Tahoma" w:cs="Tahoma"/>
          <w:sz w:val="18"/>
          <w:szCs w:val="18"/>
        </w:rPr>
        <w:t>department_id</w:t>
      </w:r>
      <w:proofErr w:type="spellEnd"/>
      <w:r w:rsidRPr="008E2025">
        <w:rPr>
          <w:rFonts w:ascii="Tahoma" w:hAnsi="Tahoma" w:cs="Tahoma"/>
          <w:sz w:val="18"/>
          <w:szCs w:val="18"/>
        </w:rPr>
        <w:t xml:space="preserve"> FROM departments WHERE location = 'New York');</w:t>
      </w:r>
    </w:p>
    <w:p w14:paraId="0E27AD0F" w14:textId="77777777" w:rsidR="004D622C" w:rsidRPr="008E2025" w:rsidRDefault="004D622C" w:rsidP="00F112AB">
      <w:pPr>
        <w:spacing w:after="0" w:line="240" w:lineRule="auto"/>
        <w:rPr>
          <w:rFonts w:ascii="Tahoma" w:hAnsi="Tahoma" w:cs="Tahoma"/>
          <w:sz w:val="18"/>
          <w:szCs w:val="18"/>
        </w:rPr>
      </w:pPr>
      <w:r w:rsidRPr="008E2025">
        <w:rPr>
          <w:rFonts w:ascii="Tahoma" w:hAnsi="Tahoma" w:cs="Tahoma"/>
          <w:b/>
          <w:bCs/>
          <w:sz w:val="18"/>
          <w:szCs w:val="18"/>
        </w:rPr>
        <w:t>Rewritten Query:</w:t>
      </w:r>
    </w:p>
    <w:p w14:paraId="1DC43345" w14:textId="77777777" w:rsidR="004D622C" w:rsidRPr="008E2025" w:rsidRDefault="004D622C"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e.emp_id</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e.emp_name</w:t>
      </w:r>
      <w:proofErr w:type="spellEnd"/>
      <w:r w:rsidRPr="008E2025">
        <w:rPr>
          <w:rFonts w:ascii="Tahoma" w:hAnsi="Tahoma" w:cs="Tahoma"/>
          <w:sz w:val="18"/>
          <w:szCs w:val="18"/>
        </w:rPr>
        <w:t xml:space="preserve"> </w:t>
      </w:r>
    </w:p>
    <w:p w14:paraId="0AEF8FD3" w14:textId="77777777" w:rsidR="004D622C" w:rsidRPr="008E2025" w:rsidRDefault="004D622C"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FROM employees e</w:t>
      </w:r>
    </w:p>
    <w:p w14:paraId="236D3625" w14:textId="77777777" w:rsidR="004D622C" w:rsidRPr="008E2025" w:rsidRDefault="004D622C"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JOIN departments d ON </w:t>
      </w:r>
      <w:proofErr w:type="spellStart"/>
      <w:proofErr w:type="gramStart"/>
      <w:r w:rsidRPr="008E2025">
        <w:rPr>
          <w:rFonts w:ascii="Tahoma" w:hAnsi="Tahoma" w:cs="Tahoma"/>
          <w:sz w:val="18"/>
          <w:szCs w:val="18"/>
        </w:rPr>
        <w:t>e.department</w:t>
      </w:r>
      <w:proofErr w:type="gramEnd"/>
      <w:r w:rsidRPr="008E2025">
        <w:rPr>
          <w:rFonts w:ascii="Tahoma" w:hAnsi="Tahoma" w:cs="Tahoma"/>
          <w:sz w:val="18"/>
          <w:szCs w:val="18"/>
        </w:rPr>
        <w:t>_id</w:t>
      </w:r>
      <w:proofErr w:type="spellEnd"/>
      <w:r w:rsidRPr="008E2025">
        <w:rPr>
          <w:rFonts w:ascii="Tahoma" w:hAnsi="Tahoma" w:cs="Tahoma"/>
          <w:sz w:val="18"/>
          <w:szCs w:val="18"/>
        </w:rPr>
        <w:t xml:space="preserve"> = </w:t>
      </w:r>
      <w:proofErr w:type="spellStart"/>
      <w:r w:rsidRPr="008E2025">
        <w:rPr>
          <w:rFonts w:ascii="Tahoma" w:hAnsi="Tahoma" w:cs="Tahoma"/>
          <w:sz w:val="18"/>
          <w:szCs w:val="18"/>
        </w:rPr>
        <w:t>d.department_id</w:t>
      </w:r>
      <w:proofErr w:type="spellEnd"/>
    </w:p>
    <w:p w14:paraId="2FC2EE87" w14:textId="77777777" w:rsidR="004D622C" w:rsidRPr="008E2025" w:rsidRDefault="004D622C"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WHERE </w:t>
      </w:r>
      <w:proofErr w:type="spellStart"/>
      <w:proofErr w:type="gramStart"/>
      <w:r w:rsidRPr="008E2025">
        <w:rPr>
          <w:rFonts w:ascii="Tahoma" w:hAnsi="Tahoma" w:cs="Tahoma"/>
          <w:sz w:val="18"/>
          <w:szCs w:val="18"/>
        </w:rPr>
        <w:t>d.location</w:t>
      </w:r>
      <w:proofErr w:type="spellEnd"/>
      <w:proofErr w:type="gramEnd"/>
      <w:r w:rsidRPr="008E2025">
        <w:rPr>
          <w:rFonts w:ascii="Tahoma" w:hAnsi="Tahoma" w:cs="Tahoma"/>
          <w:sz w:val="18"/>
          <w:szCs w:val="18"/>
        </w:rPr>
        <w:t xml:space="preserve"> = 'New York';</w:t>
      </w:r>
    </w:p>
    <w:p w14:paraId="644576A6" w14:textId="77777777" w:rsidR="004D622C" w:rsidRPr="008E2025" w:rsidRDefault="004D622C" w:rsidP="00F112AB">
      <w:pPr>
        <w:spacing w:after="0" w:line="240" w:lineRule="auto"/>
        <w:rPr>
          <w:rFonts w:ascii="Tahoma" w:hAnsi="Tahoma" w:cs="Tahoma"/>
          <w:b/>
          <w:bCs/>
          <w:sz w:val="18"/>
          <w:szCs w:val="18"/>
        </w:rPr>
      </w:pPr>
      <w:r w:rsidRPr="008E2025">
        <w:rPr>
          <w:rFonts w:ascii="Tahoma" w:hAnsi="Tahoma" w:cs="Tahoma"/>
          <w:b/>
          <w:bCs/>
          <w:sz w:val="18"/>
          <w:szCs w:val="18"/>
        </w:rPr>
        <w:t>4. Using Proper Data Types</w:t>
      </w:r>
    </w:p>
    <w:p w14:paraId="57E5B4B1" w14:textId="77777777" w:rsidR="004D622C" w:rsidRPr="008E2025" w:rsidRDefault="004D622C" w:rsidP="00F112AB">
      <w:pPr>
        <w:spacing w:after="0" w:line="240" w:lineRule="auto"/>
        <w:rPr>
          <w:rFonts w:ascii="Tahoma" w:hAnsi="Tahoma" w:cs="Tahoma"/>
          <w:sz w:val="18"/>
          <w:szCs w:val="18"/>
        </w:rPr>
      </w:pPr>
      <w:r w:rsidRPr="008E2025">
        <w:rPr>
          <w:rFonts w:ascii="Tahoma" w:hAnsi="Tahoma" w:cs="Tahoma"/>
          <w:sz w:val="18"/>
          <w:szCs w:val="18"/>
        </w:rPr>
        <w:t>Using appropriate data types can also enhance performance. For example, using INTEGER instead of BIGINT when values do not exceed the limits of INTEGER.</w:t>
      </w:r>
    </w:p>
    <w:p w14:paraId="2251C3D8" w14:textId="77777777" w:rsidR="004D622C" w:rsidRPr="008E2025" w:rsidRDefault="004D622C" w:rsidP="00F112AB">
      <w:pPr>
        <w:spacing w:after="0" w:line="240" w:lineRule="auto"/>
        <w:rPr>
          <w:rFonts w:ascii="Tahoma" w:hAnsi="Tahoma" w:cs="Tahoma"/>
          <w:b/>
          <w:bCs/>
          <w:sz w:val="18"/>
          <w:szCs w:val="18"/>
        </w:rPr>
      </w:pPr>
      <w:r w:rsidRPr="008E2025">
        <w:rPr>
          <w:rFonts w:ascii="Tahoma" w:hAnsi="Tahoma" w:cs="Tahoma"/>
          <w:b/>
          <w:bCs/>
          <w:sz w:val="18"/>
          <w:szCs w:val="18"/>
        </w:rPr>
        <w:t>5. **Avoiding SELECT ***</w:t>
      </w:r>
    </w:p>
    <w:p w14:paraId="35D2EB45" w14:textId="77777777" w:rsidR="004D622C" w:rsidRPr="008E2025" w:rsidRDefault="004D622C" w:rsidP="00F112AB">
      <w:pPr>
        <w:spacing w:after="0" w:line="240" w:lineRule="auto"/>
        <w:rPr>
          <w:rFonts w:ascii="Tahoma" w:hAnsi="Tahoma" w:cs="Tahoma"/>
          <w:sz w:val="18"/>
          <w:szCs w:val="18"/>
        </w:rPr>
      </w:pPr>
      <w:r w:rsidRPr="008E2025">
        <w:rPr>
          <w:rFonts w:ascii="Tahoma" w:hAnsi="Tahoma" w:cs="Tahoma"/>
          <w:sz w:val="18"/>
          <w:szCs w:val="18"/>
        </w:rPr>
        <w:t>Instead of using SELECT *, specify only the columns you need. This reduces the amount of data processed and transferred.</w:t>
      </w:r>
    </w:p>
    <w:p w14:paraId="77987993" w14:textId="77777777" w:rsidR="004D622C" w:rsidRPr="008E2025" w:rsidRDefault="004D622C" w:rsidP="00F112AB">
      <w:pPr>
        <w:spacing w:after="0" w:line="240" w:lineRule="auto"/>
        <w:rPr>
          <w:rFonts w:ascii="Tahoma" w:hAnsi="Tahoma" w:cs="Tahoma"/>
          <w:sz w:val="18"/>
          <w:szCs w:val="18"/>
        </w:rPr>
      </w:pPr>
      <w:r w:rsidRPr="008E2025">
        <w:rPr>
          <w:rFonts w:ascii="Tahoma" w:hAnsi="Tahoma" w:cs="Tahoma"/>
          <w:b/>
          <w:bCs/>
          <w:sz w:val="18"/>
          <w:szCs w:val="18"/>
        </w:rPr>
        <w:t>Example:</w:t>
      </w:r>
    </w:p>
    <w:p w14:paraId="2F7CEF7E" w14:textId="77777777" w:rsidR="004D622C" w:rsidRPr="008E2025" w:rsidRDefault="004D622C" w:rsidP="00F112AB">
      <w:pPr>
        <w:spacing w:after="0" w:line="240" w:lineRule="auto"/>
        <w:rPr>
          <w:rFonts w:ascii="Tahoma" w:hAnsi="Tahoma" w:cs="Tahoma"/>
          <w:sz w:val="18"/>
          <w:szCs w:val="18"/>
        </w:rPr>
      </w:pPr>
      <w:r w:rsidRPr="008E2025">
        <w:rPr>
          <w:rFonts w:ascii="Tahoma" w:hAnsi="Tahoma" w:cs="Tahoma"/>
          <w:b/>
          <w:bCs/>
          <w:sz w:val="18"/>
          <w:szCs w:val="18"/>
        </w:rPr>
        <w:t>Less Efficient:</w:t>
      </w:r>
    </w:p>
    <w:p w14:paraId="1F8D6F25" w14:textId="77777777" w:rsidR="004D622C" w:rsidRPr="008E2025" w:rsidRDefault="004D622C"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 FROM employees WHERE </w:t>
      </w:r>
      <w:proofErr w:type="spellStart"/>
      <w:r w:rsidRPr="008E2025">
        <w:rPr>
          <w:rFonts w:ascii="Tahoma" w:hAnsi="Tahoma" w:cs="Tahoma"/>
          <w:sz w:val="18"/>
          <w:szCs w:val="18"/>
        </w:rPr>
        <w:t>department_id</w:t>
      </w:r>
      <w:proofErr w:type="spellEnd"/>
      <w:r w:rsidRPr="008E2025">
        <w:rPr>
          <w:rFonts w:ascii="Tahoma" w:hAnsi="Tahoma" w:cs="Tahoma"/>
          <w:sz w:val="18"/>
          <w:szCs w:val="18"/>
        </w:rPr>
        <w:t xml:space="preserve"> = 10;</w:t>
      </w:r>
    </w:p>
    <w:p w14:paraId="0FEDACAC" w14:textId="77777777" w:rsidR="004D622C" w:rsidRPr="008E2025" w:rsidRDefault="004D622C" w:rsidP="00F112AB">
      <w:pPr>
        <w:spacing w:after="0" w:line="240" w:lineRule="auto"/>
        <w:rPr>
          <w:rFonts w:ascii="Tahoma" w:hAnsi="Tahoma" w:cs="Tahoma"/>
          <w:sz w:val="18"/>
          <w:szCs w:val="18"/>
        </w:rPr>
      </w:pPr>
      <w:r w:rsidRPr="008E2025">
        <w:rPr>
          <w:rFonts w:ascii="Tahoma" w:hAnsi="Tahoma" w:cs="Tahoma"/>
          <w:b/>
          <w:bCs/>
          <w:sz w:val="18"/>
          <w:szCs w:val="18"/>
        </w:rPr>
        <w:t>More Efficient:</w:t>
      </w:r>
    </w:p>
    <w:p w14:paraId="605E8202" w14:textId="77777777" w:rsidR="004D622C" w:rsidRPr="008E2025" w:rsidRDefault="004D622C"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emp_id</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emp_name</w:t>
      </w:r>
      <w:proofErr w:type="spellEnd"/>
      <w:r w:rsidRPr="008E2025">
        <w:rPr>
          <w:rFonts w:ascii="Tahoma" w:hAnsi="Tahoma" w:cs="Tahoma"/>
          <w:sz w:val="18"/>
          <w:szCs w:val="18"/>
        </w:rPr>
        <w:t xml:space="preserve"> FROM employees WHERE </w:t>
      </w:r>
      <w:proofErr w:type="spellStart"/>
      <w:r w:rsidRPr="008E2025">
        <w:rPr>
          <w:rFonts w:ascii="Tahoma" w:hAnsi="Tahoma" w:cs="Tahoma"/>
          <w:sz w:val="18"/>
          <w:szCs w:val="18"/>
        </w:rPr>
        <w:t>department_id</w:t>
      </w:r>
      <w:proofErr w:type="spellEnd"/>
      <w:r w:rsidRPr="008E2025">
        <w:rPr>
          <w:rFonts w:ascii="Tahoma" w:hAnsi="Tahoma" w:cs="Tahoma"/>
          <w:sz w:val="18"/>
          <w:szCs w:val="18"/>
        </w:rPr>
        <w:t xml:space="preserve"> = 10;</w:t>
      </w:r>
    </w:p>
    <w:p w14:paraId="24AE8189" w14:textId="77777777" w:rsidR="004D622C" w:rsidRPr="008E2025" w:rsidRDefault="004D622C" w:rsidP="00F112AB">
      <w:pPr>
        <w:spacing w:after="0" w:line="240" w:lineRule="auto"/>
        <w:rPr>
          <w:rFonts w:ascii="Tahoma" w:hAnsi="Tahoma" w:cs="Tahoma"/>
          <w:b/>
          <w:bCs/>
          <w:sz w:val="18"/>
          <w:szCs w:val="18"/>
        </w:rPr>
      </w:pPr>
      <w:r w:rsidRPr="008E2025">
        <w:rPr>
          <w:rFonts w:ascii="Tahoma" w:hAnsi="Tahoma" w:cs="Tahoma"/>
          <w:b/>
          <w:bCs/>
          <w:sz w:val="18"/>
          <w:szCs w:val="18"/>
        </w:rPr>
        <w:t>6. Limiting Result Sets</w:t>
      </w:r>
    </w:p>
    <w:p w14:paraId="55AC3371" w14:textId="77777777" w:rsidR="004D622C" w:rsidRPr="008E2025" w:rsidRDefault="004D622C" w:rsidP="00F112AB">
      <w:pPr>
        <w:spacing w:after="0" w:line="240" w:lineRule="auto"/>
        <w:rPr>
          <w:rFonts w:ascii="Tahoma" w:hAnsi="Tahoma" w:cs="Tahoma"/>
          <w:sz w:val="18"/>
          <w:szCs w:val="18"/>
        </w:rPr>
      </w:pPr>
      <w:r w:rsidRPr="008E2025">
        <w:rPr>
          <w:rFonts w:ascii="Tahoma" w:hAnsi="Tahoma" w:cs="Tahoma"/>
          <w:sz w:val="18"/>
          <w:szCs w:val="18"/>
        </w:rPr>
        <w:t>If you only need a subset of data, use LIMIT to reduce the number of rows returned.</w:t>
      </w:r>
    </w:p>
    <w:p w14:paraId="4506D614" w14:textId="77777777" w:rsidR="004D622C" w:rsidRPr="008E2025" w:rsidRDefault="004D622C"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SELECT </w:t>
      </w:r>
      <w:proofErr w:type="spellStart"/>
      <w:r w:rsidRPr="008E2025">
        <w:rPr>
          <w:rFonts w:ascii="Tahoma" w:hAnsi="Tahoma" w:cs="Tahoma"/>
          <w:sz w:val="18"/>
          <w:szCs w:val="18"/>
        </w:rPr>
        <w:t>emp_id</w:t>
      </w:r>
      <w:proofErr w:type="spellEnd"/>
      <w:r w:rsidRPr="008E2025">
        <w:rPr>
          <w:rFonts w:ascii="Tahoma" w:hAnsi="Tahoma" w:cs="Tahoma"/>
          <w:sz w:val="18"/>
          <w:szCs w:val="18"/>
        </w:rPr>
        <w:t xml:space="preserve">, </w:t>
      </w:r>
      <w:proofErr w:type="spellStart"/>
      <w:r w:rsidRPr="008E2025">
        <w:rPr>
          <w:rFonts w:ascii="Tahoma" w:hAnsi="Tahoma" w:cs="Tahoma"/>
          <w:sz w:val="18"/>
          <w:szCs w:val="18"/>
        </w:rPr>
        <w:t>emp_name</w:t>
      </w:r>
      <w:proofErr w:type="spellEnd"/>
      <w:r w:rsidRPr="008E2025">
        <w:rPr>
          <w:rFonts w:ascii="Tahoma" w:hAnsi="Tahoma" w:cs="Tahoma"/>
          <w:sz w:val="18"/>
          <w:szCs w:val="18"/>
        </w:rPr>
        <w:t xml:space="preserve"> </w:t>
      </w:r>
    </w:p>
    <w:p w14:paraId="324F8A5E" w14:textId="77777777" w:rsidR="004D622C" w:rsidRPr="008E2025" w:rsidRDefault="004D622C"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FROM employees </w:t>
      </w:r>
    </w:p>
    <w:p w14:paraId="307C0E78" w14:textId="77777777" w:rsidR="004D622C" w:rsidRPr="008E2025" w:rsidRDefault="004D622C"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WHERE </w:t>
      </w:r>
      <w:proofErr w:type="spellStart"/>
      <w:r w:rsidRPr="008E2025">
        <w:rPr>
          <w:rFonts w:ascii="Tahoma" w:hAnsi="Tahoma" w:cs="Tahoma"/>
          <w:sz w:val="18"/>
          <w:szCs w:val="18"/>
        </w:rPr>
        <w:t>department_id</w:t>
      </w:r>
      <w:proofErr w:type="spellEnd"/>
      <w:r w:rsidRPr="008E2025">
        <w:rPr>
          <w:rFonts w:ascii="Tahoma" w:hAnsi="Tahoma" w:cs="Tahoma"/>
          <w:sz w:val="18"/>
          <w:szCs w:val="18"/>
        </w:rPr>
        <w:t xml:space="preserve"> = 10 </w:t>
      </w:r>
    </w:p>
    <w:p w14:paraId="2243CEAA" w14:textId="77777777" w:rsidR="004D622C" w:rsidRPr="008E2025" w:rsidRDefault="004D622C"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LIMIT 10;</w:t>
      </w:r>
    </w:p>
    <w:p w14:paraId="1E5C04A9" w14:textId="77777777" w:rsidR="004D622C" w:rsidRPr="008E2025" w:rsidRDefault="004D622C" w:rsidP="00F112AB">
      <w:pPr>
        <w:spacing w:after="0" w:line="240" w:lineRule="auto"/>
        <w:rPr>
          <w:rFonts w:ascii="Tahoma" w:hAnsi="Tahoma" w:cs="Tahoma"/>
          <w:b/>
          <w:bCs/>
          <w:sz w:val="18"/>
          <w:szCs w:val="18"/>
        </w:rPr>
      </w:pPr>
      <w:r w:rsidRPr="008E2025">
        <w:rPr>
          <w:rFonts w:ascii="Tahoma" w:hAnsi="Tahoma" w:cs="Tahoma"/>
          <w:b/>
          <w:bCs/>
          <w:sz w:val="18"/>
          <w:szCs w:val="18"/>
        </w:rPr>
        <w:t>7. Using VACUUM and ANALYZE</w:t>
      </w:r>
    </w:p>
    <w:p w14:paraId="4B2B8403" w14:textId="77777777" w:rsidR="004D622C" w:rsidRPr="008E2025" w:rsidRDefault="004D622C" w:rsidP="00F112AB">
      <w:pPr>
        <w:spacing w:after="0" w:line="240" w:lineRule="auto"/>
        <w:rPr>
          <w:rFonts w:ascii="Tahoma" w:hAnsi="Tahoma" w:cs="Tahoma"/>
          <w:sz w:val="18"/>
          <w:szCs w:val="18"/>
        </w:rPr>
      </w:pPr>
      <w:r w:rsidRPr="008E2025">
        <w:rPr>
          <w:rFonts w:ascii="Tahoma" w:hAnsi="Tahoma" w:cs="Tahoma"/>
          <w:sz w:val="18"/>
          <w:szCs w:val="18"/>
        </w:rPr>
        <w:t>Regularly running VACUUM and ANALYZE helps maintain database performance by removing dead tuples and updating statistics.</w:t>
      </w:r>
    </w:p>
    <w:p w14:paraId="5949FAC6" w14:textId="77777777" w:rsidR="004D622C" w:rsidRPr="008E2025" w:rsidRDefault="004D622C"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VACUUM ANALYZE employees;</w:t>
      </w:r>
    </w:p>
    <w:p w14:paraId="06265C0B" w14:textId="77777777" w:rsidR="004D622C" w:rsidRPr="008E2025" w:rsidRDefault="004D622C" w:rsidP="00F112AB">
      <w:pPr>
        <w:spacing w:after="0" w:line="240" w:lineRule="auto"/>
        <w:rPr>
          <w:rFonts w:ascii="Tahoma" w:hAnsi="Tahoma" w:cs="Tahoma"/>
          <w:b/>
          <w:bCs/>
          <w:sz w:val="18"/>
          <w:szCs w:val="18"/>
        </w:rPr>
      </w:pPr>
      <w:r w:rsidRPr="008E2025">
        <w:rPr>
          <w:rFonts w:ascii="Tahoma" w:hAnsi="Tahoma" w:cs="Tahoma"/>
          <w:b/>
          <w:bCs/>
          <w:sz w:val="18"/>
          <w:szCs w:val="18"/>
        </w:rPr>
        <w:t>8. Configuring PostgreSQL Parameters</w:t>
      </w:r>
    </w:p>
    <w:p w14:paraId="08A5CADF" w14:textId="77777777" w:rsidR="004D622C" w:rsidRPr="008E2025" w:rsidRDefault="004D622C" w:rsidP="00F112AB">
      <w:pPr>
        <w:spacing w:after="0" w:line="240" w:lineRule="auto"/>
        <w:rPr>
          <w:rFonts w:ascii="Tahoma" w:hAnsi="Tahoma" w:cs="Tahoma"/>
          <w:sz w:val="18"/>
          <w:szCs w:val="18"/>
        </w:rPr>
      </w:pPr>
      <w:r w:rsidRPr="008E2025">
        <w:rPr>
          <w:rFonts w:ascii="Tahoma" w:hAnsi="Tahoma" w:cs="Tahoma"/>
          <w:sz w:val="18"/>
          <w:szCs w:val="18"/>
        </w:rPr>
        <w:t xml:space="preserve">PostgreSQL has various configuration parameters that can affect performance. For instance, increasing </w:t>
      </w:r>
      <w:proofErr w:type="spellStart"/>
      <w:r w:rsidRPr="008E2025">
        <w:rPr>
          <w:rFonts w:ascii="Tahoma" w:hAnsi="Tahoma" w:cs="Tahoma"/>
          <w:sz w:val="18"/>
          <w:szCs w:val="18"/>
        </w:rPr>
        <w:t>work_mem</w:t>
      </w:r>
      <w:proofErr w:type="spellEnd"/>
      <w:r w:rsidRPr="008E2025">
        <w:rPr>
          <w:rFonts w:ascii="Tahoma" w:hAnsi="Tahoma" w:cs="Tahoma"/>
          <w:sz w:val="18"/>
          <w:szCs w:val="18"/>
        </w:rPr>
        <w:t xml:space="preserve"> can help improve performance for complex queries involving sorting or aggregations.</w:t>
      </w:r>
    </w:p>
    <w:p w14:paraId="5B647B51" w14:textId="77777777" w:rsidR="004D622C" w:rsidRPr="008E2025" w:rsidRDefault="004D622C" w:rsidP="00F112AB">
      <w:pPr>
        <w:spacing w:after="0" w:line="240" w:lineRule="auto"/>
        <w:rPr>
          <w:rFonts w:ascii="Tahoma" w:hAnsi="Tahoma" w:cs="Tahoma"/>
          <w:sz w:val="18"/>
          <w:szCs w:val="18"/>
        </w:rPr>
      </w:pPr>
      <w:r w:rsidRPr="008E2025">
        <w:rPr>
          <w:rFonts w:ascii="Tahoma" w:hAnsi="Tahoma" w:cs="Tahoma"/>
          <w:b/>
          <w:bCs/>
          <w:sz w:val="18"/>
          <w:szCs w:val="18"/>
        </w:rPr>
        <w:t xml:space="preserve">Example: Changing </w:t>
      </w:r>
      <w:proofErr w:type="spellStart"/>
      <w:r w:rsidRPr="008E2025">
        <w:rPr>
          <w:rFonts w:ascii="Tahoma" w:hAnsi="Tahoma" w:cs="Tahoma"/>
          <w:b/>
          <w:bCs/>
          <w:sz w:val="18"/>
          <w:szCs w:val="18"/>
        </w:rPr>
        <w:t>work_mem</w:t>
      </w:r>
      <w:proofErr w:type="spellEnd"/>
      <w:r w:rsidRPr="008E2025">
        <w:rPr>
          <w:rFonts w:ascii="Tahoma" w:hAnsi="Tahoma" w:cs="Tahoma"/>
          <w:b/>
          <w:bCs/>
          <w:sz w:val="18"/>
          <w:szCs w:val="18"/>
        </w:rPr>
        <w:t xml:space="preserve"> Temporarily:</w:t>
      </w:r>
    </w:p>
    <w:p w14:paraId="02FAC80E" w14:textId="77777777" w:rsidR="004D622C" w:rsidRPr="008E2025" w:rsidRDefault="004D622C" w:rsidP="00F112AB">
      <w:pP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SET </w:t>
      </w:r>
      <w:proofErr w:type="spellStart"/>
      <w:r w:rsidRPr="008E2025">
        <w:rPr>
          <w:rFonts w:ascii="Tahoma" w:hAnsi="Tahoma" w:cs="Tahoma"/>
          <w:sz w:val="18"/>
          <w:szCs w:val="18"/>
        </w:rPr>
        <w:t>work_mem</w:t>
      </w:r>
      <w:proofErr w:type="spellEnd"/>
      <w:r w:rsidRPr="008E2025">
        <w:rPr>
          <w:rFonts w:ascii="Tahoma" w:hAnsi="Tahoma" w:cs="Tahoma"/>
          <w:sz w:val="18"/>
          <w:szCs w:val="18"/>
        </w:rPr>
        <w:t xml:space="preserve"> = '64MB';</w:t>
      </w:r>
    </w:p>
    <w:p w14:paraId="69D97349" w14:textId="77777777" w:rsidR="004D622C" w:rsidRPr="008E2025" w:rsidRDefault="004D622C" w:rsidP="00F112AB">
      <w:pPr>
        <w:spacing w:after="0" w:line="240" w:lineRule="auto"/>
        <w:rPr>
          <w:rFonts w:ascii="Tahoma" w:hAnsi="Tahoma" w:cs="Tahoma"/>
          <w:b/>
          <w:bCs/>
          <w:sz w:val="18"/>
          <w:szCs w:val="18"/>
        </w:rPr>
      </w:pPr>
      <w:r w:rsidRPr="008E2025">
        <w:rPr>
          <w:rFonts w:ascii="Tahoma" w:hAnsi="Tahoma" w:cs="Tahoma"/>
          <w:b/>
          <w:bCs/>
          <w:sz w:val="18"/>
          <w:szCs w:val="18"/>
        </w:rPr>
        <w:t>9. Partitioning Large Tables</w:t>
      </w:r>
    </w:p>
    <w:p w14:paraId="5628AC2F" w14:textId="77777777" w:rsidR="004D622C" w:rsidRPr="008E2025" w:rsidRDefault="004D622C" w:rsidP="00F112AB">
      <w:pPr>
        <w:spacing w:after="0" w:line="240" w:lineRule="auto"/>
        <w:rPr>
          <w:rFonts w:ascii="Tahoma" w:hAnsi="Tahoma" w:cs="Tahoma"/>
          <w:sz w:val="18"/>
          <w:szCs w:val="18"/>
        </w:rPr>
      </w:pPr>
      <w:r w:rsidRPr="008E2025">
        <w:rPr>
          <w:rFonts w:ascii="Tahoma" w:hAnsi="Tahoma" w:cs="Tahoma"/>
          <w:sz w:val="18"/>
          <w:szCs w:val="18"/>
        </w:rPr>
        <w:t>For very large tables, consider partitioning them based on certain criteria (e.g., date, region) to improve query performance.</w:t>
      </w:r>
    </w:p>
    <w:p w14:paraId="7CE61AE5" w14:textId="77777777" w:rsidR="004D622C" w:rsidRPr="008E2025" w:rsidRDefault="004D622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CREATE TABLE </w:t>
      </w:r>
      <w:proofErr w:type="spellStart"/>
      <w:r w:rsidRPr="008E2025">
        <w:rPr>
          <w:rFonts w:ascii="Tahoma" w:hAnsi="Tahoma" w:cs="Tahoma"/>
          <w:sz w:val="18"/>
          <w:szCs w:val="18"/>
        </w:rPr>
        <w:t>employees_partitioned</w:t>
      </w:r>
      <w:proofErr w:type="spellEnd"/>
      <w:r w:rsidRPr="008E2025">
        <w:rPr>
          <w:rFonts w:ascii="Tahoma" w:hAnsi="Tahoma" w:cs="Tahoma"/>
          <w:sz w:val="18"/>
          <w:szCs w:val="18"/>
        </w:rPr>
        <w:t xml:space="preserve"> (</w:t>
      </w:r>
    </w:p>
    <w:p w14:paraId="22A2C1BF" w14:textId="77777777" w:rsidR="004D622C" w:rsidRPr="008E2025" w:rsidRDefault="004D622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emp_id</w:t>
      </w:r>
      <w:proofErr w:type="spellEnd"/>
      <w:r w:rsidRPr="008E2025">
        <w:rPr>
          <w:rFonts w:ascii="Tahoma" w:hAnsi="Tahoma" w:cs="Tahoma"/>
          <w:sz w:val="18"/>
          <w:szCs w:val="18"/>
        </w:rPr>
        <w:t xml:space="preserve"> SERIAL PRIMARY KEY,</w:t>
      </w:r>
    </w:p>
    <w:p w14:paraId="58EF8E48" w14:textId="77777777" w:rsidR="004D622C" w:rsidRPr="008E2025" w:rsidRDefault="004D622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emp_name</w:t>
      </w:r>
      <w:proofErr w:type="spellEnd"/>
      <w:r w:rsidRPr="008E2025">
        <w:rPr>
          <w:rFonts w:ascii="Tahoma" w:hAnsi="Tahoma" w:cs="Tahoma"/>
          <w:sz w:val="18"/>
          <w:szCs w:val="18"/>
        </w:rPr>
        <w:t xml:space="preserve"> </w:t>
      </w:r>
      <w:proofErr w:type="gramStart"/>
      <w:r w:rsidRPr="008E2025">
        <w:rPr>
          <w:rFonts w:ascii="Tahoma" w:hAnsi="Tahoma" w:cs="Tahoma"/>
          <w:sz w:val="18"/>
          <w:szCs w:val="18"/>
        </w:rPr>
        <w:t>VARCHAR(</w:t>
      </w:r>
      <w:proofErr w:type="gramEnd"/>
      <w:r w:rsidRPr="008E2025">
        <w:rPr>
          <w:rFonts w:ascii="Tahoma" w:hAnsi="Tahoma" w:cs="Tahoma"/>
          <w:sz w:val="18"/>
          <w:szCs w:val="18"/>
        </w:rPr>
        <w:t>100),</w:t>
      </w:r>
    </w:p>
    <w:p w14:paraId="79324E73" w14:textId="77777777" w:rsidR="004D622C" w:rsidRPr="008E2025" w:rsidRDefault="004D622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    </w:t>
      </w:r>
      <w:proofErr w:type="spellStart"/>
      <w:r w:rsidRPr="008E2025">
        <w:rPr>
          <w:rFonts w:ascii="Tahoma" w:hAnsi="Tahoma" w:cs="Tahoma"/>
          <w:sz w:val="18"/>
          <w:szCs w:val="18"/>
        </w:rPr>
        <w:t>hire_date</w:t>
      </w:r>
      <w:proofErr w:type="spellEnd"/>
      <w:r w:rsidRPr="008E2025">
        <w:rPr>
          <w:rFonts w:ascii="Tahoma" w:hAnsi="Tahoma" w:cs="Tahoma"/>
          <w:sz w:val="18"/>
          <w:szCs w:val="18"/>
        </w:rPr>
        <w:t xml:space="preserve"> DATE</w:t>
      </w:r>
    </w:p>
    <w:p w14:paraId="19F87A01" w14:textId="77777777" w:rsidR="004D622C" w:rsidRPr="008E2025" w:rsidRDefault="004D622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PARTITION BY RANGE (</w:t>
      </w:r>
      <w:proofErr w:type="spellStart"/>
      <w:r w:rsidRPr="008E2025">
        <w:rPr>
          <w:rFonts w:ascii="Tahoma" w:hAnsi="Tahoma" w:cs="Tahoma"/>
          <w:sz w:val="18"/>
          <w:szCs w:val="18"/>
        </w:rPr>
        <w:t>hire_date</w:t>
      </w:r>
      <w:proofErr w:type="spellEnd"/>
      <w:r w:rsidRPr="008E2025">
        <w:rPr>
          <w:rFonts w:ascii="Tahoma" w:hAnsi="Tahoma" w:cs="Tahoma"/>
          <w:sz w:val="18"/>
          <w:szCs w:val="18"/>
        </w:rPr>
        <w:t>);</w:t>
      </w:r>
    </w:p>
    <w:p w14:paraId="6C6D4550" w14:textId="77777777" w:rsidR="004D622C" w:rsidRPr="008E2025" w:rsidRDefault="004D622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3708FCCF" w14:textId="77777777" w:rsidR="004D622C" w:rsidRPr="008E2025" w:rsidRDefault="004D622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t xml:space="preserve">CREATE TABLE employees_2022 PARTITION OF </w:t>
      </w:r>
      <w:proofErr w:type="spellStart"/>
      <w:r w:rsidRPr="008E2025">
        <w:rPr>
          <w:rFonts w:ascii="Tahoma" w:hAnsi="Tahoma" w:cs="Tahoma"/>
          <w:sz w:val="18"/>
          <w:szCs w:val="18"/>
        </w:rPr>
        <w:t>employees_partitioned</w:t>
      </w:r>
      <w:proofErr w:type="spellEnd"/>
      <w:r w:rsidRPr="008E2025">
        <w:rPr>
          <w:rFonts w:ascii="Tahoma" w:hAnsi="Tahoma" w:cs="Tahoma"/>
          <w:sz w:val="18"/>
          <w:szCs w:val="18"/>
        </w:rPr>
        <w:t xml:space="preserve"> </w:t>
      </w:r>
    </w:p>
    <w:p w14:paraId="6ED756A8" w14:textId="77777777" w:rsidR="004D622C" w:rsidRPr="008E2025" w:rsidRDefault="004D622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8E2025">
        <w:rPr>
          <w:rFonts w:ascii="Tahoma" w:hAnsi="Tahoma" w:cs="Tahoma"/>
          <w:sz w:val="18"/>
          <w:szCs w:val="18"/>
        </w:rPr>
        <w:lastRenderedPageBreak/>
        <w:t>FOR VALUES FROM ('2022-01-01') TO ('2022-12-31');</w:t>
      </w:r>
    </w:p>
    <w:p w14:paraId="5624537B" w14:textId="77777777" w:rsidR="004D622C" w:rsidRPr="008E2025" w:rsidRDefault="004D622C" w:rsidP="00F112AB">
      <w:pPr>
        <w:spacing w:after="0" w:line="240" w:lineRule="auto"/>
        <w:rPr>
          <w:rFonts w:ascii="Tahoma" w:hAnsi="Tahoma" w:cs="Tahoma"/>
          <w:b/>
          <w:bCs/>
          <w:sz w:val="18"/>
          <w:szCs w:val="18"/>
        </w:rPr>
      </w:pPr>
      <w:r w:rsidRPr="008E2025">
        <w:rPr>
          <w:rFonts w:ascii="Tahoma" w:hAnsi="Tahoma" w:cs="Tahoma"/>
          <w:b/>
          <w:bCs/>
          <w:sz w:val="18"/>
          <w:szCs w:val="18"/>
        </w:rPr>
        <w:t>10. Use Caching Techniques</w:t>
      </w:r>
    </w:p>
    <w:p w14:paraId="4AA3779D" w14:textId="77777777" w:rsidR="004D622C" w:rsidRPr="008E2025" w:rsidRDefault="004D622C" w:rsidP="00F112AB">
      <w:pPr>
        <w:spacing w:after="0" w:line="240" w:lineRule="auto"/>
        <w:rPr>
          <w:rFonts w:ascii="Tahoma" w:hAnsi="Tahoma" w:cs="Tahoma"/>
          <w:sz w:val="18"/>
          <w:szCs w:val="18"/>
        </w:rPr>
      </w:pPr>
      <w:r w:rsidRPr="008E2025">
        <w:rPr>
          <w:rFonts w:ascii="Tahoma" w:hAnsi="Tahoma" w:cs="Tahoma"/>
          <w:sz w:val="18"/>
          <w:szCs w:val="18"/>
        </w:rPr>
        <w:t>Implement caching strategies for frequently accessed data to reduce database load.</w:t>
      </w:r>
    </w:p>
    <w:p w14:paraId="41BB8F00" w14:textId="77777777" w:rsidR="004D622C" w:rsidRPr="008E2025" w:rsidRDefault="004D622C" w:rsidP="00F112AB">
      <w:pPr>
        <w:spacing w:after="0" w:line="240" w:lineRule="auto"/>
        <w:rPr>
          <w:rFonts w:ascii="Tahoma" w:hAnsi="Tahoma" w:cs="Tahoma"/>
          <w:sz w:val="18"/>
          <w:szCs w:val="18"/>
        </w:rPr>
      </w:pPr>
    </w:p>
    <w:p w14:paraId="10F16529" w14:textId="76319104" w:rsidR="00465B92" w:rsidRPr="008E2025" w:rsidRDefault="00641F87" w:rsidP="00F112AB">
      <w:pPr>
        <w:pStyle w:val="Heading1"/>
        <w:spacing w:before="0" w:line="240" w:lineRule="auto"/>
        <w:rPr>
          <w:rFonts w:ascii="Tahoma" w:hAnsi="Tahoma" w:cs="Tahoma"/>
          <w:sz w:val="18"/>
          <w:szCs w:val="18"/>
        </w:rPr>
      </w:pPr>
      <w:bookmarkStart w:id="92" w:name="_Toc178428056"/>
      <w:r w:rsidRPr="008E2025">
        <w:rPr>
          <w:rFonts w:ascii="Tahoma" w:hAnsi="Tahoma" w:cs="Tahoma"/>
          <w:sz w:val="18"/>
          <w:szCs w:val="18"/>
        </w:rPr>
        <w:t>MONGODB</w:t>
      </w:r>
      <w:bookmarkEnd w:id="92"/>
    </w:p>
    <w:p w14:paraId="4E3ECA9B" w14:textId="77777777" w:rsidR="00B01340" w:rsidRPr="008E2025" w:rsidRDefault="00B01340" w:rsidP="00F112AB">
      <w:pPr>
        <w:spacing w:after="0" w:line="240" w:lineRule="auto"/>
        <w:rPr>
          <w:rFonts w:ascii="Tahoma" w:eastAsia="Times New Roman" w:hAnsi="Tahoma" w:cs="Tahoma"/>
          <w:b/>
          <w:bCs/>
          <w:kern w:val="0"/>
          <w:sz w:val="18"/>
          <w:szCs w:val="18"/>
          <w:lang w:eastAsia="en-IN"/>
          <w14:ligatures w14:val="none"/>
        </w:rPr>
      </w:pPr>
      <w:r w:rsidRPr="008E2025">
        <w:rPr>
          <w:rFonts w:ascii="Tahoma" w:eastAsia="Times New Roman" w:hAnsi="Tahoma" w:cs="Tahoma"/>
          <w:b/>
          <w:bCs/>
          <w:kern w:val="0"/>
          <w:sz w:val="18"/>
          <w:szCs w:val="18"/>
          <w:lang w:eastAsia="en-IN"/>
          <w14:ligatures w14:val="none"/>
        </w:rPr>
        <w:t>Use Cases and Applications</w:t>
      </w:r>
    </w:p>
    <w:p w14:paraId="1074B6CC" w14:textId="1B2C96EA" w:rsidR="00B01340" w:rsidRPr="008E2025" w:rsidRDefault="00B01340" w:rsidP="00F112AB">
      <w:pPr>
        <w:pStyle w:val="ListParagraph"/>
        <w:numPr>
          <w:ilvl w:val="0"/>
          <w:numId w:val="488"/>
        </w:numPr>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b/>
          <w:bCs/>
          <w:kern w:val="0"/>
          <w:sz w:val="18"/>
          <w:szCs w:val="18"/>
          <w:lang w:eastAsia="en-IN"/>
          <w14:ligatures w14:val="none"/>
        </w:rPr>
        <w:t>E-commerce</w:t>
      </w:r>
      <w:r w:rsidRPr="008E2025">
        <w:rPr>
          <w:rFonts w:ascii="Tahoma" w:eastAsia="Times New Roman" w:hAnsi="Tahoma" w:cs="Tahoma"/>
          <w:kern w:val="0"/>
          <w:sz w:val="18"/>
          <w:szCs w:val="18"/>
          <w:lang w:eastAsia="en-IN"/>
          <w14:ligatures w14:val="none"/>
        </w:rPr>
        <w:t xml:space="preserve">: Managing product </w:t>
      </w:r>
      <w:proofErr w:type="spellStart"/>
      <w:r w:rsidRPr="008E2025">
        <w:rPr>
          <w:rFonts w:ascii="Tahoma" w:eastAsia="Times New Roman" w:hAnsi="Tahoma" w:cs="Tahoma"/>
          <w:kern w:val="0"/>
          <w:sz w:val="18"/>
          <w:szCs w:val="18"/>
          <w:lang w:eastAsia="en-IN"/>
          <w14:ligatures w14:val="none"/>
        </w:rPr>
        <w:t>catalogs</w:t>
      </w:r>
      <w:proofErr w:type="spellEnd"/>
      <w:r w:rsidRPr="008E2025">
        <w:rPr>
          <w:rFonts w:ascii="Tahoma" w:eastAsia="Times New Roman" w:hAnsi="Tahoma" w:cs="Tahoma"/>
          <w:kern w:val="0"/>
          <w:sz w:val="18"/>
          <w:szCs w:val="18"/>
          <w:lang w:eastAsia="en-IN"/>
          <w14:ligatures w14:val="none"/>
        </w:rPr>
        <w:t xml:space="preserve"> and user sessions.</w:t>
      </w:r>
    </w:p>
    <w:p w14:paraId="68956468" w14:textId="7B17D6B9" w:rsidR="00B01340" w:rsidRPr="008E2025" w:rsidRDefault="00B01340" w:rsidP="00F112AB">
      <w:pPr>
        <w:pStyle w:val="ListParagraph"/>
        <w:numPr>
          <w:ilvl w:val="0"/>
          <w:numId w:val="488"/>
        </w:numPr>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b/>
          <w:bCs/>
          <w:kern w:val="0"/>
          <w:sz w:val="18"/>
          <w:szCs w:val="18"/>
          <w:lang w:eastAsia="en-IN"/>
          <w14:ligatures w14:val="none"/>
        </w:rPr>
        <w:t>Social Networks</w:t>
      </w:r>
      <w:r w:rsidRPr="008E2025">
        <w:rPr>
          <w:rFonts w:ascii="Tahoma" w:eastAsia="Times New Roman" w:hAnsi="Tahoma" w:cs="Tahoma"/>
          <w:kern w:val="0"/>
          <w:sz w:val="18"/>
          <w:szCs w:val="18"/>
          <w:lang w:eastAsia="en-IN"/>
          <w14:ligatures w14:val="none"/>
        </w:rPr>
        <w:t>: Storing user profiles, posts, and relationships.</w:t>
      </w:r>
    </w:p>
    <w:p w14:paraId="4639E1BE" w14:textId="18BDF57F" w:rsidR="00B01340" w:rsidRPr="008E2025" w:rsidRDefault="00B01340" w:rsidP="00F112AB">
      <w:pPr>
        <w:pStyle w:val="ListParagraph"/>
        <w:numPr>
          <w:ilvl w:val="0"/>
          <w:numId w:val="488"/>
        </w:numPr>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b/>
          <w:bCs/>
          <w:kern w:val="0"/>
          <w:sz w:val="18"/>
          <w:szCs w:val="18"/>
          <w:lang w:eastAsia="en-IN"/>
          <w14:ligatures w14:val="none"/>
        </w:rPr>
        <w:t>Real-time Analytics</w:t>
      </w:r>
      <w:r w:rsidRPr="008E2025">
        <w:rPr>
          <w:rFonts w:ascii="Tahoma" w:eastAsia="Times New Roman" w:hAnsi="Tahoma" w:cs="Tahoma"/>
          <w:kern w:val="0"/>
          <w:sz w:val="18"/>
          <w:szCs w:val="18"/>
          <w:lang w:eastAsia="en-IN"/>
          <w14:ligatures w14:val="none"/>
        </w:rPr>
        <w:t>: Processing large volumes of data for immediate insights.</w:t>
      </w:r>
    </w:p>
    <w:p w14:paraId="1670BD2B" w14:textId="4B9BEFCE" w:rsidR="00B01340" w:rsidRPr="008E2025" w:rsidRDefault="00B01340" w:rsidP="00F112AB">
      <w:pPr>
        <w:pStyle w:val="ListParagraph"/>
        <w:numPr>
          <w:ilvl w:val="0"/>
          <w:numId w:val="488"/>
        </w:numPr>
        <w:spacing w:after="0" w:line="240" w:lineRule="auto"/>
        <w:rPr>
          <w:rFonts w:ascii="Tahoma" w:hAnsi="Tahoma" w:cs="Tahoma"/>
          <w:sz w:val="18"/>
          <w:szCs w:val="18"/>
          <w:lang w:eastAsia="en-IN"/>
        </w:rPr>
      </w:pPr>
      <w:r w:rsidRPr="008E2025">
        <w:rPr>
          <w:rFonts w:ascii="Tahoma" w:eastAsia="Times New Roman" w:hAnsi="Tahoma" w:cs="Tahoma"/>
          <w:b/>
          <w:bCs/>
          <w:kern w:val="0"/>
          <w:sz w:val="18"/>
          <w:szCs w:val="18"/>
          <w:lang w:eastAsia="en-IN"/>
          <w14:ligatures w14:val="none"/>
        </w:rPr>
        <w:t>Content Management Systems</w:t>
      </w:r>
      <w:r w:rsidRPr="008E2025">
        <w:rPr>
          <w:rFonts w:ascii="Tahoma" w:eastAsia="Times New Roman" w:hAnsi="Tahoma" w:cs="Tahoma"/>
          <w:kern w:val="0"/>
          <w:sz w:val="18"/>
          <w:szCs w:val="18"/>
          <w:lang w:eastAsia="en-IN"/>
          <w14:ligatures w14:val="none"/>
        </w:rPr>
        <w:t>: Flexibly managing diverse content types.</w:t>
      </w:r>
    </w:p>
    <w:p w14:paraId="59EF7CE4" w14:textId="2D5FBFBA" w:rsidR="00B01340" w:rsidRPr="008E2025" w:rsidRDefault="00D225A6" w:rsidP="00F112AB">
      <w:pPr>
        <w:pStyle w:val="Heading1"/>
        <w:spacing w:before="0" w:line="240" w:lineRule="auto"/>
        <w:rPr>
          <w:rFonts w:ascii="Tahoma" w:eastAsia="Times New Roman" w:hAnsi="Tahoma" w:cs="Tahoma"/>
          <w:sz w:val="18"/>
          <w:szCs w:val="18"/>
          <w:lang w:eastAsia="en-IN"/>
        </w:rPr>
      </w:pPr>
      <w:bookmarkStart w:id="93" w:name="_Toc178428057"/>
      <w:r w:rsidRPr="008E2025">
        <w:rPr>
          <w:rFonts w:ascii="Tahoma" w:eastAsia="Times New Roman" w:hAnsi="Tahoma" w:cs="Tahoma"/>
          <w:sz w:val="18"/>
          <w:szCs w:val="18"/>
          <w:lang w:eastAsia="en-IN"/>
        </w:rPr>
        <w:t xml:space="preserve">MongoDB </w:t>
      </w:r>
      <w:r w:rsidR="00B01340" w:rsidRPr="008E2025">
        <w:rPr>
          <w:rFonts w:ascii="Tahoma" w:eastAsia="Times New Roman" w:hAnsi="Tahoma" w:cs="Tahoma"/>
          <w:sz w:val="18"/>
          <w:szCs w:val="18"/>
          <w:lang w:eastAsia="en-IN"/>
        </w:rPr>
        <w:t>Architecture</w:t>
      </w:r>
      <w:bookmarkEnd w:id="93"/>
    </w:p>
    <w:p w14:paraId="21FF9ECE" w14:textId="77777777" w:rsidR="00E9628E" w:rsidRPr="008E2025" w:rsidRDefault="00E9628E"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MongoDB's architecture is designed to handle large volumes of data while providing flexibility and scalability. Here’s a detailed overview of its architecture, including key components and their functionalities.</w:t>
      </w:r>
    </w:p>
    <w:p w14:paraId="667BFE9B" w14:textId="77777777" w:rsidR="00E9628E" w:rsidRPr="008E2025" w:rsidRDefault="00E9628E"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1. Core Architecture</w:t>
      </w:r>
    </w:p>
    <w:p w14:paraId="3DE35BDF" w14:textId="77777777" w:rsidR="00E9628E" w:rsidRPr="008E2025" w:rsidRDefault="00E9628E"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a. Document-Oriented Storage</w:t>
      </w:r>
    </w:p>
    <w:p w14:paraId="56485280" w14:textId="77777777" w:rsidR="00E9628E" w:rsidRPr="008E2025" w:rsidRDefault="00E9628E" w:rsidP="00F112AB">
      <w:pPr>
        <w:numPr>
          <w:ilvl w:val="0"/>
          <w:numId w:val="328"/>
        </w:numPr>
        <w:spacing w:after="0" w:line="240" w:lineRule="auto"/>
        <w:rPr>
          <w:rFonts w:ascii="Tahoma" w:hAnsi="Tahoma" w:cs="Tahoma"/>
          <w:sz w:val="18"/>
          <w:szCs w:val="18"/>
          <w:lang w:eastAsia="en-IN"/>
        </w:rPr>
      </w:pPr>
      <w:r w:rsidRPr="008E2025">
        <w:rPr>
          <w:rFonts w:ascii="Tahoma" w:hAnsi="Tahoma" w:cs="Tahoma"/>
          <w:b/>
          <w:bCs/>
          <w:sz w:val="18"/>
          <w:szCs w:val="18"/>
          <w:lang w:eastAsia="en-IN"/>
        </w:rPr>
        <w:t>BSON Format</w:t>
      </w:r>
      <w:r w:rsidRPr="008E2025">
        <w:rPr>
          <w:rFonts w:ascii="Tahoma" w:hAnsi="Tahoma" w:cs="Tahoma"/>
          <w:sz w:val="18"/>
          <w:szCs w:val="18"/>
          <w:lang w:eastAsia="en-IN"/>
        </w:rPr>
        <w:t>: MongoDB stores data in a binary JSON-like format called BSON (Binary JSON). BSON allows for the representation of data types not supported by JSON, such as dates and binary data, while providing a structure that is easy to traverse.</w:t>
      </w:r>
    </w:p>
    <w:p w14:paraId="2F91E632" w14:textId="77777777" w:rsidR="00E9628E" w:rsidRPr="008E2025" w:rsidRDefault="00E9628E" w:rsidP="00F112AB">
      <w:pPr>
        <w:numPr>
          <w:ilvl w:val="0"/>
          <w:numId w:val="328"/>
        </w:numPr>
        <w:spacing w:after="0" w:line="240" w:lineRule="auto"/>
        <w:rPr>
          <w:rFonts w:ascii="Tahoma" w:hAnsi="Tahoma" w:cs="Tahoma"/>
          <w:sz w:val="18"/>
          <w:szCs w:val="18"/>
          <w:lang w:eastAsia="en-IN"/>
        </w:rPr>
      </w:pPr>
      <w:r w:rsidRPr="008E2025">
        <w:rPr>
          <w:rFonts w:ascii="Tahoma" w:hAnsi="Tahoma" w:cs="Tahoma"/>
          <w:b/>
          <w:bCs/>
          <w:sz w:val="18"/>
          <w:szCs w:val="18"/>
          <w:lang w:eastAsia="en-IN"/>
        </w:rPr>
        <w:t>Documents</w:t>
      </w:r>
      <w:r w:rsidRPr="008E2025">
        <w:rPr>
          <w:rFonts w:ascii="Tahoma" w:hAnsi="Tahoma" w:cs="Tahoma"/>
          <w:sz w:val="18"/>
          <w:szCs w:val="18"/>
          <w:lang w:eastAsia="en-IN"/>
        </w:rPr>
        <w:t>: Each record in a MongoDB database is a document, which is a set of key-value pairs. This structure allows for nested documents and arrays, enabling complex data relationships within a single record.</w:t>
      </w:r>
    </w:p>
    <w:p w14:paraId="0B38E302" w14:textId="77777777" w:rsidR="00E9628E" w:rsidRPr="008E2025" w:rsidRDefault="00E9628E"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b. Collections</w:t>
      </w:r>
    </w:p>
    <w:p w14:paraId="20698B36" w14:textId="77777777" w:rsidR="00E9628E" w:rsidRPr="008E2025" w:rsidRDefault="00E9628E" w:rsidP="00F112AB">
      <w:pPr>
        <w:numPr>
          <w:ilvl w:val="0"/>
          <w:numId w:val="329"/>
        </w:numPr>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Documents are grouped into collections, which are analogous to tables in relational databases. A collection can contain documents of varying structures, promoting flexibility in data </w:t>
      </w:r>
      <w:proofErr w:type="spellStart"/>
      <w:r w:rsidRPr="008E2025">
        <w:rPr>
          <w:rFonts w:ascii="Tahoma" w:hAnsi="Tahoma" w:cs="Tahoma"/>
          <w:sz w:val="18"/>
          <w:szCs w:val="18"/>
          <w:lang w:eastAsia="en-IN"/>
        </w:rPr>
        <w:t>modeling</w:t>
      </w:r>
      <w:proofErr w:type="spellEnd"/>
      <w:r w:rsidRPr="008E2025">
        <w:rPr>
          <w:rFonts w:ascii="Tahoma" w:hAnsi="Tahoma" w:cs="Tahoma"/>
          <w:sz w:val="18"/>
          <w:szCs w:val="18"/>
          <w:lang w:eastAsia="en-IN"/>
        </w:rPr>
        <w:t>.</w:t>
      </w:r>
    </w:p>
    <w:p w14:paraId="0C0E5509" w14:textId="77777777" w:rsidR="00E9628E" w:rsidRPr="008E2025" w:rsidRDefault="00E9628E"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2. Cluster Architecture</w:t>
      </w:r>
    </w:p>
    <w:p w14:paraId="1CE0F983" w14:textId="77777777" w:rsidR="00E9628E" w:rsidRPr="008E2025" w:rsidRDefault="00E9628E"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a. Single Node Setup</w:t>
      </w:r>
    </w:p>
    <w:p w14:paraId="7DD0D5C0" w14:textId="77777777" w:rsidR="00E9628E" w:rsidRPr="008E2025" w:rsidRDefault="00E9628E" w:rsidP="00F112AB">
      <w:pPr>
        <w:numPr>
          <w:ilvl w:val="0"/>
          <w:numId w:val="330"/>
        </w:numPr>
        <w:spacing w:after="0" w:line="240" w:lineRule="auto"/>
        <w:rPr>
          <w:rFonts w:ascii="Tahoma" w:hAnsi="Tahoma" w:cs="Tahoma"/>
          <w:sz w:val="18"/>
          <w:szCs w:val="18"/>
          <w:lang w:eastAsia="en-IN"/>
        </w:rPr>
      </w:pPr>
      <w:r w:rsidRPr="008E2025">
        <w:rPr>
          <w:rFonts w:ascii="Tahoma" w:hAnsi="Tahoma" w:cs="Tahoma"/>
          <w:sz w:val="18"/>
          <w:szCs w:val="18"/>
          <w:lang w:eastAsia="en-IN"/>
        </w:rPr>
        <w:t>MongoDB can run on a single node, which is suitable for development, testing, or small applications. This setup includes the database engine, data files, and the query interface, all running on the same server.</w:t>
      </w:r>
    </w:p>
    <w:p w14:paraId="4FA52BAC" w14:textId="77777777" w:rsidR="00E9628E" w:rsidRPr="008E2025" w:rsidRDefault="00E9628E"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b. Replica Sets</w:t>
      </w:r>
    </w:p>
    <w:p w14:paraId="0E894851" w14:textId="77777777" w:rsidR="00E9628E" w:rsidRPr="008E2025" w:rsidRDefault="00E9628E" w:rsidP="00F112AB">
      <w:pPr>
        <w:numPr>
          <w:ilvl w:val="0"/>
          <w:numId w:val="331"/>
        </w:numPr>
        <w:spacing w:after="0" w:line="240" w:lineRule="auto"/>
        <w:rPr>
          <w:rFonts w:ascii="Tahoma" w:hAnsi="Tahoma" w:cs="Tahoma"/>
          <w:sz w:val="18"/>
          <w:szCs w:val="18"/>
          <w:lang w:eastAsia="en-IN"/>
        </w:rPr>
      </w:pPr>
      <w:r w:rsidRPr="008E2025">
        <w:rPr>
          <w:rFonts w:ascii="Tahoma" w:hAnsi="Tahoma" w:cs="Tahoma"/>
          <w:b/>
          <w:bCs/>
          <w:sz w:val="18"/>
          <w:szCs w:val="18"/>
          <w:lang w:eastAsia="en-IN"/>
        </w:rPr>
        <w:t>Definition</w:t>
      </w:r>
      <w:r w:rsidRPr="008E2025">
        <w:rPr>
          <w:rFonts w:ascii="Tahoma" w:hAnsi="Tahoma" w:cs="Tahoma"/>
          <w:sz w:val="18"/>
          <w:szCs w:val="18"/>
          <w:lang w:eastAsia="en-IN"/>
        </w:rPr>
        <w:t>: A replica set is a group of MongoDB servers that maintain the same data set. It provides redundancy and high availability.</w:t>
      </w:r>
    </w:p>
    <w:p w14:paraId="43A8154E" w14:textId="77777777" w:rsidR="00E9628E" w:rsidRPr="008E2025" w:rsidRDefault="00E9628E" w:rsidP="00F112AB">
      <w:pPr>
        <w:numPr>
          <w:ilvl w:val="0"/>
          <w:numId w:val="331"/>
        </w:numPr>
        <w:spacing w:after="0" w:line="240" w:lineRule="auto"/>
        <w:rPr>
          <w:rFonts w:ascii="Tahoma" w:hAnsi="Tahoma" w:cs="Tahoma"/>
          <w:sz w:val="18"/>
          <w:szCs w:val="18"/>
          <w:lang w:eastAsia="en-IN"/>
        </w:rPr>
      </w:pPr>
      <w:r w:rsidRPr="008E2025">
        <w:rPr>
          <w:rFonts w:ascii="Tahoma" w:hAnsi="Tahoma" w:cs="Tahoma"/>
          <w:b/>
          <w:bCs/>
          <w:sz w:val="18"/>
          <w:szCs w:val="18"/>
          <w:lang w:eastAsia="en-IN"/>
        </w:rPr>
        <w:t>Primary and Secondary Nodes</w:t>
      </w:r>
      <w:r w:rsidRPr="008E2025">
        <w:rPr>
          <w:rFonts w:ascii="Tahoma" w:hAnsi="Tahoma" w:cs="Tahoma"/>
          <w:sz w:val="18"/>
          <w:szCs w:val="18"/>
          <w:lang w:eastAsia="en-IN"/>
        </w:rPr>
        <w:t>: In a replica set, one node acts as the primary node that receives all write operations. Secondary nodes replicate the data from the primary node and can serve read operations.</w:t>
      </w:r>
    </w:p>
    <w:p w14:paraId="22462EEC" w14:textId="77777777" w:rsidR="00E9628E" w:rsidRPr="008E2025" w:rsidRDefault="00E9628E" w:rsidP="00F112AB">
      <w:pPr>
        <w:numPr>
          <w:ilvl w:val="0"/>
          <w:numId w:val="331"/>
        </w:numPr>
        <w:spacing w:after="0" w:line="240" w:lineRule="auto"/>
        <w:rPr>
          <w:rFonts w:ascii="Tahoma" w:hAnsi="Tahoma" w:cs="Tahoma"/>
          <w:sz w:val="18"/>
          <w:szCs w:val="18"/>
          <w:lang w:eastAsia="en-IN"/>
        </w:rPr>
      </w:pPr>
      <w:r w:rsidRPr="008E2025">
        <w:rPr>
          <w:rFonts w:ascii="Tahoma" w:hAnsi="Tahoma" w:cs="Tahoma"/>
          <w:b/>
          <w:bCs/>
          <w:sz w:val="18"/>
          <w:szCs w:val="18"/>
          <w:lang w:eastAsia="en-IN"/>
        </w:rPr>
        <w:t>Automatic Failover</w:t>
      </w:r>
      <w:r w:rsidRPr="008E2025">
        <w:rPr>
          <w:rFonts w:ascii="Tahoma" w:hAnsi="Tahoma" w:cs="Tahoma"/>
          <w:sz w:val="18"/>
          <w:szCs w:val="18"/>
          <w:lang w:eastAsia="en-IN"/>
        </w:rPr>
        <w:t>: If the primary node fails, a secondary node can be automatically elected as the new primary to ensure continuous availability.</w:t>
      </w:r>
    </w:p>
    <w:p w14:paraId="7982E88D" w14:textId="77777777" w:rsidR="00E9628E" w:rsidRPr="008E2025" w:rsidRDefault="00E9628E"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c. Sharding</w:t>
      </w:r>
    </w:p>
    <w:p w14:paraId="2E205ABE" w14:textId="77777777" w:rsidR="00E9628E" w:rsidRPr="008E2025" w:rsidRDefault="00E9628E" w:rsidP="00F112AB">
      <w:pPr>
        <w:numPr>
          <w:ilvl w:val="0"/>
          <w:numId w:val="332"/>
        </w:numPr>
        <w:spacing w:after="0" w:line="240" w:lineRule="auto"/>
        <w:rPr>
          <w:rFonts w:ascii="Tahoma" w:hAnsi="Tahoma" w:cs="Tahoma"/>
          <w:sz w:val="18"/>
          <w:szCs w:val="18"/>
          <w:lang w:eastAsia="en-IN"/>
        </w:rPr>
      </w:pPr>
      <w:r w:rsidRPr="008E2025">
        <w:rPr>
          <w:rFonts w:ascii="Tahoma" w:hAnsi="Tahoma" w:cs="Tahoma"/>
          <w:b/>
          <w:bCs/>
          <w:sz w:val="18"/>
          <w:szCs w:val="18"/>
          <w:lang w:eastAsia="en-IN"/>
        </w:rPr>
        <w:t>Definition</w:t>
      </w:r>
      <w:r w:rsidRPr="008E2025">
        <w:rPr>
          <w:rFonts w:ascii="Tahoma" w:hAnsi="Tahoma" w:cs="Tahoma"/>
          <w:sz w:val="18"/>
          <w:szCs w:val="18"/>
          <w:lang w:eastAsia="en-IN"/>
        </w:rPr>
        <w:t>: Sharding is the process of distributing data across multiple servers, allowing MongoDB to handle large datasets and high throughput operations.</w:t>
      </w:r>
    </w:p>
    <w:p w14:paraId="2A45E5B2" w14:textId="77777777" w:rsidR="00E9628E" w:rsidRPr="008E2025" w:rsidRDefault="00E9628E" w:rsidP="00F112AB">
      <w:pPr>
        <w:numPr>
          <w:ilvl w:val="0"/>
          <w:numId w:val="332"/>
        </w:numPr>
        <w:spacing w:after="0" w:line="240" w:lineRule="auto"/>
        <w:rPr>
          <w:rFonts w:ascii="Tahoma" w:hAnsi="Tahoma" w:cs="Tahoma"/>
          <w:sz w:val="18"/>
          <w:szCs w:val="18"/>
          <w:lang w:eastAsia="en-IN"/>
        </w:rPr>
      </w:pPr>
      <w:r w:rsidRPr="008E2025">
        <w:rPr>
          <w:rFonts w:ascii="Tahoma" w:hAnsi="Tahoma" w:cs="Tahoma"/>
          <w:b/>
          <w:bCs/>
          <w:sz w:val="18"/>
          <w:szCs w:val="18"/>
          <w:lang w:eastAsia="en-IN"/>
        </w:rPr>
        <w:t>Shards</w:t>
      </w:r>
      <w:r w:rsidRPr="008E2025">
        <w:rPr>
          <w:rFonts w:ascii="Tahoma" w:hAnsi="Tahoma" w:cs="Tahoma"/>
          <w:sz w:val="18"/>
          <w:szCs w:val="18"/>
          <w:lang w:eastAsia="en-IN"/>
        </w:rPr>
        <w:t>: Each shard is a separate MongoDB instance that holds a subset of the data. This setup enables horizontal scaling.</w:t>
      </w:r>
    </w:p>
    <w:p w14:paraId="568999C1" w14:textId="77777777" w:rsidR="00E9628E" w:rsidRPr="008E2025" w:rsidRDefault="00E9628E" w:rsidP="00F112AB">
      <w:pPr>
        <w:numPr>
          <w:ilvl w:val="0"/>
          <w:numId w:val="332"/>
        </w:numPr>
        <w:spacing w:after="0" w:line="240" w:lineRule="auto"/>
        <w:rPr>
          <w:rFonts w:ascii="Tahoma" w:hAnsi="Tahoma" w:cs="Tahoma"/>
          <w:sz w:val="18"/>
          <w:szCs w:val="18"/>
          <w:lang w:eastAsia="en-IN"/>
        </w:rPr>
      </w:pPr>
      <w:r w:rsidRPr="008E2025">
        <w:rPr>
          <w:rFonts w:ascii="Tahoma" w:hAnsi="Tahoma" w:cs="Tahoma"/>
          <w:b/>
          <w:bCs/>
          <w:sz w:val="18"/>
          <w:szCs w:val="18"/>
          <w:lang w:eastAsia="en-IN"/>
        </w:rPr>
        <w:t>Shard Key</w:t>
      </w:r>
      <w:r w:rsidRPr="008E2025">
        <w:rPr>
          <w:rFonts w:ascii="Tahoma" w:hAnsi="Tahoma" w:cs="Tahoma"/>
          <w:sz w:val="18"/>
          <w:szCs w:val="18"/>
          <w:lang w:eastAsia="en-IN"/>
        </w:rPr>
        <w:t>: A shard key is a field that determines how data is distributed across shards. It plays a crucial role in balancing the load and optimizing query performance.</w:t>
      </w:r>
    </w:p>
    <w:p w14:paraId="77DC74E0" w14:textId="77777777" w:rsidR="00E9628E" w:rsidRPr="008E2025" w:rsidRDefault="00E9628E" w:rsidP="00F112AB">
      <w:pPr>
        <w:numPr>
          <w:ilvl w:val="0"/>
          <w:numId w:val="332"/>
        </w:numPr>
        <w:spacing w:after="0" w:line="240" w:lineRule="auto"/>
        <w:rPr>
          <w:rFonts w:ascii="Tahoma" w:hAnsi="Tahoma" w:cs="Tahoma"/>
          <w:sz w:val="18"/>
          <w:szCs w:val="18"/>
          <w:lang w:eastAsia="en-IN"/>
        </w:rPr>
      </w:pPr>
      <w:r w:rsidRPr="008E2025">
        <w:rPr>
          <w:rFonts w:ascii="Tahoma" w:hAnsi="Tahoma" w:cs="Tahoma"/>
          <w:b/>
          <w:bCs/>
          <w:sz w:val="18"/>
          <w:szCs w:val="18"/>
          <w:lang w:eastAsia="en-IN"/>
        </w:rPr>
        <w:t>Config Servers</w:t>
      </w:r>
      <w:r w:rsidRPr="008E2025">
        <w:rPr>
          <w:rFonts w:ascii="Tahoma" w:hAnsi="Tahoma" w:cs="Tahoma"/>
          <w:sz w:val="18"/>
          <w:szCs w:val="18"/>
          <w:lang w:eastAsia="en-IN"/>
        </w:rPr>
        <w:t>: Config servers store metadata and configuration settings for the cluster, including the location of each shard.</w:t>
      </w:r>
    </w:p>
    <w:p w14:paraId="5F7CA790" w14:textId="77777777" w:rsidR="00E9628E" w:rsidRPr="008E2025" w:rsidRDefault="00E9628E" w:rsidP="00F112AB">
      <w:pPr>
        <w:numPr>
          <w:ilvl w:val="0"/>
          <w:numId w:val="332"/>
        </w:numPr>
        <w:spacing w:after="0" w:line="240" w:lineRule="auto"/>
        <w:rPr>
          <w:rFonts w:ascii="Tahoma" w:hAnsi="Tahoma" w:cs="Tahoma"/>
          <w:sz w:val="18"/>
          <w:szCs w:val="18"/>
          <w:lang w:eastAsia="en-IN"/>
        </w:rPr>
      </w:pPr>
      <w:r w:rsidRPr="008E2025">
        <w:rPr>
          <w:rFonts w:ascii="Tahoma" w:hAnsi="Tahoma" w:cs="Tahoma"/>
          <w:b/>
          <w:bCs/>
          <w:sz w:val="18"/>
          <w:szCs w:val="18"/>
          <w:lang w:eastAsia="en-IN"/>
        </w:rPr>
        <w:t>Query Routers</w:t>
      </w:r>
      <w:r w:rsidRPr="008E2025">
        <w:rPr>
          <w:rFonts w:ascii="Tahoma" w:hAnsi="Tahoma" w:cs="Tahoma"/>
          <w:sz w:val="18"/>
          <w:szCs w:val="18"/>
          <w:lang w:eastAsia="en-IN"/>
        </w:rPr>
        <w:t>: Also known as mongos, query routers direct client requests to the appropriate shard, handling the distribution of queries and aggregating results.</w:t>
      </w:r>
    </w:p>
    <w:p w14:paraId="4C35389F" w14:textId="77777777" w:rsidR="00E9628E" w:rsidRPr="008E2025" w:rsidRDefault="00E9628E"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3. Storage Engine</w:t>
      </w:r>
    </w:p>
    <w:p w14:paraId="30CA0886" w14:textId="77777777" w:rsidR="00E9628E" w:rsidRPr="008E2025" w:rsidRDefault="00E9628E"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MongoDB uses different storage engines to manage data. The default storage engine is </w:t>
      </w:r>
      <w:proofErr w:type="spellStart"/>
      <w:r w:rsidRPr="008E2025">
        <w:rPr>
          <w:rFonts w:ascii="Tahoma" w:hAnsi="Tahoma" w:cs="Tahoma"/>
          <w:sz w:val="18"/>
          <w:szCs w:val="18"/>
          <w:lang w:eastAsia="en-IN"/>
        </w:rPr>
        <w:t>WiredTiger</w:t>
      </w:r>
      <w:proofErr w:type="spellEnd"/>
      <w:r w:rsidRPr="008E2025">
        <w:rPr>
          <w:rFonts w:ascii="Tahoma" w:hAnsi="Tahoma" w:cs="Tahoma"/>
          <w:sz w:val="18"/>
          <w:szCs w:val="18"/>
          <w:lang w:eastAsia="en-IN"/>
        </w:rPr>
        <w:t>, which supports document-level locking, compression, and high concurrency. Other engines like MMAPv1 are available but less commonly used in modern deployments.</w:t>
      </w:r>
    </w:p>
    <w:p w14:paraId="51B5D193" w14:textId="77777777" w:rsidR="00E9628E" w:rsidRPr="008E2025" w:rsidRDefault="00E9628E"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4. Data Model</w:t>
      </w:r>
    </w:p>
    <w:p w14:paraId="4735C686" w14:textId="77777777" w:rsidR="00E9628E" w:rsidRPr="008E2025" w:rsidRDefault="00E9628E" w:rsidP="00F112AB">
      <w:pPr>
        <w:numPr>
          <w:ilvl w:val="0"/>
          <w:numId w:val="333"/>
        </w:numPr>
        <w:spacing w:after="0" w:line="240" w:lineRule="auto"/>
        <w:rPr>
          <w:rFonts w:ascii="Tahoma" w:hAnsi="Tahoma" w:cs="Tahoma"/>
          <w:sz w:val="18"/>
          <w:szCs w:val="18"/>
          <w:lang w:eastAsia="en-IN"/>
        </w:rPr>
      </w:pPr>
      <w:r w:rsidRPr="008E2025">
        <w:rPr>
          <w:rFonts w:ascii="Tahoma" w:hAnsi="Tahoma" w:cs="Tahoma"/>
          <w:b/>
          <w:bCs/>
          <w:sz w:val="18"/>
          <w:szCs w:val="18"/>
          <w:lang w:eastAsia="en-IN"/>
        </w:rPr>
        <w:t>Flexibility</w:t>
      </w:r>
      <w:r w:rsidRPr="008E2025">
        <w:rPr>
          <w:rFonts w:ascii="Tahoma" w:hAnsi="Tahoma" w:cs="Tahoma"/>
          <w:sz w:val="18"/>
          <w:szCs w:val="18"/>
          <w:lang w:eastAsia="en-IN"/>
        </w:rPr>
        <w:t>: MongoDB’s data model allows for dynamic schemas, meaning that documents in the same collection do not have to have the same structure. This flexibility makes it easy to adapt to changing application requirements.</w:t>
      </w:r>
    </w:p>
    <w:p w14:paraId="750DDF83" w14:textId="77777777" w:rsidR="00E9628E" w:rsidRPr="008E2025" w:rsidRDefault="00E9628E" w:rsidP="00F112AB">
      <w:pPr>
        <w:numPr>
          <w:ilvl w:val="0"/>
          <w:numId w:val="333"/>
        </w:numPr>
        <w:spacing w:after="0" w:line="240" w:lineRule="auto"/>
        <w:rPr>
          <w:rFonts w:ascii="Tahoma" w:hAnsi="Tahoma" w:cs="Tahoma"/>
          <w:sz w:val="18"/>
          <w:szCs w:val="18"/>
          <w:lang w:eastAsia="en-IN"/>
        </w:rPr>
      </w:pPr>
      <w:r w:rsidRPr="008E2025">
        <w:rPr>
          <w:rFonts w:ascii="Tahoma" w:hAnsi="Tahoma" w:cs="Tahoma"/>
          <w:b/>
          <w:bCs/>
          <w:sz w:val="18"/>
          <w:szCs w:val="18"/>
          <w:lang w:eastAsia="en-IN"/>
        </w:rPr>
        <w:t>Embedded Documents and Arrays</w:t>
      </w:r>
      <w:r w:rsidRPr="008E2025">
        <w:rPr>
          <w:rFonts w:ascii="Tahoma" w:hAnsi="Tahoma" w:cs="Tahoma"/>
          <w:sz w:val="18"/>
          <w:szCs w:val="18"/>
          <w:lang w:eastAsia="en-IN"/>
        </w:rPr>
        <w:t>: MongoDB supports embedding documents and arrays within documents, facilitating complex data relationships without the need for joins.</w:t>
      </w:r>
    </w:p>
    <w:p w14:paraId="3044A6D1" w14:textId="77777777" w:rsidR="00E9628E" w:rsidRPr="008E2025" w:rsidRDefault="00E9628E"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5. Concurrency Control</w:t>
      </w:r>
    </w:p>
    <w:p w14:paraId="54C06E13" w14:textId="77777777" w:rsidR="00E9628E" w:rsidRPr="008E2025" w:rsidRDefault="00E9628E"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MongoDB uses optimistic concurrency control for managing concurrent operations. This approach assumes that conflicts are rare and allows multiple operations to occur simultaneously, checking for conflicts only at the time of write.</w:t>
      </w:r>
    </w:p>
    <w:p w14:paraId="754BBA0C" w14:textId="77777777" w:rsidR="00E9628E" w:rsidRPr="008E2025" w:rsidRDefault="00E9628E"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6. Indexing</w:t>
      </w:r>
    </w:p>
    <w:p w14:paraId="752D54D1" w14:textId="77777777" w:rsidR="00E9628E" w:rsidRPr="008E2025" w:rsidRDefault="00E9628E"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MongoDB supports various types of indexes (single field, compound, geospatial, and text indexes) to optimize query performance. Indexes improve the speed of data retrieval at the cost of additional storage and slower write operations.</w:t>
      </w:r>
    </w:p>
    <w:p w14:paraId="671BDCDF" w14:textId="77777777" w:rsidR="00E9628E" w:rsidRPr="008E2025" w:rsidRDefault="00E9628E"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7. Data Access</w:t>
      </w:r>
    </w:p>
    <w:p w14:paraId="32F53619" w14:textId="77777777" w:rsidR="00E9628E" w:rsidRPr="008E2025" w:rsidRDefault="00E9628E" w:rsidP="00F112AB">
      <w:pPr>
        <w:numPr>
          <w:ilvl w:val="0"/>
          <w:numId w:val="334"/>
        </w:numPr>
        <w:spacing w:after="0" w:line="240" w:lineRule="auto"/>
        <w:rPr>
          <w:rFonts w:ascii="Tahoma" w:hAnsi="Tahoma" w:cs="Tahoma"/>
          <w:sz w:val="18"/>
          <w:szCs w:val="18"/>
          <w:lang w:eastAsia="en-IN"/>
        </w:rPr>
      </w:pPr>
      <w:r w:rsidRPr="008E2025">
        <w:rPr>
          <w:rFonts w:ascii="Tahoma" w:hAnsi="Tahoma" w:cs="Tahoma"/>
          <w:b/>
          <w:bCs/>
          <w:sz w:val="18"/>
          <w:szCs w:val="18"/>
          <w:lang w:eastAsia="en-IN"/>
        </w:rPr>
        <w:t>MongoDB Shell</w:t>
      </w:r>
      <w:r w:rsidRPr="008E2025">
        <w:rPr>
          <w:rFonts w:ascii="Tahoma" w:hAnsi="Tahoma" w:cs="Tahoma"/>
          <w:sz w:val="18"/>
          <w:szCs w:val="18"/>
          <w:lang w:eastAsia="en-IN"/>
        </w:rPr>
        <w:t>: Provides a command-line interface for interacting with MongoDB databases, allowing users to execute queries and manage data.</w:t>
      </w:r>
    </w:p>
    <w:p w14:paraId="042923D1" w14:textId="77777777" w:rsidR="00E9628E" w:rsidRPr="008E2025" w:rsidRDefault="00E9628E" w:rsidP="00F112AB">
      <w:pPr>
        <w:numPr>
          <w:ilvl w:val="0"/>
          <w:numId w:val="334"/>
        </w:numPr>
        <w:spacing w:after="0" w:line="240" w:lineRule="auto"/>
        <w:rPr>
          <w:rFonts w:ascii="Tahoma" w:hAnsi="Tahoma" w:cs="Tahoma"/>
          <w:sz w:val="18"/>
          <w:szCs w:val="18"/>
          <w:lang w:eastAsia="en-IN"/>
        </w:rPr>
      </w:pPr>
      <w:r w:rsidRPr="008E2025">
        <w:rPr>
          <w:rFonts w:ascii="Tahoma" w:hAnsi="Tahoma" w:cs="Tahoma"/>
          <w:b/>
          <w:bCs/>
          <w:sz w:val="18"/>
          <w:szCs w:val="18"/>
          <w:lang w:eastAsia="en-IN"/>
        </w:rPr>
        <w:t>Drivers</w:t>
      </w:r>
      <w:r w:rsidRPr="008E2025">
        <w:rPr>
          <w:rFonts w:ascii="Tahoma" w:hAnsi="Tahoma" w:cs="Tahoma"/>
          <w:sz w:val="18"/>
          <w:szCs w:val="18"/>
          <w:lang w:eastAsia="en-IN"/>
        </w:rPr>
        <w:t>: MongoDB provides drivers for multiple programming languages, enabling applications to interact with the database seamlessly.</w:t>
      </w:r>
    </w:p>
    <w:p w14:paraId="394FCE63" w14:textId="77777777" w:rsidR="00E9628E" w:rsidRPr="008E2025" w:rsidRDefault="00E9628E"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8. High Availability and Disaster Recovery</w:t>
      </w:r>
    </w:p>
    <w:p w14:paraId="45AD6E0D" w14:textId="77777777" w:rsidR="00E9628E" w:rsidRPr="008E2025" w:rsidRDefault="00E9628E" w:rsidP="00F112AB">
      <w:pPr>
        <w:numPr>
          <w:ilvl w:val="0"/>
          <w:numId w:val="335"/>
        </w:numPr>
        <w:spacing w:after="0" w:line="240" w:lineRule="auto"/>
        <w:rPr>
          <w:rFonts w:ascii="Tahoma" w:hAnsi="Tahoma" w:cs="Tahoma"/>
          <w:sz w:val="18"/>
          <w:szCs w:val="18"/>
          <w:lang w:eastAsia="en-IN"/>
        </w:rPr>
      </w:pPr>
      <w:r w:rsidRPr="008E2025">
        <w:rPr>
          <w:rFonts w:ascii="Tahoma" w:hAnsi="Tahoma" w:cs="Tahoma"/>
          <w:b/>
          <w:bCs/>
          <w:sz w:val="18"/>
          <w:szCs w:val="18"/>
          <w:lang w:eastAsia="en-IN"/>
        </w:rPr>
        <w:t>Backup and Restore</w:t>
      </w:r>
      <w:r w:rsidRPr="008E2025">
        <w:rPr>
          <w:rFonts w:ascii="Tahoma" w:hAnsi="Tahoma" w:cs="Tahoma"/>
          <w:sz w:val="18"/>
          <w:szCs w:val="18"/>
          <w:lang w:eastAsia="en-IN"/>
        </w:rPr>
        <w:t xml:space="preserve">: MongoDB provides tools for backing up and restoring data, including </w:t>
      </w:r>
      <w:proofErr w:type="spellStart"/>
      <w:r w:rsidRPr="008E2025">
        <w:rPr>
          <w:rFonts w:ascii="Tahoma" w:hAnsi="Tahoma" w:cs="Tahoma"/>
          <w:sz w:val="18"/>
          <w:szCs w:val="18"/>
          <w:lang w:eastAsia="en-IN"/>
        </w:rPr>
        <w:t>mongodump</w:t>
      </w:r>
      <w:proofErr w:type="spellEnd"/>
      <w:r w:rsidRPr="008E2025">
        <w:rPr>
          <w:rFonts w:ascii="Tahoma" w:hAnsi="Tahoma" w:cs="Tahoma"/>
          <w:sz w:val="18"/>
          <w:szCs w:val="18"/>
          <w:lang w:eastAsia="en-IN"/>
        </w:rPr>
        <w:t xml:space="preserve"> and </w:t>
      </w:r>
      <w:proofErr w:type="spellStart"/>
      <w:r w:rsidRPr="008E2025">
        <w:rPr>
          <w:rFonts w:ascii="Tahoma" w:hAnsi="Tahoma" w:cs="Tahoma"/>
          <w:sz w:val="18"/>
          <w:szCs w:val="18"/>
          <w:lang w:eastAsia="en-IN"/>
        </w:rPr>
        <w:t>mongorestore</w:t>
      </w:r>
      <w:proofErr w:type="spellEnd"/>
      <w:r w:rsidRPr="008E2025">
        <w:rPr>
          <w:rFonts w:ascii="Tahoma" w:hAnsi="Tahoma" w:cs="Tahoma"/>
          <w:sz w:val="18"/>
          <w:szCs w:val="18"/>
          <w:lang w:eastAsia="en-IN"/>
        </w:rPr>
        <w:t>.</w:t>
      </w:r>
    </w:p>
    <w:p w14:paraId="2963CA81" w14:textId="77777777" w:rsidR="00E9628E" w:rsidRPr="008E2025" w:rsidRDefault="00E9628E" w:rsidP="00F112AB">
      <w:pPr>
        <w:numPr>
          <w:ilvl w:val="0"/>
          <w:numId w:val="335"/>
        </w:numPr>
        <w:spacing w:after="0" w:line="240" w:lineRule="auto"/>
        <w:rPr>
          <w:rFonts w:ascii="Tahoma" w:hAnsi="Tahoma" w:cs="Tahoma"/>
          <w:sz w:val="18"/>
          <w:szCs w:val="18"/>
          <w:lang w:eastAsia="en-IN"/>
        </w:rPr>
      </w:pPr>
      <w:r w:rsidRPr="008E2025">
        <w:rPr>
          <w:rFonts w:ascii="Tahoma" w:hAnsi="Tahoma" w:cs="Tahoma"/>
          <w:b/>
          <w:bCs/>
          <w:sz w:val="18"/>
          <w:szCs w:val="18"/>
          <w:lang w:eastAsia="en-IN"/>
        </w:rPr>
        <w:t>Point-in-Time Recovery</w:t>
      </w:r>
      <w:r w:rsidRPr="008E2025">
        <w:rPr>
          <w:rFonts w:ascii="Tahoma" w:hAnsi="Tahoma" w:cs="Tahoma"/>
          <w:sz w:val="18"/>
          <w:szCs w:val="18"/>
          <w:lang w:eastAsia="en-IN"/>
        </w:rPr>
        <w:t>: With replica sets, it’s possible to recover data to a specific point in time in case of accidental deletions or corruptions.</w:t>
      </w:r>
    </w:p>
    <w:p w14:paraId="745C9246" w14:textId="77777777" w:rsidR="00E9628E" w:rsidRPr="008E2025" w:rsidRDefault="00E9628E"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lastRenderedPageBreak/>
        <w:t>9. Monitoring and Management</w:t>
      </w:r>
    </w:p>
    <w:p w14:paraId="1E647859" w14:textId="77777777" w:rsidR="00E9628E" w:rsidRPr="008E2025" w:rsidRDefault="00E9628E" w:rsidP="00F112AB">
      <w:pPr>
        <w:numPr>
          <w:ilvl w:val="0"/>
          <w:numId w:val="336"/>
        </w:numPr>
        <w:spacing w:after="0" w:line="240" w:lineRule="auto"/>
        <w:rPr>
          <w:rFonts w:ascii="Tahoma" w:hAnsi="Tahoma" w:cs="Tahoma"/>
          <w:sz w:val="18"/>
          <w:szCs w:val="18"/>
          <w:lang w:eastAsia="en-IN"/>
        </w:rPr>
      </w:pPr>
      <w:r w:rsidRPr="008E2025">
        <w:rPr>
          <w:rFonts w:ascii="Tahoma" w:hAnsi="Tahoma" w:cs="Tahoma"/>
          <w:b/>
          <w:bCs/>
          <w:sz w:val="18"/>
          <w:szCs w:val="18"/>
          <w:lang w:eastAsia="en-IN"/>
        </w:rPr>
        <w:t>MongoDB Atlas</w:t>
      </w:r>
      <w:r w:rsidRPr="008E2025">
        <w:rPr>
          <w:rFonts w:ascii="Tahoma" w:hAnsi="Tahoma" w:cs="Tahoma"/>
          <w:sz w:val="18"/>
          <w:szCs w:val="18"/>
          <w:lang w:eastAsia="en-IN"/>
        </w:rPr>
        <w:t>: A cloud-based database service that provides monitoring, automated backups, and performance tuning.</w:t>
      </w:r>
    </w:p>
    <w:p w14:paraId="0F69BDFC" w14:textId="77777777" w:rsidR="00E9628E" w:rsidRPr="008E2025" w:rsidRDefault="00E9628E" w:rsidP="00F112AB">
      <w:pPr>
        <w:numPr>
          <w:ilvl w:val="0"/>
          <w:numId w:val="336"/>
        </w:numPr>
        <w:spacing w:after="0" w:line="240" w:lineRule="auto"/>
        <w:rPr>
          <w:rFonts w:ascii="Tahoma" w:hAnsi="Tahoma" w:cs="Tahoma"/>
          <w:sz w:val="18"/>
          <w:szCs w:val="18"/>
          <w:lang w:eastAsia="en-IN"/>
        </w:rPr>
      </w:pPr>
      <w:r w:rsidRPr="008E2025">
        <w:rPr>
          <w:rFonts w:ascii="Tahoma" w:hAnsi="Tahoma" w:cs="Tahoma"/>
          <w:b/>
          <w:bCs/>
          <w:sz w:val="18"/>
          <w:szCs w:val="18"/>
          <w:lang w:eastAsia="en-IN"/>
        </w:rPr>
        <w:t>Monitoring Tools</w:t>
      </w:r>
      <w:r w:rsidRPr="008E2025">
        <w:rPr>
          <w:rFonts w:ascii="Tahoma" w:hAnsi="Tahoma" w:cs="Tahoma"/>
          <w:sz w:val="18"/>
          <w:szCs w:val="18"/>
          <w:lang w:eastAsia="en-IN"/>
        </w:rPr>
        <w:t xml:space="preserve">: Tools like </w:t>
      </w:r>
      <w:proofErr w:type="spellStart"/>
      <w:r w:rsidRPr="008E2025">
        <w:rPr>
          <w:rFonts w:ascii="Tahoma" w:hAnsi="Tahoma" w:cs="Tahoma"/>
          <w:sz w:val="18"/>
          <w:szCs w:val="18"/>
          <w:lang w:eastAsia="en-IN"/>
        </w:rPr>
        <w:t>mongostat</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mongotop</w:t>
      </w:r>
      <w:proofErr w:type="spellEnd"/>
      <w:r w:rsidRPr="008E2025">
        <w:rPr>
          <w:rFonts w:ascii="Tahoma" w:hAnsi="Tahoma" w:cs="Tahoma"/>
          <w:sz w:val="18"/>
          <w:szCs w:val="18"/>
          <w:lang w:eastAsia="en-IN"/>
        </w:rPr>
        <w:t>, and various third-party solutions help monitor database performance, health, and resource usage.</w:t>
      </w:r>
    </w:p>
    <w:p w14:paraId="1AD3CD7F" w14:textId="1BDF16DB" w:rsidR="00B01340" w:rsidRPr="008E2025" w:rsidRDefault="00B01340" w:rsidP="00F112AB">
      <w:pPr>
        <w:spacing w:after="0" w:line="240" w:lineRule="auto"/>
        <w:rPr>
          <w:rFonts w:ascii="Tahoma" w:hAnsi="Tahoma" w:cs="Tahoma"/>
          <w:sz w:val="18"/>
          <w:szCs w:val="18"/>
          <w:lang w:eastAsia="en-IN"/>
        </w:rPr>
      </w:pPr>
    </w:p>
    <w:p w14:paraId="4904249F" w14:textId="4877C4CB" w:rsidR="00B01340" w:rsidRPr="008E2025" w:rsidRDefault="00D225A6" w:rsidP="00F112AB">
      <w:pPr>
        <w:pStyle w:val="Heading1"/>
        <w:spacing w:before="0" w:line="240" w:lineRule="auto"/>
        <w:rPr>
          <w:rFonts w:ascii="Tahoma" w:eastAsia="Times New Roman" w:hAnsi="Tahoma" w:cs="Tahoma"/>
          <w:sz w:val="18"/>
          <w:szCs w:val="18"/>
          <w:lang w:eastAsia="en-IN"/>
        </w:rPr>
      </w:pPr>
      <w:bookmarkStart w:id="94" w:name="_Toc178428058"/>
      <w:r w:rsidRPr="008E2025">
        <w:rPr>
          <w:rStyle w:val="Heading1Char"/>
          <w:rFonts w:ascii="Tahoma" w:hAnsi="Tahoma" w:cs="Tahoma"/>
          <w:sz w:val="18"/>
          <w:szCs w:val="18"/>
        </w:rPr>
        <w:t xml:space="preserve">MongoDB </w:t>
      </w:r>
      <w:r w:rsidR="00B01340" w:rsidRPr="008E2025">
        <w:rPr>
          <w:rFonts w:ascii="Tahoma" w:eastAsia="Times New Roman" w:hAnsi="Tahoma" w:cs="Tahoma"/>
          <w:sz w:val="18"/>
          <w:szCs w:val="18"/>
          <w:lang w:eastAsia="en-IN"/>
        </w:rPr>
        <w:t>Data Model</w:t>
      </w:r>
      <w:bookmarkEnd w:id="94"/>
    </w:p>
    <w:p w14:paraId="247A7878" w14:textId="77777777" w:rsidR="00C811AB" w:rsidRPr="008E2025" w:rsidRDefault="00C811AB"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1. Core Concepts of MongoDB Data Model</w:t>
      </w:r>
    </w:p>
    <w:p w14:paraId="096C46C6" w14:textId="77777777" w:rsidR="00C811AB" w:rsidRPr="008E2025" w:rsidRDefault="00C811AB"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a. Document</w:t>
      </w:r>
    </w:p>
    <w:p w14:paraId="19E3CFBB" w14:textId="77777777" w:rsidR="00C811AB" w:rsidRPr="008E2025" w:rsidRDefault="00C811AB" w:rsidP="00F112AB">
      <w:pPr>
        <w:numPr>
          <w:ilvl w:val="0"/>
          <w:numId w:val="348"/>
        </w:numPr>
        <w:spacing w:after="0" w:line="240" w:lineRule="auto"/>
        <w:rPr>
          <w:rFonts w:ascii="Tahoma" w:hAnsi="Tahoma" w:cs="Tahoma"/>
          <w:sz w:val="18"/>
          <w:szCs w:val="18"/>
          <w:lang w:eastAsia="en-IN"/>
        </w:rPr>
      </w:pPr>
      <w:r w:rsidRPr="008E2025">
        <w:rPr>
          <w:rFonts w:ascii="Tahoma" w:hAnsi="Tahoma" w:cs="Tahoma"/>
          <w:sz w:val="18"/>
          <w:szCs w:val="18"/>
          <w:lang w:eastAsia="en-IN"/>
        </w:rPr>
        <w:t>A document is the fundamental unit of data in MongoDB, represented in BSON (Binary JSON) format.</w:t>
      </w:r>
    </w:p>
    <w:p w14:paraId="53A4FC71" w14:textId="77777777" w:rsidR="00C811AB" w:rsidRPr="008E2025" w:rsidRDefault="00C811AB" w:rsidP="00F112AB">
      <w:pPr>
        <w:numPr>
          <w:ilvl w:val="0"/>
          <w:numId w:val="348"/>
        </w:numPr>
        <w:spacing w:after="0" w:line="240" w:lineRule="auto"/>
        <w:rPr>
          <w:rFonts w:ascii="Tahoma" w:hAnsi="Tahoma" w:cs="Tahoma"/>
          <w:sz w:val="18"/>
          <w:szCs w:val="18"/>
          <w:lang w:eastAsia="en-IN"/>
        </w:rPr>
      </w:pPr>
      <w:r w:rsidRPr="008E2025">
        <w:rPr>
          <w:rFonts w:ascii="Tahoma" w:hAnsi="Tahoma" w:cs="Tahoma"/>
          <w:sz w:val="18"/>
          <w:szCs w:val="18"/>
          <w:lang w:eastAsia="en-IN"/>
        </w:rPr>
        <w:t>It consists of key-value pairs, where keys are strings and values can be various data types, including strings, numbers, arrays, objects, and even binary data.</w:t>
      </w:r>
    </w:p>
    <w:p w14:paraId="7B756E23" w14:textId="77777777" w:rsidR="00C811AB" w:rsidRPr="008E2025" w:rsidRDefault="00C811AB" w:rsidP="00F112AB">
      <w:pPr>
        <w:numPr>
          <w:ilvl w:val="0"/>
          <w:numId w:val="348"/>
        </w:numPr>
        <w:spacing w:after="0" w:line="240" w:lineRule="auto"/>
        <w:rPr>
          <w:rFonts w:ascii="Tahoma" w:hAnsi="Tahoma" w:cs="Tahoma"/>
          <w:sz w:val="18"/>
          <w:szCs w:val="18"/>
          <w:lang w:eastAsia="en-IN"/>
        </w:rPr>
      </w:pPr>
      <w:r w:rsidRPr="008E2025">
        <w:rPr>
          <w:rFonts w:ascii="Tahoma" w:hAnsi="Tahoma" w:cs="Tahoma"/>
          <w:sz w:val="18"/>
          <w:szCs w:val="18"/>
          <w:lang w:eastAsia="en-IN"/>
        </w:rPr>
        <w:t>Example of a document:</w:t>
      </w:r>
    </w:p>
    <w:p w14:paraId="692E7841" w14:textId="77777777" w:rsidR="00C811AB" w:rsidRPr="008E2025" w:rsidRDefault="00C811AB"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36C84615" w14:textId="77777777" w:rsidR="00C811AB" w:rsidRPr="008E2025" w:rsidRDefault="00C811AB"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"_id": </w:t>
      </w:r>
      <w:proofErr w:type="spellStart"/>
      <w:r w:rsidRPr="008E2025">
        <w:rPr>
          <w:rFonts w:ascii="Tahoma" w:hAnsi="Tahoma" w:cs="Tahoma"/>
          <w:sz w:val="18"/>
          <w:szCs w:val="18"/>
          <w:lang w:eastAsia="en-IN"/>
        </w:rPr>
        <w:t>ObjectId</w:t>
      </w:r>
      <w:proofErr w:type="spellEnd"/>
      <w:r w:rsidRPr="008E2025">
        <w:rPr>
          <w:rFonts w:ascii="Tahoma" w:hAnsi="Tahoma" w:cs="Tahoma"/>
          <w:sz w:val="18"/>
          <w:szCs w:val="18"/>
          <w:lang w:eastAsia="en-IN"/>
        </w:rPr>
        <w:t>("60d5f4849b1e4a2a98f0d8e3"),</w:t>
      </w:r>
    </w:p>
    <w:p w14:paraId="3C355FC2" w14:textId="77777777" w:rsidR="00C811AB" w:rsidRPr="008E2025" w:rsidRDefault="00C811AB"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"name": "Alice",</w:t>
      </w:r>
    </w:p>
    <w:p w14:paraId="66A75DEE" w14:textId="77777777" w:rsidR="00C811AB" w:rsidRPr="008E2025" w:rsidRDefault="00C811AB"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"age": 30,</w:t>
      </w:r>
    </w:p>
    <w:p w14:paraId="3DCB661A" w14:textId="77777777" w:rsidR="00C811AB" w:rsidRPr="008E2025" w:rsidRDefault="00C811AB"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"email": "alice@example.com",</w:t>
      </w:r>
    </w:p>
    <w:p w14:paraId="3F18C9D7" w14:textId="77777777" w:rsidR="00C811AB" w:rsidRPr="008E2025" w:rsidRDefault="00C811AB"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"interests": ["reading", "hiking"],</w:t>
      </w:r>
    </w:p>
    <w:p w14:paraId="35040124" w14:textId="77777777" w:rsidR="00C811AB" w:rsidRPr="008E2025" w:rsidRDefault="00C811AB"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"address": {</w:t>
      </w:r>
    </w:p>
    <w:p w14:paraId="75AC9937" w14:textId="77777777" w:rsidR="00C811AB" w:rsidRPr="008E2025" w:rsidRDefault="00C811AB"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"street": "123 Main St",</w:t>
      </w:r>
    </w:p>
    <w:p w14:paraId="797EDCB2" w14:textId="77777777" w:rsidR="00C811AB" w:rsidRPr="008E2025" w:rsidRDefault="00C811AB"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"city": "Wonderland",</w:t>
      </w:r>
    </w:p>
    <w:p w14:paraId="12E5937A" w14:textId="77777777" w:rsidR="00C811AB" w:rsidRPr="008E2025" w:rsidRDefault="00C811AB"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zipcode</w:t>
      </w:r>
      <w:proofErr w:type="spellEnd"/>
      <w:r w:rsidRPr="008E2025">
        <w:rPr>
          <w:rFonts w:ascii="Tahoma" w:hAnsi="Tahoma" w:cs="Tahoma"/>
          <w:sz w:val="18"/>
          <w:szCs w:val="18"/>
          <w:lang w:eastAsia="en-IN"/>
        </w:rPr>
        <w:t>": "12345"</w:t>
      </w:r>
    </w:p>
    <w:p w14:paraId="0C5757B6" w14:textId="77777777" w:rsidR="00C811AB" w:rsidRPr="008E2025" w:rsidRDefault="00C811AB"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0DCC90ED" w14:textId="77777777" w:rsidR="00C811AB" w:rsidRPr="008E2025" w:rsidRDefault="00C811AB"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7BE08339" w14:textId="77777777" w:rsidR="00C811AB" w:rsidRPr="008E2025" w:rsidRDefault="00C811AB"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b. Collection</w:t>
      </w:r>
    </w:p>
    <w:p w14:paraId="6F172B93" w14:textId="77777777" w:rsidR="00C811AB" w:rsidRPr="008E2025" w:rsidRDefault="00C811AB" w:rsidP="00F112AB">
      <w:pPr>
        <w:numPr>
          <w:ilvl w:val="0"/>
          <w:numId w:val="349"/>
        </w:numPr>
        <w:spacing w:after="0" w:line="240" w:lineRule="auto"/>
        <w:rPr>
          <w:rFonts w:ascii="Tahoma" w:hAnsi="Tahoma" w:cs="Tahoma"/>
          <w:sz w:val="18"/>
          <w:szCs w:val="18"/>
          <w:lang w:eastAsia="en-IN"/>
        </w:rPr>
      </w:pPr>
      <w:r w:rsidRPr="008E2025">
        <w:rPr>
          <w:rFonts w:ascii="Tahoma" w:hAnsi="Tahoma" w:cs="Tahoma"/>
          <w:sz w:val="18"/>
          <w:szCs w:val="18"/>
          <w:lang w:eastAsia="en-IN"/>
        </w:rPr>
        <w:t>A collection is a grouping of MongoDB documents, analogous to a table in relational databases.</w:t>
      </w:r>
    </w:p>
    <w:p w14:paraId="66EF88A2" w14:textId="77777777" w:rsidR="00C811AB" w:rsidRPr="008E2025" w:rsidRDefault="00C811AB" w:rsidP="00F112AB">
      <w:pPr>
        <w:numPr>
          <w:ilvl w:val="0"/>
          <w:numId w:val="349"/>
        </w:numPr>
        <w:spacing w:after="0" w:line="240" w:lineRule="auto"/>
        <w:rPr>
          <w:rFonts w:ascii="Tahoma" w:hAnsi="Tahoma" w:cs="Tahoma"/>
          <w:sz w:val="18"/>
          <w:szCs w:val="18"/>
          <w:lang w:eastAsia="en-IN"/>
        </w:rPr>
      </w:pPr>
      <w:r w:rsidRPr="008E2025">
        <w:rPr>
          <w:rFonts w:ascii="Tahoma" w:hAnsi="Tahoma" w:cs="Tahoma"/>
          <w:sz w:val="18"/>
          <w:szCs w:val="18"/>
          <w:lang w:eastAsia="en-IN"/>
        </w:rPr>
        <w:t>Collections do not enforce a schema, allowing documents with different structures to coexist.</w:t>
      </w:r>
    </w:p>
    <w:p w14:paraId="0E598DCA" w14:textId="77777777" w:rsidR="00C811AB" w:rsidRPr="008E2025" w:rsidRDefault="00C811AB" w:rsidP="00F112AB">
      <w:pPr>
        <w:numPr>
          <w:ilvl w:val="0"/>
          <w:numId w:val="349"/>
        </w:numPr>
        <w:spacing w:after="0" w:line="240" w:lineRule="auto"/>
        <w:rPr>
          <w:rFonts w:ascii="Tahoma" w:hAnsi="Tahoma" w:cs="Tahoma"/>
          <w:sz w:val="18"/>
          <w:szCs w:val="18"/>
          <w:lang w:eastAsia="en-IN"/>
        </w:rPr>
      </w:pPr>
      <w:r w:rsidRPr="008E2025">
        <w:rPr>
          <w:rFonts w:ascii="Tahoma" w:hAnsi="Tahoma" w:cs="Tahoma"/>
          <w:sz w:val="18"/>
          <w:szCs w:val="18"/>
          <w:lang w:eastAsia="en-IN"/>
        </w:rPr>
        <w:t>Example of a collection named users:</w:t>
      </w:r>
    </w:p>
    <w:p w14:paraId="66DF7CD8" w14:textId="77777777" w:rsidR="00C811AB" w:rsidRPr="008E2025" w:rsidRDefault="00C811AB"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db.users</w:t>
      </w:r>
      <w:proofErr w:type="gramEnd"/>
      <w:r w:rsidRPr="008E2025">
        <w:rPr>
          <w:rFonts w:ascii="Tahoma" w:hAnsi="Tahoma" w:cs="Tahoma"/>
          <w:sz w:val="18"/>
          <w:szCs w:val="18"/>
          <w:lang w:eastAsia="en-IN"/>
        </w:rPr>
        <w:t>.insertMany</w:t>
      </w:r>
      <w:proofErr w:type="spellEnd"/>
      <w:r w:rsidRPr="008E2025">
        <w:rPr>
          <w:rFonts w:ascii="Tahoma" w:hAnsi="Tahoma" w:cs="Tahoma"/>
          <w:sz w:val="18"/>
          <w:szCs w:val="18"/>
          <w:lang w:eastAsia="en-IN"/>
        </w:rPr>
        <w:t>([</w:t>
      </w:r>
    </w:p>
    <w:p w14:paraId="26C5534C" w14:textId="77777777" w:rsidR="00C811AB" w:rsidRPr="008E2025" w:rsidRDefault="00C811AB"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name": "Alice", "age": 30, "email": "alice@example.com" },</w:t>
      </w:r>
    </w:p>
    <w:p w14:paraId="7B194281" w14:textId="77777777" w:rsidR="00C811AB" w:rsidRPr="008E2025" w:rsidRDefault="00C811AB"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name": "Bob", "age": 25, "email": "bob@example.com", "interests": ["music"] },</w:t>
      </w:r>
    </w:p>
    <w:p w14:paraId="13193C09" w14:textId="77777777" w:rsidR="00C811AB" w:rsidRPr="008E2025" w:rsidRDefault="00C811AB"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name": "Charlie", "age": 35 }</w:t>
      </w:r>
    </w:p>
    <w:p w14:paraId="4A20F1C5" w14:textId="77777777" w:rsidR="00C811AB" w:rsidRPr="008E2025" w:rsidRDefault="00C811AB"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6CE7FDDC" w14:textId="77777777" w:rsidR="00C811AB" w:rsidRPr="008E2025" w:rsidRDefault="00C811AB"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c. Database</w:t>
      </w:r>
    </w:p>
    <w:p w14:paraId="1B02E553" w14:textId="77777777" w:rsidR="00C811AB" w:rsidRPr="008E2025" w:rsidRDefault="00C811AB" w:rsidP="00F112AB">
      <w:pPr>
        <w:numPr>
          <w:ilvl w:val="0"/>
          <w:numId w:val="350"/>
        </w:numPr>
        <w:spacing w:after="0" w:line="240" w:lineRule="auto"/>
        <w:rPr>
          <w:rFonts w:ascii="Tahoma" w:hAnsi="Tahoma" w:cs="Tahoma"/>
          <w:sz w:val="18"/>
          <w:szCs w:val="18"/>
          <w:lang w:eastAsia="en-IN"/>
        </w:rPr>
      </w:pPr>
      <w:r w:rsidRPr="008E2025">
        <w:rPr>
          <w:rFonts w:ascii="Tahoma" w:hAnsi="Tahoma" w:cs="Tahoma"/>
          <w:sz w:val="18"/>
          <w:szCs w:val="18"/>
          <w:lang w:eastAsia="en-IN"/>
        </w:rPr>
        <w:t>A database is a container for collections. A MongoDB server can host multiple databases, each isolated from the others.</w:t>
      </w:r>
    </w:p>
    <w:p w14:paraId="59245321" w14:textId="77777777" w:rsidR="00C811AB" w:rsidRPr="008E2025" w:rsidRDefault="00C811AB" w:rsidP="00F112AB">
      <w:pPr>
        <w:numPr>
          <w:ilvl w:val="0"/>
          <w:numId w:val="350"/>
        </w:numPr>
        <w:spacing w:after="0" w:line="240" w:lineRule="auto"/>
        <w:rPr>
          <w:rFonts w:ascii="Tahoma" w:hAnsi="Tahoma" w:cs="Tahoma"/>
          <w:sz w:val="18"/>
          <w:szCs w:val="18"/>
          <w:lang w:eastAsia="en-IN"/>
        </w:rPr>
      </w:pPr>
      <w:r w:rsidRPr="008E2025">
        <w:rPr>
          <w:rFonts w:ascii="Tahoma" w:hAnsi="Tahoma" w:cs="Tahoma"/>
          <w:sz w:val="18"/>
          <w:szCs w:val="18"/>
          <w:lang w:eastAsia="en-IN"/>
        </w:rPr>
        <w:t>Example of creating a new database:</w:t>
      </w:r>
    </w:p>
    <w:p w14:paraId="00BD66B2" w14:textId="77777777" w:rsidR="00C811AB" w:rsidRPr="008E2025" w:rsidRDefault="00C811AB"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use </w:t>
      </w:r>
      <w:proofErr w:type="spellStart"/>
      <w:r w:rsidRPr="008E2025">
        <w:rPr>
          <w:rFonts w:ascii="Tahoma" w:hAnsi="Tahoma" w:cs="Tahoma"/>
          <w:sz w:val="18"/>
          <w:szCs w:val="18"/>
          <w:lang w:eastAsia="en-IN"/>
        </w:rPr>
        <w:t>myDatabase</w:t>
      </w:r>
      <w:proofErr w:type="spellEnd"/>
    </w:p>
    <w:p w14:paraId="7D1959C2" w14:textId="77777777" w:rsidR="00C811AB" w:rsidRPr="008E2025" w:rsidRDefault="00C811AB"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 xml:space="preserve">2. Data </w:t>
      </w:r>
      <w:proofErr w:type="spellStart"/>
      <w:r w:rsidRPr="008E2025">
        <w:rPr>
          <w:rFonts w:ascii="Tahoma" w:hAnsi="Tahoma" w:cs="Tahoma"/>
          <w:b/>
          <w:bCs/>
          <w:sz w:val="18"/>
          <w:szCs w:val="18"/>
          <w:lang w:eastAsia="en-IN"/>
        </w:rPr>
        <w:t>Modeling</w:t>
      </w:r>
      <w:proofErr w:type="spellEnd"/>
      <w:r w:rsidRPr="008E2025">
        <w:rPr>
          <w:rFonts w:ascii="Tahoma" w:hAnsi="Tahoma" w:cs="Tahoma"/>
          <w:b/>
          <w:bCs/>
          <w:sz w:val="18"/>
          <w:szCs w:val="18"/>
          <w:lang w:eastAsia="en-IN"/>
        </w:rPr>
        <w:t xml:space="preserve"> Strategies</w:t>
      </w:r>
    </w:p>
    <w:p w14:paraId="50954FED" w14:textId="77777777" w:rsidR="00C811AB" w:rsidRPr="008E2025" w:rsidRDefault="00C811AB"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a. Embedding vs. Referencing</w:t>
      </w:r>
    </w:p>
    <w:p w14:paraId="0B28246C" w14:textId="77777777" w:rsidR="00C811AB" w:rsidRPr="008E2025" w:rsidRDefault="00C811AB" w:rsidP="00F112AB">
      <w:pPr>
        <w:numPr>
          <w:ilvl w:val="0"/>
          <w:numId w:val="351"/>
        </w:numPr>
        <w:spacing w:after="0" w:line="240" w:lineRule="auto"/>
        <w:rPr>
          <w:rFonts w:ascii="Tahoma" w:hAnsi="Tahoma" w:cs="Tahoma"/>
          <w:sz w:val="18"/>
          <w:szCs w:val="18"/>
          <w:lang w:eastAsia="en-IN"/>
        </w:rPr>
      </w:pPr>
      <w:r w:rsidRPr="008E2025">
        <w:rPr>
          <w:rFonts w:ascii="Tahoma" w:hAnsi="Tahoma" w:cs="Tahoma"/>
          <w:b/>
          <w:bCs/>
          <w:sz w:val="18"/>
          <w:szCs w:val="18"/>
          <w:lang w:eastAsia="en-IN"/>
        </w:rPr>
        <w:t>Embedding</w:t>
      </w:r>
      <w:r w:rsidRPr="008E2025">
        <w:rPr>
          <w:rFonts w:ascii="Tahoma" w:hAnsi="Tahoma" w:cs="Tahoma"/>
          <w:sz w:val="18"/>
          <w:szCs w:val="18"/>
          <w:lang w:eastAsia="en-IN"/>
        </w:rPr>
        <w:t>: Storing related data within a single document. This is useful for one-to-few relationships.</w:t>
      </w:r>
    </w:p>
    <w:p w14:paraId="1E09F73D" w14:textId="77777777" w:rsidR="00C811AB" w:rsidRPr="008E2025" w:rsidRDefault="00C811AB" w:rsidP="00F112AB">
      <w:pPr>
        <w:numPr>
          <w:ilvl w:val="1"/>
          <w:numId w:val="351"/>
        </w:numPr>
        <w:spacing w:after="0" w:line="240" w:lineRule="auto"/>
        <w:rPr>
          <w:rFonts w:ascii="Tahoma" w:hAnsi="Tahoma" w:cs="Tahoma"/>
          <w:sz w:val="18"/>
          <w:szCs w:val="18"/>
          <w:lang w:eastAsia="en-IN"/>
        </w:rPr>
      </w:pPr>
      <w:r w:rsidRPr="008E2025">
        <w:rPr>
          <w:rFonts w:ascii="Tahoma" w:hAnsi="Tahoma" w:cs="Tahoma"/>
          <w:sz w:val="18"/>
          <w:szCs w:val="18"/>
          <w:lang w:eastAsia="en-IN"/>
        </w:rPr>
        <w:t>Example: An order document that embeds product details:</w:t>
      </w:r>
    </w:p>
    <w:p w14:paraId="2C356E93" w14:textId="77777777" w:rsidR="00C811AB" w:rsidRPr="008E2025" w:rsidRDefault="00C811AB"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18DFD6DF" w14:textId="77777777" w:rsidR="00C811AB" w:rsidRPr="008E2025" w:rsidRDefault="00C811AB"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"_id": </w:t>
      </w:r>
      <w:proofErr w:type="spellStart"/>
      <w:r w:rsidRPr="008E2025">
        <w:rPr>
          <w:rFonts w:ascii="Tahoma" w:hAnsi="Tahoma" w:cs="Tahoma"/>
          <w:sz w:val="18"/>
          <w:szCs w:val="18"/>
          <w:lang w:eastAsia="en-IN"/>
        </w:rPr>
        <w:t>ObjectId</w:t>
      </w:r>
      <w:proofErr w:type="spellEnd"/>
      <w:r w:rsidRPr="008E2025">
        <w:rPr>
          <w:rFonts w:ascii="Tahoma" w:hAnsi="Tahoma" w:cs="Tahoma"/>
          <w:sz w:val="18"/>
          <w:szCs w:val="18"/>
          <w:lang w:eastAsia="en-IN"/>
        </w:rPr>
        <w:t>("60d5f4849b1e4a2a98f0d8e4"),</w:t>
      </w:r>
    </w:p>
    <w:p w14:paraId="5E42D7D7" w14:textId="77777777" w:rsidR="00C811AB" w:rsidRPr="008E2025" w:rsidRDefault="00C811AB"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"customer": "Alice",</w:t>
      </w:r>
    </w:p>
    <w:p w14:paraId="455F411A" w14:textId="77777777" w:rsidR="00C811AB" w:rsidRPr="008E2025" w:rsidRDefault="00C811AB"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"products": [</w:t>
      </w:r>
    </w:p>
    <w:p w14:paraId="72514ECB" w14:textId="77777777" w:rsidR="00C811AB" w:rsidRPr="008E2025" w:rsidRDefault="00C811AB"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spellStart"/>
      <w:proofErr w:type="gramEnd"/>
      <w:r w:rsidRPr="008E2025">
        <w:rPr>
          <w:rFonts w:ascii="Tahoma" w:hAnsi="Tahoma" w:cs="Tahoma"/>
          <w:sz w:val="18"/>
          <w:szCs w:val="18"/>
          <w:lang w:eastAsia="en-IN"/>
        </w:rPr>
        <w:t>productId</w:t>
      </w:r>
      <w:proofErr w:type="spellEnd"/>
      <w:r w:rsidRPr="008E2025">
        <w:rPr>
          <w:rFonts w:ascii="Tahoma" w:hAnsi="Tahoma" w:cs="Tahoma"/>
          <w:sz w:val="18"/>
          <w:szCs w:val="18"/>
          <w:lang w:eastAsia="en-IN"/>
        </w:rPr>
        <w:t>": "p1", "quantity": 2 },</w:t>
      </w:r>
    </w:p>
    <w:p w14:paraId="3448C579" w14:textId="77777777" w:rsidR="00C811AB" w:rsidRPr="008E2025" w:rsidRDefault="00C811AB"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spellStart"/>
      <w:proofErr w:type="gramEnd"/>
      <w:r w:rsidRPr="008E2025">
        <w:rPr>
          <w:rFonts w:ascii="Tahoma" w:hAnsi="Tahoma" w:cs="Tahoma"/>
          <w:sz w:val="18"/>
          <w:szCs w:val="18"/>
          <w:lang w:eastAsia="en-IN"/>
        </w:rPr>
        <w:t>productId</w:t>
      </w:r>
      <w:proofErr w:type="spellEnd"/>
      <w:r w:rsidRPr="008E2025">
        <w:rPr>
          <w:rFonts w:ascii="Tahoma" w:hAnsi="Tahoma" w:cs="Tahoma"/>
          <w:sz w:val="18"/>
          <w:szCs w:val="18"/>
          <w:lang w:eastAsia="en-IN"/>
        </w:rPr>
        <w:t>": "p2", "quantity": 1 }</w:t>
      </w:r>
    </w:p>
    <w:p w14:paraId="66CC7305" w14:textId="77777777" w:rsidR="00C811AB" w:rsidRPr="008E2025" w:rsidRDefault="00C811AB"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4C656C45" w14:textId="77777777" w:rsidR="00C811AB" w:rsidRPr="008E2025" w:rsidRDefault="00C811AB"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69F76AA8" w14:textId="77777777" w:rsidR="00C811AB" w:rsidRPr="008E2025" w:rsidRDefault="00C811AB" w:rsidP="00F112AB">
      <w:pPr>
        <w:numPr>
          <w:ilvl w:val="0"/>
          <w:numId w:val="351"/>
        </w:numPr>
        <w:spacing w:after="0" w:line="240" w:lineRule="auto"/>
        <w:rPr>
          <w:rFonts w:ascii="Tahoma" w:hAnsi="Tahoma" w:cs="Tahoma"/>
          <w:sz w:val="18"/>
          <w:szCs w:val="18"/>
          <w:lang w:eastAsia="en-IN"/>
        </w:rPr>
      </w:pPr>
      <w:r w:rsidRPr="008E2025">
        <w:rPr>
          <w:rFonts w:ascii="Tahoma" w:hAnsi="Tahoma" w:cs="Tahoma"/>
          <w:b/>
          <w:bCs/>
          <w:sz w:val="18"/>
          <w:szCs w:val="18"/>
          <w:lang w:eastAsia="en-IN"/>
        </w:rPr>
        <w:t>Referencing</w:t>
      </w:r>
      <w:r w:rsidRPr="008E2025">
        <w:rPr>
          <w:rFonts w:ascii="Tahoma" w:hAnsi="Tahoma" w:cs="Tahoma"/>
          <w:sz w:val="18"/>
          <w:szCs w:val="18"/>
          <w:lang w:eastAsia="en-IN"/>
        </w:rPr>
        <w:t>: Storing related data in separate documents and referencing them by their IDs. This is useful for one-to-many or many-to-many relationships.</w:t>
      </w:r>
    </w:p>
    <w:p w14:paraId="53C395D5" w14:textId="77777777" w:rsidR="00C811AB" w:rsidRPr="008E2025" w:rsidRDefault="00C811AB" w:rsidP="00F112AB">
      <w:pPr>
        <w:numPr>
          <w:ilvl w:val="1"/>
          <w:numId w:val="351"/>
        </w:numPr>
        <w:spacing w:after="0" w:line="240" w:lineRule="auto"/>
        <w:rPr>
          <w:rFonts w:ascii="Tahoma" w:hAnsi="Tahoma" w:cs="Tahoma"/>
          <w:sz w:val="18"/>
          <w:szCs w:val="18"/>
          <w:lang w:eastAsia="en-IN"/>
        </w:rPr>
      </w:pPr>
      <w:r w:rsidRPr="008E2025">
        <w:rPr>
          <w:rFonts w:ascii="Tahoma" w:hAnsi="Tahoma" w:cs="Tahoma"/>
          <w:sz w:val="18"/>
          <w:szCs w:val="18"/>
          <w:lang w:eastAsia="en-IN"/>
        </w:rPr>
        <w:t>Example: A user and their orders:</w:t>
      </w:r>
    </w:p>
    <w:p w14:paraId="3A4C5309" w14:textId="77777777" w:rsidR="00C811AB" w:rsidRPr="008E2025" w:rsidRDefault="00C811AB"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User document</w:t>
      </w:r>
    </w:p>
    <w:p w14:paraId="1D1A50AC" w14:textId="77777777" w:rsidR="00C811AB" w:rsidRPr="008E2025" w:rsidRDefault="00C811AB"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15958624" w14:textId="77777777" w:rsidR="00C811AB" w:rsidRPr="008E2025" w:rsidRDefault="00C811AB"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"_id": </w:t>
      </w:r>
      <w:proofErr w:type="spellStart"/>
      <w:r w:rsidRPr="008E2025">
        <w:rPr>
          <w:rFonts w:ascii="Tahoma" w:hAnsi="Tahoma" w:cs="Tahoma"/>
          <w:sz w:val="18"/>
          <w:szCs w:val="18"/>
          <w:lang w:eastAsia="en-IN"/>
        </w:rPr>
        <w:t>ObjectId</w:t>
      </w:r>
      <w:proofErr w:type="spellEnd"/>
      <w:r w:rsidRPr="008E2025">
        <w:rPr>
          <w:rFonts w:ascii="Tahoma" w:hAnsi="Tahoma" w:cs="Tahoma"/>
          <w:sz w:val="18"/>
          <w:szCs w:val="18"/>
          <w:lang w:eastAsia="en-IN"/>
        </w:rPr>
        <w:t>("60d5f4849b1e4a2a98f0d8e3"),</w:t>
      </w:r>
    </w:p>
    <w:p w14:paraId="2447DAA3" w14:textId="77777777" w:rsidR="00C811AB" w:rsidRPr="008E2025" w:rsidRDefault="00C811AB"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"name": "Alice",</w:t>
      </w:r>
    </w:p>
    <w:p w14:paraId="739B6498" w14:textId="77777777" w:rsidR="00C811AB" w:rsidRPr="008E2025" w:rsidRDefault="00C811AB"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"email": "alice@example.com"</w:t>
      </w:r>
    </w:p>
    <w:p w14:paraId="2B6F2311" w14:textId="77777777" w:rsidR="00C811AB" w:rsidRPr="008E2025" w:rsidRDefault="00C811AB"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61A102CA" w14:textId="77777777" w:rsidR="00C811AB" w:rsidRPr="008E2025" w:rsidRDefault="00C811AB" w:rsidP="00F112AB">
      <w:pPr>
        <w:shd w:val="clear" w:color="auto" w:fill="D0CECE" w:themeFill="background2" w:themeFillShade="E6"/>
        <w:spacing w:after="0" w:line="240" w:lineRule="auto"/>
        <w:rPr>
          <w:rFonts w:ascii="Tahoma" w:hAnsi="Tahoma" w:cs="Tahoma"/>
          <w:sz w:val="18"/>
          <w:szCs w:val="18"/>
          <w:lang w:eastAsia="en-IN"/>
        </w:rPr>
      </w:pPr>
    </w:p>
    <w:p w14:paraId="78F4E163" w14:textId="77777777" w:rsidR="00C811AB" w:rsidRPr="008E2025" w:rsidRDefault="00C811AB"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Order document referencing the user</w:t>
      </w:r>
    </w:p>
    <w:p w14:paraId="65778348" w14:textId="77777777" w:rsidR="00C811AB" w:rsidRPr="008E2025" w:rsidRDefault="00C811AB"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34F445C9" w14:textId="77777777" w:rsidR="00C811AB" w:rsidRPr="008E2025" w:rsidRDefault="00C811AB"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"_id": </w:t>
      </w:r>
      <w:proofErr w:type="spellStart"/>
      <w:r w:rsidRPr="008E2025">
        <w:rPr>
          <w:rFonts w:ascii="Tahoma" w:hAnsi="Tahoma" w:cs="Tahoma"/>
          <w:sz w:val="18"/>
          <w:szCs w:val="18"/>
          <w:lang w:eastAsia="en-IN"/>
        </w:rPr>
        <w:t>ObjectId</w:t>
      </w:r>
      <w:proofErr w:type="spellEnd"/>
      <w:r w:rsidRPr="008E2025">
        <w:rPr>
          <w:rFonts w:ascii="Tahoma" w:hAnsi="Tahoma" w:cs="Tahoma"/>
          <w:sz w:val="18"/>
          <w:szCs w:val="18"/>
          <w:lang w:eastAsia="en-IN"/>
        </w:rPr>
        <w:t>("60d5f4849b1e4a2a98f0d8e4"),</w:t>
      </w:r>
    </w:p>
    <w:p w14:paraId="1A2607B0" w14:textId="77777777" w:rsidR="00C811AB" w:rsidRPr="008E2025" w:rsidRDefault="00C811AB"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userId</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ObjectId</w:t>
      </w:r>
      <w:proofErr w:type="spellEnd"/>
      <w:r w:rsidRPr="008E2025">
        <w:rPr>
          <w:rFonts w:ascii="Tahoma" w:hAnsi="Tahoma" w:cs="Tahoma"/>
          <w:sz w:val="18"/>
          <w:szCs w:val="18"/>
          <w:lang w:eastAsia="en-IN"/>
        </w:rPr>
        <w:t>("60d5f4849b1e4a2a98f0d8e3"),</w:t>
      </w:r>
    </w:p>
    <w:p w14:paraId="4001B258" w14:textId="77777777" w:rsidR="00C811AB" w:rsidRPr="008E2025" w:rsidRDefault="00C811AB"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"products": [</w:t>
      </w:r>
    </w:p>
    <w:p w14:paraId="1C23B7C8" w14:textId="77777777" w:rsidR="00C811AB" w:rsidRPr="008E2025" w:rsidRDefault="00C811AB"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spellStart"/>
      <w:proofErr w:type="gramEnd"/>
      <w:r w:rsidRPr="008E2025">
        <w:rPr>
          <w:rFonts w:ascii="Tahoma" w:hAnsi="Tahoma" w:cs="Tahoma"/>
          <w:sz w:val="18"/>
          <w:szCs w:val="18"/>
          <w:lang w:eastAsia="en-IN"/>
        </w:rPr>
        <w:t>productId</w:t>
      </w:r>
      <w:proofErr w:type="spellEnd"/>
      <w:r w:rsidRPr="008E2025">
        <w:rPr>
          <w:rFonts w:ascii="Tahoma" w:hAnsi="Tahoma" w:cs="Tahoma"/>
          <w:sz w:val="18"/>
          <w:szCs w:val="18"/>
          <w:lang w:eastAsia="en-IN"/>
        </w:rPr>
        <w:t>": "p1", "quantity": 2 }</w:t>
      </w:r>
    </w:p>
    <w:p w14:paraId="214E3705" w14:textId="77777777" w:rsidR="00C811AB" w:rsidRPr="008E2025" w:rsidRDefault="00C811AB"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50A1799B" w14:textId="77777777" w:rsidR="00C811AB" w:rsidRPr="008E2025" w:rsidRDefault="00C811AB"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5DC31163" w14:textId="77777777" w:rsidR="00C811AB" w:rsidRPr="008E2025" w:rsidRDefault="00C811AB"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b. Schema Design Patterns</w:t>
      </w:r>
    </w:p>
    <w:p w14:paraId="1F7EFA41" w14:textId="77777777" w:rsidR="00C811AB" w:rsidRPr="008E2025" w:rsidRDefault="00C811AB" w:rsidP="00F112AB">
      <w:pPr>
        <w:numPr>
          <w:ilvl w:val="0"/>
          <w:numId w:val="352"/>
        </w:numPr>
        <w:spacing w:after="0" w:line="240" w:lineRule="auto"/>
        <w:rPr>
          <w:rFonts w:ascii="Tahoma" w:hAnsi="Tahoma" w:cs="Tahoma"/>
          <w:sz w:val="18"/>
          <w:szCs w:val="18"/>
          <w:lang w:eastAsia="en-IN"/>
        </w:rPr>
      </w:pPr>
      <w:r w:rsidRPr="008E2025">
        <w:rPr>
          <w:rFonts w:ascii="Tahoma" w:hAnsi="Tahoma" w:cs="Tahoma"/>
          <w:b/>
          <w:bCs/>
          <w:sz w:val="18"/>
          <w:szCs w:val="18"/>
          <w:lang w:eastAsia="en-IN"/>
        </w:rPr>
        <w:t>Polymorphic Patterns</w:t>
      </w:r>
      <w:r w:rsidRPr="008E2025">
        <w:rPr>
          <w:rFonts w:ascii="Tahoma" w:hAnsi="Tahoma" w:cs="Tahoma"/>
          <w:sz w:val="18"/>
          <w:szCs w:val="18"/>
          <w:lang w:eastAsia="en-IN"/>
        </w:rPr>
        <w:t>: Use when a single collection needs to handle different types of documents. For example, a notifications collection might contain both email and SMS notification types.</w:t>
      </w:r>
    </w:p>
    <w:p w14:paraId="655349AE" w14:textId="77777777" w:rsidR="00C811AB" w:rsidRPr="008E2025" w:rsidRDefault="00C811AB" w:rsidP="00F112AB">
      <w:pPr>
        <w:numPr>
          <w:ilvl w:val="0"/>
          <w:numId w:val="352"/>
        </w:numPr>
        <w:spacing w:after="0" w:line="240" w:lineRule="auto"/>
        <w:rPr>
          <w:rFonts w:ascii="Tahoma" w:hAnsi="Tahoma" w:cs="Tahoma"/>
          <w:sz w:val="18"/>
          <w:szCs w:val="18"/>
          <w:lang w:eastAsia="en-IN"/>
        </w:rPr>
      </w:pPr>
      <w:r w:rsidRPr="008E2025">
        <w:rPr>
          <w:rFonts w:ascii="Tahoma" w:hAnsi="Tahoma" w:cs="Tahoma"/>
          <w:b/>
          <w:bCs/>
          <w:sz w:val="18"/>
          <w:szCs w:val="18"/>
          <w:lang w:eastAsia="en-IN"/>
        </w:rPr>
        <w:lastRenderedPageBreak/>
        <w:t>Time Series Data</w:t>
      </w:r>
      <w:r w:rsidRPr="008E2025">
        <w:rPr>
          <w:rFonts w:ascii="Tahoma" w:hAnsi="Tahoma" w:cs="Tahoma"/>
          <w:sz w:val="18"/>
          <w:szCs w:val="18"/>
          <w:lang w:eastAsia="en-IN"/>
        </w:rPr>
        <w:t>: Use when collecting time-stamped data, such as logs or sensor readings, often organized in a collection with a common structure.</w:t>
      </w:r>
    </w:p>
    <w:p w14:paraId="473E8FA6" w14:textId="77777777" w:rsidR="00C811AB" w:rsidRPr="008E2025" w:rsidRDefault="00C811AB" w:rsidP="00F112AB">
      <w:pPr>
        <w:numPr>
          <w:ilvl w:val="0"/>
          <w:numId w:val="352"/>
        </w:numPr>
        <w:spacing w:after="0" w:line="240" w:lineRule="auto"/>
        <w:rPr>
          <w:rFonts w:ascii="Tahoma" w:hAnsi="Tahoma" w:cs="Tahoma"/>
          <w:sz w:val="18"/>
          <w:szCs w:val="18"/>
          <w:lang w:eastAsia="en-IN"/>
        </w:rPr>
      </w:pPr>
      <w:r w:rsidRPr="008E2025">
        <w:rPr>
          <w:rFonts w:ascii="Tahoma" w:hAnsi="Tahoma" w:cs="Tahoma"/>
          <w:b/>
          <w:bCs/>
          <w:sz w:val="18"/>
          <w:szCs w:val="18"/>
          <w:lang w:eastAsia="en-IN"/>
        </w:rPr>
        <w:t>Hierarchical Data</w:t>
      </w:r>
      <w:r w:rsidRPr="008E2025">
        <w:rPr>
          <w:rFonts w:ascii="Tahoma" w:hAnsi="Tahoma" w:cs="Tahoma"/>
          <w:sz w:val="18"/>
          <w:szCs w:val="18"/>
          <w:lang w:eastAsia="en-IN"/>
        </w:rPr>
        <w:t>: Useful for representing tree-like structures, such as categories or organizational structures, using parent-child relationships.</w:t>
      </w:r>
    </w:p>
    <w:p w14:paraId="46199B50" w14:textId="77777777" w:rsidR="00C811AB" w:rsidRPr="008E2025" w:rsidRDefault="00C811AB"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3. Data Types in MongoDB</w:t>
      </w:r>
    </w:p>
    <w:p w14:paraId="5F6814E4" w14:textId="77777777" w:rsidR="00C811AB" w:rsidRPr="008E2025" w:rsidRDefault="00C811AB"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MongoDB supports a variety of data types, which allow for rich document structures. Some of the common data types include:</w:t>
      </w:r>
    </w:p>
    <w:p w14:paraId="36F65DF3" w14:textId="77777777" w:rsidR="00C811AB" w:rsidRPr="008E2025" w:rsidRDefault="00C811AB" w:rsidP="00F112AB">
      <w:pPr>
        <w:numPr>
          <w:ilvl w:val="0"/>
          <w:numId w:val="353"/>
        </w:numPr>
        <w:spacing w:after="0" w:line="240" w:lineRule="auto"/>
        <w:rPr>
          <w:rFonts w:ascii="Tahoma" w:hAnsi="Tahoma" w:cs="Tahoma"/>
          <w:sz w:val="18"/>
          <w:szCs w:val="18"/>
          <w:lang w:eastAsia="en-IN"/>
        </w:rPr>
      </w:pPr>
      <w:r w:rsidRPr="008E2025">
        <w:rPr>
          <w:rFonts w:ascii="Tahoma" w:hAnsi="Tahoma" w:cs="Tahoma"/>
          <w:b/>
          <w:bCs/>
          <w:sz w:val="18"/>
          <w:szCs w:val="18"/>
          <w:lang w:eastAsia="en-IN"/>
        </w:rPr>
        <w:t>String</w:t>
      </w:r>
      <w:r w:rsidRPr="008E2025">
        <w:rPr>
          <w:rFonts w:ascii="Tahoma" w:hAnsi="Tahoma" w:cs="Tahoma"/>
          <w:sz w:val="18"/>
          <w:szCs w:val="18"/>
          <w:lang w:eastAsia="en-IN"/>
        </w:rPr>
        <w:t>: UTF-</w:t>
      </w:r>
      <w:proofErr w:type="gramStart"/>
      <w:r w:rsidRPr="008E2025">
        <w:rPr>
          <w:rFonts w:ascii="Tahoma" w:hAnsi="Tahoma" w:cs="Tahoma"/>
          <w:sz w:val="18"/>
          <w:szCs w:val="18"/>
          <w:lang w:eastAsia="en-IN"/>
        </w:rPr>
        <w:t>8 character</w:t>
      </w:r>
      <w:proofErr w:type="gramEnd"/>
      <w:r w:rsidRPr="008E2025">
        <w:rPr>
          <w:rFonts w:ascii="Tahoma" w:hAnsi="Tahoma" w:cs="Tahoma"/>
          <w:sz w:val="18"/>
          <w:szCs w:val="18"/>
          <w:lang w:eastAsia="en-IN"/>
        </w:rPr>
        <w:t xml:space="preserve"> string.</w:t>
      </w:r>
    </w:p>
    <w:p w14:paraId="247EF511" w14:textId="77777777" w:rsidR="00C811AB" w:rsidRPr="008E2025" w:rsidRDefault="00C811AB" w:rsidP="00F112AB">
      <w:pPr>
        <w:numPr>
          <w:ilvl w:val="0"/>
          <w:numId w:val="353"/>
        </w:numPr>
        <w:spacing w:after="0" w:line="240" w:lineRule="auto"/>
        <w:rPr>
          <w:rFonts w:ascii="Tahoma" w:hAnsi="Tahoma" w:cs="Tahoma"/>
          <w:sz w:val="18"/>
          <w:szCs w:val="18"/>
          <w:lang w:eastAsia="en-IN"/>
        </w:rPr>
      </w:pPr>
      <w:r w:rsidRPr="008E2025">
        <w:rPr>
          <w:rFonts w:ascii="Tahoma" w:hAnsi="Tahoma" w:cs="Tahoma"/>
          <w:b/>
          <w:bCs/>
          <w:sz w:val="18"/>
          <w:szCs w:val="18"/>
          <w:lang w:eastAsia="en-IN"/>
        </w:rPr>
        <w:t>Integer</w:t>
      </w:r>
      <w:r w:rsidRPr="008E2025">
        <w:rPr>
          <w:rFonts w:ascii="Tahoma" w:hAnsi="Tahoma" w:cs="Tahoma"/>
          <w:sz w:val="18"/>
          <w:szCs w:val="18"/>
          <w:lang w:eastAsia="en-IN"/>
        </w:rPr>
        <w:t>: 32-bit or 64-bit integer.</w:t>
      </w:r>
    </w:p>
    <w:p w14:paraId="358C5316" w14:textId="77777777" w:rsidR="00C811AB" w:rsidRPr="008E2025" w:rsidRDefault="00C811AB" w:rsidP="00F112AB">
      <w:pPr>
        <w:numPr>
          <w:ilvl w:val="0"/>
          <w:numId w:val="353"/>
        </w:numPr>
        <w:spacing w:after="0" w:line="240" w:lineRule="auto"/>
        <w:rPr>
          <w:rFonts w:ascii="Tahoma" w:hAnsi="Tahoma" w:cs="Tahoma"/>
          <w:sz w:val="18"/>
          <w:szCs w:val="18"/>
          <w:lang w:eastAsia="en-IN"/>
        </w:rPr>
      </w:pPr>
      <w:r w:rsidRPr="008E2025">
        <w:rPr>
          <w:rFonts w:ascii="Tahoma" w:hAnsi="Tahoma" w:cs="Tahoma"/>
          <w:b/>
          <w:bCs/>
          <w:sz w:val="18"/>
          <w:szCs w:val="18"/>
          <w:lang w:eastAsia="en-IN"/>
        </w:rPr>
        <w:t>Boolean</w:t>
      </w:r>
      <w:r w:rsidRPr="008E2025">
        <w:rPr>
          <w:rFonts w:ascii="Tahoma" w:hAnsi="Tahoma" w:cs="Tahoma"/>
          <w:sz w:val="18"/>
          <w:szCs w:val="18"/>
          <w:lang w:eastAsia="en-IN"/>
        </w:rPr>
        <w:t>: True or false.</w:t>
      </w:r>
    </w:p>
    <w:p w14:paraId="635C3886" w14:textId="77777777" w:rsidR="00C811AB" w:rsidRPr="008E2025" w:rsidRDefault="00C811AB" w:rsidP="00F112AB">
      <w:pPr>
        <w:numPr>
          <w:ilvl w:val="0"/>
          <w:numId w:val="353"/>
        </w:numPr>
        <w:spacing w:after="0" w:line="240" w:lineRule="auto"/>
        <w:rPr>
          <w:rFonts w:ascii="Tahoma" w:hAnsi="Tahoma" w:cs="Tahoma"/>
          <w:sz w:val="18"/>
          <w:szCs w:val="18"/>
          <w:lang w:eastAsia="en-IN"/>
        </w:rPr>
      </w:pPr>
      <w:r w:rsidRPr="008E2025">
        <w:rPr>
          <w:rFonts w:ascii="Tahoma" w:hAnsi="Tahoma" w:cs="Tahoma"/>
          <w:b/>
          <w:bCs/>
          <w:sz w:val="18"/>
          <w:szCs w:val="18"/>
          <w:lang w:eastAsia="en-IN"/>
        </w:rPr>
        <w:t>Array</w:t>
      </w:r>
      <w:r w:rsidRPr="008E2025">
        <w:rPr>
          <w:rFonts w:ascii="Tahoma" w:hAnsi="Tahoma" w:cs="Tahoma"/>
          <w:sz w:val="18"/>
          <w:szCs w:val="18"/>
          <w:lang w:eastAsia="en-IN"/>
        </w:rPr>
        <w:t>: Ordered list of values.</w:t>
      </w:r>
    </w:p>
    <w:p w14:paraId="63F15C19" w14:textId="77777777" w:rsidR="00C811AB" w:rsidRPr="008E2025" w:rsidRDefault="00C811AB" w:rsidP="00F112AB">
      <w:pPr>
        <w:numPr>
          <w:ilvl w:val="0"/>
          <w:numId w:val="353"/>
        </w:numPr>
        <w:spacing w:after="0" w:line="240" w:lineRule="auto"/>
        <w:rPr>
          <w:rFonts w:ascii="Tahoma" w:hAnsi="Tahoma" w:cs="Tahoma"/>
          <w:sz w:val="18"/>
          <w:szCs w:val="18"/>
          <w:lang w:eastAsia="en-IN"/>
        </w:rPr>
      </w:pPr>
      <w:r w:rsidRPr="008E2025">
        <w:rPr>
          <w:rFonts w:ascii="Tahoma" w:hAnsi="Tahoma" w:cs="Tahoma"/>
          <w:b/>
          <w:bCs/>
          <w:sz w:val="18"/>
          <w:szCs w:val="18"/>
          <w:lang w:eastAsia="en-IN"/>
        </w:rPr>
        <w:t>Object</w:t>
      </w:r>
      <w:r w:rsidRPr="008E2025">
        <w:rPr>
          <w:rFonts w:ascii="Tahoma" w:hAnsi="Tahoma" w:cs="Tahoma"/>
          <w:sz w:val="18"/>
          <w:szCs w:val="18"/>
          <w:lang w:eastAsia="en-IN"/>
        </w:rPr>
        <w:t>: Nested document (similar to a record).</w:t>
      </w:r>
    </w:p>
    <w:p w14:paraId="3D6708BE" w14:textId="77777777" w:rsidR="00C811AB" w:rsidRPr="008E2025" w:rsidRDefault="00C811AB" w:rsidP="00F112AB">
      <w:pPr>
        <w:numPr>
          <w:ilvl w:val="0"/>
          <w:numId w:val="353"/>
        </w:numPr>
        <w:spacing w:after="0" w:line="240" w:lineRule="auto"/>
        <w:rPr>
          <w:rFonts w:ascii="Tahoma" w:hAnsi="Tahoma" w:cs="Tahoma"/>
          <w:sz w:val="18"/>
          <w:szCs w:val="18"/>
          <w:lang w:eastAsia="en-IN"/>
        </w:rPr>
      </w:pPr>
      <w:r w:rsidRPr="008E2025">
        <w:rPr>
          <w:rFonts w:ascii="Tahoma" w:hAnsi="Tahoma" w:cs="Tahoma"/>
          <w:b/>
          <w:bCs/>
          <w:sz w:val="18"/>
          <w:szCs w:val="18"/>
          <w:lang w:eastAsia="en-IN"/>
        </w:rPr>
        <w:t>Null</w:t>
      </w:r>
      <w:r w:rsidRPr="008E2025">
        <w:rPr>
          <w:rFonts w:ascii="Tahoma" w:hAnsi="Tahoma" w:cs="Tahoma"/>
          <w:sz w:val="18"/>
          <w:szCs w:val="18"/>
          <w:lang w:eastAsia="en-IN"/>
        </w:rPr>
        <w:t>: Represents a null value.</w:t>
      </w:r>
    </w:p>
    <w:p w14:paraId="34C73CD0" w14:textId="77777777" w:rsidR="00C811AB" w:rsidRPr="008E2025" w:rsidRDefault="00C811AB" w:rsidP="00F112AB">
      <w:pPr>
        <w:numPr>
          <w:ilvl w:val="0"/>
          <w:numId w:val="353"/>
        </w:numPr>
        <w:spacing w:after="0" w:line="240" w:lineRule="auto"/>
        <w:rPr>
          <w:rFonts w:ascii="Tahoma" w:hAnsi="Tahoma" w:cs="Tahoma"/>
          <w:sz w:val="18"/>
          <w:szCs w:val="18"/>
          <w:lang w:eastAsia="en-IN"/>
        </w:rPr>
      </w:pPr>
      <w:r w:rsidRPr="008E2025">
        <w:rPr>
          <w:rFonts w:ascii="Tahoma" w:hAnsi="Tahoma" w:cs="Tahoma"/>
          <w:b/>
          <w:bCs/>
          <w:sz w:val="18"/>
          <w:szCs w:val="18"/>
          <w:lang w:eastAsia="en-IN"/>
        </w:rPr>
        <w:t>Date</w:t>
      </w:r>
      <w:r w:rsidRPr="008E2025">
        <w:rPr>
          <w:rFonts w:ascii="Tahoma" w:hAnsi="Tahoma" w:cs="Tahoma"/>
          <w:sz w:val="18"/>
          <w:szCs w:val="18"/>
          <w:lang w:eastAsia="en-IN"/>
        </w:rPr>
        <w:t>: Stores date and time.</w:t>
      </w:r>
    </w:p>
    <w:p w14:paraId="5A74BE98" w14:textId="77777777" w:rsidR="00C811AB" w:rsidRPr="008E2025" w:rsidRDefault="00C811AB" w:rsidP="00F112AB">
      <w:pPr>
        <w:numPr>
          <w:ilvl w:val="0"/>
          <w:numId w:val="353"/>
        </w:numPr>
        <w:spacing w:after="0" w:line="240" w:lineRule="auto"/>
        <w:rPr>
          <w:rFonts w:ascii="Tahoma" w:hAnsi="Tahoma" w:cs="Tahoma"/>
          <w:sz w:val="18"/>
          <w:szCs w:val="18"/>
          <w:lang w:eastAsia="en-IN"/>
        </w:rPr>
      </w:pPr>
      <w:proofErr w:type="spellStart"/>
      <w:r w:rsidRPr="008E2025">
        <w:rPr>
          <w:rFonts w:ascii="Tahoma" w:hAnsi="Tahoma" w:cs="Tahoma"/>
          <w:b/>
          <w:bCs/>
          <w:sz w:val="18"/>
          <w:szCs w:val="18"/>
          <w:lang w:eastAsia="en-IN"/>
        </w:rPr>
        <w:t>ObjectId</w:t>
      </w:r>
      <w:proofErr w:type="spellEnd"/>
      <w:r w:rsidRPr="008E2025">
        <w:rPr>
          <w:rFonts w:ascii="Tahoma" w:hAnsi="Tahoma" w:cs="Tahoma"/>
          <w:sz w:val="18"/>
          <w:szCs w:val="18"/>
          <w:lang w:eastAsia="en-IN"/>
        </w:rPr>
        <w:t>: Unique identifier for documents.</w:t>
      </w:r>
    </w:p>
    <w:p w14:paraId="4BC0AE8D" w14:textId="77777777" w:rsidR="00C811AB" w:rsidRPr="008E2025" w:rsidRDefault="00C811AB"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 xml:space="preserve">4. Best Practices for Data </w:t>
      </w:r>
      <w:proofErr w:type="spellStart"/>
      <w:r w:rsidRPr="008E2025">
        <w:rPr>
          <w:rFonts w:ascii="Tahoma" w:hAnsi="Tahoma" w:cs="Tahoma"/>
          <w:b/>
          <w:bCs/>
          <w:sz w:val="18"/>
          <w:szCs w:val="18"/>
          <w:lang w:eastAsia="en-IN"/>
        </w:rPr>
        <w:t>Modeling</w:t>
      </w:r>
      <w:proofErr w:type="spellEnd"/>
      <w:r w:rsidRPr="008E2025">
        <w:rPr>
          <w:rFonts w:ascii="Tahoma" w:hAnsi="Tahoma" w:cs="Tahoma"/>
          <w:b/>
          <w:bCs/>
          <w:sz w:val="18"/>
          <w:szCs w:val="18"/>
          <w:lang w:eastAsia="en-IN"/>
        </w:rPr>
        <w:t xml:space="preserve"> in MongoDB</w:t>
      </w:r>
    </w:p>
    <w:p w14:paraId="39F52F30" w14:textId="77777777" w:rsidR="00C811AB" w:rsidRPr="008E2025" w:rsidRDefault="00C811AB" w:rsidP="00F112AB">
      <w:pPr>
        <w:numPr>
          <w:ilvl w:val="0"/>
          <w:numId w:val="354"/>
        </w:numPr>
        <w:spacing w:after="0" w:line="240" w:lineRule="auto"/>
        <w:rPr>
          <w:rFonts w:ascii="Tahoma" w:hAnsi="Tahoma" w:cs="Tahoma"/>
          <w:sz w:val="18"/>
          <w:szCs w:val="18"/>
          <w:lang w:eastAsia="en-IN"/>
        </w:rPr>
      </w:pPr>
      <w:r w:rsidRPr="008E2025">
        <w:rPr>
          <w:rFonts w:ascii="Tahoma" w:hAnsi="Tahoma" w:cs="Tahoma"/>
          <w:b/>
          <w:bCs/>
          <w:sz w:val="18"/>
          <w:szCs w:val="18"/>
          <w:lang w:eastAsia="en-IN"/>
        </w:rPr>
        <w:t>Understand Access Patterns</w:t>
      </w:r>
      <w:r w:rsidRPr="008E2025">
        <w:rPr>
          <w:rFonts w:ascii="Tahoma" w:hAnsi="Tahoma" w:cs="Tahoma"/>
          <w:sz w:val="18"/>
          <w:szCs w:val="18"/>
          <w:lang w:eastAsia="en-IN"/>
        </w:rPr>
        <w:t>: Design the data model based on how the application will read and write data. Prioritize operations that will be most frequent.</w:t>
      </w:r>
    </w:p>
    <w:p w14:paraId="0E2027B9" w14:textId="77777777" w:rsidR="00C811AB" w:rsidRPr="008E2025" w:rsidRDefault="00C811AB" w:rsidP="00F112AB">
      <w:pPr>
        <w:numPr>
          <w:ilvl w:val="0"/>
          <w:numId w:val="354"/>
        </w:numPr>
        <w:spacing w:after="0" w:line="240" w:lineRule="auto"/>
        <w:rPr>
          <w:rFonts w:ascii="Tahoma" w:hAnsi="Tahoma" w:cs="Tahoma"/>
          <w:sz w:val="18"/>
          <w:szCs w:val="18"/>
          <w:lang w:eastAsia="en-IN"/>
        </w:rPr>
      </w:pPr>
      <w:r w:rsidRPr="008E2025">
        <w:rPr>
          <w:rFonts w:ascii="Tahoma" w:hAnsi="Tahoma" w:cs="Tahoma"/>
          <w:b/>
          <w:bCs/>
          <w:sz w:val="18"/>
          <w:szCs w:val="18"/>
          <w:lang w:eastAsia="en-IN"/>
        </w:rPr>
        <w:t>Balance Between Embedding and Referencing</w:t>
      </w:r>
      <w:r w:rsidRPr="008E2025">
        <w:rPr>
          <w:rFonts w:ascii="Tahoma" w:hAnsi="Tahoma" w:cs="Tahoma"/>
          <w:sz w:val="18"/>
          <w:szCs w:val="18"/>
          <w:lang w:eastAsia="en-IN"/>
        </w:rPr>
        <w:t>: Choose embedding for closely related data that is frequently accessed together, and referencing for data that is less frequently accessed or that has large amounts of related data.</w:t>
      </w:r>
    </w:p>
    <w:p w14:paraId="02A08B2C" w14:textId="77777777" w:rsidR="00C811AB" w:rsidRPr="008E2025" w:rsidRDefault="00C811AB" w:rsidP="00F112AB">
      <w:pPr>
        <w:numPr>
          <w:ilvl w:val="0"/>
          <w:numId w:val="354"/>
        </w:numPr>
        <w:spacing w:after="0" w:line="240" w:lineRule="auto"/>
        <w:rPr>
          <w:rFonts w:ascii="Tahoma" w:hAnsi="Tahoma" w:cs="Tahoma"/>
          <w:sz w:val="18"/>
          <w:szCs w:val="18"/>
          <w:lang w:eastAsia="en-IN"/>
        </w:rPr>
      </w:pPr>
      <w:r w:rsidRPr="008E2025">
        <w:rPr>
          <w:rFonts w:ascii="Tahoma" w:hAnsi="Tahoma" w:cs="Tahoma"/>
          <w:b/>
          <w:bCs/>
          <w:sz w:val="18"/>
          <w:szCs w:val="18"/>
          <w:lang w:eastAsia="en-IN"/>
        </w:rPr>
        <w:t>Denormalization</w:t>
      </w:r>
      <w:r w:rsidRPr="008E2025">
        <w:rPr>
          <w:rFonts w:ascii="Tahoma" w:hAnsi="Tahoma" w:cs="Tahoma"/>
          <w:sz w:val="18"/>
          <w:szCs w:val="18"/>
          <w:lang w:eastAsia="en-IN"/>
        </w:rPr>
        <w:t xml:space="preserve">: In some cases, </w:t>
      </w:r>
      <w:proofErr w:type="spellStart"/>
      <w:r w:rsidRPr="008E2025">
        <w:rPr>
          <w:rFonts w:ascii="Tahoma" w:hAnsi="Tahoma" w:cs="Tahoma"/>
          <w:sz w:val="18"/>
          <w:szCs w:val="18"/>
          <w:lang w:eastAsia="en-IN"/>
        </w:rPr>
        <w:t>denormalizing</w:t>
      </w:r>
      <w:proofErr w:type="spellEnd"/>
      <w:r w:rsidRPr="008E2025">
        <w:rPr>
          <w:rFonts w:ascii="Tahoma" w:hAnsi="Tahoma" w:cs="Tahoma"/>
          <w:sz w:val="18"/>
          <w:szCs w:val="18"/>
          <w:lang w:eastAsia="en-IN"/>
        </w:rPr>
        <w:t xml:space="preserve"> data (storing copies of related data) can improve performance at the cost of increased storage and the complexity of data updates.</w:t>
      </w:r>
    </w:p>
    <w:p w14:paraId="6407DBD7" w14:textId="77777777" w:rsidR="00C811AB" w:rsidRPr="008E2025" w:rsidRDefault="00C811AB" w:rsidP="00F112AB">
      <w:pPr>
        <w:numPr>
          <w:ilvl w:val="0"/>
          <w:numId w:val="354"/>
        </w:numPr>
        <w:spacing w:after="0" w:line="240" w:lineRule="auto"/>
        <w:rPr>
          <w:rFonts w:ascii="Tahoma" w:hAnsi="Tahoma" w:cs="Tahoma"/>
          <w:sz w:val="18"/>
          <w:szCs w:val="18"/>
          <w:lang w:eastAsia="en-IN"/>
        </w:rPr>
      </w:pPr>
      <w:r w:rsidRPr="008E2025">
        <w:rPr>
          <w:rFonts w:ascii="Tahoma" w:hAnsi="Tahoma" w:cs="Tahoma"/>
          <w:b/>
          <w:bCs/>
          <w:sz w:val="18"/>
          <w:szCs w:val="18"/>
          <w:lang w:eastAsia="en-IN"/>
        </w:rPr>
        <w:t>Use of Indexes</w:t>
      </w:r>
      <w:r w:rsidRPr="008E2025">
        <w:rPr>
          <w:rFonts w:ascii="Tahoma" w:hAnsi="Tahoma" w:cs="Tahoma"/>
          <w:sz w:val="18"/>
          <w:szCs w:val="18"/>
          <w:lang w:eastAsia="en-IN"/>
        </w:rPr>
        <w:t>: Design appropriate indexes based on query patterns to optimize read performance.</w:t>
      </w:r>
    </w:p>
    <w:p w14:paraId="1C89C48A" w14:textId="77777777" w:rsidR="00C811AB" w:rsidRPr="008E2025" w:rsidRDefault="00C811AB"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5. Example Scenarios</w:t>
      </w:r>
    </w:p>
    <w:p w14:paraId="6C45AF28" w14:textId="77777777" w:rsidR="00C811AB" w:rsidRPr="008E2025" w:rsidRDefault="00C811AB"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a. E-commerce Application</w:t>
      </w:r>
    </w:p>
    <w:p w14:paraId="485D873E" w14:textId="77777777" w:rsidR="00C811AB" w:rsidRPr="008E2025" w:rsidRDefault="00C811AB" w:rsidP="00F112AB">
      <w:pPr>
        <w:numPr>
          <w:ilvl w:val="0"/>
          <w:numId w:val="355"/>
        </w:numPr>
        <w:spacing w:after="0" w:line="240" w:lineRule="auto"/>
        <w:rPr>
          <w:rFonts w:ascii="Tahoma" w:hAnsi="Tahoma" w:cs="Tahoma"/>
          <w:sz w:val="18"/>
          <w:szCs w:val="18"/>
          <w:lang w:eastAsia="en-IN"/>
        </w:rPr>
      </w:pPr>
      <w:r w:rsidRPr="008E2025">
        <w:rPr>
          <w:rFonts w:ascii="Tahoma" w:hAnsi="Tahoma" w:cs="Tahoma"/>
          <w:b/>
          <w:bCs/>
          <w:sz w:val="18"/>
          <w:szCs w:val="18"/>
          <w:lang w:eastAsia="en-IN"/>
        </w:rPr>
        <w:t>Embedding</w:t>
      </w:r>
      <w:r w:rsidRPr="008E2025">
        <w:rPr>
          <w:rFonts w:ascii="Tahoma" w:hAnsi="Tahoma" w:cs="Tahoma"/>
          <w:sz w:val="18"/>
          <w:szCs w:val="18"/>
          <w:lang w:eastAsia="en-IN"/>
        </w:rPr>
        <w:t>: Store order details within a user document if the number of orders per user is small.</w:t>
      </w:r>
    </w:p>
    <w:p w14:paraId="471A3D26" w14:textId="77777777" w:rsidR="00C811AB" w:rsidRPr="008E2025" w:rsidRDefault="00C811AB" w:rsidP="00F112AB">
      <w:pPr>
        <w:numPr>
          <w:ilvl w:val="0"/>
          <w:numId w:val="355"/>
        </w:numPr>
        <w:spacing w:after="0" w:line="240" w:lineRule="auto"/>
        <w:rPr>
          <w:rFonts w:ascii="Tahoma" w:hAnsi="Tahoma" w:cs="Tahoma"/>
          <w:sz w:val="18"/>
          <w:szCs w:val="18"/>
          <w:lang w:eastAsia="en-IN"/>
        </w:rPr>
      </w:pPr>
      <w:r w:rsidRPr="008E2025">
        <w:rPr>
          <w:rFonts w:ascii="Tahoma" w:hAnsi="Tahoma" w:cs="Tahoma"/>
          <w:b/>
          <w:bCs/>
          <w:sz w:val="18"/>
          <w:szCs w:val="18"/>
          <w:lang w:eastAsia="en-IN"/>
        </w:rPr>
        <w:t>Referencing</w:t>
      </w:r>
      <w:r w:rsidRPr="008E2025">
        <w:rPr>
          <w:rFonts w:ascii="Tahoma" w:hAnsi="Tahoma" w:cs="Tahoma"/>
          <w:sz w:val="18"/>
          <w:szCs w:val="18"/>
          <w:lang w:eastAsia="en-IN"/>
        </w:rPr>
        <w:t xml:space="preserve">: Store products in a separate collection and reference them in orders if the product </w:t>
      </w:r>
      <w:proofErr w:type="spellStart"/>
      <w:r w:rsidRPr="008E2025">
        <w:rPr>
          <w:rFonts w:ascii="Tahoma" w:hAnsi="Tahoma" w:cs="Tahoma"/>
          <w:sz w:val="18"/>
          <w:szCs w:val="18"/>
          <w:lang w:eastAsia="en-IN"/>
        </w:rPr>
        <w:t>catalog</w:t>
      </w:r>
      <w:proofErr w:type="spellEnd"/>
      <w:r w:rsidRPr="008E2025">
        <w:rPr>
          <w:rFonts w:ascii="Tahoma" w:hAnsi="Tahoma" w:cs="Tahoma"/>
          <w:sz w:val="18"/>
          <w:szCs w:val="18"/>
          <w:lang w:eastAsia="en-IN"/>
        </w:rPr>
        <w:t xml:space="preserve"> is large.</w:t>
      </w:r>
    </w:p>
    <w:p w14:paraId="54A8BCA9" w14:textId="77777777" w:rsidR="00C811AB" w:rsidRPr="008E2025" w:rsidRDefault="00C811AB"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b. Social Media Application</w:t>
      </w:r>
    </w:p>
    <w:p w14:paraId="685A81C6" w14:textId="77777777" w:rsidR="00C811AB" w:rsidRPr="008E2025" w:rsidRDefault="00C811AB" w:rsidP="00F112AB">
      <w:pPr>
        <w:numPr>
          <w:ilvl w:val="0"/>
          <w:numId w:val="356"/>
        </w:numPr>
        <w:spacing w:after="0" w:line="240" w:lineRule="auto"/>
        <w:rPr>
          <w:rFonts w:ascii="Tahoma" w:hAnsi="Tahoma" w:cs="Tahoma"/>
          <w:sz w:val="18"/>
          <w:szCs w:val="18"/>
          <w:lang w:eastAsia="en-IN"/>
        </w:rPr>
      </w:pPr>
      <w:r w:rsidRPr="008E2025">
        <w:rPr>
          <w:rFonts w:ascii="Tahoma" w:hAnsi="Tahoma" w:cs="Tahoma"/>
          <w:b/>
          <w:bCs/>
          <w:sz w:val="18"/>
          <w:szCs w:val="18"/>
          <w:lang w:eastAsia="en-IN"/>
        </w:rPr>
        <w:t>Embedding</w:t>
      </w:r>
      <w:r w:rsidRPr="008E2025">
        <w:rPr>
          <w:rFonts w:ascii="Tahoma" w:hAnsi="Tahoma" w:cs="Tahoma"/>
          <w:sz w:val="18"/>
          <w:szCs w:val="18"/>
          <w:lang w:eastAsia="en-IN"/>
        </w:rPr>
        <w:t>: Store comments within a post document if the number of comments is relatively small.</w:t>
      </w:r>
    </w:p>
    <w:p w14:paraId="733175B9" w14:textId="77777777" w:rsidR="00C811AB" w:rsidRPr="008E2025" w:rsidRDefault="00C811AB" w:rsidP="00F112AB">
      <w:pPr>
        <w:numPr>
          <w:ilvl w:val="0"/>
          <w:numId w:val="356"/>
        </w:numPr>
        <w:spacing w:after="0" w:line="240" w:lineRule="auto"/>
        <w:rPr>
          <w:rFonts w:ascii="Tahoma" w:hAnsi="Tahoma" w:cs="Tahoma"/>
          <w:sz w:val="18"/>
          <w:szCs w:val="18"/>
          <w:lang w:eastAsia="en-IN"/>
        </w:rPr>
      </w:pPr>
      <w:r w:rsidRPr="008E2025">
        <w:rPr>
          <w:rFonts w:ascii="Tahoma" w:hAnsi="Tahoma" w:cs="Tahoma"/>
          <w:b/>
          <w:bCs/>
          <w:sz w:val="18"/>
          <w:szCs w:val="18"/>
          <w:lang w:eastAsia="en-IN"/>
        </w:rPr>
        <w:t>Referencing</w:t>
      </w:r>
      <w:r w:rsidRPr="008E2025">
        <w:rPr>
          <w:rFonts w:ascii="Tahoma" w:hAnsi="Tahoma" w:cs="Tahoma"/>
          <w:sz w:val="18"/>
          <w:szCs w:val="18"/>
          <w:lang w:eastAsia="en-IN"/>
        </w:rPr>
        <w:t>: Reference user profiles in posts and comments if users can have complex, separate profiles.</w:t>
      </w:r>
    </w:p>
    <w:p w14:paraId="2DF92E3A" w14:textId="60BACA18" w:rsidR="00C811AB" w:rsidRPr="008E2025" w:rsidRDefault="00146196" w:rsidP="00F112AB">
      <w:pPr>
        <w:spacing w:after="0" w:line="240" w:lineRule="auto"/>
        <w:ind w:left="360"/>
        <w:rPr>
          <w:rFonts w:ascii="Tahoma" w:hAnsi="Tahoma" w:cs="Tahoma"/>
          <w:b/>
          <w:bCs/>
          <w:sz w:val="18"/>
          <w:szCs w:val="18"/>
          <w:lang w:eastAsia="en-IN"/>
        </w:rPr>
      </w:pPr>
      <w:r w:rsidRPr="008E2025">
        <w:rPr>
          <w:rFonts w:ascii="Tahoma" w:hAnsi="Tahoma" w:cs="Tahoma"/>
          <w:sz w:val="18"/>
          <w:szCs w:val="18"/>
          <w:lang w:eastAsia="en-IN"/>
        </w:rPr>
        <w:br/>
      </w:r>
      <w:r w:rsidRPr="008E2025">
        <w:rPr>
          <w:rFonts w:ascii="Tahoma" w:hAnsi="Tahoma" w:cs="Tahoma"/>
          <w:b/>
          <w:bCs/>
          <w:sz w:val="18"/>
          <w:szCs w:val="18"/>
          <w:lang w:eastAsia="en-IN"/>
        </w:rPr>
        <w:t>Interview Questions</w:t>
      </w:r>
    </w:p>
    <w:p w14:paraId="52FFCC96" w14:textId="77777777" w:rsidR="00146196" w:rsidRPr="008E2025" w:rsidRDefault="00146196"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Beginner Level</w:t>
      </w:r>
    </w:p>
    <w:p w14:paraId="3A5868FD" w14:textId="77777777" w:rsidR="00146196" w:rsidRPr="008E2025" w:rsidRDefault="00146196" w:rsidP="00F112AB">
      <w:pPr>
        <w:numPr>
          <w:ilvl w:val="0"/>
          <w:numId w:val="357"/>
        </w:numPr>
        <w:spacing w:after="0" w:line="240" w:lineRule="auto"/>
        <w:rPr>
          <w:rFonts w:ascii="Tahoma" w:hAnsi="Tahoma" w:cs="Tahoma"/>
          <w:sz w:val="18"/>
          <w:szCs w:val="18"/>
          <w:lang w:eastAsia="en-IN"/>
        </w:rPr>
      </w:pPr>
      <w:r w:rsidRPr="008E2025">
        <w:rPr>
          <w:rFonts w:ascii="Tahoma" w:hAnsi="Tahoma" w:cs="Tahoma"/>
          <w:b/>
          <w:bCs/>
          <w:sz w:val="18"/>
          <w:szCs w:val="18"/>
          <w:lang w:eastAsia="en-IN"/>
        </w:rPr>
        <w:t>What is MongoDB, and how does its data model differ from traditional relational databases?</w:t>
      </w:r>
    </w:p>
    <w:p w14:paraId="6CC08B39" w14:textId="77777777" w:rsidR="00146196" w:rsidRPr="008E2025" w:rsidRDefault="00146196" w:rsidP="00F112AB">
      <w:pPr>
        <w:numPr>
          <w:ilvl w:val="1"/>
          <w:numId w:val="357"/>
        </w:numPr>
        <w:spacing w:after="0" w:line="240" w:lineRule="auto"/>
        <w:rPr>
          <w:rFonts w:ascii="Tahoma" w:hAnsi="Tahoma" w:cs="Tahoma"/>
          <w:sz w:val="18"/>
          <w:szCs w:val="18"/>
          <w:lang w:eastAsia="en-IN"/>
        </w:rPr>
      </w:pPr>
      <w:r w:rsidRPr="008E2025">
        <w:rPr>
          <w:rFonts w:ascii="Tahoma" w:hAnsi="Tahoma" w:cs="Tahoma"/>
          <w:i/>
          <w:iCs/>
          <w:sz w:val="18"/>
          <w:szCs w:val="18"/>
          <w:lang w:eastAsia="en-IN"/>
        </w:rPr>
        <w:t>Answer</w:t>
      </w:r>
      <w:r w:rsidRPr="008E2025">
        <w:rPr>
          <w:rFonts w:ascii="Tahoma" w:hAnsi="Tahoma" w:cs="Tahoma"/>
          <w:sz w:val="18"/>
          <w:szCs w:val="18"/>
          <w:lang w:eastAsia="en-IN"/>
        </w:rPr>
        <w:t>: MongoDB is a NoSQL document-oriented database that uses BSON format for storing data, which allows for flexible schemas compared to the rigid tables in relational databases.</w:t>
      </w:r>
    </w:p>
    <w:p w14:paraId="31A9F754" w14:textId="77777777" w:rsidR="00146196" w:rsidRPr="008E2025" w:rsidRDefault="00146196" w:rsidP="00F112AB">
      <w:pPr>
        <w:numPr>
          <w:ilvl w:val="0"/>
          <w:numId w:val="357"/>
        </w:numPr>
        <w:spacing w:after="0" w:line="240" w:lineRule="auto"/>
        <w:rPr>
          <w:rFonts w:ascii="Tahoma" w:hAnsi="Tahoma" w:cs="Tahoma"/>
          <w:sz w:val="18"/>
          <w:szCs w:val="18"/>
          <w:lang w:eastAsia="en-IN"/>
        </w:rPr>
      </w:pPr>
      <w:r w:rsidRPr="008E2025">
        <w:rPr>
          <w:rFonts w:ascii="Tahoma" w:hAnsi="Tahoma" w:cs="Tahoma"/>
          <w:b/>
          <w:bCs/>
          <w:sz w:val="18"/>
          <w:szCs w:val="18"/>
          <w:lang w:eastAsia="en-IN"/>
        </w:rPr>
        <w:t>What is a document in MongoDB?</w:t>
      </w:r>
    </w:p>
    <w:p w14:paraId="60822176" w14:textId="77777777" w:rsidR="00146196" w:rsidRPr="008E2025" w:rsidRDefault="00146196" w:rsidP="00F112AB">
      <w:pPr>
        <w:numPr>
          <w:ilvl w:val="1"/>
          <w:numId w:val="357"/>
        </w:numPr>
        <w:spacing w:after="0" w:line="240" w:lineRule="auto"/>
        <w:rPr>
          <w:rFonts w:ascii="Tahoma" w:hAnsi="Tahoma" w:cs="Tahoma"/>
          <w:sz w:val="18"/>
          <w:szCs w:val="18"/>
          <w:lang w:eastAsia="en-IN"/>
        </w:rPr>
      </w:pPr>
      <w:r w:rsidRPr="008E2025">
        <w:rPr>
          <w:rFonts w:ascii="Tahoma" w:hAnsi="Tahoma" w:cs="Tahoma"/>
          <w:i/>
          <w:iCs/>
          <w:sz w:val="18"/>
          <w:szCs w:val="18"/>
          <w:lang w:eastAsia="en-IN"/>
        </w:rPr>
        <w:t>Answer</w:t>
      </w:r>
      <w:r w:rsidRPr="008E2025">
        <w:rPr>
          <w:rFonts w:ascii="Tahoma" w:hAnsi="Tahoma" w:cs="Tahoma"/>
          <w:sz w:val="18"/>
          <w:szCs w:val="18"/>
          <w:lang w:eastAsia="en-IN"/>
        </w:rPr>
        <w:t>: A document is a basic unit of data in MongoDB, represented as a key-value pair in BSON format. It can contain various data types and structures.</w:t>
      </w:r>
    </w:p>
    <w:p w14:paraId="7B4AA4CC" w14:textId="77777777" w:rsidR="00146196" w:rsidRPr="008E2025" w:rsidRDefault="00146196" w:rsidP="00F112AB">
      <w:pPr>
        <w:numPr>
          <w:ilvl w:val="0"/>
          <w:numId w:val="357"/>
        </w:numPr>
        <w:spacing w:after="0" w:line="240" w:lineRule="auto"/>
        <w:rPr>
          <w:rFonts w:ascii="Tahoma" w:hAnsi="Tahoma" w:cs="Tahoma"/>
          <w:sz w:val="18"/>
          <w:szCs w:val="18"/>
          <w:lang w:eastAsia="en-IN"/>
        </w:rPr>
      </w:pPr>
      <w:r w:rsidRPr="008E2025">
        <w:rPr>
          <w:rFonts w:ascii="Tahoma" w:hAnsi="Tahoma" w:cs="Tahoma"/>
          <w:b/>
          <w:bCs/>
          <w:sz w:val="18"/>
          <w:szCs w:val="18"/>
          <w:lang w:eastAsia="en-IN"/>
        </w:rPr>
        <w:t>What is a collection in MongoDB?</w:t>
      </w:r>
    </w:p>
    <w:p w14:paraId="79A12CC1" w14:textId="77777777" w:rsidR="00146196" w:rsidRPr="008E2025" w:rsidRDefault="00146196" w:rsidP="00F112AB">
      <w:pPr>
        <w:numPr>
          <w:ilvl w:val="1"/>
          <w:numId w:val="357"/>
        </w:numPr>
        <w:spacing w:after="0" w:line="240" w:lineRule="auto"/>
        <w:rPr>
          <w:rFonts w:ascii="Tahoma" w:hAnsi="Tahoma" w:cs="Tahoma"/>
          <w:sz w:val="18"/>
          <w:szCs w:val="18"/>
          <w:lang w:eastAsia="en-IN"/>
        </w:rPr>
      </w:pPr>
      <w:r w:rsidRPr="008E2025">
        <w:rPr>
          <w:rFonts w:ascii="Tahoma" w:hAnsi="Tahoma" w:cs="Tahoma"/>
          <w:i/>
          <w:iCs/>
          <w:sz w:val="18"/>
          <w:szCs w:val="18"/>
          <w:lang w:eastAsia="en-IN"/>
        </w:rPr>
        <w:t>Answer</w:t>
      </w:r>
      <w:r w:rsidRPr="008E2025">
        <w:rPr>
          <w:rFonts w:ascii="Tahoma" w:hAnsi="Tahoma" w:cs="Tahoma"/>
          <w:sz w:val="18"/>
          <w:szCs w:val="18"/>
          <w:lang w:eastAsia="en-IN"/>
        </w:rPr>
        <w:t>: A collection is a group of MongoDB documents, similar to a table in relational databases. Collections can contain documents with different structures.</w:t>
      </w:r>
    </w:p>
    <w:p w14:paraId="373ED1B0" w14:textId="77777777" w:rsidR="00146196" w:rsidRPr="008E2025" w:rsidRDefault="00146196" w:rsidP="00F112AB">
      <w:pPr>
        <w:numPr>
          <w:ilvl w:val="0"/>
          <w:numId w:val="357"/>
        </w:numPr>
        <w:spacing w:after="0" w:line="240" w:lineRule="auto"/>
        <w:rPr>
          <w:rFonts w:ascii="Tahoma" w:hAnsi="Tahoma" w:cs="Tahoma"/>
          <w:sz w:val="18"/>
          <w:szCs w:val="18"/>
          <w:lang w:eastAsia="en-IN"/>
        </w:rPr>
      </w:pPr>
      <w:r w:rsidRPr="008E2025">
        <w:rPr>
          <w:rFonts w:ascii="Tahoma" w:hAnsi="Tahoma" w:cs="Tahoma"/>
          <w:b/>
          <w:bCs/>
          <w:sz w:val="18"/>
          <w:szCs w:val="18"/>
          <w:lang w:eastAsia="en-IN"/>
        </w:rPr>
        <w:t>How do you insert a document into a MongoDB collection?</w:t>
      </w:r>
    </w:p>
    <w:p w14:paraId="7FFF243A" w14:textId="77777777" w:rsidR="00146196" w:rsidRPr="008E2025" w:rsidRDefault="00146196" w:rsidP="00F112AB">
      <w:pPr>
        <w:numPr>
          <w:ilvl w:val="1"/>
          <w:numId w:val="357"/>
        </w:numPr>
        <w:spacing w:after="0" w:line="240" w:lineRule="auto"/>
        <w:rPr>
          <w:rFonts w:ascii="Tahoma" w:hAnsi="Tahoma" w:cs="Tahoma"/>
          <w:sz w:val="18"/>
          <w:szCs w:val="18"/>
          <w:lang w:eastAsia="en-IN"/>
        </w:rPr>
      </w:pPr>
      <w:r w:rsidRPr="008E2025">
        <w:rPr>
          <w:rFonts w:ascii="Tahoma" w:hAnsi="Tahoma" w:cs="Tahoma"/>
          <w:i/>
          <w:iCs/>
          <w:sz w:val="18"/>
          <w:szCs w:val="18"/>
          <w:lang w:eastAsia="en-IN"/>
        </w:rPr>
        <w:t>Answer</w:t>
      </w:r>
      <w:r w:rsidRPr="008E2025">
        <w:rPr>
          <w:rFonts w:ascii="Tahoma" w:hAnsi="Tahoma" w:cs="Tahoma"/>
          <w:sz w:val="18"/>
          <w:szCs w:val="18"/>
          <w:lang w:eastAsia="en-IN"/>
        </w:rPr>
        <w:t xml:space="preserve">: You can insert a document using the </w:t>
      </w:r>
      <w:proofErr w:type="spellStart"/>
      <w:proofErr w:type="gramStart"/>
      <w:r w:rsidRPr="008E2025">
        <w:rPr>
          <w:rFonts w:ascii="Tahoma" w:hAnsi="Tahoma" w:cs="Tahoma"/>
          <w:sz w:val="18"/>
          <w:szCs w:val="18"/>
          <w:lang w:eastAsia="en-IN"/>
        </w:rPr>
        <w:t>insertOne</w:t>
      </w:r>
      <w:proofErr w:type="spellEnd"/>
      <w:r w:rsidRPr="008E2025">
        <w:rPr>
          <w:rFonts w:ascii="Tahoma" w:hAnsi="Tahoma" w:cs="Tahoma"/>
          <w:sz w:val="18"/>
          <w:szCs w:val="18"/>
          <w:lang w:eastAsia="en-IN"/>
        </w:rPr>
        <w:t>(</w:t>
      </w:r>
      <w:proofErr w:type="gramEnd"/>
      <w:r w:rsidRPr="008E2025">
        <w:rPr>
          <w:rFonts w:ascii="Tahoma" w:hAnsi="Tahoma" w:cs="Tahoma"/>
          <w:sz w:val="18"/>
          <w:szCs w:val="18"/>
          <w:lang w:eastAsia="en-IN"/>
        </w:rPr>
        <w:t xml:space="preserve">) or </w:t>
      </w:r>
      <w:proofErr w:type="spellStart"/>
      <w:r w:rsidRPr="008E2025">
        <w:rPr>
          <w:rFonts w:ascii="Tahoma" w:hAnsi="Tahoma" w:cs="Tahoma"/>
          <w:sz w:val="18"/>
          <w:szCs w:val="18"/>
          <w:lang w:eastAsia="en-IN"/>
        </w:rPr>
        <w:t>insertMany</w:t>
      </w:r>
      <w:proofErr w:type="spellEnd"/>
      <w:r w:rsidRPr="008E2025">
        <w:rPr>
          <w:rFonts w:ascii="Tahoma" w:hAnsi="Tahoma" w:cs="Tahoma"/>
          <w:sz w:val="18"/>
          <w:szCs w:val="18"/>
          <w:lang w:eastAsia="en-IN"/>
        </w:rPr>
        <w:t>() methods. For example:</w:t>
      </w:r>
    </w:p>
    <w:p w14:paraId="0656CEAC" w14:textId="77777777" w:rsidR="00146196" w:rsidRPr="008E2025" w:rsidRDefault="00146196"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db.collectionName.insertOne</w:t>
      </w:r>
      <w:proofErr w:type="spellEnd"/>
      <w:proofErr w:type="gramEnd"/>
      <w:r w:rsidRPr="008E2025">
        <w:rPr>
          <w:rFonts w:ascii="Tahoma" w:hAnsi="Tahoma" w:cs="Tahoma"/>
          <w:sz w:val="18"/>
          <w:szCs w:val="18"/>
          <w:lang w:eastAsia="en-IN"/>
        </w:rPr>
        <w:t>({ "name": "Alice", "age": 30 });</w:t>
      </w:r>
    </w:p>
    <w:p w14:paraId="4B434D7D" w14:textId="77777777" w:rsidR="00146196" w:rsidRPr="008E2025" w:rsidRDefault="00146196" w:rsidP="00F112AB">
      <w:pPr>
        <w:numPr>
          <w:ilvl w:val="0"/>
          <w:numId w:val="357"/>
        </w:numPr>
        <w:spacing w:after="0" w:line="240" w:lineRule="auto"/>
        <w:rPr>
          <w:rFonts w:ascii="Tahoma" w:hAnsi="Tahoma" w:cs="Tahoma"/>
          <w:sz w:val="18"/>
          <w:szCs w:val="18"/>
          <w:lang w:eastAsia="en-IN"/>
        </w:rPr>
      </w:pPr>
      <w:r w:rsidRPr="008E2025">
        <w:rPr>
          <w:rFonts w:ascii="Tahoma" w:hAnsi="Tahoma" w:cs="Tahoma"/>
          <w:b/>
          <w:bCs/>
          <w:sz w:val="18"/>
          <w:szCs w:val="18"/>
          <w:lang w:eastAsia="en-IN"/>
        </w:rPr>
        <w:t>What is BSON, and why is it used in MongoDB?</w:t>
      </w:r>
    </w:p>
    <w:p w14:paraId="7000864E" w14:textId="77777777" w:rsidR="00146196" w:rsidRPr="008E2025" w:rsidRDefault="00146196" w:rsidP="00F112AB">
      <w:pPr>
        <w:numPr>
          <w:ilvl w:val="1"/>
          <w:numId w:val="357"/>
        </w:numPr>
        <w:spacing w:after="0" w:line="240" w:lineRule="auto"/>
        <w:rPr>
          <w:rFonts w:ascii="Tahoma" w:hAnsi="Tahoma" w:cs="Tahoma"/>
          <w:sz w:val="18"/>
          <w:szCs w:val="18"/>
          <w:lang w:eastAsia="en-IN"/>
        </w:rPr>
      </w:pPr>
      <w:r w:rsidRPr="008E2025">
        <w:rPr>
          <w:rFonts w:ascii="Tahoma" w:hAnsi="Tahoma" w:cs="Tahoma"/>
          <w:i/>
          <w:iCs/>
          <w:sz w:val="18"/>
          <w:szCs w:val="18"/>
          <w:lang w:eastAsia="en-IN"/>
        </w:rPr>
        <w:t>Answer</w:t>
      </w:r>
      <w:r w:rsidRPr="008E2025">
        <w:rPr>
          <w:rFonts w:ascii="Tahoma" w:hAnsi="Tahoma" w:cs="Tahoma"/>
          <w:sz w:val="18"/>
          <w:szCs w:val="18"/>
          <w:lang w:eastAsia="en-IN"/>
        </w:rPr>
        <w:t>: BSON (Binary JSON) is a binary representation of JSON-like documents, designed to be efficient in storage and traversal. It supports data types not available in JSON, such as dates and binary data.</w:t>
      </w:r>
    </w:p>
    <w:p w14:paraId="5F2D4CA1" w14:textId="77777777" w:rsidR="00146196" w:rsidRPr="008E2025" w:rsidRDefault="00146196"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Intermediate Level</w:t>
      </w:r>
    </w:p>
    <w:p w14:paraId="67E1A4B6" w14:textId="77777777" w:rsidR="00146196" w:rsidRPr="008E2025" w:rsidRDefault="00146196" w:rsidP="00F112AB">
      <w:pPr>
        <w:numPr>
          <w:ilvl w:val="0"/>
          <w:numId w:val="358"/>
        </w:numPr>
        <w:spacing w:after="0" w:line="240" w:lineRule="auto"/>
        <w:rPr>
          <w:rFonts w:ascii="Tahoma" w:hAnsi="Tahoma" w:cs="Tahoma"/>
          <w:sz w:val="18"/>
          <w:szCs w:val="18"/>
          <w:lang w:eastAsia="en-IN"/>
        </w:rPr>
      </w:pPr>
      <w:r w:rsidRPr="008E2025">
        <w:rPr>
          <w:rFonts w:ascii="Tahoma" w:hAnsi="Tahoma" w:cs="Tahoma"/>
          <w:b/>
          <w:bCs/>
          <w:sz w:val="18"/>
          <w:szCs w:val="18"/>
          <w:lang w:eastAsia="en-IN"/>
        </w:rPr>
        <w:t xml:space="preserve">What is the difference between embedding and referencing in MongoDB data </w:t>
      </w:r>
      <w:proofErr w:type="spellStart"/>
      <w:r w:rsidRPr="008E2025">
        <w:rPr>
          <w:rFonts w:ascii="Tahoma" w:hAnsi="Tahoma" w:cs="Tahoma"/>
          <w:b/>
          <w:bCs/>
          <w:sz w:val="18"/>
          <w:szCs w:val="18"/>
          <w:lang w:eastAsia="en-IN"/>
        </w:rPr>
        <w:t>modeling</w:t>
      </w:r>
      <w:proofErr w:type="spellEnd"/>
      <w:r w:rsidRPr="008E2025">
        <w:rPr>
          <w:rFonts w:ascii="Tahoma" w:hAnsi="Tahoma" w:cs="Tahoma"/>
          <w:b/>
          <w:bCs/>
          <w:sz w:val="18"/>
          <w:szCs w:val="18"/>
          <w:lang w:eastAsia="en-IN"/>
        </w:rPr>
        <w:t>?</w:t>
      </w:r>
    </w:p>
    <w:p w14:paraId="5678CD5B" w14:textId="77777777" w:rsidR="00146196" w:rsidRPr="008E2025" w:rsidRDefault="00146196" w:rsidP="00F112AB">
      <w:pPr>
        <w:numPr>
          <w:ilvl w:val="1"/>
          <w:numId w:val="358"/>
        </w:numPr>
        <w:spacing w:after="0" w:line="240" w:lineRule="auto"/>
        <w:rPr>
          <w:rFonts w:ascii="Tahoma" w:hAnsi="Tahoma" w:cs="Tahoma"/>
          <w:sz w:val="18"/>
          <w:szCs w:val="18"/>
          <w:lang w:eastAsia="en-IN"/>
        </w:rPr>
      </w:pPr>
      <w:r w:rsidRPr="008E2025">
        <w:rPr>
          <w:rFonts w:ascii="Tahoma" w:hAnsi="Tahoma" w:cs="Tahoma"/>
          <w:i/>
          <w:iCs/>
          <w:sz w:val="18"/>
          <w:szCs w:val="18"/>
          <w:lang w:eastAsia="en-IN"/>
        </w:rPr>
        <w:t>Answer</w:t>
      </w:r>
      <w:r w:rsidRPr="008E2025">
        <w:rPr>
          <w:rFonts w:ascii="Tahoma" w:hAnsi="Tahoma" w:cs="Tahoma"/>
          <w:sz w:val="18"/>
          <w:szCs w:val="18"/>
          <w:lang w:eastAsia="en-IN"/>
        </w:rPr>
        <w:t xml:space="preserve">: Embedding involves storing related data within a single document, while referencing involves linking documents through </w:t>
      </w:r>
      <w:proofErr w:type="spellStart"/>
      <w:r w:rsidRPr="008E2025">
        <w:rPr>
          <w:rFonts w:ascii="Tahoma" w:hAnsi="Tahoma" w:cs="Tahoma"/>
          <w:sz w:val="18"/>
          <w:szCs w:val="18"/>
          <w:lang w:eastAsia="en-IN"/>
        </w:rPr>
        <w:t>ObjectIDs</w:t>
      </w:r>
      <w:proofErr w:type="spellEnd"/>
      <w:r w:rsidRPr="008E2025">
        <w:rPr>
          <w:rFonts w:ascii="Tahoma" w:hAnsi="Tahoma" w:cs="Tahoma"/>
          <w:sz w:val="18"/>
          <w:szCs w:val="18"/>
          <w:lang w:eastAsia="en-IN"/>
        </w:rPr>
        <w:t>. Embedding is useful for one-to-few relationships, and referencing is better for one-to-many or many-to-many relationships.</w:t>
      </w:r>
    </w:p>
    <w:p w14:paraId="736B03D5" w14:textId="77777777" w:rsidR="00146196" w:rsidRPr="008E2025" w:rsidRDefault="00146196" w:rsidP="00F112AB">
      <w:pPr>
        <w:numPr>
          <w:ilvl w:val="0"/>
          <w:numId w:val="358"/>
        </w:numPr>
        <w:spacing w:after="0" w:line="240" w:lineRule="auto"/>
        <w:rPr>
          <w:rFonts w:ascii="Tahoma" w:hAnsi="Tahoma" w:cs="Tahoma"/>
          <w:sz w:val="18"/>
          <w:szCs w:val="18"/>
          <w:lang w:eastAsia="en-IN"/>
        </w:rPr>
      </w:pPr>
      <w:r w:rsidRPr="008E2025">
        <w:rPr>
          <w:rFonts w:ascii="Tahoma" w:hAnsi="Tahoma" w:cs="Tahoma"/>
          <w:b/>
          <w:bCs/>
          <w:sz w:val="18"/>
          <w:szCs w:val="18"/>
          <w:lang w:eastAsia="en-IN"/>
        </w:rPr>
        <w:t>How would you model a one-to-many relationship in MongoDB?</w:t>
      </w:r>
    </w:p>
    <w:p w14:paraId="6B7EF22B" w14:textId="77777777" w:rsidR="00146196" w:rsidRPr="008E2025" w:rsidRDefault="00146196" w:rsidP="00F112AB">
      <w:pPr>
        <w:numPr>
          <w:ilvl w:val="1"/>
          <w:numId w:val="358"/>
        </w:numPr>
        <w:spacing w:after="0" w:line="240" w:lineRule="auto"/>
        <w:rPr>
          <w:rFonts w:ascii="Tahoma" w:hAnsi="Tahoma" w:cs="Tahoma"/>
          <w:sz w:val="18"/>
          <w:szCs w:val="18"/>
          <w:lang w:eastAsia="en-IN"/>
        </w:rPr>
      </w:pPr>
      <w:r w:rsidRPr="008E2025">
        <w:rPr>
          <w:rFonts w:ascii="Tahoma" w:hAnsi="Tahoma" w:cs="Tahoma"/>
          <w:i/>
          <w:iCs/>
          <w:sz w:val="18"/>
          <w:szCs w:val="18"/>
          <w:lang w:eastAsia="en-IN"/>
        </w:rPr>
        <w:t>Answer</w:t>
      </w:r>
      <w:r w:rsidRPr="008E2025">
        <w:rPr>
          <w:rFonts w:ascii="Tahoma" w:hAnsi="Tahoma" w:cs="Tahoma"/>
          <w:sz w:val="18"/>
          <w:szCs w:val="18"/>
          <w:lang w:eastAsia="en-IN"/>
        </w:rPr>
        <w:t xml:space="preserve">: A one-to-many relationship can be </w:t>
      </w:r>
      <w:proofErr w:type="spellStart"/>
      <w:r w:rsidRPr="008E2025">
        <w:rPr>
          <w:rFonts w:ascii="Tahoma" w:hAnsi="Tahoma" w:cs="Tahoma"/>
          <w:sz w:val="18"/>
          <w:szCs w:val="18"/>
          <w:lang w:eastAsia="en-IN"/>
        </w:rPr>
        <w:t>modeled</w:t>
      </w:r>
      <w:proofErr w:type="spellEnd"/>
      <w:r w:rsidRPr="008E2025">
        <w:rPr>
          <w:rFonts w:ascii="Tahoma" w:hAnsi="Tahoma" w:cs="Tahoma"/>
          <w:sz w:val="18"/>
          <w:szCs w:val="18"/>
          <w:lang w:eastAsia="en-IN"/>
        </w:rPr>
        <w:t xml:space="preserve"> using either embedded documents (if the number of related documents is small) or references (if the related documents are large or numerous).</w:t>
      </w:r>
    </w:p>
    <w:p w14:paraId="001D5C21" w14:textId="77777777" w:rsidR="00146196" w:rsidRPr="008E2025" w:rsidRDefault="00146196" w:rsidP="00F112AB">
      <w:pPr>
        <w:numPr>
          <w:ilvl w:val="0"/>
          <w:numId w:val="358"/>
        </w:numPr>
        <w:spacing w:after="0" w:line="240" w:lineRule="auto"/>
        <w:rPr>
          <w:rFonts w:ascii="Tahoma" w:hAnsi="Tahoma" w:cs="Tahoma"/>
          <w:sz w:val="18"/>
          <w:szCs w:val="18"/>
          <w:lang w:eastAsia="en-IN"/>
        </w:rPr>
      </w:pPr>
      <w:r w:rsidRPr="008E2025">
        <w:rPr>
          <w:rFonts w:ascii="Tahoma" w:hAnsi="Tahoma" w:cs="Tahoma"/>
          <w:b/>
          <w:bCs/>
          <w:sz w:val="18"/>
          <w:szCs w:val="18"/>
          <w:lang w:eastAsia="en-IN"/>
        </w:rPr>
        <w:t>What are some common data types supported in MongoDB?</w:t>
      </w:r>
    </w:p>
    <w:p w14:paraId="0163FEE3" w14:textId="77777777" w:rsidR="00146196" w:rsidRPr="008E2025" w:rsidRDefault="00146196" w:rsidP="00F112AB">
      <w:pPr>
        <w:numPr>
          <w:ilvl w:val="1"/>
          <w:numId w:val="358"/>
        </w:numPr>
        <w:spacing w:after="0" w:line="240" w:lineRule="auto"/>
        <w:rPr>
          <w:rFonts w:ascii="Tahoma" w:hAnsi="Tahoma" w:cs="Tahoma"/>
          <w:sz w:val="18"/>
          <w:szCs w:val="18"/>
          <w:lang w:eastAsia="en-IN"/>
        </w:rPr>
      </w:pPr>
      <w:r w:rsidRPr="008E2025">
        <w:rPr>
          <w:rFonts w:ascii="Tahoma" w:hAnsi="Tahoma" w:cs="Tahoma"/>
          <w:i/>
          <w:iCs/>
          <w:sz w:val="18"/>
          <w:szCs w:val="18"/>
          <w:lang w:eastAsia="en-IN"/>
        </w:rPr>
        <w:t>Answer</w:t>
      </w:r>
      <w:r w:rsidRPr="008E2025">
        <w:rPr>
          <w:rFonts w:ascii="Tahoma" w:hAnsi="Tahoma" w:cs="Tahoma"/>
          <w:sz w:val="18"/>
          <w:szCs w:val="18"/>
          <w:lang w:eastAsia="en-IN"/>
        </w:rPr>
        <w:t xml:space="preserve">: Common data types include strings, integers, </w:t>
      </w:r>
      <w:proofErr w:type="spellStart"/>
      <w:r w:rsidRPr="008E2025">
        <w:rPr>
          <w:rFonts w:ascii="Tahoma" w:hAnsi="Tahoma" w:cs="Tahoma"/>
          <w:sz w:val="18"/>
          <w:szCs w:val="18"/>
          <w:lang w:eastAsia="en-IN"/>
        </w:rPr>
        <w:t>booleans</w:t>
      </w:r>
      <w:proofErr w:type="spellEnd"/>
      <w:r w:rsidRPr="008E2025">
        <w:rPr>
          <w:rFonts w:ascii="Tahoma" w:hAnsi="Tahoma" w:cs="Tahoma"/>
          <w:sz w:val="18"/>
          <w:szCs w:val="18"/>
          <w:lang w:eastAsia="en-IN"/>
        </w:rPr>
        <w:t>, arrays, objects, dates, and null. Each type serves different use cases in document structure.</w:t>
      </w:r>
    </w:p>
    <w:p w14:paraId="7435F3F9" w14:textId="77777777" w:rsidR="00146196" w:rsidRPr="008E2025" w:rsidRDefault="00146196" w:rsidP="00F112AB">
      <w:pPr>
        <w:numPr>
          <w:ilvl w:val="0"/>
          <w:numId w:val="358"/>
        </w:numPr>
        <w:spacing w:after="0" w:line="240" w:lineRule="auto"/>
        <w:rPr>
          <w:rFonts w:ascii="Tahoma" w:hAnsi="Tahoma" w:cs="Tahoma"/>
          <w:sz w:val="18"/>
          <w:szCs w:val="18"/>
          <w:lang w:eastAsia="en-IN"/>
        </w:rPr>
      </w:pPr>
      <w:r w:rsidRPr="008E2025">
        <w:rPr>
          <w:rFonts w:ascii="Tahoma" w:hAnsi="Tahoma" w:cs="Tahoma"/>
          <w:b/>
          <w:bCs/>
          <w:sz w:val="18"/>
          <w:szCs w:val="18"/>
          <w:lang w:eastAsia="en-IN"/>
        </w:rPr>
        <w:t>How do you decide whether to embed or reference data in your MongoDB schema?</w:t>
      </w:r>
    </w:p>
    <w:p w14:paraId="54DD97CC" w14:textId="77777777" w:rsidR="00146196" w:rsidRPr="008E2025" w:rsidRDefault="00146196" w:rsidP="00F112AB">
      <w:pPr>
        <w:numPr>
          <w:ilvl w:val="1"/>
          <w:numId w:val="358"/>
        </w:numPr>
        <w:spacing w:after="0" w:line="240" w:lineRule="auto"/>
        <w:rPr>
          <w:rFonts w:ascii="Tahoma" w:hAnsi="Tahoma" w:cs="Tahoma"/>
          <w:sz w:val="18"/>
          <w:szCs w:val="18"/>
          <w:lang w:eastAsia="en-IN"/>
        </w:rPr>
      </w:pPr>
      <w:r w:rsidRPr="008E2025">
        <w:rPr>
          <w:rFonts w:ascii="Tahoma" w:hAnsi="Tahoma" w:cs="Tahoma"/>
          <w:i/>
          <w:iCs/>
          <w:sz w:val="18"/>
          <w:szCs w:val="18"/>
          <w:lang w:eastAsia="en-IN"/>
        </w:rPr>
        <w:t>Answer</w:t>
      </w:r>
      <w:r w:rsidRPr="008E2025">
        <w:rPr>
          <w:rFonts w:ascii="Tahoma" w:hAnsi="Tahoma" w:cs="Tahoma"/>
          <w:sz w:val="18"/>
          <w:szCs w:val="18"/>
          <w:lang w:eastAsia="en-IN"/>
        </w:rPr>
        <w:t>: The decision should be based on access patterns, data size, and relationships. Embed data that is often accessed together and reference data that is large or infrequently accessed.</w:t>
      </w:r>
    </w:p>
    <w:p w14:paraId="54154167" w14:textId="77777777" w:rsidR="00146196" w:rsidRPr="008E2025" w:rsidRDefault="00146196" w:rsidP="00F112AB">
      <w:pPr>
        <w:numPr>
          <w:ilvl w:val="0"/>
          <w:numId w:val="358"/>
        </w:numPr>
        <w:spacing w:after="0" w:line="240" w:lineRule="auto"/>
        <w:rPr>
          <w:rFonts w:ascii="Tahoma" w:hAnsi="Tahoma" w:cs="Tahoma"/>
          <w:sz w:val="18"/>
          <w:szCs w:val="18"/>
          <w:lang w:eastAsia="en-IN"/>
        </w:rPr>
      </w:pPr>
      <w:r w:rsidRPr="008E2025">
        <w:rPr>
          <w:rFonts w:ascii="Tahoma" w:hAnsi="Tahoma" w:cs="Tahoma"/>
          <w:b/>
          <w:bCs/>
          <w:sz w:val="18"/>
          <w:szCs w:val="18"/>
          <w:lang w:eastAsia="en-IN"/>
        </w:rPr>
        <w:t>What is schema design, and why is it important in MongoDB?</w:t>
      </w:r>
    </w:p>
    <w:p w14:paraId="4E7AF385" w14:textId="77777777" w:rsidR="00146196" w:rsidRPr="008E2025" w:rsidRDefault="00146196" w:rsidP="00F112AB">
      <w:pPr>
        <w:numPr>
          <w:ilvl w:val="1"/>
          <w:numId w:val="358"/>
        </w:numPr>
        <w:spacing w:after="0" w:line="240" w:lineRule="auto"/>
        <w:rPr>
          <w:rFonts w:ascii="Tahoma" w:hAnsi="Tahoma" w:cs="Tahoma"/>
          <w:sz w:val="18"/>
          <w:szCs w:val="18"/>
          <w:lang w:eastAsia="en-IN"/>
        </w:rPr>
      </w:pPr>
      <w:r w:rsidRPr="008E2025">
        <w:rPr>
          <w:rFonts w:ascii="Tahoma" w:hAnsi="Tahoma" w:cs="Tahoma"/>
          <w:i/>
          <w:iCs/>
          <w:sz w:val="18"/>
          <w:szCs w:val="18"/>
          <w:lang w:eastAsia="en-IN"/>
        </w:rPr>
        <w:t>Answer</w:t>
      </w:r>
      <w:r w:rsidRPr="008E2025">
        <w:rPr>
          <w:rFonts w:ascii="Tahoma" w:hAnsi="Tahoma" w:cs="Tahoma"/>
          <w:sz w:val="18"/>
          <w:szCs w:val="18"/>
          <w:lang w:eastAsia="en-IN"/>
        </w:rPr>
        <w:t>: Schema design refers to how data is structured in a database. It's important because it affects data retrieval efficiency, storage space, and update complexity.</w:t>
      </w:r>
    </w:p>
    <w:p w14:paraId="5DDD0CC2" w14:textId="77777777" w:rsidR="00146196" w:rsidRPr="008E2025" w:rsidRDefault="00146196"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Advanced Level</w:t>
      </w:r>
    </w:p>
    <w:p w14:paraId="043F4758" w14:textId="77777777" w:rsidR="00146196" w:rsidRPr="008E2025" w:rsidRDefault="00146196" w:rsidP="00F112AB">
      <w:pPr>
        <w:numPr>
          <w:ilvl w:val="0"/>
          <w:numId w:val="359"/>
        </w:numPr>
        <w:spacing w:after="0" w:line="240" w:lineRule="auto"/>
        <w:rPr>
          <w:rFonts w:ascii="Tahoma" w:hAnsi="Tahoma" w:cs="Tahoma"/>
          <w:sz w:val="18"/>
          <w:szCs w:val="18"/>
          <w:lang w:eastAsia="en-IN"/>
        </w:rPr>
      </w:pPr>
      <w:r w:rsidRPr="008E2025">
        <w:rPr>
          <w:rFonts w:ascii="Tahoma" w:hAnsi="Tahoma" w:cs="Tahoma"/>
          <w:b/>
          <w:bCs/>
          <w:sz w:val="18"/>
          <w:szCs w:val="18"/>
          <w:lang w:eastAsia="en-IN"/>
        </w:rPr>
        <w:t>Explain the concept of denormalization in MongoDB. What are its advantages and disadvantages?</w:t>
      </w:r>
    </w:p>
    <w:p w14:paraId="0AA0BEC8" w14:textId="77777777" w:rsidR="00146196" w:rsidRPr="008E2025" w:rsidRDefault="00146196" w:rsidP="00F112AB">
      <w:pPr>
        <w:numPr>
          <w:ilvl w:val="1"/>
          <w:numId w:val="359"/>
        </w:numPr>
        <w:spacing w:after="0" w:line="240" w:lineRule="auto"/>
        <w:rPr>
          <w:rFonts w:ascii="Tahoma" w:hAnsi="Tahoma" w:cs="Tahoma"/>
          <w:sz w:val="18"/>
          <w:szCs w:val="18"/>
          <w:lang w:eastAsia="en-IN"/>
        </w:rPr>
      </w:pPr>
      <w:r w:rsidRPr="008E2025">
        <w:rPr>
          <w:rFonts w:ascii="Tahoma" w:hAnsi="Tahoma" w:cs="Tahoma"/>
          <w:i/>
          <w:iCs/>
          <w:sz w:val="18"/>
          <w:szCs w:val="18"/>
          <w:lang w:eastAsia="en-IN"/>
        </w:rPr>
        <w:t>Answer</w:t>
      </w:r>
      <w:r w:rsidRPr="008E2025">
        <w:rPr>
          <w:rFonts w:ascii="Tahoma" w:hAnsi="Tahoma" w:cs="Tahoma"/>
          <w:sz w:val="18"/>
          <w:szCs w:val="18"/>
          <w:lang w:eastAsia="en-IN"/>
        </w:rPr>
        <w:t>: Denormalization involves storing redundant data to improve read performance. Advantages include faster query response times, while disadvantages include increased storage and complexity during updates.</w:t>
      </w:r>
    </w:p>
    <w:p w14:paraId="53C3C0E4" w14:textId="77777777" w:rsidR="00146196" w:rsidRPr="008E2025" w:rsidRDefault="00146196" w:rsidP="00F112AB">
      <w:pPr>
        <w:numPr>
          <w:ilvl w:val="0"/>
          <w:numId w:val="359"/>
        </w:numPr>
        <w:spacing w:after="0" w:line="240" w:lineRule="auto"/>
        <w:rPr>
          <w:rFonts w:ascii="Tahoma" w:hAnsi="Tahoma" w:cs="Tahoma"/>
          <w:sz w:val="18"/>
          <w:szCs w:val="18"/>
          <w:lang w:eastAsia="en-IN"/>
        </w:rPr>
      </w:pPr>
      <w:r w:rsidRPr="008E2025">
        <w:rPr>
          <w:rFonts w:ascii="Tahoma" w:hAnsi="Tahoma" w:cs="Tahoma"/>
          <w:b/>
          <w:bCs/>
          <w:sz w:val="18"/>
          <w:szCs w:val="18"/>
          <w:lang w:eastAsia="en-IN"/>
        </w:rPr>
        <w:t>How do you model hierarchical data in MongoDB?</w:t>
      </w:r>
    </w:p>
    <w:p w14:paraId="17CBDA8D" w14:textId="77777777" w:rsidR="00146196" w:rsidRPr="008E2025" w:rsidRDefault="00146196" w:rsidP="00F112AB">
      <w:pPr>
        <w:numPr>
          <w:ilvl w:val="1"/>
          <w:numId w:val="359"/>
        </w:numPr>
        <w:spacing w:after="0" w:line="240" w:lineRule="auto"/>
        <w:rPr>
          <w:rFonts w:ascii="Tahoma" w:hAnsi="Tahoma" w:cs="Tahoma"/>
          <w:sz w:val="18"/>
          <w:szCs w:val="18"/>
          <w:lang w:eastAsia="en-IN"/>
        </w:rPr>
      </w:pPr>
      <w:r w:rsidRPr="008E2025">
        <w:rPr>
          <w:rFonts w:ascii="Tahoma" w:hAnsi="Tahoma" w:cs="Tahoma"/>
          <w:i/>
          <w:iCs/>
          <w:sz w:val="18"/>
          <w:szCs w:val="18"/>
          <w:lang w:eastAsia="en-IN"/>
        </w:rPr>
        <w:lastRenderedPageBreak/>
        <w:t>Answer</w:t>
      </w:r>
      <w:r w:rsidRPr="008E2025">
        <w:rPr>
          <w:rFonts w:ascii="Tahoma" w:hAnsi="Tahoma" w:cs="Tahoma"/>
          <w:sz w:val="18"/>
          <w:szCs w:val="18"/>
          <w:lang w:eastAsia="en-IN"/>
        </w:rPr>
        <w:t xml:space="preserve">: Hierarchical data can be </w:t>
      </w:r>
      <w:proofErr w:type="spellStart"/>
      <w:r w:rsidRPr="008E2025">
        <w:rPr>
          <w:rFonts w:ascii="Tahoma" w:hAnsi="Tahoma" w:cs="Tahoma"/>
          <w:sz w:val="18"/>
          <w:szCs w:val="18"/>
          <w:lang w:eastAsia="en-IN"/>
        </w:rPr>
        <w:t>modeled</w:t>
      </w:r>
      <w:proofErr w:type="spellEnd"/>
      <w:r w:rsidRPr="008E2025">
        <w:rPr>
          <w:rFonts w:ascii="Tahoma" w:hAnsi="Tahoma" w:cs="Tahoma"/>
          <w:sz w:val="18"/>
          <w:szCs w:val="18"/>
          <w:lang w:eastAsia="en-IN"/>
        </w:rPr>
        <w:t xml:space="preserve"> using embedded documents for small hierarchies or parent-child references for larger structures, allowing for efficient querying and management.</w:t>
      </w:r>
    </w:p>
    <w:p w14:paraId="028C0009" w14:textId="77777777" w:rsidR="00146196" w:rsidRPr="008E2025" w:rsidRDefault="00146196" w:rsidP="00F112AB">
      <w:pPr>
        <w:numPr>
          <w:ilvl w:val="0"/>
          <w:numId w:val="359"/>
        </w:numPr>
        <w:spacing w:after="0" w:line="240" w:lineRule="auto"/>
        <w:rPr>
          <w:rFonts w:ascii="Tahoma" w:hAnsi="Tahoma" w:cs="Tahoma"/>
          <w:sz w:val="18"/>
          <w:szCs w:val="18"/>
          <w:lang w:eastAsia="en-IN"/>
        </w:rPr>
      </w:pPr>
      <w:r w:rsidRPr="008E2025">
        <w:rPr>
          <w:rFonts w:ascii="Tahoma" w:hAnsi="Tahoma" w:cs="Tahoma"/>
          <w:b/>
          <w:bCs/>
          <w:sz w:val="18"/>
          <w:szCs w:val="18"/>
          <w:lang w:eastAsia="en-IN"/>
        </w:rPr>
        <w:t>What is a polymorphic data model in MongoDB, and when would you use it?</w:t>
      </w:r>
    </w:p>
    <w:p w14:paraId="4FE9FE35" w14:textId="77777777" w:rsidR="00146196" w:rsidRPr="008E2025" w:rsidRDefault="00146196" w:rsidP="00F112AB">
      <w:pPr>
        <w:numPr>
          <w:ilvl w:val="1"/>
          <w:numId w:val="359"/>
        </w:numPr>
        <w:spacing w:after="0" w:line="240" w:lineRule="auto"/>
        <w:rPr>
          <w:rFonts w:ascii="Tahoma" w:hAnsi="Tahoma" w:cs="Tahoma"/>
          <w:sz w:val="18"/>
          <w:szCs w:val="18"/>
          <w:lang w:eastAsia="en-IN"/>
        </w:rPr>
      </w:pPr>
      <w:r w:rsidRPr="008E2025">
        <w:rPr>
          <w:rFonts w:ascii="Tahoma" w:hAnsi="Tahoma" w:cs="Tahoma"/>
          <w:i/>
          <w:iCs/>
          <w:sz w:val="18"/>
          <w:szCs w:val="18"/>
          <w:lang w:eastAsia="en-IN"/>
        </w:rPr>
        <w:t>Answer</w:t>
      </w:r>
      <w:r w:rsidRPr="008E2025">
        <w:rPr>
          <w:rFonts w:ascii="Tahoma" w:hAnsi="Tahoma" w:cs="Tahoma"/>
          <w:sz w:val="18"/>
          <w:szCs w:val="18"/>
          <w:lang w:eastAsia="en-IN"/>
        </w:rPr>
        <w:t>: A polymorphic data model allows storing different types of documents in a single collection. It’s useful for scenarios where entities have similar fields but also unique attributes.</w:t>
      </w:r>
    </w:p>
    <w:p w14:paraId="5ECA2626" w14:textId="77777777" w:rsidR="00146196" w:rsidRPr="008E2025" w:rsidRDefault="00146196" w:rsidP="00F112AB">
      <w:pPr>
        <w:numPr>
          <w:ilvl w:val="0"/>
          <w:numId w:val="359"/>
        </w:numPr>
        <w:spacing w:after="0" w:line="240" w:lineRule="auto"/>
        <w:rPr>
          <w:rFonts w:ascii="Tahoma" w:hAnsi="Tahoma" w:cs="Tahoma"/>
          <w:sz w:val="18"/>
          <w:szCs w:val="18"/>
          <w:lang w:eastAsia="en-IN"/>
        </w:rPr>
      </w:pPr>
      <w:r w:rsidRPr="008E2025">
        <w:rPr>
          <w:rFonts w:ascii="Tahoma" w:hAnsi="Tahoma" w:cs="Tahoma"/>
          <w:b/>
          <w:bCs/>
          <w:sz w:val="18"/>
          <w:szCs w:val="18"/>
          <w:lang w:eastAsia="en-IN"/>
        </w:rPr>
        <w:t>How do you handle data consistency in MongoDB, particularly with referencing?</w:t>
      </w:r>
    </w:p>
    <w:p w14:paraId="0C266A0E" w14:textId="77777777" w:rsidR="00146196" w:rsidRPr="008E2025" w:rsidRDefault="00146196" w:rsidP="00F112AB">
      <w:pPr>
        <w:numPr>
          <w:ilvl w:val="1"/>
          <w:numId w:val="359"/>
        </w:numPr>
        <w:spacing w:after="0" w:line="240" w:lineRule="auto"/>
        <w:rPr>
          <w:rFonts w:ascii="Tahoma" w:hAnsi="Tahoma" w:cs="Tahoma"/>
          <w:sz w:val="18"/>
          <w:szCs w:val="18"/>
          <w:lang w:eastAsia="en-IN"/>
        </w:rPr>
      </w:pPr>
      <w:r w:rsidRPr="008E2025">
        <w:rPr>
          <w:rFonts w:ascii="Tahoma" w:hAnsi="Tahoma" w:cs="Tahoma"/>
          <w:i/>
          <w:iCs/>
          <w:sz w:val="18"/>
          <w:szCs w:val="18"/>
          <w:lang w:eastAsia="en-IN"/>
        </w:rPr>
        <w:t>Answer</w:t>
      </w:r>
      <w:r w:rsidRPr="008E2025">
        <w:rPr>
          <w:rFonts w:ascii="Tahoma" w:hAnsi="Tahoma" w:cs="Tahoma"/>
          <w:sz w:val="18"/>
          <w:szCs w:val="18"/>
          <w:lang w:eastAsia="en-IN"/>
        </w:rPr>
        <w:t>: MongoDB does not enforce relationships like foreign keys. Consistency can be maintained through application-level checks or by using transactions to ensure atomicity.</w:t>
      </w:r>
    </w:p>
    <w:p w14:paraId="38BF644B" w14:textId="77777777" w:rsidR="00146196" w:rsidRPr="008E2025" w:rsidRDefault="00146196" w:rsidP="00F112AB">
      <w:pPr>
        <w:numPr>
          <w:ilvl w:val="0"/>
          <w:numId w:val="359"/>
        </w:numPr>
        <w:spacing w:after="0" w:line="240" w:lineRule="auto"/>
        <w:rPr>
          <w:rFonts w:ascii="Tahoma" w:hAnsi="Tahoma" w:cs="Tahoma"/>
          <w:sz w:val="18"/>
          <w:szCs w:val="18"/>
          <w:lang w:eastAsia="en-IN"/>
        </w:rPr>
      </w:pPr>
      <w:r w:rsidRPr="008E2025">
        <w:rPr>
          <w:rFonts w:ascii="Tahoma" w:hAnsi="Tahoma" w:cs="Tahoma"/>
          <w:b/>
          <w:bCs/>
          <w:sz w:val="18"/>
          <w:szCs w:val="18"/>
          <w:lang w:eastAsia="en-IN"/>
        </w:rPr>
        <w:t xml:space="preserve">Discuss the role of indexing in MongoDB data </w:t>
      </w:r>
      <w:proofErr w:type="spellStart"/>
      <w:r w:rsidRPr="008E2025">
        <w:rPr>
          <w:rFonts w:ascii="Tahoma" w:hAnsi="Tahoma" w:cs="Tahoma"/>
          <w:b/>
          <w:bCs/>
          <w:sz w:val="18"/>
          <w:szCs w:val="18"/>
          <w:lang w:eastAsia="en-IN"/>
        </w:rPr>
        <w:t>modeling</w:t>
      </w:r>
      <w:proofErr w:type="spellEnd"/>
      <w:r w:rsidRPr="008E2025">
        <w:rPr>
          <w:rFonts w:ascii="Tahoma" w:hAnsi="Tahoma" w:cs="Tahoma"/>
          <w:b/>
          <w:bCs/>
          <w:sz w:val="18"/>
          <w:szCs w:val="18"/>
          <w:lang w:eastAsia="en-IN"/>
        </w:rPr>
        <w:t>. How do you determine which fields to index?</w:t>
      </w:r>
    </w:p>
    <w:p w14:paraId="2177567B" w14:textId="77777777" w:rsidR="00146196" w:rsidRPr="008E2025" w:rsidRDefault="00146196" w:rsidP="00F112AB">
      <w:pPr>
        <w:numPr>
          <w:ilvl w:val="1"/>
          <w:numId w:val="359"/>
        </w:numPr>
        <w:spacing w:after="0" w:line="240" w:lineRule="auto"/>
        <w:rPr>
          <w:rFonts w:ascii="Tahoma" w:hAnsi="Tahoma" w:cs="Tahoma"/>
          <w:sz w:val="18"/>
          <w:szCs w:val="18"/>
          <w:lang w:eastAsia="en-IN"/>
        </w:rPr>
      </w:pPr>
      <w:r w:rsidRPr="008E2025">
        <w:rPr>
          <w:rFonts w:ascii="Tahoma" w:hAnsi="Tahoma" w:cs="Tahoma"/>
          <w:i/>
          <w:iCs/>
          <w:sz w:val="18"/>
          <w:szCs w:val="18"/>
          <w:lang w:eastAsia="en-IN"/>
        </w:rPr>
        <w:t>Answer</w:t>
      </w:r>
      <w:r w:rsidRPr="008E2025">
        <w:rPr>
          <w:rFonts w:ascii="Tahoma" w:hAnsi="Tahoma" w:cs="Tahoma"/>
          <w:sz w:val="18"/>
          <w:szCs w:val="18"/>
          <w:lang w:eastAsia="en-IN"/>
        </w:rPr>
        <w:t>: Indexing improves query performance by allowing faster data retrieval. Fields to index should be based on query patterns, frequently queried fields, and fields used in sorting or filtering.</w:t>
      </w:r>
    </w:p>
    <w:p w14:paraId="436999E6" w14:textId="77777777" w:rsidR="00F444E4" w:rsidRPr="008E2025" w:rsidRDefault="00F444E4" w:rsidP="00F112AB">
      <w:pPr>
        <w:spacing w:after="0" w:line="240" w:lineRule="auto"/>
        <w:rPr>
          <w:rFonts w:ascii="Tahoma" w:hAnsi="Tahoma" w:cs="Tahoma"/>
          <w:sz w:val="18"/>
          <w:szCs w:val="18"/>
          <w:lang w:eastAsia="en-IN"/>
        </w:rPr>
      </w:pPr>
    </w:p>
    <w:p w14:paraId="1C16BD9C" w14:textId="1BFF58AA" w:rsidR="00B01340" w:rsidRPr="008E2025" w:rsidRDefault="008C3095" w:rsidP="00F112AB">
      <w:pPr>
        <w:pStyle w:val="Heading1"/>
        <w:spacing w:before="0" w:line="240" w:lineRule="auto"/>
        <w:rPr>
          <w:rFonts w:ascii="Tahoma" w:eastAsia="Times New Roman" w:hAnsi="Tahoma" w:cs="Tahoma"/>
          <w:sz w:val="18"/>
          <w:szCs w:val="18"/>
          <w:lang w:eastAsia="en-IN"/>
        </w:rPr>
      </w:pPr>
      <w:bookmarkStart w:id="95" w:name="_Toc178428059"/>
      <w:proofErr w:type="gramStart"/>
      <w:r w:rsidRPr="008E2025">
        <w:rPr>
          <w:rFonts w:ascii="Tahoma" w:eastAsia="Times New Roman" w:hAnsi="Tahoma" w:cs="Tahoma"/>
          <w:sz w:val="18"/>
          <w:szCs w:val="18"/>
          <w:lang w:eastAsia="en-IN"/>
        </w:rPr>
        <w:t>MongoDB</w:t>
      </w:r>
      <w:r w:rsidR="00B01340" w:rsidRPr="008E2025">
        <w:rPr>
          <w:rFonts w:ascii="Tahoma" w:eastAsia="Times New Roman" w:hAnsi="Tahoma" w:cs="Tahoma"/>
          <w:sz w:val="18"/>
          <w:szCs w:val="18"/>
          <w:lang w:eastAsia="en-IN"/>
        </w:rPr>
        <w:t xml:space="preserve">  CRUD</w:t>
      </w:r>
      <w:proofErr w:type="gramEnd"/>
      <w:r w:rsidR="00B01340" w:rsidRPr="008E2025">
        <w:rPr>
          <w:rFonts w:ascii="Tahoma" w:eastAsia="Times New Roman" w:hAnsi="Tahoma" w:cs="Tahoma"/>
          <w:sz w:val="18"/>
          <w:szCs w:val="18"/>
          <w:lang w:eastAsia="en-IN"/>
        </w:rPr>
        <w:t xml:space="preserve"> Operations</w:t>
      </w:r>
      <w:bookmarkEnd w:id="95"/>
    </w:p>
    <w:p w14:paraId="26F41691" w14:textId="77777777" w:rsidR="00AC504B" w:rsidRPr="008E2025" w:rsidRDefault="00AC504B" w:rsidP="00F112AB">
      <w:pPr>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CRUD (Create, Read, Update, and Delete) operations are the fundamental operations for interacting with MongoDB collections. Here’s a detailed overview of how to perform these operations in MongoDB, complete with examples for each.</w:t>
      </w:r>
    </w:p>
    <w:p w14:paraId="7D127AE9" w14:textId="77777777" w:rsidR="00AC504B" w:rsidRPr="008E2025" w:rsidRDefault="00AC504B" w:rsidP="00F112AB">
      <w:pPr>
        <w:spacing w:after="0" w:line="240" w:lineRule="auto"/>
        <w:rPr>
          <w:rFonts w:ascii="Tahoma" w:eastAsia="Times New Roman" w:hAnsi="Tahoma" w:cs="Tahoma"/>
          <w:b/>
          <w:bCs/>
          <w:kern w:val="0"/>
          <w:sz w:val="18"/>
          <w:szCs w:val="18"/>
          <w:lang w:eastAsia="en-IN"/>
          <w14:ligatures w14:val="none"/>
        </w:rPr>
      </w:pPr>
      <w:r w:rsidRPr="008E2025">
        <w:rPr>
          <w:rFonts w:ascii="Tahoma" w:eastAsia="Times New Roman" w:hAnsi="Tahoma" w:cs="Tahoma"/>
          <w:b/>
          <w:bCs/>
          <w:kern w:val="0"/>
          <w:sz w:val="18"/>
          <w:szCs w:val="18"/>
          <w:lang w:eastAsia="en-IN"/>
          <w14:ligatures w14:val="none"/>
        </w:rPr>
        <w:t>1. Create Operations</w:t>
      </w:r>
    </w:p>
    <w:p w14:paraId="49022C5D" w14:textId="77777777" w:rsidR="00AC504B" w:rsidRPr="008E2025" w:rsidRDefault="00AC504B" w:rsidP="00F112AB">
      <w:pPr>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b/>
          <w:bCs/>
          <w:kern w:val="0"/>
          <w:sz w:val="18"/>
          <w:szCs w:val="18"/>
          <w:lang w:eastAsia="en-IN"/>
          <w14:ligatures w14:val="none"/>
        </w:rPr>
        <w:t>Purpose</w:t>
      </w:r>
      <w:r w:rsidRPr="008E2025">
        <w:rPr>
          <w:rFonts w:ascii="Tahoma" w:eastAsia="Times New Roman" w:hAnsi="Tahoma" w:cs="Tahoma"/>
          <w:kern w:val="0"/>
          <w:sz w:val="18"/>
          <w:szCs w:val="18"/>
          <w:lang w:eastAsia="en-IN"/>
          <w14:ligatures w14:val="none"/>
        </w:rPr>
        <w:t>: Add new documents to a collection.</w:t>
      </w:r>
    </w:p>
    <w:p w14:paraId="736CBF07" w14:textId="77777777" w:rsidR="00AC504B" w:rsidRPr="008E2025" w:rsidRDefault="00AC504B" w:rsidP="00F112AB">
      <w:pPr>
        <w:numPr>
          <w:ilvl w:val="0"/>
          <w:numId w:val="360"/>
        </w:numPr>
        <w:spacing w:after="0" w:line="240" w:lineRule="auto"/>
        <w:rPr>
          <w:rFonts w:ascii="Tahoma" w:eastAsia="Times New Roman" w:hAnsi="Tahoma" w:cs="Tahoma"/>
          <w:kern w:val="0"/>
          <w:sz w:val="18"/>
          <w:szCs w:val="18"/>
          <w:lang w:eastAsia="en-IN"/>
          <w14:ligatures w14:val="none"/>
        </w:rPr>
      </w:pPr>
      <w:proofErr w:type="spellStart"/>
      <w:proofErr w:type="gramStart"/>
      <w:r w:rsidRPr="008E2025">
        <w:rPr>
          <w:rFonts w:ascii="Tahoma" w:eastAsia="Times New Roman" w:hAnsi="Tahoma" w:cs="Tahoma"/>
          <w:b/>
          <w:bCs/>
          <w:kern w:val="0"/>
          <w:sz w:val="18"/>
          <w:szCs w:val="18"/>
          <w:lang w:eastAsia="en-IN"/>
          <w14:ligatures w14:val="none"/>
        </w:rPr>
        <w:t>insertOne</w:t>
      </w:r>
      <w:proofErr w:type="spellEnd"/>
      <w:r w:rsidRPr="008E2025">
        <w:rPr>
          <w:rFonts w:ascii="Tahoma" w:eastAsia="Times New Roman" w:hAnsi="Tahoma" w:cs="Tahoma"/>
          <w:b/>
          <w:bCs/>
          <w:kern w:val="0"/>
          <w:sz w:val="18"/>
          <w:szCs w:val="18"/>
          <w:lang w:eastAsia="en-IN"/>
          <w14:ligatures w14:val="none"/>
        </w:rPr>
        <w:t>(</w:t>
      </w:r>
      <w:proofErr w:type="gramEnd"/>
      <w:r w:rsidRPr="008E2025">
        <w:rPr>
          <w:rFonts w:ascii="Tahoma" w:eastAsia="Times New Roman" w:hAnsi="Tahoma" w:cs="Tahoma"/>
          <w:b/>
          <w:bCs/>
          <w:kern w:val="0"/>
          <w:sz w:val="18"/>
          <w:szCs w:val="18"/>
          <w:lang w:eastAsia="en-IN"/>
          <w14:ligatures w14:val="none"/>
        </w:rPr>
        <w:t>)</w:t>
      </w:r>
      <w:r w:rsidRPr="008E2025">
        <w:rPr>
          <w:rFonts w:ascii="Tahoma" w:eastAsia="Times New Roman" w:hAnsi="Tahoma" w:cs="Tahoma"/>
          <w:kern w:val="0"/>
          <w:sz w:val="18"/>
          <w:szCs w:val="18"/>
          <w:lang w:eastAsia="en-IN"/>
          <w14:ligatures w14:val="none"/>
        </w:rPr>
        <w:t>: Inserts a single document into a collection.</w:t>
      </w:r>
    </w:p>
    <w:p w14:paraId="525C459F"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proofErr w:type="spellStart"/>
      <w:proofErr w:type="gramStart"/>
      <w:r w:rsidRPr="008E2025">
        <w:rPr>
          <w:rFonts w:ascii="Tahoma" w:eastAsia="Times New Roman" w:hAnsi="Tahoma" w:cs="Tahoma"/>
          <w:kern w:val="0"/>
          <w:sz w:val="18"/>
          <w:szCs w:val="18"/>
          <w:lang w:eastAsia="en-IN"/>
          <w14:ligatures w14:val="none"/>
        </w:rPr>
        <w:t>db.users</w:t>
      </w:r>
      <w:proofErr w:type="gramEnd"/>
      <w:r w:rsidRPr="008E2025">
        <w:rPr>
          <w:rFonts w:ascii="Tahoma" w:eastAsia="Times New Roman" w:hAnsi="Tahoma" w:cs="Tahoma"/>
          <w:kern w:val="0"/>
          <w:sz w:val="18"/>
          <w:szCs w:val="18"/>
          <w:lang w:eastAsia="en-IN"/>
          <w14:ligatures w14:val="none"/>
        </w:rPr>
        <w:t>.insertOne</w:t>
      </w:r>
      <w:proofErr w:type="spellEnd"/>
      <w:r w:rsidRPr="008E2025">
        <w:rPr>
          <w:rFonts w:ascii="Tahoma" w:eastAsia="Times New Roman" w:hAnsi="Tahoma" w:cs="Tahoma"/>
          <w:kern w:val="0"/>
          <w:sz w:val="18"/>
          <w:szCs w:val="18"/>
          <w:lang w:eastAsia="en-IN"/>
          <w14:ligatures w14:val="none"/>
        </w:rPr>
        <w:t>({</w:t>
      </w:r>
    </w:p>
    <w:p w14:paraId="38E7D1C8"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 xml:space="preserve">    "name": "Alice",</w:t>
      </w:r>
    </w:p>
    <w:p w14:paraId="3067CA83"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 xml:space="preserve">    "age": 30,</w:t>
      </w:r>
    </w:p>
    <w:p w14:paraId="18D0C9CD"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 xml:space="preserve">    "email": "alice@example.com",</w:t>
      </w:r>
    </w:p>
    <w:p w14:paraId="1CDA7885"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 xml:space="preserve">    "interests": ["reading", "hiking"]</w:t>
      </w:r>
    </w:p>
    <w:p w14:paraId="044E3EE4"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w:t>
      </w:r>
    </w:p>
    <w:p w14:paraId="48CF69A0" w14:textId="77777777" w:rsidR="00AC504B" w:rsidRPr="008E2025" w:rsidRDefault="00AC504B" w:rsidP="00F112AB">
      <w:pPr>
        <w:numPr>
          <w:ilvl w:val="0"/>
          <w:numId w:val="360"/>
        </w:numPr>
        <w:spacing w:after="0" w:line="240" w:lineRule="auto"/>
        <w:rPr>
          <w:rFonts w:ascii="Tahoma" w:eastAsia="Times New Roman" w:hAnsi="Tahoma" w:cs="Tahoma"/>
          <w:kern w:val="0"/>
          <w:sz w:val="18"/>
          <w:szCs w:val="18"/>
          <w:lang w:eastAsia="en-IN"/>
          <w14:ligatures w14:val="none"/>
        </w:rPr>
      </w:pPr>
      <w:proofErr w:type="spellStart"/>
      <w:proofErr w:type="gramStart"/>
      <w:r w:rsidRPr="008E2025">
        <w:rPr>
          <w:rFonts w:ascii="Tahoma" w:eastAsia="Times New Roman" w:hAnsi="Tahoma" w:cs="Tahoma"/>
          <w:b/>
          <w:bCs/>
          <w:kern w:val="0"/>
          <w:sz w:val="18"/>
          <w:szCs w:val="18"/>
          <w:lang w:eastAsia="en-IN"/>
          <w14:ligatures w14:val="none"/>
        </w:rPr>
        <w:t>insertMany</w:t>
      </w:r>
      <w:proofErr w:type="spellEnd"/>
      <w:r w:rsidRPr="008E2025">
        <w:rPr>
          <w:rFonts w:ascii="Tahoma" w:eastAsia="Times New Roman" w:hAnsi="Tahoma" w:cs="Tahoma"/>
          <w:b/>
          <w:bCs/>
          <w:kern w:val="0"/>
          <w:sz w:val="18"/>
          <w:szCs w:val="18"/>
          <w:lang w:eastAsia="en-IN"/>
          <w14:ligatures w14:val="none"/>
        </w:rPr>
        <w:t>(</w:t>
      </w:r>
      <w:proofErr w:type="gramEnd"/>
      <w:r w:rsidRPr="008E2025">
        <w:rPr>
          <w:rFonts w:ascii="Tahoma" w:eastAsia="Times New Roman" w:hAnsi="Tahoma" w:cs="Tahoma"/>
          <w:b/>
          <w:bCs/>
          <w:kern w:val="0"/>
          <w:sz w:val="18"/>
          <w:szCs w:val="18"/>
          <w:lang w:eastAsia="en-IN"/>
          <w14:ligatures w14:val="none"/>
        </w:rPr>
        <w:t>)</w:t>
      </w:r>
      <w:r w:rsidRPr="008E2025">
        <w:rPr>
          <w:rFonts w:ascii="Tahoma" w:eastAsia="Times New Roman" w:hAnsi="Tahoma" w:cs="Tahoma"/>
          <w:kern w:val="0"/>
          <w:sz w:val="18"/>
          <w:szCs w:val="18"/>
          <w:lang w:eastAsia="en-IN"/>
          <w14:ligatures w14:val="none"/>
        </w:rPr>
        <w:t>: Inserts multiple documents at once.</w:t>
      </w:r>
    </w:p>
    <w:p w14:paraId="070B5F86"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proofErr w:type="spellStart"/>
      <w:proofErr w:type="gramStart"/>
      <w:r w:rsidRPr="008E2025">
        <w:rPr>
          <w:rFonts w:ascii="Tahoma" w:eastAsia="Times New Roman" w:hAnsi="Tahoma" w:cs="Tahoma"/>
          <w:kern w:val="0"/>
          <w:sz w:val="18"/>
          <w:szCs w:val="18"/>
          <w:lang w:eastAsia="en-IN"/>
          <w14:ligatures w14:val="none"/>
        </w:rPr>
        <w:t>db.users</w:t>
      </w:r>
      <w:proofErr w:type="gramEnd"/>
      <w:r w:rsidRPr="008E2025">
        <w:rPr>
          <w:rFonts w:ascii="Tahoma" w:eastAsia="Times New Roman" w:hAnsi="Tahoma" w:cs="Tahoma"/>
          <w:kern w:val="0"/>
          <w:sz w:val="18"/>
          <w:szCs w:val="18"/>
          <w:lang w:eastAsia="en-IN"/>
          <w14:ligatures w14:val="none"/>
        </w:rPr>
        <w:t>.insertMany</w:t>
      </w:r>
      <w:proofErr w:type="spellEnd"/>
      <w:r w:rsidRPr="008E2025">
        <w:rPr>
          <w:rFonts w:ascii="Tahoma" w:eastAsia="Times New Roman" w:hAnsi="Tahoma" w:cs="Tahoma"/>
          <w:kern w:val="0"/>
          <w:sz w:val="18"/>
          <w:szCs w:val="18"/>
          <w:lang w:eastAsia="en-IN"/>
          <w14:ligatures w14:val="none"/>
        </w:rPr>
        <w:t>([</w:t>
      </w:r>
    </w:p>
    <w:p w14:paraId="5A5C4F93"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 xml:space="preserve">    {</w:t>
      </w:r>
    </w:p>
    <w:p w14:paraId="2265A793"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 xml:space="preserve">        "name": "Bob",</w:t>
      </w:r>
    </w:p>
    <w:p w14:paraId="30DA7ED5"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 xml:space="preserve">        "age": 25,</w:t>
      </w:r>
    </w:p>
    <w:p w14:paraId="49406F58"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 xml:space="preserve">        "email": "bob@example.com",</w:t>
      </w:r>
    </w:p>
    <w:p w14:paraId="47FC6520"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 xml:space="preserve">        "interests": ["music", "traveling"]</w:t>
      </w:r>
    </w:p>
    <w:p w14:paraId="38C05484"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 xml:space="preserve">    },</w:t>
      </w:r>
    </w:p>
    <w:p w14:paraId="45772844"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 xml:space="preserve">    {</w:t>
      </w:r>
    </w:p>
    <w:p w14:paraId="07508A27"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 xml:space="preserve">        "name": "Charlie",</w:t>
      </w:r>
    </w:p>
    <w:p w14:paraId="37D0BEA7"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 xml:space="preserve">        "age": 35,</w:t>
      </w:r>
    </w:p>
    <w:p w14:paraId="5E2EE741"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 xml:space="preserve">        "email": "charlie@example.com",</w:t>
      </w:r>
    </w:p>
    <w:p w14:paraId="486A999B"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 xml:space="preserve">        "interests": ["cooking", "photography"]</w:t>
      </w:r>
    </w:p>
    <w:p w14:paraId="3C93A5DA"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 xml:space="preserve">    }</w:t>
      </w:r>
    </w:p>
    <w:p w14:paraId="074E6E2C"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w:t>
      </w:r>
    </w:p>
    <w:p w14:paraId="66E53685" w14:textId="77777777" w:rsidR="00AC504B" w:rsidRPr="008E2025" w:rsidRDefault="00AC504B" w:rsidP="00F112AB">
      <w:pPr>
        <w:spacing w:after="0" w:line="240" w:lineRule="auto"/>
        <w:rPr>
          <w:rFonts w:ascii="Tahoma" w:eastAsia="Times New Roman" w:hAnsi="Tahoma" w:cs="Tahoma"/>
          <w:b/>
          <w:bCs/>
          <w:kern w:val="0"/>
          <w:sz w:val="18"/>
          <w:szCs w:val="18"/>
          <w:lang w:eastAsia="en-IN"/>
          <w14:ligatures w14:val="none"/>
        </w:rPr>
      </w:pPr>
      <w:r w:rsidRPr="008E2025">
        <w:rPr>
          <w:rFonts w:ascii="Tahoma" w:eastAsia="Times New Roman" w:hAnsi="Tahoma" w:cs="Tahoma"/>
          <w:b/>
          <w:bCs/>
          <w:kern w:val="0"/>
          <w:sz w:val="18"/>
          <w:szCs w:val="18"/>
          <w:lang w:eastAsia="en-IN"/>
          <w14:ligatures w14:val="none"/>
        </w:rPr>
        <w:t>2. Read Operations</w:t>
      </w:r>
    </w:p>
    <w:p w14:paraId="0269706D" w14:textId="77777777" w:rsidR="00AC504B" w:rsidRPr="008E2025" w:rsidRDefault="00AC504B" w:rsidP="00F112AB">
      <w:pPr>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b/>
          <w:bCs/>
          <w:kern w:val="0"/>
          <w:sz w:val="18"/>
          <w:szCs w:val="18"/>
          <w:lang w:eastAsia="en-IN"/>
          <w14:ligatures w14:val="none"/>
        </w:rPr>
        <w:t>Purpose</w:t>
      </w:r>
      <w:r w:rsidRPr="008E2025">
        <w:rPr>
          <w:rFonts w:ascii="Tahoma" w:eastAsia="Times New Roman" w:hAnsi="Tahoma" w:cs="Tahoma"/>
          <w:kern w:val="0"/>
          <w:sz w:val="18"/>
          <w:szCs w:val="18"/>
          <w:lang w:eastAsia="en-IN"/>
          <w14:ligatures w14:val="none"/>
        </w:rPr>
        <w:t>: Retrieve documents from a collection.</w:t>
      </w:r>
    </w:p>
    <w:p w14:paraId="220AAC7D" w14:textId="77777777" w:rsidR="00AC504B" w:rsidRPr="008E2025" w:rsidRDefault="00AC504B" w:rsidP="00F112AB">
      <w:pPr>
        <w:numPr>
          <w:ilvl w:val="0"/>
          <w:numId w:val="361"/>
        </w:numPr>
        <w:spacing w:after="0" w:line="240" w:lineRule="auto"/>
        <w:rPr>
          <w:rFonts w:ascii="Tahoma" w:eastAsia="Times New Roman" w:hAnsi="Tahoma" w:cs="Tahoma"/>
          <w:kern w:val="0"/>
          <w:sz w:val="18"/>
          <w:szCs w:val="18"/>
          <w:lang w:eastAsia="en-IN"/>
          <w14:ligatures w14:val="none"/>
        </w:rPr>
      </w:pPr>
      <w:proofErr w:type="spellStart"/>
      <w:proofErr w:type="gramStart"/>
      <w:r w:rsidRPr="008E2025">
        <w:rPr>
          <w:rFonts w:ascii="Tahoma" w:eastAsia="Times New Roman" w:hAnsi="Tahoma" w:cs="Tahoma"/>
          <w:b/>
          <w:bCs/>
          <w:kern w:val="0"/>
          <w:sz w:val="18"/>
          <w:szCs w:val="18"/>
          <w:lang w:eastAsia="en-IN"/>
          <w14:ligatures w14:val="none"/>
        </w:rPr>
        <w:t>findOne</w:t>
      </w:r>
      <w:proofErr w:type="spellEnd"/>
      <w:r w:rsidRPr="008E2025">
        <w:rPr>
          <w:rFonts w:ascii="Tahoma" w:eastAsia="Times New Roman" w:hAnsi="Tahoma" w:cs="Tahoma"/>
          <w:b/>
          <w:bCs/>
          <w:kern w:val="0"/>
          <w:sz w:val="18"/>
          <w:szCs w:val="18"/>
          <w:lang w:eastAsia="en-IN"/>
          <w14:ligatures w14:val="none"/>
        </w:rPr>
        <w:t>(</w:t>
      </w:r>
      <w:proofErr w:type="gramEnd"/>
      <w:r w:rsidRPr="008E2025">
        <w:rPr>
          <w:rFonts w:ascii="Tahoma" w:eastAsia="Times New Roman" w:hAnsi="Tahoma" w:cs="Tahoma"/>
          <w:b/>
          <w:bCs/>
          <w:kern w:val="0"/>
          <w:sz w:val="18"/>
          <w:szCs w:val="18"/>
          <w:lang w:eastAsia="en-IN"/>
          <w14:ligatures w14:val="none"/>
        </w:rPr>
        <w:t>)</w:t>
      </w:r>
      <w:r w:rsidRPr="008E2025">
        <w:rPr>
          <w:rFonts w:ascii="Tahoma" w:eastAsia="Times New Roman" w:hAnsi="Tahoma" w:cs="Tahoma"/>
          <w:kern w:val="0"/>
          <w:sz w:val="18"/>
          <w:szCs w:val="18"/>
          <w:lang w:eastAsia="en-IN"/>
          <w14:ligatures w14:val="none"/>
        </w:rPr>
        <w:t>: Retrieves a single document that matches the query.</w:t>
      </w:r>
    </w:p>
    <w:p w14:paraId="29008735"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proofErr w:type="spellStart"/>
      <w:proofErr w:type="gramStart"/>
      <w:r w:rsidRPr="008E2025">
        <w:rPr>
          <w:rFonts w:ascii="Tahoma" w:eastAsia="Times New Roman" w:hAnsi="Tahoma" w:cs="Tahoma"/>
          <w:kern w:val="0"/>
          <w:sz w:val="18"/>
          <w:szCs w:val="18"/>
          <w:lang w:eastAsia="en-IN"/>
          <w14:ligatures w14:val="none"/>
        </w:rPr>
        <w:t>db.users</w:t>
      </w:r>
      <w:proofErr w:type="gramEnd"/>
      <w:r w:rsidRPr="008E2025">
        <w:rPr>
          <w:rFonts w:ascii="Tahoma" w:eastAsia="Times New Roman" w:hAnsi="Tahoma" w:cs="Tahoma"/>
          <w:kern w:val="0"/>
          <w:sz w:val="18"/>
          <w:szCs w:val="18"/>
          <w:lang w:eastAsia="en-IN"/>
          <w14:ligatures w14:val="none"/>
        </w:rPr>
        <w:t>.findOne</w:t>
      </w:r>
      <w:proofErr w:type="spellEnd"/>
      <w:r w:rsidRPr="008E2025">
        <w:rPr>
          <w:rFonts w:ascii="Tahoma" w:eastAsia="Times New Roman" w:hAnsi="Tahoma" w:cs="Tahoma"/>
          <w:kern w:val="0"/>
          <w:sz w:val="18"/>
          <w:szCs w:val="18"/>
          <w:lang w:eastAsia="en-IN"/>
          <w14:ligatures w14:val="none"/>
        </w:rPr>
        <w:t>({ "name": "Alice" });</w:t>
      </w:r>
    </w:p>
    <w:p w14:paraId="144FB2A8" w14:textId="77777777" w:rsidR="00AC504B" w:rsidRPr="008E2025" w:rsidRDefault="00AC504B" w:rsidP="00F112AB">
      <w:pPr>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i/>
          <w:iCs/>
          <w:kern w:val="0"/>
          <w:sz w:val="18"/>
          <w:szCs w:val="18"/>
          <w:lang w:eastAsia="en-IN"/>
          <w14:ligatures w14:val="none"/>
        </w:rPr>
        <w:t>Output</w:t>
      </w:r>
      <w:r w:rsidRPr="008E2025">
        <w:rPr>
          <w:rFonts w:ascii="Tahoma" w:eastAsia="Times New Roman" w:hAnsi="Tahoma" w:cs="Tahoma"/>
          <w:kern w:val="0"/>
          <w:sz w:val="18"/>
          <w:szCs w:val="18"/>
          <w:lang w:eastAsia="en-IN"/>
          <w14:ligatures w14:val="none"/>
        </w:rPr>
        <w:t>:</w:t>
      </w:r>
    </w:p>
    <w:p w14:paraId="18C6FA2A"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w:t>
      </w:r>
    </w:p>
    <w:p w14:paraId="2477D2C2"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 xml:space="preserve">    "_id": </w:t>
      </w:r>
      <w:proofErr w:type="spellStart"/>
      <w:r w:rsidRPr="008E2025">
        <w:rPr>
          <w:rFonts w:ascii="Tahoma" w:eastAsia="Times New Roman" w:hAnsi="Tahoma" w:cs="Tahoma"/>
          <w:kern w:val="0"/>
          <w:sz w:val="18"/>
          <w:szCs w:val="18"/>
          <w:lang w:eastAsia="en-IN"/>
          <w14:ligatures w14:val="none"/>
        </w:rPr>
        <w:t>ObjectId</w:t>
      </w:r>
      <w:proofErr w:type="spellEnd"/>
      <w:r w:rsidRPr="008E2025">
        <w:rPr>
          <w:rFonts w:ascii="Tahoma" w:eastAsia="Times New Roman" w:hAnsi="Tahoma" w:cs="Tahoma"/>
          <w:kern w:val="0"/>
          <w:sz w:val="18"/>
          <w:szCs w:val="18"/>
          <w:lang w:eastAsia="en-IN"/>
          <w14:ligatures w14:val="none"/>
        </w:rPr>
        <w:t>("60d5f4849b1e4a2a98f0d8e3"),</w:t>
      </w:r>
    </w:p>
    <w:p w14:paraId="23DD2A7B"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 xml:space="preserve">    "name": "Alice",</w:t>
      </w:r>
    </w:p>
    <w:p w14:paraId="76B36787"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 xml:space="preserve">    "age": 30,</w:t>
      </w:r>
    </w:p>
    <w:p w14:paraId="5B97A4BF"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 xml:space="preserve">    "email": "alice@example.com",</w:t>
      </w:r>
    </w:p>
    <w:p w14:paraId="63981338"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 xml:space="preserve">    "interests": ["reading", "hiking"]</w:t>
      </w:r>
    </w:p>
    <w:p w14:paraId="5C263165"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w:t>
      </w:r>
    </w:p>
    <w:p w14:paraId="4041D8AB" w14:textId="77777777" w:rsidR="00AC504B" w:rsidRPr="008E2025" w:rsidRDefault="00AC504B" w:rsidP="00F112AB">
      <w:pPr>
        <w:numPr>
          <w:ilvl w:val="0"/>
          <w:numId w:val="361"/>
        </w:numPr>
        <w:spacing w:after="0" w:line="240" w:lineRule="auto"/>
        <w:rPr>
          <w:rFonts w:ascii="Tahoma" w:eastAsia="Times New Roman" w:hAnsi="Tahoma" w:cs="Tahoma"/>
          <w:kern w:val="0"/>
          <w:sz w:val="18"/>
          <w:szCs w:val="18"/>
          <w:lang w:eastAsia="en-IN"/>
          <w14:ligatures w14:val="none"/>
        </w:rPr>
      </w:pPr>
      <w:proofErr w:type="gramStart"/>
      <w:r w:rsidRPr="008E2025">
        <w:rPr>
          <w:rFonts w:ascii="Tahoma" w:eastAsia="Times New Roman" w:hAnsi="Tahoma" w:cs="Tahoma"/>
          <w:b/>
          <w:bCs/>
          <w:kern w:val="0"/>
          <w:sz w:val="18"/>
          <w:szCs w:val="18"/>
          <w:lang w:eastAsia="en-IN"/>
          <w14:ligatures w14:val="none"/>
        </w:rPr>
        <w:t>find(</w:t>
      </w:r>
      <w:proofErr w:type="gramEnd"/>
      <w:r w:rsidRPr="008E2025">
        <w:rPr>
          <w:rFonts w:ascii="Tahoma" w:eastAsia="Times New Roman" w:hAnsi="Tahoma" w:cs="Tahoma"/>
          <w:b/>
          <w:bCs/>
          <w:kern w:val="0"/>
          <w:sz w:val="18"/>
          <w:szCs w:val="18"/>
          <w:lang w:eastAsia="en-IN"/>
          <w14:ligatures w14:val="none"/>
        </w:rPr>
        <w:t>)</w:t>
      </w:r>
      <w:r w:rsidRPr="008E2025">
        <w:rPr>
          <w:rFonts w:ascii="Tahoma" w:eastAsia="Times New Roman" w:hAnsi="Tahoma" w:cs="Tahoma"/>
          <w:kern w:val="0"/>
          <w:sz w:val="18"/>
          <w:szCs w:val="18"/>
          <w:lang w:eastAsia="en-IN"/>
          <w14:ligatures w14:val="none"/>
        </w:rPr>
        <w:t>: Retrieves all documents that match the query criteria.</w:t>
      </w:r>
    </w:p>
    <w:p w14:paraId="1237B438"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proofErr w:type="spellStart"/>
      <w:proofErr w:type="gramStart"/>
      <w:r w:rsidRPr="008E2025">
        <w:rPr>
          <w:rFonts w:ascii="Tahoma" w:eastAsia="Times New Roman" w:hAnsi="Tahoma" w:cs="Tahoma"/>
          <w:kern w:val="0"/>
          <w:sz w:val="18"/>
          <w:szCs w:val="18"/>
          <w:lang w:eastAsia="en-IN"/>
          <w14:ligatures w14:val="none"/>
        </w:rPr>
        <w:t>db.users</w:t>
      </w:r>
      <w:proofErr w:type="gramEnd"/>
      <w:r w:rsidRPr="008E2025">
        <w:rPr>
          <w:rFonts w:ascii="Tahoma" w:eastAsia="Times New Roman" w:hAnsi="Tahoma" w:cs="Tahoma"/>
          <w:kern w:val="0"/>
          <w:sz w:val="18"/>
          <w:szCs w:val="18"/>
          <w:lang w:eastAsia="en-IN"/>
          <w14:ligatures w14:val="none"/>
        </w:rPr>
        <w:t>.find</w:t>
      </w:r>
      <w:proofErr w:type="spellEnd"/>
      <w:r w:rsidRPr="008E2025">
        <w:rPr>
          <w:rFonts w:ascii="Tahoma" w:eastAsia="Times New Roman" w:hAnsi="Tahoma" w:cs="Tahoma"/>
          <w:kern w:val="0"/>
          <w:sz w:val="18"/>
          <w:szCs w:val="18"/>
          <w:lang w:eastAsia="en-IN"/>
          <w14:ligatures w14:val="none"/>
        </w:rPr>
        <w:t>({ "age": { $</w:t>
      </w:r>
      <w:proofErr w:type="spellStart"/>
      <w:r w:rsidRPr="008E2025">
        <w:rPr>
          <w:rFonts w:ascii="Tahoma" w:eastAsia="Times New Roman" w:hAnsi="Tahoma" w:cs="Tahoma"/>
          <w:kern w:val="0"/>
          <w:sz w:val="18"/>
          <w:szCs w:val="18"/>
          <w:lang w:eastAsia="en-IN"/>
          <w14:ligatures w14:val="none"/>
        </w:rPr>
        <w:t>gte</w:t>
      </w:r>
      <w:proofErr w:type="spellEnd"/>
      <w:r w:rsidRPr="008E2025">
        <w:rPr>
          <w:rFonts w:ascii="Tahoma" w:eastAsia="Times New Roman" w:hAnsi="Tahoma" w:cs="Tahoma"/>
          <w:kern w:val="0"/>
          <w:sz w:val="18"/>
          <w:szCs w:val="18"/>
          <w:lang w:eastAsia="en-IN"/>
          <w14:ligatures w14:val="none"/>
        </w:rPr>
        <w:t>: 30 } });</w:t>
      </w:r>
    </w:p>
    <w:p w14:paraId="7E097F43" w14:textId="77777777" w:rsidR="00AC504B" w:rsidRPr="008E2025" w:rsidRDefault="00AC504B" w:rsidP="00F112AB">
      <w:pPr>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i/>
          <w:iCs/>
          <w:kern w:val="0"/>
          <w:sz w:val="18"/>
          <w:szCs w:val="18"/>
          <w:lang w:eastAsia="en-IN"/>
          <w14:ligatures w14:val="none"/>
        </w:rPr>
        <w:t>Output</w:t>
      </w:r>
      <w:r w:rsidRPr="008E2025">
        <w:rPr>
          <w:rFonts w:ascii="Tahoma" w:eastAsia="Times New Roman" w:hAnsi="Tahoma" w:cs="Tahoma"/>
          <w:kern w:val="0"/>
          <w:sz w:val="18"/>
          <w:szCs w:val="18"/>
          <w:lang w:eastAsia="en-IN"/>
          <w14:ligatures w14:val="none"/>
        </w:rPr>
        <w:t>:</w:t>
      </w:r>
    </w:p>
    <w:p w14:paraId="32E52008"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w:t>
      </w:r>
    </w:p>
    <w:p w14:paraId="1B0A961F"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 xml:space="preserve">    {</w:t>
      </w:r>
    </w:p>
    <w:p w14:paraId="002DD41F"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 xml:space="preserve">        "_id": </w:t>
      </w:r>
      <w:proofErr w:type="spellStart"/>
      <w:r w:rsidRPr="008E2025">
        <w:rPr>
          <w:rFonts w:ascii="Tahoma" w:eastAsia="Times New Roman" w:hAnsi="Tahoma" w:cs="Tahoma"/>
          <w:kern w:val="0"/>
          <w:sz w:val="18"/>
          <w:szCs w:val="18"/>
          <w:lang w:eastAsia="en-IN"/>
          <w14:ligatures w14:val="none"/>
        </w:rPr>
        <w:t>ObjectId</w:t>
      </w:r>
      <w:proofErr w:type="spellEnd"/>
      <w:r w:rsidRPr="008E2025">
        <w:rPr>
          <w:rFonts w:ascii="Tahoma" w:eastAsia="Times New Roman" w:hAnsi="Tahoma" w:cs="Tahoma"/>
          <w:kern w:val="0"/>
          <w:sz w:val="18"/>
          <w:szCs w:val="18"/>
          <w:lang w:eastAsia="en-IN"/>
          <w14:ligatures w14:val="none"/>
        </w:rPr>
        <w:t>("60d5f4849b1e4a2a98f0d8e3"),</w:t>
      </w:r>
    </w:p>
    <w:p w14:paraId="792F46DB"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 xml:space="preserve">        "name": "Alice",</w:t>
      </w:r>
    </w:p>
    <w:p w14:paraId="25BE3619"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 xml:space="preserve">        "age": 30,</w:t>
      </w:r>
    </w:p>
    <w:p w14:paraId="0D2E2C96"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 xml:space="preserve">        "email": "alice@example.com",</w:t>
      </w:r>
    </w:p>
    <w:p w14:paraId="3F711F41"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 xml:space="preserve">        "interests": ["reading", "hiking"]</w:t>
      </w:r>
    </w:p>
    <w:p w14:paraId="71C8D342"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 xml:space="preserve">    },</w:t>
      </w:r>
    </w:p>
    <w:p w14:paraId="405D723A"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 xml:space="preserve">    {</w:t>
      </w:r>
    </w:p>
    <w:p w14:paraId="5BF40099"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 xml:space="preserve">        "_id": </w:t>
      </w:r>
      <w:proofErr w:type="spellStart"/>
      <w:r w:rsidRPr="008E2025">
        <w:rPr>
          <w:rFonts w:ascii="Tahoma" w:eastAsia="Times New Roman" w:hAnsi="Tahoma" w:cs="Tahoma"/>
          <w:kern w:val="0"/>
          <w:sz w:val="18"/>
          <w:szCs w:val="18"/>
          <w:lang w:eastAsia="en-IN"/>
          <w14:ligatures w14:val="none"/>
        </w:rPr>
        <w:t>ObjectId</w:t>
      </w:r>
      <w:proofErr w:type="spellEnd"/>
      <w:r w:rsidRPr="008E2025">
        <w:rPr>
          <w:rFonts w:ascii="Tahoma" w:eastAsia="Times New Roman" w:hAnsi="Tahoma" w:cs="Tahoma"/>
          <w:kern w:val="0"/>
          <w:sz w:val="18"/>
          <w:szCs w:val="18"/>
          <w:lang w:eastAsia="en-IN"/>
          <w14:ligatures w14:val="none"/>
        </w:rPr>
        <w:t>("60d5f4849b1e4a2a98f0d8e4"),</w:t>
      </w:r>
    </w:p>
    <w:p w14:paraId="3AC7CC24"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 xml:space="preserve">        "name": "Charlie",</w:t>
      </w:r>
    </w:p>
    <w:p w14:paraId="1DEF63C3"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 xml:space="preserve">        "age": 35,</w:t>
      </w:r>
    </w:p>
    <w:p w14:paraId="03D2EBC9"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 xml:space="preserve">        "email": "charlie@example.com",</w:t>
      </w:r>
    </w:p>
    <w:p w14:paraId="4DAC3D7C"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 xml:space="preserve">        "interests": ["cooking", "photography"]</w:t>
      </w:r>
    </w:p>
    <w:p w14:paraId="63BF921D"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 xml:space="preserve">    }</w:t>
      </w:r>
    </w:p>
    <w:p w14:paraId="47555B18"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w:t>
      </w:r>
    </w:p>
    <w:p w14:paraId="30948B86" w14:textId="77777777" w:rsidR="00AC504B" w:rsidRPr="008E2025" w:rsidRDefault="00AC504B" w:rsidP="00F112AB">
      <w:pPr>
        <w:numPr>
          <w:ilvl w:val="0"/>
          <w:numId w:val="361"/>
        </w:numPr>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b/>
          <w:bCs/>
          <w:kern w:val="0"/>
          <w:sz w:val="18"/>
          <w:szCs w:val="18"/>
          <w:lang w:eastAsia="en-IN"/>
          <w14:ligatures w14:val="none"/>
        </w:rPr>
        <w:t>Projection</w:t>
      </w:r>
      <w:r w:rsidRPr="008E2025">
        <w:rPr>
          <w:rFonts w:ascii="Tahoma" w:eastAsia="Times New Roman" w:hAnsi="Tahoma" w:cs="Tahoma"/>
          <w:kern w:val="0"/>
          <w:sz w:val="18"/>
          <w:szCs w:val="18"/>
          <w:lang w:eastAsia="en-IN"/>
          <w14:ligatures w14:val="none"/>
        </w:rPr>
        <w:t>: Specify which fields to include or exclude in the result.</w:t>
      </w:r>
    </w:p>
    <w:p w14:paraId="01CE265D"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proofErr w:type="spellStart"/>
      <w:proofErr w:type="gramStart"/>
      <w:r w:rsidRPr="008E2025">
        <w:rPr>
          <w:rFonts w:ascii="Tahoma" w:eastAsia="Times New Roman" w:hAnsi="Tahoma" w:cs="Tahoma"/>
          <w:kern w:val="0"/>
          <w:sz w:val="18"/>
          <w:szCs w:val="18"/>
          <w:lang w:eastAsia="en-IN"/>
          <w14:ligatures w14:val="none"/>
        </w:rPr>
        <w:t>db.users</w:t>
      </w:r>
      <w:proofErr w:type="gramEnd"/>
      <w:r w:rsidRPr="008E2025">
        <w:rPr>
          <w:rFonts w:ascii="Tahoma" w:eastAsia="Times New Roman" w:hAnsi="Tahoma" w:cs="Tahoma"/>
          <w:kern w:val="0"/>
          <w:sz w:val="18"/>
          <w:szCs w:val="18"/>
          <w:lang w:eastAsia="en-IN"/>
          <w14:ligatures w14:val="none"/>
        </w:rPr>
        <w:t>.find</w:t>
      </w:r>
      <w:proofErr w:type="spellEnd"/>
      <w:r w:rsidRPr="008E2025">
        <w:rPr>
          <w:rFonts w:ascii="Tahoma" w:eastAsia="Times New Roman" w:hAnsi="Tahoma" w:cs="Tahoma"/>
          <w:kern w:val="0"/>
          <w:sz w:val="18"/>
          <w:szCs w:val="18"/>
          <w:lang w:eastAsia="en-IN"/>
          <w14:ligatures w14:val="none"/>
        </w:rPr>
        <w:t>({ "age": { $</w:t>
      </w:r>
      <w:proofErr w:type="spellStart"/>
      <w:r w:rsidRPr="008E2025">
        <w:rPr>
          <w:rFonts w:ascii="Tahoma" w:eastAsia="Times New Roman" w:hAnsi="Tahoma" w:cs="Tahoma"/>
          <w:kern w:val="0"/>
          <w:sz w:val="18"/>
          <w:szCs w:val="18"/>
          <w:lang w:eastAsia="en-IN"/>
          <w14:ligatures w14:val="none"/>
        </w:rPr>
        <w:t>gte</w:t>
      </w:r>
      <w:proofErr w:type="spellEnd"/>
      <w:r w:rsidRPr="008E2025">
        <w:rPr>
          <w:rFonts w:ascii="Tahoma" w:eastAsia="Times New Roman" w:hAnsi="Tahoma" w:cs="Tahoma"/>
          <w:kern w:val="0"/>
          <w:sz w:val="18"/>
          <w:szCs w:val="18"/>
          <w:lang w:eastAsia="en-IN"/>
          <w14:ligatures w14:val="none"/>
        </w:rPr>
        <w:t>: 30 } }, { "name": 1, "email": 1, "_id": 0 });</w:t>
      </w:r>
    </w:p>
    <w:p w14:paraId="5CA28185" w14:textId="77777777" w:rsidR="00AC504B" w:rsidRPr="008E2025" w:rsidRDefault="00AC504B" w:rsidP="00F112AB">
      <w:pPr>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i/>
          <w:iCs/>
          <w:kern w:val="0"/>
          <w:sz w:val="18"/>
          <w:szCs w:val="18"/>
          <w:lang w:eastAsia="en-IN"/>
          <w14:ligatures w14:val="none"/>
        </w:rPr>
        <w:lastRenderedPageBreak/>
        <w:t>Output</w:t>
      </w:r>
      <w:r w:rsidRPr="008E2025">
        <w:rPr>
          <w:rFonts w:ascii="Tahoma" w:eastAsia="Times New Roman" w:hAnsi="Tahoma" w:cs="Tahoma"/>
          <w:kern w:val="0"/>
          <w:sz w:val="18"/>
          <w:szCs w:val="18"/>
          <w:lang w:eastAsia="en-IN"/>
          <w14:ligatures w14:val="none"/>
        </w:rPr>
        <w:t>:</w:t>
      </w:r>
    </w:p>
    <w:p w14:paraId="5B313E34"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w:t>
      </w:r>
    </w:p>
    <w:p w14:paraId="0B2C46E8"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 xml:space="preserve">    </w:t>
      </w:r>
      <w:proofErr w:type="gramStart"/>
      <w:r w:rsidRPr="008E2025">
        <w:rPr>
          <w:rFonts w:ascii="Tahoma" w:eastAsia="Times New Roman" w:hAnsi="Tahoma" w:cs="Tahoma"/>
          <w:kern w:val="0"/>
          <w:sz w:val="18"/>
          <w:szCs w:val="18"/>
          <w:lang w:eastAsia="en-IN"/>
          <w14:ligatures w14:val="none"/>
        </w:rPr>
        <w:t>{ "</w:t>
      </w:r>
      <w:proofErr w:type="gramEnd"/>
      <w:r w:rsidRPr="008E2025">
        <w:rPr>
          <w:rFonts w:ascii="Tahoma" w:eastAsia="Times New Roman" w:hAnsi="Tahoma" w:cs="Tahoma"/>
          <w:kern w:val="0"/>
          <w:sz w:val="18"/>
          <w:szCs w:val="18"/>
          <w:lang w:eastAsia="en-IN"/>
          <w14:ligatures w14:val="none"/>
        </w:rPr>
        <w:t>name": "Alice", "email": "alice@example.com" },</w:t>
      </w:r>
    </w:p>
    <w:p w14:paraId="3CA8E8FB"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 xml:space="preserve">    </w:t>
      </w:r>
      <w:proofErr w:type="gramStart"/>
      <w:r w:rsidRPr="008E2025">
        <w:rPr>
          <w:rFonts w:ascii="Tahoma" w:eastAsia="Times New Roman" w:hAnsi="Tahoma" w:cs="Tahoma"/>
          <w:kern w:val="0"/>
          <w:sz w:val="18"/>
          <w:szCs w:val="18"/>
          <w:lang w:eastAsia="en-IN"/>
          <w14:ligatures w14:val="none"/>
        </w:rPr>
        <w:t>{ "</w:t>
      </w:r>
      <w:proofErr w:type="gramEnd"/>
      <w:r w:rsidRPr="008E2025">
        <w:rPr>
          <w:rFonts w:ascii="Tahoma" w:eastAsia="Times New Roman" w:hAnsi="Tahoma" w:cs="Tahoma"/>
          <w:kern w:val="0"/>
          <w:sz w:val="18"/>
          <w:szCs w:val="18"/>
          <w:lang w:eastAsia="en-IN"/>
          <w14:ligatures w14:val="none"/>
        </w:rPr>
        <w:t>name": "Charlie", "email": "charlie@example.com" }</w:t>
      </w:r>
    </w:p>
    <w:p w14:paraId="36FEAF97"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w:t>
      </w:r>
    </w:p>
    <w:p w14:paraId="63A2F57E" w14:textId="77777777" w:rsidR="00AC504B" w:rsidRPr="008E2025" w:rsidRDefault="00AC504B" w:rsidP="00F112AB">
      <w:pPr>
        <w:spacing w:after="0" w:line="240" w:lineRule="auto"/>
        <w:rPr>
          <w:rFonts w:ascii="Tahoma" w:eastAsia="Times New Roman" w:hAnsi="Tahoma" w:cs="Tahoma"/>
          <w:b/>
          <w:bCs/>
          <w:kern w:val="0"/>
          <w:sz w:val="18"/>
          <w:szCs w:val="18"/>
          <w:lang w:eastAsia="en-IN"/>
          <w14:ligatures w14:val="none"/>
        </w:rPr>
      </w:pPr>
      <w:r w:rsidRPr="008E2025">
        <w:rPr>
          <w:rFonts w:ascii="Tahoma" w:eastAsia="Times New Roman" w:hAnsi="Tahoma" w:cs="Tahoma"/>
          <w:b/>
          <w:bCs/>
          <w:kern w:val="0"/>
          <w:sz w:val="18"/>
          <w:szCs w:val="18"/>
          <w:lang w:eastAsia="en-IN"/>
          <w14:ligatures w14:val="none"/>
        </w:rPr>
        <w:t>3. Update Operations</w:t>
      </w:r>
    </w:p>
    <w:p w14:paraId="7DB0C11B" w14:textId="77777777" w:rsidR="00AC504B" w:rsidRPr="008E2025" w:rsidRDefault="00AC504B" w:rsidP="00F112AB">
      <w:pPr>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b/>
          <w:bCs/>
          <w:kern w:val="0"/>
          <w:sz w:val="18"/>
          <w:szCs w:val="18"/>
          <w:lang w:eastAsia="en-IN"/>
          <w14:ligatures w14:val="none"/>
        </w:rPr>
        <w:t>Purpose</w:t>
      </w:r>
      <w:r w:rsidRPr="008E2025">
        <w:rPr>
          <w:rFonts w:ascii="Tahoma" w:eastAsia="Times New Roman" w:hAnsi="Tahoma" w:cs="Tahoma"/>
          <w:kern w:val="0"/>
          <w:sz w:val="18"/>
          <w:szCs w:val="18"/>
          <w:lang w:eastAsia="en-IN"/>
          <w14:ligatures w14:val="none"/>
        </w:rPr>
        <w:t>: Modify existing documents in a collection.</w:t>
      </w:r>
    </w:p>
    <w:p w14:paraId="00ED1CF4" w14:textId="77777777" w:rsidR="00AC504B" w:rsidRPr="008E2025" w:rsidRDefault="00AC504B" w:rsidP="00F112AB">
      <w:pPr>
        <w:numPr>
          <w:ilvl w:val="0"/>
          <w:numId w:val="362"/>
        </w:numPr>
        <w:spacing w:after="0" w:line="240" w:lineRule="auto"/>
        <w:rPr>
          <w:rFonts w:ascii="Tahoma" w:eastAsia="Times New Roman" w:hAnsi="Tahoma" w:cs="Tahoma"/>
          <w:kern w:val="0"/>
          <w:sz w:val="18"/>
          <w:szCs w:val="18"/>
          <w:lang w:eastAsia="en-IN"/>
          <w14:ligatures w14:val="none"/>
        </w:rPr>
      </w:pPr>
      <w:proofErr w:type="spellStart"/>
      <w:proofErr w:type="gramStart"/>
      <w:r w:rsidRPr="008E2025">
        <w:rPr>
          <w:rFonts w:ascii="Tahoma" w:eastAsia="Times New Roman" w:hAnsi="Tahoma" w:cs="Tahoma"/>
          <w:b/>
          <w:bCs/>
          <w:kern w:val="0"/>
          <w:sz w:val="18"/>
          <w:szCs w:val="18"/>
          <w:lang w:eastAsia="en-IN"/>
          <w14:ligatures w14:val="none"/>
        </w:rPr>
        <w:t>updateOne</w:t>
      </w:r>
      <w:proofErr w:type="spellEnd"/>
      <w:r w:rsidRPr="008E2025">
        <w:rPr>
          <w:rFonts w:ascii="Tahoma" w:eastAsia="Times New Roman" w:hAnsi="Tahoma" w:cs="Tahoma"/>
          <w:b/>
          <w:bCs/>
          <w:kern w:val="0"/>
          <w:sz w:val="18"/>
          <w:szCs w:val="18"/>
          <w:lang w:eastAsia="en-IN"/>
          <w14:ligatures w14:val="none"/>
        </w:rPr>
        <w:t>(</w:t>
      </w:r>
      <w:proofErr w:type="gramEnd"/>
      <w:r w:rsidRPr="008E2025">
        <w:rPr>
          <w:rFonts w:ascii="Tahoma" w:eastAsia="Times New Roman" w:hAnsi="Tahoma" w:cs="Tahoma"/>
          <w:b/>
          <w:bCs/>
          <w:kern w:val="0"/>
          <w:sz w:val="18"/>
          <w:szCs w:val="18"/>
          <w:lang w:eastAsia="en-IN"/>
          <w14:ligatures w14:val="none"/>
        </w:rPr>
        <w:t>)</w:t>
      </w:r>
      <w:r w:rsidRPr="008E2025">
        <w:rPr>
          <w:rFonts w:ascii="Tahoma" w:eastAsia="Times New Roman" w:hAnsi="Tahoma" w:cs="Tahoma"/>
          <w:kern w:val="0"/>
          <w:sz w:val="18"/>
          <w:szCs w:val="18"/>
          <w:lang w:eastAsia="en-IN"/>
          <w14:ligatures w14:val="none"/>
        </w:rPr>
        <w:t>: Updates a single document that matches the query.</w:t>
      </w:r>
    </w:p>
    <w:p w14:paraId="5DE0CF4B"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proofErr w:type="spellStart"/>
      <w:proofErr w:type="gramStart"/>
      <w:r w:rsidRPr="008E2025">
        <w:rPr>
          <w:rFonts w:ascii="Tahoma" w:eastAsia="Times New Roman" w:hAnsi="Tahoma" w:cs="Tahoma"/>
          <w:kern w:val="0"/>
          <w:sz w:val="18"/>
          <w:szCs w:val="18"/>
          <w:lang w:eastAsia="en-IN"/>
          <w14:ligatures w14:val="none"/>
        </w:rPr>
        <w:t>db.users</w:t>
      </w:r>
      <w:proofErr w:type="gramEnd"/>
      <w:r w:rsidRPr="008E2025">
        <w:rPr>
          <w:rFonts w:ascii="Tahoma" w:eastAsia="Times New Roman" w:hAnsi="Tahoma" w:cs="Tahoma"/>
          <w:kern w:val="0"/>
          <w:sz w:val="18"/>
          <w:szCs w:val="18"/>
          <w:lang w:eastAsia="en-IN"/>
          <w14:ligatures w14:val="none"/>
        </w:rPr>
        <w:t>.updateOne</w:t>
      </w:r>
      <w:proofErr w:type="spellEnd"/>
      <w:r w:rsidRPr="008E2025">
        <w:rPr>
          <w:rFonts w:ascii="Tahoma" w:eastAsia="Times New Roman" w:hAnsi="Tahoma" w:cs="Tahoma"/>
          <w:kern w:val="0"/>
          <w:sz w:val="18"/>
          <w:szCs w:val="18"/>
          <w:lang w:eastAsia="en-IN"/>
          <w14:ligatures w14:val="none"/>
        </w:rPr>
        <w:t>(</w:t>
      </w:r>
    </w:p>
    <w:p w14:paraId="147D6968"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 xml:space="preserve">    </w:t>
      </w:r>
      <w:proofErr w:type="gramStart"/>
      <w:r w:rsidRPr="008E2025">
        <w:rPr>
          <w:rFonts w:ascii="Tahoma" w:eastAsia="Times New Roman" w:hAnsi="Tahoma" w:cs="Tahoma"/>
          <w:kern w:val="0"/>
          <w:sz w:val="18"/>
          <w:szCs w:val="18"/>
          <w:lang w:eastAsia="en-IN"/>
          <w14:ligatures w14:val="none"/>
        </w:rPr>
        <w:t>{ "</w:t>
      </w:r>
      <w:proofErr w:type="gramEnd"/>
      <w:r w:rsidRPr="008E2025">
        <w:rPr>
          <w:rFonts w:ascii="Tahoma" w:eastAsia="Times New Roman" w:hAnsi="Tahoma" w:cs="Tahoma"/>
          <w:kern w:val="0"/>
          <w:sz w:val="18"/>
          <w:szCs w:val="18"/>
          <w:lang w:eastAsia="en-IN"/>
          <w14:ligatures w14:val="none"/>
        </w:rPr>
        <w:t>name": "Alice" },</w:t>
      </w:r>
    </w:p>
    <w:p w14:paraId="2A41899C"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 xml:space="preserve">    </w:t>
      </w:r>
      <w:proofErr w:type="gramStart"/>
      <w:r w:rsidRPr="008E2025">
        <w:rPr>
          <w:rFonts w:ascii="Tahoma" w:eastAsia="Times New Roman" w:hAnsi="Tahoma" w:cs="Tahoma"/>
          <w:kern w:val="0"/>
          <w:sz w:val="18"/>
          <w:szCs w:val="18"/>
          <w:lang w:eastAsia="en-IN"/>
          <w14:ligatures w14:val="none"/>
        </w:rPr>
        <w:t>{ $</w:t>
      </w:r>
      <w:proofErr w:type="gramEnd"/>
      <w:r w:rsidRPr="008E2025">
        <w:rPr>
          <w:rFonts w:ascii="Tahoma" w:eastAsia="Times New Roman" w:hAnsi="Tahoma" w:cs="Tahoma"/>
          <w:kern w:val="0"/>
          <w:sz w:val="18"/>
          <w:szCs w:val="18"/>
          <w:lang w:eastAsia="en-IN"/>
          <w14:ligatures w14:val="none"/>
        </w:rPr>
        <w:t>set: { "age": 31, "email": "alice_new@example.com" } }</w:t>
      </w:r>
    </w:p>
    <w:p w14:paraId="2F48DC72"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w:t>
      </w:r>
    </w:p>
    <w:p w14:paraId="193DD2CA" w14:textId="77777777" w:rsidR="00AC504B" w:rsidRPr="008E2025" w:rsidRDefault="00AC504B" w:rsidP="00F112AB">
      <w:pPr>
        <w:numPr>
          <w:ilvl w:val="0"/>
          <w:numId w:val="362"/>
        </w:numPr>
        <w:spacing w:after="0" w:line="240" w:lineRule="auto"/>
        <w:rPr>
          <w:rFonts w:ascii="Tahoma" w:eastAsia="Times New Roman" w:hAnsi="Tahoma" w:cs="Tahoma"/>
          <w:kern w:val="0"/>
          <w:sz w:val="18"/>
          <w:szCs w:val="18"/>
          <w:lang w:eastAsia="en-IN"/>
          <w14:ligatures w14:val="none"/>
        </w:rPr>
      </w:pPr>
      <w:proofErr w:type="spellStart"/>
      <w:proofErr w:type="gramStart"/>
      <w:r w:rsidRPr="008E2025">
        <w:rPr>
          <w:rFonts w:ascii="Tahoma" w:eastAsia="Times New Roman" w:hAnsi="Tahoma" w:cs="Tahoma"/>
          <w:b/>
          <w:bCs/>
          <w:kern w:val="0"/>
          <w:sz w:val="18"/>
          <w:szCs w:val="18"/>
          <w:lang w:eastAsia="en-IN"/>
          <w14:ligatures w14:val="none"/>
        </w:rPr>
        <w:t>updateMany</w:t>
      </w:r>
      <w:proofErr w:type="spellEnd"/>
      <w:r w:rsidRPr="008E2025">
        <w:rPr>
          <w:rFonts w:ascii="Tahoma" w:eastAsia="Times New Roman" w:hAnsi="Tahoma" w:cs="Tahoma"/>
          <w:b/>
          <w:bCs/>
          <w:kern w:val="0"/>
          <w:sz w:val="18"/>
          <w:szCs w:val="18"/>
          <w:lang w:eastAsia="en-IN"/>
          <w14:ligatures w14:val="none"/>
        </w:rPr>
        <w:t>(</w:t>
      </w:r>
      <w:proofErr w:type="gramEnd"/>
      <w:r w:rsidRPr="008E2025">
        <w:rPr>
          <w:rFonts w:ascii="Tahoma" w:eastAsia="Times New Roman" w:hAnsi="Tahoma" w:cs="Tahoma"/>
          <w:b/>
          <w:bCs/>
          <w:kern w:val="0"/>
          <w:sz w:val="18"/>
          <w:szCs w:val="18"/>
          <w:lang w:eastAsia="en-IN"/>
          <w14:ligatures w14:val="none"/>
        </w:rPr>
        <w:t>)</w:t>
      </w:r>
      <w:r w:rsidRPr="008E2025">
        <w:rPr>
          <w:rFonts w:ascii="Tahoma" w:eastAsia="Times New Roman" w:hAnsi="Tahoma" w:cs="Tahoma"/>
          <w:kern w:val="0"/>
          <w:sz w:val="18"/>
          <w:szCs w:val="18"/>
          <w:lang w:eastAsia="en-IN"/>
          <w14:ligatures w14:val="none"/>
        </w:rPr>
        <w:t>: Updates multiple documents that match the query.</w:t>
      </w:r>
    </w:p>
    <w:p w14:paraId="7590E4F4"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proofErr w:type="spellStart"/>
      <w:proofErr w:type="gramStart"/>
      <w:r w:rsidRPr="008E2025">
        <w:rPr>
          <w:rFonts w:ascii="Tahoma" w:eastAsia="Times New Roman" w:hAnsi="Tahoma" w:cs="Tahoma"/>
          <w:kern w:val="0"/>
          <w:sz w:val="18"/>
          <w:szCs w:val="18"/>
          <w:lang w:eastAsia="en-IN"/>
          <w14:ligatures w14:val="none"/>
        </w:rPr>
        <w:t>db.users</w:t>
      </w:r>
      <w:proofErr w:type="gramEnd"/>
      <w:r w:rsidRPr="008E2025">
        <w:rPr>
          <w:rFonts w:ascii="Tahoma" w:eastAsia="Times New Roman" w:hAnsi="Tahoma" w:cs="Tahoma"/>
          <w:kern w:val="0"/>
          <w:sz w:val="18"/>
          <w:szCs w:val="18"/>
          <w:lang w:eastAsia="en-IN"/>
          <w14:ligatures w14:val="none"/>
        </w:rPr>
        <w:t>.updateMany</w:t>
      </w:r>
      <w:proofErr w:type="spellEnd"/>
      <w:r w:rsidRPr="008E2025">
        <w:rPr>
          <w:rFonts w:ascii="Tahoma" w:eastAsia="Times New Roman" w:hAnsi="Tahoma" w:cs="Tahoma"/>
          <w:kern w:val="0"/>
          <w:sz w:val="18"/>
          <w:szCs w:val="18"/>
          <w:lang w:eastAsia="en-IN"/>
          <w14:ligatures w14:val="none"/>
        </w:rPr>
        <w:t>(</w:t>
      </w:r>
    </w:p>
    <w:p w14:paraId="52AC6524"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 xml:space="preserve">    </w:t>
      </w:r>
      <w:proofErr w:type="gramStart"/>
      <w:r w:rsidRPr="008E2025">
        <w:rPr>
          <w:rFonts w:ascii="Tahoma" w:eastAsia="Times New Roman" w:hAnsi="Tahoma" w:cs="Tahoma"/>
          <w:kern w:val="0"/>
          <w:sz w:val="18"/>
          <w:szCs w:val="18"/>
          <w:lang w:eastAsia="en-IN"/>
          <w14:ligatures w14:val="none"/>
        </w:rPr>
        <w:t>{ "</w:t>
      </w:r>
      <w:proofErr w:type="gramEnd"/>
      <w:r w:rsidRPr="008E2025">
        <w:rPr>
          <w:rFonts w:ascii="Tahoma" w:eastAsia="Times New Roman" w:hAnsi="Tahoma" w:cs="Tahoma"/>
          <w:kern w:val="0"/>
          <w:sz w:val="18"/>
          <w:szCs w:val="18"/>
          <w:lang w:eastAsia="en-IN"/>
          <w14:ligatures w14:val="none"/>
        </w:rPr>
        <w:t>age": { $</w:t>
      </w:r>
      <w:proofErr w:type="spellStart"/>
      <w:r w:rsidRPr="008E2025">
        <w:rPr>
          <w:rFonts w:ascii="Tahoma" w:eastAsia="Times New Roman" w:hAnsi="Tahoma" w:cs="Tahoma"/>
          <w:kern w:val="0"/>
          <w:sz w:val="18"/>
          <w:szCs w:val="18"/>
          <w:lang w:eastAsia="en-IN"/>
          <w14:ligatures w14:val="none"/>
        </w:rPr>
        <w:t>gte</w:t>
      </w:r>
      <w:proofErr w:type="spellEnd"/>
      <w:r w:rsidRPr="008E2025">
        <w:rPr>
          <w:rFonts w:ascii="Tahoma" w:eastAsia="Times New Roman" w:hAnsi="Tahoma" w:cs="Tahoma"/>
          <w:kern w:val="0"/>
          <w:sz w:val="18"/>
          <w:szCs w:val="18"/>
          <w:lang w:eastAsia="en-IN"/>
          <w14:ligatures w14:val="none"/>
        </w:rPr>
        <w:t>: 30 } },</w:t>
      </w:r>
    </w:p>
    <w:p w14:paraId="3AB103B3"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 xml:space="preserve">    </w:t>
      </w:r>
      <w:proofErr w:type="gramStart"/>
      <w:r w:rsidRPr="008E2025">
        <w:rPr>
          <w:rFonts w:ascii="Tahoma" w:eastAsia="Times New Roman" w:hAnsi="Tahoma" w:cs="Tahoma"/>
          <w:kern w:val="0"/>
          <w:sz w:val="18"/>
          <w:szCs w:val="18"/>
          <w:lang w:eastAsia="en-IN"/>
          <w14:ligatures w14:val="none"/>
        </w:rPr>
        <w:t>{ $</w:t>
      </w:r>
      <w:proofErr w:type="gramEnd"/>
      <w:r w:rsidRPr="008E2025">
        <w:rPr>
          <w:rFonts w:ascii="Tahoma" w:eastAsia="Times New Roman" w:hAnsi="Tahoma" w:cs="Tahoma"/>
          <w:kern w:val="0"/>
          <w:sz w:val="18"/>
          <w:szCs w:val="18"/>
          <w:lang w:eastAsia="en-IN"/>
          <w14:ligatures w14:val="none"/>
        </w:rPr>
        <w:t>set: { "status": "active" } }</w:t>
      </w:r>
    </w:p>
    <w:p w14:paraId="33E7B9E7"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w:t>
      </w:r>
    </w:p>
    <w:p w14:paraId="5BD39E85" w14:textId="77777777" w:rsidR="00AC504B" w:rsidRPr="008E2025" w:rsidRDefault="00AC504B" w:rsidP="00F112AB">
      <w:pPr>
        <w:numPr>
          <w:ilvl w:val="0"/>
          <w:numId w:val="362"/>
        </w:numPr>
        <w:spacing w:after="0" w:line="240" w:lineRule="auto"/>
        <w:rPr>
          <w:rFonts w:ascii="Tahoma" w:eastAsia="Times New Roman" w:hAnsi="Tahoma" w:cs="Tahoma"/>
          <w:kern w:val="0"/>
          <w:sz w:val="18"/>
          <w:szCs w:val="18"/>
          <w:lang w:eastAsia="en-IN"/>
          <w14:ligatures w14:val="none"/>
        </w:rPr>
      </w:pPr>
      <w:proofErr w:type="spellStart"/>
      <w:proofErr w:type="gramStart"/>
      <w:r w:rsidRPr="008E2025">
        <w:rPr>
          <w:rFonts w:ascii="Tahoma" w:eastAsia="Times New Roman" w:hAnsi="Tahoma" w:cs="Tahoma"/>
          <w:b/>
          <w:bCs/>
          <w:kern w:val="0"/>
          <w:sz w:val="18"/>
          <w:szCs w:val="18"/>
          <w:lang w:eastAsia="en-IN"/>
          <w14:ligatures w14:val="none"/>
        </w:rPr>
        <w:t>replaceOne</w:t>
      </w:r>
      <w:proofErr w:type="spellEnd"/>
      <w:r w:rsidRPr="008E2025">
        <w:rPr>
          <w:rFonts w:ascii="Tahoma" w:eastAsia="Times New Roman" w:hAnsi="Tahoma" w:cs="Tahoma"/>
          <w:b/>
          <w:bCs/>
          <w:kern w:val="0"/>
          <w:sz w:val="18"/>
          <w:szCs w:val="18"/>
          <w:lang w:eastAsia="en-IN"/>
          <w14:ligatures w14:val="none"/>
        </w:rPr>
        <w:t>(</w:t>
      </w:r>
      <w:proofErr w:type="gramEnd"/>
      <w:r w:rsidRPr="008E2025">
        <w:rPr>
          <w:rFonts w:ascii="Tahoma" w:eastAsia="Times New Roman" w:hAnsi="Tahoma" w:cs="Tahoma"/>
          <w:b/>
          <w:bCs/>
          <w:kern w:val="0"/>
          <w:sz w:val="18"/>
          <w:szCs w:val="18"/>
          <w:lang w:eastAsia="en-IN"/>
          <w14:ligatures w14:val="none"/>
        </w:rPr>
        <w:t>)</w:t>
      </w:r>
      <w:r w:rsidRPr="008E2025">
        <w:rPr>
          <w:rFonts w:ascii="Tahoma" w:eastAsia="Times New Roman" w:hAnsi="Tahoma" w:cs="Tahoma"/>
          <w:kern w:val="0"/>
          <w:sz w:val="18"/>
          <w:szCs w:val="18"/>
          <w:lang w:eastAsia="en-IN"/>
          <w14:ligatures w14:val="none"/>
        </w:rPr>
        <w:t>: Replaces an entire document with a new one.</w:t>
      </w:r>
    </w:p>
    <w:p w14:paraId="0989A4DE"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proofErr w:type="spellStart"/>
      <w:proofErr w:type="gramStart"/>
      <w:r w:rsidRPr="008E2025">
        <w:rPr>
          <w:rFonts w:ascii="Tahoma" w:eastAsia="Times New Roman" w:hAnsi="Tahoma" w:cs="Tahoma"/>
          <w:kern w:val="0"/>
          <w:sz w:val="18"/>
          <w:szCs w:val="18"/>
          <w:lang w:eastAsia="en-IN"/>
          <w14:ligatures w14:val="none"/>
        </w:rPr>
        <w:t>db.users</w:t>
      </w:r>
      <w:proofErr w:type="gramEnd"/>
      <w:r w:rsidRPr="008E2025">
        <w:rPr>
          <w:rFonts w:ascii="Tahoma" w:eastAsia="Times New Roman" w:hAnsi="Tahoma" w:cs="Tahoma"/>
          <w:kern w:val="0"/>
          <w:sz w:val="18"/>
          <w:szCs w:val="18"/>
          <w:lang w:eastAsia="en-IN"/>
          <w14:ligatures w14:val="none"/>
        </w:rPr>
        <w:t>.replaceOne</w:t>
      </w:r>
      <w:proofErr w:type="spellEnd"/>
      <w:r w:rsidRPr="008E2025">
        <w:rPr>
          <w:rFonts w:ascii="Tahoma" w:eastAsia="Times New Roman" w:hAnsi="Tahoma" w:cs="Tahoma"/>
          <w:kern w:val="0"/>
          <w:sz w:val="18"/>
          <w:szCs w:val="18"/>
          <w:lang w:eastAsia="en-IN"/>
          <w14:ligatures w14:val="none"/>
        </w:rPr>
        <w:t>(</w:t>
      </w:r>
    </w:p>
    <w:p w14:paraId="00868EFA"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 xml:space="preserve">    </w:t>
      </w:r>
      <w:proofErr w:type="gramStart"/>
      <w:r w:rsidRPr="008E2025">
        <w:rPr>
          <w:rFonts w:ascii="Tahoma" w:eastAsia="Times New Roman" w:hAnsi="Tahoma" w:cs="Tahoma"/>
          <w:kern w:val="0"/>
          <w:sz w:val="18"/>
          <w:szCs w:val="18"/>
          <w:lang w:eastAsia="en-IN"/>
          <w14:ligatures w14:val="none"/>
        </w:rPr>
        <w:t>{ "</w:t>
      </w:r>
      <w:proofErr w:type="gramEnd"/>
      <w:r w:rsidRPr="008E2025">
        <w:rPr>
          <w:rFonts w:ascii="Tahoma" w:eastAsia="Times New Roman" w:hAnsi="Tahoma" w:cs="Tahoma"/>
          <w:kern w:val="0"/>
          <w:sz w:val="18"/>
          <w:szCs w:val="18"/>
          <w:lang w:eastAsia="en-IN"/>
          <w14:ligatures w14:val="none"/>
        </w:rPr>
        <w:t>name": "Charlie" },</w:t>
      </w:r>
    </w:p>
    <w:p w14:paraId="4527B462"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 xml:space="preserve">    {</w:t>
      </w:r>
    </w:p>
    <w:p w14:paraId="1F3FE9D9"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 xml:space="preserve">        "name": "Charlie Brown",</w:t>
      </w:r>
    </w:p>
    <w:p w14:paraId="71FAEB64"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 xml:space="preserve">        "age": 36,</w:t>
      </w:r>
    </w:p>
    <w:p w14:paraId="4225590F"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 xml:space="preserve">        "email": "charlie.brown@example.com",</w:t>
      </w:r>
    </w:p>
    <w:p w14:paraId="2DD6667F"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 xml:space="preserve">        "interests": ["running", "swimming"]</w:t>
      </w:r>
    </w:p>
    <w:p w14:paraId="1526EC02"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 xml:space="preserve">    }</w:t>
      </w:r>
    </w:p>
    <w:p w14:paraId="1138C259"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w:t>
      </w:r>
    </w:p>
    <w:p w14:paraId="49849DF5" w14:textId="77777777" w:rsidR="00AC504B" w:rsidRPr="008E2025" w:rsidRDefault="00AC504B" w:rsidP="00F112AB">
      <w:pPr>
        <w:spacing w:after="0" w:line="240" w:lineRule="auto"/>
        <w:rPr>
          <w:rFonts w:ascii="Tahoma" w:eastAsia="Times New Roman" w:hAnsi="Tahoma" w:cs="Tahoma"/>
          <w:b/>
          <w:bCs/>
          <w:kern w:val="0"/>
          <w:sz w:val="18"/>
          <w:szCs w:val="18"/>
          <w:lang w:eastAsia="en-IN"/>
          <w14:ligatures w14:val="none"/>
        </w:rPr>
      </w:pPr>
      <w:r w:rsidRPr="008E2025">
        <w:rPr>
          <w:rFonts w:ascii="Tahoma" w:eastAsia="Times New Roman" w:hAnsi="Tahoma" w:cs="Tahoma"/>
          <w:b/>
          <w:bCs/>
          <w:kern w:val="0"/>
          <w:sz w:val="18"/>
          <w:szCs w:val="18"/>
          <w:lang w:eastAsia="en-IN"/>
          <w14:ligatures w14:val="none"/>
        </w:rPr>
        <w:t>4. Delete Operations</w:t>
      </w:r>
    </w:p>
    <w:p w14:paraId="7FACA0BC" w14:textId="77777777" w:rsidR="00AC504B" w:rsidRPr="008E2025" w:rsidRDefault="00AC504B" w:rsidP="00F112AB">
      <w:pPr>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b/>
          <w:bCs/>
          <w:kern w:val="0"/>
          <w:sz w:val="18"/>
          <w:szCs w:val="18"/>
          <w:lang w:eastAsia="en-IN"/>
          <w14:ligatures w14:val="none"/>
        </w:rPr>
        <w:t>Purpose</w:t>
      </w:r>
      <w:r w:rsidRPr="008E2025">
        <w:rPr>
          <w:rFonts w:ascii="Tahoma" w:eastAsia="Times New Roman" w:hAnsi="Tahoma" w:cs="Tahoma"/>
          <w:kern w:val="0"/>
          <w:sz w:val="18"/>
          <w:szCs w:val="18"/>
          <w:lang w:eastAsia="en-IN"/>
          <w14:ligatures w14:val="none"/>
        </w:rPr>
        <w:t>: Remove documents from a collection.</w:t>
      </w:r>
    </w:p>
    <w:p w14:paraId="1C9F393F" w14:textId="77777777" w:rsidR="00AC504B" w:rsidRPr="008E2025" w:rsidRDefault="00AC504B" w:rsidP="00F112AB">
      <w:pPr>
        <w:numPr>
          <w:ilvl w:val="0"/>
          <w:numId w:val="363"/>
        </w:numPr>
        <w:spacing w:after="0" w:line="240" w:lineRule="auto"/>
        <w:rPr>
          <w:rFonts w:ascii="Tahoma" w:eastAsia="Times New Roman" w:hAnsi="Tahoma" w:cs="Tahoma"/>
          <w:kern w:val="0"/>
          <w:sz w:val="18"/>
          <w:szCs w:val="18"/>
          <w:lang w:eastAsia="en-IN"/>
          <w14:ligatures w14:val="none"/>
        </w:rPr>
      </w:pPr>
      <w:proofErr w:type="spellStart"/>
      <w:proofErr w:type="gramStart"/>
      <w:r w:rsidRPr="008E2025">
        <w:rPr>
          <w:rFonts w:ascii="Tahoma" w:eastAsia="Times New Roman" w:hAnsi="Tahoma" w:cs="Tahoma"/>
          <w:b/>
          <w:bCs/>
          <w:kern w:val="0"/>
          <w:sz w:val="18"/>
          <w:szCs w:val="18"/>
          <w:lang w:eastAsia="en-IN"/>
          <w14:ligatures w14:val="none"/>
        </w:rPr>
        <w:t>deleteOne</w:t>
      </w:r>
      <w:proofErr w:type="spellEnd"/>
      <w:r w:rsidRPr="008E2025">
        <w:rPr>
          <w:rFonts w:ascii="Tahoma" w:eastAsia="Times New Roman" w:hAnsi="Tahoma" w:cs="Tahoma"/>
          <w:b/>
          <w:bCs/>
          <w:kern w:val="0"/>
          <w:sz w:val="18"/>
          <w:szCs w:val="18"/>
          <w:lang w:eastAsia="en-IN"/>
          <w14:ligatures w14:val="none"/>
        </w:rPr>
        <w:t>(</w:t>
      </w:r>
      <w:proofErr w:type="gramEnd"/>
      <w:r w:rsidRPr="008E2025">
        <w:rPr>
          <w:rFonts w:ascii="Tahoma" w:eastAsia="Times New Roman" w:hAnsi="Tahoma" w:cs="Tahoma"/>
          <w:b/>
          <w:bCs/>
          <w:kern w:val="0"/>
          <w:sz w:val="18"/>
          <w:szCs w:val="18"/>
          <w:lang w:eastAsia="en-IN"/>
          <w14:ligatures w14:val="none"/>
        </w:rPr>
        <w:t>)</w:t>
      </w:r>
      <w:r w:rsidRPr="008E2025">
        <w:rPr>
          <w:rFonts w:ascii="Tahoma" w:eastAsia="Times New Roman" w:hAnsi="Tahoma" w:cs="Tahoma"/>
          <w:kern w:val="0"/>
          <w:sz w:val="18"/>
          <w:szCs w:val="18"/>
          <w:lang w:eastAsia="en-IN"/>
          <w14:ligatures w14:val="none"/>
        </w:rPr>
        <w:t>: Deletes a single document that matches the query.</w:t>
      </w:r>
    </w:p>
    <w:p w14:paraId="737E09C5"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proofErr w:type="spellStart"/>
      <w:proofErr w:type="gramStart"/>
      <w:r w:rsidRPr="008E2025">
        <w:rPr>
          <w:rFonts w:ascii="Tahoma" w:eastAsia="Times New Roman" w:hAnsi="Tahoma" w:cs="Tahoma"/>
          <w:kern w:val="0"/>
          <w:sz w:val="18"/>
          <w:szCs w:val="18"/>
          <w:lang w:eastAsia="en-IN"/>
          <w14:ligatures w14:val="none"/>
        </w:rPr>
        <w:t>db.users</w:t>
      </w:r>
      <w:proofErr w:type="gramEnd"/>
      <w:r w:rsidRPr="008E2025">
        <w:rPr>
          <w:rFonts w:ascii="Tahoma" w:eastAsia="Times New Roman" w:hAnsi="Tahoma" w:cs="Tahoma"/>
          <w:kern w:val="0"/>
          <w:sz w:val="18"/>
          <w:szCs w:val="18"/>
          <w:lang w:eastAsia="en-IN"/>
          <w14:ligatures w14:val="none"/>
        </w:rPr>
        <w:t>.deleteOne</w:t>
      </w:r>
      <w:proofErr w:type="spellEnd"/>
      <w:r w:rsidRPr="008E2025">
        <w:rPr>
          <w:rFonts w:ascii="Tahoma" w:eastAsia="Times New Roman" w:hAnsi="Tahoma" w:cs="Tahoma"/>
          <w:kern w:val="0"/>
          <w:sz w:val="18"/>
          <w:szCs w:val="18"/>
          <w:lang w:eastAsia="en-IN"/>
          <w14:ligatures w14:val="none"/>
        </w:rPr>
        <w:t>({ "name": "Bob" });</w:t>
      </w:r>
    </w:p>
    <w:p w14:paraId="4549ADC5" w14:textId="77777777" w:rsidR="00AC504B" w:rsidRPr="008E2025" w:rsidRDefault="00AC504B" w:rsidP="00F112AB">
      <w:pPr>
        <w:numPr>
          <w:ilvl w:val="0"/>
          <w:numId w:val="363"/>
        </w:numPr>
        <w:spacing w:after="0" w:line="240" w:lineRule="auto"/>
        <w:rPr>
          <w:rFonts w:ascii="Tahoma" w:eastAsia="Times New Roman" w:hAnsi="Tahoma" w:cs="Tahoma"/>
          <w:kern w:val="0"/>
          <w:sz w:val="18"/>
          <w:szCs w:val="18"/>
          <w:lang w:eastAsia="en-IN"/>
          <w14:ligatures w14:val="none"/>
        </w:rPr>
      </w:pPr>
      <w:proofErr w:type="spellStart"/>
      <w:proofErr w:type="gramStart"/>
      <w:r w:rsidRPr="008E2025">
        <w:rPr>
          <w:rFonts w:ascii="Tahoma" w:eastAsia="Times New Roman" w:hAnsi="Tahoma" w:cs="Tahoma"/>
          <w:b/>
          <w:bCs/>
          <w:kern w:val="0"/>
          <w:sz w:val="18"/>
          <w:szCs w:val="18"/>
          <w:lang w:eastAsia="en-IN"/>
          <w14:ligatures w14:val="none"/>
        </w:rPr>
        <w:t>deleteMany</w:t>
      </w:r>
      <w:proofErr w:type="spellEnd"/>
      <w:r w:rsidRPr="008E2025">
        <w:rPr>
          <w:rFonts w:ascii="Tahoma" w:eastAsia="Times New Roman" w:hAnsi="Tahoma" w:cs="Tahoma"/>
          <w:b/>
          <w:bCs/>
          <w:kern w:val="0"/>
          <w:sz w:val="18"/>
          <w:szCs w:val="18"/>
          <w:lang w:eastAsia="en-IN"/>
          <w14:ligatures w14:val="none"/>
        </w:rPr>
        <w:t>(</w:t>
      </w:r>
      <w:proofErr w:type="gramEnd"/>
      <w:r w:rsidRPr="008E2025">
        <w:rPr>
          <w:rFonts w:ascii="Tahoma" w:eastAsia="Times New Roman" w:hAnsi="Tahoma" w:cs="Tahoma"/>
          <w:b/>
          <w:bCs/>
          <w:kern w:val="0"/>
          <w:sz w:val="18"/>
          <w:szCs w:val="18"/>
          <w:lang w:eastAsia="en-IN"/>
          <w14:ligatures w14:val="none"/>
        </w:rPr>
        <w:t>)</w:t>
      </w:r>
      <w:r w:rsidRPr="008E2025">
        <w:rPr>
          <w:rFonts w:ascii="Tahoma" w:eastAsia="Times New Roman" w:hAnsi="Tahoma" w:cs="Tahoma"/>
          <w:kern w:val="0"/>
          <w:sz w:val="18"/>
          <w:szCs w:val="18"/>
          <w:lang w:eastAsia="en-IN"/>
          <w14:ligatures w14:val="none"/>
        </w:rPr>
        <w:t>: Deletes all documents that match the query criteria.</w:t>
      </w:r>
    </w:p>
    <w:p w14:paraId="3709DAFA"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proofErr w:type="spellStart"/>
      <w:proofErr w:type="gramStart"/>
      <w:r w:rsidRPr="008E2025">
        <w:rPr>
          <w:rFonts w:ascii="Tahoma" w:eastAsia="Times New Roman" w:hAnsi="Tahoma" w:cs="Tahoma"/>
          <w:kern w:val="0"/>
          <w:sz w:val="18"/>
          <w:szCs w:val="18"/>
          <w:lang w:eastAsia="en-IN"/>
          <w14:ligatures w14:val="none"/>
        </w:rPr>
        <w:t>db.users</w:t>
      </w:r>
      <w:proofErr w:type="gramEnd"/>
      <w:r w:rsidRPr="008E2025">
        <w:rPr>
          <w:rFonts w:ascii="Tahoma" w:eastAsia="Times New Roman" w:hAnsi="Tahoma" w:cs="Tahoma"/>
          <w:kern w:val="0"/>
          <w:sz w:val="18"/>
          <w:szCs w:val="18"/>
          <w:lang w:eastAsia="en-IN"/>
          <w14:ligatures w14:val="none"/>
        </w:rPr>
        <w:t>.deleteMany</w:t>
      </w:r>
      <w:proofErr w:type="spellEnd"/>
      <w:r w:rsidRPr="008E2025">
        <w:rPr>
          <w:rFonts w:ascii="Tahoma" w:eastAsia="Times New Roman" w:hAnsi="Tahoma" w:cs="Tahoma"/>
          <w:kern w:val="0"/>
          <w:sz w:val="18"/>
          <w:szCs w:val="18"/>
          <w:lang w:eastAsia="en-IN"/>
          <w14:ligatures w14:val="none"/>
        </w:rPr>
        <w:t>({ "age": { $</w:t>
      </w:r>
      <w:proofErr w:type="spellStart"/>
      <w:r w:rsidRPr="008E2025">
        <w:rPr>
          <w:rFonts w:ascii="Tahoma" w:eastAsia="Times New Roman" w:hAnsi="Tahoma" w:cs="Tahoma"/>
          <w:kern w:val="0"/>
          <w:sz w:val="18"/>
          <w:szCs w:val="18"/>
          <w:lang w:eastAsia="en-IN"/>
          <w14:ligatures w14:val="none"/>
        </w:rPr>
        <w:t>gte</w:t>
      </w:r>
      <w:proofErr w:type="spellEnd"/>
      <w:r w:rsidRPr="008E2025">
        <w:rPr>
          <w:rFonts w:ascii="Tahoma" w:eastAsia="Times New Roman" w:hAnsi="Tahoma" w:cs="Tahoma"/>
          <w:kern w:val="0"/>
          <w:sz w:val="18"/>
          <w:szCs w:val="18"/>
          <w:lang w:eastAsia="en-IN"/>
          <w14:ligatures w14:val="none"/>
        </w:rPr>
        <w:t>: 35 } });</w:t>
      </w:r>
    </w:p>
    <w:p w14:paraId="102288BB" w14:textId="77777777" w:rsidR="00AC504B" w:rsidRPr="008E2025" w:rsidRDefault="00AC504B" w:rsidP="00F112AB">
      <w:pPr>
        <w:spacing w:after="0" w:line="240" w:lineRule="auto"/>
        <w:rPr>
          <w:rFonts w:ascii="Tahoma" w:eastAsia="Times New Roman" w:hAnsi="Tahoma" w:cs="Tahoma"/>
          <w:b/>
          <w:bCs/>
          <w:kern w:val="0"/>
          <w:sz w:val="18"/>
          <w:szCs w:val="18"/>
          <w:lang w:eastAsia="en-IN"/>
          <w14:ligatures w14:val="none"/>
        </w:rPr>
      </w:pPr>
      <w:r w:rsidRPr="008E2025">
        <w:rPr>
          <w:rFonts w:ascii="Tahoma" w:eastAsia="Times New Roman" w:hAnsi="Tahoma" w:cs="Tahoma"/>
          <w:b/>
          <w:bCs/>
          <w:kern w:val="0"/>
          <w:sz w:val="18"/>
          <w:szCs w:val="18"/>
          <w:lang w:eastAsia="en-IN"/>
          <w14:ligatures w14:val="none"/>
        </w:rPr>
        <w:t>Additional Features and Considerations</w:t>
      </w:r>
    </w:p>
    <w:p w14:paraId="17E43498" w14:textId="77777777" w:rsidR="00AC504B" w:rsidRPr="008E2025" w:rsidRDefault="00AC504B" w:rsidP="00F112AB">
      <w:pPr>
        <w:numPr>
          <w:ilvl w:val="0"/>
          <w:numId w:val="364"/>
        </w:numPr>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b/>
          <w:bCs/>
          <w:kern w:val="0"/>
          <w:sz w:val="18"/>
          <w:szCs w:val="18"/>
          <w:lang w:eastAsia="en-IN"/>
          <w14:ligatures w14:val="none"/>
        </w:rPr>
        <w:t>Query Operators</w:t>
      </w:r>
      <w:r w:rsidRPr="008E2025">
        <w:rPr>
          <w:rFonts w:ascii="Tahoma" w:eastAsia="Times New Roman" w:hAnsi="Tahoma" w:cs="Tahoma"/>
          <w:kern w:val="0"/>
          <w:sz w:val="18"/>
          <w:szCs w:val="18"/>
          <w:lang w:eastAsia="en-IN"/>
          <w14:ligatures w14:val="none"/>
        </w:rPr>
        <w:t>: MongoDB provides various query operators for filtering data, such as $</w:t>
      </w:r>
      <w:proofErr w:type="spellStart"/>
      <w:r w:rsidRPr="008E2025">
        <w:rPr>
          <w:rFonts w:ascii="Tahoma" w:eastAsia="Times New Roman" w:hAnsi="Tahoma" w:cs="Tahoma"/>
          <w:kern w:val="0"/>
          <w:sz w:val="18"/>
          <w:szCs w:val="18"/>
          <w:lang w:eastAsia="en-IN"/>
          <w14:ligatures w14:val="none"/>
        </w:rPr>
        <w:t>gt</w:t>
      </w:r>
      <w:proofErr w:type="spellEnd"/>
      <w:r w:rsidRPr="008E2025">
        <w:rPr>
          <w:rFonts w:ascii="Tahoma" w:eastAsia="Times New Roman" w:hAnsi="Tahoma" w:cs="Tahoma"/>
          <w:kern w:val="0"/>
          <w:sz w:val="18"/>
          <w:szCs w:val="18"/>
          <w:lang w:eastAsia="en-IN"/>
          <w14:ligatures w14:val="none"/>
        </w:rPr>
        <w:t>, $</w:t>
      </w:r>
      <w:proofErr w:type="spellStart"/>
      <w:r w:rsidRPr="008E2025">
        <w:rPr>
          <w:rFonts w:ascii="Tahoma" w:eastAsia="Times New Roman" w:hAnsi="Tahoma" w:cs="Tahoma"/>
          <w:kern w:val="0"/>
          <w:sz w:val="18"/>
          <w:szCs w:val="18"/>
          <w:lang w:eastAsia="en-IN"/>
          <w14:ligatures w14:val="none"/>
        </w:rPr>
        <w:t>lt</w:t>
      </w:r>
      <w:proofErr w:type="spellEnd"/>
      <w:r w:rsidRPr="008E2025">
        <w:rPr>
          <w:rFonts w:ascii="Tahoma" w:eastAsia="Times New Roman" w:hAnsi="Tahoma" w:cs="Tahoma"/>
          <w:kern w:val="0"/>
          <w:sz w:val="18"/>
          <w:szCs w:val="18"/>
          <w:lang w:eastAsia="en-IN"/>
          <w14:ligatures w14:val="none"/>
        </w:rPr>
        <w:t>, $in, $and, $or, etc.</w:t>
      </w:r>
    </w:p>
    <w:p w14:paraId="28C269B6" w14:textId="77777777" w:rsidR="00AC504B" w:rsidRPr="008E2025" w:rsidRDefault="00AC504B" w:rsidP="00F112AB">
      <w:pPr>
        <w:numPr>
          <w:ilvl w:val="1"/>
          <w:numId w:val="364"/>
        </w:numPr>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 xml:space="preserve">Example: </w:t>
      </w:r>
      <w:proofErr w:type="spellStart"/>
      <w:proofErr w:type="gramStart"/>
      <w:r w:rsidRPr="008E2025">
        <w:rPr>
          <w:rFonts w:ascii="Tahoma" w:eastAsia="Times New Roman" w:hAnsi="Tahoma" w:cs="Tahoma"/>
          <w:kern w:val="0"/>
          <w:sz w:val="18"/>
          <w:szCs w:val="18"/>
          <w:lang w:eastAsia="en-IN"/>
          <w14:ligatures w14:val="none"/>
        </w:rPr>
        <w:t>db.users</w:t>
      </w:r>
      <w:proofErr w:type="gramEnd"/>
      <w:r w:rsidRPr="008E2025">
        <w:rPr>
          <w:rFonts w:ascii="Tahoma" w:eastAsia="Times New Roman" w:hAnsi="Tahoma" w:cs="Tahoma"/>
          <w:kern w:val="0"/>
          <w:sz w:val="18"/>
          <w:szCs w:val="18"/>
          <w:lang w:eastAsia="en-IN"/>
          <w14:ligatures w14:val="none"/>
        </w:rPr>
        <w:t>.find</w:t>
      </w:r>
      <w:proofErr w:type="spellEnd"/>
      <w:r w:rsidRPr="008E2025">
        <w:rPr>
          <w:rFonts w:ascii="Tahoma" w:eastAsia="Times New Roman" w:hAnsi="Tahoma" w:cs="Tahoma"/>
          <w:kern w:val="0"/>
          <w:sz w:val="18"/>
          <w:szCs w:val="18"/>
          <w:lang w:eastAsia="en-IN"/>
          <w14:ligatures w14:val="none"/>
        </w:rPr>
        <w:t>({ "age": { $</w:t>
      </w:r>
      <w:proofErr w:type="spellStart"/>
      <w:r w:rsidRPr="008E2025">
        <w:rPr>
          <w:rFonts w:ascii="Tahoma" w:eastAsia="Times New Roman" w:hAnsi="Tahoma" w:cs="Tahoma"/>
          <w:kern w:val="0"/>
          <w:sz w:val="18"/>
          <w:szCs w:val="18"/>
          <w:lang w:eastAsia="en-IN"/>
          <w14:ligatures w14:val="none"/>
        </w:rPr>
        <w:t>gt</w:t>
      </w:r>
      <w:proofErr w:type="spellEnd"/>
      <w:r w:rsidRPr="008E2025">
        <w:rPr>
          <w:rFonts w:ascii="Tahoma" w:eastAsia="Times New Roman" w:hAnsi="Tahoma" w:cs="Tahoma"/>
          <w:kern w:val="0"/>
          <w:sz w:val="18"/>
          <w:szCs w:val="18"/>
          <w:lang w:eastAsia="en-IN"/>
          <w14:ligatures w14:val="none"/>
        </w:rPr>
        <w:t>: 25, $</w:t>
      </w:r>
      <w:proofErr w:type="spellStart"/>
      <w:r w:rsidRPr="008E2025">
        <w:rPr>
          <w:rFonts w:ascii="Tahoma" w:eastAsia="Times New Roman" w:hAnsi="Tahoma" w:cs="Tahoma"/>
          <w:kern w:val="0"/>
          <w:sz w:val="18"/>
          <w:szCs w:val="18"/>
          <w:lang w:eastAsia="en-IN"/>
          <w14:ligatures w14:val="none"/>
        </w:rPr>
        <w:t>lt</w:t>
      </w:r>
      <w:proofErr w:type="spellEnd"/>
      <w:r w:rsidRPr="008E2025">
        <w:rPr>
          <w:rFonts w:ascii="Tahoma" w:eastAsia="Times New Roman" w:hAnsi="Tahoma" w:cs="Tahoma"/>
          <w:kern w:val="0"/>
          <w:sz w:val="18"/>
          <w:szCs w:val="18"/>
          <w:lang w:eastAsia="en-IN"/>
          <w14:ligatures w14:val="none"/>
        </w:rPr>
        <w:t>: 35 } });</w:t>
      </w:r>
    </w:p>
    <w:p w14:paraId="455E3153" w14:textId="77777777" w:rsidR="00AC504B" w:rsidRPr="008E2025" w:rsidRDefault="00AC504B" w:rsidP="00F112AB">
      <w:pPr>
        <w:numPr>
          <w:ilvl w:val="0"/>
          <w:numId w:val="364"/>
        </w:numPr>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b/>
          <w:bCs/>
          <w:kern w:val="0"/>
          <w:sz w:val="18"/>
          <w:szCs w:val="18"/>
          <w:lang w:eastAsia="en-IN"/>
          <w14:ligatures w14:val="none"/>
        </w:rPr>
        <w:t>Updating with Operators</w:t>
      </w:r>
      <w:r w:rsidRPr="008E2025">
        <w:rPr>
          <w:rFonts w:ascii="Tahoma" w:eastAsia="Times New Roman" w:hAnsi="Tahoma" w:cs="Tahoma"/>
          <w:kern w:val="0"/>
          <w:sz w:val="18"/>
          <w:szCs w:val="18"/>
          <w:lang w:eastAsia="en-IN"/>
          <w14:ligatures w14:val="none"/>
        </w:rPr>
        <w:t>: Common update operators include $set (update or add a field), $</w:t>
      </w:r>
      <w:proofErr w:type="spellStart"/>
      <w:r w:rsidRPr="008E2025">
        <w:rPr>
          <w:rFonts w:ascii="Tahoma" w:eastAsia="Times New Roman" w:hAnsi="Tahoma" w:cs="Tahoma"/>
          <w:kern w:val="0"/>
          <w:sz w:val="18"/>
          <w:szCs w:val="18"/>
          <w:lang w:eastAsia="en-IN"/>
          <w14:ligatures w14:val="none"/>
        </w:rPr>
        <w:t>inc</w:t>
      </w:r>
      <w:proofErr w:type="spellEnd"/>
      <w:r w:rsidRPr="008E2025">
        <w:rPr>
          <w:rFonts w:ascii="Tahoma" w:eastAsia="Times New Roman" w:hAnsi="Tahoma" w:cs="Tahoma"/>
          <w:kern w:val="0"/>
          <w:sz w:val="18"/>
          <w:szCs w:val="18"/>
          <w:lang w:eastAsia="en-IN"/>
          <w14:ligatures w14:val="none"/>
        </w:rPr>
        <w:t xml:space="preserve"> (increment a field), $push (append to an array), and $pull (remove from an array).</w:t>
      </w:r>
    </w:p>
    <w:p w14:paraId="49971E8F" w14:textId="77777777" w:rsidR="00AC504B" w:rsidRPr="008E2025" w:rsidRDefault="00AC504B" w:rsidP="00F112AB">
      <w:pPr>
        <w:numPr>
          <w:ilvl w:val="1"/>
          <w:numId w:val="364"/>
        </w:numPr>
        <w:spacing w:after="0" w:line="240" w:lineRule="auto"/>
        <w:rPr>
          <w:rFonts w:ascii="Tahoma" w:eastAsia="Times New Roman" w:hAnsi="Tahoma" w:cs="Tahoma"/>
          <w:kern w:val="0"/>
          <w:sz w:val="18"/>
          <w:szCs w:val="18"/>
          <w:lang w:eastAsia="en-IN"/>
          <w14:ligatures w14:val="none"/>
        </w:rPr>
      </w:pPr>
      <w:r w:rsidRPr="008E2025">
        <w:rPr>
          <w:rFonts w:ascii="Tahoma" w:eastAsia="Times New Roman" w:hAnsi="Tahoma" w:cs="Tahoma"/>
          <w:kern w:val="0"/>
          <w:sz w:val="18"/>
          <w:szCs w:val="18"/>
          <w:lang w:eastAsia="en-IN"/>
          <w14:ligatures w14:val="none"/>
        </w:rPr>
        <w:t>Example:</w:t>
      </w:r>
    </w:p>
    <w:p w14:paraId="788CC30A" w14:textId="77777777" w:rsidR="00AC504B" w:rsidRPr="008E2025" w:rsidRDefault="00AC504B" w:rsidP="00F112AB">
      <w:pPr>
        <w:shd w:val="clear" w:color="auto" w:fill="D0CECE" w:themeFill="background2" w:themeFillShade="E6"/>
        <w:spacing w:after="0" w:line="240" w:lineRule="auto"/>
        <w:rPr>
          <w:rFonts w:ascii="Tahoma" w:eastAsia="Times New Roman" w:hAnsi="Tahoma" w:cs="Tahoma"/>
          <w:kern w:val="0"/>
          <w:sz w:val="18"/>
          <w:szCs w:val="18"/>
          <w:lang w:eastAsia="en-IN"/>
          <w14:ligatures w14:val="none"/>
        </w:rPr>
      </w:pPr>
      <w:proofErr w:type="spellStart"/>
      <w:proofErr w:type="gramStart"/>
      <w:r w:rsidRPr="008E2025">
        <w:rPr>
          <w:rFonts w:ascii="Tahoma" w:eastAsia="Times New Roman" w:hAnsi="Tahoma" w:cs="Tahoma"/>
          <w:kern w:val="0"/>
          <w:sz w:val="18"/>
          <w:szCs w:val="18"/>
          <w:lang w:eastAsia="en-IN"/>
          <w14:ligatures w14:val="none"/>
        </w:rPr>
        <w:t>db.users</w:t>
      </w:r>
      <w:proofErr w:type="gramEnd"/>
      <w:r w:rsidRPr="008E2025">
        <w:rPr>
          <w:rFonts w:ascii="Tahoma" w:eastAsia="Times New Roman" w:hAnsi="Tahoma" w:cs="Tahoma"/>
          <w:kern w:val="0"/>
          <w:sz w:val="18"/>
          <w:szCs w:val="18"/>
          <w:lang w:eastAsia="en-IN"/>
          <w14:ligatures w14:val="none"/>
        </w:rPr>
        <w:t>.updateOne</w:t>
      </w:r>
      <w:proofErr w:type="spellEnd"/>
      <w:r w:rsidRPr="008E2025">
        <w:rPr>
          <w:rFonts w:ascii="Tahoma" w:eastAsia="Times New Roman" w:hAnsi="Tahoma" w:cs="Tahoma"/>
          <w:kern w:val="0"/>
          <w:sz w:val="18"/>
          <w:szCs w:val="18"/>
          <w:lang w:eastAsia="en-IN"/>
          <w14:ligatures w14:val="none"/>
        </w:rPr>
        <w:t>({ "name": "Alice" }, { $push: { "interests": "gardening" } });</w:t>
      </w:r>
    </w:p>
    <w:p w14:paraId="3E63EC22" w14:textId="77777777" w:rsidR="00E9628E" w:rsidRPr="008E2025" w:rsidRDefault="00E9628E" w:rsidP="00F112AB">
      <w:pPr>
        <w:spacing w:after="0" w:line="240" w:lineRule="auto"/>
        <w:rPr>
          <w:rFonts w:ascii="Tahoma" w:eastAsia="Times New Roman" w:hAnsi="Tahoma" w:cs="Tahoma"/>
          <w:kern w:val="0"/>
          <w:sz w:val="18"/>
          <w:szCs w:val="18"/>
          <w:lang w:eastAsia="en-IN"/>
          <w14:ligatures w14:val="none"/>
        </w:rPr>
      </w:pPr>
    </w:p>
    <w:p w14:paraId="6E3429D5" w14:textId="52E45AD3" w:rsidR="00B01340" w:rsidRPr="008E2025" w:rsidRDefault="00B01340" w:rsidP="00F112AB">
      <w:pPr>
        <w:pStyle w:val="Heading1"/>
        <w:spacing w:before="0" w:line="240" w:lineRule="auto"/>
        <w:rPr>
          <w:rFonts w:ascii="Tahoma" w:eastAsia="Times New Roman" w:hAnsi="Tahoma" w:cs="Tahoma"/>
          <w:sz w:val="18"/>
          <w:szCs w:val="18"/>
          <w:lang w:eastAsia="en-IN"/>
        </w:rPr>
      </w:pPr>
      <w:bookmarkStart w:id="96" w:name="_Toc178428060"/>
      <w:r w:rsidRPr="008E2025">
        <w:rPr>
          <w:rFonts w:ascii="Tahoma" w:eastAsia="Times New Roman" w:hAnsi="Tahoma" w:cs="Tahoma"/>
          <w:sz w:val="18"/>
          <w:szCs w:val="18"/>
          <w:lang w:eastAsia="en-IN"/>
        </w:rPr>
        <w:t>Indexing</w:t>
      </w:r>
      <w:bookmarkEnd w:id="96"/>
    </w:p>
    <w:p w14:paraId="44C93DC5" w14:textId="77777777" w:rsidR="00661F81" w:rsidRPr="008E2025" w:rsidRDefault="00661F81"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Indexing in MongoDB is a crucial feature that enhances the performance of database queries. It enables quick lookups of documents within a collection, improving read operations significantly. Below is a detailed overview of MongoDB indexing, including types of indexes, usage examples, and some interview questions related to indexing.</w:t>
      </w:r>
    </w:p>
    <w:p w14:paraId="77537718" w14:textId="77777777" w:rsidR="00661F81" w:rsidRPr="008E2025" w:rsidRDefault="00661F81"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MongoDB Indexing Overview</w:t>
      </w:r>
    </w:p>
    <w:p w14:paraId="580CCD54" w14:textId="77777777" w:rsidR="00661F81" w:rsidRPr="008E2025" w:rsidRDefault="00661F81"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1. What is an Index?</w:t>
      </w:r>
    </w:p>
    <w:p w14:paraId="7E2DE1DC" w14:textId="77777777" w:rsidR="00661F81" w:rsidRPr="008E2025" w:rsidRDefault="00661F81"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An index is a data structure that improves the speed of data retrieval operations on a database at the cost of additional storage space and potential performance overhead on write operations.</w:t>
      </w:r>
    </w:p>
    <w:p w14:paraId="413EA6AA" w14:textId="77777777" w:rsidR="00661F81" w:rsidRPr="008E2025" w:rsidRDefault="00661F81"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2. Types of Indexes in MongoDB</w:t>
      </w:r>
    </w:p>
    <w:p w14:paraId="1B8C9769" w14:textId="77777777" w:rsidR="00661F81" w:rsidRPr="008E2025" w:rsidRDefault="00661F81"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a. Single Field Index</w:t>
      </w:r>
    </w:p>
    <w:p w14:paraId="7B994DD7" w14:textId="77777777" w:rsidR="00661F81" w:rsidRPr="008E2025" w:rsidRDefault="00661F81" w:rsidP="00F112AB">
      <w:pPr>
        <w:numPr>
          <w:ilvl w:val="0"/>
          <w:numId w:val="337"/>
        </w:numPr>
        <w:spacing w:after="0" w:line="240" w:lineRule="auto"/>
        <w:rPr>
          <w:rFonts w:ascii="Tahoma" w:hAnsi="Tahoma" w:cs="Tahoma"/>
          <w:sz w:val="18"/>
          <w:szCs w:val="18"/>
          <w:lang w:eastAsia="en-IN"/>
        </w:rPr>
      </w:pPr>
      <w:r w:rsidRPr="008E2025">
        <w:rPr>
          <w:rFonts w:ascii="Tahoma" w:hAnsi="Tahoma" w:cs="Tahoma"/>
          <w:sz w:val="18"/>
          <w:szCs w:val="18"/>
          <w:lang w:eastAsia="en-IN"/>
        </w:rPr>
        <w:t>An index on a single field in a document.</w:t>
      </w:r>
    </w:p>
    <w:p w14:paraId="434C21DF" w14:textId="77777777" w:rsidR="00661F81" w:rsidRPr="008E2025" w:rsidRDefault="00661F81" w:rsidP="00F112AB">
      <w:pPr>
        <w:numPr>
          <w:ilvl w:val="0"/>
          <w:numId w:val="337"/>
        </w:numPr>
        <w:spacing w:after="0" w:line="240" w:lineRule="auto"/>
        <w:rPr>
          <w:rFonts w:ascii="Tahoma" w:hAnsi="Tahoma" w:cs="Tahoma"/>
          <w:sz w:val="18"/>
          <w:szCs w:val="18"/>
          <w:lang w:eastAsia="en-IN"/>
        </w:rPr>
      </w:pPr>
      <w:r w:rsidRPr="008E2025">
        <w:rPr>
          <w:rFonts w:ascii="Tahoma" w:hAnsi="Tahoma" w:cs="Tahoma"/>
          <w:b/>
          <w:bCs/>
          <w:sz w:val="18"/>
          <w:szCs w:val="18"/>
          <w:lang w:eastAsia="en-IN"/>
        </w:rPr>
        <w:t>Example:</w:t>
      </w:r>
    </w:p>
    <w:p w14:paraId="4C2ACA43" w14:textId="77777777" w:rsidR="00661F81" w:rsidRPr="008E2025" w:rsidRDefault="00661F81"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db.users</w:t>
      </w:r>
      <w:proofErr w:type="gramEnd"/>
      <w:r w:rsidRPr="008E2025">
        <w:rPr>
          <w:rFonts w:ascii="Tahoma" w:hAnsi="Tahoma" w:cs="Tahoma"/>
          <w:sz w:val="18"/>
          <w:szCs w:val="18"/>
          <w:lang w:eastAsia="en-IN"/>
        </w:rPr>
        <w:t>.createIndex</w:t>
      </w:r>
      <w:proofErr w:type="spellEnd"/>
      <w:r w:rsidRPr="008E2025">
        <w:rPr>
          <w:rFonts w:ascii="Tahoma" w:hAnsi="Tahoma" w:cs="Tahoma"/>
          <w:sz w:val="18"/>
          <w:szCs w:val="18"/>
          <w:lang w:eastAsia="en-IN"/>
        </w:rPr>
        <w:t>({ username: 1 }) // Ascending index</w:t>
      </w:r>
    </w:p>
    <w:p w14:paraId="209E5B63" w14:textId="77777777" w:rsidR="00661F81" w:rsidRPr="008E2025" w:rsidRDefault="00661F81"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b. Compound Index</w:t>
      </w:r>
    </w:p>
    <w:p w14:paraId="76249FC8" w14:textId="77777777" w:rsidR="00661F81" w:rsidRPr="008E2025" w:rsidRDefault="00661F81" w:rsidP="00F112AB">
      <w:pPr>
        <w:numPr>
          <w:ilvl w:val="0"/>
          <w:numId w:val="338"/>
        </w:numPr>
        <w:spacing w:after="0" w:line="240" w:lineRule="auto"/>
        <w:rPr>
          <w:rFonts w:ascii="Tahoma" w:hAnsi="Tahoma" w:cs="Tahoma"/>
          <w:sz w:val="18"/>
          <w:szCs w:val="18"/>
          <w:lang w:eastAsia="en-IN"/>
        </w:rPr>
      </w:pPr>
      <w:r w:rsidRPr="008E2025">
        <w:rPr>
          <w:rFonts w:ascii="Tahoma" w:hAnsi="Tahoma" w:cs="Tahoma"/>
          <w:sz w:val="18"/>
          <w:szCs w:val="18"/>
          <w:lang w:eastAsia="en-IN"/>
        </w:rPr>
        <w:t>An index on multiple fields. Useful for queries that filter on multiple fields.</w:t>
      </w:r>
    </w:p>
    <w:p w14:paraId="7612AC0C" w14:textId="77777777" w:rsidR="00661F81" w:rsidRPr="008E2025" w:rsidRDefault="00661F81" w:rsidP="00F112AB">
      <w:pPr>
        <w:numPr>
          <w:ilvl w:val="0"/>
          <w:numId w:val="338"/>
        </w:numPr>
        <w:spacing w:after="0" w:line="240" w:lineRule="auto"/>
        <w:rPr>
          <w:rFonts w:ascii="Tahoma" w:hAnsi="Tahoma" w:cs="Tahoma"/>
          <w:sz w:val="18"/>
          <w:szCs w:val="18"/>
          <w:lang w:eastAsia="en-IN"/>
        </w:rPr>
      </w:pPr>
      <w:r w:rsidRPr="008E2025">
        <w:rPr>
          <w:rFonts w:ascii="Tahoma" w:hAnsi="Tahoma" w:cs="Tahoma"/>
          <w:b/>
          <w:bCs/>
          <w:sz w:val="18"/>
          <w:szCs w:val="18"/>
          <w:lang w:eastAsia="en-IN"/>
        </w:rPr>
        <w:t>Example:</w:t>
      </w:r>
    </w:p>
    <w:p w14:paraId="35BF8BFC" w14:textId="77777777" w:rsidR="00661F81" w:rsidRPr="008E2025" w:rsidRDefault="00661F81"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db.orders</w:t>
      </w:r>
      <w:proofErr w:type="gramEnd"/>
      <w:r w:rsidRPr="008E2025">
        <w:rPr>
          <w:rFonts w:ascii="Tahoma" w:hAnsi="Tahoma" w:cs="Tahoma"/>
          <w:sz w:val="18"/>
          <w:szCs w:val="18"/>
          <w:lang w:eastAsia="en-IN"/>
        </w:rPr>
        <w:t>.createIndex</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customerId</w:t>
      </w:r>
      <w:proofErr w:type="spellEnd"/>
      <w:r w:rsidRPr="008E2025">
        <w:rPr>
          <w:rFonts w:ascii="Tahoma" w:hAnsi="Tahoma" w:cs="Tahoma"/>
          <w:sz w:val="18"/>
          <w:szCs w:val="18"/>
          <w:lang w:eastAsia="en-IN"/>
        </w:rPr>
        <w:t xml:space="preserve">: 1, </w:t>
      </w:r>
      <w:proofErr w:type="spellStart"/>
      <w:r w:rsidRPr="008E2025">
        <w:rPr>
          <w:rFonts w:ascii="Tahoma" w:hAnsi="Tahoma" w:cs="Tahoma"/>
          <w:sz w:val="18"/>
          <w:szCs w:val="18"/>
          <w:lang w:eastAsia="en-IN"/>
        </w:rPr>
        <w:t>orderDate</w:t>
      </w:r>
      <w:proofErr w:type="spellEnd"/>
      <w:r w:rsidRPr="008E2025">
        <w:rPr>
          <w:rFonts w:ascii="Tahoma" w:hAnsi="Tahoma" w:cs="Tahoma"/>
          <w:sz w:val="18"/>
          <w:szCs w:val="18"/>
          <w:lang w:eastAsia="en-IN"/>
        </w:rPr>
        <w:t xml:space="preserve">: -1 }) // Ascending on </w:t>
      </w:r>
      <w:proofErr w:type="spellStart"/>
      <w:r w:rsidRPr="008E2025">
        <w:rPr>
          <w:rFonts w:ascii="Tahoma" w:hAnsi="Tahoma" w:cs="Tahoma"/>
          <w:sz w:val="18"/>
          <w:szCs w:val="18"/>
          <w:lang w:eastAsia="en-IN"/>
        </w:rPr>
        <w:t>customerId</w:t>
      </w:r>
      <w:proofErr w:type="spellEnd"/>
      <w:r w:rsidRPr="008E2025">
        <w:rPr>
          <w:rFonts w:ascii="Tahoma" w:hAnsi="Tahoma" w:cs="Tahoma"/>
          <w:sz w:val="18"/>
          <w:szCs w:val="18"/>
          <w:lang w:eastAsia="en-IN"/>
        </w:rPr>
        <w:t xml:space="preserve">, descending on </w:t>
      </w:r>
      <w:proofErr w:type="spellStart"/>
      <w:r w:rsidRPr="008E2025">
        <w:rPr>
          <w:rFonts w:ascii="Tahoma" w:hAnsi="Tahoma" w:cs="Tahoma"/>
          <w:sz w:val="18"/>
          <w:szCs w:val="18"/>
          <w:lang w:eastAsia="en-IN"/>
        </w:rPr>
        <w:t>orderDate</w:t>
      </w:r>
      <w:proofErr w:type="spellEnd"/>
    </w:p>
    <w:p w14:paraId="106A187E" w14:textId="77777777" w:rsidR="00661F81" w:rsidRPr="008E2025" w:rsidRDefault="00661F81"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c. Multikey Index</w:t>
      </w:r>
    </w:p>
    <w:p w14:paraId="513A5A5C" w14:textId="77777777" w:rsidR="00661F81" w:rsidRPr="008E2025" w:rsidRDefault="00661F81" w:rsidP="00F112AB">
      <w:pPr>
        <w:numPr>
          <w:ilvl w:val="0"/>
          <w:numId w:val="339"/>
        </w:numPr>
        <w:spacing w:after="0" w:line="240" w:lineRule="auto"/>
        <w:rPr>
          <w:rFonts w:ascii="Tahoma" w:hAnsi="Tahoma" w:cs="Tahoma"/>
          <w:sz w:val="18"/>
          <w:szCs w:val="18"/>
          <w:lang w:eastAsia="en-IN"/>
        </w:rPr>
      </w:pPr>
      <w:r w:rsidRPr="008E2025">
        <w:rPr>
          <w:rFonts w:ascii="Tahoma" w:hAnsi="Tahoma" w:cs="Tahoma"/>
          <w:sz w:val="18"/>
          <w:szCs w:val="18"/>
          <w:lang w:eastAsia="en-IN"/>
        </w:rPr>
        <w:t>An index on array fields. MongoDB automatically creates multikey indexes when indexing fields that hold arrays.</w:t>
      </w:r>
    </w:p>
    <w:p w14:paraId="35F55999" w14:textId="77777777" w:rsidR="00661F81" w:rsidRPr="008E2025" w:rsidRDefault="00661F81"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db.products</w:t>
      </w:r>
      <w:proofErr w:type="gramEnd"/>
      <w:r w:rsidRPr="008E2025">
        <w:rPr>
          <w:rFonts w:ascii="Tahoma" w:hAnsi="Tahoma" w:cs="Tahoma"/>
          <w:sz w:val="18"/>
          <w:szCs w:val="18"/>
          <w:lang w:eastAsia="en-IN"/>
        </w:rPr>
        <w:t>.createIndex</w:t>
      </w:r>
      <w:proofErr w:type="spellEnd"/>
      <w:r w:rsidRPr="008E2025">
        <w:rPr>
          <w:rFonts w:ascii="Tahoma" w:hAnsi="Tahoma" w:cs="Tahoma"/>
          <w:sz w:val="18"/>
          <w:szCs w:val="18"/>
          <w:lang w:eastAsia="en-IN"/>
        </w:rPr>
        <w:t>({ tags: 1 }) // Index on array field tags</w:t>
      </w:r>
    </w:p>
    <w:p w14:paraId="207B15C1" w14:textId="77777777" w:rsidR="00661F81" w:rsidRPr="008E2025" w:rsidRDefault="00661F81"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d. Text Index</w:t>
      </w:r>
    </w:p>
    <w:p w14:paraId="2CFE586B" w14:textId="77777777" w:rsidR="00661F81" w:rsidRPr="008E2025" w:rsidRDefault="00661F81" w:rsidP="00F112AB">
      <w:pPr>
        <w:numPr>
          <w:ilvl w:val="0"/>
          <w:numId w:val="340"/>
        </w:numPr>
        <w:spacing w:after="0" w:line="240" w:lineRule="auto"/>
        <w:rPr>
          <w:rFonts w:ascii="Tahoma" w:hAnsi="Tahoma" w:cs="Tahoma"/>
          <w:sz w:val="18"/>
          <w:szCs w:val="18"/>
          <w:lang w:eastAsia="en-IN"/>
        </w:rPr>
      </w:pPr>
      <w:r w:rsidRPr="008E2025">
        <w:rPr>
          <w:rFonts w:ascii="Tahoma" w:hAnsi="Tahoma" w:cs="Tahoma"/>
          <w:sz w:val="18"/>
          <w:szCs w:val="18"/>
          <w:lang w:eastAsia="en-IN"/>
        </w:rPr>
        <w:t>An index that supports text search on string content. It allows searching for words or phrases within string fields.</w:t>
      </w:r>
    </w:p>
    <w:p w14:paraId="6A0F5277" w14:textId="77777777" w:rsidR="00661F81" w:rsidRPr="008E2025" w:rsidRDefault="00661F81"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db.articles</w:t>
      </w:r>
      <w:proofErr w:type="gramEnd"/>
      <w:r w:rsidRPr="008E2025">
        <w:rPr>
          <w:rFonts w:ascii="Tahoma" w:hAnsi="Tahoma" w:cs="Tahoma"/>
          <w:sz w:val="18"/>
          <w:szCs w:val="18"/>
          <w:lang w:eastAsia="en-IN"/>
        </w:rPr>
        <w:t>.createIndex</w:t>
      </w:r>
      <w:proofErr w:type="spellEnd"/>
      <w:r w:rsidRPr="008E2025">
        <w:rPr>
          <w:rFonts w:ascii="Tahoma" w:hAnsi="Tahoma" w:cs="Tahoma"/>
          <w:sz w:val="18"/>
          <w:szCs w:val="18"/>
          <w:lang w:eastAsia="en-IN"/>
        </w:rPr>
        <w:t>({ content: "text" }) // Text index on content field</w:t>
      </w:r>
    </w:p>
    <w:p w14:paraId="68DB80C9" w14:textId="77777777" w:rsidR="00661F81" w:rsidRPr="008E2025" w:rsidRDefault="00661F81"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e. Geospatial Index</w:t>
      </w:r>
    </w:p>
    <w:p w14:paraId="47E88BE4" w14:textId="77777777" w:rsidR="00661F81" w:rsidRPr="008E2025" w:rsidRDefault="00661F81" w:rsidP="00F112AB">
      <w:pPr>
        <w:numPr>
          <w:ilvl w:val="0"/>
          <w:numId w:val="341"/>
        </w:numPr>
        <w:spacing w:after="0" w:line="240" w:lineRule="auto"/>
        <w:rPr>
          <w:rFonts w:ascii="Tahoma" w:hAnsi="Tahoma" w:cs="Tahoma"/>
          <w:sz w:val="18"/>
          <w:szCs w:val="18"/>
          <w:lang w:eastAsia="en-IN"/>
        </w:rPr>
      </w:pPr>
      <w:r w:rsidRPr="008E2025">
        <w:rPr>
          <w:rFonts w:ascii="Tahoma" w:hAnsi="Tahoma" w:cs="Tahoma"/>
          <w:sz w:val="18"/>
          <w:szCs w:val="18"/>
          <w:lang w:eastAsia="en-IN"/>
        </w:rPr>
        <w:t>An index designed for querying geospatial data. It supports location-based queries.</w:t>
      </w:r>
    </w:p>
    <w:p w14:paraId="1AD52E09" w14:textId="77777777" w:rsidR="00661F81" w:rsidRPr="008E2025" w:rsidRDefault="00661F81"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db.locations</w:t>
      </w:r>
      <w:proofErr w:type="gramEnd"/>
      <w:r w:rsidRPr="008E2025">
        <w:rPr>
          <w:rFonts w:ascii="Tahoma" w:hAnsi="Tahoma" w:cs="Tahoma"/>
          <w:sz w:val="18"/>
          <w:szCs w:val="18"/>
          <w:lang w:eastAsia="en-IN"/>
        </w:rPr>
        <w:t>.createIndex</w:t>
      </w:r>
      <w:proofErr w:type="spellEnd"/>
      <w:r w:rsidRPr="008E2025">
        <w:rPr>
          <w:rFonts w:ascii="Tahoma" w:hAnsi="Tahoma" w:cs="Tahoma"/>
          <w:sz w:val="18"/>
          <w:szCs w:val="18"/>
          <w:lang w:eastAsia="en-IN"/>
        </w:rPr>
        <w:t>({ location: "2dsphere" }) // Geospatial index for location field</w:t>
      </w:r>
    </w:p>
    <w:p w14:paraId="7F53CAE9" w14:textId="77777777" w:rsidR="00661F81" w:rsidRPr="008E2025" w:rsidRDefault="00661F81"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f. Unique Index</w:t>
      </w:r>
    </w:p>
    <w:p w14:paraId="4C9C3CF6" w14:textId="77777777" w:rsidR="00661F81" w:rsidRPr="008E2025" w:rsidRDefault="00661F81" w:rsidP="00F112AB">
      <w:pPr>
        <w:numPr>
          <w:ilvl w:val="0"/>
          <w:numId w:val="342"/>
        </w:numPr>
        <w:spacing w:after="0" w:line="240" w:lineRule="auto"/>
        <w:rPr>
          <w:rFonts w:ascii="Tahoma" w:hAnsi="Tahoma" w:cs="Tahoma"/>
          <w:sz w:val="18"/>
          <w:szCs w:val="18"/>
          <w:lang w:eastAsia="en-IN"/>
        </w:rPr>
      </w:pPr>
      <w:r w:rsidRPr="008E2025">
        <w:rPr>
          <w:rFonts w:ascii="Tahoma" w:hAnsi="Tahoma" w:cs="Tahoma"/>
          <w:sz w:val="18"/>
          <w:szCs w:val="18"/>
          <w:lang w:eastAsia="en-IN"/>
        </w:rPr>
        <w:t>Ensures that the indexed field’s values are unique across the collection. Useful for fields like email or username.</w:t>
      </w:r>
    </w:p>
    <w:p w14:paraId="749450D5" w14:textId="77777777" w:rsidR="00661F81" w:rsidRPr="008E2025" w:rsidRDefault="00661F81"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db.users</w:t>
      </w:r>
      <w:proofErr w:type="gramEnd"/>
      <w:r w:rsidRPr="008E2025">
        <w:rPr>
          <w:rFonts w:ascii="Tahoma" w:hAnsi="Tahoma" w:cs="Tahoma"/>
          <w:sz w:val="18"/>
          <w:szCs w:val="18"/>
          <w:lang w:eastAsia="en-IN"/>
        </w:rPr>
        <w:t>.createIndex</w:t>
      </w:r>
      <w:proofErr w:type="spellEnd"/>
      <w:r w:rsidRPr="008E2025">
        <w:rPr>
          <w:rFonts w:ascii="Tahoma" w:hAnsi="Tahoma" w:cs="Tahoma"/>
          <w:sz w:val="18"/>
          <w:szCs w:val="18"/>
          <w:lang w:eastAsia="en-IN"/>
        </w:rPr>
        <w:t>({ email: 1 }, { unique: true }) // Unique index on email field</w:t>
      </w:r>
    </w:p>
    <w:p w14:paraId="78EDE519" w14:textId="77777777" w:rsidR="00661F81" w:rsidRPr="008E2025" w:rsidRDefault="00661F81"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3. Creating and Managing Indexes</w:t>
      </w:r>
    </w:p>
    <w:p w14:paraId="597AFBAC" w14:textId="77777777" w:rsidR="00661F81" w:rsidRPr="008E2025" w:rsidRDefault="00661F81" w:rsidP="00F112AB">
      <w:pPr>
        <w:numPr>
          <w:ilvl w:val="0"/>
          <w:numId w:val="343"/>
        </w:numPr>
        <w:spacing w:after="0" w:line="240" w:lineRule="auto"/>
        <w:rPr>
          <w:rFonts w:ascii="Tahoma" w:hAnsi="Tahoma" w:cs="Tahoma"/>
          <w:sz w:val="18"/>
          <w:szCs w:val="18"/>
          <w:lang w:eastAsia="en-IN"/>
        </w:rPr>
      </w:pPr>
      <w:r w:rsidRPr="008E2025">
        <w:rPr>
          <w:rFonts w:ascii="Tahoma" w:hAnsi="Tahoma" w:cs="Tahoma"/>
          <w:b/>
          <w:bCs/>
          <w:sz w:val="18"/>
          <w:szCs w:val="18"/>
          <w:lang w:eastAsia="en-IN"/>
        </w:rPr>
        <w:lastRenderedPageBreak/>
        <w:t>Creating Indexes</w:t>
      </w:r>
      <w:r w:rsidRPr="008E2025">
        <w:rPr>
          <w:rFonts w:ascii="Tahoma" w:hAnsi="Tahoma" w:cs="Tahoma"/>
          <w:sz w:val="18"/>
          <w:szCs w:val="18"/>
          <w:lang w:eastAsia="en-IN"/>
        </w:rPr>
        <w:t xml:space="preserve">: Use the </w:t>
      </w:r>
      <w:proofErr w:type="spellStart"/>
      <w:proofErr w:type="gramStart"/>
      <w:r w:rsidRPr="008E2025">
        <w:rPr>
          <w:rFonts w:ascii="Tahoma" w:hAnsi="Tahoma" w:cs="Tahoma"/>
          <w:sz w:val="18"/>
          <w:szCs w:val="18"/>
          <w:lang w:eastAsia="en-IN"/>
        </w:rPr>
        <w:t>createIndex</w:t>
      </w:r>
      <w:proofErr w:type="spellEnd"/>
      <w:r w:rsidRPr="008E2025">
        <w:rPr>
          <w:rFonts w:ascii="Tahoma" w:hAnsi="Tahoma" w:cs="Tahoma"/>
          <w:sz w:val="18"/>
          <w:szCs w:val="18"/>
          <w:lang w:eastAsia="en-IN"/>
        </w:rPr>
        <w:t>(</w:t>
      </w:r>
      <w:proofErr w:type="gramEnd"/>
      <w:r w:rsidRPr="008E2025">
        <w:rPr>
          <w:rFonts w:ascii="Tahoma" w:hAnsi="Tahoma" w:cs="Tahoma"/>
          <w:sz w:val="18"/>
          <w:szCs w:val="18"/>
          <w:lang w:eastAsia="en-IN"/>
        </w:rPr>
        <w:t>) method.</w:t>
      </w:r>
    </w:p>
    <w:p w14:paraId="5E15DE9B" w14:textId="77777777" w:rsidR="00661F81" w:rsidRPr="008E2025" w:rsidRDefault="00661F81" w:rsidP="00F112AB">
      <w:pPr>
        <w:numPr>
          <w:ilvl w:val="0"/>
          <w:numId w:val="343"/>
        </w:numPr>
        <w:spacing w:after="0" w:line="240" w:lineRule="auto"/>
        <w:rPr>
          <w:rFonts w:ascii="Tahoma" w:hAnsi="Tahoma" w:cs="Tahoma"/>
          <w:sz w:val="18"/>
          <w:szCs w:val="18"/>
          <w:lang w:eastAsia="en-IN"/>
        </w:rPr>
      </w:pPr>
      <w:r w:rsidRPr="008E2025">
        <w:rPr>
          <w:rFonts w:ascii="Tahoma" w:hAnsi="Tahoma" w:cs="Tahoma"/>
          <w:b/>
          <w:bCs/>
          <w:sz w:val="18"/>
          <w:szCs w:val="18"/>
          <w:lang w:eastAsia="en-IN"/>
        </w:rPr>
        <w:t>Viewing Indexes</w:t>
      </w:r>
      <w:r w:rsidRPr="008E2025">
        <w:rPr>
          <w:rFonts w:ascii="Tahoma" w:hAnsi="Tahoma" w:cs="Tahoma"/>
          <w:sz w:val="18"/>
          <w:szCs w:val="18"/>
          <w:lang w:eastAsia="en-IN"/>
        </w:rPr>
        <w:t xml:space="preserve">: Use </w:t>
      </w:r>
      <w:proofErr w:type="spellStart"/>
      <w:proofErr w:type="gramStart"/>
      <w:r w:rsidRPr="008E2025">
        <w:rPr>
          <w:rFonts w:ascii="Tahoma" w:hAnsi="Tahoma" w:cs="Tahoma"/>
          <w:sz w:val="18"/>
          <w:szCs w:val="18"/>
          <w:lang w:eastAsia="en-IN"/>
        </w:rPr>
        <w:t>getIndexes</w:t>
      </w:r>
      <w:proofErr w:type="spellEnd"/>
      <w:r w:rsidRPr="008E2025">
        <w:rPr>
          <w:rFonts w:ascii="Tahoma" w:hAnsi="Tahoma" w:cs="Tahoma"/>
          <w:sz w:val="18"/>
          <w:szCs w:val="18"/>
          <w:lang w:eastAsia="en-IN"/>
        </w:rPr>
        <w:t>(</w:t>
      </w:r>
      <w:proofErr w:type="gramEnd"/>
      <w:r w:rsidRPr="008E2025">
        <w:rPr>
          <w:rFonts w:ascii="Tahoma" w:hAnsi="Tahoma" w:cs="Tahoma"/>
          <w:sz w:val="18"/>
          <w:szCs w:val="18"/>
          <w:lang w:eastAsia="en-IN"/>
        </w:rPr>
        <w:t>) to view all indexes on a collection.</w:t>
      </w:r>
    </w:p>
    <w:p w14:paraId="1CCC0997" w14:textId="77777777" w:rsidR="00661F81" w:rsidRPr="008E2025" w:rsidRDefault="00661F81"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db.users</w:t>
      </w:r>
      <w:proofErr w:type="gramEnd"/>
      <w:r w:rsidRPr="008E2025">
        <w:rPr>
          <w:rFonts w:ascii="Tahoma" w:hAnsi="Tahoma" w:cs="Tahoma"/>
          <w:sz w:val="18"/>
          <w:szCs w:val="18"/>
          <w:lang w:eastAsia="en-IN"/>
        </w:rPr>
        <w:t>.getIndexes</w:t>
      </w:r>
      <w:proofErr w:type="spellEnd"/>
      <w:r w:rsidRPr="008E2025">
        <w:rPr>
          <w:rFonts w:ascii="Tahoma" w:hAnsi="Tahoma" w:cs="Tahoma"/>
          <w:sz w:val="18"/>
          <w:szCs w:val="18"/>
          <w:lang w:eastAsia="en-IN"/>
        </w:rPr>
        <w:t>()</w:t>
      </w:r>
    </w:p>
    <w:p w14:paraId="5A9895BC" w14:textId="77777777" w:rsidR="00661F81" w:rsidRPr="008E2025" w:rsidRDefault="00661F81" w:rsidP="00F112AB">
      <w:pPr>
        <w:numPr>
          <w:ilvl w:val="0"/>
          <w:numId w:val="343"/>
        </w:numPr>
        <w:spacing w:after="0" w:line="240" w:lineRule="auto"/>
        <w:rPr>
          <w:rFonts w:ascii="Tahoma" w:hAnsi="Tahoma" w:cs="Tahoma"/>
          <w:sz w:val="18"/>
          <w:szCs w:val="18"/>
          <w:lang w:eastAsia="en-IN"/>
        </w:rPr>
      </w:pPr>
      <w:r w:rsidRPr="008E2025">
        <w:rPr>
          <w:rFonts w:ascii="Tahoma" w:hAnsi="Tahoma" w:cs="Tahoma"/>
          <w:b/>
          <w:bCs/>
          <w:sz w:val="18"/>
          <w:szCs w:val="18"/>
          <w:lang w:eastAsia="en-IN"/>
        </w:rPr>
        <w:t>Dropping Indexes</w:t>
      </w:r>
      <w:r w:rsidRPr="008E2025">
        <w:rPr>
          <w:rFonts w:ascii="Tahoma" w:hAnsi="Tahoma" w:cs="Tahoma"/>
          <w:sz w:val="18"/>
          <w:szCs w:val="18"/>
          <w:lang w:eastAsia="en-IN"/>
        </w:rPr>
        <w:t xml:space="preserve">: Use the </w:t>
      </w:r>
      <w:proofErr w:type="spellStart"/>
      <w:proofErr w:type="gramStart"/>
      <w:r w:rsidRPr="008E2025">
        <w:rPr>
          <w:rFonts w:ascii="Tahoma" w:hAnsi="Tahoma" w:cs="Tahoma"/>
          <w:sz w:val="18"/>
          <w:szCs w:val="18"/>
          <w:lang w:eastAsia="en-IN"/>
        </w:rPr>
        <w:t>dropIndex</w:t>
      </w:r>
      <w:proofErr w:type="spellEnd"/>
      <w:r w:rsidRPr="008E2025">
        <w:rPr>
          <w:rFonts w:ascii="Tahoma" w:hAnsi="Tahoma" w:cs="Tahoma"/>
          <w:sz w:val="18"/>
          <w:szCs w:val="18"/>
          <w:lang w:eastAsia="en-IN"/>
        </w:rPr>
        <w:t>(</w:t>
      </w:r>
      <w:proofErr w:type="gramEnd"/>
      <w:r w:rsidRPr="008E2025">
        <w:rPr>
          <w:rFonts w:ascii="Tahoma" w:hAnsi="Tahoma" w:cs="Tahoma"/>
          <w:sz w:val="18"/>
          <w:szCs w:val="18"/>
          <w:lang w:eastAsia="en-IN"/>
        </w:rPr>
        <w:t>) method to remove an index.</w:t>
      </w:r>
    </w:p>
    <w:p w14:paraId="11B29888" w14:textId="77777777" w:rsidR="00661F81" w:rsidRPr="008E2025" w:rsidRDefault="00661F81"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db.users</w:t>
      </w:r>
      <w:proofErr w:type="gramEnd"/>
      <w:r w:rsidRPr="008E2025">
        <w:rPr>
          <w:rFonts w:ascii="Tahoma" w:hAnsi="Tahoma" w:cs="Tahoma"/>
          <w:sz w:val="18"/>
          <w:szCs w:val="18"/>
          <w:lang w:eastAsia="en-IN"/>
        </w:rPr>
        <w:t>.dropIndex</w:t>
      </w:r>
      <w:proofErr w:type="spellEnd"/>
      <w:r w:rsidRPr="008E2025">
        <w:rPr>
          <w:rFonts w:ascii="Tahoma" w:hAnsi="Tahoma" w:cs="Tahoma"/>
          <w:sz w:val="18"/>
          <w:szCs w:val="18"/>
          <w:lang w:eastAsia="en-IN"/>
        </w:rPr>
        <w:t>("username_1") // Drop index named username_1</w:t>
      </w:r>
    </w:p>
    <w:p w14:paraId="0B924E63" w14:textId="77777777" w:rsidR="00661F81" w:rsidRPr="008E2025" w:rsidRDefault="00661F81"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4. Using Indexes in Queries</w:t>
      </w:r>
    </w:p>
    <w:p w14:paraId="06D5E032" w14:textId="77777777" w:rsidR="00661F81" w:rsidRPr="008E2025" w:rsidRDefault="00661F81"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Indexes can significantly improve query performance. Here are some examples of how to leverage indexes in MongoDB queries:</w:t>
      </w:r>
    </w:p>
    <w:p w14:paraId="5606826E" w14:textId="77777777" w:rsidR="00661F81" w:rsidRPr="008E2025" w:rsidRDefault="00661F81" w:rsidP="00F112AB">
      <w:pPr>
        <w:numPr>
          <w:ilvl w:val="0"/>
          <w:numId w:val="344"/>
        </w:numPr>
        <w:spacing w:after="0" w:line="240" w:lineRule="auto"/>
        <w:rPr>
          <w:rFonts w:ascii="Tahoma" w:hAnsi="Tahoma" w:cs="Tahoma"/>
          <w:sz w:val="18"/>
          <w:szCs w:val="18"/>
          <w:lang w:eastAsia="en-IN"/>
        </w:rPr>
      </w:pPr>
      <w:r w:rsidRPr="008E2025">
        <w:rPr>
          <w:rFonts w:ascii="Tahoma" w:hAnsi="Tahoma" w:cs="Tahoma"/>
          <w:b/>
          <w:bCs/>
          <w:sz w:val="18"/>
          <w:szCs w:val="18"/>
          <w:lang w:eastAsia="en-IN"/>
        </w:rPr>
        <w:t>Using a Single Field Index:</w:t>
      </w:r>
    </w:p>
    <w:p w14:paraId="42BE9AA4" w14:textId="77777777" w:rsidR="00661F81" w:rsidRPr="008E2025" w:rsidRDefault="00661F81"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db.users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 username: "</w:t>
      </w:r>
      <w:proofErr w:type="spellStart"/>
      <w:r w:rsidRPr="008E2025">
        <w:rPr>
          <w:rFonts w:ascii="Tahoma" w:hAnsi="Tahoma" w:cs="Tahoma"/>
          <w:sz w:val="18"/>
          <w:szCs w:val="18"/>
          <w:lang w:eastAsia="en-IN"/>
        </w:rPr>
        <w:t>john_doe</w:t>
      </w:r>
      <w:proofErr w:type="spellEnd"/>
      <w:r w:rsidRPr="008E2025">
        <w:rPr>
          <w:rFonts w:ascii="Tahoma" w:hAnsi="Tahoma" w:cs="Tahoma"/>
          <w:sz w:val="18"/>
          <w:szCs w:val="18"/>
          <w:lang w:eastAsia="en-IN"/>
        </w:rPr>
        <w:t>" }) // Uses index on username</w:t>
      </w:r>
    </w:p>
    <w:p w14:paraId="253F69AF" w14:textId="77777777" w:rsidR="00661F81" w:rsidRPr="008E2025" w:rsidRDefault="00661F81" w:rsidP="00F112AB">
      <w:pPr>
        <w:numPr>
          <w:ilvl w:val="0"/>
          <w:numId w:val="344"/>
        </w:numPr>
        <w:spacing w:after="0" w:line="240" w:lineRule="auto"/>
        <w:rPr>
          <w:rFonts w:ascii="Tahoma" w:hAnsi="Tahoma" w:cs="Tahoma"/>
          <w:sz w:val="18"/>
          <w:szCs w:val="18"/>
          <w:lang w:eastAsia="en-IN"/>
        </w:rPr>
      </w:pPr>
      <w:r w:rsidRPr="008E2025">
        <w:rPr>
          <w:rFonts w:ascii="Tahoma" w:hAnsi="Tahoma" w:cs="Tahoma"/>
          <w:b/>
          <w:bCs/>
          <w:sz w:val="18"/>
          <w:szCs w:val="18"/>
          <w:lang w:eastAsia="en-IN"/>
        </w:rPr>
        <w:t>Using a Compound Index:</w:t>
      </w:r>
    </w:p>
    <w:p w14:paraId="7FFD9C77" w14:textId="77777777" w:rsidR="00661F81" w:rsidRPr="008E2025" w:rsidRDefault="00661F81"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db.orders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customerId</w:t>
      </w:r>
      <w:proofErr w:type="spellEnd"/>
      <w:r w:rsidRPr="008E2025">
        <w:rPr>
          <w:rFonts w:ascii="Tahoma" w:hAnsi="Tahoma" w:cs="Tahoma"/>
          <w:sz w:val="18"/>
          <w:szCs w:val="18"/>
          <w:lang w:eastAsia="en-IN"/>
        </w:rPr>
        <w:t xml:space="preserve">: 123, </w:t>
      </w:r>
      <w:proofErr w:type="spellStart"/>
      <w:r w:rsidRPr="008E2025">
        <w:rPr>
          <w:rFonts w:ascii="Tahoma" w:hAnsi="Tahoma" w:cs="Tahoma"/>
          <w:sz w:val="18"/>
          <w:szCs w:val="18"/>
          <w:lang w:eastAsia="en-IN"/>
        </w:rPr>
        <w:t>orderDate</w:t>
      </w:r>
      <w:proofErr w:type="spellEnd"/>
      <w:r w:rsidRPr="008E2025">
        <w:rPr>
          <w:rFonts w:ascii="Tahoma" w:hAnsi="Tahoma" w:cs="Tahoma"/>
          <w:sz w:val="18"/>
          <w:szCs w:val="18"/>
          <w:lang w:eastAsia="en-IN"/>
        </w:rPr>
        <w:t>: { $</w:t>
      </w:r>
      <w:proofErr w:type="spellStart"/>
      <w:r w:rsidRPr="008E2025">
        <w:rPr>
          <w:rFonts w:ascii="Tahoma" w:hAnsi="Tahoma" w:cs="Tahoma"/>
          <w:sz w:val="18"/>
          <w:szCs w:val="18"/>
          <w:lang w:eastAsia="en-IN"/>
        </w:rPr>
        <w:t>gte</w:t>
      </w:r>
      <w:proofErr w:type="spellEnd"/>
      <w:r w:rsidRPr="008E2025">
        <w:rPr>
          <w:rFonts w:ascii="Tahoma" w:hAnsi="Tahoma" w:cs="Tahoma"/>
          <w:sz w:val="18"/>
          <w:szCs w:val="18"/>
          <w:lang w:eastAsia="en-IN"/>
        </w:rPr>
        <w:t>: new Date("2024-01-01") } }) // Uses compound index</w:t>
      </w:r>
    </w:p>
    <w:p w14:paraId="3F68839B" w14:textId="77777777" w:rsidR="00661F81" w:rsidRPr="008E2025" w:rsidRDefault="00661F81" w:rsidP="00F112AB">
      <w:pPr>
        <w:numPr>
          <w:ilvl w:val="0"/>
          <w:numId w:val="344"/>
        </w:numPr>
        <w:spacing w:after="0" w:line="240" w:lineRule="auto"/>
        <w:rPr>
          <w:rFonts w:ascii="Tahoma" w:hAnsi="Tahoma" w:cs="Tahoma"/>
          <w:sz w:val="18"/>
          <w:szCs w:val="18"/>
          <w:lang w:eastAsia="en-IN"/>
        </w:rPr>
      </w:pPr>
      <w:r w:rsidRPr="008E2025">
        <w:rPr>
          <w:rFonts w:ascii="Tahoma" w:hAnsi="Tahoma" w:cs="Tahoma"/>
          <w:b/>
          <w:bCs/>
          <w:sz w:val="18"/>
          <w:szCs w:val="18"/>
          <w:lang w:eastAsia="en-IN"/>
        </w:rPr>
        <w:t>Using a Text Index:</w:t>
      </w:r>
    </w:p>
    <w:p w14:paraId="7A7890A5" w14:textId="77777777" w:rsidR="00661F81" w:rsidRPr="008E2025" w:rsidRDefault="00661F81"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db.articles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 $text: { $search: "MongoDB" } }) // Uses text index for searching</w:t>
      </w:r>
    </w:p>
    <w:p w14:paraId="7E520904" w14:textId="77777777" w:rsidR="00661F81" w:rsidRPr="008E2025" w:rsidRDefault="00661F81" w:rsidP="00F112AB">
      <w:pPr>
        <w:numPr>
          <w:ilvl w:val="0"/>
          <w:numId w:val="344"/>
        </w:numPr>
        <w:spacing w:after="0" w:line="240" w:lineRule="auto"/>
        <w:rPr>
          <w:rFonts w:ascii="Tahoma" w:hAnsi="Tahoma" w:cs="Tahoma"/>
          <w:sz w:val="18"/>
          <w:szCs w:val="18"/>
          <w:lang w:eastAsia="en-IN"/>
        </w:rPr>
      </w:pPr>
      <w:r w:rsidRPr="008E2025">
        <w:rPr>
          <w:rFonts w:ascii="Tahoma" w:hAnsi="Tahoma" w:cs="Tahoma"/>
          <w:b/>
          <w:bCs/>
          <w:sz w:val="18"/>
          <w:szCs w:val="18"/>
          <w:lang w:eastAsia="en-IN"/>
        </w:rPr>
        <w:t>Using a Geospatial Index:</w:t>
      </w:r>
    </w:p>
    <w:p w14:paraId="23193651" w14:textId="77777777" w:rsidR="00661F81" w:rsidRPr="008E2025" w:rsidRDefault="00661F81"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db.locations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 location: { $near: { $geometry: { type: "Point", coordinates: [102.0, 0.5] }, $</w:t>
      </w:r>
      <w:proofErr w:type="spellStart"/>
      <w:r w:rsidRPr="008E2025">
        <w:rPr>
          <w:rFonts w:ascii="Tahoma" w:hAnsi="Tahoma" w:cs="Tahoma"/>
          <w:sz w:val="18"/>
          <w:szCs w:val="18"/>
          <w:lang w:eastAsia="en-IN"/>
        </w:rPr>
        <w:t>maxDistance</w:t>
      </w:r>
      <w:proofErr w:type="spellEnd"/>
      <w:r w:rsidRPr="008E2025">
        <w:rPr>
          <w:rFonts w:ascii="Tahoma" w:hAnsi="Tahoma" w:cs="Tahoma"/>
          <w:sz w:val="18"/>
          <w:szCs w:val="18"/>
          <w:lang w:eastAsia="en-IN"/>
        </w:rPr>
        <w:t>: 5000 } } })</w:t>
      </w:r>
    </w:p>
    <w:p w14:paraId="1945847D" w14:textId="77777777" w:rsidR="00661F81" w:rsidRPr="008E2025" w:rsidRDefault="00661F81"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5. Indexing Strategies and Best Practices</w:t>
      </w:r>
    </w:p>
    <w:p w14:paraId="1AF878B1" w14:textId="77777777" w:rsidR="00661F81" w:rsidRPr="008E2025" w:rsidRDefault="00661F81" w:rsidP="00F112AB">
      <w:pPr>
        <w:numPr>
          <w:ilvl w:val="0"/>
          <w:numId w:val="345"/>
        </w:numPr>
        <w:spacing w:after="0" w:line="240" w:lineRule="auto"/>
        <w:rPr>
          <w:rFonts w:ascii="Tahoma" w:hAnsi="Tahoma" w:cs="Tahoma"/>
          <w:sz w:val="18"/>
          <w:szCs w:val="18"/>
          <w:lang w:eastAsia="en-IN"/>
        </w:rPr>
      </w:pPr>
      <w:proofErr w:type="spellStart"/>
      <w:r w:rsidRPr="008E2025">
        <w:rPr>
          <w:rFonts w:ascii="Tahoma" w:hAnsi="Tahoma" w:cs="Tahoma"/>
          <w:b/>
          <w:bCs/>
          <w:sz w:val="18"/>
          <w:szCs w:val="18"/>
          <w:lang w:eastAsia="en-IN"/>
        </w:rPr>
        <w:t>Analyze</w:t>
      </w:r>
      <w:proofErr w:type="spellEnd"/>
      <w:r w:rsidRPr="008E2025">
        <w:rPr>
          <w:rFonts w:ascii="Tahoma" w:hAnsi="Tahoma" w:cs="Tahoma"/>
          <w:b/>
          <w:bCs/>
          <w:sz w:val="18"/>
          <w:szCs w:val="18"/>
          <w:lang w:eastAsia="en-IN"/>
        </w:rPr>
        <w:t xml:space="preserve"> Queries</w:t>
      </w:r>
      <w:r w:rsidRPr="008E2025">
        <w:rPr>
          <w:rFonts w:ascii="Tahoma" w:hAnsi="Tahoma" w:cs="Tahoma"/>
          <w:sz w:val="18"/>
          <w:szCs w:val="18"/>
          <w:lang w:eastAsia="en-IN"/>
        </w:rPr>
        <w:t xml:space="preserve">: Use the </w:t>
      </w:r>
      <w:proofErr w:type="gramStart"/>
      <w:r w:rsidRPr="008E2025">
        <w:rPr>
          <w:rFonts w:ascii="Tahoma" w:hAnsi="Tahoma" w:cs="Tahoma"/>
          <w:sz w:val="18"/>
          <w:szCs w:val="18"/>
          <w:lang w:eastAsia="en-IN"/>
        </w:rPr>
        <w:t>explain(</w:t>
      </w:r>
      <w:proofErr w:type="gramEnd"/>
      <w:r w:rsidRPr="008E2025">
        <w:rPr>
          <w:rFonts w:ascii="Tahoma" w:hAnsi="Tahoma" w:cs="Tahoma"/>
          <w:sz w:val="18"/>
          <w:szCs w:val="18"/>
          <w:lang w:eastAsia="en-IN"/>
        </w:rPr>
        <w:t>) method to understand query performance and whether indexes are being used.</w:t>
      </w:r>
    </w:p>
    <w:p w14:paraId="4F20AD0A" w14:textId="77777777" w:rsidR="00661F81" w:rsidRPr="008E2025" w:rsidRDefault="00661F81"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db.users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 username: "</w:t>
      </w:r>
      <w:proofErr w:type="spellStart"/>
      <w:r w:rsidRPr="008E2025">
        <w:rPr>
          <w:rFonts w:ascii="Tahoma" w:hAnsi="Tahoma" w:cs="Tahoma"/>
          <w:sz w:val="18"/>
          <w:szCs w:val="18"/>
          <w:lang w:eastAsia="en-IN"/>
        </w:rPr>
        <w:t>john_doe</w:t>
      </w:r>
      <w:proofErr w:type="spellEnd"/>
      <w:r w:rsidRPr="008E2025">
        <w:rPr>
          <w:rFonts w:ascii="Tahoma" w:hAnsi="Tahoma" w:cs="Tahoma"/>
          <w:sz w:val="18"/>
          <w:szCs w:val="18"/>
          <w:lang w:eastAsia="en-IN"/>
        </w:rPr>
        <w:t>" }).explain("</w:t>
      </w:r>
      <w:proofErr w:type="spellStart"/>
      <w:r w:rsidRPr="008E2025">
        <w:rPr>
          <w:rFonts w:ascii="Tahoma" w:hAnsi="Tahoma" w:cs="Tahoma"/>
          <w:sz w:val="18"/>
          <w:szCs w:val="18"/>
          <w:lang w:eastAsia="en-IN"/>
        </w:rPr>
        <w:t>executionStats</w:t>
      </w:r>
      <w:proofErr w:type="spellEnd"/>
      <w:r w:rsidRPr="008E2025">
        <w:rPr>
          <w:rFonts w:ascii="Tahoma" w:hAnsi="Tahoma" w:cs="Tahoma"/>
          <w:sz w:val="18"/>
          <w:szCs w:val="18"/>
          <w:lang w:eastAsia="en-IN"/>
        </w:rPr>
        <w:t>")</w:t>
      </w:r>
    </w:p>
    <w:p w14:paraId="339B2F7A" w14:textId="77777777" w:rsidR="00661F81" w:rsidRPr="008E2025" w:rsidRDefault="00661F81" w:rsidP="00F112AB">
      <w:pPr>
        <w:numPr>
          <w:ilvl w:val="0"/>
          <w:numId w:val="345"/>
        </w:numPr>
        <w:spacing w:after="0" w:line="240" w:lineRule="auto"/>
        <w:rPr>
          <w:rFonts w:ascii="Tahoma" w:hAnsi="Tahoma" w:cs="Tahoma"/>
          <w:sz w:val="18"/>
          <w:szCs w:val="18"/>
          <w:lang w:eastAsia="en-IN"/>
        </w:rPr>
      </w:pPr>
      <w:r w:rsidRPr="008E2025">
        <w:rPr>
          <w:rFonts w:ascii="Tahoma" w:hAnsi="Tahoma" w:cs="Tahoma"/>
          <w:b/>
          <w:bCs/>
          <w:sz w:val="18"/>
          <w:szCs w:val="18"/>
          <w:lang w:eastAsia="en-IN"/>
        </w:rPr>
        <w:t>Limit Indexes</w:t>
      </w:r>
      <w:r w:rsidRPr="008E2025">
        <w:rPr>
          <w:rFonts w:ascii="Tahoma" w:hAnsi="Tahoma" w:cs="Tahoma"/>
          <w:sz w:val="18"/>
          <w:szCs w:val="18"/>
          <w:lang w:eastAsia="en-IN"/>
        </w:rPr>
        <w:t>: Avoid creating excessive indexes as they can slow down write operations and increase storage requirements.</w:t>
      </w:r>
    </w:p>
    <w:p w14:paraId="637922CD" w14:textId="77777777" w:rsidR="00661F81" w:rsidRPr="008E2025" w:rsidRDefault="00661F81" w:rsidP="00F112AB">
      <w:pPr>
        <w:numPr>
          <w:ilvl w:val="0"/>
          <w:numId w:val="345"/>
        </w:numPr>
        <w:spacing w:after="0" w:line="240" w:lineRule="auto"/>
        <w:rPr>
          <w:rFonts w:ascii="Tahoma" w:hAnsi="Tahoma" w:cs="Tahoma"/>
          <w:sz w:val="18"/>
          <w:szCs w:val="18"/>
          <w:lang w:eastAsia="en-IN"/>
        </w:rPr>
      </w:pPr>
      <w:r w:rsidRPr="008E2025">
        <w:rPr>
          <w:rFonts w:ascii="Tahoma" w:hAnsi="Tahoma" w:cs="Tahoma"/>
          <w:b/>
          <w:bCs/>
          <w:sz w:val="18"/>
          <w:szCs w:val="18"/>
          <w:lang w:eastAsia="en-IN"/>
        </w:rPr>
        <w:t>Use Compound Indexes</w:t>
      </w:r>
      <w:r w:rsidRPr="008E2025">
        <w:rPr>
          <w:rFonts w:ascii="Tahoma" w:hAnsi="Tahoma" w:cs="Tahoma"/>
          <w:sz w:val="18"/>
          <w:szCs w:val="18"/>
          <w:lang w:eastAsia="en-IN"/>
        </w:rPr>
        <w:t>: For queries involving multiple fields, compound indexes are more efficient than creating multiple single-field indexes.</w:t>
      </w:r>
    </w:p>
    <w:p w14:paraId="3938F740" w14:textId="77777777" w:rsidR="00661F81" w:rsidRPr="008E2025" w:rsidRDefault="00661F81" w:rsidP="00F112AB">
      <w:pPr>
        <w:numPr>
          <w:ilvl w:val="0"/>
          <w:numId w:val="345"/>
        </w:numPr>
        <w:spacing w:after="0" w:line="240" w:lineRule="auto"/>
        <w:rPr>
          <w:rFonts w:ascii="Tahoma" w:hAnsi="Tahoma" w:cs="Tahoma"/>
          <w:sz w:val="18"/>
          <w:szCs w:val="18"/>
          <w:lang w:eastAsia="en-IN"/>
        </w:rPr>
      </w:pPr>
      <w:r w:rsidRPr="008E2025">
        <w:rPr>
          <w:rFonts w:ascii="Tahoma" w:hAnsi="Tahoma" w:cs="Tahoma"/>
          <w:b/>
          <w:bCs/>
          <w:sz w:val="18"/>
          <w:szCs w:val="18"/>
          <w:lang w:eastAsia="en-IN"/>
        </w:rPr>
        <w:t>Regular Maintenance</w:t>
      </w:r>
      <w:r w:rsidRPr="008E2025">
        <w:rPr>
          <w:rFonts w:ascii="Tahoma" w:hAnsi="Tahoma" w:cs="Tahoma"/>
          <w:sz w:val="18"/>
          <w:szCs w:val="18"/>
          <w:lang w:eastAsia="en-IN"/>
        </w:rPr>
        <w:t>: Regularly review and drop unused indexes to optimize performance.</w:t>
      </w:r>
    </w:p>
    <w:p w14:paraId="597237DA" w14:textId="77777777" w:rsidR="00661F81" w:rsidRPr="008E2025" w:rsidRDefault="00661F81"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Interview Questions on MongoDB Indexing</w:t>
      </w:r>
    </w:p>
    <w:p w14:paraId="0DD58BBA" w14:textId="77777777" w:rsidR="00661F81" w:rsidRPr="008E2025" w:rsidRDefault="00661F81" w:rsidP="00F112AB">
      <w:pPr>
        <w:numPr>
          <w:ilvl w:val="0"/>
          <w:numId w:val="346"/>
        </w:numPr>
        <w:spacing w:after="0" w:line="240" w:lineRule="auto"/>
        <w:rPr>
          <w:rFonts w:ascii="Tahoma" w:hAnsi="Tahoma" w:cs="Tahoma"/>
          <w:sz w:val="18"/>
          <w:szCs w:val="18"/>
          <w:lang w:eastAsia="en-IN"/>
        </w:rPr>
      </w:pPr>
      <w:r w:rsidRPr="008E2025">
        <w:rPr>
          <w:rFonts w:ascii="Tahoma" w:hAnsi="Tahoma" w:cs="Tahoma"/>
          <w:b/>
          <w:bCs/>
          <w:sz w:val="18"/>
          <w:szCs w:val="18"/>
          <w:lang w:eastAsia="en-IN"/>
        </w:rPr>
        <w:t>What is an index in MongoDB, and why is it important?</w:t>
      </w:r>
    </w:p>
    <w:p w14:paraId="545E16C4" w14:textId="77777777" w:rsidR="00661F81" w:rsidRPr="008E2025" w:rsidRDefault="00661F81" w:rsidP="00F112AB">
      <w:pPr>
        <w:numPr>
          <w:ilvl w:val="1"/>
          <w:numId w:val="346"/>
        </w:numPr>
        <w:spacing w:after="0" w:line="240" w:lineRule="auto"/>
        <w:rPr>
          <w:rFonts w:ascii="Tahoma" w:hAnsi="Tahoma" w:cs="Tahoma"/>
          <w:sz w:val="18"/>
          <w:szCs w:val="18"/>
          <w:lang w:eastAsia="en-IN"/>
        </w:rPr>
      </w:pPr>
      <w:r w:rsidRPr="008E2025">
        <w:rPr>
          <w:rFonts w:ascii="Tahoma" w:hAnsi="Tahoma" w:cs="Tahoma"/>
          <w:i/>
          <w:iCs/>
          <w:sz w:val="18"/>
          <w:szCs w:val="18"/>
          <w:lang w:eastAsia="en-IN"/>
        </w:rPr>
        <w:t>Answer</w:t>
      </w:r>
      <w:r w:rsidRPr="008E2025">
        <w:rPr>
          <w:rFonts w:ascii="Tahoma" w:hAnsi="Tahoma" w:cs="Tahoma"/>
          <w:sz w:val="18"/>
          <w:szCs w:val="18"/>
          <w:lang w:eastAsia="en-IN"/>
        </w:rPr>
        <w:t>: An index is a data structure that improves the speed of data retrieval operations on a database. It's important because it enhances query performance and allows for faster data access, especially in large collections.</w:t>
      </w:r>
    </w:p>
    <w:p w14:paraId="389C3FE2" w14:textId="77777777" w:rsidR="00661F81" w:rsidRPr="008E2025" w:rsidRDefault="00661F81" w:rsidP="00F112AB">
      <w:pPr>
        <w:numPr>
          <w:ilvl w:val="0"/>
          <w:numId w:val="346"/>
        </w:numPr>
        <w:spacing w:after="0" w:line="240" w:lineRule="auto"/>
        <w:rPr>
          <w:rFonts w:ascii="Tahoma" w:hAnsi="Tahoma" w:cs="Tahoma"/>
          <w:sz w:val="18"/>
          <w:szCs w:val="18"/>
          <w:lang w:eastAsia="en-IN"/>
        </w:rPr>
      </w:pPr>
      <w:r w:rsidRPr="008E2025">
        <w:rPr>
          <w:rFonts w:ascii="Tahoma" w:hAnsi="Tahoma" w:cs="Tahoma"/>
          <w:b/>
          <w:bCs/>
          <w:sz w:val="18"/>
          <w:szCs w:val="18"/>
          <w:lang w:eastAsia="en-IN"/>
        </w:rPr>
        <w:t>What are the different types of indexes available in MongoDB?</w:t>
      </w:r>
    </w:p>
    <w:p w14:paraId="5D4BA368" w14:textId="77777777" w:rsidR="00661F81" w:rsidRPr="008E2025" w:rsidRDefault="00661F81" w:rsidP="00F112AB">
      <w:pPr>
        <w:numPr>
          <w:ilvl w:val="1"/>
          <w:numId w:val="346"/>
        </w:numPr>
        <w:spacing w:after="0" w:line="240" w:lineRule="auto"/>
        <w:rPr>
          <w:rFonts w:ascii="Tahoma" w:hAnsi="Tahoma" w:cs="Tahoma"/>
          <w:sz w:val="18"/>
          <w:szCs w:val="18"/>
          <w:lang w:eastAsia="en-IN"/>
        </w:rPr>
      </w:pPr>
      <w:r w:rsidRPr="008E2025">
        <w:rPr>
          <w:rFonts w:ascii="Tahoma" w:hAnsi="Tahoma" w:cs="Tahoma"/>
          <w:i/>
          <w:iCs/>
          <w:sz w:val="18"/>
          <w:szCs w:val="18"/>
          <w:lang w:eastAsia="en-IN"/>
        </w:rPr>
        <w:t>Answer</w:t>
      </w:r>
      <w:r w:rsidRPr="008E2025">
        <w:rPr>
          <w:rFonts w:ascii="Tahoma" w:hAnsi="Tahoma" w:cs="Tahoma"/>
          <w:sz w:val="18"/>
          <w:szCs w:val="18"/>
          <w:lang w:eastAsia="en-IN"/>
        </w:rPr>
        <w:t>: Types of indexes include single field, compound, multikey, text, geospatial, and unique indexes.</w:t>
      </w:r>
    </w:p>
    <w:p w14:paraId="39C8B29C" w14:textId="77777777" w:rsidR="00661F81" w:rsidRPr="008E2025" w:rsidRDefault="00661F81" w:rsidP="00F112AB">
      <w:pPr>
        <w:numPr>
          <w:ilvl w:val="0"/>
          <w:numId w:val="346"/>
        </w:numPr>
        <w:spacing w:after="0" w:line="240" w:lineRule="auto"/>
        <w:rPr>
          <w:rFonts w:ascii="Tahoma" w:hAnsi="Tahoma" w:cs="Tahoma"/>
          <w:sz w:val="18"/>
          <w:szCs w:val="18"/>
          <w:lang w:eastAsia="en-IN"/>
        </w:rPr>
      </w:pPr>
      <w:r w:rsidRPr="008E2025">
        <w:rPr>
          <w:rFonts w:ascii="Tahoma" w:hAnsi="Tahoma" w:cs="Tahoma"/>
          <w:b/>
          <w:bCs/>
          <w:sz w:val="18"/>
          <w:szCs w:val="18"/>
          <w:lang w:eastAsia="en-IN"/>
        </w:rPr>
        <w:t>How do you create a unique index in MongoDB? Provide an example.</w:t>
      </w:r>
    </w:p>
    <w:p w14:paraId="6378DEBD" w14:textId="77777777" w:rsidR="00661F81" w:rsidRPr="008E2025" w:rsidRDefault="00661F81" w:rsidP="00F112AB">
      <w:pPr>
        <w:numPr>
          <w:ilvl w:val="1"/>
          <w:numId w:val="346"/>
        </w:numPr>
        <w:spacing w:after="0" w:line="240" w:lineRule="auto"/>
        <w:rPr>
          <w:rFonts w:ascii="Tahoma" w:hAnsi="Tahoma" w:cs="Tahoma"/>
          <w:sz w:val="18"/>
          <w:szCs w:val="18"/>
          <w:lang w:eastAsia="en-IN"/>
        </w:rPr>
      </w:pPr>
      <w:r w:rsidRPr="008E2025">
        <w:rPr>
          <w:rFonts w:ascii="Tahoma" w:hAnsi="Tahoma" w:cs="Tahoma"/>
          <w:i/>
          <w:iCs/>
          <w:sz w:val="18"/>
          <w:szCs w:val="18"/>
          <w:lang w:eastAsia="en-IN"/>
        </w:rPr>
        <w:t>Answer</w:t>
      </w:r>
      <w:r w:rsidRPr="008E2025">
        <w:rPr>
          <w:rFonts w:ascii="Tahoma" w:hAnsi="Tahoma" w:cs="Tahoma"/>
          <w:sz w:val="18"/>
          <w:szCs w:val="18"/>
          <w:lang w:eastAsia="en-IN"/>
        </w:rPr>
        <w:t>: A unique index ensures that all values in the indexed field are unique. Example:</w:t>
      </w:r>
    </w:p>
    <w:p w14:paraId="3814EA8C" w14:textId="77777777" w:rsidR="00661F81" w:rsidRPr="008E2025" w:rsidRDefault="00661F81"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db.users</w:t>
      </w:r>
      <w:proofErr w:type="gramEnd"/>
      <w:r w:rsidRPr="008E2025">
        <w:rPr>
          <w:rFonts w:ascii="Tahoma" w:hAnsi="Tahoma" w:cs="Tahoma"/>
          <w:sz w:val="18"/>
          <w:szCs w:val="18"/>
          <w:lang w:eastAsia="en-IN"/>
        </w:rPr>
        <w:t>.createIndex</w:t>
      </w:r>
      <w:proofErr w:type="spellEnd"/>
      <w:r w:rsidRPr="008E2025">
        <w:rPr>
          <w:rFonts w:ascii="Tahoma" w:hAnsi="Tahoma" w:cs="Tahoma"/>
          <w:sz w:val="18"/>
          <w:szCs w:val="18"/>
          <w:lang w:eastAsia="en-IN"/>
        </w:rPr>
        <w:t>({ email: 1 }, { unique: true })</w:t>
      </w:r>
    </w:p>
    <w:p w14:paraId="1576CB3D" w14:textId="77777777" w:rsidR="00661F81" w:rsidRPr="008E2025" w:rsidRDefault="00661F81" w:rsidP="00F112AB">
      <w:pPr>
        <w:numPr>
          <w:ilvl w:val="0"/>
          <w:numId w:val="346"/>
        </w:numPr>
        <w:spacing w:after="0" w:line="240" w:lineRule="auto"/>
        <w:rPr>
          <w:rFonts w:ascii="Tahoma" w:hAnsi="Tahoma" w:cs="Tahoma"/>
          <w:sz w:val="18"/>
          <w:szCs w:val="18"/>
          <w:lang w:eastAsia="en-IN"/>
        </w:rPr>
      </w:pPr>
      <w:r w:rsidRPr="008E2025">
        <w:rPr>
          <w:rFonts w:ascii="Tahoma" w:hAnsi="Tahoma" w:cs="Tahoma"/>
          <w:b/>
          <w:bCs/>
          <w:sz w:val="18"/>
          <w:szCs w:val="18"/>
          <w:lang w:eastAsia="en-IN"/>
        </w:rPr>
        <w:t>What is a compound index, and when would you use it?</w:t>
      </w:r>
    </w:p>
    <w:p w14:paraId="095F967D" w14:textId="77777777" w:rsidR="00661F81" w:rsidRPr="008E2025" w:rsidRDefault="00661F81" w:rsidP="00F112AB">
      <w:pPr>
        <w:numPr>
          <w:ilvl w:val="1"/>
          <w:numId w:val="346"/>
        </w:numPr>
        <w:spacing w:after="0" w:line="240" w:lineRule="auto"/>
        <w:rPr>
          <w:rFonts w:ascii="Tahoma" w:hAnsi="Tahoma" w:cs="Tahoma"/>
          <w:sz w:val="18"/>
          <w:szCs w:val="18"/>
          <w:lang w:eastAsia="en-IN"/>
        </w:rPr>
      </w:pPr>
      <w:r w:rsidRPr="008E2025">
        <w:rPr>
          <w:rFonts w:ascii="Tahoma" w:hAnsi="Tahoma" w:cs="Tahoma"/>
          <w:i/>
          <w:iCs/>
          <w:sz w:val="18"/>
          <w:szCs w:val="18"/>
          <w:lang w:eastAsia="en-IN"/>
        </w:rPr>
        <w:t>Answer</w:t>
      </w:r>
      <w:r w:rsidRPr="008E2025">
        <w:rPr>
          <w:rFonts w:ascii="Tahoma" w:hAnsi="Tahoma" w:cs="Tahoma"/>
          <w:sz w:val="18"/>
          <w:szCs w:val="18"/>
          <w:lang w:eastAsia="en-IN"/>
        </w:rPr>
        <w:t>: A compound index is an index on multiple fields. It is used when queries filter on multiple fields, allowing efficient retrieval of documents that meet multiple criteria.</w:t>
      </w:r>
    </w:p>
    <w:p w14:paraId="331CFD25" w14:textId="77777777" w:rsidR="00661F81" w:rsidRPr="008E2025" w:rsidRDefault="00661F81" w:rsidP="00F112AB">
      <w:pPr>
        <w:numPr>
          <w:ilvl w:val="0"/>
          <w:numId w:val="346"/>
        </w:numPr>
        <w:spacing w:after="0" w:line="240" w:lineRule="auto"/>
        <w:rPr>
          <w:rFonts w:ascii="Tahoma" w:hAnsi="Tahoma" w:cs="Tahoma"/>
          <w:sz w:val="18"/>
          <w:szCs w:val="18"/>
          <w:lang w:eastAsia="en-IN"/>
        </w:rPr>
      </w:pPr>
      <w:r w:rsidRPr="008E2025">
        <w:rPr>
          <w:rFonts w:ascii="Tahoma" w:hAnsi="Tahoma" w:cs="Tahoma"/>
          <w:b/>
          <w:bCs/>
          <w:sz w:val="18"/>
          <w:szCs w:val="18"/>
          <w:lang w:eastAsia="en-IN"/>
        </w:rPr>
        <w:t>What is a multikey index in MongoDB?</w:t>
      </w:r>
    </w:p>
    <w:p w14:paraId="7A285612" w14:textId="77777777" w:rsidR="00661F81" w:rsidRPr="008E2025" w:rsidRDefault="00661F81" w:rsidP="00F112AB">
      <w:pPr>
        <w:numPr>
          <w:ilvl w:val="1"/>
          <w:numId w:val="346"/>
        </w:numPr>
        <w:spacing w:after="0" w:line="240" w:lineRule="auto"/>
        <w:rPr>
          <w:rFonts w:ascii="Tahoma" w:hAnsi="Tahoma" w:cs="Tahoma"/>
          <w:sz w:val="18"/>
          <w:szCs w:val="18"/>
          <w:lang w:eastAsia="en-IN"/>
        </w:rPr>
      </w:pPr>
      <w:r w:rsidRPr="008E2025">
        <w:rPr>
          <w:rFonts w:ascii="Tahoma" w:hAnsi="Tahoma" w:cs="Tahoma"/>
          <w:i/>
          <w:iCs/>
          <w:sz w:val="18"/>
          <w:szCs w:val="18"/>
          <w:lang w:eastAsia="en-IN"/>
        </w:rPr>
        <w:t>Answer</w:t>
      </w:r>
      <w:r w:rsidRPr="008E2025">
        <w:rPr>
          <w:rFonts w:ascii="Tahoma" w:hAnsi="Tahoma" w:cs="Tahoma"/>
          <w:sz w:val="18"/>
          <w:szCs w:val="18"/>
          <w:lang w:eastAsia="en-IN"/>
        </w:rPr>
        <w:t>: A multikey index is created on array fields and allows for indexing multiple values in an array within a single document. MongoDB automatically creates multikey indexes when indexing array fields.</w:t>
      </w:r>
    </w:p>
    <w:p w14:paraId="787AE460" w14:textId="77777777" w:rsidR="00661F81" w:rsidRPr="008E2025" w:rsidRDefault="00661F81" w:rsidP="00F112AB">
      <w:pPr>
        <w:numPr>
          <w:ilvl w:val="0"/>
          <w:numId w:val="346"/>
        </w:numPr>
        <w:spacing w:after="0" w:line="240" w:lineRule="auto"/>
        <w:rPr>
          <w:rFonts w:ascii="Tahoma" w:hAnsi="Tahoma" w:cs="Tahoma"/>
          <w:sz w:val="18"/>
          <w:szCs w:val="18"/>
          <w:lang w:eastAsia="en-IN"/>
        </w:rPr>
      </w:pPr>
      <w:r w:rsidRPr="008E2025">
        <w:rPr>
          <w:rFonts w:ascii="Tahoma" w:hAnsi="Tahoma" w:cs="Tahoma"/>
          <w:b/>
          <w:bCs/>
          <w:sz w:val="18"/>
          <w:szCs w:val="18"/>
          <w:lang w:eastAsia="en-IN"/>
        </w:rPr>
        <w:t>How do you view all the indexes on a MongoDB collection?</w:t>
      </w:r>
    </w:p>
    <w:p w14:paraId="1D983030" w14:textId="77777777" w:rsidR="00661F81" w:rsidRPr="008E2025" w:rsidRDefault="00661F81" w:rsidP="00F112AB">
      <w:pPr>
        <w:numPr>
          <w:ilvl w:val="1"/>
          <w:numId w:val="346"/>
        </w:numPr>
        <w:spacing w:after="0" w:line="240" w:lineRule="auto"/>
        <w:rPr>
          <w:rFonts w:ascii="Tahoma" w:hAnsi="Tahoma" w:cs="Tahoma"/>
          <w:sz w:val="18"/>
          <w:szCs w:val="18"/>
          <w:lang w:eastAsia="en-IN"/>
        </w:rPr>
      </w:pPr>
      <w:r w:rsidRPr="008E2025">
        <w:rPr>
          <w:rFonts w:ascii="Tahoma" w:hAnsi="Tahoma" w:cs="Tahoma"/>
          <w:i/>
          <w:iCs/>
          <w:sz w:val="18"/>
          <w:szCs w:val="18"/>
          <w:lang w:eastAsia="en-IN"/>
        </w:rPr>
        <w:t>Answer</w:t>
      </w:r>
      <w:r w:rsidRPr="008E2025">
        <w:rPr>
          <w:rFonts w:ascii="Tahoma" w:hAnsi="Tahoma" w:cs="Tahoma"/>
          <w:sz w:val="18"/>
          <w:szCs w:val="18"/>
          <w:lang w:eastAsia="en-IN"/>
        </w:rPr>
        <w:t xml:space="preserve">: You can view all indexes on a collection by using the </w:t>
      </w:r>
      <w:proofErr w:type="spellStart"/>
      <w:proofErr w:type="gramStart"/>
      <w:r w:rsidRPr="008E2025">
        <w:rPr>
          <w:rFonts w:ascii="Tahoma" w:hAnsi="Tahoma" w:cs="Tahoma"/>
          <w:sz w:val="18"/>
          <w:szCs w:val="18"/>
          <w:lang w:eastAsia="en-IN"/>
        </w:rPr>
        <w:t>getIndexes</w:t>
      </w:r>
      <w:proofErr w:type="spellEnd"/>
      <w:r w:rsidRPr="008E2025">
        <w:rPr>
          <w:rFonts w:ascii="Tahoma" w:hAnsi="Tahoma" w:cs="Tahoma"/>
          <w:sz w:val="18"/>
          <w:szCs w:val="18"/>
          <w:lang w:eastAsia="en-IN"/>
        </w:rPr>
        <w:t>(</w:t>
      </w:r>
      <w:proofErr w:type="gramEnd"/>
      <w:r w:rsidRPr="008E2025">
        <w:rPr>
          <w:rFonts w:ascii="Tahoma" w:hAnsi="Tahoma" w:cs="Tahoma"/>
          <w:sz w:val="18"/>
          <w:szCs w:val="18"/>
          <w:lang w:eastAsia="en-IN"/>
        </w:rPr>
        <w:t>) method:</w:t>
      </w:r>
    </w:p>
    <w:p w14:paraId="69838660" w14:textId="77777777" w:rsidR="00661F81" w:rsidRPr="008E2025" w:rsidRDefault="00661F81"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db.collectionName.getIndexes</w:t>
      </w:r>
      <w:proofErr w:type="spellEnd"/>
      <w:proofErr w:type="gramEnd"/>
      <w:r w:rsidRPr="008E2025">
        <w:rPr>
          <w:rFonts w:ascii="Tahoma" w:hAnsi="Tahoma" w:cs="Tahoma"/>
          <w:sz w:val="18"/>
          <w:szCs w:val="18"/>
          <w:lang w:eastAsia="en-IN"/>
        </w:rPr>
        <w:t>()</w:t>
      </w:r>
    </w:p>
    <w:p w14:paraId="75C6FC05" w14:textId="77777777" w:rsidR="00661F81" w:rsidRPr="008E2025" w:rsidRDefault="00661F81" w:rsidP="00F112AB">
      <w:pPr>
        <w:numPr>
          <w:ilvl w:val="0"/>
          <w:numId w:val="346"/>
        </w:numPr>
        <w:spacing w:after="0" w:line="240" w:lineRule="auto"/>
        <w:rPr>
          <w:rFonts w:ascii="Tahoma" w:hAnsi="Tahoma" w:cs="Tahoma"/>
          <w:sz w:val="18"/>
          <w:szCs w:val="18"/>
          <w:lang w:eastAsia="en-IN"/>
        </w:rPr>
      </w:pPr>
      <w:r w:rsidRPr="008E2025">
        <w:rPr>
          <w:rFonts w:ascii="Tahoma" w:hAnsi="Tahoma" w:cs="Tahoma"/>
          <w:b/>
          <w:bCs/>
          <w:sz w:val="18"/>
          <w:szCs w:val="18"/>
          <w:lang w:eastAsia="en-IN"/>
        </w:rPr>
        <w:t>How do you drop an index in MongoDB?</w:t>
      </w:r>
    </w:p>
    <w:p w14:paraId="6DBF4247" w14:textId="77777777" w:rsidR="00661F81" w:rsidRPr="008E2025" w:rsidRDefault="00661F81" w:rsidP="00F112AB">
      <w:pPr>
        <w:numPr>
          <w:ilvl w:val="1"/>
          <w:numId w:val="346"/>
        </w:numPr>
        <w:spacing w:after="0" w:line="240" w:lineRule="auto"/>
        <w:rPr>
          <w:rFonts w:ascii="Tahoma" w:hAnsi="Tahoma" w:cs="Tahoma"/>
          <w:sz w:val="18"/>
          <w:szCs w:val="18"/>
          <w:lang w:eastAsia="en-IN"/>
        </w:rPr>
      </w:pPr>
      <w:r w:rsidRPr="008E2025">
        <w:rPr>
          <w:rFonts w:ascii="Tahoma" w:hAnsi="Tahoma" w:cs="Tahoma"/>
          <w:i/>
          <w:iCs/>
          <w:sz w:val="18"/>
          <w:szCs w:val="18"/>
          <w:lang w:eastAsia="en-IN"/>
        </w:rPr>
        <w:t>Answer</w:t>
      </w:r>
      <w:r w:rsidRPr="008E2025">
        <w:rPr>
          <w:rFonts w:ascii="Tahoma" w:hAnsi="Tahoma" w:cs="Tahoma"/>
          <w:sz w:val="18"/>
          <w:szCs w:val="18"/>
          <w:lang w:eastAsia="en-IN"/>
        </w:rPr>
        <w:t xml:space="preserve">: Use the </w:t>
      </w:r>
      <w:proofErr w:type="spellStart"/>
      <w:proofErr w:type="gramStart"/>
      <w:r w:rsidRPr="008E2025">
        <w:rPr>
          <w:rFonts w:ascii="Tahoma" w:hAnsi="Tahoma" w:cs="Tahoma"/>
          <w:sz w:val="18"/>
          <w:szCs w:val="18"/>
          <w:lang w:eastAsia="en-IN"/>
        </w:rPr>
        <w:t>dropIndex</w:t>
      </w:r>
      <w:proofErr w:type="spellEnd"/>
      <w:r w:rsidRPr="008E2025">
        <w:rPr>
          <w:rFonts w:ascii="Tahoma" w:hAnsi="Tahoma" w:cs="Tahoma"/>
          <w:sz w:val="18"/>
          <w:szCs w:val="18"/>
          <w:lang w:eastAsia="en-IN"/>
        </w:rPr>
        <w:t>(</w:t>
      </w:r>
      <w:proofErr w:type="gramEnd"/>
      <w:r w:rsidRPr="008E2025">
        <w:rPr>
          <w:rFonts w:ascii="Tahoma" w:hAnsi="Tahoma" w:cs="Tahoma"/>
          <w:sz w:val="18"/>
          <w:szCs w:val="18"/>
          <w:lang w:eastAsia="en-IN"/>
        </w:rPr>
        <w:t>) method to remove an index from a collection. Example:</w:t>
      </w:r>
    </w:p>
    <w:p w14:paraId="13F52F1A" w14:textId="77777777" w:rsidR="00661F81" w:rsidRPr="008E2025" w:rsidRDefault="00661F81"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db.collectionName.dropIndex</w:t>
      </w:r>
      <w:proofErr w:type="spellEnd"/>
      <w:proofErr w:type="gramEnd"/>
      <w:r w:rsidRPr="008E2025">
        <w:rPr>
          <w:rFonts w:ascii="Tahoma" w:hAnsi="Tahoma" w:cs="Tahoma"/>
          <w:sz w:val="18"/>
          <w:szCs w:val="18"/>
          <w:lang w:eastAsia="en-IN"/>
        </w:rPr>
        <w:t>("</w:t>
      </w:r>
      <w:proofErr w:type="spellStart"/>
      <w:r w:rsidRPr="008E2025">
        <w:rPr>
          <w:rFonts w:ascii="Tahoma" w:hAnsi="Tahoma" w:cs="Tahoma"/>
          <w:sz w:val="18"/>
          <w:szCs w:val="18"/>
          <w:lang w:eastAsia="en-IN"/>
        </w:rPr>
        <w:t>indexName</w:t>
      </w:r>
      <w:proofErr w:type="spellEnd"/>
      <w:r w:rsidRPr="008E2025">
        <w:rPr>
          <w:rFonts w:ascii="Tahoma" w:hAnsi="Tahoma" w:cs="Tahoma"/>
          <w:sz w:val="18"/>
          <w:szCs w:val="18"/>
          <w:lang w:eastAsia="en-IN"/>
        </w:rPr>
        <w:t>")</w:t>
      </w:r>
    </w:p>
    <w:p w14:paraId="401CBDE7" w14:textId="77777777" w:rsidR="00661F81" w:rsidRPr="008E2025" w:rsidRDefault="00661F81" w:rsidP="00F112AB">
      <w:pPr>
        <w:numPr>
          <w:ilvl w:val="0"/>
          <w:numId w:val="346"/>
        </w:numPr>
        <w:spacing w:after="0" w:line="240" w:lineRule="auto"/>
        <w:rPr>
          <w:rFonts w:ascii="Tahoma" w:hAnsi="Tahoma" w:cs="Tahoma"/>
          <w:sz w:val="18"/>
          <w:szCs w:val="18"/>
          <w:lang w:eastAsia="en-IN"/>
        </w:rPr>
      </w:pPr>
      <w:r w:rsidRPr="008E2025">
        <w:rPr>
          <w:rFonts w:ascii="Tahoma" w:hAnsi="Tahoma" w:cs="Tahoma"/>
          <w:b/>
          <w:bCs/>
          <w:sz w:val="18"/>
          <w:szCs w:val="18"/>
          <w:lang w:eastAsia="en-IN"/>
        </w:rPr>
        <w:t>What is the difference between a single field index and a compound index?</w:t>
      </w:r>
    </w:p>
    <w:p w14:paraId="29AE2F5F" w14:textId="77777777" w:rsidR="00661F81" w:rsidRPr="008E2025" w:rsidRDefault="00661F81" w:rsidP="00F112AB">
      <w:pPr>
        <w:numPr>
          <w:ilvl w:val="1"/>
          <w:numId w:val="346"/>
        </w:numPr>
        <w:spacing w:after="0" w:line="240" w:lineRule="auto"/>
        <w:rPr>
          <w:rFonts w:ascii="Tahoma" w:hAnsi="Tahoma" w:cs="Tahoma"/>
          <w:sz w:val="18"/>
          <w:szCs w:val="18"/>
          <w:lang w:eastAsia="en-IN"/>
        </w:rPr>
      </w:pPr>
      <w:r w:rsidRPr="008E2025">
        <w:rPr>
          <w:rFonts w:ascii="Tahoma" w:hAnsi="Tahoma" w:cs="Tahoma"/>
          <w:i/>
          <w:iCs/>
          <w:sz w:val="18"/>
          <w:szCs w:val="18"/>
          <w:lang w:eastAsia="en-IN"/>
        </w:rPr>
        <w:t>Answer</w:t>
      </w:r>
      <w:r w:rsidRPr="008E2025">
        <w:rPr>
          <w:rFonts w:ascii="Tahoma" w:hAnsi="Tahoma" w:cs="Tahoma"/>
          <w:sz w:val="18"/>
          <w:szCs w:val="18"/>
          <w:lang w:eastAsia="en-IN"/>
        </w:rPr>
        <w:t>: A single field index is created on one field, while a compound index is created on multiple fields. Compound indexes are useful for queries that filter on multiple fields simultaneously.</w:t>
      </w:r>
    </w:p>
    <w:p w14:paraId="1A5C0AEF" w14:textId="77777777" w:rsidR="00661F81" w:rsidRPr="008E2025" w:rsidRDefault="00661F81" w:rsidP="00F112AB">
      <w:pPr>
        <w:numPr>
          <w:ilvl w:val="0"/>
          <w:numId w:val="346"/>
        </w:numPr>
        <w:spacing w:after="0" w:line="240" w:lineRule="auto"/>
        <w:rPr>
          <w:rFonts w:ascii="Tahoma" w:hAnsi="Tahoma" w:cs="Tahoma"/>
          <w:sz w:val="18"/>
          <w:szCs w:val="18"/>
          <w:lang w:eastAsia="en-IN"/>
        </w:rPr>
      </w:pPr>
      <w:r w:rsidRPr="008E2025">
        <w:rPr>
          <w:rFonts w:ascii="Tahoma" w:hAnsi="Tahoma" w:cs="Tahoma"/>
          <w:b/>
          <w:bCs/>
          <w:sz w:val="18"/>
          <w:szCs w:val="18"/>
          <w:lang w:eastAsia="en-IN"/>
        </w:rPr>
        <w:t xml:space="preserve">How can you </w:t>
      </w:r>
      <w:proofErr w:type="spellStart"/>
      <w:r w:rsidRPr="008E2025">
        <w:rPr>
          <w:rFonts w:ascii="Tahoma" w:hAnsi="Tahoma" w:cs="Tahoma"/>
          <w:b/>
          <w:bCs/>
          <w:sz w:val="18"/>
          <w:szCs w:val="18"/>
          <w:lang w:eastAsia="en-IN"/>
        </w:rPr>
        <w:t>analyze</w:t>
      </w:r>
      <w:proofErr w:type="spellEnd"/>
      <w:r w:rsidRPr="008E2025">
        <w:rPr>
          <w:rFonts w:ascii="Tahoma" w:hAnsi="Tahoma" w:cs="Tahoma"/>
          <w:b/>
          <w:bCs/>
          <w:sz w:val="18"/>
          <w:szCs w:val="18"/>
          <w:lang w:eastAsia="en-IN"/>
        </w:rPr>
        <w:t xml:space="preserve"> the performance of a query in MongoDB?</w:t>
      </w:r>
    </w:p>
    <w:p w14:paraId="581C27DF" w14:textId="77777777" w:rsidR="00661F81" w:rsidRPr="008E2025" w:rsidRDefault="00661F81" w:rsidP="00F112AB">
      <w:pPr>
        <w:numPr>
          <w:ilvl w:val="1"/>
          <w:numId w:val="346"/>
        </w:numPr>
        <w:spacing w:after="0" w:line="240" w:lineRule="auto"/>
        <w:rPr>
          <w:rFonts w:ascii="Tahoma" w:hAnsi="Tahoma" w:cs="Tahoma"/>
          <w:sz w:val="18"/>
          <w:szCs w:val="18"/>
          <w:lang w:eastAsia="en-IN"/>
        </w:rPr>
      </w:pPr>
      <w:r w:rsidRPr="008E2025">
        <w:rPr>
          <w:rFonts w:ascii="Tahoma" w:hAnsi="Tahoma" w:cs="Tahoma"/>
          <w:i/>
          <w:iCs/>
          <w:sz w:val="18"/>
          <w:szCs w:val="18"/>
          <w:lang w:eastAsia="en-IN"/>
        </w:rPr>
        <w:t>Answer</w:t>
      </w:r>
      <w:r w:rsidRPr="008E2025">
        <w:rPr>
          <w:rFonts w:ascii="Tahoma" w:hAnsi="Tahoma" w:cs="Tahoma"/>
          <w:sz w:val="18"/>
          <w:szCs w:val="18"/>
          <w:lang w:eastAsia="en-IN"/>
        </w:rPr>
        <w:t xml:space="preserve">: You can use the </w:t>
      </w:r>
      <w:proofErr w:type="gramStart"/>
      <w:r w:rsidRPr="008E2025">
        <w:rPr>
          <w:rFonts w:ascii="Tahoma" w:hAnsi="Tahoma" w:cs="Tahoma"/>
          <w:sz w:val="18"/>
          <w:szCs w:val="18"/>
          <w:lang w:eastAsia="en-IN"/>
        </w:rPr>
        <w:t>explain(</w:t>
      </w:r>
      <w:proofErr w:type="gramEnd"/>
      <w:r w:rsidRPr="008E2025">
        <w:rPr>
          <w:rFonts w:ascii="Tahoma" w:hAnsi="Tahoma" w:cs="Tahoma"/>
          <w:sz w:val="18"/>
          <w:szCs w:val="18"/>
          <w:lang w:eastAsia="en-IN"/>
        </w:rPr>
        <w:t xml:space="preserve">) method to </w:t>
      </w:r>
      <w:proofErr w:type="spellStart"/>
      <w:r w:rsidRPr="008E2025">
        <w:rPr>
          <w:rFonts w:ascii="Tahoma" w:hAnsi="Tahoma" w:cs="Tahoma"/>
          <w:sz w:val="18"/>
          <w:szCs w:val="18"/>
          <w:lang w:eastAsia="en-IN"/>
        </w:rPr>
        <w:t>analyze</w:t>
      </w:r>
      <w:proofErr w:type="spellEnd"/>
      <w:r w:rsidRPr="008E2025">
        <w:rPr>
          <w:rFonts w:ascii="Tahoma" w:hAnsi="Tahoma" w:cs="Tahoma"/>
          <w:sz w:val="18"/>
          <w:szCs w:val="18"/>
          <w:lang w:eastAsia="en-IN"/>
        </w:rPr>
        <w:t xml:space="preserve"> query performance, which provides details about how the query is executed and whether indexes are used.</w:t>
      </w:r>
    </w:p>
    <w:p w14:paraId="4B3286EE" w14:textId="77777777" w:rsidR="00661F81" w:rsidRPr="008E2025" w:rsidRDefault="00661F81" w:rsidP="00F112AB">
      <w:pPr>
        <w:numPr>
          <w:ilvl w:val="0"/>
          <w:numId w:val="346"/>
        </w:numPr>
        <w:spacing w:after="0" w:line="240" w:lineRule="auto"/>
        <w:rPr>
          <w:rFonts w:ascii="Tahoma" w:hAnsi="Tahoma" w:cs="Tahoma"/>
          <w:sz w:val="18"/>
          <w:szCs w:val="18"/>
          <w:lang w:eastAsia="en-IN"/>
        </w:rPr>
      </w:pPr>
      <w:r w:rsidRPr="008E2025">
        <w:rPr>
          <w:rFonts w:ascii="Tahoma" w:hAnsi="Tahoma" w:cs="Tahoma"/>
          <w:b/>
          <w:bCs/>
          <w:sz w:val="18"/>
          <w:szCs w:val="18"/>
          <w:lang w:eastAsia="en-IN"/>
        </w:rPr>
        <w:t>What are some potential downsides of using indexes in MongoDB?</w:t>
      </w:r>
    </w:p>
    <w:p w14:paraId="6C6F2808" w14:textId="77777777" w:rsidR="00661F81" w:rsidRPr="008E2025" w:rsidRDefault="00661F81" w:rsidP="00F112AB">
      <w:pPr>
        <w:numPr>
          <w:ilvl w:val="1"/>
          <w:numId w:val="346"/>
        </w:numPr>
        <w:spacing w:after="0" w:line="240" w:lineRule="auto"/>
        <w:rPr>
          <w:rFonts w:ascii="Tahoma" w:hAnsi="Tahoma" w:cs="Tahoma"/>
          <w:sz w:val="18"/>
          <w:szCs w:val="18"/>
          <w:lang w:eastAsia="en-IN"/>
        </w:rPr>
      </w:pPr>
      <w:r w:rsidRPr="008E2025">
        <w:rPr>
          <w:rFonts w:ascii="Tahoma" w:hAnsi="Tahoma" w:cs="Tahoma"/>
          <w:i/>
          <w:iCs/>
          <w:sz w:val="18"/>
          <w:szCs w:val="18"/>
          <w:lang w:eastAsia="en-IN"/>
        </w:rPr>
        <w:t>Answer</w:t>
      </w:r>
      <w:r w:rsidRPr="008E2025">
        <w:rPr>
          <w:rFonts w:ascii="Tahoma" w:hAnsi="Tahoma" w:cs="Tahoma"/>
          <w:sz w:val="18"/>
          <w:szCs w:val="18"/>
          <w:lang w:eastAsia="en-IN"/>
        </w:rPr>
        <w:t xml:space="preserve">: The downsides of using indexes include increased storage space, potential performance overhead on </w:t>
      </w:r>
      <w:proofErr w:type="gramStart"/>
      <w:r w:rsidRPr="008E2025">
        <w:rPr>
          <w:rFonts w:ascii="Tahoma" w:hAnsi="Tahoma" w:cs="Tahoma"/>
          <w:sz w:val="18"/>
          <w:szCs w:val="18"/>
          <w:lang w:eastAsia="en-IN"/>
        </w:rPr>
        <w:t>write</w:t>
      </w:r>
      <w:proofErr w:type="gramEnd"/>
      <w:r w:rsidRPr="008E2025">
        <w:rPr>
          <w:rFonts w:ascii="Tahoma" w:hAnsi="Tahoma" w:cs="Tahoma"/>
          <w:sz w:val="18"/>
          <w:szCs w:val="18"/>
          <w:lang w:eastAsia="en-IN"/>
        </w:rPr>
        <w:t xml:space="preserve"> operations, and the complexity of maintaining indexes as the data model changes.</w:t>
      </w:r>
    </w:p>
    <w:p w14:paraId="4726EC6C" w14:textId="77777777" w:rsidR="00661F81" w:rsidRPr="008E2025" w:rsidRDefault="00661F81"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Advanced MongoDB Indexing Interview Questions</w:t>
      </w:r>
    </w:p>
    <w:p w14:paraId="3B48CBAB" w14:textId="77777777" w:rsidR="00661F81" w:rsidRPr="008E2025" w:rsidRDefault="00661F81" w:rsidP="00F112AB">
      <w:pPr>
        <w:numPr>
          <w:ilvl w:val="0"/>
          <w:numId w:val="347"/>
        </w:numPr>
        <w:spacing w:after="0" w:line="240" w:lineRule="auto"/>
        <w:rPr>
          <w:rFonts w:ascii="Tahoma" w:hAnsi="Tahoma" w:cs="Tahoma"/>
          <w:sz w:val="18"/>
          <w:szCs w:val="18"/>
          <w:lang w:eastAsia="en-IN"/>
        </w:rPr>
      </w:pPr>
      <w:r w:rsidRPr="008E2025">
        <w:rPr>
          <w:rFonts w:ascii="Tahoma" w:hAnsi="Tahoma" w:cs="Tahoma"/>
          <w:b/>
          <w:bCs/>
          <w:sz w:val="18"/>
          <w:szCs w:val="18"/>
          <w:lang w:eastAsia="en-IN"/>
        </w:rPr>
        <w:t>What are the performance implications of having too many indexes on a collection?</w:t>
      </w:r>
    </w:p>
    <w:p w14:paraId="72BA3031" w14:textId="77777777" w:rsidR="00661F81" w:rsidRPr="008E2025" w:rsidRDefault="00661F81" w:rsidP="00F112AB">
      <w:pPr>
        <w:numPr>
          <w:ilvl w:val="1"/>
          <w:numId w:val="347"/>
        </w:numPr>
        <w:spacing w:after="0" w:line="240" w:lineRule="auto"/>
        <w:rPr>
          <w:rFonts w:ascii="Tahoma" w:hAnsi="Tahoma" w:cs="Tahoma"/>
          <w:sz w:val="18"/>
          <w:szCs w:val="18"/>
          <w:lang w:eastAsia="en-IN"/>
        </w:rPr>
      </w:pPr>
      <w:r w:rsidRPr="008E2025">
        <w:rPr>
          <w:rFonts w:ascii="Tahoma" w:hAnsi="Tahoma" w:cs="Tahoma"/>
          <w:i/>
          <w:iCs/>
          <w:sz w:val="18"/>
          <w:szCs w:val="18"/>
          <w:lang w:eastAsia="en-IN"/>
        </w:rPr>
        <w:t>Answer</w:t>
      </w:r>
      <w:r w:rsidRPr="008E2025">
        <w:rPr>
          <w:rFonts w:ascii="Tahoma" w:hAnsi="Tahoma" w:cs="Tahoma"/>
          <w:sz w:val="18"/>
          <w:szCs w:val="18"/>
          <w:lang w:eastAsia="en-IN"/>
        </w:rPr>
        <w:t>: While indexes improve read performance, having too many can slow down write operations, increase storage requirements, and lead to overhead during index maintenance, especially with frequent updates or deletions.</w:t>
      </w:r>
    </w:p>
    <w:p w14:paraId="6BD7B62B" w14:textId="77777777" w:rsidR="00661F81" w:rsidRPr="008E2025" w:rsidRDefault="00661F81" w:rsidP="00F112AB">
      <w:pPr>
        <w:numPr>
          <w:ilvl w:val="0"/>
          <w:numId w:val="347"/>
        </w:numPr>
        <w:spacing w:after="0" w:line="240" w:lineRule="auto"/>
        <w:rPr>
          <w:rFonts w:ascii="Tahoma" w:hAnsi="Tahoma" w:cs="Tahoma"/>
          <w:sz w:val="18"/>
          <w:szCs w:val="18"/>
          <w:lang w:eastAsia="en-IN"/>
        </w:rPr>
      </w:pPr>
      <w:r w:rsidRPr="008E2025">
        <w:rPr>
          <w:rFonts w:ascii="Tahoma" w:hAnsi="Tahoma" w:cs="Tahoma"/>
          <w:b/>
          <w:bCs/>
          <w:sz w:val="18"/>
          <w:szCs w:val="18"/>
          <w:lang w:eastAsia="en-IN"/>
        </w:rPr>
        <w:t>Explain how index cardinality affects index selection in MongoDB.</w:t>
      </w:r>
    </w:p>
    <w:p w14:paraId="4D747EE4" w14:textId="77777777" w:rsidR="00661F81" w:rsidRPr="008E2025" w:rsidRDefault="00661F81" w:rsidP="00F112AB">
      <w:pPr>
        <w:numPr>
          <w:ilvl w:val="1"/>
          <w:numId w:val="347"/>
        </w:numPr>
        <w:spacing w:after="0" w:line="240" w:lineRule="auto"/>
        <w:rPr>
          <w:rFonts w:ascii="Tahoma" w:hAnsi="Tahoma" w:cs="Tahoma"/>
          <w:sz w:val="18"/>
          <w:szCs w:val="18"/>
          <w:lang w:eastAsia="en-IN"/>
        </w:rPr>
      </w:pPr>
      <w:r w:rsidRPr="008E2025">
        <w:rPr>
          <w:rFonts w:ascii="Tahoma" w:hAnsi="Tahoma" w:cs="Tahoma"/>
          <w:i/>
          <w:iCs/>
          <w:sz w:val="18"/>
          <w:szCs w:val="18"/>
          <w:lang w:eastAsia="en-IN"/>
        </w:rPr>
        <w:t>Answer</w:t>
      </w:r>
      <w:r w:rsidRPr="008E2025">
        <w:rPr>
          <w:rFonts w:ascii="Tahoma" w:hAnsi="Tahoma" w:cs="Tahoma"/>
          <w:sz w:val="18"/>
          <w:szCs w:val="18"/>
          <w:lang w:eastAsia="en-IN"/>
        </w:rPr>
        <w:t>: Cardinality refers to the uniqueness of values in an index. High cardinality indexes (many unique values) are usually more effective as they can significantly narrow down query results. Low cardinality indexes (few unique values) may not improve performance as much and can even degrade it.</w:t>
      </w:r>
    </w:p>
    <w:p w14:paraId="0934C0A1" w14:textId="77777777" w:rsidR="00661F81" w:rsidRPr="008E2025" w:rsidRDefault="00661F81" w:rsidP="00F112AB">
      <w:pPr>
        <w:numPr>
          <w:ilvl w:val="0"/>
          <w:numId w:val="347"/>
        </w:numPr>
        <w:spacing w:after="0" w:line="240" w:lineRule="auto"/>
        <w:rPr>
          <w:rFonts w:ascii="Tahoma" w:hAnsi="Tahoma" w:cs="Tahoma"/>
          <w:sz w:val="18"/>
          <w:szCs w:val="18"/>
          <w:lang w:eastAsia="en-IN"/>
        </w:rPr>
      </w:pPr>
      <w:r w:rsidRPr="008E2025">
        <w:rPr>
          <w:rFonts w:ascii="Tahoma" w:hAnsi="Tahoma" w:cs="Tahoma"/>
          <w:b/>
          <w:bCs/>
          <w:sz w:val="18"/>
          <w:szCs w:val="18"/>
          <w:lang w:eastAsia="en-IN"/>
        </w:rPr>
        <w:t>Describe a scenario where a compound index might be more beneficial than multiple single-field indexes.</w:t>
      </w:r>
    </w:p>
    <w:p w14:paraId="47CEA51F" w14:textId="77777777" w:rsidR="00661F81" w:rsidRPr="008E2025" w:rsidRDefault="00661F81" w:rsidP="00F112AB">
      <w:pPr>
        <w:numPr>
          <w:ilvl w:val="1"/>
          <w:numId w:val="347"/>
        </w:numPr>
        <w:spacing w:after="0" w:line="240" w:lineRule="auto"/>
        <w:rPr>
          <w:rFonts w:ascii="Tahoma" w:hAnsi="Tahoma" w:cs="Tahoma"/>
          <w:sz w:val="18"/>
          <w:szCs w:val="18"/>
          <w:lang w:eastAsia="en-IN"/>
        </w:rPr>
      </w:pPr>
      <w:r w:rsidRPr="008E2025">
        <w:rPr>
          <w:rFonts w:ascii="Tahoma" w:hAnsi="Tahoma" w:cs="Tahoma"/>
          <w:i/>
          <w:iCs/>
          <w:sz w:val="18"/>
          <w:szCs w:val="18"/>
          <w:lang w:eastAsia="en-IN"/>
        </w:rPr>
        <w:t>Answer</w:t>
      </w:r>
      <w:r w:rsidRPr="008E2025">
        <w:rPr>
          <w:rFonts w:ascii="Tahoma" w:hAnsi="Tahoma" w:cs="Tahoma"/>
          <w:sz w:val="18"/>
          <w:szCs w:val="18"/>
          <w:lang w:eastAsia="en-IN"/>
        </w:rPr>
        <w:t xml:space="preserve">: A compound index is beneficial in scenarios </w:t>
      </w:r>
      <w:proofErr w:type="gramStart"/>
      <w:r w:rsidRPr="008E2025">
        <w:rPr>
          <w:rFonts w:ascii="Tahoma" w:hAnsi="Tahoma" w:cs="Tahoma"/>
          <w:sz w:val="18"/>
          <w:szCs w:val="18"/>
          <w:lang w:eastAsia="en-IN"/>
        </w:rPr>
        <w:t>where</w:t>
      </w:r>
      <w:proofErr w:type="gramEnd"/>
      <w:r w:rsidRPr="008E2025">
        <w:rPr>
          <w:rFonts w:ascii="Tahoma" w:hAnsi="Tahoma" w:cs="Tahoma"/>
          <w:sz w:val="18"/>
          <w:szCs w:val="18"/>
          <w:lang w:eastAsia="en-IN"/>
        </w:rPr>
        <w:t xml:space="preserve"> queries filter on multiple fields simultaneously. For example, if you frequently query on both </w:t>
      </w:r>
      <w:proofErr w:type="spellStart"/>
      <w:r w:rsidRPr="008E2025">
        <w:rPr>
          <w:rFonts w:ascii="Tahoma" w:hAnsi="Tahoma" w:cs="Tahoma"/>
          <w:sz w:val="18"/>
          <w:szCs w:val="18"/>
          <w:lang w:eastAsia="en-IN"/>
        </w:rPr>
        <w:t>firstName</w:t>
      </w:r>
      <w:proofErr w:type="spellEnd"/>
      <w:r w:rsidRPr="008E2025">
        <w:rPr>
          <w:rFonts w:ascii="Tahoma" w:hAnsi="Tahoma" w:cs="Tahoma"/>
          <w:sz w:val="18"/>
          <w:szCs w:val="18"/>
          <w:lang w:eastAsia="en-IN"/>
        </w:rPr>
        <w:t xml:space="preserve"> and </w:t>
      </w:r>
      <w:proofErr w:type="spellStart"/>
      <w:r w:rsidRPr="008E2025">
        <w:rPr>
          <w:rFonts w:ascii="Tahoma" w:hAnsi="Tahoma" w:cs="Tahoma"/>
          <w:sz w:val="18"/>
          <w:szCs w:val="18"/>
          <w:lang w:eastAsia="en-IN"/>
        </w:rPr>
        <w:t>lastName</w:t>
      </w:r>
      <w:proofErr w:type="spellEnd"/>
      <w:r w:rsidRPr="008E2025">
        <w:rPr>
          <w:rFonts w:ascii="Tahoma" w:hAnsi="Tahoma" w:cs="Tahoma"/>
          <w:sz w:val="18"/>
          <w:szCs w:val="18"/>
          <w:lang w:eastAsia="en-IN"/>
        </w:rPr>
        <w:t xml:space="preserve">, a compound index on </w:t>
      </w:r>
      <w:proofErr w:type="gramStart"/>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firstName</w:t>
      </w:r>
      <w:proofErr w:type="spellEnd"/>
      <w:proofErr w:type="gramEnd"/>
      <w:r w:rsidRPr="008E2025">
        <w:rPr>
          <w:rFonts w:ascii="Tahoma" w:hAnsi="Tahoma" w:cs="Tahoma"/>
          <w:sz w:val="18"/>
          <w:szCs w:val="18"/>
          <w:lang w:eastAsia="en-IN"/>
        </w:rPr>
        <w:t xml:space="preserve">: 1, </w:t>
      </w:r>
      <w:proofErr w:type="spellStart"/>
      <w:r w:rsidRPr="008E2025">
        <w:rPr>
          <w:rFonts w:ascii="Tahoma" w:hAnsi="Tahoma" w:cs="Tahoma"/>
          <w:sz w:val="18"/>
          <w:szCs w:val="18"/>
          <w:lang w:eastAsia="en-IN"/>
        </w:rPr>
        <w:t>lastName</w:t>
      </w:r>
      <w:proofErr w:type="spellEnd"/>
      <w:r w:rsidRPr="008E2025">
        <w:rPr>
          <w:rFonts w:ascii="Tahoma" w:hAnsi="Tahoma" w:cs="Tahoma"/>
          <w:sz w:val="18"/>
          <w:szCs w:val="18"/>
          <w:lang w:eastAsia="en-IN"/>
        </w:rPr>
        <w:t xml:space="preserve">: 1 } is more efficient than having separate single-field indexes on </w:t>
      </w:r>
      <w:proofErr w:type="spellStart"/>
      <w:r w:rsidRPr="008E2025">
        <w:rPr>
          <w:rFonts w:ascii="Tahoma" w:hAnsi="Tahoma" w:cs="Tahoma"/>
          <w:sz w:val="18"/>
          <w:szCs w:val="18"/>
          <w:lang w:eastAsia="en-IN"/>
        </w:rPr>
        <w:t>firstName</w:t>
      </w:r>
      <w:proofErr w:type="spellEnd"/>
      <w:r w:rsidRPr="008E2025">
        <w:rPr>
          <w:rFonts w:ascii="Tahoma" w:hAnsi="Tahoma" w:cs="Tahoma"/>
          <w:sz w:val="18"/>
          <w:szCs w:val="18"/>
          <w:lang w:eastAsia="en-IN"/>
        </w:rPr>
        <w:t xml:space="preserve"> and </w:t>
      </w:r>
      <w:proofErr w:type="spellStart"/>
      <w:r w:rsidRPr="008E2025">
        <w:rPr>
          <w:rFonts w:ascii="Tahoma" w:hAnsi="Tahoma" w:cs="Tahoma"/>
          <w:sz w:val="18"/>
          <w:szCs w:val="18"/>
          <w:lang w:eastAsia="en-IN"/>
        </w:rPr>
        <w:t>lastName</w:t>
      </w:r>
      <w:proofErr w:type="spellEnd"/>
      <w:r w:rsidRPr="008E2025">
        <w:rPr>
          <w:rFonts w:ascii="Tahoma" w:hAnsi="Tahoma" w:cs="Tahoma"/>
          <w:sz w:val="18"/>
          <w:szCs w:val="18"/>
          <w:lang w:eastAsia="en-IN"/>
        </w:rPr>
        <w:t>.</w:t>
      </w:r>
    </w:p>
    <w:p w14:paraId="5DA17EC9" w14:textId="77777777" w:rsidR="00661F81" w:rsidRPr="008E2025" w:rsidRDefault="00661F81" w:rsidP="00F112AB">
      <w:pPr>
        <w:numPr>
          <w:ilvl w:val="0"/>
          <w:numId w:val="347"/>
        </w:numPr>
        <w:spacing w:after="0" w:line="240" w:lineRule="auto"/>
        <w:rPr>
          <w:rFonts w:ascii="Tahoma" w:hAnsi="Tahoma" w:cs="Tahoma"/>
          <w:sz w:val="18"/>
          <w:szCs w:val="18"/>
          <w:lang w:eastAsia="en-IN"/>
        </w:rPr>
      </w:pPr>
      <w:r w:rsidRPr="008E2025">
        <w:rPr>
          <w:rFonts w:ascii="Tahoma" w:hAnsi="Tahoma" w:cs="Tahoma"/>
          <w:b/>
          <w:bCs/>
          <w:sz w:val="18"/>
          <w:szCs w:val="18"/>
          <w:lang w:eastAsia="en-IN"/>
        </w:rPr>
        <w:t>How does MongoDB handle index updates during write operations?</w:t>
      </w:r>
    </w:p>
    <w:p w14:paraId="1789CDC6" w14:textId="77777777" w:rsidR="00661F81" w:rsidRPr="008E2025" w:rsidRDefault="00661F81" w:rsidP="00F112AB">
      <w:pPr>
        <w:numPr>
          <w:ilvl w:val="1"/>
          <w:numId w:val="347"/>
        </w:numPr>
        <w:spacing w:after="0" w:line="240" w:lineRule="auto"/>
        <w:rPr>
          <w:rFonts w:ascii="Tahoma" w:hAnsi="Tahoma" w:cs="Tahoma"/>
          <w:sz w:val="18"/>
          <w:szCs w:val="18"/>
          <w:lang w:eastAsia="en-IN"/>
        </w:rPr>
      </w:pPr>
      <w:r w:rsidRPr="008E2025">
        <w:rPr>
          <w:rFonts w:ascii="Tahoma" w:hAnsi="Tahoma" w:cs="Tahoma"/>
          <w:i/>
          <w:iCs/>
          <w:sz w:val="18"/>
          <w:szCs w:val="18"/>
          <w:lang w:eastAsia="en-IN"/>
        </w:rPr>
        <w:t>Answer</w:t>
      </w:r>
      <w:r w:rsidRPr="008E2025">
        <w:rPr>
          <w:rFonts w:ascii="Tahoma" w:hAnsi="Tahoma" w:cs="Tahoma"/>
          <w:sz w:val="18"/>
          <w:szCs w:val="18"/>
          <w:lang w:eastAsia="en-IN"/>
        </w:rPr>
        <w:t>: During write operations (insert, update, delete), MongoDB updates the associated indexes to reflect the changes in the documents. This can introduce overhead, particularly if multiple indexes need to be updated simultaneously.</w:t>
      </w:r>
    </w:p>
    <w:p w14:paraId="1CA7D5DC" w14:textId="77777777" w:rsidR="00661F81" w:rsidRPr="008E2025" w:rsidRDefault="00661F81" w:rsidP="00F112AB">
      <w:pPr>
        <w:numPr>
          <w:ilvl w:val="0"/>
          <w:numId w:val="347"/>
        </w:numPr>
        <w:spacing w:after="0" w:line="240" w:lineRule="auto"/>
        <w:rPr>
          <w:rFonts w:ascii="Tahoma" w:hAnsi="Tahoma" w:cs="Tahoma"/>
          <w:sz w:val="18"/>
          <w:szCs w:val="18"/>
          <w:lang w:eastAsia="en-IN"/>
        </w:rPr>
      </w:pPr>
      <w:r w:rsidRPr="008E2025">
        <w:rPr>
          <w:rFonts w:ascii="Tahoma" w:hAnsi="Tahoma" w:cs="Tahoma"/>
          <w:b/>
          <w:bCs/>
          <w:sz w:val="18"/>
          <w:szCs w:val="18"/>
          <w:lang w:eastAsia="en-IN"/>
        </w:rPr>
        <w:lastRenderedPageBreak/>
        <w:t>What are covered queries in MongoDB, and how do indexes play a role in them?</w:t>
      </w:r>
    </w:p>
    <w:p w14:paraId="6DC423D9" w14:textId="77777777" w:rsidR="00661F81" w:rsidRPr="008E2025" w:rsidRDefault="00661F81" w:rsidP="00F112AB">
      <w:pPr>
        <w:numPr>
          <w:ilvl w:val="1"/>
          <w:numId w:val="347"/>
        </w:numPr>
        <w:spacing w:after="0" w:line="240" w:lineRule="auto"/>
        <w:rPr>
          <w:rFonts w:ascii="Tahoma" w:hAnsi="Tahoma" w:cs="Tahoma"/>
          <w:sz w:val="18"/>
          <w:szCs w:val="18"/>
          <w:lang w:eastAsia="en-IN"/>
        </w:rPr>
      </w:pPr>
      <w:r w:rsidRPr="008E2025">
        <w:rPr>
          <w:rFonts w:ascii="Tahoma" w:hAnsi="Tahoma" w:cs="Tahoma"/>
          <w:i/>
          <w:iCs/>
          <w:sz w:val="18"/>
          <w:szCs w:val="18"/>
          <w:lang w:eastAsia="en-IN"/>
        </w:rPr>
        <w:t>Answer</w:t>
      </w:r>
      <w:r w:rsidRPr="008E2025">
        <w:rPr>
          <w:rFonts w:ascii="Tahoma" w:hAnsi="Tahoma" w:cs="Tahoma"/>
          <w:sz w:val="18"/>
          <w:szCs w:val="18"/>
          <w:lang w:eastAsia="en-IN"/>
        </w:rPr>
        <w:t>: Covered queries are queries where all the fields in the query (including the projection) are part of the index. This allows MongoDB to return results directly from the index without accessing the actual documents, improving performance.</w:t>
      </w:r>
    </w:p>
    <w:p w14:paraId="18A02E40" w14:textId="77777777" w:rsidR="00661F81" w:rsidRPr="008E2025" w:rsidRDefault="00661F81" w:rsidP="00F112AB">
      <w:pPr>
        <w:numPr>
          <w:ilvl w:val="0"/>
          <w:numId w:val="347"/>
        </w:numPr>
        <w:spacing w:after="0" w:line="240" w:lineRule="auto"/>
        <w:rPr>
          <w:rFonts w:ascii="Tahoma" w:hAnsi="Tahoma" w:cs="Tahoma"/>
          <w:sz w:val="18"/>
          <w:szCs w:val="18"/>
          <w:lang w:eastAsia="en-IN"/>
        </w:rPr>
      </w:pPr>
      <w:r w:rsidRPr="008E2025">
        <w:rPr>
          <w:rFonts w:ascii="Tahoma" w:hAnsi="Tahoma" w:cs="Tahoma"/>
          <w:b/>
          <w:bCs/>
          <w:sz w:val="18"/>
          <w:szCs w:val="18"/>
          <w:lang w:eastAsia="en-IN"/>
        </w:rPr>
        <w:t>How do you determine which fields to index when designing a MongoDB schema?</w:t>
      </w:r>
    </w:p>
    <w:p w14:paraId="541B0ED0" w14:textId="77777777" w:rsidR="00661F81" w:rsidRPr="008E2025" w:rsidRDefault="00661F81" w:rsidP="00F112AB">
      <w:pPr>
        <w:numPr>
          <w:ilvl w:val="1"/>
          <w:numId w:val="347"/>
        </w:numPr>
        <w:spacing w:after="0" w:line="240" w:lineRule="auto"/>
        <w:rPr>
          <w:rFonts w:ascii="Tahoma" w:hAnsi="Tahoma" w:cs="Tahoma"/>
          <w:sz w:val="18"/>
          <w:szCs w:val="18"/>
          <w:lang w:eastAsia="en-IN"/>
        </w:rPr>
      </w:pPr>
      <w:r w:rsidRPr="008E2025">
        <w:rPr>
          <w:rFonts w:ascii="Tahoma" w:hAnsi="Tahoma" w:cs="Tahoma"/>
          <w:i/>
          <w:iCs/>
          <w:sz w:val="18"/>
          <w:szCs w:val="18"/>
          <w:lang w:eastAsia="en-IN"/>
        </w:rPr>
        <w:t>Answer</w:t>
      </w:r>
      <w:r w:rsidRPr="008E2025">
        <w:rPr>
          <w:rFonts w:ascii="Tahoma" w:hAnsi="Tahoma" w:cs="Tahoma"/>
          <w:sz w:val="18"/>
          <w:szCs w:val="18"/>
          <w:lang w:eastAsia="en-IN"/>
        </w:rPr>
        <w:t>: Consider the following factors:</w:t>
      </w:r>
    </w:p>
    <w:p w14:paraId="2D1418EE" w14:textId="77777777" w:rsidR="00661F81" w:rsidRPr="008E2025" w:rsidRDefault="00661F81" w:rsidP="00F112AB">
      <w:pPr>
        <w:numPr>
          <w:ilvl w:val="2"/>
          <w:numId w:val="347"/>
        </w:numPr>
        <w:spacing w:after="0" w:line="240" w:lineRule="auto"/>
        <w:rPr>
          <w:rFonts w:ascii="Tahoma" w:hAnsi="Tahoma" w:cs="Tahoma"/>
          <w:sz w:val="18"/>
          <w:szCs w:val="18"/>
          <w:lang w:eastAsia="en-IN"/>
        </w:rPr>
      </w:pPr>
      <w:r w:rsidRPr="008E2025">
        <w:rPr>
          <w:rFonts w:ascii="Tahoma" w:hAnsi="Tahoma" w:cs="Tahoma"/>
          <w:sz w:val="18"/>
          <w:szCs w:val="18"/>
          <w:lang w:eastAsia="en-IN"/>
        </w:rPr>
        <w:t>Query patterns: Index fields that are frequently queried.</w:t>
      </w:r>
    </w:p>
    <w:p w14:paraId="770D345B" w14:textId="77777777" w:rsidR="00661F81" w:rsidRPr="008E2025" w:rsidRDefault="00661F81" w:rsidP="00F112AB">
      <w:pPr>
        <w:numPr>
          <w:ilvl w:val="2"/>
          <w:numId w:val="347"/>
        </w:numPr>
        <w:spacing w:after="0" w:line="240" w:lineRule="auto"/>
        <w:rPr>
          <w:rFonts w:ascii="Tahoma" w:hAnsi="Tahoma" w:cs="Tahoma"/>
          <w:sz w:val="18"/>
          <w:szCs w:val="18"/>
          <w:lang w:eastAsia="en-IN"/>
        </w:rPr>
      </w:pPr>
      <w:r w:rsidRPr="008E2025">
        <w:rPr>
          <w:rFonts w:ascii="Tahoma" w:hAnsi="Tahoma" w:cs="Tahoma"/>
          <w:sz w:val="18"/>
          <w:szCs w:val="18"/>
          <w:lang w:eastAsia="en-IN"/>
        </w:rPr>
        <w:t>Sort operations: Index fields that are often used in sort clauses.</w:t>
      </w:r>
    </w:p>
    <w:p w14:paraId="509E755A" w14:textId="77777777" w:rsidR="00661F81" w:rsidRPr="008E2025" w:rsidRDefault="00661F81" w:rsidP="00F112AB">
      <w:pPr>
        <w:numPr>
          <w:ilvl w:val="2"/>
          <w:numId w:val="347"/>
        </w:numPr>
        <w:spacing w:after="0" w:line="240" w:lineRule="auto"/>
        <w:rPr>
          <w:rFonts w:ascii="Tahoma" w:hAnsi="Tahoma" w:cs="Tahoma"/>
          <w:sz w:val="18"/>
          <w:szCs w:val="18"/>
          <w:lang w:eastAsia="en-IN"/>
        </w:rPr>
      </w:pPr>
      <w:r w:rsidRPr="008E2025">
        <w:rPr>
          <w:rFonts w:ascii="Tahoma" w:hAnsi="Tahoma" w:cs="Tahoma"/>
          <w:sz w:val="18"/>
          <w:szCs w:val="18"/>
          <w:lang w:eastAsia="en-IN"/>
        </w:rPr>
        <w:t>Unique constraints: Fields that require unique values.</w:t>
      </w:r>
    </w:p>
    <w:p w14:paraId="6A08E5EB" w14:textId="77777777" w:rsidR="00661F81" w:rsidRPr="008E2025" w:rsidRDefault="00661F81" w:rsidP="00F112AB">
      <w:pPr>
        <w:numPr>
          <w:ilvl w:val="2"/>
          <w:numId w:val="347"/>
        </w:numPr>
        <w:spacing w:after="0" w:line="240" w:lineRule="auto"/>
        <w:rPr>
          <w:rFonts w:ascii="Tahoma" w:hAnsi="Tahoma" w:cs="Tahoma"/>
          <w:sz w:val="18"/>
          <w:szCs w:val="18"/>
          <w:lang w:eastAsia="en-IN"/>
        </w:rPr>
      </w:pPr>
      <w:r w:rsidRPr="008E2025">
        <w:rPr>
          <w:rFonts w:ascii="Tahoma" w:hAnsi="Tahoma" w:cs="Tahoma"/>
          <w:sz w:val="18"/>
          <w:szCs w:val="18"/>
          <w:lang w:eastAsia="en-IN"/>
        </w:rPr>
        <w:t>Cardinality: Prioritize high cardinality fields.</w:t>
      </w:r>
    </w:p>
    <w:p w14:paraId="72695B9C" w14:textId="77777777" w:rsidR="00661F81" w:rsidRPr="008E2025" w:rsidRDefault="00661F81" w:rsidP="00F112AB">
      <w:pPr>
        <w:numPr>
          <w:ilvl w:val="0"/>
          <w:numId w:val="347"/>
        </w:numPr>
        <w:spacing w:after="0" w:line="240" w:lineRule="auto"/>
        <w:rPr>
          <w:rFonts w:ascii="Tahoma" w:hAnsi="Tahoma" w:cs="Tahoma"/>
          <w:sz w:val="18"/>
          <w:szCs w:val="18"/>
          <w:lang w:eastAsia="en-IN"/>
        </w:rPr>
      </w:pPr>
      <w:r w:rsidRPr="008E2025">
        <w:rPr>
          <w:rFonts w:ascii="Tahoma" w:hAnsi="Tahoma" w:cs="Tahoma"/>
          <w:b/>
          <w:bCs/>
          <w:sz w:val="18"/>
          <w:szCs w:val="18"/>
          <w:lang w:eastAsia="en-IN"/>
        </w:rPr>
        <w:t>What is the impact of sorting on index usage in MongoDB queries?</w:t>
      </w:r>
    </w:p>
    <w:p w14:paraId="4EEC5772" w14:textId="77777777" w:rsidR="00661F81" w:rsidRPr="008E2025" w:rsidRDefault="00661F81" w:rsidP="00F112AB">
      <w:pPr>
        <w:numPr>
          <w:ilvl w:val="1"/>
          <w:numId w:val="347"/>
        </w:numPr>
        <w:spacing w:after="0" w:line="240" w:lineRule="auto"/>
        <w:rPr>
          <w:rFonts w:ascii="Tahoma" w:hAnsi="Tahoma" w:cs="Tahoma"/>
          <w:sz w:val="18"/>
          <w:szCs w:val="18"/>
          <w:lang w:eastAsia="en-IN"/>
        </w:rPr>
      </w:pPr>
      <w:r w:rsidRPr="008E2025">
        <w:rPr>
          <w:rFonts w:ascii="Tahoma" w:hAnsi="Tahoma" w:cs="Tahoma"/>
          <w:i/>
          <w:iCs/>
          <w:sz w:val="18"/>
          <w:szCs w:val="18"/>
          <w:lang w:eastAsia="en-IN"/>
        </w:rPr>
        <w:t>Answer</w:t>
      </w:r>
      <w:r w:rsidRPr="008E2025">
        <w:rPr>
          <w:rFonts w:ascii="Tahoma" w:hAnsi="Tahoma" w:cs="Tahoma"/>
          <w:sz w:val="18"/>
          <w:szCs w:val="18"/>
          <w:lang w:eastAsia="en-IN"/>
        </w:rPr>
        <w:t>: When a query includes a sort operation, MongoDB can utilize indexes to perform the sorting more efficiently. If the sort order matches the index order, it can significantly improve performance. If not, MongoDB may need to perform additional sorting in memory.</w:t>
      </w:r>
    </w:p>
    <w:p w14:paraId="5BE3A048" w14:textId="77777777" w:rsidR="00661F81" w:rsidRPr="008E2025" w:rsidRDefault="00661F81" w:rsidP="00F112AB">
      <w:pPr>
        <w:numPr>
          <w:ilvl w:val="0"/>
          <w:numId w:val="347"/>
        </w:numPr>
        <w:spacing w:after="0" w:line="240" w:lineRule="auto"/>
        <w:rPr>
          <w:rFonts w:ascii="Tahoma" w:hAnsi="Tahoma" w:cs="Tahoma"/>
          <w:sz w:val="18"/>
          <w:szCs w:val="18"/>
          <w:lang w:eastAsia="en-IN"/>
        </w:rPr>
      </w:pPr>
      <w:r w:rsidRPr="008E2025">
        <w:rPr>
          <w:rFonts w:ascii="Tahoma" w:hAnsi="Tahoma" w:cs="Tahoma"/>
          <w:b/>
          <w:bCs/>
          <w:sz w:val="18"/>
          <w:szCs w:val="18"/>
          <w:lang w:eastAsia="en-IN"/>
        </w:rPr>
        <w:t>Can you explain how wildcard indexes work in MongoDB and when you would use them?</w:t>
      </w:r>
    </w:p>
    <w:p w14:paraId="4688CB43" w14:textId="77777777" w:rsidR="00661F81" w:rsidRPr="008E2025" w:rsidRDefault="00661F81" w:rsidP="00F112AB">
      <w:pPr>
        <w:numPr>
          <w:ilvl w:val="1"/>
          <w:numId w:val="347"/>
        </w:numPr>
        <w:spacing w:after="0" w:line="240" w:lineRule="auto"/>
        <w:rPr>
          <w:rFonts w:ascii="Tahoma" w:hAnsi="Tahoma" w:cs="Tahoma"/>
          <w:sz w:val="18"/>
          <w:szCs w:val="18"/>
          <w:lang w:eastAsia="en-IN"/>
        </w:rPr>
      </w:pPr>
      <w:r w:rsidRPr="008E2025">
        <w:rPr>
          <w:rFonts w:ascii="Tahoma" w:hAnsi="Tahoma" w:cs="Tahoma"/>
          <w:i/>
          <w:iCs/>
          <w:sz w:val="18"/>
          <w:szCs w:val="18"/>
          <w:lang w:eastAsia="en-IN"/>
        </w:rPr>
        <w:t>Answer</w:t>
      </w:r>
      <w:r w:rsidRPr="008E2025">
        <w:rPr>
          <w:rFonts w:ascii="Tahoma" w:hAnsi="Tahoma" w:cs="Tahoma"/>
          <w:sz w:val="18"/>
          <w:szCs w:val="18"/>
          <w:lang w:eastAsia="en-IN"/>
        </w:rPr>
        <w:t>: Wildcard indexes allow indexing on fields with dynamic names. They are useful when documents have varying schemas or fields. For example, if documents have different sets of fields under a common structure, a wildcard index can efficiently index those fields.</w:t>
      </w:r>
    </w:p>
    <w:p w14:paraId="08EAB2C5" w14:textId="77777777" w:rsidR="00661F81" w:rsidRPr="008E2025" w:rsidRDefault="00661F81" w:rsidP="00F112AB">
      <w:pPr>
        <w:numPr>
          <w:ilvl w:val="0"/>
          <w:numId w:val="347"/>
        </w:numPr>
        <w:spacing w:after="0" w:line="240" w:lineRule="auto"/>
        <w:rPr>
          <w:rFonts w:ascii="Tahoma" w:hAnsi="Tahoma" w:cs="Tahoma"/>
          <w:sz w:val="18"/>
          <w:szCs w:val="18"/>
          <w:lang w:eastAsia="en-IN"/>
        </w:rPr>
      </w:pPr>
      <w:r w:rsidRPr="008E2025">
        <w:rPr>
          <w:rFonts w:ascii="Tahoma" w:hAnsi="Tahoma" w:cs="Tahoma"/>
          <w:b/>
          <w:bCs/>
          <w:sz w:val="18"/>
          <w:szCs w:val="18"/>
          <w:lang w:eastAsia="en-IN"/>
        </w:rPr>
        <w:t>Discuss the concept of index intersection in MongoDB. When is it beneficial?</w:t>
      </w:r>
    </w:p>
    <w:p w14:paraId="2ED8D27C" w14:textId="77777777" w:rsidR="00661F81" w:rsidRPr="008E2025" w:rsidRDefault="00661F81" w:rsidP="00F112AB">
      <w:pPr>
        <w:numPr>
          <w:ilvl w:val="1"/>
          <w:numId w:val="347"/>
        </w:numPr>
        <w:spacing w:after="0" w:line="240" w:lineRule="auto"/>
        <w:rPr>
          <w:rFonts w:ascii="Tahoma" w:hAnsi="Tahoma" w:cs="Tahoma"/>
          <w:sz w:val="18"/>
          <w:szCs w:val="18"/>
          <w:lang w:eastAsia="en-IN"/>
        </w:rPr>
      </w:pPr>
      <w:r w:rsidRPr="008E2025">
        <w:rPr>
          <w:rFonts w:ascii="Tahoma" w:hAnsi="Tahoma" w:cs="Tahoma"/>
          <w:i/>
          <w:iCs/>
          <w:sz w:val="18"/>
          <w:szCs w:val="18"/>
          <w:lang w:eastAsia="en-IN"/>
        </w:rPr>
        <w:t>Answer</w:t>
      </w:r>
      <w:r w:rsidRPr="008E2025">
        <w:rPr>
          <w:rFonts w:ascii="Tahoma" w:hAnsi="Tahoma" w:cs="Tahoma"/>
          <w:sz w:val="18"/>
          <w:szCs w:val="18"/>
          <w:lang w:eastAsia="en-IN"/>
        </w:rPr>
        <w:t xml:space="preserve">: Index intersection occurs when MongoDB uses multiple indexes to </w:t>
      </w:r>
      <w:proofErr w:type="spellStart"/>
      <w:r w:rsidRPr="008E2025">
        <w:rPr>
          <w:rFonts w:ascii="Tahoma" w:hAnsi="Tahoma" w:cs="Tahoma"/>
          <w:sz w:val="18"/>
          <w:szCs w:val="18"/>
          <w:lang w:eastAsia="en-IN"/>
        </w:rPr>
        <w:t>fulfill</w:t>
      </w:r>
      <w:proofErr w:type="spellEnd"/>
      <w:r w:rsidRPr="008E2025">
        <w:rPr>
          <w:rFonts w:ascii="Tahoma" w:hAnsi="Tahoma" w:cs="Tahoma"/>
          <w:sz w:val="18"/>
          <w:szCs w:val="18"/>
          <w:lang w:eastAsia="en-IN"/>
        </w:rPr>
        <w:t xml:space="preserve"> a single query. It can be beneficial in cases where no single index can efficiently answer the query, allowing for improved performance compared to scanning the entire collection.</w:t>
      </w:r>
    </w:p>
    <w:p w14:paraId="4F0FAB40" w14:textId="77777777" w:rsidR="00661F81" w:rsidRPr="008E2025" w:rsidRDefault="00661F81" w:rsidP="00F112AB">
      <w:pPr>
        <w:numPr>
          <w:ilvl w:val="0"/>
          <w:numId w:val="347"/>
        </w:numPr>
        <w:spacing w:after="0" w:line="240" w:lineRule="auto"/>
        <w:rPr>
          <w:rFonts w:ascii="Tahoma" w:hAnsi="Tahoma" w:cs="Tahoma"/>
          <w:sz w:val="18"/>
          <w:szCs w:val="18"/>
          <w:lang w:eastAsia="en-IN"/>
        </w:rPr>
      </w:pPr>
      <w:r w:rsidRPr="008E2025">
        <w:rPr>
          <w:rFonts w:ascii="Tahoma" w:hAnsi="Tahoma" w:cs="Tahoma"/>
          <w:b/>
          <w:bCs/>
          <w:sz w:val="18"/>
          <w:szCs w:val="18"/>
          <w:lang w:eastAsia="en-IN"/>
        </w:rPr>
        <w:t xml:space="preserve">What are the differences between the </w:t>
      </w:r>
      <w:proofErr w:type="spellStart"/>
      <w:r w:rsidRPr="008E2025">
        <w:rPr>
          <w:rFonts w:ascii="Tahoma" w:hAnsi="Tahoma" w:cs="Tahoma"/>
          <w:b/>
          <w:bCs/>
          <w:sz w:val="18"/>
          <w:szCs w:val="18"/>
          <w:lang w:eastAsia="en-IN"/>
        </w:rPr>
        <w:t>WiredTiger</w:t>
      </w:r>
      <w:proofErr w:type="spellEnd"/>
      <w:r w:rsidRPr="008E2025">
        <w:rPr>
          <w:rFonts w:ascii="Tahoma" w:hAnsi="Tahoma" w:cs="Tahoma"/>
          <w:b/>
          <w:bCs/>
          <w:sz w:val="18"/>
          <w:szCs w:val="18"/>
          <w:lang w:eastAsia="en-IN"/>
        </w:rPr>
        <w:t xml:space="preserve"> and MMAPv1 storage engines concerning indexing?</w:t>
      </w:r>
    </w:p>
    <w:p w14:paraId="272985AD" w14:textId="77777777" w:rsidR="00661F81" w:rsidRPr="008E2025" w:rsidRDefault="00661F81" w:rsidP="00F112AB">
      <w:pPr>
        <w:numPr>
          <w:ilvl w:val="1"/>
          <w:numId w:val="347"/>
        </w:numPr>
        <w:spacing w:after="0" w:line="240" w:lineRule="auto"/>
        <w:rPr>
          <w:rFonts w:ascii="Tahoma" w:hAnsi="Tahoma" w:cs="Tahoma"/>
          <w:sz w:val="18"/>
          <w:szCs w:val="18"/>
          <w:lang w:eastAsia="en-IN"/>
        </w:rPr>
      </w:pPr>
      <w:r w:rsidRPr="008E2025">
        <w:rPr>
          <w:rFonts w:ascii="Tahoma" w:hAnsi="Tahoma" w:cs="Tahoma"/>
          <w:i/>
          <w:iCs/>
          <w:sz w:val="18"/>
          <w:szCs w:val="18"/>
          <w:lang w:eastAsia="en-IN"/>
        </w:rPr>
        <w:t>Answer</w:t>
      </w: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WiredTiger</w:t>
      </w:r>
      <w:proofErr w:type="spellEnd"/>
      <w:r w:rsidRPr="008E2025">
        <w:rPr>
          <w:rFonts w:ascii="Tahoma" w:hAnsi="Tahoma" w:cs="Tahoma"/>
          <w:sz w:val="18"/>
          <w:szCs w:val="18"/>
          <w:lang w:eastAsia="en-IN"/>
        </w:rPr>
        <w:t xml:space="preserve"> supports document-level locking and compression, which can enhance performance and reduce storage space. It also allows for more advanced indexing options compared to MMAPv1, which supports only collection-level locking and is less efficient for concurrent write operations.</w:t>
      </w:r>
    </w:p>
    <w:p w14:paraId="7EFA0600" w14:textId="77777777" w:rsidR="00661F81" w:rsidRPr="008E2025" w:rsidRDefault="00661F81" w:rsidP="00F112AB">
      <w:pPr>
        <w:numPr>
          <w:ilvl w:val="0"/>
          <w:numId w:val="347"/>
        </w:numPr>
        <w:spacing w:after="0" w:line="240" w:lineRule="auto"/>
        <w:rPr>
          <w:rFonts w:ascii="Tahoma" w:hAnsi="Tahoma" w:cs="Tahoma"/>
          <w:sz w:val="18"/>
          <w:szCs w:val="18"/>
          <w:lang w:eastAsia="en-IN"/>
        </w:rPr>
      </w:pPr>
      <w:r w:rsidRPr="008E2025">
        <w:rPr>
          <w:rFonts w:ascii="Tahoma" w:hAnsi="Tahoma" w:cs="Tahoma"/>
          <w:b/>
          <w:bCs/>
          <w:sz w:val="18"/>
          <w:szCs w:val="18"/>
          <w:lang w:eastAsia="en-IN"/>
        </w:rPr>
        <w:t xml:space="preserve">How can you </w:t>
      </w:r>
      <w:proofErr w:type="spellStart"/>
      <w:r w:rsidRPr="008E2025">
        <w:rPr>
          <w:rFonts w:ascii="Tahoma" w:hAnsi="Tahoma" w:cs="Tahoma"/>
          <w:b/>
          <w:bCs/>
          <w:sz w:val="18"/>
          <w:szCs w:val="18"/>
          <w:lang w:eastAsia="en-IN"/>
        </w:rPr>
        <w:t>analyze</w:t>
      </w:r>
      <w:proofErr w:type="spellEnd"/>
      <w:r w:rsidRPr="008E2025">
        <w:rPr>
          <w:rFonts w:ascii="Tahoma" w:hAnsi="Tahoma" w:cs="Tahoma"/>
          <w:b/>
          <w:bCs/>
          <w:sz w:val="18"/>
          <w:szCs w:val="18"/>
          <w:lang w:eastAsia="en-IN"/>
        </w:rPr>
        <w:t xml:space="preserve"> and optimize slow queries related to indexing?</w:t>
      </w:r>
    </w:p>
    <w:p w14:paraId="58C52B21" w14:textId="77777777" w:rsidR="00661F81" w:rsidRPr="008E2025" w:rsidRDefault="00661F81" w:rsidP="00F112AB">
      <w:pPr>
        <w:numPr>
          <w:ilvl w:val="1"/>
          <w:numId w:val="347"/>
        </w:numPr>
        <w:spacing w:after="0" w:line="240" w:lineRule="auto"/>
        <w:rPr>
          <w:rFonts w:ascii="Tahoma" w:hAnsi="Tahoma" w:cs="Tahoma"/>
          <w:sz w:val="18"/>
          <w:szCs w:val="18"/>
          <w:lang w:eastAsia="en-IN"/>
        </w:rPr>
      </w:pPr>
      <w:r w:rsidRPr="008E2025">
        <w:rPr>
          <w:rFonts w:ascii="Tahoma" w:hAnsi="Tahoma" w:cs="Tahoma"/>
          <w:i/>
          <w:iCs/>
          <w:sz w:val="18"/>
          <w:szCs w:val="18"/>
          <w:lang w:eastAsia="en-IN"/>
        </w:rPr>
        <w:t>Answer</w:t>
      </w:r>
      <w:r w:rsidRPr="008E2025">
        <w:rPr>
          <w:rFonts w:ascii="Tahoma" w:hAnsi="Tahoma" w:cs="Tahoma"/>
          <w:sz w:val="18"/>
          <w:szCs w:val="18"/>
          <w:lang w:eastAsia="en-IN"/>
        </w:rPr>
        <w:t xml:space="preserve">: Use the </w:t>
      </w:r>
      <w:proofErr w:type="gramStart"/>
      <w:r w:rsidRPr="008E2025">
        <w:rPr>
          <w:rFonts w:ascii="Tahoma" w:hAnsi="Tahoma" w:cs="Tahoma"/>
          <w:sz w:val="18"/>
          <w:szCs w:val="18"/>
          <w:lang w:eastAsia="en-IN"/>
        </w:rPr>
        <w:t>explain(</w:t>
      </w:r>
      <w:proofErr w:type="gramEnd"/>
      <w:r w:rsidRPr="008E2025">
        <w:rPr>
          <w:rFonts w:ascii="Tahoma" w:hAnsi="Tahoma" w:cs="Tahoma"/>
          <w:sz w:val="18"/>
          <w:szCs w:val="18"/>
          <w:lang w:eastAsia="en-IN"/>
        </w:rPr>
        <w:t xml:space="preserve">) method to </w:t>
      </w:r>
      <w:proofErr w:type="spellStart"/>
      <w:r w:rsidRPr="008E2025">
        <w:rPr>
          <w:rFonts w:ascii="Tahoma" w:hAnsi="Tahoma" w:cs="Tahoma"/>
          <w:sz w:val="18"/>
          <w:szCs w:val="18"/>
          <w:lang w:eastAsia="en-IN"/>
        </w:rPr>
        <w:t>analyze</w:t>
      </w:r>
      <w:proofErr w:type="spellEnd"/>
      <w:r w:rsidRPr="008E2025">
        <w:rPr>
          <w:rFonts w:ascii="Tahoma" w:hAnsi="Tahoma" w:cs="Tahoma"/>
          <w:sz w:val="18"/>
          <w:szCs w:val="18"/>
          <w:lang w:eastAsia="en-IN"/>
        </w:rPr>
        <w:t xml:space="preserve"> slow queries, which shows how MongoDB executes the query and which indexes are utilized. Identify any full collection scans and consider adding appropriate indexes. Use query profiling and performance monitoring tools to gather insights.</w:t>
      </w:r>
    </w:p>
    <w:p w14:paraId="1F147804" w14:textId="77777777" w:rsidR="00661F81" w:rsidRPr="008E2025" w:rsidRDefault="00661F81" w:rsidP="00F112AB">
      <w:pPr>
        <w:numPr>
          <w:ilvl w:val="0"/>
          <w:numId w:val="347"/>
        </w:numPr>
        <w:spacing w:after="0" w:line="240" w:lineRule="auto"/>
        <w:rPr>
          <w:rFonts w:ascii="Tahoma" w:hAnsi="Tahoma" w:cs="Tahoma"/>
          <w:sz w:val="18"/>
          <w:szCs w:val="18"/>
          <w:lang w:eastAsia="en-IN"/>
        </w:rPr>
      </w:pPr>
      <w:r w:rsidRPr="008E2025">
        <w:rPr>
          <w:rFonts w:ascii="Tahoma" w:hAnsi="Tahoma" w:cs="Tahoma"/>
          <w:b/>
          <w:bCs/>
          <w:sz w:val="18"/>
          <w:szCs w:val="18"/>
          <w:lang w:eastAsia="en-IN"/>
        </w:rPr>
        <w:t>What are the trade-offs of using text indexes in MongoDB?</w:t>
      </w:r>
    </w:p>
    <w:p w14:paraId="6F4D01EC" w14:textId="77777777" w:rsidR="00661F81" w:rsidRPr="008E2025" w:rsidRDefault="00661F81" w:rsidP="00F112AB">
      <w:pPr>
        <w:numPr>
          <w:ilvl w:val="1"/>
          <w:numId w:val="347"/>
        </w:numPr>
        <w:spacing w:after="0" w:line="240" w:lineRule="auto"/>
        <w:rPr>
          <w:rFonts w:ascii="Tahoma" w:hAnsi="Tahoma" w:cs="Tahoma"/>
          <w:sz w:val="18"/>
          <w:szCs w:val="18"/>
          <w:lang w:eastAsia="en-IN"/>
        </w:rPr>
      </w:pPr>
      <w:r w:rsidRPr="008E2025">
        <w:rPr>
          <w:rFonts w:ascii="Tahoma" w:hAnsi="Tahoma" w:cs="Tahoma"/>
          <w:i/>
          <w:iCs/>
          <w:sz w:val="18"/>
          <w:szCs w:val="18"/>
          <w:lang w:eastAsia="en-IN"/>
        </w:rPr>
        <w:t>Answer</w:t>
      </w:r>
      <w:r w:rsidRPr="008E2025">
        <w:rPr>
          <w:rFonts w:ascii="Tahoma" w:hAnsi="Tahoma" w:cs="Tahoma"/>
          <w:sz w:val="18"/>
          <w:szCs w:val="18"/>
          <w:lang w:eastAsia="en-IN"/>
        </w:rPr>
        <w:t>: Text indexes allow for powerful text search capabilities but come with trade-offs such as increased index size, limited support for certain data types, and the inability to use them for queries that require sorting. Additionally, text indexes only support a limited set of operators.</w:t>
      </w:r>
    </w:p>
    <w:p w14:paraId="784FBE15" w14:textId="77777777" w:rsidR="00661F81" w:rsidRPr="008E2025" w:rsidRDefault="00661F81" w:rsidP="00F112AB">
      <w:pPr>
        <w:numPr>
          <w:ilvl w:val="0"/>
          <w:numId w:val="347"/>
        </w:numPr>
        <w:spacing w:after="0" w:line="240" w:lineRule="auto"/>
        <w:rPr>
          <w:rFonts w:ascii="Tahoma" w:hAnsi="Tahoma" w:cs="Tahoma"/>
          <w:sz w:val="18"/>
          <w:szCs w:val="18"/>
          <w:lang w:eastAsia="en-IN"/>
        </w:rPr>
      </w:pPr>
      <w:r w:rsidRPr="008E2025">
        <w:rPr>
          <w:rFonts w:ascii="Tahoma" w:hAnsi="Tahoma" w:cs="Tahoma"/>
          <w:b/>
          <w:bCs/>
          <w:sz w:val="18"/>
          <w:szCs w:val="18"/>
          <w:lang w:eastAsia="en-IN"/>
        </w:rPr>
        <w:t>Can you discuss the differences between sparse and partial indexes? When would you choose one over the other?</w:t>
      </w:r>
    </w:p>
    <w:p w14:paraId="263C1581" w14:textId="77777777" w:rsidR="00661F81" w:rsidRPr="008E2025" w:rsidRDefault="00661F81" w:rsidP="00F112AB">
      <w:pPr>
        <w:numPr>
          <w:ilvl w:val="1"/>
          <w:numId w:val="347"/>
        </w:numPr>
        <w:spacing w:after="0" w:line="240" w:lineRule="auto"/>
        <w:rPr>
          <w:rFonts w:ascii="Tahoma" w:hAnsi="Tahoma" w:cs="Tahoma"/>
          <w:sz w:val="18"/>
          <w:szCs w:val="18"/>
          <w:lang w:eastAsia="en-IN"/>
        </w:rPr>
      </w:pPr>
      <w:r w:rsidRPr="008E2025">
        <w:rPr>
          <w:rFonts w:ascii="Tahoma" w:hAnsi="Tahoma" w:cs="Tahoma"/>
          <w:i/>
          <w:iCs/>
          <w:sz w:val="18"/>
          <w:szCs w:val="18"/>
          <w:lang w:eastAsia="en-IN"/>
        </w:rPr>
        <w:t>Answer</w:t>
      </w:r>
      <w:r w:rsidRPr="008E2025">
        <w:rPr>
          <w:rFonts w:ascii="Tahoma" w:hAnsi="Tahoma" w:cs="Tahoma"/>
          <w:sz w:val="18"/>
          <w:szCs w:val="18"/>
          <w:lang w:eastAsia="en-IN"/>
        </w:rPr>
        <w:t>: Sparse indexes only include entries for documents that contain the indexed field, which can save space. Partial indexes, on the other hand, index only the documents that meet a specified filter condition. Use sparse indexes when you have many documents without the indexed field, and partial indexes when you want to index a subset of documents based on specific criteria.</w:t>
      </w:r>
    </w:p>
    <w:p w14:paraId="6A11C2AA" w14:textId="77777777" w:rsidR="00661F81" w:rsidRPr="008E2025" w:rsidRDefault="00661F81" w:rsidP="00F112AB">
      <w:pPr>
        <w:numPr>
          <w:ilvl w:val="0"/>
          <w:numId w:val="347"/>
        </w:numPr>
        <w:spacing w:after="0" w:line="240" w:lineRule="auto"/>
        <w:rPr>
          <w:rFonts w:ascii="Tahoma" w:hAnsi="Tahoma" w:cs="Tahoma"/>
          <w:sz w:val="18"/>
          <w:szCs w:val="18"/>
          <w:lang w:eastAsia="en-IN"/>
        </w:rPr>
      </w:pPr>
      <w:r w:rsidRPr="008E2025">
        <w:rPr>
          <w:rFonts w:ascii="Tahoma" w:hAnsi="Tahoma" w:cs="Tahoma"/>
          <w:b/>
          <w:bCs/>
          <w:sz w:val="18"/>
          <w:szCs w:val="18"/>
          <w:lang w:eastAsia="en-IN"/>
        </w:rPr>
        <w:t xml:space="preserve">How do index </w:t>
      </w:r>
      <w:proofErr w:type="gramStart"/>
      <w:r w:rsidRPr="008E2025">
        <w:rPr>
          <w:rFonts w:ascii="Tahoma" w:hAnsi="Tahoma" w:cs="Tahoma"/>
          <w:b/>
          <w:bCs/>
          <w:sz w:val="18"/>
          <w:szCs w:val="18"/>
          <w:lang w:eastAsia="en-IN"/>
        </w:rPr>
        <w:t>rebuilds</w:t>
      </w:r>
      <w:proofErr w:type="gramEnd"/>
      <w:r w:rsidRPr="008E2025">
        <w:rPr>
          <w:rFonts w:ascii="Tahoma" w:hAnsi="Tahoma" w:cs="Tahoma"/>
          <w:b/>
          <w:bCs/>
          <w:sz w:val="18"/>
          <w:szCs w:val="18"/>
          <w:lang w:eastAsia="en-IN"/>
        </w:rPr>
        <w:t xml:space="preserve"> work in MongoDB, and when are they necessary?</w:t>
      </w:r>
    </w:p>
    <w:p w14:paraId="4665D491" w14:textId="77777777" w:rsidR="00661F81" w:rsidRPr="008E2025" w:rsidRDefault="00661F81" w:rsidP="00F112AB">
      <w:pPr>
        <w:numPr>
          <w:ilvl w:val="1"/>
          <w:numId w:val="347"/>
        </w:numPr>
        <w:spacing w:after="0" w:line="240" w:lineRule="auto"/>
        <w:rPr>
          <w:rFonts w:ascii="Tahoma" w:hAnsi="Tahoma" w:cs="Tahoma"/>
          <w:sz w:val="18"/>
          <w:szCs w:val="18"/>
          <w:lang w:eastAsia="en-IN"/>
        </w:rPr>
      </w:pPr>
      <w:r w:rsidRPr="008E2025">
        <w:rPr>
          <w:rFonts w:ascii="Tahoma" w:hAnsi="Tahoma" w:cs="Tahoma"/>
          <w:i/>
          <w:iCs/>
          <w:sz w:val="18"/>
          <w:szCs w:val="18"/>
          <w:lang w:eastAsia="en-IN"/>
        </w:rPr>
        <w:t>Answer</w:t>
      </w:r>
      <w:r w:rsidRPr="008E2025">
        <w:rPr>
          <w:rFonts w:ascii="Tahoma" w:hAnsi="Tahoma" w:cs="Tahoma"/>
          <w:sz w:val="18"/>
          <w:szCs w:val="18"/>
          <w:lang w:eastAsia="en-IN"/>
        </w:rPr>
        <w:t>: Index rebuilds can be initiated manually or automatically if an index becomes corrupted or when switching storage engines. They involve dropping the existing index and creating a new one, which may require downtime, so it's often performed during maintenance windows.</w:t>
      </w:r>
    </w:p>
    <w:p w14:paraId="4B988C3A" w14:textId="77777777" w:rsidR="00661F81" w:rsidRPr="008E2025" w:rsidRDefault="00661F81" w:rsidP="00F112AB">
      <w:pPr>
        <w:numPr>
          <w:ilvl w:val="0"/>
          <w:numId w:val="347"/>
        </w:numPr>
        <w:spacing w:after="0" w:line="240" w:lineRule="auto"/>
        <w:rPr>
          <w:rFonts w:ascii="Tahoma" w:hAnsi="Tahoma" w:cs="Tahoma"/>
          <w:sz w:val="18"/>
          <w:szCs w:val="18"/>
          <w:lang w:eastAsia="en-IN"/>
        </w:rPr>
      </w:pPr>
      <w:r w:rsidRPr="008E2025">
        <w:rPr>
          <w:rFonts w:ascii="Tahoma" w:hAnsi="Tahoma" w:cs="Tahoma"/>
          <w:b/>
          <w:bCs/>
          <w:sz w:val="18"/>
          <w:szCs w:val="18"/>
          <w:lang w:eastAsia="en-IN"/>
        </w:rPr>
        <w:t xml:space="preserve">What are the implications of using </w:t>
      </w:r>
      <w:proofErr w:type="gramStart"/>
      <w:r w:rsidRPr="008E2025">
        <w:rPr>
          <w:rFonts w:ascii="Tahoma" w:hAnsi="Tahoma" w:cs="Tahoma"/>
          <w:b/>
          <w:bCs/>
          <w:sz w:val="18"/>
          <w:szCs w:val="18"/>
          <w:lang w:eastAsia="en-IN"/>
        </w:rPr>
        <w:t>hint(</w:t>
      </w:r>
      <w:proofErr w:type="gramEnd"/>
      <w:r w:rsidRPr="008E2025">
        <w:rPr>
          <w:rFonts w:ascii="Tahoma" w:hAnsi="Tahoma" w:cs="Tahoma"/>
          <w:b/>
          <w:bCs/>
          <w:sz w:val="18"/>
          <w:szCs w:val="18"/>
          <w:lang w:eastAsia="en-IN"/>
        </w:rPr>
        <w:t>) in MongoDB? Provide a scenario where it might be necessary.</w:t>
      </w:r>
    </w:p>
    <w:p w14:paraId="364866D6" w14:textId="77777777" w:rsidR="00661F81" w:rsidRPr="008E2025" w:rsidRDefault="00661F81" w:rsidP="00F112AB">
      <w:pPr>
        <w:numPr>
          <w:ilvl w:val="1"/>
          <w:numId w:val="347"/>
        </w:numPr>
        <w:spacing w:after="0" w:line="240" w:lineRule="auto"/>
        <w:rPr>
          <w:rFonts w:ascii="Tahoma" w:hAnsi="Tahoma" w:cs="Tahoma"/>
          <w:sz w:val="18"/>
          <w:szCs w:val="18"/>
          <w:lang w:eastAsia="en-IN"/>
        </w:rPr>
      </w:pPr>
      <w:r w:rsidRPr="008E2025">
        <w:rPr>
          <w:rFonts w:ascii="Tahoma" w:hAnsi="Tahoma" w:cs="Tahoma"/>
          <w:i/>
          <w:iCs/>
          <w:sz w:val="18"/>
          <w:szCs w:val="18"/>
          <w:lang w:eastAsia="en-IN"/>
        </w:rPr>
        <w:t>Answer</w:t>
      </w:r>
      <w:r w:rsidRPr="008E2025">
        <w:rPr>
          <w:rFonts w:ascii="Tahoma" w:hAnsi="Tahoma" w:cs="Tahoma"/>
          <w:sz w:val="18"/>
          <w:szCs w:val="18"/>
          <w:lang w:eastAsia="en-IN"/>
        </w:rPr>
        <w:t xml:space="preserve">: The </w:t>
      </w:r>
      <w:proofErr w:type="gramStart"/>
      <w:r w:rsidRPr="008E2025">
        <w:rPr>
          <w:rFonts w:ascii="Tahoma" w:hAnsi="Tahoma" w:cs="Tahoma"/>
          <w:sz w:val="18"/>
          <w:szCs w:val="18"/>
          <w:lang w:eastAsia="en-IN"/>
        </w:rPr>
        <w:t>hint(</w:t>
      </w:r>
      <w:proofErr w:type="gramEnd"/>
      <w:r w:rsidRPr="008E2025">
        <w:rPr>
          <w:rFonts w:ascii="Tahoma" w:hAnsi="Tahoma" w:cs="Tahoma"/>
          <w:sz w:val="18"/>
          <w:szCs w:val="18"/>
          <w:lang w:eastAsia="en-IN"/>
        </w:rPr>
        <w:t>) method forces the query to use a specific index, which can be helpful if the query planner is not selecting the optimal index. It might be necessary in cases where you know a specific index will yield better performance based on your application's access patterns.</w:t>
      </w:r>
    </w:p>
    <w:p w14:paraId="57485FBF" w14:textId="77777777" w:rsidR="00661F81" w:rsidRPr="008E2025" w:rsidRDefault="00661F81" w:rsidP="00F112AB">
      <w:pPr>
        <w:spacing w:after="0" w:line="240" w:lineRule="auto"/>
        <w:rPr>
          <w:rFonts w:ascii="Tahoma" w:hAnsi="Tahoma" w:cs="Tahoma"/>
          <w:sz w:val="18"/>
          <w:szCs w:val="18"/>
          <w:lang w:eastAsia="en-IN"/>
        </w:rPr>
      </w:pPr>
    </w:p>
    <w:p w14:paraId="39D7CEBF" w14:textId="71EF5F27" w:rsidR="00B01340" w:rsidRPr="008E2025" w:rsidRDefault="00B01340" w:rsidP="00F112AB">
      <w:pPr>
        <w:pStyle w:val="Heading1"/>
        <w:spacing w:before="0" w:line="240" w:lineRule="auto"/>
        <w:rPr>
          <w:rFonts w:ascii="Tahoma" w:eastAsia="Times New Roman" w:hAnsi="Tahoma" w:cs="Tahoma"/>
          <w:sz w:val="18"/>
          <w:szCs w:val="18"/>
          <w:lang w:eastAsia="en-IN"/>
        </w:rPr>
      </w:pPr>
      <w:bookmarkStart w:id="97" w:name="_Toc178428061"/>
      <w:r w:rsidRPr="008E2025">
        <w:rPr>
          <w:rFonts w:ascii="Tahoma" w:eastAsia="Times New Roman" w:hAnsi="Tahoma" w:cs="Tahoma"/>
          <w:sz w:val="18"/>
          <w:szCs w:val="18"/>
          <w:lang w:eastAsia="en-IN"/>
        </w:rPr>
        <w:t>Query Language</w:t>
      </w:r>
      <w:bookmarkEnd w:id="97"/>
    </w:p>
    <w:p w14:paraId="272356D5" w14:textId="77777777" w:rsidR="00B01340" w:rsidRPr="008E2025" w:rsidRDefault="00B01340" w:rsidP="00F112AB">
      <w:pPr>
        <w:pStyle w:val="Heading2"/>
        <w:spacing w:before="0" w:line="240" w:lineRule="auto"/>
        <w:rPr>
          <w:rFonts w:ascii="Tahoma" w:eastAsia="Times New Roman" w:hAnsi="Tahoma" w:cs="Tahoma"/>
          <w:sz w:val="18"/>
          <w:szCs w:val="18"/>
          <w:lang w:eastAsia="en-IN"/>
        </w:rPr>
      </w:pPr>
      <w:bookmarkStart w:id="98" w:name="_Toc178427772"/>
      <w:bookmarkStart w:id="99" w:name="_Toc178428062"/>
      <w:r w:rsidRPr="008E2025">
        <w:rPr>
          <w:rFonts w:ascii="Tahoma" w:eastAsia="Times New Roman" w:hAnsi="Tahoma" w:cs="Tahoma"/>
          <w:sz w:val="18"/>
          <w:szCs w:val="18"/>
          <w:lang w:eastAsia="en-IN"/>
        </w:rPr>
        <w:t>Basic Queries</w:t>
      </w:r>
      <w:bookmarkEnd w:id="98"/>
      <w:bookmarkEnd w:id="99"/>
    </w:p>
    <w:p w14:paraId="65F97883" w14:textId="77777777" w:rsidR="00444F0E" w:rsidRPr="008E2025" w:rsidRDefault="00444F0E" w:rsidP="00F112AB">
      <w:pPr>
        <w:spacing w:after="0" w:line="240" w:lineRule="auto"/>
        <w:rPr>
          <w:rFonts w:ascii="Tahoma" w:hAnsi="Tahoma" w:cs="Tahoma"/>
          <w:sz w:val="18"/>
          <w:szCs w:val="18"/>
          <w:lang w:eastAsia="en-IN"/>
        </w:rPr>
      </w:pPr>
    </w:p>
    <w:p w14:paraId="11C6F8A8" w14:textId="77777777" w:rsidR="00B01340" w:rsidRPr="008E2025" w:rsidRDefault="00B01340" w:rsidP="00F112AB">
      <w:pPr>
        <w:pStyle w:val="Heading2"/>
        <w:spacing w:before="0" w:line="240" w:lineRule="auto"/>
        <w:rPr>
          <w:rFonts w:ascii="Tahoma" w:eastAsia="Times New Roman" w:hAnsi="Tahoma" w:cs="Tahoma"/>
          <w:sz w:val="18"/>
          <w:szCs w:val="18"/>
          <w:lang w:eastAsia="en-IN"/>
        </w:rPr>
      </w:pPr>
      <w:bookmarkStart w:id="100" w:name="_Toc178427773"/>
      <w:bookmarkStart w:id="101" w:name="_Toc178428063"/>
      <w:r w:rsidRPr="008E2025">
        <w:rPr>
          <w:rFonts w:ascii="Tahoma" w:eastAsia="Times New Roman" w:hAnsi="Tahoma" w:cs="Tahoma"/>
          <w:sz w:val="18"/>
          <w:szCs w:val="18"/>
          <w:lang w:eastAsia="en-IN"/>
        </w:rPr>
        <w:t>Filtering Data</w:t>
      </w:r>
      <w:bookmarkEnd w:id="100"/>
      <w:bookmarkEnd w:id="101"/>
    </w:p>
    <w:p w14:paraId="4075D970" w14:textId="77777777" w:rsidR="0032109D" w:rsidRPr="008E2025" w:rsidRDefault="0032109D"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1. Basic Equality Filters</w:t>
      </w:r>
    </w:p>
    <w:p w14:paraId="042368C5" w14:textId="77777777" w:rsidR="0032109D" w:rsidRPr="008E2025" w:rsidRDefault="0032109D" w:rsidP="00F112AB">
      <w:pPr>
        <w:numPr>
          <w:ilvl w:val="0"/>
          <w:numId w:val="365"/>
        </w:numPr>
        <w:spacing w:after="0" w:line="240" w:lineRule="auto"/>
        <w:rPr>
          <w:rFonts w:ascii="Tahoma" w:hAnsi="Tahoma" w:cs="Tahoma"/>
          <w:sz w:val="18"/>
          <w:szCs w:val="18"/>
          <w:lang w:eastAsia="en-IN"/>
        </w:rPr>
      </w:pPr>
      <w:r w:rsidRPr="008E2025">
        <w:rPr>
          <w:rFonts w:ascii="Tahoma" w:hAnsi="Tahoma" w:cs="Tahoma"/>
          <w:b/>
          <w:bCs/>
          <w:sz w:val="18"/>
          <w:szCs w:val="18"/>
          <w:lang w:eastAsia="en-IN"/>
        </w:rPr>
        <w:t>Find documents where a field matches a specific value</w:t>
      </w:r>
      <w:r w:rsidRPr="008E2025">
        <w:rPr>
          <w:rFonts w:ascii="Tahoma" w:hAnsi="Tahoma" w:cs="Tahoma"/>
          <w:sz w:val="18"/>
          <w:szCs w:val="18"/>
          <w:lang w:eastAsia="en-IN"/>
        </w:rPr>
        <w:t>:</w:t>
      </w:r>
    </w:p>
    <w:p w14:paraId="6ECB514A" w14:textId="77777777" w:rsidR="0032109D" w:rsidRPr="008E2025" w:rsidRDefault="0032109D" w:rsidP="00F112AB">
      <w:pPr>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db.users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 "name": "Alice" });</w:t>
      </w:r>
    </w:p>
    <w:p w14:paraId="08FA7939" w14:textId="77777777" w:rsidR="0032109D" w:rsidRPr="008E2025" w:rsidRDefault="0032109D" w:rsidP="00F112AB">
      <w:pPr>
        <w:numPr>
          <w:ilvl w:val="0"/>
          <w:numId w:val="365"/>
        </w:numPr>
        <w:spacing w:after="0" w:line="240" w:lineRule="auto"/>
        <w:rPr>
          <w:rFonts w:ascii="Tahoma" w:hAnsi="Tahoma" w:cs="Tahoma"/>
          <w:sz w:val="18"/>
          <w:szCs w:val="18"/>
          <w:lang w:eastAsia="en-IN"/>
        </w:rPr>
      </w:pPr>
      <w:r w:rsidRPr="008E2025">
        <w:rPr>
          <w:rFonts w:ascii="Tahoma" w:hAnsi="Tahoma" w:cs="Tahoma"/>
          <w:b/>
          <w:bCs/>
          <w:sz w:val="18"/>
          <w:szCs w:val="18"/>
          <w:lang w:eastAsia="en-IN"/>
        </w:rPr>
        <w:t>Find documents with multiple conditions (AND logic by default)</w:t>
      </w:r>
      <w:r w:rsidRPr="008E2025">
        <w:rPr>
          <w:rFonts w:ascii="Tahoma" w:hAnsi="Tahoma" w:cs="Tahoma"/>
          <w:sz w:val="18"/>
          <w:szCs w:val="18"/>
          <w:lang w:eastAsia="en-IN"/>
        </w:rPr>
        <w:t>:</w:t>
      </w:r>
    </w:p>
    <w:p w14:paraId="1EB8666A" w14:textId="77777777" w:rsidR="0032109D" w:rsidRPr="008E2025" w:rsidRDefault="0032109D" w:rsidP="00F112AB">
      <w:pPr>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db.users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 "name": "Alice", "age": 30 });</w:t>
      </w:r>
    </w:p>
    <w:p w14:paraId="233DA290" w14:textId="77777777" w:rsidR="0032109D" w:rsidRPr="008E2025" w:rsidRDefault="0032109D"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2. Comparison Operators</w:t>
      </w:r>
    </w:p>
    <w:p w14:paraId="0E922EAE" w14:textId="77777777" w:rsidR="0032109D" w:rsidRPr="008E2025" w:rsidRDefault="0032109D"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MongoDB provides comparison operators that allow you to filter documents based on numeric or date ranges.</w:t>
      </w:r>
    </w:p>
    <w:p w14:paraId="19157DD0" w14:textId="77777777" w:rsidR="0032109D" w:rsidRPr="008E2025" w:rsidRDefault="0032109D" w:rsidP="00F112AB">
      <w:pPr>
        <w:numPr>
          <w:ilvl w:val="0"/>
          <w:numId w:val="366"/>
        </w:numPr>
        <w:spacing w:after="0" w:line="240" w:lineRule="auto"/>
        <w:rPr>
          <w:rFonts w:ascii="Tahoma" w:hAnsi="Tahoma" w:cs="Tahoma"/>
          <w:sz w:val="18"/>
          <w:szCs w:val="18"/>
          <w:lang w:eastAsia="en-IN"/>
        </w:rPr>
      </w:pPr>
      <w:r w:rsidRPr="008E2025">
        <w:rPr>
          <w:rFonts w:ascii="Tahoma" w:hAnsi="Tahoma" w:cs="Tahoma"/>
          <w:sz w:val="18"/>
          <w:szCs w:val="18"/>
          <w:lang w:eastAsia="en-IN"/>
        </w:rPr>
        <w:t>$</w:t>
      </w:r>
      <w:proofErr w:type="spellStart"/>
      <w:r w:rsidRPr="008E2025">
        <w:rPr>
          <w:rFonts w:ascii="Tahoma" w:hAnsi="Tahoma" w:cs="Tahoma"/>
          <w:sz w:val="18"/>
          <w:szCs w:val="18"/>
          <w:lang w:eastAsia="en-IN"/>
        </w:rPr>
        <w:t>gt</w:t>
      </w:r>
      <w:proofErr w:type="spellEnd"/>
      <w:r w:rsidRPr="008E2025">
        <w:rPr>
          <w:rFonts w:ascii="Tahoma" w:hAnsi="Tahoma" w:cs="Tahoma"/>
          <w:sz w:val="18"/>
          <w:szCs w:val="18"/>
          <w:lang w:eastAsia="en-IN"/>
        </w:rPr>
        <w:t xml:space="preserve"> (greater than)</w:t>
      </w:r>
    </w:p>
    <w:p w14:paraId="538ADE14" w14:textId="77777777" w:rsidR="0032109D" w:rsidRPr="008E2025" w:rsidRDefault="0032109D"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db.users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 "age": { $</w:t>
      </w:r>
      <w:proofErr w:type="spellStart"/>
      <w:r w:rsidRPr="008E2025">
        <w:rPr>
          <w:rFonts w:ascii="Tahoma" w:hAnsi="Tahoma" w:cs="Tahoma"/>
          <w:sz w:val="18"/>
          <w:szCs w:val="18"/>
          <w:lang w:eastAsia="en-IN"/>
        </w:rPr>
        <w:t>gt</w:t>
      </w:r>
      <w:proofErr w:type="spellEnd"/>
      <w:r w:rsidRPr="008E2025">
        <w:rPr>
          <w:rFonts w:ascii="Tahoma" w:hAnsi="Tahoma" w:cs="Tahoma"/>
          <w:sz w:val="18"/>
          <w:szCs w:val="18"/>
          <w:lang w:eastAsia="en-IN"/>
        </w:rPr>
        <w:t>: 25 } });</w:t>
      </w:r>
    </w:p>
    <w:p w14:paraId="117688EC" w14:textId="77777777" w:rsidR="0032109D" w:rsidRPr="008E2025" w:rsidRDefault="0032109D" w:rsidP="00F112AB">
      <w:pPr>
        <w:numPr>
          <w:ilvl w:val="0"/>
          <w:numId w:val="366"/>
        </w:numPr>
        <w:spacing w:after="0" w:line="240" w:lineRule="auto"/>
        <w:rPr>
          <w:rFonts w:ascii="Tahoma" w:hAnsi="Tahoma" w:cs="Tahoma"/>
          <w:sz w:val="18"/>
          <w:szCs w:val="18"/>
          <w:lang w:eastAsia="en-IN"/>
        </w:rPr>
      </w:pPr>
      <w:r w:rsidRPr="008E2025">
        <w:rPr>
          <w:rFonts w:ascii="Tahoma" w:hAnsi="Tahoma" w:cs="Tahoma"/>
          <w:sz w:val="18"/>
          <w:szCs w:val="18"/>
          <w:lang w:eastAsia="en-IN"/>
        </w:rPr>
        <w:t>$</w:t>
      </w:r>
      <w:proofErr w:type="spellStart"/>
      <w:r w:rsidRPr="008E2025">
        <w:rPr>
          <w:rFonts w:ascii="Tahoma" w:hAnsi="Tahoma" w:cs="Tahoma"/>
          <w:sz w:val="18"/>
          <w:szCs w:val="18"/>
          <w:lang w:eastAsia="en-IN"/>
        </w:rPr>
        <w:t>lt</w:t>
      </w:r>
      <w:proofErr w:type="spellEnd"/>
      <w:r w:rsidRPr="008E2025">
        <w:rPr>
          <w:rFonts w:ascii="Tahoma" w:hAnsi="Tahoma" w:cs="Tahoma"/>
          <w:sz w:val="18"/>
          <w:szCs w:val="18"/>
          <w:lang w:eastAsia="en-IN"/>
        </w:rPr>
        <w:t xml:space="preserve"> (less than)</w:t>
      </w:r>
    </w:p>
    <w:p w14:paraId="7818D9B0" w14:textId="77777777" w:rsidR="0032109D" w:rsidRPr="008E2025" w:rsidRDefault="0032109D"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db.users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 "age": { $</w:t>
      </w:r>
      <w:proofErr w:type="spellStart"/>
      <w:r w:rsidRPr="008E2025">
        <w:rPr>
          <w:rFonts w:ascii="Tahoma" w:hAnsi="Tahoma" w:cs="Tahoma"/>
          <w:sz w:val="18"/>
          <w:szCs w:val="18"/>
          <w:lang w:eastAsia="en-IN"/>
        </w:rPr>
        <w:t>lt</w:t>
      </w:r>
      <w:proofErr w:type="spellEnd"/>
      <w:r w:rsidRPr="008E2025">
        <w:rPr>
          <w:rFonts w:ascii="Tahoma" w:hAnsi="Tahoma" w:cs="Tahoma"/>
          <w:sz w:val="18"/>
          <w:szCs w:val="18"/>
          <w:lang w:eastAsia="en-IN"/>
        </w:rPr>
        <w:t>: 30 } });</w:t>
      </w:r>
    </w:p>
    <w:p w14:paraId="6C642614" w14:textId="77777777" w:rsidR="0032109D" w:rsidRPr="008E2025" w:rsidRDefault="0032109D" w:rsidP="00F112AB">
      <w:pPr>
        <w:numPr>
          <w:ilvl w:val="0"/>
          <w:numId w:val="366"/>
        </w:numPr>
        <w:spacing w:after="0" w:line="240" w:lineRule="auto"/>
        <w:rPr>
          <w:rFonts w:ascii="Tahoma" w:hAnsi="Tahoma" w:cs="Tahoma"/>
          <w:sz w:val="18"/>
          <w:szCs w:val="18"/>
          <w:lang w:eastAsia="en-IN"/>
        </w:rPr>
      </w:pPr>
      <w:r w:rsidRPr="008E2025">
        <w:rPr>
          <w:rFonts w:ascii="Tahoma" w:hAnsi="Tahoma" w:cs="Tahoma"/>
          <w:sz w:val="18"/>
          <w:szCs w:val="18"/>
          <w:lang w:eastAsia="en-IN"/>
        </w:rPr>
        <w:t>$</w:t>
      </w:r>
      <w:proofErr w:type="spellStart"/>
      <w:r w:rsidRPr="008E2025">
        <w:rPr>
          <w:rFonts w:ascii="Tahoma" w:hAnsi="Tahoma" w:cs="Tahoma"/>
          <w:sz w:val="18"/>
          <w:szCs w:val="18"/>
          <w:lang w:eastAsia="en-IN"/>
        </w:rPr>
        <w:t>gte</w:t>
      </w:r>
      <w:proofErr w:type="spellEnd"/>
      <w:r w:rsidRPr="008E2025">
        <w:rPr>
          <w:rFonts w:ascii="Tahoma" w:hAnsi="Tahoma" w:cs="Tahoma"/>
          <w:sz w:val="18"/>
          <w:szCs w:val="18"/>
          <w:lang w:eastAsia="en-IN"/>
        </w:rPr>
        <w:t xml:space="preserve"> (greater than or equal to)</w:t>
      </w:r>
    </w:p>
    <w:p w14:paraId="7FF72032" w14:textId="77777777" w:rsidR="0032109D" w:rsidRPr="008E2025" w:rsidRDefault="0032109D"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db.users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 "age": { $</w:t>
      </w:r>
      <w:proofErr w:type="spellStart"/>
      <w:r w:rsidRPr="008E2025">
        <w:rPr>
          <w:rFonts w:ascii="Tahoma" w:hAnsi="Tahoma" w:cs="Tahoma"/>
          <w:sz w:val="18"/>
          <w:szCs w:val="18"/>
          <w:lang w:eastAsia="en-IN"/>
        </w:rPr>
        <w:t>gte</w:t>
      </w:r>
      <w:proofErr w:type="spellEnd"/>
      <w:r w:rsidRPr="008E2025">
        <w:rPr>
          <w:rFonts w:ascii="Tahoma" w:hAnsi="Tahoma" w:cs="Tahoma"/>
          <w:sz w:val="18"/>
          <w:szCs w:val="18"/>
          <w:lang w:eastAsia="en-IN"/>
        </w:rPr>
        <w:t>: 30 } });</w:t>
      </w:r>
    </w:p>
    <w:p w14:paraId="469B1E37" w14:textId="77777777" w:rsidR="0032109D" w:rsidRPr="008E2025" w:rsidRDefault="0032109D" w:rsidP="00F112AB">
      <w:pPr>
        <w:numPr>
          <w:ilvl w:val="0"/>
          <w:numId w:val="366"/>
        </w:numPr>
        <w:spacing w:after="0" w:line="240" w:lineRule="auto"/>
        <w:rPr>
          <w:rFonts w:ascii="Tahoma" w:hAnsi="Tahoma" w:cs="Tahoma"/>
          <w:sz w:val="18"/>
          <w:szCs w:val="18"/>
          <w:lang w:eastAsia="en-IN"/>
        </w:rPr>
      </w:pPr>
      <w:r w:rsidRPr="008E2025">
        <w:rPr>
          <w:rFonts w:ascii="Tahoma" w:hAnsi="Tahoma" w:cs="Tahoma"/>
          <w:sz w:val="18"/>
          <w:szCs w:val="18"/>
          <w:lang w:eastAsia="en-IN"/>
        </w:rPr>
        <w:t>$</w:t>
      </w:r>
      <w:proofErr w:type="spellStart"/>
      <w:r w:rsidRPr="008E2025">
        <w:rPr>
          <w:rFonts w:ascii="Tahoma" w:hAnsi="Tahoma" w:cs="Tahoma"/>
          <w:sz w:val="18"/>
          <w:szCs w:val="18"/>
          <w:lang w:eastAsia="en-IN"/>
        </w:rPr>
        <w:t>lte</w:t>
      </w:r>
      <w:proofErr w:type="spellEnd"/>
      <w:r w:rsidRPr="008E2025">
        <w:rPr>
          <w:rFonts w:ascii="Tahoma" w:hAnsi="Tahoma" w:cs="Tahoma"/>
          <w:sz w:val="18"/>
          <w:szCs w:val="18"/>
          <w:lang w:eastAsia="en-IN"/>
        </w:rPr>
        <w:t xml:space="preserve"> (less than or equal to)</w:t>
      </w:r>
    </w:p>
    <w:p w14:paraId="3E160CEC" w14:textId="77777777" w:rsidR="0032109D" w:rsidRPr="008E2025" w:rsidRDefault="0032109D"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db.users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 "age": { $</w:t>
      </w:r>
      <w:proofErr w:type="spellStart"/>
      <w:r w:rsidRPr="008E2025">
        <w:rPr>
          <w:rFonts w:ascii="Tahoma" w:hAnsi="Tahoma" w:cs="Tahoma"/>
          <w:sz w:val="18"/>
          <w:szCs w:val="18"/>
          <w:lang w:eastAsia="en-IN"/>
        </w:rPr>
        <w:t>lte</w:t>
      </w:r>
      <w:proofErr w:type="spellEnd"/>
      <w:r w:rsidRPr="008E2025">
        <w:rPr>
          <w:rFonts w:ascii="Tahoma" w:hAnsi="Tahoma" w:cs="Tahoma"/>
          <w:sz w:val="18"/>
          <w:szCs w:val="18"/>
          <w:lang w:eastAsia="en-IN"/>
        </w:rPr>
        <w:t>: 35 } });</w:t>
      </w:r>
    </w:p>
    <w:p w14:paraId="6EFA8CFA" w14:textId="77777777" w:rsidR="0032109D" w:rsidRPr="008E2025" w:rsidRDefault="0032109D" w:rsidP="00F112AB">
      <w:pPr>
        <w:numPr>
          <w:ilvl w:val="0"/>
          <w:numId w:val="366"/>
        </w:numPr>
        <w:spacing w:after="0" w:line="240" w:lineRule="auto"/>
        <w:rPr>
          <w:rFonts w:ascii="Tahoma" w:hAnsi="Tahoma" w:cs="Tahoma"/>
          <w:sz w:val="18"/>
          <w:szCs w:val="18"/>
          <w:lang w:eastAsia="en-IN"/>
        </w:rPr>
      </w:pPr>
      <w:r w:rsidRPr="008E2025">
        <w:rPr>
          <w:rFonts w:ascii="Tahoma" w:hAnsi="Tahoma" w:cs="Tahoma"/>
          <w:sz w:val="18"/>
          <w:szCs w:val="18"/>
          <w:lang w:eastAsia="en-IN"/>
        </w:rPr>
        <w:t>$ne (not equal)</w:t>
      </w:r>
    </w:p>
    <w:p w14:paraId="2850235F" w14:textId="77777777" w:rsidR="0032109D" w:rsidRPr="008E2025" w:rsidRDefault="0032109D"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db.users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 "name": { $ne: "Alice" } });</w:t>
      </w:r>
    </w:p>
    <w:p w14:paraId="2569BA05" w14:textId="77777777" w:rsidR="0032109D" w:rsidRPr="008E2025" w:rsidRDefault="0032109D" w:rsidP="00F112AB">
      <w:pPr>
        <w:numPr>
          <w:ilvl w:val="0"/>
          <w:numId w:val="366"/>
        </w:numPr>
        <w:spacing w:after="0" w:line="240" w:lineRule="auto"/>
        <w:rPr>
          <w:rFonts w:ascii="Tahoma" w:hAnsi="Tahoma" w:cs="Tahoma"/>
          <w:sz w:val="18"/>
          <w:szCs w:val="18"/>
          <w:lang w:eastAsia="en-IN"/>
        </w:rPr>
      </w:pPr>
      <w:r w:rsidRPr="008E2025">
        <w:rPr>
          <w:rFonts w:ascii="Tahoma" w:hAnsi="Tahoma" w:cs="Tahoma"/>
          <w:sz w:val="18"/>
          <w:szCs w:val="18"/>
          <w:lang w:eastAsia="en-IN"/>
        </w:rPr>
        <w:t>$in (matches any value in the specified array)</w:t>
      </w:r>
    </w:p>
    <w:p w14:paraId="5FF1BA0B" w14:textId="77777777" w:rsidR="0032109D" w:rsidRPr="008E2025" w:rsidRDefault="0032109D"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lastRenderedPageBreak/>
        <w:t>db.users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 "age": { $in: [25, 30, 35] } });</w:t>
      </w:r>
    </w:p>
    <w:p w14:paraId="577B1DF9" w14:textId="77777777" w:rsidR="0032109D" w:rsidRPr="008E2025" w:rsidRDefault="0032109D" w:rsidP="00F112AB">
      <w:pPr>
        <w:numPr>
          <w:ilvl w:val="0"/>
          <w:numId w:val="366"/>
        </w:numPr>
        <w:spacing w:after="0" w:line="240" w:lineRule="auto"/>
        <w:rPr>
          <w:rFonts w:ascii="Tahoma" w:hAnsi="Tahoma" w:cs="Tahoma"/>
          <w:sz w:val="18"/>
          <w:szCs w:val="18"/>
          <w:lang w:eastAsia="en-IN"/>
        </w:rPr>
      </w:pPr>
      <w:r w:rsidRPr="008E2025">
        <w:rPr>
          <w:rFonts w:ascii="Tahoma" w:hAnsi="Tahoma" w:cs="Tahoma"/>
          <w:sz w:val="18"/>
          <w:szCs w:val="18"/>
          <w:lang w:eastAsia="en-IN"/>
        </w:rPr>
        <w:t>$</w:t>
      </w:r>
      <w:proofErr w:type="spellStart"/>
      <w:r w:rsidRPr="008E2025">
        <w:rPr>
          <w:rFonts w:ascii="Tahoma" w:hAnsi="Tahoma" w:cs="Tahoma"/>
          <w:sz w:val="18"/>
          <w:szCs w:val="18"/>
          <w:lang w:eastAsia="en-IN"/>
        </w:rPr>
        <w:t>nin</w:t>
      </w:r>
      <w:proofErr w:type="spellEnd"/>
      <w:r w:rsidRPr="008E2025">
        <w:rPr>
          <w:rFonts w:ascii="Tahoma" w:hAnsi="Tahoma" w:cs="Tahoma"/>
          <w:sz w:val="18"/>
          <w:szCs w:val="18"/>
          <w:lang w:eastAsia="en-IN"/>
        </w:rPr>
        <w:t xml:space="preserve"> (does not match any value in the specified array)</w:t>
      </w:r>
    </w:p>
    <w:p w14:paraId="033085A2" w14:textId="77777777" w:rsidR="0032109D" w:rsidRPr="008E2025" w:rsidRDefault="0032109D"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db.users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 "age": { $</w:t>
      </w:r>
      <w:proofErr w:type="spellStart"/>
      <w:r w:rsidRPr="008E2025">
        <w:rPr>
          <w:rFonts w:ascii="Tahoma" w:hAnsi="Tahoma" w:cs="Tahoma"/>
          <w:sz w:val="18"/>
          <w:szCs w:val="18"/>
          <w:lang w:eastAsia="en-IN"/>
        </w:rPr>
        <w:t>nin</w:t>
      </w:r>
      <w:proofErr w:type="spellEnd"/>
      <w:r w:rsidRPr="008E2025">
        <w:rPr>
          <w:rFonts w:ascii="Tahoma" w:hAnsi="Tahoma" w:cs="Tahoma"/>
          <w:sz w:val="18"/>
          <w:szCs w:val="18"/>
          <w:lang w:eastAsia="en-IN"/>
        </w:rPr>
        <w:t>: [25, 30] } });</w:t>
      </w:r>
    </w:p>
    <w:p w14:paraId="7783422F" w14:textId="77777777" w:rsidR="0032109D" w:rsidRPr="008E2025" w:rsidRDefault="0032109D"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3. Logical Operators</w:t>
      </w:r>
    </w:p>
    <w:p w14:paraId="018EF6F9" w14:textId="77777777" w:rsidR="0032109D" w:rsidRPr="008E2025" w:rsidRDefault="0032109D"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Logical operators combine multiple filter conditions.</w:t>
      </w:r>
    </w:p>
    <w:p w14:paraId="64A5563E" w14:textId="77777777" w:rsidR="0032109D" w:rsidRPr="008E2025" w:rsidRDefault="0032109D" w:rsidP="00F112AB">
      <w:pPr>
        <w:numPr>
          <w:ilvl w:val="0"/>
          <w:numId w:val="367"/>
        </w:numPr>
        <w:spacing w:after="0" w:line="240" w:lineRule="auto"/>
        <w:rPr>
          <w:rFonts w:ascii="Tahoma" w:hAnsi="Tahoma" w:cs="Tahoma"/>
          <w:sz w:val="18"/>
          <w:szCs w:val="18"/>
          <w:lang w:eastAsia="en-IN"/>
        </w:rPr>
      </w:pPr>
      <w:r w:rsidRPr="008E2025">
        <w:rPr>
          <w:rFonts w:ascii="Tahoma" w:hAnsi="Tahoma" w:cs="Tahoma"/>
          <w:sz w:val="18"/>
          <w:szCs w:val="18"/>
          <w:lang w:eastAsia="en-IN"/>
        </w:rPr>
        <w:t>$and: Matches documents that satisfy all the conditions</w:t>
      </w:r>
    </w:p>
    <w:p w14:paraId="6D1EC9D9" w14:textId="77777777" w:rsidR="0032109D" w:rsidRPr="008E2025" w:rsidRDefault="0032109D"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db.users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w:t>
      </w:r>
    </w:p>
    <w:p w14:paraId="5132779A" w14:textId="77777777" w:rsidR="0032109D" w:rsidRPr="008E2025" w:rsidRDefault="0032109D"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$and: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age": { $</w:t>
      </w:r>
      <w:proofErr w:type="spellStart"/>
      <w:r w:rsidRPr="008E2025">
        <w:rPr>
          <w:rFonts w:ascii="Tahoma" w:hAnsi="Tahoma" w:cs="Tahoma"/>
          <w:sz w:val="18"/>
          <w:szCs w:val="18"/>
          <w:lang w:eastAsia="en-IN"/>
        </w:rPr>
        <w:t>gte</w:t>
      </w:r>
      <w:proofErr w:type="spellEnd"/>
      <w:r w:rsidRPr="008E2025">
        <w:rPr>
          <w:rFonts w:ascii="Tahoma" w:hAnsi="Tahoma" w:cs="Tahoma"/>
          <w:sz w:val="18"/>
          <w:szCs w:val="18"/>
          <w:lang w:eastAsia="en-IN"/>
        </w:rPr>
        <w:t>: 25 } }, { "status": "active" }]</w:t>
      </w:r>
    </w:p>
    <w:p w14:paraId="18232CD5" w14:textId="77777777" w:rsidR="0032109D" w:rsidRPr="008E2025" w:rsidRDefault="0032109D"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187BB1B6" w14:textId="77777777" w:rsidR="0032109D" w:rsidRPr="008E2025" w:rsidRDefault="0032109D" w:rsidP="00F112AB">
      <w:pPr>
        <w:numPr>
          <w:ilvl w:val="0"/>
          <w:numId w:val="367"/>
        </w:numPr>
        <w:spacing w:after="0" w:line="240" w:lineRule="auto"/>
        <w:rPr>
          <w:rFonts w:ascii="Tahoma" w:hAnsi="Tahoma" w:cs="Tahoma"/>
          <w:sz w:val="18"/>
          <w:szCs w:val="18"/>
          <w:lang w:eastAsia="en-IN"/>
        </w:rPr>
      </w:pPr>
      <w:r w:rsidRPr="008E2025">
        <w:rPr>
          <w:rFonts w:ascii="Tahoma" w:hAnsi="Tahoma" w:cs="Tahoma"/>
          <w:sz w:val="18"/>
          <w:szCs w:val="18"/>
          <w:lang w:eastAsia="en-IN"/>
        </w:rPr>
        <w:t>$or: Matches documents that satisfy at least one condition</w:t>
      </w:r>
    </w:p>
    <w:p w14:paraId="35FEE7B9" w14:textId="77777777" w:rsidR="0032109D" w:rsidRPr="008E2025" w:rsidRDefault="0032109D"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db.users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w:t>
      </w:r>
    </w:p>
    <w:p w14:paraId="0F0C700A" w14:textId="77777777" w:rsidR="0032109D" w:rsidRPr="008E2025" w:rsidRDefault="0032109D"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$or: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age": { $</w:t>
      </w:r>
      <w:proofErr w:type="spellStart"/>
      <w:r w:rsidRPr="008E2025">
        <w:rPr>
          <w:rFonts w:ascii="Tahoma" w:hAnsi="Tahoma" w:cs="Tahoma"/>
          <w:sz w:val="18"/>
          <w:szCs w:val="18"/>
          <w:lang w:eastAsia="en-IN"/>
        </w:rPr>
        <w:t>lt</w:t>
      </w:r>
      <w:proofErr w:type="spellEnd"/>
      <w:r w:rsidRPr="008E2025">
        <w:rPr>
          <w:rFonts w:ascii="Tahoma" w:hAnsi="Tahoma" w:cs="Tahoma"/>
          <w:sz w:val="18"/>
          <w:szCs w:val="18"/>
          <w:lang w:eastAsia="en-IN"/>
        </w:rPr>
        <w:t>: 25 } }, { "status": "inactive" }]</w:t>
      </w:r>
    </w:p>
    <w:p w14:paraId="6B32F337" w14:textId="77777777" w:rsidR="0032109D" w:rsidRPr="008E2025" w:rsidRDefault="0032109D"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1CA97F0B" w14:textId="77777777" w:rsidR="0032109D" w:rsidRPr="008E2025" w:rsidRDefault="0032109D" w:rsidP="00F112AB">
      <w:pPr>
        <w:numPr>
          <w:ilvl w:val="0"/>
          <w:numId w:val="367"/>
        </w:numPr>
        <w:spacing w:after="0" w:line="240" w:lineRule="auto"/>
        <w:rPr>
          <w:rFonts w:ascii="Tahoma" w:hAnsi="Tahoma" w:cs="Tahoma"/>
          <w:sz w:val="18"/>
          <w:szCs w:val="18"/>
          <w:lang w:eastAsia="en-IN"/>
        </w:rPr>
      </w:pPr>
      <w:r w:rsidRPr="008E2025">
        <w:rPr>
          <w:rFonts w:ascii="Tahoma" w:hAnsi="Tahoma" w:cs="Tahoma"/>
          <w:sz w:val="18"/>
          <w:szCs w:val="18"/>
          <w:lang w:eastAsia="en-IN"/>
        </w:rPr>
        <w:t>$not: Inverts the filter condition</w:t>
      </w:r>
    </w:p>
    <w:p w14:paraId="2F1B46C9" w14:textId="77777777" w:rsidR="0032109D" w:rsidRPr="008E2025" w:rsidRDefault="0032109D"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db.users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 "age": { $not: { $</w:t>
      </w:r>
      <w:proofErr w:type="spellStart"/>
      <w:r w:rsidRPr="008E2025">
        <w:rPr>
          <w:rFonts w:ascii="Tahoma" w:hAnsi="Tahoma" w:cs="Tahoma"/>
          <w:sz w:val="18"/>
          <w:szCs w:val="18"/>
          <w:lang w:eastAsia="en-IN"/>
        </w:rPr>
        <w:t>gte</w:t>
      </w:r>
      <w:proofErr w:type="spellEnd"/>
      <w:r w:rsidRPr="008E2025">
        <w:rPr>
          <w:rFonts w:ascii="Tahoma" w:hAnsi="Tahoma" w:cs="Tahoma"/>
          <w:sz w:val="18"/>
          <w:szCs w:val="18"/>
          <w:lang w:eastAsia="en-IN"/>
        </w:rPr>
        <w:t>: 30 } } });</w:t>
      </w:r>
    </w:p>
    <w:p w14:paraId="44774717" w14:textId="77777777" w:rsidR="0032109D" w:rsidRPr="008E2025" w:rsidRDefault="0032109D" w:rsidP="00F112AB">
      <w:pPr>
        <w:numPr>
          <w:ilvl w:val="0"/>
          <w:numId w:val="367"/>
        </w:numPr>
        <w:spacing w:after="0" w:line="240" w:lineRule="auto"/>
        <w:rPr>
          <w:rFonts w:ascii="Tahoma" w:hAnsi="Tahoma" w:cs="Tahoma"/>
          <w:sz w:val="18"/>
          <w:szCs w:val="18"/>
          <w:lang w:eastAsia="en-IN"/>
        </w:rPr>
      </w:pPr>
      <w:r w:rsidRPr="008E2025">
        <w:rPr>
          <w:rFonts w:ascii="Tahoma" w:hAnsi="Tahoma" w:cs="Tahoma"/>
          <w:sz w:val="18"/>
          <w:szCs w:val="18"/>
          <w:lang w:eastAsia="en-IN"/>
        </w:rPr>
        <w:t>$nor: Matches documents that fail to meet all the conditions</w:t>
      </w:r>
    </w:p>
    <w:p w14:paraId="15CD47ED" w14:textId="77777777" w:rsidR="0032109D" w:rsidRPr="008E2025" w:rsidRDefault="0032109D"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db.users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w:t>
      </w:r>
    </w:p>
    <w:p w14:paraId="7F4D17D9" w14:textId="77777777" w:rsidR="0032109D" w:rsidRPr="008E2025" w:rsidRDefault="0032109D"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$nor: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age": { $</w:t>
      </w:r>
      <w:proofErr w:type="spellStart"/>
      <w:r w:rsidRPr="008E2025">
        <w:rPr>
          <w:rFonts w:ascii="Tahoma" w:hAnsi="Tahoma" w:cs="Tahoma"/>
          <w:sz w:val="18"/>
          <w:szCs w:val="18"/>
          <w:lang w:eastAsia="en-IN"/>
        </w:rPr>
        <w:t>lt</w:t>
      </w:r>
      <w:proofErr w:type="spellEnd"/>
      <w:r w:rsidRPr="008E2025">
        <w:rPr>
          <w:rFonts w:ascii="Tahoma" w:hAnsi="Tahoma" w:cs="Tahoma"/>
          <w:sz w:val="18"/>
          <w:szCs w:val="18"/>
          <w:lang w:eastAsia="en-IN"/>
        </w:rPr>
        <w:t>: 25 } }, { "status": "active" }]</w:t>
      </w:r>
    </w:p>
    <w:p w14:paraId="4B98EE58" w14:textId="77777777" w:rsidR="0032109D" w:rsidRPr="008E2025" w:rsidRDefault="0032109D"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44FC9264" w14:textId="77777777" w:rsidR="0032109D" w:rsidRPr="008E2025" w:rsidRDefault="0032109D"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4. Element Operators</w:t>
      </w:r>
    </w:p>
    <w:p w14:paraId="2888D9CD" w14:textId="77777777" w:rsidR="0032109D" w:rsidRPr="008E2025" w:rsidRDefault="0032109D"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Element operators are used to check for the presence or type of a field.</w:t>
      </w:r>
    </w:p>
    <w:p w14:paraId="25184E4A" w14:textId="77777777" w:rsidR="0032109D" w:rsidRPr="008E2025" w:rsidRDefault="0032109D" w:rsidP="00F112AB">
      <w:pPr>
        <w:numPr>
          <w:ilvl w:val="0"/>
          <w:numId w:val="368"/>
        </w:numPr>
        <w:spacing w:after="0" w:line="240" w:lineRule="auto"/>
        <w:rPr>
          <w:rFonts w:ascii="Tahoma" w:hAnsi="Tahoma" w:cs="Tahoma"/>
          <w:sz w:val="18"/>
          <w:szCs w:val="18"/>
          <w:lang w:eastAsia="en-IN"/>
        </w:rPr>
      </w:pPr>
      <w:r w:rsidRPr="008E2025">
        <w:rPr>
          <w:rFonts w:ascii="Tahoma" w:hAnsi="Tahoma" w:cs="Tahoma"/>
          <w:sz w:val="18"/>
          <w:szCs w:val="18"/>
          <w:lang w:eastAsia="en-IN"/>
        </w:rPr>
        <w:t>$exists: Checks if a field exists</w:t>
      </w:r>
    </w:p>
    <w:p w14:paraId="39BD1C70" w14:textId="77777777" w:rsidR="0032109D" w:rsidRPr="008E2025" w:rsidRDefault="0032109D"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db.users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 "email": { $exists: true } });</w:t>
      </w:r>
    </w:p>
    <w:p w14:paraId="26F8D9C5" w14:textId="77777777" w:rsidR="0032109D" w:rsidRPr="008E2025" w:rsidRDefault="0032109D" w:rsidP="00F112AB">
      <w:pPr>
        <w:numPr>
          <w:ilvl w:val="0"/>
          <w:numId w:val="368"/>
        </w:numPr>
        <w:spacing w:after="0" w:line="240" w:lineRule="auto"/>
        <w:rPr>
          <w:rFonts w:ascii="Tahoma" w:hAnsi="Tahoma" w:cs="Tahoma"/>
          <w:sz w:val="18"/>
          <w:szCs w:val="18"/>
          <w:lang w:eastAsia="en-IN"/>
        </w:rPr>
      </w:pPr>
      <w:r w:rsidRPr="008E2025">
        <w:rPr>
          <w:rFonts w:ascii="Tahoma" w:hAnsi="Tahoma" w:cs="Tahoma"/>
          <w:sz w:val="18"/>
          <w:szCs w:val="18"/>
          <w:lang w:eastAsia="en-IN"/>
        </w:rPr>
        <w:t>$type: Checks the BSON data type of a field</w:t>
      </w:r>
    </w:p>
    <w:p w14:paraId="765EBAA6" w14:textId="77777777" w:rsidR="0032109D" w:rsidRPr="008E2025" w:rsidRDefault="0032109D"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db.users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 "age": { $type: "number" } });</w:t>
      </w:r>
    </w:p>
    <w:p w14:paraId="2B2B6D6A" w14:textId="77777777" w:rsidR="0032109D" w:rsidRPr="008E2025" w:rsidRDefault="0032109D"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5. Array Operators</w:t>
      </w:r>
    </w:p>
    <w:p w14:paraId="3C113FC5" w14:textId="77777777" w:rsidR="0032109D" w:rsidRPr="008E2025" w:rsidRDefault="0032109D"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MongoDB provides filtering methods specifically for working with arrays.</w:t>
      </w:r>
    </w:p>
    <w:p w14:paraId="7CC82E3F" w14:textId="77777777" w:rsidR="0032109D" w:rsidRPr="008E2025" w:rsidRDefault="0032109D" w:rsidP="00F112AB">
      <w:pPr>
        <w:numPr>
          <w:ilvl w:val="0"/>
          <w:numId w:val="369"/>
        </w:numPr>
        <w:spacing w:after="0" w:line="240" w:lineRule="auto"/>
        <w:rPr>
          <w:rFonts w:ascii="Tahoma" w:hAnsi="Tahoma" w:cs="Tahoma"/>
          <w:sz w:val="18"/>
          <w:szCs w:val="18"/>
          <w:lang w:eastAsia="en-IN"/>
        </w:rPr>
      </w:pPr>
      <w:r w:rsidRPr="008E2025">
        <w:rPr>
          <w:rFonts w:ascii="Tahoma" w:hAnsi="Tahoma" w:cs="Tahoma"/>
          <w:sz w:val="18"/>
          <w:szCs w:val="18"/>
          <w:lang w:eastAsia="en-IN"/>
        </w:rPr>
        <w:t>$all: Matches documents where the array contains all the specified elements</w:t>
      </w:r>
    </w:p>
    <w:p w14:paraId="5E8260F5" w14:textId="77777777" w:rsidR="0032109D" w:rsidRPr="008E2025" w:rsidRDefault="0032109D"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db.users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 "hobbies": { $all: ["reading", "coding"] } });</w:t>
      </w:r>
    </w:p>
    <w:p w14:paraId="4ACE793C" w14:textId="77777777" w:rsidR="0032109D" w:rsidRPr="008E2025" w:rsidRDefault="0032109D" w:rsidP="00F112AB">
      <w:pPr>
        <w:numPr>
          <w:ilvl w:val="0"/>
          <w:numId w:val="369"/>
        </w:numPr>
        <w:spacing w:after="0" w:line="240" w:lineRule="auto"/>
        <w:rPr>
          <w:rFonts w:ascii="Tahoma" w:hAnsi="Tahoma" w:cs="Tahoma"/>
          <w:sz w:val="18"/>
          <w:szCs w:val="18"/>
          <w:lang w:eastAsia="en-IN"/>
        </w:rPr>
      </w:pPr>
      <w:r w:rsidRPr="008E2025">
        <w:rPr>
          <w:rFonts w:ascii="Tahoma" w:hAnsi="Tahoma" w:cs="Tahoma"/>
          <w:sz w:val="18"/>
          <w:szCs w:val="18"/>
          <w:lang w:eastAsia="en-IN"/>
        </w:rPr>
        <w:t>$</w:t>
      </w:r>
      <w:proofErr w:type="spellStart"/>
      <w:r w:rsidRPr="008E2025">
        <w:rPr>
          <w:rFonts w:ascii="Tahoma" w:hAnsi="Tahoma" w:cs="Tahoma"/>
          <w:sz w:val="18"/>
          <w:szCs w:val="18"/>
          <w:lang w:eastAsia="en-IN"/>
        </w:rPr>
        <w:t>elemMatch</w:t>
      </w:r>
      <w:proofErr w:type="spellEnd"/>
      <w:r w:rsidRPr="008E2025">
        <w:rPr>
          <w:rFonts w:ascii="Tahoma" w:hAnsi="Tahoma" w:cs="Tahoma"/>
          <w:sz w:val="18"/>
          <w:szCs w:val="18"/>
          <w:lang w:eastAsia="en-IN"/>
        </w:rPr>
        <w:t>: Matches documents with at least one array element that satisfies all the conditions</w:t>
      </w:r>
    </w:p>
    <w:p w14:paraId="27C9469B" w14:textId="77777777" w:rsidR="0032109D" w:rsidRPr="008E2025" w:rsidRDefault="0032109D"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db.users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 "scores": { $</w:t>
      </w:r>
      <w:proofErr w:type="spellStart"/>
      <w:r w:rsidRPr="008E2025">
        <w:rPr>
          <w:rFonts w:ascii="Tahoma" w:hAnsi="Tahoma" w:cs="Tahoma"/>
          <w:sz w:val="18"/>
          <w:szCs w:val="18"/>
          <w:lang w:eastAsia="en-IN"/>
        </w:rPr>
        <w:t>elemMatch</w:t>
      </w:r>
      <w:proofErr w:type="spellEnd"/>
      <w:r w:rsidRPr="008E2025">
        <w:rPr>
          <w:rFonts w:ascii="Tahoma" w:hAnsi="Tahoma" w:cs="Tahoma"/>
          <w:sz w:val="18"/>
          <w:szCs w:val="18"/>
          <w:lang w:eastAsia="en-IN"/>
        </w:rPr>
        <w:t>: { $</w:t>
      </w:r>
      <w:proofErr w:type="spellStart"/>
      <w:r w:rsidRPr="008E2025">
        <w:rPr>
          <w:rFonts w:ascii="Tahoma" w:hAnsi="Tahoma" w:cs="Tahoma"/>
          <w:sz w:val="18"/>
          <w:szCs w:val="18"/>
          <w:lang w:eastAsia="en-IN"/>
        </w:rPr>
        <w:t>gte</w:t>
      </w:r>
      <w:proofErr w:type="spellEnd"/>
      <w:r w:rsidRPr="008E2025">
        <w:rPr>
          <w:rFonts w:ascii="Tahoma" w:hAnsi="Tahoma" w:cs="Tahoma"/>
          <w:sz w:val="18"/>
          <w:szCs w:val="18"/>
          <w:lang w:eastAsia="en-IN"/>
        </w:rPr>
        <w:t>: 80, $</w:t>
      </w:r>
      <w:proofErr w:type="spellStart"/>
      <w:r w:rsidRPr="008E2025">
        <w:rPr>
          <w:rFonts w:ascii="Tahoma" w:hAnsi="Tahoma" w:cs="Tahoma"/>
          <w:sz w:val="18"/>
          <w:szCs w:val="18"/>
          <w:lang w:eastAsia="en-IN"/>
        </w:rPr>
        <w:t>lt</w:t>
      </w:r>
      <w:proofErr w:type="spellEnd"/>
      <w:r w:rsidRPr="008E2025">
        <w:rPr>
          <w:rFonts w:ascii="Tahoma" w:hAnsi="Tahoma" w:cs="Tahoma"/>
          <w:sz w:val="18"/>
          <w:szCs w:val="18"/>
          <w:lang w:eastAsia="en-IN"/>
        </w:rPr>
        <w:t>: 90 } } });</w:t>
      </w:r>
    </w:p>
    <w:p w14:paraId="6FA6703D" w14:textId="77777777" w:rsidR="0032109D" w:rsidRPr="008E2025" w:rsidRDefault="0032109D" w:rsidP="00F112AB">
      <w:pPr>
        <w:numPr>
          <w:ilvl w:val="0"/>
          <w:numId w:val="369"/>
        </w:numPr>
        <w:spacing w:after="0" w:line="240" w:lineRule="auto"/>
        <w:rPr>
          <w:rFonts w:ascii="Tahoma" w:hAnsi="Tahoma" w:cs="Tahoma"/>
          <w:sz w:val="18"/>
          <w:szCs w:val="18"/>
          <w:lang w:eastAsia="en-IN"/>
        </w:rPr>
      </w:pPr>
      <w:r w:rsidRPr="008E2025">
        <w:rPr>
          <w:rFonts w:ascii="Tahoma" w:hAnsi="Tahoma" w:cs="Tahoma"/>
          <w:sz w:val="18"/>
          <w:szCs w:val="18"/>
          <w:lang w:eastAsia="en-IN"/>
        </w:rPr>
        <w:t>$size: Matches documents where the array has a specific length</w:t>
      </w:r>
    </w:p>
    <w:p w14:paraId="133175C1" w14:textId="77777777" w:rsidR="0032109D" w:rsidRPr="008E2025" w:rsidRDefault="0032109D"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db.users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 "hobbies": { $size: 3 } });</w:t>
      </w:r>
    </w:p>
    <w:p w14:paraId="6B7F326B" w14:textId="77777777" w:rsidR="0032109D" w:rsidRPr="008E2025" w:rsidRDefault="0032109D"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6. Regular Expressions</w:t>
      </w:r>
    </w:p>
    <w:p w14:paraId="09BE33C0" w14:textId="77777777" w:rsidR="0032109D" w:rsidRPr="008E2025" w:rsidRDefault="0032109D"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You can use regular expressions to filter documents based on pattern matching.</w:t>
      </w:r>
    </w:p>
    <w:p w14:paraId="60D41069" w14:textId="77777777" w:rsidR="0032109D" w:rsidRPr="008E2025" w:rsidRDefault="0032109D" w:rsidP="00F112AB">
      <w:pPr>
        <w:numPr>
          <w:ilvl w:val="0"/>
          <w:numId w:val="370"/>
        </w:numPr>
        <w:spacing w:after="0" w:line="240" w:lineRule="auto"/>
        <w:rPr>
          <w:rFonts w:ascii="Tahoma" w:hAnsi="Tahoma" w:cs="Tahoma"/>
          <w:sz w:val="18"/>
          <w:szCs w:val="18"/>
          <w:lang w:eastAsia="en-IN"/>
        </w:rPr>
      </w:pPr>
      <w:r w:rsidRPr="008E2025">
        <w:rPr>
          <w:rFonts w:ascii="Tahoma" w:hAnsi="Tahoma" w:cs="Tahoma"/>
          <w:b/>
          <w:bCs/>
          <w:sz w:val="18"/>
          <w:szCs w:val="18"/>
          <w:lang w:eastAsia="en-IN"/>
        </w:rPr>
        <w:t>Find documents where the "name" starts with "Al"</w:t>
      </w:r>
      <w:r w:rsidRPr="008E2025">
        <w:rPr>
          <w:rFonts w:ascii="Tahoma" w:hAnsi="Tahoma" w:cs="Tahoma"/>
          <w:sz w:val="18"/>
          <w:szCs w:val="18"/>
          <w:lang w:eastAsia="en-IN"/>
        </w:rPr>
        <w:t>:</w:t>
      </w:r>
    </w:p>
    <w:p w14:paraId="0AB03889" w14:textId="77777777" w:rsidR="0032109D" w:rsidRPr="008E2025" w:rsidRDefault="0032109D"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db.users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 "name": /^Al/ });</w:t>
      </w:r>
    </w:p>
    <w:p w14:paraId="25758BC1" w14:textId="77777777" w:rsidR="0032109D" w:rsidRPr="008E2025" w:rsidRDefault="0032109D" w:rsidP="00F112AB">
      <w:pPr>
        <w:numPr>
          <w:ilvl w:val="0"/>
          <w:numId w:val="370"/>
        </w:numPr>
        <w:spacing w:after="0" w:line="240" w:lineRule="auto"/>
        <w:rPr>
          <w:rFonts w:ascii="Tahoma" w:hAnsi="Tahoma" w:cs="Tahoma"/>
          <w:sz w:val="18"/>
          <w:szCs w:val="18"/>
          <w:lang w:eastAsia="en-IN"/>
        </w:rPr>
      </w:pPr>
      <w:r w:rsidRPr="008E2025">
        <w:rPr>
          <w:rFonts w:ascii="Tahoma" w:hAnsi="Tahoma" w:cs="Tahoma"/>
          <w:b/>
          <w:bCs/>
          <w:sz w:val="18"/>
          <w:szCs w:val="18"/>
          <w:lang w:eastAsia="en-IN"/>
        </w:rPr>
        <w:t>Find documents where the "email" contains "example"</w:t>
      </w:r>
      <w:r w:rsidRPr="008E2025">
        <w:rPr>
          <w:rFonts w:ascii="Tahoma" w:hAnsi="Tahoma" w:cs="Tahoma"/>
          <w:sz w:val="18"/>
          <w:szCs w:val="18"/>
          <w:lang w:eastAsia="en-IN"/>
        </w:rPr>
        <w:t>:</w:t>
      </w:r>
    </w:p>
    <w:p w14:paraId="739FFF8D" w14:textId="77777777" w:rsidR="0032109D" w:rsidRPr="008E2025" w:rsidRDefault="0032109D"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db.users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 "email": /example/ });</w:t>
      </w:r>
    </w:p>
    <w:p w14:paraId="5C1BBD3B" w14:textId="77777777" w:rsidR="0032109D" w:rsidRPr="008E2025" w:rsidRDefault="0032109D"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7. Filtering Embedded Documents</w:t>
      </w:r>
    </w:p>
    <w:p w14:paraId="2F3767C3" w14:textId="77777777" w:rsidR="0032109D" w:rsidRPr="008E2025" w:rsidRDefault="0032109D"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To filter based on fields within embedded documents, use dot notation.</w:t>
      </w:r>
    </w:p>
    <w:p w14:paraId="7B9469D2" w14:textId="77777777" w:rsidR="0032109D" w:rsidRPr="008E2025" w:rsidRDefault="0032109D" w:rsidP="00F112AB">
      <w:pPr>
        <w:numPr>
          <w:ilvl w:val="0"/>
          <w:numId w:val="371"/>
        </w:numPr>
        <w:spacing w:after="0" w:line="240" w:lineRule="auto"/>
        <w:rPr>
          <w:rFonts w:ascii="Tahoma" w:hAnsi="Tahoma" w:cs="Tahoma"/>
          <w:sz w:val="18"/>
          <w:szCs w:val="18"/>
          <w:lang w:eastAsia="en-IN"/>
        </w:rPr>
      </w:pPr>
      <w:r w:rsidRPr="008E2025">
        <w:rPr>
          <w:rFonts w:ascii="Tahoma" w:hAnsi="Tahoma" w:cs="Tahoma"/>
          <w:b/>
          <w:bCs/>
          <w:sz w:val="18"/>
          <w:szCs w:val="18"/>
          <w:lang w:eastAsia="en-IN"/>
        </w:rPr>
        <w:t>Match documents where an embedded field matches a value</w:t>
      </w:r>
      <w:r w:rsidRPr="008E2025">
        <w:rPr>
          <w:rFonts w:ascii="Tahoma" w:hAnsi="Tahoma" w:cs="Tahoma"/>
          <w:sz w:val="18"/>
          <w:szCs w:val="18"/>
          <w:lang w:eastAsia="en-IN"/>
        </w:rPr>
        <w:t>:</w:t>
      </w:r>
    </w:p>
    <w:p w14:paraId="16B17A24" w14:textId="77777777" w:rsidR="0032109D" w:rsidRPr="008E2025" w:rsidRDefault="0032109D"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db.users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 "</w:t>
      </w:r>
      <w:proofErr w:type="spellStart"/>
      <w:r w:rsidRPr="008E2025">
        <w:rPr>
          <w:rFonts w:ascii="Tahoma" w:hAnsi="Tahoma" w:cs="Tahoma"/>
          <w:sz w:val="18"/>
          <w:szCs w:val="18"/>
          <w:lang w:eastAsia="en-IN"/>
        </w:rPr>
        <w:t>address.city</w:t>
      </w:r>
      <w:proofErr w:type="spellEnd"/>
      <w:r w:rsidRPr="008E2025">
        <w:rPr>
          <w:rFonts w:ascii="Tahoma" w:hAnsi="Tahoma" w:cs="Tahoma"/>
          <w:sz w:val="18"/>
          <w:szCs w:val="18"/>
          <w:lang w:eastAsia="en-IN"/>
        </w:rPr>
        <w:t>": "New York" });</w:t>
      </w:r>
    </w:p>
    <w:p w14:paraId="31A764DD" w14:textId="77777777" w:rsidR="0032109D" w:rsidRPr="008E2025" w:rsidRDefault="0032109D" w:rsidP="00F112AB">
      <w:pPr>
        <w:numPr>
          <w:ilvl w:val="0"/>
          <w:numId w:val="371"/>
        </w:numPr>
        <w:spacing w:after="0" w:line="240" w:lineRule="auto"/>
        <w:rPr>
          <w:rFonts w:ascii="Tahoma" w:hAnsi="Tahoma" w:cs="Tahoma"/>
          <w:sz w:val="18"/>
          <w:szCs w:val="18"/>
          <w:lang w:eastAsia="en-IN"/>
        </w:rPr>
      </w:pPr>
      <w:r w:rsidRPr="008E2025">
        <w:rPr>
          <w:rFonts w:ascii="Tahoma" w:hAnsi="Tahoma" w:cs="Tahoma"/>
          <w:b/>
          <w:bCs/>
          <w:sz w:val="18"/>
          <w:szCs w:val="18"/>
          <w:lang w:eastAsia="en-IN"/>
        </w:rPr>
        <w:t>Match documents with multiple conditions on embedded fields</w:t>
      </w:r>
      <w:r w:rsidRPr="008E2025">
        <w:rPr>
          <w:rFonts w:ascii="Tahoma" w:hAnsi="Tahoma" w:cs="Tahoma"/>
          <w:sz w:val="18"/>
          <w:szCs w:val="18"/>
          <w:lang w:eastAsia="en-IN"/>
        </w:rPr>
        <w:t>:</w:t>
      </w:r>
    </w:p>
    <w:p w14:paraId="58846D65" w14:textId="77777777" w:rsidR="0032109D" w:rsidRPr="008E2025" w:rsidRDefault="0032109D"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db.users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 "</w:t>
      </w:r>
      <w:proofErr w:type="spellStart"/>
      <w:r w:rsidRPr="008E2025">
        <w:rPr>
          <w:rFonts w:ascii="Tahoma" w:hAnsi="Tahoma" w:cs="Tahoma"/>
          <w:sz w:val="18"/>
          <w:szCs w:val="18"/>
          <w:lang w:eastAsia="en-IN"/>
        </w:rPr>
        <w:t>address.zipcode</w:t>
      </w:r>
      <w:proofErr w:type="spellEnd"/>
      <w:r w:rsidRPr="008E2025">
        <w:rPr>
          <w:rFonts w:ascii="Tahoma" w:hAnsi="Tahoma" w:cs="Tahoma"/>
          <w:sz w:val="18"/>
          <w:szCs w:val="18"/>
          <w:lang w:eastAsia="en-IN"/>
        </w:rPr>
        <w:t>": { $</w:t>
      </w:r>
      <w:proofErr w:type="spellStart"/>
      <w:r w:rsidRPr="008E2025">
        <w:rPr>
          <w:rFonts w:ascii="Tahoma" w:hAnsi="Tahoma" w:cs="Tahoma"/>
          <w:sz w:val="18"/>
          <w:szCs w:val="18"/>
          <w:lang w:eastAsia="en-IN"/>
        </w:rPr>
        <w:t>gte</w:t>
      </w:r>
      <w:proofErr w:type="spellEnd"/>
      <w:r w:rsidRPr="008E2025">
        <w:rPr>
          <w:rFonts w:ascii="Tahoma" w:hAnsi="Tahoma" w:cs="Tahoma"/>
          <w:sz w:val="18"/>
          <w:szCs w:val="18"/>
          <w:lang w:eastAsia="en-IN"/>
        </w:rPr>
        <w:t>: 10000, $</w:t>
      </w:r>
      <w:proofErr w:type="spellStart"/>
      <w:r w:rsidRPr="008E2025">
        <w:rPr>
          <w:rFonts w:ascii="Tahoma" w:hAnsi="Tahoma" w:cs="Tahoma"/>
          <w:sz w:val="18"/>
          <w:szCs w:val="18"/>
          <w:lang w:eastAsia="en-IN"/>
        </w:rPr>
        <w:t>lte</w:t>
      </w:r>
      <w:proofErr w:type="spellEnd"/>
      <w:r w:rsidRPr="008E2025">
        <w:rPr>
          <w:rFonts w:ascii="Tahoma" w:hAnsi="Tahoma" w:cs="Tahoma"/>
          <w:sz w:val="18"/>
          <w:szCs w:val="18"/>
          <w:lang w:eastAsia="en-IN"/>
        </w:rPr>
        <w:t>: 20000 } });</w:t>
      </w:r>
    </w:p>
    <w:p w14:paraId="6B65ACE8" w14:textId="77777777" w:rsidR="0032109D" w:rsidRPr="008E2025" w:rsidRDefault="0032109D"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8. Using $regex with Case Insensitivity</w:t>
      </w:r>
    </w:p>
    <w:p w14:paraId="36A72BBB" w14:textId="77777777" w:rsidR="0032109D" w:rsidRPr="008E2025" w:rsidRDefault="0032109D"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You can use the $regex operator with the </w:t>
      </w:r>
      <w:proofErr w:type="spellStart"/>
      <w:r w:rsidRPr="008E2025">
        <w:rPr>
          <w:rFonts w:ascii="Tahoma" w:hAnsi="Tahoma" w:cs="Tahoma"/>
          <w:sz w:val="18"/>
          <w:szCs w:val="18"/>
          <w:lang w:eastAsia="en-IN"/>
        </w:rPr>
        <w:t>i</w:t>
      </w:r>
      <w:proofErr w:type="spellEnd"/>
      <w:r w:rsidRPr="008E2025">
        <w:rPr>
          <w:rFonts w:ascii="Tahoma" w:hAnsi="Tahoma" w:cs="Tahoma"/>
          <w:sz w:val="18"/>
          <w:szCs w:val="18"/>
          <w:lang w:eastAsia="en-IN"/>
        </w:rPr>
        <w:t xml:space="preserve"> option for case-insensitive searches.</w:t>
      </w:r>
    </w:p>
    <w:p w14:paraId="46456AB1" w14:textId="77777777" w:rsidR="0032109D" w:rsidRPr="008E2025" w:rsidRDefault="0032109D" w:rsidP="00F112AB">
      <w:pPr>
        <w:numPr>
          <w:ilvl w:val="0"/>
          <w:numId w:val="372"/>
        </w:numPr>
        <w:spacing w:after="0" w:line="240" w:lineRule="auto"/>
        <w:rPr>
          <w:rFonts w:ascii="Tahoma" w:hAnsi="Tahoma" w:cs="Tahoma"/>
          <w:sz w:val="18"/>
          <w:szCs w:val="18"/>
          <w:lang w:eastAsia="en-IN"/>
        </w:rPr>
      </w:pPr>
      <w:r w:rsidRPr="008E2025">
        <w:rPr>
          <w:rFonts w:ascii="Tahoma" w:hAnsi="Tahoma" w:cs="Tahoma"/>
          <w:b/>
          <w:bCs/>
          <w:sz w:val="18"/>
          <w:szCs w:val="18"/>
          <w:lang w:eastAsia="en-IN"/>
        </w:rPr>
        <w:t>Find documents where the "name" contains "</w:t>
      </w:r>
      <w:proofErr w:type="spellStart"/>
      <w:r w:rsidRPr="008E2025">
        <w:rPr>
          <w:rFonts w:ascii="Tahoma" w:hAnsi="Tahoma" w:cs="Tahoma"/>
          <w:b/>
          <w:bCs/>
          <w:sz w:val="18"/>
          <w:szCs w:val="18"/>
          <w:lang w:eastAsia="en-IN"/>
        </w:rPr>
        <w:t>alice</w:t>
      </w:r>
      <w:proofErr w:type="spellEnd"/>
      <w:r w:rsidRPr="008E2025">
        <w:rPr>
          <w:rFonts w:ascii="Tahoma" w:hAnsi="Tahoma" w:cs="Tahoma"/>
          <w:b/>
          <w:bCs/>
          <w:sz w:val="18"/>
          <w:szCs w:val="18"/>
          <w:lang w:eastAsia="en-IN"/>
        </w:rPr>
        <w:t>" regardless of case</w:t>
      </w:r>
      <w:r w:rsidRPr="008E2025">
        <w:rPr>
          <w:rFonts w:ascii="Tahoma" w:hAnsi="Tahoma" w:cs="Tahoma"/>
          <w:sz w:val="18"/>
          <w:szCs w:val="18"/>
          <w:lang w:eastAsia="en-IN"/>
        </w:rPr>
        <w:t>:</w:t>
      </w:r>
    </w:p>
    <w:p w14:paraId="51E16F33" w14:textId="77777777" w:rsidR="0032109D" w:rsidRPr="008E2025" w:rsidRDefault="0032109D"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db.users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 "name": { $regex: "</w:t>
      </w:r>
      <w:proofErr w:type="spellStart"/>
      <w:r w:rsidRPr="008E2025">
        <w:rPr>
          <w:rFonts w:ascii="Tahoma" w:hAnsi="Tahoma" w:cs="Tahoma"/>
          <w:sz w:val="18"/>
          <w:szCs w:val="18"/>
          <w:lang w:eastAsia="en-IN"/>
        </w:rPr>
        <w:t>alice</w:t>
      </w:r>
      <w:proofErr w:type="spellEnd"/>
      <w:r w:rsidRPr="008E2025">
        <w:rPr>
          <w:rFonts w:ascii="Tahoma" w:hAnsi="Tahoma" w:cs="Tahoma"/>
          <w:sz w:val="18"/>
          <w:szCs w:val="18"/>
          <w:lang w:eastAsia="en-IN"/>
        </w:rPr>
        <w:t>", $options: "</w:t>
      </w:r>
      <w:proofErr w:type="spellStart"/>
      <w:r w:rsidRPr="008E2025">
        <w:rPr>
          <w:rFonts w:ascii="Tahoma" w:hAnsi="Tahoma" w:cs="Tahoma"/>
          <w:sz w:val="18"/>
          <w:szCs w:val="18"/>
          <w:lang w:eastAsia="en-IN"/>
        </w:rPr>
        <w:t>i</w:t>
      </w:r>
      <w:proofErr w:type="spellEnd"/>
      <w:r w:rsidRPr="008E2025">
        <w:rPr>
          <w:rFonts w:ascii="Tahoma" w:hAnsi="Tahoma" w:cs="Tahoma"/>
          <w:sz w:val="18"/>
          <w:szCs w:val="18"/>
          <w:lang w:eastAsia="en-IN"/>
        </w:rPr>
        <w:t>" } });</w:t>
      </w:r>
    </w:p>
    <w:p w14:paraId="5073E153" w14:textId="77777777" w:rsidR="0032109D" w:rsidRPr="008E2025" w:rsidRDefault="0032109D"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9. Combining Filters with $expr</w:t>
      </w:r>
    </w:p>
    <w:p w14:paraId="08981947" w14:textId="77777777" w:rsidR="0032109D" w:rsidRPr="008E2025" w:rsidRDefault="0032109D"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The $expr operator allows you to use aggregation expressions within the filter.</w:t>
      </w:r>
    </w:p>
    <w:p w14:paraId="4E0E7064" w14:textId="77777777" w:rsidR="0032109D" w:rsidRPr="008E2025" w:rsidRDefault="0032109D" w:rsidP="00F112AB">
      <w:pPr>
        <w:numPr>
          <w:ilvl w:val="0"/>
          <w:numId w:val="373"/>
        </w:numPr>
        <w:spacing w:after="0" w:line="240" w:lineRule="auto"/>
        <w:rPr>
          <w:rFonts w:ascii="Tahoma" w:hAnsi="Tahoma" w:cs="Tahoma"/>
          <w:sz w:val="18"/>
          <w:szCs w:val="18"/>
          <w:lang w:eastAsia="en-IN"/>
        </w:rPr>
      </w:pPr>
      <w:r w:rsidRPr="008E2025">
        <w:rPr>
          <w:rFonts w:ascii="Tahoma" w:hAnsi="Tahoma" w:cs="Tahoma"/>
          <w:b/>
          <w:bCs/>
          <w:sz w:val="18"/>
          <w:szCs w:val="18"/>
          <w:lang w:eastAsia="en-IN"/>
        </w:rPr>
        <w:t>Find documents where the "age" field is greater than the "</w:t>
      </w:r>
      <w:proofErr w:type="spellStart"/>
      <w:r w:rsidRPr="008E2025">
        <w:rPr>
          <w:rFonts w:ascii="Tahoma" w:hAnsi="Tahoma" w:cs="Tahoma"/>
          <w:b/>
          <w:bCs/>
          <w:sz w:val="18"/>
          <w:szCs w:val="18"/>
          <w:lang w:eastAsia="en-IN"/>
        </w:rPr>
        <w:t>yearsOfExperience</w:t>
      </w:r>
      <w:proofErr w:type="spellEnd"/>
      <w:r w:rsidRPr="008E2025">
        <w:rPr>
          <w:rFonts w:ascii="Tahoma" w:hAnsi="Tahoma" w:cs="Tahoma"/>
          <w:b/>
          <w:bCs/>
          <w:sz w:val="18"/>
          <w:szCs w:val="18"/>
          <w:lang w:eastAsia="en-IN"/>
        </w:rPr>
        <w:t>" field</w:t>
      </w:r>
      <w:r w:rsidRPr="008E2025">
        <w:rPr>
          <w:rFonts w:ascii="Tahoma" w:hAnsi="Tahoma" w:cs="Tahoma"/>
          <w:sz w:val="18"/>
          <w:szCs w:val="18"/>
          <w:lang w:eastAsia="en-IN"/>
        </w:rPr>
        <w:t>:</w:t>
      </w:r>
    </w:p>
    <w:p w14:paraId="4F4F7C19" w14:textId="77777777" w:rsidR="0032109D" w:rsidRPr="008E2025" w:rsidRDefault="0032109D"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db.users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 $expr: { $</w:t>
      </w:r>
      <w:proofErr w:type="spellStart"/>
      <w:r w:rsidRPr="008E2025">
        <w:rPr>
          <w:rFonts w:ascii="Tahoma" w:hAnsi="Tahoma" w:cs="Tahoma"/>
          <w:sz w:val="18"/>
          <w:szCs w:val="18"/>
          <w:lang w:eastAsia="en-IN"/>
        </w:rPr>
        <w:t>gt</w:t>
      </w:r>
      <w:proofErr w:type="spellEnd"/>
      <w:r w:rsidRPr="008E2025">
        <w:rPr>
          <w:rFonts w:ascii="Tahoma" w:hAnsi="Tahoma" w:cs="Tahoma"/>
          <w:sz w:val="18"/>
          <w:szCs w:val="18"/>
          <w:lang w:eastAsia="en-IN"/>
        </w:rPr>
        <w:t>: ["$age", "$</w:t>
      </w:r>
      <w:proofErr w:type="spellStart"/>
      <w:r w:rsidRPr="008E2025">
        <w:rPr>
          <w:rFonts w:ascii="Tahoma" w:hAnsi="Tahoma" w:cs="Tahoma"/>
          <w:sz w:val="18"/>
          <w:szCs w:val="18"/>
          <w:lang w:eastAsia="en-IN"/>
        </w:rPr>
        <w:t>yearsOfExperience</w:t>
      </w:r>
      <w:proofErr w:type="spellEnd"/>
      <w:r w:rsidRPr="008E2025">
        <w:rPr>
          <w:rFonts w:ascii="Tahoma" w:hAnsi="Tahoma" w:cs="Tahoma"/>
          <w:sz w:val="18"/>
          <w:szCs w:val="18"/>
          <w:lang w:eastAsia="en-IN"/>
        </w:rPr>
        <w:t>"] } });</w:t>
      </w:r>
    </w:p>
    <w:p w14:paraId="3758BB53" w14:textId="77777777" w:rsidR="0032109D" w:rsidRPr="008E2025" w:rsidRDefault="0032109D"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10. Text Search</w:t>
      </w:r>
    </w:p>
    <w:p w14:paraId="62173CBC" w14:textId="77777777" w:rsidR="0032109D" w:rsidRPr="008E2025" w:rsidRDefault="0032109D"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MongoDB supports text indexes for performing text search queries.</w:t>
      </w:r>
    </w:p>
    <w:p w14:paraId="3081F37B" w14:textId="77777777" w:rsidR="0032109D" w:rsidRPr="008E2025" w:rsidRDefault="0032109D" w:rsidP="00F112AB">
      <w:pPr>
        <w:numPr>
          <w:ilvl w:val="0"/>
          <w:numId w:val="374"/>
        </w:numPr>
        <w:spacing w:after="0" w:line="240" w:lineRule="auto"/>
        <w:rPr>
          <w:rFonts w:ascii="Tahoma" w:hAnsi="Tahoma" w:cs="Tahoma"/>
          <w:sz w:val="18"/>
          <w:szCs w:val="18"/>
          <w:lang w:eastAsia="en-IN"/>
        </w:rPr>
      </w:pPr>
      <w:r w:rsidRPr="008E2025">
        <w:rPr>
          <w:rFonts w:ascii="Tahoma" w:hAnsi="Tahoma" w:cs="Tahoma"/>
          <w:b/>
          <w:bCs/>
          <w:sz w:val="18"/>
          <w:szCs w:val="18"/>
          <w:lang w:eastAsia="en-IN"/>
        </w:rPr>
        <w:t>Creating a text index on the "description" field</w:t>
      </w:r>
      <w:r w:rsidRPr="008E2025">
        <w:rPr>
          <w:rFonts w:ascii="Tahoma" w:hAnsi="Tahoma" w:cs="Tahoma"/>
          <w:sz w:val="18"/>
          <w:szCs w:val="18"/>
          <w:lang w:eastAsia="en-IN"/>
        </w:rPr>
        <w:t>:</w:t>
      </w:r>
    </w:p>
    <w:p w14:paraId="47621884" w14:textId="77777777" w:rsidR="0032109D" w:rsidRPr="008E2025" w:rsidRDefault="0032109D"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db.products</w:t>
      </w:r>
      <w:proofErr w:type="gramEnd"/>
      <w:r w:rsidRPr="008E2025">
        <w:rPr>
          <w:rFonts w:ascii="Tahoma" w:hAnsi="Tahoma" w:cs="Tahoma"/>
          <w:sz w:val="18"/>
          <w:szCs w:val="18"/>
          <w:lang w:eastAsia="en-IN"/>
        </w:rPr>
        <w:t>.createIndex</w:t>
      </w:r>
      <w:proofErr w:type="spellEnd"/>
      <w:r w:rsidRPr="008E2025">
        <w:rPr>
          <w:rFonts w:ascii="Tahoma" w:hAnsi="Tahoma" w:cs="Tahoma"/>
          <w:sz w:val="18"/>
          <w:szCs w:val="18"/>
          <w:lang w:eastAsia="en-IN"/>
        </w:rPr>
        <w:t>({ description: "text" });</w:t>
      </w:r>
    </w:p>
    <w:p w14:paraId="1953518D" w14:textId="77777777" w:rsidR="0032109D" w:rsidRPr="008E2025" w:rsidRDefault="0032109D" w:rsidP="00F112AB">
      <w:pPr>
        <w:numPr>
          <w:ilvl w:val="0"/>
          <w:numId w:val="374"/>
        </w:numPr>
        <w:spacing w:after="0" w:line="240" w:lineRule="auto"/>
        <w:rPr>
          <w:rFonts w:ascii="Tahoma" w:hAnsi="Tahoma" w:cs="Tahoma"/>
          <w:sz w:val="18"/>
          <w:szCs w:val="18"/>
          <w:lang w:eastAsia="en-IN"/>
        </w:rPr>
      </w:pPr>
      <w:r w:rsidRPr="008E2025">
        <w:rPr>
          <w:rFonts w:ascii="Tahoma" w:hAnsi="Tahoma" w:cs="Tahoma"/>
          <w:b/>
          <w:bCs/>
          <w:sz w:val="18"/>
          <w:szCs w:val="18"/>
          <w:lang w:eastAsia="en-IN"/>
        </w:rPr>
        <w:t>Performing a text search for the term "laptop"</w:t>
      </w:r>
      <w:r w:rsidRPr="008E2025">
        <w:rPr>
          <w:rFonts w:ascii="Tahoma" w:hAnsi="Tahoma" w:cs="Tahoma"/>
          <w:sz w:val="18"/>
          <w:szCs w:val="18"/>
          <w:lang w:eastAsia="en-IN"/>
        </w:rPr>
        <w:t>:</w:t>
      </w:r>
    </w:p>
    <w:p w14:paraId="0E7B1E44" w14:textId="77777777" w:rsidR="0032109D" w:rsidRPr="008E2025" w:rsidRDefault="0032109D"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db.products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 $text: { $search: "laptop" } });</w:t>
      </w:r>
    </w:p>
    <w:p w14:paraId="2444BFD7" w14:textId="77777777" w:rsidR="0032109D" w:rsidRPr="008E2025" w:rsidRDefault="0032109D" w:rsidP="00F112AB">
      <w:pPr>
        <w:numPr>
          <w:ilvl w:val="0"/>
          <w:numId w:val="374"/>
        </w:numPr>
        <w:spacing w:after="0" w:line="240" w:lineRule="auto"/>
        <w:rPr>
          <w:rFonts w:ascii="Tahoma" w:hAnsi="Tahoma" w:cs="Tahoma"/>
          <w:sz w:val="18"/>
          <w:szCs w:val="18"/>
          <w:lang w:eastAsia="en-IN"/>
        </w:rPr>
      </w:pPr>
      <w:r w:rsidRPr="008E2025">
        <w:rPr>
          <w:rFonts w:ascii="Tahoma" w:hAnsi="Tahoma" w:cs="Tahoma"/>
          <w:b/>
          <w:bCs/>
          <w:sz w:val="18"/>
          <w:szCs w:val="18"/>
          <w:lang w:eastAsia="en-IN"/>
        </w:rPr>
        <w:t>Search for an exact phrase</w:t>
      </w:r>
      <w:r w:rsidRPr="008E2025">
        <w:rPr>
          <w:rFonts w:ascii="Tahoma" w:hAnsi="Tahoma" w:cs="Tahoma"/>
          <w:sz w:val="18"/>
          <w:szCs w:val="18"/>
          <w:lang w:eastAsia="en-IN"/>
        </w:rPr>
        <w:t>:</w:t>
      </w:r>
    </w:p>
    <w:p w14:paraId="4E3FE297" w14:textId="77777777" w:rsidR="0032109D" w:rsidRPr="008E2025" w:rsidRDefault="0032109D"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db.products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 $text: { $search: "\"gaming laptop\"" } });</w:t>
      </w:r>
    </w:p>
    <w:p w14:paraId="12B3C5D2" w14:textId="77777777" w:rsidR="00444F0E" w:rsidRPr="008E2025" w:rsidRDefault="00444F0E" w:rsidP="00F112AB">
      <w:pPr>
        <w:spacing w:after="0" w:line="240" w:lineRule="auto"/>
        <w:rPr>
          <w:rFonts w:ascii="Tahoma" w:hAnsi="Tahoma" w:cs="Tahoma"/>
          <w:sz w:val="18"/>
          <w:szCs w:val="18"/>
          <w:lang w:eastAsia="en-IN"/>
        </w:rPr>
      </w:pPr>
    </w:p>
    <w:p w14:paraId="193DFF41" w14:textId="2E912E8E" w:rsidR="00B01340" w:rsidRPr="008E2025" w:rsidRDefault="00B01340" w:rsidP="00F112AB">
      <w:pPr>
        <w:pStyle w:val="Heading2"/>
        <w:spacing w:before="0" w:line="240" w:lineRule="auto"/>
        <w:rPr>
          <w:rFonts w:ascii="Tahoma" w:eastAsia="Times New Roman" w:hAnsi="Tahoma" w:cs="Tahoma"/>
          <w:sz w:val="18"/>
          <w:szCs w:val="18"/>
          <w:lang w:eastAsia="en-IN"/>
        </w:rPr>
      </w:pPr>
      <w:bookmarkStart w:id="102" w:name="_Toc178427774"/>
      <w:bookmarkStart w:id="103" w:name="_Toc178428064"/>
      <w:r w:rsidRPr="008E2025">
        <w:rPr>
          <w:rFonts w:ascii="Tahoma" w:eastAsia="Times New Roman" w:hAnsi="Tahoma" w:cs="Tahoma"/>
          <w:sz w:val="18"/>
          <w:szCs w:val="18"/>
          <w:lang w:eastAsia="en-IN"/>
        </w:rPr>
        <w:t>Projection</w:t>
      </w:r>
      <w:bookmarkEnd w:id="102"/>
      <w:bookmarkEnd w:id="103"/>
    </w:p>
    <w:p w14:paraId="093C0A62" w14:textId="77777777" w:rsidR="007742D0" w:rsidRPr="008E2025" w:rsidRDefault="007742D0"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Projection Basics</w:t>
      </w:r>
    </w:p>
    <w:p w14:paraId="5F6713C3" w14:textId="77777777" w:rsidR="007742D0" w:rsidRPr="008E2025" w:rsidRDefault="007742D0"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By default, MongoDB returns all fields of a document in a query. Using projection, you can control which fields are included or excluded in the query results. The projection syntax involves setting fields to 1 (include) or 0 (exclude).</w:t>
      </w:r>
    </w:p>
    <w:p w14:paraId="106E0898" w14:textId="77777777" w:rsidR="007742D0" w:rsidRPr="008E2025" w:rsidRDefault="007742D0"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1. Including Specific Fields</w:t>
      </w:r>
    </w:p>
    <w:p w14:paraId="684C6025" w14:textId="77777777" w:rsidR="007742D0" w:rsidRPr="008E2025" w:rsidRDefault="007742D0"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To include specific fields, set their values to 1 in the projection document.</w:t>
      </w:r>
    </w:p>
    <w:p w14:paraId="55115CBB" w14:textId="77777777" w:rsidR="007742D0" w:rsidRPr="008E2025" w:rsidRDefault="007742D0" w:rsidP="00F112AB">
      <w:pPr>
        <w:numPr>
          <w:ilvl w:val="0"/>
          <w:numId w:val="375"/>
        </w:numPr>
        <w:spacing w:after="0" w:line="240" w:lineRule="auto"/>
        <w:rPr>
          <w:rFonts w:ascii="Tahoma" w:hAnsi="Tahoma" w:cs="Tahoma"/>
          <w:sz w:val="18"/>
          <w:szCs w:val="18"/>
          <w:lang w:eastAsia="en-IN"/>
        </w:rPr>
      </w:pPr>
      <w:r w:rsidRPr="008E2025">
        <w:rPr>
          <w:rFonts w:ascii="Tahoma" w:hAnsi="Tahoma" w:cs="Tahoma"/>
          <w:b/>
          <w:bCs/>
          <w:sz w:val="18"/>
          <w:szCs w:val="18"/>
          <w:lang w:eastAsia="en-IN"/>
        </w:rPr>
        <w:t>Example</w:t>
      </w:r>
      <w:r w:rsidRPr="008E2025">
        <w:rPr>
          <w:rFonts w:ascii="Tahoma" w:hAnsi="Tahoma" w:cs="Tahoma"/>
          <w:sz w:val="18"/>
          <w:szCs w:val="18"/>
          <w:lang w:eastAsia="en-IN"/>
        </w:rPr>
        <w:t>: Retrieve only the name and email fields.</w:t>
      </w:r>
    </w:p>
    <w:p w14:paraId="0049E57A" w14:textId="77777777" w:rsidR="007742D0" w:rsidRPr="008E2025" w:rsidRDefault="007742D0"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db.users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 { "name": 1, "email": 1, "_id": 0 });</w:t>
      </w:r>
    </w:p>
    <w:p w14:paraId="2DF528FA" w14:textId="77777777" w:rsidR="007742D0" w:rsidRPr="008E2025" w:rsidRDefault="007742D0" w:rsidP="00F112AB">
      <w:pPr>
        <w:spacing w:after="0" w:line="240" w:lineRule="auto"/>
        <w:rPr>
          <w:rFonts w:ascii="Tahoma" w:hAnsi="Tahoma" w:cs="Tahoma"/>
          <w:sz w:val="18"/>
          <w:szCs w:val="18"/>
          <w:lang w:eastAsia="en-IN"/>
        </w:rPr>
      </w:pPr>
      <w:r w:rsidRPr="008E2025">
        <w:rPr>
          <w:rFonts w:ascii="Tahoma" w:hAnsi="Tahoma" w:cs="Tahoma"/>
          <w:i/>
          <w:iCs/>
          <w:sz w:val="18"/>
          <w:szCs w:val="18"/>
          <w:lang w:eastAsia="en-IN"/>
        </w:rPr>
        <w:lastRenderedPageBreak/>
        <w:t>Output</w:t>
      </w:r>
      <w:r w:rsidRPr="008E2025">
        <w:rPr>
          <w:rFonts w:ascii="Tahoma" w:hAnsi="Tahoma" w:cs="Tahoma"/>
          <w:sz w:val="18"/>
          <w:szCs w:val="18"/>
          <w:lang w:eastAsia="en-IN"/>
        </w:rPr>
        <w:t>:</w:t>
      </w:r>
    </w:p>
    <w:p w14:paraId="1D0E686A" w14:textId="77777777" w:rsidR="007742D0" w:rsidRPr="008E2025" w:rsidRDefault="007742D0"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4CC8786F" w14:textId="77777777" w:rsidR="007742D0" w:rsidRPr="008E2025" w:rsidRDefault="007742D0"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name": "Alice", "email": "alice@example.com" },</w:t>
      </w:r>
    </w:p>
    <w:p w14:paraId="41C11091" w14:textId="77777777" w:rsidR="007742D0" w:rsidRPr="008E2025" w:rsidRDefault="007742D0"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name": "Bob", "email": "bob@example.com" }</w:t>
      </w:r>
    </w:p>
    <w:p w14:paraId="26A56724" w14:textId="77777777" w:rsidR="007742D0" w:rsidRPr="008E2025" w:rsidRDefault="007742D0"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3272891A" w14:textId="77777777" w:rsidR="007742D0" w:rsidRPr="008E2025" w:rsidRDefault="007742D0" w:rsidP="00F112AB">
      <w:pPr>
        <w:numPr>
          <w:ilvl w:val="0"/>
          <w:numId w:val="375"/>
        </w:numPr>
        <w:spacing w:after="0" w:line="240" w:lineRule="auto"/>
        <w:rPr>
          <w:rFonts w:ascii="Tahoma" w:hAnsi="Tahoma" w:cs="Tahoma"/>
          <w:sz w:val="18"/>
          <w:szCs w:val="18"/>
          <w:lang w:eastAsia="en-IN"/>
        </w:rPr>
      </w:pPr>
      <w:r w:rsidRPr="008E2025">
        <w:rPr>
          <w:rFonts w:ascii="Tahoma" w:hAnsi="Tahoma" w:cs="Tahoma"/>
          <w:sz w:val="18"/>
          <w:szCs w:val="18"/>
          <w:lang w:eastAsia="en-IN"/>
        </w:rPr>
        <w:t>Note: The _id field is included by default, even if you don't specify it. To exclude it, explicitly set _id: 0.</w:t>
      </w:r>
    </w:p>
    <w:p w14:paraId="6F0266AF" w14:textId="77777777" w:rsidR="007742D0" w:rsidRPr="008E2025" w:rsidRDefault="007742D0"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2. Excluding Specific Fields</w:t>
      </w:r>
    </w:p>
    <w:p w14:paraId="4A2A4946" w14:textId="77777777" w:rsidR="007742D0" w:rsidRPr="008E2025" w:rsidRDefault="007742D0"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To exclude certain fields, set their values to 0. You cannot mix inclusion (1) and exclusion (0) in the same projection, except for the _id field.</w:t>
      </w:r>
    </w:p>
    <w:p w14:paraId="5349EC74" w14:textId="77777777" w:rsidR="007742D0" w:rsidRPr="008E2025" w:rsidRDefault="007742D0" w:rsidP="00F112AB">
      <w:pPr>
        <w:numPr>
          <w:ilvl w:val="0"/>
          <w:numId w:val="376"/>
        </w:numPr>
        <w:spacing w:after="0" w:line="240" w:lineRule="auto"/>
        <w:rPr>
          <w:rFonts w:ascii="Tahoma" w:hAnsi="Tahoma" w:cs="Tahoma"/>
          <w:sz w:val="18"/>
          <w:szCs w:val="18"/>
          <w:lang w:eastAsia="en-IN"/>
        </w:rPr>
      </w:pPr>
      <w:r w:rsidRPr="008E2025">
        <w:rPr>
          <w:rFonts w:ascii="Tahoma" w:hAnsi="Tahoma" w:cs="Tahoma"/>
          <w:b/>
          <w:bCs/>
          <w:sz w:val="18"/>
          <w:szCs w:val="18"/>
          <w:lang w:eastAsia="en-IN"/>
        </w:rPr>
        <w:t>Example</w:t>
      </w:r>
      <w:r w:rsidRPr="008E2025">
        <w:rPr>
          <w:rFonts w:ascii="Tahoma" w:hAnsi="Tahoma" w:cs="Tahoma"/>
          <w:sz w:val="18"/>
          <w:szCs w:val="18"/>
          <w:lang w:eastAsia="en-IN"/>
        </w:rPr>
        <w:t>: Exclude the email field but include all others.</w:t>
      </w:r>
    </w:p>
    <w:p w14:paraId="3BF71CBF" w14:textId="77777777" w:rsidR="007742D0" w:rsidRPr="008E2025" w:rsidRDefault="007742D0"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db.users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 { "email": 0 });</w:t>
      </w:r>
    </w:p>
    <w:p w14:paraId="12169DBC" w14:textId="77777777" w:rsidR="007742D0" w:rsidRPr="008E2025" w:rsidRDefault="007742D0" w:rsidP="00F112AB">
      <w:pPr>
        <w:spacing w:after="0" w:line="240" w:lineRule="auto"/>
        <w:rPr>
          <w:rFonts w:ascii="Tahoma" w:hAnsi="Tahoma" w:cs="Tahoma"/>
          <w:sz w:val="18"/>
          <w:szCs w:val="18"/>
          <w:lang w:eastAsia="en-IN"/>
        </w:rPr>
      </w:pPr>
      <w:r w:rsidRPr="008E2025">
        <w:rPr>
          <w:rFonts w:ascii="Tahoma" w:hAnsi="Tahoma" w:cs="Tahoma"/>
          <w:i/>
          <w:iCs/>
          <w:sz w:val="18"/>
          <w:szCs w:val="18"/>
          <w:lang w:eastAsia="en-IN"/>
        </w:rPr>
        <w:t>Output</w:t>
      </w:r>
      <w:r w:rsidRPr="008E2025">
        <w:rPr>
          <w:rFonts w:ascii="Tahoma" w:hAnsi="Tahoma" w:cs="Tahoma"/>
          <w:sz w:val="18"/>
          <w:szCs w:val="18"/>
          <w:lang w:eastAsia="en-IN"/>
        </w:rPr>
        <w:t>:</w:t>
      </w:r>
    </w:p>
    <w:p w14:paraId="7EB27174" w14:textId="77777777" w:rsidR="007742D0" w:rsidRPr="008E2025" w:rsidRDefault="007742D0"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1EB76827" w14:textId="77777777" w:rsidR="007742D0" w:rsidRPr="008E2025" w:rsidRDefault="007742D0"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 xml:space="preserve">_id": </w:t>
      </w:r>
      <w:proofErr w:type="spellStart"/>
      <w:r w:rsidRPr="008E2025">
        <w:rPr>
          <w:rFonts w:ascii="Tahoma" w:hAnsi="Tahoma" w:cs="Tahoma"/>
          <w:sz w:val="18"/>
          <w:szCs w:val="18"/>
          <w:lang w:eastAsia="en-IN"/>
        </w:rPr>
        <w:t>ObjectId</w:t>
      </w:r>
      <w:proofErr w:type="spellEnd"/>
      <w:r w:rsidRPr="008E2025">
        <w:rPr>
          <w:rFonts w:ascii="Tahoma" w:hAnsi="Tahoma" w:cs="Tahoma"/>
          <w:sz w:val="18"/>
          <w:szCs w:val="18"/>
          <w:lang w:eastAsia="en-IN"/>
        </w:rPr>
        <w:t>("60d5f4849b1e4a2a98f0d8e3"), "name": "Alice", "age": 30 },</w:t>
      </w:r>
    </w:p>
    <w:p w14:paraId="7D236121" w14:textId="77777777" w:rsidR="007742D0" w:rsidRPr="008E2025" w:rsidRDefault="007742D0"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 xml:space="preserve">_id": </w:t>
      </w:r>
      <w:proofErr w:type="spellStart"/>
      <w:r w:rsidRPr="008E2025">
        <w:rPr>
          <w:rFonts w:ascii="Tahoma" w:hAnsi="Tahoma" w:cs="Tahoma"/>
          <w:sz w:val="18"/>
          <w:szCs w:val="18"/>
          <w:lang w:eastAsia="en-IN"/>
        </w:rPr>
        <w:t>ObjectId</w:t>
      </w:r>
      <w:proofErr w:type="spellEnd"/>
      <w:r w:rsidRPr="008E2025">
        <w:rPr>
          <w:rFonts w:ascii="Tahoma" w:hAnsi="Tahoma" w:cs="Tahoma"/>
          <w:sz w:val="18"/>
          <w:szCs w:val="18"/>
          <w:lang w:eastAsia="en-IN"/>
        </w:rPr>
        <w:t>("60d5f4849b1e4a2a98f0d8e4"), "name": "Bob", "age": 25 }</w:t>
      </w:r>
    </w:p>
    <w:p w14:paraId="51521B55" w14:textId="77777777" w:rsidR="007742D0" w:rsidRPr="008E2025" w:rsidRDefault="007742D0"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55EF7EE5" w14:textId="77777777" w:rsidR="007742D0" w:rsidRPr="008E2025" w:rsidRDefault="007742D0"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3. Using Projection with Embedded Documents</w:t>
      </w:r>
    </w:p>
    <w:p w14:paraId="5FE3EA0F" w14:textId="77777777" w:rsidR="007742D0" w:rsidRPr="008E2025" w:rsidRDefault="007742D0"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When working with embedded documents, you can use dot notation to include or exclude specific fields within those documents.</w:t>
      </w:r>
    </w:p>
    <w:p w14:paraId="45973D9B" w14:textId="77777777" w:rsidR="007742D0" w:rsidRPr="008E2025" w:rsidRDefault="007742D0" w:rsidP="00F112AB">
      <w:pPr>
        <w:numPr>
          <w:ilvl w:val="0"/>
          <w:numId w:val="377"/>
        </w:numPr>
        <w:spacing w:after="0" w:line="240" w:lineRule="auto"/>
        <w:rPr>
          <w:rFonts w:ascii="Tahoma" w:hAnsi="Tahoma" w:cs="Tahoma"/>
          <w:sz w:val="18"/>
          <w:szCs w:val="18"/>
          <w:lang w:eastAsia="en-IN"/>
        </w:rPr>
      </w:pPr>
      <w:r w:rsidRPr="008E2025">
        <w:rPr>
          <w:rFonts w:ascii="Tahoma" w:hAnsi="Tahoma" w:cs="Tahoma"/>
          <w:b/>
          <w:bCs/>
          <w:sz w:val="18"/>
          <w:szCs w:val="18"/>
          <w:lang w:eastAsia="en-IN"/>
        </w:rPr>
        <w:t>Example</w:t>
      </w:r>
      <w:r w:rsidRPr="008E2025">
        <w:rPr>
          <w:rFonts w:ascii="Tahoma" w:hAnsi="Tahoma" w:cs="Tahoma"/>
          <w:sz w:val="18"/>
          <w:szCs w:val="18"/>
          <w:lang w:eastAsia="en-IN"/>
        </w:rPr>
        <w:t xml:space="preserve">: Retrieve only the </w:t>
      </w:r>
      <w:proofErr w:type="spellStart"/>
      <w:proofErr w:type="gramStart"/>
      <w:r w:rsidRPr="008E2025">
        <w:rPr>
          <w:rFonts w:ascii="Tahoma" w:hAnsi="Tahoma" w:cs="Tahoma"/>
          <w:sz w:val="18"/>
          <w:szCs w:val="18"/>
          <w:lang w:eastAsia="en-IN"/>
        </w:rPr>
        <w:t>address.city</w:t>
      </w:r>
      <w:proofErr w:type="spellEnd"/>
      <w:proofErr w:type="gramEnd"/>
      <w:r w:rsidRPr="008E2025">
        <w:rPr>
          <w:rFonts w:ascii="Tahoma" w:hAnsi="Tahoma" w:cs="Tahoma"/>
          <w:sz w:val="18"/>
          <w:szCs w:val="18"/>
          <w:lang w:eastAsia="en-IN"/>
        </w:rPr>
        <w:t xml:space="preserve"> field from an embedded address document.</w:t>
      </w:r>
    </w:p>
    <w:p w14:paraId="1BF810EA" w14:textId="77777777" w:rsidR="007742D0" w:rsidRPr="008E2025" w:rsidRDefault="007742D0"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db.users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 { "</w:t>
      </w:r>
      <w:proofErr w:type="spellStart"/>
      <w:r w:rsidRPr="008E2025">
        <w:rPr>
          <w:rFonts w:ascii="Tahoma" w:hAnsi="Tahoma" w:cs="Tahoma"/>
          <w:sz w:val="18"/>
          <w:szCs w:val="18"/>
          <w:lang w:eastAsia="en-IN"/>
        </w:rPr>
        <w:t>address.city</w:t>
      </w:r>
      <w:proofErr w:type="spellEnd"/>
      <w:r w:rsidRPr="008E2025">
        <w:rPr>
          <w:rFonts w:ascii="Tahoma" w:hAnsi="Tahoma" w:cs="Tahoma"/>
          <w:sz w:val="18"/>
          <w:szCs w:val="18"/>
          <w:lang w:eastAsia="en-IN"/>
        </w:rPr>
        <w:t>": 1, "_id": 0 });</w:t>
      </w:r>
    </w:p>
    <w:p w14:paraId="16ADAB1D" w14:textId="77777777" w:rsidR="007742D0" w:rsidRPr="008E2025" w:rsidRDefault="007742D0" w:rsidP="00F112AB">
      <w:pPr>
        <w:spacing w:after="0" w:line="240" w:lineRule="auto"/>
        <w:rPr>
          <w:rFonts w:ascii="Tahoma" w:hAnsi="Tahoma" w:cs="Tahoma"/>
          <w:sz w:val="18"/>
          <w:szCs w:val="18"/>
          <w:lang w:eastAsia="en-IN"/>
        </w:rPr>
      </w:pPr>
      <w:r w:rsidRPr="008E2025">
        <w:rPr>
          <w:rFonts w:ascii="Tahoma" w:hAnsi="Tahoma" w:cs="Tahoma"/>
          <w:i/>
          <w:iCs/>
          <w:sz w:val="18"/>
          <w:szCs w:val="18"/>
          <w:lang w:eastAsia="en-IN"/>
        </w:rPr>
        <w:t>Output</w:t>
      </w:r>
      <w:r w:rsidRPr="008E2025">
        <w:rPr>
          <w:rFonts w:ascii="Tahoma" w:hAnsi="Tahoma" w:cs="Tahoma"/>
          <w:sz w:val="18"/>
          <w:szCs w:val="18"/>
          <w:lang w:eastAsia="en-IN"/>
        </w:rPr>
        <w:t>:</w:t>
      </w:r>
    </w:p>
    <w:p w14:paraId="79CC9F41" w14:textId="77777777" w:rsidR="007742D0" w:rsidRPr="008E2025" w:rsidRDefault="007742D0"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3A067D5F" w14:textId="77777777" w:rsidR="007742D0" w:rsidRPr="008E2025" w:rsidRDefault="007742D0"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address": { "city": "New York" } },</w:t>
      </w:r>
    </w:p>
    <w:p w14:paraId="260469A0" w14:textId="77777777" w:rsidR="007742D0" w:rsidRPr="008E2025" w:rsidRDefault="007742D0"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address": { "city": "Los Angeles" } }</w:t>
      </w:r>
    </w:p>
    <w:p w14:paraId="1254D6E0" w14:textId="77777777" w:rsidR="007742D0" w:rsidRPr="008E2025" w:rsidRDefault="007742D0"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5BC4083F" w14:textId="77777777" w:rsidR="007742D0" w:rsidRPr="008E2025" w:rsidRDefault="007742D0"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4. Working with Arrays in Projection</w:t>
      </w:r>
    </w:p>
    <w:p w14:paraId="0A7D2D8F" w14:textId="77777777" w:rsidR="007742D0" w:rsidRPr="008E2025" w:rsidRDefault="007742D0"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MongoDB allows using projections to control which elements of an array are returned.</w:t>
      </w:r>
    </w:p>
    <w:p w14:paraId="7F498429" w14:textId="77777777" w:rsidR="007742D0" w:rsidRPr="008E2025" w:rsidRDefault="007742D0" w:rsidP="00F112AB">
      <w:pPr>
        <w:numPr>
          <w:ilvl w:val="0"/>
          <w:numId w:val="378"/>
        </w:numPr>
        <w:spacing w:after="0" w:line="240" w:lineRule="auto"/>
        <w:rPr>
          <w:rFonts w:ascii="Tahoma" w:hAnsi="Tahoma" w:cs="Tahoma"/>
          <w:sz w:val="18"/>
          <w:szCs w:val="18"/>
          <w:lang w:eastAsia="en-IN"/>
        </w:rPr>
      </w:pPr>
      <w:r w:rsidRPr="008E2025">
        <w:rPr>
          <w:rFonts w:ascii="Tahoma" w:hAnsi="Tahoma" w:cs="Tahoma"/>
          <w:b/>
          <w:bCs/>
          <w:sz w:val="18"/>
          <w:szCs w:val="18"/>
          <w:lang w:eastAsia="en-IN"/>
        </w:rPr>
        <w:t>Return a specific array element</w:t>
      </w:r>
      <w:r w:rsidRPr="008E2025">
        <w:rPr>
          <w:rFonts w:ascii="Tahoma" w:hAnsi="Tahoma" w:cs="Tahoma"/>
          <w:sz w:val="18"/>
          <w:szCs w:val="18"/>
          <w:lang w:eastAsia="en-IN"/>
        </w:rPr>
        <w:t>: Use the array index to return a specific element.</w:t>
      </w:r>
    </w:p>
    <w:p w14:paraId="42602875" w14:textId="77777777" w:rsidR="007742D0" w:rsidRPr="008E2025" w:rsidRDefault="007742D0" w:rsidP="00F112AB">
      <w:pPr>
        <w:numPr>
          <w:ilvl w:val="1"/>
          <w:numId w:val="378"/>
        </w:numPr>
        <w:spacing w:after="0" w:line="240" w:lineRule="auto"/>
        <w:rPr>
          <w:rFonts w:ascii="Tahoma" w:hAnsi="Tahoma" w:cs="Tahoma"/>
          <w:sz w:val="18"/>
          <w:szCs w:val="18"/>
          <w:lang w:eastAsia="en-IN"/>
        </w:rPr>
      </w:pPr>
      <w:r w:rsidRPr="008E2025">
        <w:rPr>
          <w:rFonts w:ascii="Tahoma" w:hAnsi="Tahoma" w:cs="Tahoma"/>
          <w:b/>
          <w:bCs/>
          <w:sz w:val="18"/>
          <w:szCs w:val="18"/>
          <w:lang w:eastAsia="en-IN"/>
        </w:rPr>
        <w:t>Example</w:t>
      </w:r>
      <w:r w:rsidRPr="008E2025">
        <w:rPr>
          <w:rFonts w:ascii="Tahoma" w:hAnsi="Tahoma" w:cs="Tahoma"/>
          <w:sz w:val="18"/>
          <w:szCs w:val="18"/>
          <w:lang w:eastAsia="en-IN"/>
        </w:rPr>
        <w:t>: Retrieve only the first element of the hobbies array.</w:t>
      </w:r>
    </w:p>
    <w:p w14:paraId="35607ACE" w14:textId="77777777" w:rsidR="007742D0" w:rsidRPr="008E2025" w:rsidRDefault="007742D0"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db.users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 { "name": 1, "hobbies.0": 1, "_id": 0 });</w:t>
      </w:r>
    </w:p>
    <w:p w14:paraId="51541191" w14:textId="77777777" w:rsidR="007742D0" w:rsidRPr="008E2025" w:rsidRDefault="007742D0" w:rsidP="00F112AB">
      <w:pPr>
        <w:spacing w:after="0" w:line="240" w:lineRule="auto"/>
        <w:rPr>
          <w:rFonts w:ascii="Tahoma" w:hAnsi="Tahoma" w:cs="Tahoma"/>
          <w:sz w:val="18"/>
          <w:szCs w:val="18"/>
          <w:lang w:eastAsia="en-IN"/>
        </w:rPr>
      </w:pPr>
      <w:r w:rsidRPr="008E2025">
        <w:rPr>
          <w:rFonts w:ascii="Tahoma" w:hAnsi="Tahoma" w:cs="Tahoma"/>
          <w:i/>
          <w:iCs/>
          <w:sz w:val="18"/>
          <w:szCs w:val="18"/>
          <w:lang w:eastAsia="en-IN"/>
        </w:rPr>
        <w:t>Output</w:t>
      </w:r>
      <w:r w:rsidRPr="008E2025">
        <w:rPr>
          <w:rFonts w:ascii="Tahoma" w:hAnsi="Tahoma" w:cs="Tahoma"/>
          <w:sz w:val="18"/>
          <w:szCs w:val="18"/>
          <w:lang w:eastAsia="en-IN"/>
        </w:rPr>
        <w:t>:</w:t>
      </w:r>
    </w:p>
    <w:p w14:paraId="2D2C6BA3" w14:textId="77777777" w:rsidR="007742D0" w:rsidRPr="008E2025" w:rsidRDefault="007742D0"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1C2A06E3" w14:textId="77777777" w:rsidR="007742D0" w:rsidRPr="008E2025" w:rsidRDefault="007742D0"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name": "Alice", "hobbies": ["reading"] },</w:t>
      </w:r>
    </w:p>
    <w:p w14:paraId="1356EE8F" w14:textId="77777777" w:rsidR="007742D0" w:rsidRPr="008E2025" w:rsidRDefault="007742D0"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name": "Bob", "hobbies": ["music"] }</w:t>
      </w:r>
    </w:p>
    <w:p w14:paraId="090AB15B" w14:textId="77777777" w:rsidR="007742D0" w:rsidRPr="008E2025" w:rsidRDefault="007742D0"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7A429585" w14:textId="77777777" w:rsidR="007742D0" w:rsidRPr="008E2025" w:rsidRDefault="007742D0" w:rsidP="00F112AB">
      <w:pPr>
        <w:numPr>
          <w:ilvl w:val="0"/>
          <w:numId w:val="378"/>
        </w:numPr>
        <w:spacing w:after="0" w:line="240" w:lineRule="auto"/>
        <w:rPr>
          <w:rFonts w:ascii="Tahoma" w:hAnsi="Tahoma" w:cs="Tahoma"/>
          <w:sz w:val="18"/>
          <w:szCs w:val="18"/>
          <w:lang w:eastAsia="en-IN"/>
        </w:rPr>
      </w:pPr>
      <w:r w:rsidRPr="008E2025">
        <w:rPr>
          <w:rFonts w:ascii="Tahoma" w:hAnsi="Tahoma" w:cs="Tahoma"/>
          <w:b/>
          <w:bCs/>
          <w:sz w:val="18"/>
          <w:szCs w:val="18"/>
          <w:lang w:eastAsia="en-IN"/>
        </w:rPr>
        <w:t>Using $slice operator</w:t>
      </w:r>
      <w:r w:rsidRPr="008E2025">
        <w:rPr>
          <w:rFonts w:ascii="Tahoma" w:hAnsi="Tahoma" w:cs="Tahoma"/>
          <w:sz w:val="18"/>
          <w:szCs w:val="18"/>
          <w:lang w:eastAsia="en-IN"/>
        </w:rPr>
        <w:t>: Use $slice to return a subset of array elements.</w:t>
      </w:r>
    </w:p>
    <w:p w14:paraId="676F08A0" w14:textId="77777777" w:rsidR="007742D0" w:rsidRPr="008E2025" w:rsidRDefault="007742D0" w:rsidP="00F112AB">
      <w:pPr>
        <w:numPr>
          <w:ilvl w:val="1"/>
          <w:numId w:val="378"/>
        </w:numPr>
        <w:spacing w:after="0" w:line="240" w:lineRule="auto"/>
        <w:rPr>
          <w:rFonts w:ascii="Tahoma" w:hAnsi="Tahoma" w:cs="Tahoma"/>
          <w:sz w:val="18"/>
          <w:szCs w:val="18"/>
          <w:lang w:eastAsia="en-IN"/>
        </w:rPr>
      </w:pPr>
      <w:r w:rsidRPr="008E2025">
        <w:rPr>
          <w:rFonts w:ascii="Tahoma" w:hAnsi="Tahoma" w:cs="Tahoma"/>
          <w:b/>
          <w:bCs/>
          <w:sz w:val="18"/>
          <w:szCs w:val="18"/>
          <w:lang w:eastAsia="en-IN"/>
        </w:rPr>
        <w:t>Example</w:t>
      </w:r>
      <w:r w:rsidRPr="008E2025">
        <w:rPr>
          <w:rFonts w:ascii="Tahoma" w:hAnsi="Tahoma" w:cs="Tahoma"/>
          <w:sz w:val="18"/>
          <w:szCs w:val="18"/>
          <w:lang w:eastAsia="en-IN"/>
        </w:rPr>
        <w:t>: Retrieve the first two elements from the hobbies array.</w:t>
      </w:r>
    </w:p>
    <w:p w14:paraId="64F1086F" w14:textId="77777777" w:rsidR="007742D0" w:rsidRPr="008E2025" w:rsidRDefault="007742D0"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db.users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 { "name": 1, "hobbies": { $slice: 2 }, "_id": 0 });</w:t>
      </w:r>
    </w:p>
    <w:p w14:paraId="0DDD678A" w14:textId="77777777" w:rsidR="007742D0" w:rsidRPr="008E2025" w:rsidRDefault="007742D0" w:rsidP="00F112AB">
      <w:pPr>
        <w:spacing w:after="0" w:line="240" w:lineRule="auto"/>
        <w:rPr>
          <w:rFonts w:ascii="Tahoma" w:hAnsi="Tahoma" w:cs="Tahoma"/>
          <w:sz w:val="18"/>
          <w:szCs w:val="18"/>
          <w:lang w:eastAsia="en-IN"/>
        </w:rPr>
      </w:pPr>
      <w:r w:rsidRPr="008E2025">
        <w:rPr>
          <w:rFonts w:ascii="Tahoma" w:hAnsi="Tahoma" w:cs="Tahoma"/>
          <w:i/>
          <w:iCs/>
          <w:sz w:val="18"/>
          <w:szCs w:val="18"/>
          <w:lang w:eastAsia="en-IN"/>
        </w:rPr>
        <w:t>Output</w:t>
      </w:r>
      <w:r w:rsidRPr="008E2025">
        <w:rPr>
          <w:rFonts w:ascii="Tahoma" w:hAnsi="Tahoma" w:cs="Tahoma"/>
          <w:sz w:val="18"/>
          <w:szCs w:val="18"/>
          <w:lang w:eastAsia="en-IN"/>
        </w:rPr>
        <w:t>:</w:t>
      </w:r>
    </w:p>
    <w:p w14:paraId="2CC9198C" w14:textId="77777777" w:rsidR="007742D0" w:rsidRPr="008E2025" w:rsidRDefault="007742D0"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39E5ED98" w14:textId="77777777" w:rsidR="007742D0" w:rsidRPr="008E2025" w:rsidRDefault="007742D0"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name": "Alice", "hobbies": ["reading", "coding"] },</w:t>
      </w:r>
    </w:p>
    <w:p w14:paraId="44D8C2F9" w14:textId="77777777" w:rsidR="007742D0" w:rsidRPr="008E2025" w:rsidRDefault="007742D0"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name": "Bob", "hobbies": ["music", "traveling"] }</w:t>
      </w:r>
    </w:p>
    <w:p w14:paraId="4ABCB3BB" w14:textId="77777777" w:rsidR="007742D0" w:rsidRPr="008E2025" w:rsidRDefault="007742D0"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4447EEA4" w14:textId="77777777" w:rsidR="007742D0" w:rsidRPr="008E2025" w:rsidRDefault="007742D0"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5. Using $</w:t>
      </w:r>
      <w:proofErr w:type="spellStart"/>
      <w:r w:rsidRPr="008E2025">
        <w:rPr>
          <w:rFonts w:ascii="Tahoma" w:hAnsi="Tahoma" w:cs="Tahoma"/>
          <w:b/>
          <w:bCs/>
          <w:sz w:val="18"/>
          <w:szCs w:val="18"/>
          <w:lang w:eastAsia="en-IN"/>
        </w:rPr>
        <w:t>elemMatch</w:t>
      </w:r>
      <w:proofErr w:type="spellEnd"/>
      <w:r w:rsidRPr="008E2025">
        <w:rPr>
          <w:rFonts w:ascii="Tahoma" w:hAnsi="Tahoma" w:cs="Tahoma"/>
          <w:b/>
          <w:bCs/>
          <w:sz w:val="18"/>
          <w:szCs w:val="18"/>
          <w:lang w:eastAsia="en-IN"/>
        </w:rPr>
        <w:t xml:space="preserve"> with Projection</w:t>
      </w:r>
    </w:p>
    <w:p w14:paraId="169ADE06" w14:textId="77777777" w:rsidR="007742D0" w:rsidRPr="008E2025" w:rsidRDefault="007742D0"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The $</w:t>
      </w:r>
      <w:proofErr w:type="spellStart"/>
      <w:r w:rsidRPr="008E2025">
        <w:rPr>
          <w:rFonts w:ascii="Tahoma" w:hAnsi="Tahoma" w:cs="Tahoma"/>
          <w:sz w:val="18"/>
          <w:szCs w:val="18"/>
          <w:lang w:eastAsia="en-IN"/>
        </w:rPr>
        <w:t>elemMatch</w:t>
      </w:r>
      <w:proofErr w:type="spellEnd"/>
      <w:r w:rsidRPr="008E2025">
        <w:rPr>
          <w:rFonts w:ascii="Tahoma" w:hAnsi="Tahoma" w:cs="Tahoma"/>
          <w:sz w:val="18"/>
          <w:szCs w:val="18"/>
          <w:lang w:eastAsia="en-IN"/>
        </w:rPr>
        <w:t xml:space="preserve"> operator allows you to return only the array elements that match specific criteria.</w:t>
      </w:r>
    </w:p>
    <w:p w14:paraId="4E445ADB" w14:textId="77777777" w:rsidR="007742D0" w:rsidRPr="008E2025" w:rsidRDefault="007742D0" w:rsidP="00F112AB">
      <w:pPr>
        <w:numPr>
          <w:ilvl w:val="0"/>
          <w:numId w:val="379"/>
        </w:numPr>
        <w:spacing w:after="0" w:line="240" w:lineRule="auto"/>
        <w:rPr>
          <w:rFonts w:ascii="Tahoma" w:hAnsi="Tahoma" w:cs="Tahoma"/>
          <w:sz w:val="18"/>
          <w:szCs w:val="18"/>
          <w:lang w:eastAsia="en-IN"/>
        </w:rPr>
      </w:pPr>
      <w:r w:rsidRPr="008E2025">
        <w:rPr>
          <w:rFonts w:ascii="Tahoma" w:hAnsi="Tahoma" w:cs="Tahoma"/>
          <w:b/>
          <w:bCs/>
          <w:sz w:val="18"/>
          <w:szCs w:val="18"/>
          <w:lang w:eastAsia="en-IN"/>
        </w:rPr>
        <w:t>Example</w:t>
      </w:r>
      <w:r w:rsidRPr="008E2025">
        <w:rPr>
          <w:rFonts w:ascii="Tahoma" w:hAnsi="Tahoma" w:cs="Tahoma"/>
          <w:sz w:val="18"/>
          <w:szCs w:val="18"/>
          <w:lang w:eastAsia="en-IN"/>
        </w:rPr>
        <w:t>: Retrieve documents where the scores array contains an element greater than 80.</w:t>
      </w:r>
    </w:p>
    <w:p w14:paraId="33EB737D" w14:textId="77777777" w:rsidR="007742D0" w:rsidRPr="008E2025" w:rsidRDefault="007742D0"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db.students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w:t>
      </w:r>
    </w:p>
    <w:p w14:paraId="6ABA41CC" w14:textId="77777777" w:rsidR="007742D0" w:rsidRPr="008E2025" w:rsidRDefault="007742D0"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name</w:t>
      </w:r>
      <w:proofErr w:type="gramEnd"/>
      <w:r w:rsidRPr="008E2025">
        <w:rPr>
          <w:rFonts w:ascii="Tahoma" w:hAnsi="Tahoma" w:cs="Tahoma"/>
          <w:sz w:val="18"/>
          <w:szCs w:val="18"/>
          <w:lang w:eastAsia="en-IN"/>
        </w:rPr>
        <w:t>: "John" },</w:t>
      </w:r>
    </w:p>
    <w:p w14:paraId="067B2294" w14:textId="77777777" w:rsidR="007742D0" w:rsidRPr="008E2025" w:rsidRDefault="007742D0"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scores</w:t>
      </w:r>
      <w:proofErr w:type="gramEnd"/>
      <w:r w:rsidRPr="008E2025">
        <w:rPr>
          <w:rFonts w:ascii="Tahoma" w:hAnsi="Tahoma" w:cs="Tahoma"/>
          <w:sz w:val="18"/>
          <w:szCs w:val="18"/>
          <w:lang w:eastAsia="en-IN"/>
        </w:rPr>
        <w:t>: { $</w:t>
      </w:r>
      <w:proofErr w:type="spellStart"/>
      <w:r w:rsidRPr="008E2025">
        <w:rPr>
          <w:rFonts w:ascii="Tahoma" w:hAnsi="Tahoma" w:cs="Tahoma"/>
          <w:sz w:val="18"/>
          <w:szCs w:val="18"/>
          <w:lang w:eastAsia="en-IN"/>
        </w:rPr>
        <w:t>elemMatch</w:t>
      </w:r>
      <w:proofErr w:type="spellEnd"/>
      <w:r w:rsidRPr="008E2025">
        <w:rPr>
          <w:rFonts w:ascii="Tahoma" w:hAnsi="Tahoma" w:cs="Tahoma"/>
          <w:sz w:val="18"/>
          <w:szCs w:val="18"/>
          <w:lang w:eastAsia="en-IN"/>
        </w:rPr>
        <w:t>: { $</w:t>
      </w:r>
      <w:proofErr w:type="spellStart"/>
      <w:r w:rsidRPr="008E2025">
        <w:rPr>
          <w:rFonts w:ascii="Tahoma" w:hAnsi="Tahoma" w:cs="Tahoma"/>
          <w:sz w:val="18"/>
          <w:szCs w:val="18"/>
          <w:lang w:eastAsia="en-IN"/>
        </w:rPr>
        <w:t>gt</w:t>
      </w:r>
      <w:proofErr w:type="spellEnd"/>
      <w:r w:rsidRPr="008E2025">
        <w:rPr>
          <w:rFonts w:ascii="Tahoma" w:hAnsi="Tahoma" w:cs="Tahoma"/>
          <w:sz w:val="18"/>
          <w:szCs w:val="18"/>
          <w:lang w:eastAsia="en-IN"/>
        </w:rPr>
        <w:t>: 80 } }, "_id": 0 }</w:t>
      </w:r>
    </w:p>
    <w:p w14:paraId="3CEA37B8" w14:textId="77777777" w:rsidR="007742D0" w:rsidRPr="008E2025" w:rsidRDefault="007742D0"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00687147" w14:textId="77777777" w:rsidR="007742D0" w:rsidRPr="008E2025" w:rsidRDefault="007742D0" w:rsidP="00F112AB">
      <w:pPr>
        <w:spacing w:after="0" w:line="240" w:lineRule="auto"/>
        <w:rPr>
          <w:rFonts w:ascii="Tahoma" w:hAnsi="Tahoma" w:cs="Tahoma"/>
          <w:sz w:val="18"/>
          <w:szCs w:val="18"/>
          <w:lang w:eastAsia="en-IN"/>
        </w:rPr>
      </w:pPr>
      <w:r w:rsidRPr="008E2025">
        <w:rPr>
          <w:rFonts w:ascii="Tahoma" w:hAnsi="Tahoma" w:cs="Tahoma"/>
          <w:i/>
          <w:iCs/>
          <w:sz w:val="18"/>
          <w:szCs w:val="18"/>
          <w:lang w:eastAsia="en-IN"/>
        </w:rPr>
        <w:t>Output</w:t>
      </w:r>
      <w:r w:rsidRPr="008E2025">
        <w:rPr>
          <w:rFonts w:ascii="Tahoma" w:hAnsi="Tahoma" w:cs="Tahoma"/>
          <w:sz w:val="18"/>
          <w:szCs w:val="18"/>
          <w:lang w:eastAsia="en-IN"/>
        </w:rPr>
        <w:t>:</w:t>
      </w:r>
    </w:p>
    <w:p w14:paraId="389D225C" w14:textId="77777777" w:rsidR="007742D0" w:rsidRPr="008E2025" w:rsidRDefault="007742D0"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7F3BF3F7" w14:textId="77777777" w:rsidR="007742D0" w:rsidRPr="008E2025" w:rsidRDefault="007742D0"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scores": [85] }</w:t>
      </w:r>
    </w:p>
    <w:p w14:paraId="3A0B550C" w14:textId="77777777" w:rsidR="007742D0" w:rsidRPr="008E2025" w:rsidRDefault="007742D0"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5FCA932F" w14:textId="77777777" w:rsidR="007742D0" w:rsidRPr="008E2025" w:rsidRDefault="007742D0"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6. Combining Projections with Query Conditions</w:t>
      </w:r>
    </w:p>
    <w:p w14:paraId="797D6C81" w14:textId="77777777" w:rsidR="007742D0" w:rsidRPr="008E2025" w:rsidRDefault="007742D0"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You can combine projections with filtering queries to fine-tune the data retrieved.</w:t>
      </w:r>
    </w:p>
    <w:p w14:paraId="5BB8896C" w14:textId="77777777" w:rsidR="007742D0" w:rsidRPr="008E2025" w:rsidRDefault="007742D0" w:rsidP="00F112AB">
      <w:pPr>
        <w:numPr>
          <w:ilvl w:val="0"/>
          <w:numId w:val="380"/>
        </w:numPr>
        <w:spacing w:after="0" w:line="240" w:lineRule="auto"/>
        <w:rPr>
          <w:rFonts w:ascii="Tahoma" w:hAnsi="Tahoma" w:cs="Tahoma"/>
          <w:sz w:val="18"/>
          <w:szCs w:val="18"/>
          <w:lang w:eastAsia="en-IN"/>
        </w:rPr>
      </w:pPr>
      <w:r w:rsidRPr="008E2025">
        <w:rPr>
          <w:rFonts w:ascii="Tahoma" w:hAnsi="Tahoma" w:cs="Tahoma"/>
          <w:b/>
          <w:bCs/>
          <w:sz w:val="18"/>
          <w:szCs w:val="18"/>
          <w:lang w:eastAsia="en-IN"/>
        </w:rPr>
        <w:t>Example</w:t>
      </w:r>
      <w:r w:rsidRPr="008E2025">
        <w:rPr>
          <w:rFonts w:ascii="Tahoma" w:hAnsi="Tahoma" w:cs="Tahoma"/>
          <w:sz w:val="18"/>
          <w:szCs w:val="18"/>
          <w:lang w:eastAsia="en-IN"/>
        </w:rPr>
        <w:t>: Find users aged over 25 but include only their name and email.</w:t>
      </w:r>
    </w:p>
    <w:p w14:paraId="4CFECE24" w14:textId="77777777" w:rsidR="007742D0" w:rsidRPr="008E2025" w:rsidRDefault="007742D0"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db.users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 "age": { $</w:t>
      </w:r>
      <w:proofErr w:type="spellStart"/>
      <w:r w:rsidRPr="008E2025">
        <w:rPr>
          <w:rFonts w:ascii="Tahoma" w:hAnsi="Tahoma" w:cs="Tahoma"/>
          <w:sz w:val="18"/>
          <w:szCs w:val="18"/>
          <w:lang w:eastAsia="en-IN"/>
        </w:rPr>
        <w:t>gt</w:t>
      </w:r>
      <w:proofErr w:type="spellEnd"/>
      <w:r w:rsidRPr="008E2025">
        <w:rPr>
          <w:rFonts w:ascii="Tahoma" w:hAnsi="Tahoma" w:cs="Tahoma"/>
          <w:sz w:val="18"/>
          <w:szCs w:val="18"/>
          <w:lang w:eastAsia="en-IN"/>
        </w:rPr>
        <w:t>: 25 } }, { "name": 1, "email": 1, "_id": 0 });</w:t>
      </w:r>
    </w:p>
    <w:p w14:paraId="66371524" w14:textId="77777777" w:rsidR="007742D0" w:rsidRPr="008E2025" w:rsidRDefault="007742D0" w:rsidP="00F112AB">
      <w:pPr>
        <w:spacing w:after="0" w:line="240" w:lineRule="auto"/>
        <w:rPr>
          <w:rFonts w:ascii="Tahoma" w:hAnsi="Tahoma" w:cs="Tahoma"/>
          <w:sz w:val="18"/>
          <w:szCs w:val="18"/>
          <w:lang w:eastAsia="en-IN"/>
        </w:rPr>
      </w:pPr>
      <w:r w:rsidRPr="008E2025">
        <w:rPr>
          <w:rFonts w:ascii="Tahoma" w:hAnsi="Tahoma" w:cs="Tahoma"/>
          <w:i/>
          <w:iCs/>
          <w:sz w:val="18"/>
          <w:szCs w:val="18"/>
          <w:lang w:eastAsia="en-IN"/>
        </w:rPr>
        <w:t>Output</w:t>
      </w:r>
      <w:r w:rsidRPr="008E2025">
        <w:rPr>
          <w:rFonts w:ascii="Tahoma" w:hAnsi="Tahoma" w:cs="Tahoma"/>
          <w:sz w:val="18"/>
          <w:szCs w:val="18"/>
          <w:lang w:eastAsia="en-IN"/>
        </w:rPr>
        <w:t>:</w:t>
      </w:r>
    </w:p>
    <w:p w14:paraId="292E2CCD" w14:textId="77777777" w:rsidR="007742D0" w:rsidRPr="008E2025" w:rsidRDefault="007742D0"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6B7975A8" w14:textId="77777777" w:rsidR="007742D0" w:rsidRPr="008E2025" w:rsidRDefault="007742D0"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name": "Alice", "email": "alice@example.com" },</w:t>
      </w:r>
    </w:p>
    <w:p w14:paraId="2DA3AF49" w14:textId="77777777" w:rsidR="007742D0" w:rsidRPr="008E2025" w:rsidRDefault="007742D0"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name": "Charlie", "email": "charlie@example.com" }</w:t>
      </w:r>
    </w:p>
    <w:p w14:paraId="7B8843BB" w14:textId="77777777" w:rsidR="007742D0" w:rsidRPr="008E2025" w:rsidRDefault="007742D0"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359B5053" w14:textId="77777777" w:rsidR="007742D0" w:rsidRPr="008E2025" w:rsidRDefault="007742D0"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7. Excluding Fields in Embedded Documents</w:t>
      </w:r>
    </w:p>
    <w:p w14:paraId="22654F81" w14:textId="77777777" w:rsidR="007742D0" w:rsidRPr="008E2025" w:rsidRDefault="007742D0"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To exclude specific fields from embedded documents, use the same 0 syntax with dot notation.</w:t>
      </w:r>
    </w:p>
    <w:p w14:paraId="23A7C90E" w14:textId="77777777" w:rsidR="007742D0" w:rsidRPr="008E2025" w:rsidRDefault="007742D0" w:rsidP="00F112AB">
      <w:pPr>
        <w:numPr>
          <w:ilvl w:val="0"/>
          <w:numId w:val="381"/>
        </w:numPr>
        <w:spacing w:after="0" w:line="240" w:lineRule="auto"/>
        <w:rPr>
          <w:rFonts w:ascii="Tahoma" w:hAnsi="Tahoma" w:cs="Tahoma"/>
          <w:sz w:val="18"/>
          <w:szCs w:val="18"/>
          <w:lang w:eastAsia="en-IN"/>
        </w:rPr>
      </w:pPr>
      <w:r w:rsidRPr="008E2025">
        <w:rPr>
          <w:rFonts w:ascii="Tahoma" w:hAnsi="Tahoma" w:cs="Tahoma"/>
          <w:b/>
          <w:bCs/>
          <w:sz w:val="18"/>
          <w:szCs w:val="18"/>
          <w:lang w:eastAsia="en-IN"/>
        </w:rPr>
        <w:t>Example</w:t>
      </w:r>
      <w:r w:rsidRPr="008E2025">
        <w:rPr>
          <w:rFonts w:ascii="Tahoma" w:hAnsi="Tahoma" w:cs="Tahoma"/>
          <w:sz w:val="18"/>
          <w:szCs w:val="18"/>
          <w:lang w:eastAsia="en-IN"/>
        </w:rPr>
        <w:t xml:space="preserve">: Exclude </w:t>
      </w:r>
      <w:proofErr w:type="spellStart"/>
      <w:proofErr w:type="gramStart"/>
      <w:r w:rsidRPr="008E2025">
        <w:rPr>
          <w:rFonts w:ascii="Tahoma" w:hAnsi="Tahoma" w:cs="Tahoma"/>
          <w:sz w:val="18"/>
          <w:szCs w:val="18"/>
          <w:lang w:eastAsia="en-IN"/>
        </w:rPr>
        <w:t>address.zipcode</w:t>
      </w:r>
      <w:proofErr w:type="spellEnd"/>
      <w:proofErr w:type="gramEnd"/>
      <w:r w:rsidRPr="008E2025">
        <w:rPr>
          <w:rFonts w:ascii="Tahoma" w:hAnsi="Tahoma" w:cs="Tahoma"/>
          <w:sz w:val="18"/>
          <w:szCs w:val="18"/>
          <w:lang w:eastAsia="en-IN"/>
        </w:rPr>
        <w:t xml:space="preserve"> from the results.</w:t>
      </w:r>
    </w:p>
    <w:p w14:paraId="6B123167" w14:textId="77777777" w:rsidR="007742D0" w:rsidRPr="008E2025" w:rsidRDefault="007742D0"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db.users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 { "</w:t>
      </w:r>
      <w:proofErr w:type="spellStart"/>
      <w:r w:rsidRPr="008E2025">
        <w:rPr>
          <w:rFonts w:ascii="Tahoma" w:hAnsi="Tahoma" w:cs="Tahoma"/>
          <w:sz w:val="18"/>
          <w:szCs w:val="18"/>
          <w:lang w:eastAsia="en-IN"/>
        </w:rPr>
        <w:t>address.zipcode</w:t>
      </w:r>
      <w:proofErr w:type="spellEnd"/>
      <w:r w:rsidRPr="008E2025">
        <w:rPr>
          <w:rFonts w:ascii="Tahoma" w:hAnsi="Tahoma" w:cs="Tahoma"/>
          <w:sz w:val="18"/>
          <w:szCs w:val="18"/>
          <w:lang w:eastAsia="en-IN"/>
        </w:rPr>
        <w:t>": 0 });</w:t>
      </w:r>
    </w:p>
    <w:p w14:paraId="33FE3654" w14:textId="77777777" w:rsidR="007742D0" w:rsidRPr="008E2025" w:rsidRDefault="007742D0" w:rsidP="00F112AB">
      <w:pPr>
        <w:spacing w:after="0" w:line="240" w:lineRule="auto"/>
        <w:rPr>
          <w:rFonts w:ascii="Tahoma" w:hAnsi="Tahoma" w:cs="Tahoma"/>
          <w:sz w:val="18"/>
          <w:szCs w:val="18"/>
          <w:lang w:eastAsia="en-IN"/>
        </w:rPr>
      </w:pPr>
      <w:r w:rsidRPr="008E2025">
        <w:rPr>
          <w:rFonts w:ascii="Tahoma" w:hAnsi="Tahoma" w:cs="Tahoma"/>
          <w:i/>
          <w:iCs/>
          <w:sz w:val="18"/>
          <w:szCs w:val="18"/>
          <w:lang w:eastAsia="en-IN"/>
        </w:rPr>
        <w:t>Output</w:t>
      </w:r>
      <w:r w:rsidRPr="008E2025">
        <w:rPr>
          <w:rFonts w:ascii="Tahoma" w:hAnsi="Tahoma" w:cs="Tahoma"/>
          <w:sz w:val="18"/>
          <w:szCs w:val="18"/>
          <w:lang w:eastAsia="en-IN"/>
        </w:rPr>
        <w:t>:</w:t>
      </w:r>
    </w:p>
    <w:p w14:paraId="3DC9BB90" w14:textId="77777777" w:rsidR="007742D0" w:rsidRPr="008E2025" w:rsidRDefault="007742D0"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7F2D6AB6" w14:textId="77777777" w:rsidR="007742D0" w:rsidRPr="008E2025" w:rsidRDefault="007742D0"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 xml:space="preserve">_id": </w:t>
      </w:r>
      <w:proofErr w:type="spellStart"/>
      <w:r w:rsidRPr="008E2025">
        <w:rPr>
          <w:rFonts w:ascii="Tahoma" w:hAnsi="Tahoma" w:cs="Tahoma"/>
          <w:sz w:val="18"/>
          <w:szCs w:val="18"/>
          <w:lang w:eastAsia="en-IN"/>
        </w:rPr>
        <w:t>ObjectId</w:t>
      </w:r>
      <w:proofErr w:type="spellEnd"/>
      <w:r w:rsidRPr="008E2025">
        <w:rPr>
          <w:rFonts w:ascii="Tahoma" w:hAnsi="Tahoma" w:cs="Tahoma"/>
          <w:sz w:val="18"/>
          <w:szCs w:val="18"/>
          <w:lang w:eastAsia="en-IN"/>
        </w:rPr>
        <w:t>("60d5f4849b1e4a2a98f0d8e3"), "name": "Alice", "address": { "city": "New York", "street": "5th Ave" } },</w:t>
      </w:r>
    </w:p>
    <w:p w14:paraId="0C63D270" w14:textId="77777777" w:rsidR="007742D0" w:rsidRPr="008E2025" w:rsidRDefault="007742D0"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 xml:space="preserve">_id": </w:t>
      </w:r>
      <w:proofErr w:type="spellStart"/>
      <w:r w:rsidRPr="008E2025">
        <w:rPr>
          <w:rFonts w:ascii="Tahoma" w:hAnsi="Tahoma" w:cs="Tahoma"/>
          <w:sz w:val="18"/>
          <w:szCs w:val="18"/>
          <w:lang w:eastAsia="en-IN"/>
        </w:rPr>
        <w:t>ObjectId</w:t>
      </w:r>
      <w:proofErr w:type="spellEnd"/>
      <w:r w:rsidRPr="008E2025">
        <w:rPr>
          <w:rFonts w:ascii="Tahoma" w:hAnsi="Tahoma" w:cs="Tahoma"/>
          <w:sz w:val="18"/>
          <w:szCs w:val="18"/>
          <w:lang w:eastAsia="en-IN"/>
        </w:rPr>
        <w:t>("60d5f4849b1e4a2a98f0d8e4"), "name": "Bob", "address": { "city": "Los Angeles", "street": "Sunset Blvd" } }</w:t>
      </w:r>
    </w:p>
    <w:p w14:paraId="6C8CD226" w14:textId="77777777" w:rsidR="007742D0" w:rsidRPr="008E2025" w:rsidRDefault="007742D0"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lastRenderedPageBreak/>
        <w:t>]</w:t>
      </w:r>
    </w:p>
    <w:p w14:paraId="6BC3F626" w14:textId="77777777" w:rsidR="00444F0E" w:rsidRPr="008E2025" w:rsidRDefault="00444F0E" w:rsidP="00F112AB">
      <w:pPr>
        <w:spacing w:after="0" w:line="240" w:lineRule="auto"/>
        <w:rPr>
          <w:rFonts w:ascii="Tahoma" w:hAnsi="Tahoma" w:cs="Tahoma"/>
          <w:sz w:val="18"/>
          <w:szCs w:val="18"/>
          <w:lang w:eastAsia="en-IN"/>
        </w:rPr>
      </w:pPr>
    </w:p>
    <w:p w14:paraId="7A761941" w14:textId="15B8C0AA" w:rsidR="00B01340" w:rsidRPr="008E2025" w:rsidRDefault="00B01340" w:rsidP="00F112AB">
      <w:pPr>
        <w:pStyle w:val="Heading2"/>
        <w:spacing w:before="0" w:line="240" w:lineRule="auto"/>
        <w:rPr>
          <w:rFonts w:ascii="Tahoma" w:eastAsia="Times New Roman" w:hAnsi="Tahoma" w:cs="Tahoma"/>
          <w:sz w:val="18"/>
          <w:szCs w:val="18"/>
          <w:lang w:eastAsia="en-IN"/>
        </w:rPr>
      </w:pPr>
      <w:bookmarkStart w:id="104" w:name="_Toc178427775"/>
      <w:bookmarkStart w:id="105" w:name="_Toc178428065"/>
      <w:r w:rsidRPr="008E2025">
        <w:rPr>
          <w:rFonts w:ascii="Tahoma" w:eastAsia="Times New Roman" w:hAnsi="Tahoma" w:cs="Tahoma"/>
          <w:sz w:val="18"/>
          <w:szCs w:val="18"/>
          <w:lang w:eastAsia="en-IN"/>
        </w:rPr>
        <w:t>Sorting Data</w:t>
      </w:r>
      <w:bookmarkEnd w:id="104"/>
      <w:bookmarkEnd w:id="105"/>
    </w:p>
    <w:p w14:paraId="7D5A17BD" w14:textId="77777777" w:rsidR="00CB69F5" w:rsidRPr="008E2025" w:rsidRDefault="00CB69F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Sorting Syntax</w:t>
      </w:r>
    </w:p>
    <w:p w14:paraId="044D9B49" w14:textId="77777777" w:rsidR="00CB69F5" w:rsidRPr="008E2025" w:rsidRDefault="00CB69F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The basic syntax for sorting documents is:</w:t>
      </w:r>
    </w:p>
    <w:p w14:paraId="01060086" w14:textId="77777777" w:rsidR="00CB69F5" w:rsidRPr="008E2025" w:rsidRDefault="00CB69F5"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db.collection</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(query).sort({ field1: order, field2: order, ... });</w:t>
      </w:r>
    </w:p>
    <w:p w14:paraId="5E4ED7D0" w14:textId="77777777" w:rsidR="00CB69F5" w:rsidRPr="008E2025" w:rsidRDefault="00CB69F5" w:rsidP="00F112AB">
      <w:pPr>
        <w:numPr>
          <w:ilvl w:val="0"/>
          <w:numId w:val="382"/>
        </w:numPr>
        <w:spacing w:after="0" w:line="240" w:lineRule="auto"/>
        <w:rPr>
          <w:rFonts w:ascii="Tahoma" w:hAnsi="Tahoma" w:cs="Tahoma"/>
          <w:sz w:val="18"/>
          <w:szCs w:val="18"/>
          <w:lang w:eastAsia="en-IN"/>
        </w:rPr>
      </w:pPr>
      <w:r w:rsidRPr="008E2025">
        <w:rPr>
          <w:rFonts w:ascii="Tahoma" w:hAnsi="Tahoma" w:cs="Tahoma"/>
          <w:sz w:val="18"/>
          <w:szCs w:val="18"/>
          <w:lang w:eastAsia="en-IN"/>
        </w:rPr>
        <w:t>order: 1 for ascending order, -1 for descending order.</w:t>
      </w:r>
    </w:p>
    <w:p w14:paraId="11BA3D2E" w14:textId="77777777" w:rsidR="00CB69F5" w:rsidRPr="008E2025" w:rsidRDefault="00CB69F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1. Basic Sorting</w:t>
      </w:r>
    </w:p>
    <w:p w14:paraId="30C9BAE5" w14:textId="77777777" w:rsidR="00CB69F5" w:rsidRPr="008E2025" w:rsidRDefault="00CB69F5" w:rsidP="00F112AB">
      <w:pPr>
        <w:numPr>
          <w:ilvl w:val="0"/>
          <w:numId w:val="383"/>
        </w:numPr>
        <w:spacing w:after="0" w:line="240" w:lineRule="auto"/>
        <w:rPr>
          <w:rFonts w:ascii="Tahoma" w:hAnsi="Tahoma" w:cs="Tahoma"/>
          <w:sz w:val="18"/>
          <w:szCs w:val="18"/>
          <w:lang w:eastAsia="en-IN"/>
        </w:rPr>
      </w:pPr>
      <w:r w:rsidRPr="008E2025">
        <w:rPr>
          <w:rFonts w:ascii="Tahoma" w:hAnsi="Tahoma" w:cs="Tahoma"/>
          <w:b/>
          <w:bCs/>
          <w:sz w:val="18"/>
          <w:szCs w:val="18"/>
          <w:lang w:eastAsia="en-IN"/>
        </w:rPr>
        <w:t>Sort documents in ascending order by age</w:t>
      </w:r>
      <w:r w:rsidRPr="008E2025">
        <w:rPr>
          <w:rFonts w:ascii="Tahoma" w:hAnsi="Tahoma" w:cs="Tahoma"/>
          <w:sz w:val="18"/>
          <w:szCs w:val="18"/>
          <w:lang w:eastAsia="en-IN"/>
        </w:rPr>
        <w:t>:</w:t>
      </w:r>
    </w:p>
    <w:p w14:paraId="4E913081" w14:textId="77777777" w:rsidR="00CB69F5" w:rsidRPr="008E2025" w:rsidRDefault="00CB69F5"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db.users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().sort({ "age": 1 });</w:t>
      </w:r>
    </w:p>
    <w:p w14:paraId="32FEABE4" w14:textId="77777777" w:rsidR="00CB69F5" w:rsidRPr="008E2025" w:rsidRDefault="00CB69F5" w:rsidP="00F112AB">
      <w:pPr>
        <w:spacing w:after="0" w:line="240" w:lineRule="auto"/>
        <w:rPr>
          <w:rFonts w:ascii="Tahoma" w:hAnsi="Tahoma" w:cs="Tahoma"/>
          <w:sz w:val="18"/>
          <w:szCs w:val="18"/>
          <w:lang w:eastAsia="en-IN"/>
        </w:rPr>
      </w:pPr>
      <w:r w:rsidRPr="008E2025">
        <w:rPr>
          <w:rFonts w:ascii="Tahoma" w:hAnsi="Tahoma" w:cs="Tahoma"/>
          <w:i/>
          <w:iCs/>
          <w:sz w:val="18"/>
          <w:szCs w:val="18"/>
          <w:lang w:eastAsia="en-IN"/>
        </w:rPr>
        <w:t>Output</w:t>
      </w:r>
      <w:r w:rsidRPr="008E2025">
        <w:rPr>
          <w:rFonts w:ascii="Tahoma" w:hAnsi="Tahoma" w:cs="Tahoma"/>
          <w:sz w:val="18"/>
          <w:szCs w:val="18"/>
          <w:lang w:eastAsia="en-IN"/>
        </w:rPr>
        <w:t>:</w:t>
      </w:r>
    </w:p>
    <w:p w14:paraId="43F618E1" w14:textId="77777777" w:rsidR="00CB69F5" w:rsidRPr="008E2025" w:rsidRDefault="00CB69F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xml:space="preserve">   {</w:t>
      </w:r>
      <w:proofErr w:type="gramEnd"/>
      <w:r w:rsidRPr="008E2025">
        <w:rPr>
          <w:rFonts w:ascii="Tahoma" w:hAnsi="Tahoma" w:cs="Tahoma"/>
          <w:sz w:val="18"/>
          <w:szCs w:val="18"/>
          <w:lang w:eastAsia="en-IN"/>
        </w:rPr>
        <w:t xml:space="preserve"> "name": "Alice", "age": 25 },    { "name": "Bob", "age": 30 },    { "name": "Charlie", "age": 35 }]</w:t>
      </w:r>
    </w:p>
    <w:p w14:paraId="53253C77" w14:textId="77777777" w:rsidR="00CB69F5" w:rsidRPr="008E2025" w:rsidRDefault="00CB69F5" w:rsidP="00F112AB">
      <w:pPr>
        <w:numPr>
          <w:ilvl w:val="0"/>
          <w:numId w:val="383"/>
        </w:numPr>
        <w:spacing w:after="0" w:line="240" w:lineRule="auto"/>
        <w:rPr>
          <w:rFonts w:ascii="Tahoma" w:hAnsi="Tahoma" w:cs="Tahoma"/>
          <w:sz w:val="18"/>
          <w:szCs w:val="18"/>
          <w:lang w:eastAsia="en-IN"/>
        </w:rPr>
      </w:pPr>
      <w:r w:rsidRPr="008E2025">
        <w:rPr>
          <w:rFonts w:ascii="Tahoma" w:hAnsi="Tahoma" w:cs="Tahoma"/>
          <w:b/>
          <w:bCs/>
          <w:sz w:val="18"/>
          <w:szCs w:val="18"/>
          <w:lang w:eastAsia="en-IN"/>
        </w:rPr>
        <w:t>Sort documents in descending order by age</w:t>
      </w:r>
      <w:r w:rsidRPr="008E2025">
        <w:rPr>
          <w:rFonts w:ascii="Tahoma" w:hAnsi="Tahoma" w:cs="Tahoma"/>
          <w:sz w:val="18"/>
          <w:szCs w:val="18"/>
          <w:lang w:eastAsia="en-IN"/>
        </w:rPr>
        <w:t>:</w:t>
      </w:r>
    </w:p>
    <w:p w14:paraId="6B347801" w14:textId="77777777" w:rsidR="00CB69F5" w:rsidRPr="008E2025" w:rsidRDefault="00CB69F5"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db.users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().sort({ "age": -1 });</w:t>
      </w:r>
    </w:p>
    <w:p w14:paraId="56ECB2F3" w14:textId="77777777" w:rsidR="00CB69F5" w:rsidRPr="008E2025" w:rsidRDefault="00CB69F5" w:rsidP="00F112AB">
      <w:pPr>
        <w:spacing w:after="0" w:line="240" w:lineRule="auto"/>
        <w:rPr>
          <w:rFonts w:ascii="Tahoma" w:hAnsi="Tahoma" w:cs="Tahoma"/>
          <w:sz w:val="18"/>
          <w:szCs w:val="18"/>
          <w:lang w:eastAsia="en-IN"/>
        </w:rPr>
      </w:pPr>
      <w:r w:rsidRPr="008E2025">
        <w:rPr>
          <w:rFonts w:ascii="Tahoma" w:hAnsi="Tahoma" w:cs="Tahoma"/>
          <w:i/>
          <w:iCs/>
          <w:sz w:val="18"/>
          <w:szCs w:val="18"/>
          <w:lang w:eastAsia="en-IN"/>
        </w:rPr>
        <w:t>Output</w:t>
      </w:r>
      <w:r w:rsidRPr="008E2025">
        <w:rPr>
          <w:rFonts w:ascii="Tahoma" w:hAnsi="Tahoma" w:cs="Tahoma"/>
          <w:sz w:val="18"/>
          <w:szCs w:val="18"/>
          <w:lang w:eastAsia="en-IN"/>
        </w:rPr>
        <w:t>:</w:t>
      </w:r>
    </w:p>
    <w:p w14:paraId="5BFCAD01" w14:textId="77777777" w:rsidR="00CB69F5" w:rsidRPr="008E2025" w:rsidRDefault="00CB69F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xml:space="preserve">   {</w:t>
      </w:r>
      <w:proofErr w:type="gramEnd"/>
      <w:r w:rsidRPr="008E2025">
        <w:rPr>
          <w:rFonts w:ascii="Tahoma" w:hAnsi="Tahoma" w:cs="Tahoma"/>
          <w:sz w:val="18"/>
          <w:szCs w:val="18"/>
          <w:lang w:eastAsia="en-IN"/>
        </w:rPr>
        <w:t xml:space="preserve"> "name": "Charlie", "age": 35 },    { "name": "Bob", "age": 30 },    { "name": "Alice", "age": 25 }]</w:t>
      </w:r>
    </w:p>
    <w:p w14:paraId="0785D3E3" w14:textId="77777777" w:rsidR="00CB69F5" w:rsidRPr="008E2025" w:rsidRDefault="00CB69F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2. Sorting by Multiple Fields</w:t>
      </w:r>
    </w:p>
    <w:p w14:paraId="341E5ABF" w14:textId="77777777" w:rsidR="00CB69F5" w:rsidRPr="008E2025" w:rsidRDefault="00CB69F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You can sort documents based on multiple fields by specifying them in the order you want.</w:t>
      </w:r>
    </w:p>
    <w:p w14:paraId="0B8C1C78" w14:textId="77777777" w:rsidR="00CB69F5" w:rsidRPr="008E2025" w:rsidRDefault="00CB69F5" w:rsidP="00F112AB">
      <w:pPr>
        <w:numPr>
          <w:ilvl w:val="0"/>
          <w:numId w:val="384"/>
        </w:numPr>
        <w:spacing w:after="0" w:line="240" w:lineRule="auto"/>
        <w:rPr>
          <w:rFonts w:ascii="Tahoma" w:hAnsi="Tahoma" w:cs="Tahoma"/>
          <w:sz w:val="18"/>
          <w:szCs w:val="18"/>
          <w:lang w:eastAsia="en-IN"/>
        </w:rPr>
      </w:pPr>
      <w:r w:rsidRPr="008E2025">
        <w:rPr>
          <w:rFonts w:ascii="Tahoma" w:hAnsi="Tahoma" w:cs="Tahoma"/>
          <w:b/>
          <w:bCs/>
          <w:sz w:val="18"/>
          <w:szCs w:val="18"/>
          <w:lang w:eastAsia="en-IN"/>
        </w:rPr>
        <w:t>Example</w:t>
      </w:r>
      <w:r w:rsidRPr="008E2025">
        <w:rPr>
          <w:rFonts w:ascii="Tahoma" w:hAnsi="Tahoma" w:cs="Tahoma"/>
          <w:sz w:val="18"/>
          <w:szCs w:val="18"/>
          <w:lang w:eastAsia="en-IN"/>
        </w:rPr>
        <w:t>: Sort first by age in ascending order, then by name in descending order.</w:t>
      </w:r>
    </w:p>
    <w:p w14:paraId="60C3ABC9" w14:textId="77777777" w:rsidR="00CB69F5" w:rsidRPr="008E2025" w:rsidRDefault="00CB69F5"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db.users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().sort({ "age": 1, "name": -1 });</w:t>
      </w:r>
    </w:p>
    <w:p w14:paraId="4DA2335B" w14:textId="77777777" w:rsidR="00CB69F5" w:rsidRPr="008E2025" w:rsidRDefault="00CB69F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This query will first sort by age and, if two documents have the same age, it will sort them by name in descending order.</w:t>
      </w:r>
    </w:p>
    <w:p w14:paraId="62991521" w14:textId="77777777" w:rsidR="00CB69F5" w:rsidRPr="008E2025" w:rsidRDefault="00CB69F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3. Sorting on Embedded Fields</w:t>
      </w:r>
    </w:p>
    <w:p w14:paraId="25CC827C" w14:textId="77777777" w:rsidR="00CB69F5" w:rsidRPr="008E2025" w:rsidRDefault="00CB69F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You can use dot notation to sort on fields within embedded documents.</w:t>
      </w:r>
    </w:p>
    <w:p w14:paraId="31B68D50" w14:textId="77777777" w:rsidR="00CB69F5" w:rsidRPr="008E2025" w:rsidRDefault="00CB69F5" w:rsidP="00F112AB">
      <w:pPr>
        <w:numPr>
          <w:ilvl w:val="0"/>
          <w:numId w:val="385"/>
        </w:numPr>
        <w:spacing w:after="0" w:line="240" w:lineRule="auto"/>
        <w:rPr>
          <w:rFonts w:ascii="Tahoma" w:hAnsi="Tahoma" w:cs="Tahoma"/>
          <w:sz w:val="18"/>
          <w:szCs w:val="18"/>
          <w:lang w:eastAsia="en-IN"/>
        </w:rPr>
      </w:pPr>
      <w:r w:rsidRPr="008E2025">
        <w:rPr>
          <w:rFonts w:ascii="Tahoma" w:hAnsi="Tahoma" w:cs="Tahoma"/>
          <w:b/>
          <w:bCs/>
          <w:sz w:val="18"/>
          <w:szCs w:val="18"/>
          <w:lang w:eastAsia="en-IN"/>
        </w:rPr>
        <w:t>Example</w:t>
      </w:r>
      <w:r w:rsidRPr="008E2025">
        <w:rPr>
          <w:rFonts w:ascii="Tahoma" w:hAnsi="Tahoma" w:cs="Tahoma"/>
          <w:sz w:val="18"/>
          <w:szCs w:val="18"/>
          <w:lang w:eastAsia="en-IN"/>
        </w:rPr>
        <w:t xml:space="preserve">: Suppose your documents contain an embedded address field, and you want to sort by </w:t>
      </w:r>
      <w:proofErr w:type="spellStart"/>
      <w:proofErr w:type="gramStart"/>
      <w:r w:rsidRPr="008E2025">
        <w:rPr>
          <w:rFonts w:ascii="Tahoma" w:hAnsi="Tahoma" w:cs="Tahoma"/>
          <w:sz w:val="18"/>
          <w:szCs w:val="18"/>
          <w:lang w:eastAsia="en-IN"/>
        </w:rPr>
        <w:t>address.city</w:t>
      </w:r>
      <w:proofErr w:type="spellEnd"/>
      <w:proofErr w:type="gramEnd"/>
      <w:r w:rsidRPr="008E2025">
        <w:rPr>
          <w:rFonts w:ascii="Tahoma" w:hAnsi="Tahoma" w:cs="Tahoma"/>
          <w:sz w:val="18"/>
          <w:szCs w:val="18"/>
          <w:lang w:eastAsia="en-IN"/>
        </w:rPr>
        <w:t xml:space="preserve"> in ascending order.</w:t>
      </w:r>
    </w:p>
    <w:p w14:paraId="1C15956B" w14:textId="77777777" w:rsidR="00CB69F5" w:rsidRPr="008E2025" w:rsidRDefault="00CB69F5"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db.users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().sort({ "</w:t>
      </w:r>
      <w:proofErr w:type="spellStart"/>
      <w:r w:rsidRPr="008E2025">
        <w:rPr>
          <w:rFonts w:ascii="Tahoma" w:hAnsi="Tahoma" w:cs="Tahoma"/>
          <w:sz w:val="18"/>
          <w:szCs w:val="18"/>
          <w:lang w:eastAsia="en-IN"/>
        </w:rPr>
        <w:t>address.city</w:t>
      </w:r>
      <w:proofErr w:type="spellEnd"/>
      <w:r w:rsidRPr="008E2025">
        <w:rPr>
          <w:rFonts w:ascii="Tahoma" w:hAnsi="Tahoma" w:cs="Tahoma"/>
          <w:sz w:val="18"/>
          <w:szCs w:val="18"/>
          <w:lang w:eastAsia="en-IN"/>
        </w:rPr>
        <w:t>": 1 });</w:t>
      </w:r>
    </w:p>
    <w:p w14:paraId="0311ED3C" w14:textId="77777777" w:rsidR="00CB69F5" w:rsidRPr="008E2025" w:rsidRDefault="00CB69F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4. Sorting with Text and Mixed Data Types</w:t>
      </w:r>
    </w:p>
    <w:p w14:paraId="61C6D596" w14:textId="77777777" w:rsidR="00CB69F5" w:rsidRPr="008E2025" w:rsidRDefault="00CB69F5" w:rsidP="00F112AB">
      <w:pPr>
        <w:numPr>
          <w:ilvl w:val="0"/>
          <w:numId w:val="386"/>
        </w:numPr>
        <w:spacing w:after="0" w:line="240" w:lineRule="auto"/>
        <w:rPr>
          <w:rFonts w:ascii="Tahoma" w:hAnsi="Tahoma" w:cs="Tahoma"/>
          <w:sz w:val="18"/>
          <w:szCs w:val="18"/>
          <w:lang w:eastAsia="en-IN"/>
        </w:rPr>
      </w:pPr>
      <w:r w:rsidRPr="008E2025">
        <w:rPr>
          <w:rFonts w:ascii="Tahoma" w:hAnsi="Tahoma" w:cs="Tahoma"/>
          <w:b/>
          <w:bCs/>
          <w:sz w:val="18"/>
          <w:szCs w:val="18"/>
          <w:lang w:eastAsia="en-IN"/>
        </w:rPr>
        <w:t>Text Sorting</w:t>
      </w:r>
      <w:r w:rsidRPr="008E2025">
        <w:rPr>
          <w:rFonts w:ascii="Tahoma" w:hAnsi="Tahoma" w:cs="Tahoma"/>
          <w:sz w:val="18"/>
          <w:szCs w:val="18"/>
          <w:lang w:eastAsia="en-IN"/>
        </w:rPr>
        <w:t>: MongoDB sorts strings in ascending order alphabetically (A-Z) and in descending order (Z-A).</w:t>
      </w:r>
    </w:p>
    <w:p w14:paraId="23FCBD94" w14:textId="77777777" w:rsidR="00CB69F5" w:rsidRPr="008E2025" w:rsidRDefault="00CB69F5" w:rsidP="00F112AB">
      <w:pPr>
        <w:numPr>
          <w:ilvl w:val="1"/>
          <w:numId w:val="386"/>
        </w:numPr>
        <w:spacing w:after="0" w:line="240" w:lineRule="auto"/>
        <w:rPr>
          <w:rFonts w:ascii="Tahoma" w:hAnsi="Tahoma" w:cs="Tahoma"/>
          <w:sz w:val="18"/>
          <w:szCs w:val="18"/>
          <w:lang w:eastAsia="en-IN"/>
        </w:rPr>
      </w:pPr>
      <w:r w:rsidRPr="008E2025">
        <w:rPr>
          <w:rFonts w:ascii="Tahoma" w:hAnsi="Tahoma" w:cs="Tahoma"/>
          <w:b/>
          <w:bCs/>
          <w:sz w:val="18"/>
          <w:szCs w:val="18"/>
          <w:lang w:eastAsia="en-IN"/>
        </w:rPr>
        <w:t>Example</w:t>
      </w:r>
      <w:r w:rsidRPr="008E2025">
        <w:rPr>
          <w:rFonts w:ascii="Tahoma" w:hAnsi="Tahoma" w:cs="Tahoma"/>
          <w:sz w:val="18"/>
          <w:szCs w:val="18"/>
          <w:lang w:eastAsia="en-IN"/>
        </w:rPr>
        <w:t>: Sort by name in ascending order:</w:t>
      </w:r>
    </w:p>
    <w:p w14:paraId="1211A100" w14:textId="77777777" w:rsidR="00CB69F5" w:rsidRPr="008E2025" w:rsidRDefault="00CB69F5"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db.users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().sort({ "name": 1 });</w:t>
      </w:r>
    </w:p>
    <w:p w14:paraId="495A44EF" w14:textId="77777777" w:rsidR="00CB69F5" w:rsidRPr="008E2025" w:rsidRDefault="00CB69F5" w:rsidP="00F112AB">
      <w:pPr>
        <w:numPr>
          <w:ilvl w:val="0"/>
          <w:numId w:val="386"/>
        </w:numPr>
        <w:spacing w:after="0" w:line="240" w:lineRule="auto"/>
        <w:rPr>
          <w:rFonts w:ascii="Tahoma" w:hAnsi="Tahoma" w:cs="Tahoma"/>
          <w:sz w:val="18"/>
          <w:szCs w:val="18"/>
          <w:lang w:eastAsia="en-IN"/>
        </w:rPr>
      </w:pPr>
      <w:r w:rsidRPr="008E2025">
        <w:rPr>
          <w:rFonts w:ascii="Tahoma" w:hAnsi="Tahoma" w:cs="Tahoma"/>
          <w:b/>
          <w:bCs/>
          <w:sz w:val="18"/>
          <w:szCs w:val="18"/>
          <w:lang w:eastAsia="en-IN"/>
        </w:rPr>
        <w:t>Sorting Mixed Data Types</w:t>
      </w:r>
      <w:r w:rsidRPr="008E2025">
        <w:rPr>
          <w:rFonts w:ascii="Tahoma" w:hAnsi="Tahoma" w:cs="Tahoma"/>
          <w:sz w:val="18"/>
          <w:szCs w:val="18"/>
          <w:lang w:eastAsia="en-IN"/>
        </w:rPr>
        <w:t>: When a field contains mixed data types (numbers, strings, etc.), MongoDB uses the BSON type ordering. The order is:</w:t>
      </w:r>
    </w:p>
    <w:p w14:paraId="27135DB1" w14:textId="77777777" w:rsidR="00CB69F5" w:rsidRPr="008E2025" w:rsidRDefault="00CB69F5" w:rsidP="00F112AB">
      <w:pPr>
        <w:numPr>
          <w:ilvl w:val="1"/>
          <w:numId w:val="387"/>
        </w:numPr>
        <w:spacing w:after="0" w:line="240" w:lineRule="auto"/>
        <w:rPr>
          <w:rFonts w:ascii="Tahoma" w:hAnsi="Tahoma" w:cs="Tahoma"/>
          <w:sz w:val="18"/>
          <w:szCs w:val="18"/>
          <w:lang w:eastAsia="en-IN"/>
        </w:rPr>
      </w:pPr>
      <w:proofErr w:type="spellStart"/>
      <w:r w:rsidRPr="008E2025">
        <w:rPr>
          <w:rFonts w:ascii="Tahoma" w:hAnsi="Tahoma" w:cs="Tahoma"/>
          <w:sz w:val="18"/>
          <w:szCs w:val="18"/>
          <w:lang w:eastAsia="en-IN"/>
        </w:rPr>
        <w:t>MinKey</w:t>
      </w:r>
      <w:proofErr w:type="spellEnd"/>
    </w:p>
    <w:p w14:paraId="2CFE131D" w14:textId="77777777" w:rsidR="00CB69F5" w:rsidRPr="008E2025" w:rsidRDefault="00CB69F5" w:rsidP="00F112AB">
      <w:pPr>
        <w:numPr>
          <w:ilvl w:val="1"/>
          <w:numId w:val="387"/>
        </w:numPr>
        <w:spacing w:after="0" w:line="240" w:lineRule="auto"/>
        <w:rPr>
          <w:rFonts w:ascii="Tahoma" w:hAnsi="Tahoma" w:cs="Tahoma"/>
          <w:sz w:val="18"/>
          <w:szCs w:val="18"/>
          <w:lang w:eastAsia="en-IN"/>
        </w:rPr>
      </w:pPr>
      <w:r w:rsidRPr="008E2025">
        <w:rPr>
          <w:rFonts w:ascii="Tahoma" w:hAnsi="Tahoma" w:cs="Tahoma"/>
          <w:sz w:val="18"/>
          <w:szCs w:val="18"/>
          <w:lang w:eastAsia="en-IN"/>
        </w:rPr>
        <w:t>Null</w:t>
      </w:r>
    </w:p>
    <w:p w14:paraId="2A3001C6" w14:textId="77777777" w:rsidR="00CB69F5" w:rsidRPr="008E2025" w:rsidRDefault="00CB69F5" w:rsidP="00F112AB">
      <w:pPr>
        <w:numPr>
          <w:ilvl w:val="1"/>
          <w:numId w:val="387"/>
        </w:numPr>
        <w:spacing w:after="0" w:line="240" w:lineRule="auto"/>
        <w:rPr>
          <w:rFonts w:ascii="Tahoma" w:hAnsi="Tahoma" w:cs="Tahoma"/>
          <w:sz w:val="18"/>
          <w:szCs w:val="18"/>
          <w:lang w:eastAsia="en-IN"/>
        </w:rPr>
      </w:pPr>
      <w:r w:rsidRPr="008E2025">
        <w:rPr>
          <w:rFonts w:ascii="Tahoma" w:hAnsi="Tahoma" w:cs="Tahoma"/>
          <w:sz w:val="18"/>
          <w:szCs w:val="18"/>
          <w:lang w:eastAsia="en-IN"/>
        </w:rPr>
        <w:t>Numbers (Double, Int, Long, Decimal)</w:t>
      </w:r>
    </w:p>
    <w:p w14:paraId="0EC0D24A" w14:textId="77777777" w:rsidR="00CB69F5" w:rsidRPr="008E2025" w:rsidRDefault="00CB69F5" w:rsidP="00F112AB">
      <w:pPr>
        <w:numPr>
          <w:ilvl w:val="1"/>
          <w:numId w:val="387"/>
        </w:numPr>
        <w:spacing w:after="0" w:line="240" w:lineRule="auto"/>
        <w:rPr>
          <w:rFonts w:ascii="Tahoma" w:hAnsi="Tahoma" w:cs="Tahoma"/>
          <w:sz w:val="18"/>
          <w:szCs w:val="18"/>
          <w:lang w:eastAsia="en-IN"/>
        </w:rPr>
      </w:pPr>
      <w:r w:rsidRPr="008E2025">
        <w:rPr>
          <w:rFonts w:ascii="Tahoma" w:hAnsi="Tahoma" w:cs="Tahoma"/>
          <w:sz w:val="18"/>
          <w:szCs w:val="18"/>
          <w:lang w:eastAsia="en-IN"/>
        </w:rPr>
        <w:t>Strings</w:t>
      </w:r>
    </w:p>
    <w:p w14:paraId="16500DB1" w14:textId="77777777" w:rsidR="00CB69F5" w:rsidRPr="008E2025" w:rsidRDefault="00CB69F5" w:rsidP="00F112AB">
      <w:pPr>
        <w:numPr>
          <w:ilvl w:val="1"/>
          <w:numId w:val="387"/>
        </w:numPr>
        <w:spacing w:after="0" w:line="240" w:lineRule="auto"/>
        <w:rPr>
          <w:rFonts w:ascii="Tahoma" w:hAnsi="Tahoma" w:cs="Tahoma"/>
          <w:sz w:val="18"/>
          <w:szCs w:val="18"/>
          <w:lang w:eastAsia="en-IN"/>
        </w:rPr>
      </w:pPr>
      <w:r w:rsidRPr="008E2025">
        <w:rPr>
          <w:rFonts w:ascii="Tahoma" w:hAnsi="Tahoma" w:cs="Tahoma"/>
          <w:sz w:val="18"/>
          <w:szCs w:val="18"/>
          <w:lang w:eastAsia="en-IN"/>
        </w:rPr>
        <w:t>Objects</w:t>
      </w:r>
    </w:p>
    <w:p w14:paraId="182A0A9B" w14:textId="77777777" w:rsidR="00CB69F5" w:rsidRPr="008E2025" w:rsidRDefault="00CB69F5" w:rsidP="00F112AB">
      <w:pPr>
        <w:numPr>
          <w:ilvl w:val="1"/>
          <w:numId w:val="387"/>
        </w:numPr>
        <w:spacing w:after="0" w:line="240" w:lineRule="auto"/>
        <w:rPr>
          <w:rFonts w:ascii="Tahoma" w:hAnsi="Tahoma" w:cs="Tahoma"/>
          <w:sz w:val="18"/>
          <w:szCs w:val="18"/>
          <w:lang w:eastAsia="en-IN"/>
        </w:rPr>
      </w:pPr>
      <w:r w:rsidRPr="008E2025">
        <w:rPr>
          <w:rFonts w:ascii="Tahoma" w:hAnsi="Tahoma" w:cs="Tahoma"/>
          <w:sz w:val="18"/>
          <w:szCs w:val="18"/>
          <w:lang w:eastAsia="en-IN"/>
        </w:rPr>
        <w:t>Arrays</w:t>
      </w:r>
    </w:p>
    <w:p w14:paraId="1FE5A4D7" w14:textId="77777777" w:rsidR="00CB69F5" w:rsidRPr="008E2025" w:rsidRDefault="00CB69F5" w:rsidP="00F112AB">
      <w:pPr>
        <w:numPr>
          <w:ilvl w:val="1"/>
          <w:numId w:val="387"/>
        </w:numPr>
        <w:spacing w:after="0" w:line="240" w:lineRule="auto"/>
        <w:rPr>
          <w:rFonts w:ascii="Tahoma" w:hAnsi="Tahoma" w:cs="Tahoma"/>
          <w:sz w:val="18"/>
          <w:szCs w:val="18"/>
          <w:lang w:eastAsia="en-IN"/>
        </w:rPr>
      </w:pPr>
      <w:r w:rsidRPr="008E2025">
        <w:rPr>
          <w:rFonts w:ascii="Tahoma" w:hAnsi="Tahoma" w:cs="Tahoma"/>
          <w:sz w:val="18"/>
          <w:szCs w:val="18"/>
          <w:lang w:eastAsia="en-IN"/>
        </w:rPr>
        <w:t>Binary Data</w:t>
      </w:r>
    </w:p>
    <w:p w14:paraId="47F19F5A" w14:textId="77777777" w:rsidR="00CB69F5" w:rsidRPr="008E2025" w:rsidRDefault="00CB69F5" w:rsidP="00F112AB">
      <w:pPr>
        <w:numPr>
          <w:ilvl w:val="1"/>
          <w:numId w:val="387"/>
        </w:numPr>
        <w:spacing w:after="0" w:line="240" w:lineRule="auto"/>
        <w:rPr>
          <w:rFonts w:ascii="Tahoma" w:hAnsi="Tahoma" w:cs="Tahoma"/>
          <w:sz w:val="18"/>
          <w:szCs w:val="18"/>
          <w:lang w:eastAsia="en-IN"/>
        </w:rPr>
      </w:pPr>
      <w:proofErr w:type="spellStart"/>
      <w:r w:rsidRPr="008E2025">
        <w:rPr>
          <w:rFonts w:ascii="Tahoma" w:hAnsi="Tahoma" w:cs="Tahoma"/>
          <w:sz w:val="18"/>
          <w:szCs w:val="18"/>
          <w:lang w:eastAsia="en-IN"/>
        </w:rPr>
        <w:t>ObjectId</w:t>
      </w:r>
      <w:proofErr w:type="spellEnd"/>
    </w:p>
    <w:p w14:paraId="1B7B11F8" w14:textId="77777777" w:rsidR="00CB69F5" w:rsidRPr="008E2025" w:rsidRDefault="00CB69F5" w:rsidP="00F112AB">
      <w:pPr>
        <w:numPr>
          <w:ilvl w:val="1"/>
          <w:numId w:val="387"/>
        </w:numPr>
        <w:spacing w:after="0" w:line="240" w:lineRule="auto"/>
        <w:rPr>
          <w:rFonts w:ascii="Tahoma" w:hAnsi="Tahoma" w:cs="Tahoma"/>
          <w:sz w:val="18"/>
          <w:szCs w:val="18"/>
          <w:lang w:eastAsia="en-IN"/>
        </w:rPr>
      </w:pPr>
      <w:r w:rsidRPr="008E2025">
        <w:rPr>
          <w:rFonts w:ascii="Tahoma" w:hAnsi="Tahoma" w:cs="Tahoma"/>
          <w:sz w:val="18"/>
          <w:szCs w:val="18"/>
          <w:lang w:eastAsia="en-IN"/>
        </w:rPr>
        <w:t>Boolean</w:t>
      </w:r>
    </w:p>
    <w:p w14:paraId="5B6D1B80" w14:textId="77777777" w:rsidR="00CB69F5" w:rsidRPr="008E2025" w:rsidRDefault="00CB69F5" w:rsidP="00F112AB">
      <w:pPr>
        <w:numPr>
          <w:ilvl w:val="1"/>
          <w:numId w:val="387"/>
        </w:numPr>
        <w:spacing w:after="0" w:line="240" w:lineRule="auto"/>
        <w:rPr>
          <w:rFonts w:ascii="Tahoma" w:hAnsi="Tahoma" w:cs="Tahoma"/>
          <w:sz w:val="18"/>
          <w:szCs w:val="18"/>
          <w:lang w:eastAsia="en-IN"/>
        </w:rPr>
      </w:pPr>
      <w:r w:rsidRPr="008E2025">
        <w:rPr>
          <w:rFonts w:ascii="Tahoma" w:hAnsi="Tahoma" w:cs="Tahoma"/>
          <w:sz w:val="18"/>
          <w:szCs w:val="18"/>
          <w:lang w:eastAsia="en-IN"/>
        </w:rPr>
        <w:t>Date</w:t>
      </w:r>
    </w:p>
    <w:p w14:paraId="03C4F77D" w14:textId="77777777" w:rsidR="00CB69F5" w:rsidRPr="008E2025" w:rsidRDefault="00CB69F5" w:rsidP="00F112AB">
      <w:pPr>
        <w:numPr>
          <w:ilvl w:val="1"/>
          <w:numId w:val="387"/>
        </w:numPr>
        <w:spacing w:after="0" w:line="240" w:lineRule="auto"/>
        <w:rPr>
          <w:rFonts w:ascii="Tahoma" w:hAnsi="Tahoma" w:cs="Tahoma"/>
          <w:sz w:val="18"/>
          <w:szCs w:val="18"/>
          <w:lang w:eastAsia="en-IN"/>
        </w:rPr>
      </w:pPr>
      <w:r w:rsidRPr="008E2025">
        <w:rPr>
          <w:rFonts w:ascii="Tahoma" w:hAnsi="Tahoma" w:cs="Tahoma"/>
          <w:sz w:val="18"/>
          <w:szCs w:val="18"/>
          <w:lang w:eastAsia="en-IN"/>
        </w:rPr>
        <w:t>Timestamp</w:t>
      </w:r>
    </w:p>
    <w:p w14:paraId="36571ECC" w14:textId="77777777" w:rsidR="00CB69F5" w:rsidRPr="008E2025" w:rsidRDefault="00CB69F5" w:rsidP="00F112AB">
      <w:pPr>
        <w:numPr>
          <w:ilvl w:val="1"/>
          <w:numId w:val="387"/>
        </w:numPr>
        <w:spacing w:after="0" w:line="240" w:lineRule="auto"/>
        <w:rPr>
          <w:rFonts w:ascii="Tahoma" w:hAnsi="Tahoma" w:cs="Tahoma"/>
          <w:sz w:val="18"/>
          <w:szCs w:val="18"/>
          <w:lang w:eastAsia="en-IN"/>
        </w:rPr>
      </w:pPr>
      <w:r w:rsidRPr="008E2025">
        <w:rPr>
          <w:rFonts w:ascii="Tahoma" w:hAnsi="Tahoma" w:cs="Tahoma"/>
          <w:sz w:val="18"/>
          <w:szCs w:val="18"/>
          <w:lang w:eastAsia="en-IN"/>
        </w:rPr>
        <w:t>Regular Expression</w:t>
      </w:r>
    </w:p>
    <w:p w14:paraId="47454E47" w14:textId="77777777" w:rsidR="00CB69F5" w:rsidRPr="008E2025" w:rsidRDefault="00CB69F5" w:rsidP="00F112AB">
      <w:pPr>
        <w:numPr>
          <w:ilvl w:val="1"/>
          <w:numId w:val="387"/>
        </w:numPr>
        <w:spacing w:after="0" w:line="240" w:lineRule="auto"/>
        <w:rPr>
          <w:rFonts w:ascii="Tahoma" w:hAnsi="Tahoma" w:cs="Tahoma"/>
          <w:sz w:val="18"/>
          <w:szCs w:val="18"/>
          <w:lang w:eastAsia="en-IN"/>
        </w:rPr>
      </w:pPr>
      <w:proofErr w:type="spellStart"/>
      <w:r w:rsidRPr="008E2025">
        <w:rPr>
          <w:rFonts w:ascii="Tahoma" w:hAnsi="Tahoma" w:cs="Tahoma"/>
          <w:sz w:val="18"/>
          <w:szCs w:val="18"/>
          <w:lang w:eastAsia="en-IN"/>
        </w:rPr>
        <w:t>MaxKey</w:t>
      </w:r>
      <w:proofErr w:type="spellEnd"/>
    </w:p>
    <w:p w14:paraId="48D8CF49" w14:textId="77777777" w:rsidR="00CB69F5" w:rsidRPr="008E2025" w:rsidRDefault="00CB69F5" w:rsidP="00F112AB">
      <w:pPr>
        <w:numPr>
          <w:ilvl w:val="0"/>
          <w:numId w:val="386"/>
        </w:numPr>
        <w:spacing w:after="0" w:line="240" w:lineRule="auto"/>
        <w:rPr>
          <w:rFonts w:ascii="Tahoma" w:hAnsi="Tahoma" w:cs="Tahoma"/>
          <w:sz w:val="18"/>
          <w:szCs w:val="18"/>
          <w:lang w:eastAsia="en-IN"/>
        </w:rPr>
      </w:pPr>
      <w:r w:rsidRPr="008E2025">
        <w:rPr>
          <w:rFonts w:ascii="Tahoma" w:hAnsi="Tahoma" w:cs="Tahoma"/>
          <w:b/>
          <w:bCs/>
          <w:sz w:val="18"/>
          <w:szCs w:val="18"/>
          <w:lang w:eastAsia="en-IN"/>
        </w:rPr>
        <w:t>Example</w:t>
      </w:r>
      <w:r w:rsidRPr="008E2025">
        <w:rPr>
          <w:rFonts w:ascii="Tahoma" w:hAnsi="Tahoma" w:cs="Tahoma"/>
          <w:sz w:val="18"/>
          <w:szCs w:val="18"/>
          <w:lang w:eastAsia="en-IN"/>
        </w:rPr>
        <w:t>: Sorting by a field with mixed data types:</w:t>
      </w:r>
    </w:p>
    <w:p w14:paraId="6EFBC200" w14:textId="77777777" w:rsidR="00CB69F5" w:rsidRPr="008E2025" w:rsidRDefault="00CB69F5"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db.items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().sort({ "</w:t>
      </w:r>
      <w:proofErr w:type="spellStart"/>
      <w:r w:rsidRPr="008E2025">
        <w:rPr>
          <w:rFonts w:ascii="Tahoma" w:hAnsi="Tahoma" w:cs="Tahoma"/>
          <w:sz w:val="18"/>
          <w:szCs w:val="18"/>
          <w:lang w:eastAsia="en-IN"/>
        </w:rPr>
        <w:t>mixedField</w:t>
      </w:r>
      <w:proofErr w:type="spellEnd"/>
      <w:r w:rsidRPr="008E2025">
        <w:rPr>
          <w:rFonts w:ascii="Tahoma" w:hAnsi="Tahoma" w:cs="Tahoma"/>
          <w:sz w:val="18"/>
          <w:szCs w:val="18"/>
          <w:lang w:eastAsia="en-IN"/>
        </w:rPr>
        <w:t>": 1 });</w:t>
      </w:r>
    </w:p>
    <w:p w14:paraId="4B4E788E" w14:textId="77777777" w:rsidR="00CB69F5" w:rsidRPr="008E2025" w:rsidRDefault="00CB69F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5. Sorting with Arrays</w:t>
      </w:r>
    </w:p>
    <w:p w14:paraId="1C73B17C" w14:textId="77777777" w:rsidR="00CB69F5" w:rsidRPr="008E2025" w:rsidRDefault="00CB69F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If you sort by a field that contains an array, MongoDB sorts using the first element of the array.</w:t>
      </w:r>
    </w:p>
    <w:p w14:paraId="1D6CA9FB" w14:textId="77777777" w:rsidR="00CB69F5" w:rsidRPr="008E2025" w:rsidRDefault="00CB69F5" w:rsidP="00F112AB">
      <w:pPr>
        <w:numPr>
          <w:ilvl w:val="0"/>
          <w:numId w:val="388"/>
        </w:numPr>
        <w:spacing w:after="0" w:line="240" w:lineRule="auto"/>
        <w:rPr>
          <w:rFonts w:ascii="Tahoma" w:hAnsi="Tahoma" w:cs="Tahoma"/>
          <w:sz w:val="18"/>
          <w:szCs w:val="18"/>
          <w:lang w:eastAsia="en-IN"/>
        </w:rPr>
      </w:pPr>
      <w:r w:rsidRPr="008E2025">
        <w:rPr>
          <w:rFonts w:ascii="Tahoma" w:hAnsi="Tahoma" w:cs="Tahoma"/>
          <w:b/>
          <w:bCs/>
          <w:sz w:val="18"/>
          <w:szCs w:val="18"/>
          <w:lang w:eastAsia="en-IN"/>
        </w:rPr>
        <w:t>Example</w:t>
      </w:r>
      <w:r w:rsidRPr="008E2025">
        <w:rPr>
          <w:rFonts w:ascii="Tahoma" w:hAnsi="Tahoma" w:cs="Tahoma"/>
          <w:sz w:val="18"/>
          <w:szCs w:val="18"/>
          <w:lang w:eastAsia="en-IN"/>
        </w:rPr>
        <w:t>: Suppose scores is an array field in the documents.</w:t>
      </w:r>
    </w:p>
    <w:p w14:paraId="47F05EB9" w14:textId="77777777" w:rsidR="00CB69F5" w:rsidRPr="008E2025" w:rsidRDefault="00CB69F5"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db.students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().sort({ "scores": 1 });</w:t>
      </w:r>
    </w:p>
    <w:p w14:paraId="6B6EB692" w14:textId="77777777" w:rsidR="00CB69F5" w:rsidRPr="008E2025" w:rsidRDefault="00CB69F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 xml:space="preserve">6. Combining </w:t>
      </w:r>
      <w:proofErr w:type="gramStart"/>
      <w:r w:rsidRPr="008E2025">
        <w:rPr>
          <w:rFonts w:ascii="Tahoma" w:hAnsi="Tahoma" w:cs="Tahoma"/>
          <w:b/>
          <w:bCs/>
          <w:sz w:val="18"/>
          <w:szCs w:val="18"/>
          <w:lang w:eastAsia="en-IN"/>
        </w:rPr>
        <w:t>sort(</w:t>
      </w:r>
      <w:proofErr w:type="gramEnd"/>
      <w:r w:rsidRPr="008E2025">
        <w:rPr>
          <w:rFonts w:ascii="Tahoma" w:hAnsi="Tahoma" w:cs="Tahoma"/>
          <w:b/>
          <w:bCs/>
          <w:sz w:val="18"/>
          <w:szCs w:val="18"/>
          <w:lang w:eastAsia="en-IN"/>
        </w:rPr>
        <w:t>) with limit() and skip()</w:t>
      </w:r>
    </w:p>
    <w:p w14:paraId="115EF74D" w14:textId="77777777" w:rsidR="00CB69F5" w:rsidRPr="008E2025" w:rsidRDefault="00CB69F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You can combine sorting with </w:t>
      </w:r>
      <w:proofErr w:type="gramStart"/>
      <w:r w:rsidRPr="008E2025">
        <w:rPr>
          <w:rFonts w:ascii="Tahoma" w:hAnsi="Tahoma" w:cs="Tahoma"/>
          <w:sz w:val="18"/>
          <w:szCs w:val="18"/>
          <w:lang w:eastAsia="en-IN"/>
        </w:rPr>
        <w:t>the .limit</w:t>
      </w:r>
      <w:proofErr w:type="gramEnd"/>
      <w:r w:rsidRPr="008E2025">
        <w:rPr>
          <w:rFonts w:ascii="Tahoma" w:hAnsi="Tahoma" w:cs="Tahoma"/>
          <w:sz w:val="18"/>
          <w:szCs w:val="18"/>
          <w:lang w:eastAsia="en-IN"/>
        </w:rPr>
        <w:t>() and .skip() methods to implement pagination.</w:t>
      </w:r>
    </w:p>
    <w:p w14:paraId="03420CFC" w14:textId="77777777" w:rsidR="00CB69F5" w:rsidRPr="008E2025" w:rsidRDefault="00CB69F5" w:rsidP="00F112AB">
      <w:pPr>
        <w:numPr>
          <w:ilvl w:val="0"/>
          <w:numId w:val="389"/>
        </w:numPr>
        <w:spacing w:after="0" w:line="240" w:lineRule="auto"/>
        <w:rPr>
          <w:rFonts w:ascii="Tahoma" w:hAnsi="Tahoma" w:cs="Tahoma"/>
          <w:sz w:val="18"/>
          <w:szCs w:val="18"/>
          <w:lang w:eastAsia="en-IN"/>
        </w:rPr>
      </w:pPr>
      <w:r w:rsidRPr="008E2025">
        <w:rPr>
          <w:rFonts w:ascii="Tahoma" w:hAnsi="Tahoma" w:cs="Tahoma"/>
          <w:b/>
          <w:bCs/>
          <w:sz w:val="18"/>
          <w:szCs w:val="18"/>
          <w:lang w:eastAsia="en-IN"/>
        </w:rPr>
        <w:t>Example</w:t>
      </w:r>
      <w:r w:rsidRPr="008E2025">
        <w:rPr>
          <w:rFonts w:ascii="Tahoma" w:hAnsi="Tahoma" w:cs="Tahoma"/>
          <w:sz w:val="18"/>
          <w:szCs w:val="18"/>
          <w:lang w:eastAsia="en-IN"/>
        </w:rPr>
        <w:t>: Retrieve the top 5 youngest users:</w:t>
      </w:r>
    </w:p>
    <w:p w14:paraId="2307DC69" w14:textId="77777777" w:rsidR="00CB69F5" w:rsidRPr="008E2025" w:rsidRDefault="00CB69F5"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db.users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().sort({ "age": 1 }).limit(5);</w:t>
      </w:r>
    </w:p>
    <w:p w14:paraId="7F9F64FC" w14:textId="77777777" w:rsidR="00CB69F5" w:rsidRPr="008E2025" w:rsidRDefault="00CB69F5" w:rsidP="00F112AB">
      <w:pPr>
        <w:numPr>
          <w:ilvl w:val="0"/>
          <w:numId w:val="389"/>
        </w:numPr>
        <w:spacing w:after="0" w:line="240" w:lineRule="auto"/>
        <w:rPr>
          <w:rFonts w:ascii="Tahoma" w:hAnsi="Tahoma" w:cs="Tahoma"/>
          <w:sz w:val="18"/>
          <w:szCs w:val="18"/>
          <w:lang w:eastAsia="en-IN"/>
        </w:rPr>
      </w:pPr>
      <w:r w:rsidRPr="008E2025">
        <w:rPr>
          <w:rFonts w:ascii="Tahoma" w:hAnsi="Tahoma" w:cs="Tahoma"/>
          <w:b/>
          <w:bCs/>
          <w:sz w:val="18"/>
          <w:szCs w:val="18"/>
          <w:lang w:eastAsia="en-IN"/>
        </w:rPr>
        <w:t>Example</w:t>
      </w:r>
      <w:r w:rsidRPr="008E2025">
        <w:rPr>
          <w:rFonts w:ascii="Tahoma" w:hAnsi="Tahoma" w:cs="Tahoma"/>
          <w:sz w:val="18"/>
          <w:szCs w:val="18"/>
          <w:lang w:eastAsia="en-IN"/>
        </w:rPr>
        <w:t>: Retrieve documents after skipping the first 5 sorted by age in descending order:</w:t>
      </w:r>
    </w:p>
    <w:p w14:paraId="683146EC" w14:textId="77777777" w:rsidR="00CB69F5" w:rsidRPr="008E2025" w:rsidRDefault="00CB69F5"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db.users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().sort({ "age": -1 }).skip(5);</w:t>
      </w:r>
    </w:p>
    <w:p w14:paraId="457AA7AC" w14:textId="77777777" w:rsidR="00CB69F5" w:rsidRPr="008E2025" w:rsidRDefault="00CB69F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7. Sorting with Indexes</w:t>
      </w:r>
    </w:p>
    <w:p w14:paraId="0D7F4675" w14:textId="77777777" w:rsidR="00CB69F5" w:rsidRPr="008E2025" w:rsidRDefault="00CB69F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Sorting is more efficient when the field being sorted has an index. If an appropriate index exists, MongoDB can use it to return sorted results more quickly.</w:t>
      </w:r>
    </w:p>
    <w:p w14:paraId="66BEA93A" w14:textId="77777777" w:rsidR="00CB69F5" w:rsidRPr="008E2025" w:rsidRDefault="00CB69F5" w:rsidP="00F112AB">
      <w:pPr>
        <w:numPr>
          <w:ilvl w:val="0"/>
          <w:numId w:val="390"/>
        </w:numPr>
        <w:spacing w:after="0" w:line="240" w:lineRule="auto"/>
        <w:rPr>
          <w:rFonts w:ascii="Tahoma" w:hAnsi="Tahoma" w:cs="Tahoma"/>
          <w:sz w:val="18"/>
          <w:szCs w:val="18"/>
          <w:lang w:eastAsia="en-IN"/>
        </w:rPr>
      </w:pPr>
      <w:r w:rsidRPr="008E2025">
        <w:rPr>
          <w:rFonts w:ascii="Tahoma" w:hAnsi="Tahoma" w:cs="Tahoma"/>
          <w:b/>
          <w:bCs/>
          <w:sz w:val="18"/>
          <w:szCs w:val="18"/>
          <w:lang w:eastAsia="en-IN"/>
        </w:rPr>
        <w:t>Creating an index on the age field</w:t>
      </w:r>
      <w:r w:rsidRPr="008E2025">
        <w:rPr>
          <w:rFonts w:ascii="Tahoma" w:hAnsi="Tahoma" w:cs="Tahoma"/>
          <w:sz w:val="18"/>
          <w:szCs w:val="18"/>
          <w:lang w:eastAsia="en-IN"/>
        </w:rPr>
        <w:t>:</w:t>
      </w:r>
    </w:p>
    <w:p w14:paraId="0998837A" w14:textId="77777777" w:rsidR="00CB69F5" w:rsidRPr="008E2025" w:rsidRDefault="00CB69F5"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db.users</w:t>
      </w:r>
      <w:proofErr w:type="gramEnd"/>
      <w:r w:rsidRPr="008E2025">
        <w:rPr>
          <w:rFonts w:ascii="Tahoma" w:hAnsi="Tahoma" w:cs="Tahoma"/>
          <w:sz w:val="18"/>
          <w:szCs w:val="18"/>
          <w:lang w:eastAsia="en-IN"/>
        </w:rPr>
        <w:t>.createIndex</w:t>
      </w:r>
      <w:proofErr w:type="spellEnd"/>
      <w:r w:rsidRPr="008E2025">
        <w:rPr>
          <w:rFonts w:ascii="Tahoma" w:hAnsi="Tahoma" w:cs="Tahoma"/>
          <w:sz w:val="18"/>
          <w:szCs w:val="18"/>
          <w:lang w:eastAsia="en-IN"/>
        </w:rPr>
        <w:t>({ "age": 1 });</w:t>
      </w:r>
    </w:p>
    <w:p w14:paraId="3AF8A7ED" w14:textId="77777777" w:rsidR="00CB69F5" w:rsidRPr="008E2025" w:rsidRDefault="00CB69F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This index speeds up queries that sort by age in ascending order.</w:t>
      </w:r>
    </w:p>
    <w:p w14:paraId="704F094F" w14:textId="77777777" w:rsidR="00CB69F5" w:rsidRPr="008E2025" w:rsidRDefault="00CB69F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8. Sorting with Collation</w:t>
      </w:r>
    </w:p>
    <w:p w14:paraId="23251037" w14:textId="77777777" w:rsidR="00CB69F5" w:rsidRPr="008E2025" w:rsidRDefault="00CB69F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Collation allows you to define sorting rules, such as case insensitivity or locale-based sorting.</w:t>
      </w:r>
    </w:p>
    <w:p w14:paraId="5FEBD2D7" w14:textId="77777777" w:rsidR="00CB69F5" w:rsidRPr="008E2025" w:rsidRDefault="00CB69F5" w:rsidP="00F112AB">
      <w:pPr>
        <w:numPr>
          <w:ilvl w:val="0"/>
          <w:numId w:val="391"/>
        </w:numPr>
        <w:spacing w:after="0" w:line="240" w:lineRule="auto"/>
        <w:rPr>
          <w:rFonts w:ascii="Tahoma" w:hAnsi="Tahoma" w:cs="Tahoma"/>
          <w:sz w:val="18"/>
          <w:szCs w:val="18"/>
          <w:lang w:eastAsia="en-IN"/>
        </w:rPr>
      </w:pPr>
      <w:r w:rsidRPr="008E2025">
        <w:rPr>
          <w:rFonts w:ascii="Tahoma" w:hAnsi="Tahoma" w:cs="Tahoma"/>
          <w:b/>
          <w:bCs/>
          <w:sz w:val="18"/>
          <w:szCs w:val="18"/>
          <w:lang w:eastAsia="en-IN"/>
        </w:rPr>
        <w:t>Example</w:t>
      </w:r>
      <w:r w:rsidRPr="008E2025">
        <w:rPr>
          <w:rFonts w:ascii="Tahoma" w:hAnsi="Tahoma" w:cs="Tahoma"/>
          <w:sz w:val="18"/>
          <w:szCs w:val="18"/>
          <w:lang w:eastAsia="en-IN"/>
        </w:rPr>
        <w:t>: Sort names in case-insensitive order (by default, sorting is case-sensitive):</w:t>
      </w:r>
    </w:p>
    <w:p w14:paraId="51831A00" w14:textId="77777777" w:rsidR="00CB69F5" w:rsidRPr="008E2025" w:rsidRDefault="00CB69F5"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db.users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().sort({ "name": 1 }).collation({ locale: "</w:t>
      </w:r>
      <w:proofErr w:type="spellStart"/>
      <w:r w:rsidRPr="008E2025">
        <w:rPr>
          <w:rFonts w:ascii="Tahoma" w:hAnsi="Tahoma" w:cs="Tahoma"/>
          <w:sz w:val="18"/>
          <w:szCs w:val="18"/>
          <w:lang w:eastAsia="en-IN"/>
        </w:rPr>
        <w:t>en</w:t>
      </w:r>
      <w:proofErr w:type="spellEnd"/>
      <w:r w:rsidRPr="008E2025">
        <w:rPr>
          <w:rFonts w:ascii="Tahoma" w:hAnsi="Tahoma" w:cs="Tahoma"/>
          <w:sz w:val="18"/>
          <w:szCs w:val="18"/>
          <w:lang w:eastAsia="en-IN"/>
        </w:rPr>
        <w:t>", strength: 2 });</w:t>
      </w:r>
    </w:p>
    <w:p w14:paraId="2D895FB2" w14:textId="77777777" w:rsidR="00CB69F5" w:rsidRPr="008E2025" w:rsidRDefault="00CB69F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Here, strength: 2 makes the sorting case-insensitive.</w:t>
      </w:r>
    </w:p>
    <w:p w14:paraId="0A290682" w14:textId="77777777" w:rsidR="00CB69F5" w:rsidRPr="008E2025" w:rsidRDefault="00CB69F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9. Sorting Example with Practical Data</w:t>
      </w:r>
    </w:p>
    <w:p w14:paraId="62EB70B5" w14:textId="77777777" w:rsidR="00CB69F5" w:rsidRPr="008E2025" w:rsidRDefault="00CB69F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Consider the following data in a collection named products:</w:t>
      </w:r>
    </w:p>
    <w:p w14:paraId="6E265140" w14:textId="77777777" w:rsidR="00CB69F5" w:rsidRPr="008E2025" w:rsidRDefault="00CB69F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4F08093F" w14:textId="77777777" w:rsidR="00CB69F5" w:rsidRPr="008E2025" w:rsidRDefault="00CB69F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lastRenderedPageBreak/>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name": "Laptop", "price": 1000, "category": "Electronics" },</w:t>
      </w:r>
    </w:p>
    <w:p w14:paraId="02579F9D" w14:textId="77777777" w:rsidR="00CB69F5" w:rsidRPr="008E2025" w:rsidRDefault="00CB69F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name": "Phone", "price": 500, "category": "Electronics" },</w:t>
      </w:r>
    </w:p>
    <w:p w14:paraId="769308D2" w14:textId="77777777" w:rsidR="00CB69F5" w:rsidRPr="008E2025" w:rsidRDefault="00CB69F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name": "Tablet", "price": 750, "category": "Electronics" },</w:t>
      </w:r>
    </w:p>
    <w:p w14:paraId="01C668BD" w14:textId="77777777" w:rsidR="00CB69F5" w:rsidRPr="008E2025" w:rsidRDefault="00CB69F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name": "Chair", "price": 200, "category": "Furniture" },</w:t>
      </w:r>
    </w:p>
    <w:p w14:paraId="33ACDC39" w14:textId="77777777" w:rsidR="00CB69F5" w:rsidRPr="008E2025" w:rsidRDefault="00CB69F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name": "Desk", "price": 300, "category": "Furniture" }</w:t>
      </w:r>
    </w:p>
    <w:p w14:paraId="09894E14" w14:textId="77777777" w:rsidR="00CB69F5" w:rsidRPr="008E2025" w:rsidRDefault="00CB69F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738517CD" w14:textId="77777777" w:rsidR="00CB69F5" w:rsidRPr="008E2025" w:rsidRDefault="00CB69F5" w:rsidP="00F112AB">
      <w:pPr>
        <w:numPr>
          <w:ilvl w:val="0"/>
          <w:numId w:val="392"/>
        </w:numPr>
        <w:spacing w:after="0" w:line="240" w:lineRule="auto"/>
        <w:rPr>
          <w:rFonts w:ascii="Tahoma" w:hAnsi="Tahoma" w:cs="Tahoma"/>
          <w:sz w:val="18"/>
          <w:szCs w:val="18"/>
          <w:lang w:eastAsia="en-IN"/>
        </w:rPr>
      </w:pPr>
      <w:r w:rsidRPr="008E2025">
        <w:rPr>
          <w:rFonts w:ascii="Tahoma" w:hAnsi="Tahoma" w:cs="Tahoma"/>
          <w:b/>
          <w:bCs/>
          <w:sz w:val="18"/>
          <w:szCs w:val="18"/>
          <w:lang w:eastAsia="en-IN"/>
        </w:rPr>
        <w:t>Sort products by price in ascending order</w:t>
      </w:r>
      <w:r w:rsidRPr="008E2025">
        <w:rPr>
          <w:rFonts w:ascii="Tahoma" w:hAnsi="Tahoma" w:cs="Tahoma"/>
          <w:sz w:val="18"/>
          <w:szCs w:val="18"/>
          <w:lang w:eastAsia="en-IN"/>
        </w:rPr>
        <w:t>:</w:t>
      </w:r>
    </w:p>
    <w:p w14:paraId="3A22AFF0" w14:textId="77777777" w:rsidR="00CB69F5" w:rsidRPr="008E2025" w:rsidRDefault="00CB69F5"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db.products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().sort({ "price": 1 });</w:t>
      </w:r>
    </w:p>
    <w:p w14:paraId="5FC466DF" w14:textId="77777777" w:rsidR="00CB69F5" w:rsidRPr="008E2025" w:rsidRDefault="00CB69F5" w:rsidP="00F112AB">
      <w:pPr>
        <w:numPr>
          <w:ilvl w:val="0"/>
          <w:numId w:val="392"/>
        </w:numPr>
        <w:spacing w:after="0" w:line="240" w:lineRule="auto"/>
        <w:rPr>
          <w:rFonts w:ascii="Tahoma" w:hAnsi="Tahoma" w:cs="Tahoma"/>
          <w:sz w:val="18"/>
          <w:szCs w:val="18"/>
          <w:lang w:eastAsia="en-IN"/>
        </w:rPr>
      </w:pPr>
      <w:r w:rsidRPr="008E2025">
        <w:rPr>
          <w:rFonts w:ascii="Tahoma" w:hAnsi="Tahoma" w:cs="Tahoma"/>
          <w:b/>
          <w:bCs/>
          <w:sz w:val="18"/>
          <w:szCs w:val="18"/>
          <w:lang w:eastAsia="en-IN"/>
        </w:rPr>
        <w:t>Sort products by category (ascending) and price (descending)</w:t>
      </w:r>
      <w:r w:rsidRPr="008E2025">
        <w:rPr>
          <w:rFonts w:ascii="Tahoma" w:hAnsi="Tahoma" w:cs="Tahoma"/>
          <w:sz w:val="18"/>
          <w:szCs w:val="18"/>
          <w:lang w:eastAsia="en-IN"/>
        </w:rPr>
        <w:t>:</w:t>
      </w:r>
    </w:p>
    <w:p w14:paraId="66418F71" w14:textId="77777777" w:rsidR="00CB69F5" w:rsidRPr="008E2025" w:rsidRDefault="00CB69F5"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db.products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().sort({ "category": 1, "price": -1 });</w:t>
      </w:r>
    </w:p>
    <w:p w14:paraId="074E560D" w14:textId="77777777" w:rsidR="00444F0E" w:rsidRPr="008E2025" w:rsidRDefault="00444F0E" w:rsidP="00F112AB">
      <w:pPr>
        <w:spacing w:after="0" w:line="240" w:lineRule="auto"/>
        <w:rPr>
          <w:rFonts w:ascii="Tahoma" w:hAnsi="Tahoma" w:cs="Tahoma"/>
          <w:sz w:val="18"/>
          <w:szCs w:val="18"/>
          <w:lang w:eastAsia="en-IN"/>
        </w:rPr>
      </w:pPr>
    </w:p>
    <w:p w14:paraId="78EBCB0B" w14:textId="57C6F914" w:rsidR="00B01340" w:rsidRPr="008E2025" w:rsidRDefault="00B01340" w:rsidP="00F112AB">
      <w:pPr>
        <w:pStyle w:val="Heading2"/>
        <w:spacing w:before="0" w:line="240" w:lineRule="auto"/>
        <w:rPr>
          <w:rFonts w:ascii="Tahoma" w:eastAsia="Times New Roman" w:hAnsi="Tahoma" w:cs="Tahoma"/>
          <w:sz w:val="18"/>
          <w:szCs w:val="18"/>
          <w:lang w:eastAsia="en-IN"/>
        </w:rPr>
      </w:pPr>
      <w:bookmarkStart w:id="106" w:name="_Toc178427776"/>
      <w:bookmarkStart w:id="107" w:name="_Toc178428066"/>
      <w:r w:rsidRPr="008E2025">
        <w:rPr>
          <w:rFonts w:ascii="Tahoma" w:eastAsia="Times New Roman" w:hAnsi="Tahoma" w:cs="Tahoma"/>
          <w:sz w:val="18"/>
          <w:szCs w:val="18"/>
          <w:lang w:eastAsia="en-IN"/>
        </w:rPr>
        <w:t>Aggregation Framework</w:t>
      </w:r>
      <w:bookmarkEnd w:id="106"/>
      <w:bookmarkEnd w:id="107"/>
    </w:p>
    <w:p w14:paraId="2EAEBC8A" w14:textId="77777777" w:rsidR="00640F05" w:rsidRPr="008E2025" w:rsidRDefault="00640F0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The </w:t>
      </w:r>
      <w:r w:rsidRPr="008E2025">
        <w:rPr>
          <w:rFonts w:ascii="Tahoma" w:hAnsi="Tahoma" w:cs="Tahoma"/>
          <w:b/>
          <w:bCs/>
          <w:sz w:val="18"/>
          <w:szCs w:val="18"/>
          <w:lang w:eastAsia="en-IN"/>
        </w:rPr>
        <w:t>MongoDB Aggregation Framework</w:t>
      </w:r>
      <w:r w:rsidRPr="008E2025">
        <w:rPr>
          <w:rFonts w:ascii="Tahoma" w:hAnsi="Tahoma" w:cs="Tahoma"/>
          <w:sz w:val="18"/>
          <w:szCs w:val="18"/>
          <w:lang w:eastAsia="en-IN"/>
        </w:rPr>
        <w:t xml:space="preserve"> is a powerful tool that allows you to perform data processing, transformations, and analysis directly within the database. It operates using a series of stages in a pipeline, where each stage performs an operation on the input documents and passes the results to the next stage.</w:t>
      </w:r>
    </w:p>
    <w:p w14:paraId="0083B8DA" w14:textId="77777777" w:rsidR="00640F05" w:rsidRPr="008E2025" w:rsidRDefault="00640F0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Aggregation Pipeline</w:t>
      </w:r>
    </w:p>
    <w:p w14:paraId="585737F2" w14:textId="77777777" w:rsidR="00640F05" w:rsidRPr="008E2025" w:rsidRDefault="00640F0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The aggregation pipeline is a multi-stage framework that processes documents in a sequence. Each stage transforms the documents, and the output of one stage becomes the input for the next.</w:t>
      </w:r>
    </w:p>
    <w:p w14:paraId="250A13F6" w14:textId="77777777" w:rsidR="00640F05" w:rsidRPr="008E2025" w:rsidRDefault="00640F0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Basic Syntax</w:t>
      </w:r>
    </w:p>
    <w:p w14:paraId="0EAC8988" w14:textId="77777777" w:rsidR="00640F05" w:rsidRPr="008E2025" w:rsidRDefault="00640F0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The syntax for the aggregation framework is:</w:t>
      </w:r>
    </w:p>
    <w:p w14:paraId="4E8E42AC"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db.collection</w:t>
      </w:r>
      <w:proofErr w:type="gramEnd"/>
      <w:r w:rsidRPr="008E2025">
        <w:rPr>
          <w:rFonts w:ascii="Tahoma" w:hAnsi="Tahoma" w:cs="Tahoma"/>
          <w:sz w:val="18"/>
          <w:szCs w:val="18"/>
          <w:lang w:eastAsia="en-IN"/>
        </w:rPr>
        <w:t>.aggregate</w:t>
      </w:r>
      <w:proofErr w:type="spellEnd"/>
      <w:r w:rsidRPr="008E2025">
        <w:rPr>
          <w:rFonts w:ascii="Tahoma" w:hAnsi="Tahoma" w:cs="Tahoma"/>
          <w:sz w:val="18"/>
          <w:szCs w:val="18"/>
          <w:lang w:eastAsia="en-IN"/>
        </w:rPr>
        <w:t>([</w:t>
      </w:r>
    </w:p>
    <w:p w14:paraId="42A09920"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stage</w:t>
      </w:r>
      <w:proofErr w:type="gramEnd"/>
      <w:r w:rsidRPr="008E2025">
        <w:rPr>
          <w:rFonts w:ascii="Tahoma" w:hAnsi="Tahoma" w:cs="Tahoma"/>
          <w:sz w:val="18"/>
          <w:szCs w:val="18"/>
          <w:lang w:eastAsia="en-IN"/>
        </w:rPr>
        <w:t>1: { ... } },</w:t>
      </w:r>
    </w:p>
    <w:p w14:paraId="261F35E5"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stage</w:t>
      </w:r>
      <w:proofErr w:type="gramEnd"/>
      <w:r w:rsidRPr="008E2025">
        <w:rPr>
          <w:rFonts w:ascii="Tahoma" w:hAnsi="Tahoma" w:cs="Tahoma"/>
          <w:sz w:val="18"/>
          <w:szCs w:val="18"/>
          <w:lang w:eastAsia="en-IN"/>
        </w:rPr>
        <w:t>2: { ... } },</w:t>
      </w:r>
    </w:p>
    <w:p w14:paraId="166360CB"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stage</w:t>
      </w:r>
      <w:proofErr w:type="gramEnd"/>
      <w:r w:rsidRPr="008E2025">
        <w:rPr>
          <w:rFonts w:ascii="Tahoma" w:hAnsi="Tahoma" w:cs="Tahoma"/>
          <w:sz w:val="18"/>
          <w:szCs w:val="18"/>
          <w:lang w:eastAsia="en-IN"/>
        </w:rPr>
        <w:t>3: { ... } },</w:t>
      </w:r>
    </w:p>
    <w:p w14:paraId="7D8513F9"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755C3B8D"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6E65996A" w14:textId="77777777" w:rsidR="00640F05" w:rsidRPr="008E2025" w:rsidRDefault="00640F0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Key Aggregation Stages</w:t>
      </w:r>
    </w:p>
    <w:p w14:paraId="4ABB67D3" w14:textId="77777777" w:rsidR="00640F05" w:rsidRPr="008E2025" w:rsidRDefault="00640F05" w:rsidP="00F112AB">
      <w:pPr>
        <w:numPr>
          <w:ilvl w:val="0"/>
          <w:numId w:val="393"/>
        </w:numPr>
        <w:spacing w:after="0" w:line="240" w:lineRule="auto"/>
        <w:rPr>
          <w:rFonts w:ascii="Tahoma" w:hAnsi="Tahoma" w:cs="Tahoma"/>
          <w:sz w:val="18"/>
          <w:szCs w:val="18"/>
          <w:lang w:eastAsia="en-IN"/>
        </w:rPr>
      </w:pPr>
      <w:r w:rsidRPr="008E2025">
        <w:rPr>
          <w:rFonts w:ascii="Tahoma" w:hAnsi="Tahoma" w:cs="Tahoma"/>
          <w:b/>
          <w:bCs/>
          <w:sz w:val="18"/>
          <w:szCs w:val="18"/>
          <w:lang w:eastAsia="en-IN"/>
        </w:rPr>
        <w:t>$match</w:t>
      </w:r>
      <w:r w:rsidRPr="008E2025">
        <w:rPr>
          <w:rFonts w:ascii="Tahoma" w:hAnsi="Tahoma" w:cs="Tahoma"/>
          <w:sz w:val="18"/>
          <w:szCs w:val="18"/>
          <w:lang w:eastAsia="en-IN"/>
        </w:rPr>
        <w:t>: Filters documents based on conditions (similar to find).</w:t>
      </w:r>
    </w:p>
    <w:p w14:paraId="128AEE49" w14:textId="77777777" w:rsidR="00640F05" w:rsidRPr="008E2025" w:rsidRDefault="00640F05" w:rsidP="00F112AB">
      <w:pPr>
        <w:numPr>
          <w:ilvl w:val="0"/>
          <w:numId w:val="393"/>
        </w:numPr>
        <w:spacing w:after="0" w:line="240" w:lineRule="auto"/>
        <w:rPr>
          <w:rFonts w:ascii="Tahoma" w:hAnsi="Tahoma" w:cs="Tahoma"/>
          <w:sz w:val="18"/>
          <w:szCs w:val="18"/>
          <w:lang w:eastAsia="en-IN"/>
        </w:rPr>
      </w:pPr>
      <w:r w:rsidRPr="008E2025">
        <w:rPr>
          <w:rFonts w:ascii="Tahoma" w:hAnsi="Tahoma" w:cs="Tahoma"/>
          <w:b/>
          <w:bCs/>
          <w:sz w:val="18"/>
          <w:szCs w:val="18"/>
          <w:lang w:eastAsia="en-IN"/>
        </w:rPr>
        <w:t>$group</w:t>
      </w:r>
      <w:r w:rsidRPr="008E2025">
        <w:rPr>
          <w:rFonts w:ascii="Tahoma" w:hAnsi="Tahoma" w:cs="Tahoma"/>
          <w:sz w:val="18"/>
          <w:szCs w:val="18"/>
          <w:lang w:eastAsia="en-IN"/>
        </w:rPr>
        <w:t>: Groups documents by a specified key and applies aggregate functions (e.g., sum, average).</w:t>
      </w:r>
    </w:p>
    <w:p w14:paraId="76E417D2" w14:textId="77777777" w:rsidR="00640F05" w:rsidRPr="008E2025" w:rsidRDefault="00640F05" w:rsidP="00F112AB">
      <w:pPr>
        <w:numPr>
          <w:ilvl w:val="0"/>
          <w:numId w:val="393"/>
        </w:numPr>
        <w:spacing w:after="0" w:line="240" w:lineRule="auto"/>
        <w:rPr>
          <w:rFonts w:ascii="Tahoma" w:hAnsi="Tahoma" w:cs="Tahoma"/>
          <w:sz w:val="18"/>
          <w:szCs w:val="18"/>
          <w:lang w:eastAsia="en-IN"/>
        </w:rPr>
      </w:pPr>
      <w:r w:rsidRPr="008E2025">
        <w:rPr>
          <w:rFonts w:ascii="Tahoma" w:hAnsi="Tahoma" w:cs="Tahoma"/>
          <w:b/>
          <w:bCs/>
          <w:sz w:val="18"/>
          <w:szCs w:val="18"/>
          <w:lang w:eastAsia="en-IN"/>
        </w:rPr>
        <w:t>$sort</w:t>
      </w:r>
      <w:r w:rsidRPr="008E2025">
        <w:rPr>
          <w:rFonts w:ascii="Tahoma" w:hAnsi="Tahoma" w:cs="Tahoma"/>
          <w:sz w:val="18"/>
          <w:szCs w:val="18"/>
          <w:lang w:eastAsia="en-IN"/>
        </w:rPr>
        <w:t>: Sorts documents in ascending or descending order.</w:t>
      </w:r>
    </w:p>
    <w:p w14:paraId="2772C110" w14:textId="77777777" w:rsidR="00640F05" w:rsidRPr="008E2025" w:rsidRDefault="00640F05" w:rsidP="00F112AB">
      <w:pPr>
        <w:numPr>
          <w:ilvl w:val="0"/>
          <w:numId w:val="393"/>
        </w:numPr>
        <w:spacing w:after="0" w:line="240" w:lineRule="auto"/>
        <w:rPr>
          <w:rFonts w:ascii="Tahoma" w:hAnsi="Tahoma" w:cs="Tahoma"/>
          <w:sz w:val="18"/>
          <w:szCs w:val="18"/>
          <w:lang w:eastAsia="en-IN"/>
        </w:rPr>
      </w:pPr>
      <w:r w:rsidRPr="008E2025">
        <w:rPr>
          <w:rFonts w:ascii="Tahoma" w:hAnsi="Tahoma" w:cs="Tahoma"/>
          <w:b/>
          <w:bCs/>
          <w:sz w:val="18"/>
          <w:szCs w:val="18"/>
          <w:lang w:eastAsia="en-IN"/>
        </w:rPr>
        <w:t>$project</w:t>
      </w:r>
      <w:r w:rsidRPr="008E2025">
        <w:rPr>
          <w:rFonts w:ascii="Tahoma" w:hAnsi="Tahoma" w:cs="Tahoma"/>
          <w:sz w:val="18"/>
          <w:szCs w:val="18"/>
          <w:lang w:eastAsia="en-IN"/>
        </w:rPr>
        <w:t>: Reshapes documents by specifying which fields to include/exclude or by creating new computed fields.</w:t>
      </w:r>
    </w:p>
    <w:p w14:paraId="78653A55" w14:textId="77777777" w:rsidR="00640F05" w:rsidRPr="008E2025" w:rsidRDefault="00640F05" w:rsidP="00F112AB">
      <w:pPr>
        <w:numPr>
          <w:ilvl w:val="0"/>
          <w:numId w:val="393"/>
        </w:numPr>
        <w:spacing w:after="0" w:line="240" w:lineRule="auto"/>
        <w:rPr>
          <w:rFonts w:ascii="Tahoma" w:hAnsi="Tahoma" w:cs="Tahoma"/>
          <w:sz w:val="18"/>
          <w:szCs w:val="18"/>
          <w:lang w:eastAsia="en-IN"/>
        </w:rPr>
      </w:pPr>
      <w:r w:rsidRPr="008E2025">
        <w:rPr>
          <w:rFonts w:ascii="Tahoma" w:hAnsi="Tahoma" w:cs="Tahoma"/>
          <w:b/>
          <w:bCs/>
          <w:sz w:val="18"/>
          <w:szCs w:val="18"/>
          <w:lang w:eastAsia="en-IN"/>
        </w:rPr>
        <w:t>$limit</w:t>
      </w:r>
      <w:r w:rsidRPr="008E2025">
        <w:rPr>
          <w:rFonts w:ascii="Tahoma" w:hAnsi="Tahoma" w:cs="Tahoma"/>
          <w:sz w:val="18"/>
          <w:szCs w:val="18"/>
          <w:lang w:eastAsia="en-IN"/>
        </w:rPr>
        <w:t>: Limits the number of documents in the output.</w:t>
      </w:r>
    </w:p>
    <w:p w14:paraId="5E7BBF92" w14:textId="77777777" w:rsidR="00640F05" w:rsidRPr="008E2025" w:rsidRDefault="00640F05" w:rsidP="00F112AB">
      <w:pPr>
        <w:numPr>
          <w:ilvl w:val="0"/>
          <w:numId w:val="393"/>
        </w:numPr>
        <w:spacing w:after="0" w:line="240" w:lineRule="auto"/>
        <w:rPr>
          <w:rFonts w:ascii="Tahoma" w:hAnsi="Tahoma" w:cs="Tahoma"/>
          <w:sz w:val="18"/>
          <w:szCs w:val="18"/>
          <w:lang w:eastAsia="en-IN"/>
        </w:rPr>
      </w:pPr>
      <w:r w:rsidRPr="008E2025">
        <w:rPr>
          <w:rFonts w:ascii="Tahoma" w:hAnsi="Tahoma" w:cs="Tahoma"/>
          <w:b/>
          <w:bCs/>
          <w:sz w:val="18"/>
          <w:szCs w:val="18"/>
          <w:lang w:eastAsia="en-IN"/>
        </w:rPr>
        <w:t>$skip</w:t>
      </w:r>
      <w:r w:rsidRPr="008E2025">
        <w:rPr>
          <w:rFonts w:ascii="Tahoma" w:hAnsi="Tahoma" w:cs="Tahoma"/>
          <w:sz w:val="18"/>
          <w:szCs w:val="18"/>
          <w:lang w:eastAsia="en-IN"/>
        </w:rPr>
        <w:t>: Skips a specified number of documents.</w:t>
      </w:r>
    </w:p>
    <w:p w14:paraId="4C712512" w14:textId="77777777" w:rsidR="00640F05" w:rsidRPr="008E2025" w:rsidRDefault="00640F05" w:rsidP="00F112AB">
      <w:pPr>
        <w:numPr>
          <w:ilvl w:val="0"/>
          <w:numId w:val="393"/>
        </w:numPr>
        <w:spacing w:after="0" w:line="240" w:lineRule="auto"/>
        <w:rPr>
          <w:rFonts w:ascii="Tahoma" w:hAnsi="Tahoma" w:cs="Tahoma"/>
          <w:sz w:val="18"/>
          <w:szCs w:val="18"/>
          <w:lang w:eastAsia="en-IN"/>
        </w:rPr>
      </w:pPr>
      <w:r w:rsidRPr="008E2025">
        <w:rPr>
          <w:rFonts w:ascii="Tahoma" w:hAnsi="Tahoma" w:cs="Tahoma"/>
          <w:b/>
          <w:bCs/>
          <w:sz w:val="18"/>
          <w:szCs w:val="18"/>
          <w:lang w:eastAsia="en-IN"/>
        </w:rPr>
        <w:t>$unwind</w:t>
      </w:r>
      <w:r w:rsidRPr="008E2025">
        <w:rPr>
          <w:rFonts w:ascii="Tahoma" w:hAnsi="Tahoma" w:cs="Tahoma"/>
          <w:sz w:val="18"/>
          <w:szCs w:val="18"/>
          <w:lang w:eastAsia="en-IN"/>
        </w:rPr>
        <w:t>: Deconstructs an array field into multiple documents, each containing a single array element.</w:t>
      </w:r>
    </w:p>
    <w:p w14:paraId="2BA805FF" w14:textId="77777777" w:rsidR="00640F05" w:rsidRPr="008E2025" w:rsidRDefault="00640F05" w:rsidP="00F112AB">
      <w:pPr>
        <w:numPr>
          <w:ilvl w:val="0"/>
          <w:numId w:val="393"/>
        </w:numPr>
        <w:spacing w:after="0" w:line="240" w:lineRule="auto"/>
        <w:rPr>
          <w:rFonts w:ascii="Tahoma" w:hAnsi="Tahoma" w:cs="Tahoma"/>
          <w:sz w:val="18"/>
          <w:szCs w:val="18"/>
          <w:lang w:eastAsia="en-IN"/>
        </w:rPr>
      </w:pPr>
      <w:r w:rsidRPr="008E2025">
        <w:rPr>
          <w:rFonts w:ascii="Tahoma" w:hAnsi="Tahoma" w:cs="Tahoma"/>
          <w:b/>
          <w:bCs/>
          <w:sz w:val="18"/>
          <w:szCs w:val="18"/>
          <w:lang w:eastAsia="en-IN"/>
        </w:rPr>
        <w:t>$lookup</w:t>
      </w:r>
      <w:r w:rsidRPr="008E2025">
        <w:rPr>
          <w:rFonts w:ascii="Tahoma" w:hAnsi="Tahoma" w:cs="Tahoma"/>
          <w:sz w:val="18"/>
          <w:szCs w:val="18"/>
          <w:lang w:eastAsia="en-IN"/>
        </w:rPr>
        <w:t>: Performs a left outer join to join documents from another collection.</w:t>
      </w:r>
    </w:p>
    <w:p w14:paraId="67FAD509" w14:textId="77777777" w:rsidR="00640F05" w:rsidRPr="008E2025" w:rsidRDefault="00640F05" w:rsidP="00F112AB">
      <w:pPr>
        <w:numPr>
          <w:ilvl w:val="0"/>
          <w:numId w:val="393"/>
        </w:numPr>
        <w:spacing w:after="0" w:line="240" w:lineRule="auto"/>
        <w:rPr>
          <w:rFonts w:ascii="Tahoma" w:hAnsi="Tahoma" w:cs="Tahoma"/>
          <w:sz w:val="18"/>
          <w:szCs w:val="18"/>
          <w:lang w:eastAsia="en-IN"/>
        </w:rPr>
      </w:pPr>
      <w:r w:rsidRPr="008E2025">
        <w:rPr>
          <w:rFonts w:ascii="Tahoma" w:hAnsi="Tahoma" w:cs="Tahoma"/>
          <w:b/>
          <w:bCs/>
          <w:sz w:val="18"/>
          <w:szCs w:val="18"/>
          <w:lang w:eastAsia="en-IN"/>
        </w:rPr>
        <w:t>$</w:t>
      </w:r>
      <w:proofErr w:type="spellStart"/>
      <w:r w:rsidRPr="008E2025">
        <w:rPr>
          <w:rFonts w:ascii="Tahoma" w:hAnsi="Tahoma" w:cs="Tahoma"/>
          <w:b/>
          <w:bCs/>
          <w:sz w:val="18"/>
          <w:szCs w:val="18"/>
          <w:lang w:eastAsia="en-IN"/>
        </w:rPr>
        <w:t>addFields</w:t>
      </w:r>
      <w:proofErr w:type="spellEnd"/>
      <w:r w:rsidRPr="008E2025">
        <w:rPr>
          <w:rFonts w:ascii="Tahoma" w:hAnsi="Tahoma" w:cs="Tahoma"/>
          <w:sz w:val="18"/>
          <w:szCs w:val="18"/>
          <w:lang w:eastAsia="en-IN"/>
        </w:rPr>
        <w:t>: Adds new fields to documents.</w:t>
      </w:r>
    </w:p>
    <w:p w14:paraId="1CCBAC76" w14:textId="77777777" w:rsidR="00640F05" w:rsidRPr="008E2025" w:rsidRDefault="00640F05" w:rsidP="00F112AB">
      <w:pPr>
        <w:numPr>
          <w:ilvl w:val="0"/>
          <w:numId w:val="393"/>
        </w:numPr>
        <w:spacing w:after="0" w:line="240" w:lineRule="auto"/>
        <w:rPr>
          <w:rFonts w:ascii="Tahoma" w:hAnsi="Tahoma" w:cs="Tahoma"/>
          <w:sz w:val="18"/>
          <w:szCs w:val="18"/>
          <w:lang w:eastAsia="en-IN"/>
        </w:rPr>
      </w:pPr>
      <w:r w:rsidRPr="008E2025">
        <w:rPr>
          <w:rFonts w:ascii="Tahoma" w:hAnsi="Tahoma" w:cs="Tahoma"/>
          <w:b/>
          <w:bCs/>
          <w:sz w:val="18"/>
          <w:szCs w:val="18"/>
          <w:lang w:eastAsia="en-IN"/>
        </w:rPr>
        <w:t>$out</w:t>
      </w:r>
      <w:r w:rsidRPr="008E2025">
        <w:rPr>
          <w:rFonts w:ascii="Tahoma" w:hAnsi="Tahoma" w:cs="Tahoma"/>
          <w:sz w:val="18"/>
          <w:szCs w:val="18"/>
          <w:lang w:eastAsia="en-IN"/>
        </w:rPr>
        <w:t>: Writes the resulting documents to a new collection.</w:t>
      </w:r>
    </w:p>
    <w:p w14:paraId="4CA3FDD0" w14:textId="77777777" w:rsidR="00640F05" w:rsidRPr="008E2025" w:rsidRDefault="00640F05" w:rsidP="00F112AB">
      <w:pPr>
        <w:numPr>
          <w:ilvl w:val="0"/>
          <w:numId w:val="393"/>
        </w:numPr>
        <w:spacing w:after="0" w:line="240" w:lineRule="auto"/>
        <w:rPr>
          <w:rFonts w:ascii="Tahoma" w:hAnsi="Tahoma" w:cs="Tahoma"/>
          <w:sz w:val="18"/>
          <w:szCs w:val="18"/>
          <w:lang w:eastAsia="en-IN"/>
        </w:rPr>
      </w:pPr>
      <w:r w:rsidRPr="008E2025">
        <w:rPr>
          <w:rFonts w:ascii="Tahoma" w:hAnsi="Tahoma" w:cs="Tahoma"/>
          <w:b/>
          <w:bCs/>
          <w:sz w:val="18"/>
          <w:szCs w:val="18"/>
          <w:lang w:eastAsia="en-IN"/>
        </w:rPr>
        <w:t>$count</w:t>
      </w:r>
      <w:r w:rsidRPr="008E2025">
        <w:rPr>
          <w:rFonts w:ascii="Tahoma" w:hAnsi="Tahoma" w:cs="Tahoma"/>
          <w:sz w:val="18"/>
          <w:szCs w:val="18"/>
          <w:lang w:eastAsia="en-IN"/>
        </w:rPr>
        <w:t>: Counts the number of documents passing through the pipeline.</w:t>
      </w:r>
    </w:p>
    <w:p w14:paraId="4A4CF153" w14:textId="77777777" w:rsidR="00640F05" w:rsidRPr="008E2025" w:rsidRDefault="00640F0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1. Basic Example Using $match and $group</w:t>
      </w:r>
    </w:p>
    <w:p w14:paraId="04D2D20D" w14:textId="77777777" w:rsidR="00640F05" w:rsidRPr="008E2025" w:rsidRDefault="00640F0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Problem Statement: Find the total sales for each product category.</w:t>
      </w:r>
    </w:p>
    <w:p w14:paraId="26D0E87C" w14:textId="77777777" w:rsidR="00640F05" w:rsidRPr="008E2025" w:rsidRDefault="00640F0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Assume we have a </w:t>
      </w:r>
      <w:proofErr w:type="gramStart"/>
      <w:r w:rsidRPr="008E2025">
        <w:rPr>
          <w:rFonts w:ascii="Tahoma" w:hAnsi="Tahoma" w:cs="Tahoma"/>
          <w:sz w:val="18"/>
          <w:szCs w:val="18"/>
          <w:lang w:eastAsia="en-IN"/>
        </w:rPr>
        <w:t>collection sales</w:t>
      </w:r>
      <w:proofErr w:type="gramEnd"/>
      <w:r w:rsidRPr="008E2025">
        <w:rPr>
          <w:rFonts w:ascii="Tahoma" w:hAnsi="Tahoma" w:cs="Tahoma"/>
          <w:sz w:val="18"/>
          <w:szCs w:val="18"/>
          <w:lang w:eastAsia="en-IN"/>
        </w:rPr>
        <w:t xml:space="preserve"> with documents like this:</w:t>
      </w:r>
    </w:p>
    <w:p w14:paraId="5E3E7FB6"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1EB64655"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"_id": 1,</w:t>
      </w:r>
    </w:p>
    <w:p w14:paraId="51B4DCDB"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"product": "Laptop",</w:t>
      </w:r>
    </w:p>
    <w:p w14:paraId="22899D52"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"category": "Electronics",</w:t>
      </w:r>
    </w:p>
    <w:p w14:paraId="14650B83"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"quantity": 5,</w:t>
      </w:r>
    </w:p>
    <w:p w14:paraId="03776754"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"price": 1000</w:t>
      </w:r>
    </w:p>
    <w:p w14:paraId="16C3A09D"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69F5691F" w14:textId="77777777" w:rsidR="00640F05" w:rsidRPr="008E2025" w:rsidRDefault="00640F05" w:rsidP="00F112AB">
      <w:pPr>
        <w:spacing w:after="0" w:line="240" w:lineRule="auto"/>
        <w:rPr>
          <w:rFonts w:ascii="Tahoma" w:hAnsi="Tahoma" w:cs="Tahoma"/>
          <w:sz w:val="18"/>
          <w:szCs w:val="18"/>
          <w:lang w:eastAsia="en-IN"/>
        </w:rPr>
      </w:pPr>
      <w:r w:rsidRPr="008E2025">
        <w:rPr>
          <w:rFonts w:ascii="Tahoma" w:hAnsi="Tahoma" w:cs="Tahoma"/>
          <w:b/>
          <w:bCs/>
          <w:sz w:val="18"/>
          <w:szCs w:val="18"/>
          <w:lang w:eastAsia="en-IN"/>
        </w:rPr>
        <w:t>Aggregation Pipeline</w:t>
      </w:r>
      <w:r w:rsidRPr="008E2025">
        <w:rPr>
          <w:rFonts w:ascii="Tahoma" w:hAnsi="Tahoma" w:cs="Tahoma"/>
          <w:sz w:val="18"/>
          <w:szCs w:val="18"/>
          <w:lang w:eastAsia="en-IN"/>
        </w:rPr>
        <w:t>:</w:t>
      </w:r>
    </w:p>
    <w:p w14:paraId="57C86FB2"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db.sales</w:t>
      </w:r>
      <w:proofErr w:type="gramEnd"/>
      <w:r w:rsidRPr="008E2025">
        <w:rPr>
          <w:rFonts w:ascii="Tahoma" w:hAnsi="Tahoma" w:cs="Tahoma"/>
          <w:sz w:val="18"/>
          <w:szCs w:val="18"/>
          <w:lang w:eastAsia="en-IN"/>
        </w:rPr>
        <w:t>.aggregate</w:t>
      </w:r>
      <w:proofErr w:type="spellEnd"/>
      <w:r w:rsidRPr="008E2025">
        <w:rPr>
          <w:rFonts w:ascii="Tahoma" w:hAnsi="Tahoma" w:cs="Tahoma"/>
          <w:sz w:val="18"/>
          <w:szCs w:val="18"/>
          <w:lang w:eastAsia="en-IN"/>
        </w:rPr>
        <w:t>([</w:t>
      </w:r>
    </w:p>
    <w:p w14:paraId="3F71F59A"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11E7EB0B"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$group: {</w:t>
      </w:r>
    </w:p>
    <w:p w14:paraId="0930AD29"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_id: "$category",</w:t>
      </w:r>
    </w:p>
    <w:p w14:paraId="2B6FBF29"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totalSales</w:t>
      </w:r>
      <w:proofErr w:type="spellEnd"/>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sum: { $multiply: ["$quantity", "$price"] } }</w:t>
      </w:r>
    </w:p>
    <w:p w14:paraId="79054362"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59F70F58"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76148FD6"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0DDF0207" w14:textId="77777777" w:rsidR="00640F05" w:rsidRPr="008E2025" w:rsidRDefault="00640F05" w:rsidP="00F112AB">
      <w:pPr>
        <w:spacing w:after="0" w:line="240" w:lineRule="auto"/>
        <w:rPr>
          <w:rFonts w:ascii="Tahoma" w:hAnsi="Tahoma" w:cs="Tahoma"/>
          <w:sz w:val="18"/>
          <w:szCs w:val="18"/>
          <w:lang w:eastAsia="en-IN"/>
        </w:rPr>
      </w:pPr>
      <w:r w:rsidRPr="008E2025">
        <w:rPr>
          <w:rFonts w:ascii="Tahoma" w:hAnsi="Tahoma" w:cs="Tahoma"/>
          <w:i/>
          <w:iCs/>
          <w:sz w:val="18"/>
          <w:szCs w:val="18"/>
          <w:lang w:eastAsia="en-IN"/>
        </w:rPr>
        <w:t>Output</w:t>
      </w:r>
      <w:r w:rsidRPr="008E2025">
        <w:rPr>
          <w:rFonts w:ascii="Tahoma" w:hAnsi="Tahoma" w:cs="Tahoma"/>
          <w:sz w:val="18"/>
          <w:szCs w:val="18"/>
          <w:lang w:eastAsia="en-IN"/>
        </w:rPr>
        <w:t>:</w:t>
      </w:r>
    </w:p>
    <w:p w14:paraId="423B2C6B"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7323E6F3"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_id": "Electronics", "</w:t>
      </w:r>
      <w:proofErr w:type="spellStart"/>
      <w:r w:rsidRPr="008E2025">
        <w:rPr>
          <w:rFonts w:ascii="Tahoma" w:hAnsi="Tahoma" w:cs="Tahoma"/>
          <w:sz w:val="18"/>
          <w:szCs w:val="18"/>
          <w:lang w:eastAsia="en-IN"/>
        </w:rPr>
        <w:t>totalSales</w:t>
      </w:r>
      <w:proofErr w:type="spellEnd"/>
      <w:r w:rsidRPr="008E2025">
        <w:rPr>
          <w:rFonts w:ascii="Tahoma" w:hAnsi="Tahoma" w:cs="Tahoma"/>
          <w:sz w:val="18"/>
          <w:szCs w:val="18"/>
          <w:lang w:eastAsia="en-IN"/>
        </w:rPr>
        <w:t>": 5000 },</w:t>
      </w:r>
    </w:p>
    <w:p w14:paraId="435FEF90"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_id": "Furniture", "</w:t>
      </w:r>
      <w:proofErr w:type="spellStart"/>
      <w:r w:rsidRPr="008E2025">
        <w:rPr>
          <w:rFonts w:ascii="Tahoma" w:hAnsi="Tahoma" w:cs="Tahoma"/>
          <w:sz w:val="18"/>
          <w:szCs w:val="18"/>
          <w:lang w:eastAsia="en-IN"/>
        </w:rPr>
        <w:t>totalSales</w:t>
      </w:r>
      <w:proofErr w:type="spellEnd"/>
      <w:r w:rsidRPr="008E2025">
        <w:rPr>
          <w:rFonts w:ascii="Tahoma" w:hAnsi="Tahoma" w:cs="Tahoma"/>
          <w:sz w:val="18"/>
          <w:szCs w:val="18"/>
          <w:lang w:eastAsia="en-IN"/>
        </w:rPr>
        <w:t>": 3000 }</w:t>
      </w:r>
    </w:p>
    <w:p w14:paraId="527647BF"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1EAB3B76" w14:textId="77777777" w:rsidR="00640F05" w:rsidRPr="008E2025" w:rsidRDefault="00640F0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2. Using $project</w:t>
      </w:r>
    </w:p>
    <w:p w14:paraId="2A14E5E0" w14:textId="77777777" w:rsidR="00640F05" w:rsidRPr="008E2025" w:rsidRDefault="00640F0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Problem Statement: Display each product's name, total value (quantity * price), and category.</w:t>
      </w:r>
    </w:p>
    <w:p w14:paraId="7EC38B34" w14:textId="77777777" w:rsidR="00640F05" w:rsidRPr="008E2025" w:rsidRDefault="00640F05" w:rsidP="00F112AB">
      <w:pPr>
        <w:spacing w:after="0" w:line="240" w:lineRule="auto"/>
        <w:rPr>
          <w:rFonts w:ascii="Tahoma" w:hAnsi="Tahoma" w:cs="Tahoma"/>
          <w:sz w:val="18"/>
          <w:szCs w:val="18"/>
          <w:lang w:eastAsia="en-IN"/>
        </w:rPr>
      </w:pPr>
      <w:r w:rsidRPr="008E2025">
        <w:rPr>
          <w:rFonts w:ascii="Tahoma" w:hAnsi="Tahoma" w:cs="Tahoma"/>
          <w:b/>
          <w:bCs/>
          <w:sz w:val="18"/>
          <w:szCs w:val="18"/>
          <w:lang w:eastAsia="en-IN"/>
        </w:rPr>
        <w:t>Aggregation Pipeline</w:t>
      </w:r>
      <w:r w:rsidRPr="008E2025">
        <w:rPr>
          <w:rFonts w:ascii="Tahoma" w:hAnsi="Tahoma" w:cs="Tahoma"/>
          <w:sz w:val="18"/>
          <w:szCs w:val="18"/>
          <w:lang w:eastAsia="en-IN"/>
        </w:rPr>
        <w:t>:</w:t>
      </w:r>
    </w:p>
    <w:p w14:paraId="0AB70285"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db.sales</w:t>
      </w:r>
      <w:proofErr w:type="gramEnd"/>
      <w:r w:rsidRPr="008E2025">
        <w:rPr>
          <w:rFonts w:ascii="Tahoma" w:hAnsi="Tahoma" w:cs="Tahoma"/>
          <w:sz w:val="18"/>
          <w:szCs w:val="18"/>
          <w:lang w:eastAsia="en-IN"/>
        </w:rPr>
        <w:t>.aggregate</w:t>
      </w:r>
      <w:proofErr w:type="spellEnd"/>
      <w:r w:rsidRPr="008E2025">
        <w:rPr>
          <w:rFonts w:ascii="Tahoma" w:hAnsi="Tahoma" w:cs="Tahoma"/>
          <w:sz w:val="18"/>
          <w:szCs w:val="18"/>
          <w:lang w:eastAsia="en-IN"/>
        </w:rPr>
        <w:t>([</w:t>
      </w:r>
    </w:p>
    <w:p w14:paraId="29E869BB"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542CF45D"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$project: {</w:t>
      </w:r>
    </w:p>
    <w:p w14:paraId="5BA76DEC"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_id: 0,</w:t>
      </w:r>
    </w:p>
    <w:p w14:paraId="4130E448"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product: 1,</w:t>
      </w:r>
    </w:p>
    <w:p w14:paraId="0BB26711"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category: 1,</w:t>
      </w:r>
    </w:p>
    <w:p w14:paraId="5628A089"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totalValue</w:t>
      </w:r>
      <w:proofErr w:type="spellEnd"/>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multiply: ["$quantity", "$price"] }</w:t>
      </w:r>
    </w:p>
    <w:p w14:paraId="6FA38BCC"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lastRenderedPageBreak/>
        <w:t xml:space="preserve">    }</w:t>
      </w:r>
    </w:p>
    <w:p w14:paraId="7036FDC1"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08B1BDA4"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25C4FF0B" w14:textId="77777777" w:rsidR="00640F05" w:rsidRPr="008E2025" w:rsidRDefault="00640F05" w:rsidP="00F112AB">
      <w:pPr>
        <w:spacing w:after="0" w:line="240" w:lineRule="auto"/>
        <w:rPr>
          <w:rFonts w:ascii="Tahoma" w:hAnsi="Tahoma" w:cs="Tahoma"/>
          <w:sz w:val="18"/>
          <w:szCs w:val="18"/>
          <w:lang w:eastAsia="en-IN"/>
        </w:rPr>
      </w:pPr>
      <w:r w:rsidRPr="008E2025">
        <w:rPr>
          <w:rFonts w:ascii="Tahoma" w:hAnsi="Tahoma" w:cs="Tahoma"/>
          <w:i/>
          <w:iCs/>
          <w:sz w:val="18"/>
          <w:szCs w:val="18"/>
          <w:lang w:eastAsia="en-IN"/>
        </w:rPr>
        <w:t>Output</w:t>
      </w:r>
      <w:r w:rsidRPr="008E2025">
        <w:rPr>
          <w:rFonts w:ascii="Tahoma" w:hAnsi="Tahoma" w:cs="Tahoma"/>
          <w:sz w:val="18"/>
          <w:szCs w:val="18"/>
          <w:lang w:eastAsia="en-IN"/>
        </w:rPr>
        <w:t>:</w:t>
      </w:r>
    </w:p>
    <w:p w14:paraId="05B9846E"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391A2DED"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product": "Laptop", "category": "Electronics", "</w:t>
      </w:r>
      <w:proofErr w:type="spellStart"/>
      <w:r w:rsidRPr="008E2025">
        <w:rPr>
          <w:rFonts w:ascii="Tahoma" w:hAnsi="Tahoma" w:cs="Tahoma"/>
          <w:sz w:val="18"/>
          <w:szCs w:val="18"/>
          <w:lang w:eastAsia="en-IN"/>
        </w:rPr>
        <w:t>totalValue</w:t>
      </w:r>
      <w:proofErr w:type="spellEnd"/>
      <w:r w:rsidRPr="008E2025">
        <w:rPr>
          <w:rFonts w:ascii="Tahoma" w:hAnsi="Tahoma" w:cs="Tahoma"/>
          <w:sz w:val="18"/>
          <w:szCs w:val="18"/>
          <w:lang w:eastAsia="en-IN"/>
        </w:rPr>
        <w:t>": 5000 },</w:t>
      </w:r>
    </w:p>
    <w:p w14:paraId="3C60BF41"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product": "Chair", "category": "Furniture", "</w:t>
      </w:r>
      <w:proofErr w:type="spellStart"/>
      <w:r w:rsidRPr="008E2025">
        <w:rPr>
          <w:rFonts w:ascii="Tahoma" w:hAnsi="Tahoma" w:cs="Tahoma"/>
          <w:sz w:val="18"/>
          <w:szCs w:val="18"/>
          <w:lang w:eastAsia="en-IN"/>
        </w:rPr>
        <w:t>totalValue</w:t>
      </w:r>
      <w:proofErr w:type="spellEnd"/>
      <w:r w:rsidRPr="008E2025">
        <w:rPr>
          <w:rFonts w:ascii="Tahoma" w:hAnsi="Tahoma" w:cs="Tahoma"/>
          <w:sz w:val="18"/>
          <w:szCs w:val="18"/>
          <w:lang w:eastAsia="en-IN"/>
        </w:rPr>
        <w:t>": 1000 }</w:t>
      </w:r>
    </w:p>
    <w:p w14:paraId="6695F881"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226B492D" w14:textId="77777777" w:rsidR="00640F05" w:rsidRPr="008E2025" w:rsidRDefault="00640F0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3. Using $unwind</w:t>
      </w:r>
    </w:p>
    <w:p w14:paraId="08E314CC" w14:textId="77777777" w:rsidR="00640F05" w:rsidRPr="008E2025" w:rsidRDefault="00640F0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Problem Statement: Deconstruct an array of tags into separate documents.</w:t>
      </w:r>
    </w:p>
    <w:p w14:paraId="0AA19A99" w14:textId="77777777" w:rsidR="00640F05" w:rsidRPr="008E2025" w:rsidRDefault="00640F0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Assume we have a </w:t>
      </w:r>
      <w:proofErr w:type="spellStart"/>
      <w:r w:rsidRPr="008E2025">
        <w:rPr>
          <w:rFonts w:ascii="Tahoma" w:hAnsi="Tahoma" w:cs="Tahoma"/>
          <w:sz w:val="18"/>
          <w:szCs w:val="18"/>
          <w:lang w:eastAsia="en-IN"/>
        </w:rPr>
        <w:t>blogPosts</w:t>
      </w:r>
      <w:proofErr w:type="spellEnd"/>
      <w:r w:rsidRPr="008E2025">
        <w:rPr>
          <w:rFonts w:ascii="Tahoma" w:hAnsi="Tahoma" w:cs="Tahoma"/>
          <w:sz w:val="18"/>
          <w:szCs w:val="18"/>
          <w:lang w:eastAsia="en-IN"/>
        </w:rPr>
        <w:t xml:space="preserve"> collection:</w:t>
      </w:r>
    </w:p>
    <w:p w14:paraId="1A1F398F"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3AEFF4EC"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"_id": 1,</w:t>
      </w:r>
    </w:p>
    <w:p w14:paraId="2293D0A3"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"title": "MongoDB Aggregation",</w:t>
      </w:r>
    </w:p>
    <w:p w14:paraId="1BB7BAF5"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"tags": ["MongoDB", "Database", "Aggregation"]</w:t>
      </w:r>
    </w:p>
    <w:p w14:paraId="728C1641"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033E9FDF" w14:textId="77777777" w:rsidR="00640F05" w:rsidRPr="008E2025" w:rsidRDefault="00640F05" w:rsidP="00F112AB">
      <w:pPr>
        <w:spacing w:after="0" w:line="240" w:lineRule="auto"/>
        <w:rPr>
          <w:rFonts w:ascii="Tahoma" w:hAnsi="Tahoma" w:cs="Tahoma"/>
          <w:sz w:val="18"/>
          <w:szCs w:val="18"/>
          <w:lang w:eastAsia="en-IN"/>
        </w:rPr>
      </w:pPr>
      <w:r w:rsidRPr="008E2025">
        <w:rPr>
          <w:rFonts w:ascii="Tahoma" w:hAnsi="Tahoma" w:cs="Tahoma"/>
          <w:b/>
          <w:bCs/>
          <w:sz w:val="18"/>
          <w:szCs w:val="18"/>
          <w:lang w:eastAsia="en-IN"/>
        </w:rPr>
        <w:t>Aggregation Pipeline</w:t>
      </w:r>
      <w:r w:rsidRPr="008E2025">
        <w:rPr>
          <w:rFonts w:ascii="Tahoma" w:hAnsi="Tahoma" w:cs="Tahoma"/>
          <w:sz w:val="18"/>
          <w:szCs w:val="18"/>
          <w:lang w:eastAsia="en-IN"/>
        </w:rPr>
        <w:t>:</w:t>
      </w:r>
    </w:p>
    <w:p w14:paraId="10C13DD6"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db.blogPosts.aggregate</w:t>
      </w:r>
      <w:proofErr w:type="spellEnd"/>
      <w:proofErr w:type="gramEnd"/>
      <w:r w:rsidRPr="008E2025">
        <w:rPr>
          <w:rFonts w:ascii="Tahoma" w:hAnsi="Tahoma" w:cs="Tahoma"/>
          <w:sz w:val="18"/>
          <w:szCs w:val="18"/>
          <w:lang w:eastAsia="en-IN"/>
        </w:rPr>
        <w:t>([</w:t>
      </w:r>
    </w:p>
    <w:p w14:paraId="606E0764"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unwind: "$tags" }</w:t>
      </w:r>
    </w:p>
    <w:p w14:paraId="781E808F"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4536EA1B" w14:textId="77777777" w:rsidR="00640F05" w:rsidRPr="008E2025" w:rsidRDefault="00640F05" w:rsidP="00F112AB">
      <w:pPr>
        <w:spacing w:after="0" w:line="240" w:lineRule="auto"/>
        <w:rPr>
          <w:rFonts w:ascii="Tahoma" w:hAnsi="Tahoma" w:cs="Tahoma"/>
          <w:sz w:val="18"/>
          <w:szCs w:val="18"/>
          <w:lang w:eastAsia="en-IN"/>
        </w:rPr>
      </w:pPr>
      <w:r w:rsidRPr="008E2025">
        <w:rPr>
          <w:rFonts w:ascii="Tahoma" w:hAnsi="Tahoma" w:cs="Tahoma"/>
          <w:i/>
          <w:iCs/>
          <w:sz w:val="18"/>
          <w:szCs w:val="18"/>
          <w:lang w:eastAsia="en-IN"/>
        </w:rPr>
        <w:t>Output</w:t>
      </w:r>
      <w:r w:rsidRPr="008E2025">
        <w:rPr>
          <w:rFonts w:ascii="Tahoma" w:hAnsi="Tahoma" w:cs="Tahoma"/>
          <w:sz w:val="18"/>
          <w:szCs w:val="18"/>
          <w:lang w:eastAsia="en-IN"/>
        </w:rPr>
        <w:t>:</w:t>
      </w:r>
    </w:p>
    <w:p w14:paraId="74A0D94D"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59BD4FE3"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_id": 1, "title": "MongoDB Aggregation", "tags": "MongoDB" },</w:t>
      </w:r>
    </w:p>
    <w:p w14:paraId="4EAEAD7A"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_id": 1, "title": "MongoDB Aggregation", "tags": "Database" },</w:t>
      </w:r>
    </w:p>
    <w:p w14:paraId="1E41FE62"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_id": 1, "title": "MongoDB Aggregation", "tags": "Aggregation" }</w:t>
      </w:r>
    </w:p>
    <w:p w14:paraId="64C8C001"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047ACE5E" w14:textId="77777777" w:rsidR="00640F05" w:rsidRPr="008E2025" w:rsidRDefault="00640F0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4. Using $lookup for Join Operation</w:t>
      </w:r>
    </w:p>
    <w:p w14:paraId="764BA41E" w14:textId="77777777" w:rsidR="00640F05" w:rsidRPr="008E2025" w:rsidRDefault="00640F0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Problem Statement: Join orders collection with customers collection to get customer details for each order.</w:t>
      </w:r>
    </w:p>
    <w:p w14:paraId="4EE40709" w14:textId="77777777" w:rsidR="00640F05" w:rsidRPr="008E2025" w:rsidRDefault="00640F0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Assume the orders collection:</w:t>
      </w:r>
    </w:p>
    <w:p w14:paraId="4F8A4E3E"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_id": 1, "</w:t>
      </w:r>
      <w:proofErr w:type="spellStart"/>
      <w:r w:rsidRPr="008E2025">
        <w:rPr>
          <w:rFonts w:ascii="Tahoma" w:hAnsi="Tahoma" w:cs="Tahoma"/>
          <w:sz w:val="18"/>
          <w:szCs w:val="18"/>
          <w:lang w:eastAsia="en-IN"/>
        </w:rPr>
        <w:t>customerId</w:t>
      </w:r>
      <w:proofErr w:type="spellEnd"/>
      <w:r w:rsidRPr="008E2025">
        <w:rPr>
          <w:rFonts w:ascii="Tahoma" w:hAnsi="Tahoma" w:cs="Tahoma"/>
          <w:sz w:val="18"/>
          <w:szCs w:val="18"/>
          <w:lang w:eastAsia="en-IN"/>
        </w:rPr>
        <w:t>": 1001, "amount": 200 }</w:t>
      </w:r>
    </w:p>
    <w:p w14:paraId="07E88AED" w14:textId="77777777" w:rsidR="00640F05" w:rsidRPr="008E2025" w:rsidRDefault="00640F0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And the customers collection:</w:t>
      </w:r>
    </w:p>
    <w:p w14:paraId="2CD88461"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_id": 1001, "name": "John Doe", "address": "123 Main St" }</w:t>
      </w:r>
    </w:p>
    <w:p w14:paraId="095B4BFE" w14:textId="77777777" w:rsidR="00640F05" w:rsidRPr="008E2025" w:rsidRDefault="00640F05" w:rsidP="00F112AB">
      <w:pPr>
        <w:spacing w:after="0" w:line="240" w:lineRule="auto"/>
        <w:rPr>
          <w:rFonts w:ascii="Tahoma" w:hAnsi="Tahoma" w:cs="Tahoma"/>
          <w:sz w:val="18"/>
          <w:szCs w:val="18"/>
          <w:lang w:eastAsia="en-IN"/>
        </w:rPr>
      </w:pPr>
      <w:r w:rsidRPr="008E2025">
        <w:rPr>
          <w:rFonts w:ascii="Tahoma" w:hAnsi="Tahoma" w:cs="Tahoma"/>
          <w:b/>
          <w:bCs/>
          <w:sz w:val="18"/>
          <w:szCs w:val="18"/>
          <w:lang w:eastAsia="en-IN"/>
        </w:rPr>
        <w:t>Aggregation Pipeline</w:t>
      </w:r>
      <w:r w:rsidRPr="008E2025">
        <w:rPr>
          <w:rFonts w:ascii="Tahoma" w:hAnsi="Tahoma" w:cs="Tahoma"/>
          <w:sz w:val="18"/>
          <w:szCs w:val="18"/>
          <w:lang w:eastAsia="en-IN"/>
        </w:rPr>
        <w:t>:</w:t>
      </w:r>
    </w:p>
    <w:p w14:paraId="2E5B30FC"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db.orders</w:t>
      </w:r>
      <w:proofErr w:type="gramEnd"/>
      <w:r w:rsidRPr="008E2025">
        <w:rPr>
          <w:rFonts w:ascii="Tahoma" w:hAnsi="Tahoma" w:cs="Tahoma"/>
          <w:sz w:val="18"/>
          <w:szCs w:val="18"/>
          <w:lang w:eastAsia="en-IN"/>
        </w:rPr>
        <w:t>.aggregate</w:t>
      </w:r>
      <w:proofErr w:type="spellEnd"/>
      <w:r w:rsidRPr="008E2025">
        <w:rPr>
          <w:rFonts w:ascii="Tahoma" w:hAnsi="Tahoma" w:cs="Tahoma"/>
          <w:sz w:val="18"/>
          <w:szCs w:val="18"/>
          <w:lang w:eastAsia="en-IN"/>
        </w:rPr>
        <w:t>([</w:t>
      </w:r>
    </w:p>
    <w:p w14:paraId="7B72EF69"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0357945F"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$lookup: {</w:t>
      </w:r>
    </w:p>
    <w:p w14:paraId="51E3B27D"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from: "customers",</w:t>
      </w:r>
    </w:p>
    <w:p w14:paraId="2743452C"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localField</w:t>
      </w:r>
      <w:proofErr w:type="spellEnd"/>
      <w:r w:rsidRPr="008E2025">
        <w:rPr>
          <w:rFonts w:ascii="Tahoma" w:hAnsi="Tahoma" w:cs="Tahoma"/>
          <w:sz w:val="18"/>
          <w:szCs w:val="18"/>
          <w:lang w:eastAsia="en-IN"/>
        </w:rPr>
        <w:t>: "</w:t>
      </w:r>
      <w:proofErr w:type="spellStart"/>
      <w:r w:rsidRPr="008E2025">
        <w:rPr>
          <w:rFonts w:ascii="Tahoma" w:hAnsi="Tahoma" w:cs="Tahoma"/>
          <w:sz w:val="18"/>
          <w:szCs w:val="18"/>
          <w:lang w:eastAsia="en-IN"/>
        </w:rPr>
        <w:t>customerId</w:t>
      </w:r>
      <w:proofErr w:type="spellEnd"/>
      <w:r w:rsidRPr="008E2025">
        <w:rPr>
          <w:rFonts w:ascii="Tahoma" w:hAnsi="Tahoma" w:cs="Tahoma"/>
          <w:sz w:val="18"/>
          <w:szCs w:val="18"/>
          <w:lang w:eastAsia="en-IN"/>
        </w:rPr>
        <w:t>",</w:t>
      </w:r>
    </w:p>
    <w:p w14:paraId="5AC161B4"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foreignField</w:t>
      </w:r>
      <w:proofErr w:type="spellEnd"/>
      <w:r w:rsidRPr="008E2025">
        <w:rPr>
          <w:rFonts w:ascii="Tahoma" w:hAnsi="Tahoma" w:cs="Tahoma"/>
          <w:sz w:val="18"/>
          <w:szCs w:val="18"/>
          <w:lang w:eastAsia="en-IN"/>
        </w:rPr>
        <w:t>: "_id",</w:t>
      </w:r>
    </w:p>
    <w:p w14:paraId="47CE237C"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as: "</w:t>
      </w:r>
      <w:proofErr w:type="spellStart"/>
      <w:r w:rsidRPr="008E2025">
        <w:rPr>
          <w:rFonts w:ascii="Tahoma" w:hAnsi="Tahoma" w:cs="Tahoma"/>
          <w:sz w:val="18"/>
          <w:szCs w:val="18"/>
          <w:lang w:eastAsia="en-IN"/>
        </w:rPr>
        <w:t>customerDetails</w:t>
      </w:r>
      <w:proofErr w:type="spellEnd"/>
      <w:r w:rsidRPr="008E2025">
        <w:rPr>
          <w:rFonts w:ascii="Tahoma" w:hAnsi="Tahoma" w:cs="Tahoma"/>
          <w:sz w:val="18"/>
          <w:szCs w:val="18"/>
          <w:lang w:eastAsia="en-IN"/>
        </w:rPr>
        <w:t>"</w:t>
      </w:r>
    </w:p>
    <w:p w14:paraId="4A3437DE"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50502819"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2E1F28DD"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unwind: "$</w:t>
      </w:r>
      <w:proofErr w:type="spellStart"/>
      <w:r w:rsidRPr="008E2025">
        <w:rPr>
          <w:rFonts w:ascii="Tahoma" w:hAnsi="Tahoma" w:cs="Tahoma"/>
          <w:sz w:val="18"/>
          <w:szCs w:val="18"/>
          <w:lang w:eastAsia="en-IN"/>
        </w:rPr>
        <w:t>customerDetails</w:t>
      </w:r>
      <w:proofErr w:type="spellEnd"/>
      <w:r w:rsidRPr="008E2025">
        <w:rPr>
          <w:rFonts w:ascii="Tahoma" w:hAnsi="Tahoma" w:cs="Tahoma"/>
          <w:sz w:val="18"/>
          <w:szCs w:val="18"/>
          <w:lang w:eastAsia="en-IN"/>
        </w:rPr>
        <w:t>" }</w:t>
      </w:r>
    </w:p>
    <w:p w14:paraId="7C6F81B2"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5CCF7A94" w14:textId="77777777" w:rsidR="00640F05" w:rsidRPr="008E2025" w:rsidRDefault="00640F05" w:rsidP="00F112AB">
      <w:pPr>
        <w:spacing w:after="0" w:line="240" w:lineRule="auto"/>
        <w:rPr>
          <w:rFonts w:ascii="Tahoma" w:hAnsi="Tahoma" w:cs="Tahoma"/>
          <w:sz w:val="18"/>
          <w:szCs w:val="18"/>
          <w:lang w:eastAsia="en-IN"/>
        </w:rPr>
      </w:pPr>
      <w:r w:rsidRPr="008E2025">
        <w:rPr>
          <w:rFonts w:ascii="Tahoma" w:hAnsi="Tahoma" w:cs="Tahoma"/>
          <w:i/>
          <w:iCs/>
          <w:sz w:val="18"/>
          <w:szCs w:val="18"/>
          <w:lang w:eastAsia="en-IN"/>
        </w:rPr>
        <w:t>Output</w:t>
      </w:r>
      <w:r w:rsidRPr="008E2025">
        <w:rPr>
          <w:rFonts w:ascii="Tahoma" w:hAnsi="Tahoma" w:cs="Tahoma"/>
          <w:sz w:val="18"/>
          <w:szCs w:val="18"/>
          <w:lang w:eastAsia="en-IN"/>
        </w:rPr>
        <w:t>:</w:t>
      </w:r>
    </w:p>
    <w:p w14:paraId="2160DD77"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1C1CDFDF"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1AC525FC"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"_id": 1,</w:t>
      </w:r>
    </w:p>
    <w:p w14:paraId="184F0253"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customerId</w:t>
      </w:r>
      <w:proofErr w:type="spellEnd"/>
      <w:r w:rsidRPr="008E2025">
        <w:rPr>
          <w:rFonts w:ascii="Tahoma" w:hAnsi="Tahoma" w:cs="Tahoma"/>
          <w:sz w:val="18"/>
          <w:szCs w:val="18"/>
          <w:lang w:eastAsia="en-IN"/>
        </w:rPr>
        <w:t>": 1001,</w:t>
      </w:r>
    </w:p>
    <w:p w14:paraId="2A18F276"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"amount": 200,</w:t>
      </w:r>
    </w:p>
    <w:p w14:paraId="1A1A5736"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customerDetails</w:t>
      </w:r>
      <w:proofErr w:type="spellEnd"/>
      <w:r w:rsidRPr="008E2025">
        <w:rPr>
          <w:rFonts w:ascii="Tahoma" w:hAnsi="Tahoma" w:cs="Tahoma"/>
          <w:sz w:val="18"/>
          <w:szCs w:val="18"/>
          <w:lang w:eastAsia="en-IN"/>
        </w:rPr>
        <w:t>": {</w:t>
      </w:r>
    </w:p>
    <w:p w14:paraId="7F906AE3"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"_id": 1001,</w:t>
      </w:r>
    </w:p>
    <w:p w14:paraId="6261701D"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"name": "John Doe",</w:t>
      </w:r>
    </w:p>
    <w:p w14:paraId="4F16E6DF"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"address": "123 Main St"</w:t>
      </w:r>
    </w:p>
    <w:p w14:paraId="3CA3C6CA"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720DFBB0"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1D7D73A5"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70CA3936" w14:textId="77777777" w:rsidR="00640F05" w:rsidRPr="008E2025" w:rsidRDefault="00640F0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5. Combining $match, $group, and $sort</w:t>
      </w:r>
    </w:p>
    <w:p w14:paraId="1901B645" w14:textId="77777777" w:rsidR="00640F05" w:rsidRPr="008E2025" w:rsidRDefault="00640F0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Problem Statement: Find the top 3 highest-selling products.</w:t>
      </w:r>
    </w:p>
    <w:p w14:paraId="71BA2D09" w14:textId="77777777" w:rsidR="00640F05" w:rsidRPr="008E2025" w:rsidRDefault="00640F05" w:rsidP="00F112AB">
      <w:pPr>
        <w:spacing w:after="0" w:line="240" w:lineRule="auto"/>
        <w:rPr>
          <w:rFonts w:ascii="Tahoma" w:hAnsi="Tahoma" w:cs="Tahoma"/>
          <w:sz w:val="18"/>
          <w:szCs w:val="18"/>
          <w:lang w:eastAsia="en-IN"/>
        </w:rPr>
      </w:pPr>
      <w:r w:rsidRPr="008E2025">
        <w:rPr>
          <w:rFonts w:ascii="Tahoma" w:hAnsi="Tahoma" w:cs="Tahoma"/>
          <w:b/>
          <w:bCs/>
          <w:sz w:val="18"/>
          <w:szCs w:val="18"/>
          <w:lang w:eastAsia="en-IN"/>
        </w:rPr>
        <w:t>Aggregation Pipeline</w:t>
      </w:r>
      <w:r w:rsidRPr="008E2025">
        <w:rPr>
          <w:rFonts w:ascii="Tahoma" w:hAnsi="Tahoma" w:cs="Tahoma"/>
          <w:sz w:val="18"/>
          <w:szCs w:val="18"/>
          <w:lang w:eastAsia="en-IN"/>
        </w:rPr>
        <w:t>:</w:t>
      </w:r>
    </w:p>
    <w:p w14:paraId="32F62A39"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db.sales</w:t>
      </w:r>
      <w:proofErr w:type="gramEnd"/>
      <w:r w:rsidRPr="008E2025">
        <w:rPr>
          <w:rFonts w:ascii="Tahoma" w:hAnsi="Tahoma" w:cs="Tahoma"/>
          <w:sz w:val="18"/>
          <w:szCs w:val="18"/>
          <w:lang w:eastAsia="en-IN"/>
        </w:rPr>
        <w:t>.aggregate</w:t>
      </w:r>
      <w:proofErr w:type="spellEnd"/>
      <w:r w:rsidRPr="008E2025">
        <w:rPr>
          <w:rFonts w:ascii="Tahoma" w:hAnsi="Tahoma" w:cs="Tahoma"/>
          <w:sz w:val="18"/>
          <w:szCs w:val="18"/>
          <w:lang w:eastAsia="en-IN"/>
        </w:rPr>
        <w:t>([</w:t>
      </w:r>
    </w:p>
    <w:p w14:paraId="28BEA31A"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3483E07B"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$group: {</w:t>
      </w:r>
    </w:p>
    <w:p w14:paraId="4247A5D3"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_id: "$product",</w:t>
      </w:r>
    </w:p>
    <w:p w14:paraId="51B17302"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totalQuantity</w:t>
      </w:r>
      <w:proofErr w:type="spellEnd"/>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sum: "$quantity" }</w:t>
      </w:r>
    </w:p>
    <w:p w14:paraId="1F95E806"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54F2EEEB"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06C484D1"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 xml:space="preserve">sort: { </w:t>
      </w:r>
      <w:proofErr w:type="spellStart"/>
      <w:r w:rsidRPr="008E2025">
        <w:rPr>
          <w:rFonts w:ascii="Tahoma" w:hAnsi="Tahoma" w:cs="Tahoma"/>
          <w:sz w:val="18"/>
          <w:szCs w:val="18"/>
          <w:lang w:eastAsia="en-IN"/>
        </w:rPr>
        <w:t>totalQuantity</w:t>
      </w:r>
      <w:proofErr w:type="spellEnd"/>
      <w:r w:rsidRPr="008E2025">
        <w:rPr>
          <w:rFonts w:ascii="Tahoma" w:hAnsi="Tahoma" w:cs="Tahoma"/>
          <w:sz w:val="18"/>
          <w:szCs w:val="18"/>
          <w:lang w:eastAsia="en-IN"/>
        </w:rPr>
        <w:t>: -1 } },</w:t>
      </w:r>
    </w:p>
    <w:p w14:paraId="3C27F86E"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limit: 3 }</w:t>
      </w:r>
    </w:p>
    <w:p w14:paraId="647257C5"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119E092B" w14:textId="77777777" w:rsidR="00640F05" w:rsidRPr="008E2025" w:rsidRDefault="00640F05" w:rsidP="00F112AB">
      <w:pPr>
        <w:spacing w:after="0" w:line="240" w:lineRule="auto"/>
        <w:rPr>
          <w:rFonts w:ascii="Tahoma" w:hAnsi="Tahoma" w:cs="Tahoma"/>
          <w:sz w:val="18"/>
          <w:szCs w:val="18"/>
          <w:lang w:eastAsia="en-IN"/>
        </w:rPr>
      </w:pPr>
      <w:r w:rsidRPr="008E2025">
        <w:rPr>
          <w:rFonts w:ascii="Tahoma" w:hAnsi="Tahoma" w:cs="Tahoma"/>
          <w:i/>
          <w:iCs/>
          <w:sz w:val="18"/>
          <w:szCs w:val="18"/>
          <w:lang w:eastAsia="en-IN"/>
        </w:rPr>
        <w:t>Output</w:t>
      </w:r>
      <w:r w:rsidRPr="008E2025">
        <w:rPr>
          <w:rFonts w:ascii="Tahoma" w:hAnsi="Tahoma" w:cs="Tahoma"/>
          <w:sz w:val="18"/>
          <w:szCs w:val="18"/>
          <w:lang w:eastAsia="en-IN"/>
        </w:rPr>
        <w:t>:</w:t>
      </w:r>
    </w:p>
    <w:p w14:paraId="675617B9"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6CD91109"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lastRenderedPageBreak/>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_id": "Laptop", "</w:t>
      </w:r>
      <w:proofErr w:type="spellStart"/>
      <w:r w:rsidRPr="008E2025">
        <w:rPr>
          <w:rFonts w:ascii="Tahoma" w:hAnsi="Tahoma" w:cs="Tahoma"/>
          <w:sz w:val="18"/>
          <w:szCs w:val="18"/>
          <w:lang w:eastAsia="en-IN"/>
        </w:rPr>
        <w:t>totalQuantity</w:t>
      </w:r>
      <w:proofErr w:type="spellEnd"/>
      <w:r w:rsidRPr="008E2025">
        <w:rPr>
          <w:rFonts w:ascii="Tahoma" w:hAnsi="Tahoma" w:cs="Tahoma"/>
          <w:sz w:val="18"/>
          <w:szCs w:val="18"/>
          <w:lang w:eastAsia="en-IN"/>
        </w:rPr>
        <w:t>": 50 },</w:t>
      </w:r>
    </w:p>
    <w:p w14:paraId="5E6F77A2"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_id": "Phone", "</w:t>
      </w:r>
      <w:proofErr w:type="spellStart"/>
      <w:r w:rsidRPr="008E2025">
        <w:rPr>
          <w:rFonts w:ascii="Tahoma" w:hAnsi="Tahoma" w:cs="Tahoma"/>
          <w:sz w:val="18"/>
          <w:szCs w:val="18"/>
          <w:lang w:eastAsia="en-IN"/>
        </w:rPr>
        <w:t>totalQuantity</w:t>
      </w:r>
      <w:proofErr w:type="spellEnd"/>
      <w:r w:rsidRPr="008E2025">
        <w:rPr>
          <w:rFonts w:ascii="Tahoma" w:hAnsi="Tahoma" w:cs="Tahoma"/>
          <w:sz w:val="18"/>
          <w:szCs w:val="18"/>
          <w:lang w:eastAsia="en-IN"/>
        </w:rPr>
        <w:t>": 30 },</w:t>
      </w:r>
    </w:p>
    <w:p w14:paraId="754D7B4F"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_id": "Tablet", "</w:t>
      </w:r>
      <w:proofErr w:type="spellStart"/>
      <w:r w:rsidRPr="008E2025">
        <w:rPr>
          <w:rFonts w:ascii="Tahoma" w:hAnsi="Tahoma" w:cs="Tahoma"/>
          <w:sz w:val="18"/>
          <w:szCs w:val="18"/>
          <w:lang w:eastAsia="en-IN"/>
        </w:rPr>
        <w:t>totalQuantity</w:t>
      </w:r>
      <w:proofErr w:type="spellEnd"/>
      <w:r w:rsidRPr="008E2025">
        <w:rPr>
          <w:rFonts w:ascii="Tahoma" w:hAnsi="Tahoma" w:cs="Tahoma"/>
          <w:sz w:val="18"/>
          <w:szCs w:val="18"/>
          <w:lang w:eastAsia="en-IN"/>
        </w:rPr>
        <w:t>": 20 }</w:t>
      </w:r>
    </w:p>
    <w:p w14:paraId="38807066"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3264C5B5" w14:textId="77777777" w:rsidR="00640F05" w:rsidRPr="008E2025" w:rsidRDefault="00640F0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6. Using $</w:t>
      </w:r>
      <w:proofErr w:type="spellStart"/>
      <w:r w:rsidRPr="008E2025">
        <w:rPr>
          <w:rFonts w:ascii="Tahoma" w:hAnsi="Tahoma" w:cs="Tahoma"/>
          <w:b/>
          <w:bCs/>
          <w:sz w:val="18"/>
          <w:szCs w:val="18"/>
          <w:lang w:eastAsia="en-IN"/>
        </w:rPr>
        <w:t>addFields</w:t>
      </w:r>
      <w:proofErr w:type="spellEnd"/>
    </w:p>
    <w:p w14:paraId="5F01839F" w14:textId="77777777" w:rsidR="00640F05" w:rsidRPr="008E2025" w:rsidRDefault="00640F0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 xml:space="preserve">Problem Statement: Add a field </w:t>
      </w:r>
      <w:proofErr w:type="spellStart"/>
      <w:r w:rsidRPr="008E2025">
        <w:rPr>
          <w:rFonts w:ascii="Tahoma" w:hAnsi="Tahoma" w:cs="Tahoma"/>
          <w:b/>
          <w:bCs/>
          <w:sz w:val="18"/>
          <w:szCs w:val="18"/>
          <w:lang w:eastAsia="en-IN"/>
        </w:rPr>
        <w:t>totalAmount</w:t>
      </w:r>
      <w:proofErr w:type="spellEnd"/>
      <w:r w:rsidRPr="008E2025">
        <w:rPr>
          <w:rFonts w:ascii="Tahoma" w:hAnsi="Tahoma" w:cs="Tahoma"/>
          <w:b/>
          <w:bCs/>
          <w:sz w:val="18"/>
          <w:szCs w:val="18"/>
          <w:lang w:eastAsia="en-IN"/>
        </w:rPr>
        <w:t xml:space="preserve"> to each document in the orders collection.</w:t>
      </w:r>
    </w:p>
    <w:p w14:paraId="582366EB" w14:textId="77777777" w:rsidR="00640F05" w:rsidRPr="008E2025" w:rsidRDefault="00640F05" w:rsidP="00F112AB">
      <w:pPr>
        <w:spacing w:after="0" w:line="240" w:lineRule="auto"/>
        <w:rPr>
          <w:rFonts w:ascii="Tahoma" w:hAnsi="Tahoma" w:cs="Tahoma"/>
          <w:sz w:val="18"/>
          <w:szCs w:val="18"/>
          <w:lang w:eastAsia="en-IN"/>
        </w:rPr>
      </w:pPr>
      <w:r w:rsidRPr="008E2025">
        <w:rPr>
          <w:rFonts w:ascii="Tahoma" w:hAnsi="Tahoma" w:cs="Tahoma"/>
          <w:b/>
          <w:bCs/>
          <w:sz w:val="18"/>
          <w:szCs w:val="18"/>
          <w:lang w:eastAsia="en-IN"/>
        </w:rPr>
        <w:t>Aggregation Pipeline</w:t>
      </w:r>
      <w:r w:rsidRPr="008E2025">
        <w:rPr>
          <w:rFonts w:ascii="Tahoma" w:hAnsi="Tahoma" w:cs="Tahoma"/>
          <w:sz w:val="18"/>
          <w:szCs w:val="18"/>
          <w:lang w:eastAsia="en-IN"/>
        </w:rPr>
        <w:t>:</w:t>
      </w:r>
    </w:p>
    <w:p w14:paraId="45EB5F7A"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db.orders</w:t>
      </w:r>
      <w:proofErr w:type="gramEnd"/>
      <w:r w:rsidRPr="008E2025">
        <w:rPr>
          <w:rFonts w:ascii="Tahoma" w:hAnsi="Tahoma" w:cs="Tahoma"/>
          <w:sz w:val="18"/>
          <w:szCs w:val="18"/>
          <w:lang w:eastAsia="en-IN"/>
        </w:rPr>
        <w:t>.aggregate</w:t>
      </w:r>
      <w:proofErr w:type="spellEnd"/>
      <w:r w:rsidRPr="008E2025">
        <w:rPr>
          <w:rFonts w:ascii="Tahoma" w:hAnsi="Tahoma" w:cs="Tahoma"/>
          <w:sz w:val="18"/>
          <w:szCs w:val="18"/>
          <w:lang w:eastAsia="en-IN"/>
        </w:rPr>
        <w:t>([</w:t>
      </w:r>
    </w:p>
    <w:p w14:paraId="71BA956C"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1E0342BA"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addFields</w:t>
      </w:r>
      <w:proofErr w:type="spellEnd"/>
      <w:r w:rsidRPr="008E2025">
        <w:rPr>
          <w:rFonts w:ascii="Tahoma" w:hAnsi="Tahoma" w:cs="Tahoma"/>
          <w:sz w:val="18"/>
          <w:szCs w:val="18"/>
          <w:lang w:eastAsia="en-IN"/>
        </w:rPr>
        <w:t>: {</w:t>
      </w:r>
    </w:p>
    <w:p w14:paraId="7E23A206"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totalAmount</w:t>
      </w:r>
      <w:proofErr w:type="spellEnd"/>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multiply: ["$quantity", "$price"] }</w:t>
      </w:r>
    </w:p>
    <w:p w14:paraId="380BB2D2"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33D7F8D5"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7F71D559" w14:textId="77777777" w:rsidR="00640F05" w:rsidRPr="008E2025" w:rsidRDefault="00640F0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4D12AC98" w14:textId="77777777" w:rsidR="00640F05" w:rsidRPr="008E2025" w:rsidRDefault="00640F0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7. Using $bucket</w:t>
      </w:r>
    </w:p>
    <w:p w14:paraId="60742765" w14:textId="77777777" w:rsidR="00640F05" w:rsidRPr="008E2025" w:rsidRDefault="00640F0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The $bucket stage groups documents into buckets based on specified boundaries.</w:t>
      </w:r>
    </w:p>
    <w:p w14:paraId="63184846" w14:textId="77777777" w:rsidR="00640F05" w:rsidRPr="008E2025" w:rsidRDefault="00640F0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Problem Statement: Categorize products into price ranges.</w:t>
      </w:r>
    </w:p>
    <w:p w14:paraId="35998590" w14:textId="77777777" w:rsidR="00640F05" w:rsidRPr="008E2025" w:rsidRDefault="00640F05" w:rsidP="00F112AB">
      <w:pPr>
        <w:spacing w:after="0" w:line="240" w:lineRule="auto"/>
        <w:rPr>
          <w:rFonts w:ascii="Tahoma" w:hAnsi="Tahoma" w:cs="Tahoma"/>
          <w:sz w:val="18"/>
          <w:szCs w:val="18"/>
          <w:lang w:eastAsia="en-IN"/>
        </w:rPr>
      </w:pPr>
      <w:r w:rsidRPr="008E2025">
        <w:rPr>
          <w:rFonts w:ascii="Tahoma" w:hAnsi="Tahoma" w:cs="Tahoma"/>
          <w:b/>
          <w:bCs/>
          <w:sz w:val="18"/>
          <w:szCs w:val="18"/>
          <w:lang w:eastAsia="en-IN"/>
        </w:rPr>
        <w:t>Aggregation Pipeline</w:t>
      </w:r>
      <w:r w:rsidRPr="008E2025">
        <w:rPr>
          <w:rFonts w:ascii="Tahoma" w:hAnsi="Tahoma" w:cs="Tahoma"/>
          <w:sz w:val="18"/>
          <w:szCs w:val="18"/>
          <w:lang w:eastAsia="en-IN"/>
        </w:rPr>
        <w:t>:</w:t>
      </w:r>
    </w:p>
    <w:p w14:paraId="0483F0FC" w14:textId="77777777" w:rsidR="00640F05" w:rsidRPr="008E2025" w:rsidRDefault="0064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db.products</w:t>
      </w:r>
      <w:proofErr w:type="gramEnd"/>
      <w:r w:rsidRPr="008E2025">
        <w:rPr>
          <w:rFonts w:ascii="Tahoma" w:hAnsi="Tahoma" w:cs="Tahoma"/>
          <w:sz w:val="18"/>
          <w:szCs w:val="18"/>
          <w:lang w:eastAsia="en-IN"/>
        </w:rPr>
        <w:t>.aggregate</w:t>
      </w:r>
      <w:proofErr w:type="spellEnd"/>
      <w:r w:rsidRPr="008E2025">
        <w:rPr>
          <w:rFonts w:ascii="Tahoma" w:hAnsi="Tahoma" w:cs="Tahoma"/>
          <w:sz w:val="18"/>
          <w:szCs w:val="18"/>
          <w:lang w:eastAsia="en-IN"/>
        </w:rPr>
        <w:t>([</w:t>
      </w:r>
    </w:p>
    <w:p w14:paraId="54C0A406" w14:textId="77777777" w:rsidR="00640F05" w:rsidRPr="008E2025" w:rsidRDefault="0064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7D616805" w14:textId="77777777" w:rsidR="00640F05" w:rsidRPr="008E2025" w:rsidRDefault="0064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$bucket: {</w:t>
      </w:r>
    </w:p>
    <w:p w14:paraId="1CE092F6" w14:textId="77777777" w:rsidR="00640F05" w:rsidRPr="008E2025" w:rsidRDefault="0064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groupBy</w:t>
      </w:r>
      <w:proofErr w:type="spellEnd"/>
      <w:r w:rsidRPr="008E2025">
        <w:rPr>
          <w:rFonts w:ascii="Tahoma" w:hAnsi="Tahoma" w:cs="Tahoma"/>
          <w:sz w:val="18"/>
          <w:szCs w:val="18"/>
          <w:lang w:eastAsia="en-IN"/>
        </w:rPr>
        <w:t>: "$price",</w:t>
      </w:r>
    </w:p>
    <w:p w14:paraId="6E72A6AE" w14:textId="77777777" w:rsidR="00640F05" w:rsidRPr="008E2025" w:rsidRDefault="0064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boundaries: [0, 100, 500, 1000, 5000],</w:t>
      </w:r>
    </w:p>
    <w:p w14:paraId="3F714DB5" w14:textId="77777777" w:rsidR="00640F05" w:rsidRPr="008E2025" w:rsidRDefault="0064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default: "Other",</w:t>
      </w:r>
    </w:p>
    <w:p w14:paraId="78BEF330" w14:textId="77777777" w:rsidR="00640F05" w:rsidRPr="008E2025" w:rsidRDefault="0064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output: {</w:t>
      </w:r>
    </w:p>
    <w:p w14:paraId="508481DB" w14:textId="77777777" w:rsidR="00640F05" w:rsidRPr="008E2025" w:rsidRDefault="0064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count: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sum: 1 },</w:t>
      </w:r>
    </w:p>
    <w:p w14:paraId="06768D7F" w14:textId="77777777" w:rsidR="00640F05" w:rsidRPr="008E2025" w:rsidRDefault="0064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products: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push: "$name" }</w:t>
      </w:r>
    </w:p>
    <w:p w14:paraId="0D1EF9F0" w14:textId="77777777" w:rsidR="00640F05" w:rsidRPr="008E2025" w:rsidRDefault="0064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78671386" w14:textId="77777777" w:rsidR="00640F05" w:rsidRPr="008E2025" w:rsidRDefault="0064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2564E362" w14:textId="77777777" w:rsidR="00640F05" w:rsidRPr="008E2025" w:rsidRDefault="0064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2A73E911" w14:textId="77777777" w:rsidR="00640F05" w:rsidRPr="008E2025" w:rsidRDefault="0064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3BC0E913" w14:textId="77777777" w:rsidR="00640F05" w:rsidRPr="008E2025" w:rsidRDefault="00640F0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8. Using $facet</w:t>
      </w:r>
    </w:p>
    <w:p w14:paraId="72BA44B5" w14:textId="77777777" w:rsidR="00640F05" w:rsidRPr="008E2025" w:rsidRDefault="00640F0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The $facet stage enables multi-faceted aggregation, producing multiple result sets in a single query.</w:t>
      </w:r>
    </w:p>
    <w:p w14:paraId="6EEAC68B" w14:textId="77777777" w:rsidR="00640F05" w:rsidRPr="008E2025" w:rsidRDefault="00640F0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Problem Statement: Retrieve the total sales and categorize products by price range.</w:t>
      </w:r>
    </w:p>
    <w:p w14:paraId="3FCFA6D3" w14:textId="77777777" w:rsidR="00640F05" w:rsidRPr="008E2025" w:rsidRDefault="00640F05" w:rsidP="00F112AB">
      <w:pPr>
        <w:spacing w:after="0" w:line="240" w:lineRule="auto"/>
        <w:rPr>
          <w:rFonts w:ascii="Tahoma" w:hAnsi="Tahoma" w:cs="Tahoma"/>
          <w:sz w:val="18"/>
          <w:szCs w:val="18"/>
          <w:lang w:eastAsia="en-IN"/>
        </w:rPr>
      </w:pPr>
      <w:r w:rsidRPr="008E2025">
        <w:rPr>
          <w:rFonts w:ascii="Tahoma" w:hAnsi="Tahoma" w:cs="Tahoma"/>
          <w:b/>
          <w:bCs/>
          <w:sz w:val="18"/>
          <w:szCs w:val="18"/>
          <w:lang w:eastAsia="en-IN"/>
        </w:rPr>
        <w:t>Aggregation Pipeline</w:t>
      </w:r>
      <w:r w:rsidRPr="008E2025">
        <w:rPr>
          <w:rFonts w:ascii="Tahoma" w:hAnsi="Tahoma" w:cs="Tahoma"/>
          <w:sz w:val="18"/>
          <w:szCs w:val="18"/>
          <w:lang w:eastAsia="en-IN"/>
        </w:rPr>
        <w:t>:</w:t>
      </w:r>
    </w:p>
    <w:p w14:paraId="6642BF8E" w14:textId="77777777" w:rsidR="00640F05" w:rsidRPr="008E2025" w:rsidRDefault="0064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db.products</w:t>
      </w:r>
      <w:proofErr w:type="gramEnd"/>
      <w:r w:rsidRPr="008E2025">
        <w:rPr>
          <w:rFonts w:ascii="Tahoma" w:hAnsi="Tahoma" w:cs="Tahoma"/>
          <w:sz w:val="18"/>
          <w:szCs w:val="18"/>
          <w:lang w:eastAsia="en-IN"/>
        </w:rPr>
        <w:t>.aggregate</w:t>
      </w:r>
      <w:proofErr w:type="spellEnd"/>
      <w:r w:rsidRPr="008E2025">
        <w:rPr>
          <w:rFonts w:ascii="Tahoma" w:hAnsi="Tahoma" w:cs="Tahoma"/>
          <w:sz w:val="18"/>
          <w:szCs w:val="18"/>
          <w:lang w:eastAsia="en-IN"/>
        </w:rPr>
        <w:t>([</w:t>
      </w:r>
    </w:p>
    <w:p w14:paraId="29BBA2C6" w14:textId="77777777" w:rsidR="00640F05" w:rsidRPr="008E2025" w:rsidRDefault="0064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1E6046E5" w14:textId="77777777" w:rsidR="00640F05" w:rsidRPr="008E2025" w:rsidRDefault="0064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$facet: {</w:t>
      </w:r>
    </w:p>
    <w:p w14:paraId="6E8C852C" w14:textId="77777777" w:rsidR="00640F05" w:rsidRPr="008E2025" w:rsidRDefault="0064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totalSales</w:t>
      </w:r>
      <w:proofErr w:type="spellEnd"/>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group: { _id: null, total: { $sum: "$price" } } }],</w:t>
      </w:r>
    </w:p>
    <w:p w14:paraId="1FDDDBDA" w14:textId="77777777" w:rsidR="00640F05" w:rsidRPr="008E2025" w:rsidRDefault="0064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priceRange</w:t>
      </w:r>
      <w:proofErr w:type="spellEnd"/>
      <w:r w:rsidRPr="008E2025">
        <w:rPr>
          <w:rFonts w:ascii="Tahoma" w:hAnsi="Tahoma" w:cs="Tahoma"/>
          <w:sz w:val="18"/>
          <w:szCs w:val="18"/>
          <w:lang w:eastAsia="en-IN"/>
        </w:rPr>
        <w:t>: [</w:t>
      </w:r>
    </w:p>
    <w:p w14:paraId="1D47FF35" w14:textId="77777777" w:rsidR="00640F05" w:rsidRPr="008E2025" w:rsidRDefault="0064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6E1652E4" w14:textId="77777777" w:rsidR="00640F05" w:rsidRPr="008E2025" w:rsidRDefault="0064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$bucket: {</w:t>
      </w:r>
    </w:p>
    <w:p w14:paraId="6976EF55" w14:textId="77777777" w:rsidR="00640F05" w:rsidRPr="008E2025" w:rsidRDefault="0064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groupBy</w:t>
      </w:r>
      <w:proofErr w:type="spellEnd"/>
      <w:r w:rsidRPr="008E2025">
        <w:rPr>
          <w:rFonts w:ascii="Tahoma" w:hAnsi="Tahoma" w:cs="Tahoma"/>
          <w:sz w:val="18"/>
          <w:szCs w:val="18"/>
          <w:lang w:eastAsia="en-IN"/>
        </w:rPr>
        <w:t>: "$price",</w:t>
      </w:r>
    </w:p>
    <w:p w14:paraId="12C88F7C" w14:textId="77777777" w:rsidR="00640F05" w:rsidRPr="008E2025" w:rsidRDefault="0064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boundaries: [0, 100, 500, 1000, 5000],</w:t>
      </w:r>
    </w:p>
    <w:p w14:paraId="33354856" w14:textId="77777777" w:rsidR="00640F05" w:rsidRPr="008E2025" w:rsidRDefault="0064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default: "Other",</w:t>
      </w:r>
    </w:p>
    <w:p w14:paraId="1E24DF3D" w14:textId="77777777" w:rsidR="00640F05" w:rsidRPr="008E2025" w:rsidRDefault="0064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output: </w:t>
      </w:r>
      <w:proofErr w:type="gramStart"/>
      <w:r w:rsidRPr="008E2025">
        <w:rPr>
          <w:rFonts w:ascii="Tahoma" w:hAnsi="Tahoma" w:cs="Tahoma"/>
          <w:sz w:val="18"/>
          <w:szCs w:val="18"/>
          <w:lang w:eastAsia="en-IN"/>
        </w:rPr>
        <w:t>{ count</w:t>
      </w:r>
      <w:proofErr w:type="gramEnd"/>
      <w:r w:rsidRPr="008E2025">
        <w:rPr>
          <w:rFonts w:ascii="Tahoma" w:hAnsi="Tahoma" w:cs="Tahoma"/>
          <w:sz w:val="18"/>
          <w:szCs w:val="18"/>
          <w:lang w:eastAsia="en-IN"/>
        </w:rPr>
        <w:t>: { $sum: 1 }, products: { $push: "$name" } }</w:t>
      </w:r>
    </w:p>
    <w:p w14:paraId="0794F264" w14:textId="77777777" w:rsidR="00640F05" w:rsidRPr="008E2025" w:rsidRDefault="0064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7823A7E3" w14:textId="77777777" w:rsidR="00640F05" w:rsidRPr="008E2025" w:rsidRDefault="0064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0AECAD33" w14:textId="77777777" w:rsidR="00640F05" w:rsidRPr="008E2025" w:rsidRDefault="0064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34BD2936" w14:textId="77777777" w:rsidR="00640F05" w:rsidRPr="008E2025" w:rsidRDefault="0064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57E2D27C" w14:textId="77777777" w:rsidR="00640F05" w:rsidRPr="008E2025" w:rsidRDefault="0064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33B1BF08" w14:textId="77777777" w:rsidR="00640F05" w:rsidRPr="008E2025" w:rsidRDefault="0064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44FA6388" w14:textId="77777777" w:rsidR="00640F05" w:rsidRPr="008E2025" w:rsidRDefault="00640F0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9. Using $out</w:t>
      </w:r>
    </w:p>
    <w:p w14:paraId="54C93923" w14:textId="77777777" w:rsidR="00640F05" w:rsidRPr="008E2025" w:rsidRDefault="00640F0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The $out stage writes the results of the aggregation pipeline to a specified collection.</w:t>
      </w:r>
    </w:p>
    <w:p w14:paraId="46A1E0A9" w14:textId="77777777" w:rsidR="00640F05" w:rsidRPr="008E2025" w:rsidRDefault="00640F05" w:rsidP="00F112AB">
      <w:pPr>
        <w:spacing w:after="0" w:line="240" w:lineRule="auto"/>
        <w:rPr>
          <w:rFonts w:ascii="Tahoma" w:hAnsi="Tahoma" w:cs="Tahoma"/>
          <w:sz w:val="18"/>
          <w:szCs w:val="18"/>
          <w:lang w:eastAsia="en-IN"/>
        </w:rPr>
      </w:pPr>
      <w:r w:rsidRPr="008E2025">
        <w:rPr>
          <w:rFonts w:ascii="Tahoma" w:hAnsi="Tahoma" w:cs="Tahoma"/>
          <w:b/>
          <w:bCs/>
          <w:sz w:val="18"/>
          <w:szCs w:val="18"/>
          <w:lang w:eastAsia="en-IN"/>
        </w:rPr>
        <w:t>Aggregation Pipeline</w:t>
      </w:r>
      <w:r w:rsidRPr="008E2025">
        <w:rPr>
          <w:rFonts w:ascii="Tahoma" w:hAnsi="Tahoma" w:cs="Tahoma"/>
          <w:sz w:val="18"/>
          <w:szCs w:val="18"/>
          <w:lang w:eastAsia="en-IN"/>
        </w:rPr>
        <w:t>:</w:t>
      </w:r>
    </w:p>
    <w:p w14:paraId="7CFB1313" w14:textId="77777777" w:rsidR="00640F05" w:rsidRPr="008E2025" w:rsidRDefault="0064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db.sales</w:t>
      </w:r>
      <w:proofErr w:type="gramEnd"/>
      <w:r w:rsidRPr="008E2025">
        <w:rPr>
          <w:rFonts w:ascii="Tahoma" w:hAnsi="Tahoma" w:cs="Tahoma"/>
          <w:sz w:val="18"/>
          <w:szCs w:val="18"/>
          <w:lang w:eastAsia="en-IN"/>
        </w:rPr>
        <w:t>.aggregate</w:t>
      </w:r>
      <w:proofErr w:type="spellEnd"/>
      <w:r w:rsidRPr="008E2025">
        <w:rPr>
          <w:rFonts w:ascii="Tahoma" w:hAnsi="Tahoma" w:cs="Tahoma"/>
          <w:sz w:val="18"/>
          <w:szCs w:val="18"/>
          <w:lang w:eastAsia="en-IN"/>
        </w:rPr>
        <w:t>([</w:t>
      </w:r>
    </w:p>
    <w:p w14:paraId="4717C8B9" w14:textId="77777777" w:rsidR="00640F05" w:rsidRPr="008E2025" w:rsidRDefault="0064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767C2EC1" w14:textId="77777777" w:rsidR="00640F05" w:rsidRPr="008E2025" w:rsidRDefault="0064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$group: {</w:t>
      </w:r>
    </w:p>
    <w:p w14:paraId="151AA23E" w14:textId="77777777" w:rsidR="00640F05" w:rsidRPr="008E2025" w:rsidRDefault="0064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_id: "$category",</w:t>
      </w:r>
    </w:p>
    <w:p w14:paraId="39CEEF61" w14:textId="77777777" w:rsidR="00640F05" w:rsidRPr="008E2025" w:rsidRDefault="0064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totalSales</w:t>
      </w:r>
      <w:proofErr w:type="spellEnd"/>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sum: { $multiply: ["$quantity", "$price"] } }</w:t>
      </w:r>
    </w:p>
    <w:p w14:paraId="52C22152" w14:textId="77777777" w:rsidR="00640F05" w:rsidRPr="008E2025" w:rsidRDefault="0064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7C8532C2" w14:textId="77777777" w:rsidR="00640F05" w:rsidRPr="008E2025" w:rsidRDefault="0064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1CF932DE" w14:textId="77777777" w:rsidR="00640F05" w:rsidRPr="008E2025" w:rsidRDefault="0064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out: "</w:t>
      </w:r>
      <w:proofErr w:type="spellStart"/>
      <w:r w:rsidRPr="008E2025">
        <w:rPr>
          <w:rFonts w:ascii="Tahoma" w:hAnsi="Tahoma" w:cs="Tahoma"/>
          <w:sz w:val="18"/>
          <w:szCs w:val="18"/>
          <w:lang w:eastAsia="en-IN"/>
        </w:rPr>
        <w:t>categorySalesSummary</w:t>
      </w:r>
      <w:proofErr w:type="spellEnd"/>
      <w:r w:rsidRPr="008E2025">
        <w:rPr>
          <w:rFonts w:ascii="Tahoma" w:hAnsi="Tahoma" w:cs="Tahoma"/>
          <w:sz w:val="18"/>
          <w:szCs w:val="18"/>
          <w:lang w:eastAsia="en-IN"/>
        </w:rPr>
        <w:t>" }</w:t>
      </w:r>
    </w:p>
    <w:p w14:paraId="1F2121D4" w14:textId="77777777" w:rsidR="00640F05" w:rsidRPr="008E2025" w:rsidRDefault="00640F0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551B77D0" w14:textId="77777777" w:rsidR="00640F05" w:rsidRPr="008E2025" w:rsidRDefault="00640F0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This writes the aggregated results to the </w:t>
      </w:r>
      <w:proofErr w:type="spellStart"/>
      <w:r w:rsidRPr="008E2025">
        <w:rPr>
          <w:rFonts w:ascii="Tahoma" w:hAnsi="Tahoma" w:cs="Tahoma"/>
          <w:sz w:val="18"/>
          <w:szCs w:val="18"/>
          <w:lang w:eastAsia="en-IN"/>
        </w:rPr>
        <w:t>categorySalesSummary</w:t>
      </w:r>
      <w:proofErr w:type="spellEnd"/>
      <w:r w:rsidRPr="008E2025">
        <w:rPr>
          <w:rFonts w:ascii="Tahoma" w:hAnsi="Tahoma" w:cs="Tahoma"/>
          <w:sz w:val="18"/>
          <w:szCs w:val="18"/>
          <w:lang w:eastAsia="en-IN"/>
        </w:rPr>
        <w:t xml:space="preserve"> collection.</w:t>
      </w:r>
    </w:p>
    <w:p w14:paraId="77EA4B97" w14:textId="77777777" w:rsidR="00B01340" w:rsidRPr="008E2025" w:rsidRDefault="00B01340" w:rsidP="00F112AB">
      <w:pPr>
        <w:numPr>
          <w:ilvl w:val="0"/>
          <w:numId w:val="319"/>
        </w:numPr>
        <w:spacing w:after="0" w:line="240" w:lineRule="auto"/>
        <w:rPr>
          <w:rFonts w:ascii="Tahoma" w:eastAsia="Times New Roman" w:hAnsi="Tahoma" w:cs="Tahoma"/>
          <w:b/>
          <w:bCs/>
          <w:kern w:val="0"/>
          <w:sz w:val="18"/>
          <w:szCs w:val="18"/>
          <w:lang w:eastAsia="en-IN"/>
          <w14:ligatures w14:val="none"/>
        </w:rPr>
      </w:pPr>
      <w:r w:rsidRPr="008E2025">
        <w:rPr>
          <w:rFonts w:ascii="Tahoma" w:eastAsia="Times New Roman" w:hAnsi="Tahoma" w:cs="Tahoma"/>
          <w:b/>
          <w:bCs/>
          <w:kern w:val="0"/>
          <w:sz w:val="18"/>
          <w:szCs w:val="18"/>
          <w:lang w:eastAsia="en-IN"/>
          <w14:ligatures w14:val="none"/>
        </w:rPr>
        <w:t>Using Aggregation for Reporting</w:t>
      </w:r>
    </w:p>
    <w:p w14:paraId="6B668625" w14:textId="77777777" w:rsidR="00BF06A5" w:rsidRPr="008E2025" w:rsidRDefault="00BF06A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Let's explore how to leverage the aggregation framework to generate different types of reports with practical examples.</w:t>
      </w:r>
    </w:p>
    <w:p w14:paraId="5735330D" w14:textId="77777777" w:rsidR="00BF06A5" w:rsidRPr="008E2025" w:rsidRDefault="00BF06A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1. Sales Summary Report</w:t>
      </w:r>
    </w:p>
    <w:p w14:paraId="2EF44C12" w14:textId="77777777" w:rsidR="00BF06A5" w:rsidRPr="008E2025" w:rsidRDefault="00BF06A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Scenario: Generate a report showing total sales, average sales per order, and total quantity sold for each product category.</w:t>
      </w:r>
    </w:p>
    <w:p w14:paraId="6D1719EA" w14:textId="77777777" w:rsidR="00BF06A5" w:rsidRPr="008E2025" w:rsidRDefault="00BF06A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Assume we have the following orders collection:</w:t>
      </w:r>
    </w:p>
    <w:p w14:paraId="669A363B" w14:textId="77777777" w:rsidR="00BF06A5" w:rsidRPr="008E2025" w:rsidRDefault="00BF06A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lastRenderedPageBreak/>
        <w:t>[</w:t>
      </w:r>
    </w:p>
    <w:p w14:paraId="451F5890" w14:textId="77777777" w:rsidR="00BF06A5" w:rsidRPr="008E2025" w:rsidRDefault="00BF06A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spellStart"/>
      <w:proofErr w:type="gramEnd"/>
      <w:r w:rsidRPr="008E2025">
        <w:rPr>
          <w:rFonts w:ascii="Tahoma" w:hAnsi="Tahoma" w:cs="Tahoma"/>
          <w:sz w:val="18"/>
          <w:szCs w:val="18"/>
          <w:lang w:eastAsia="en-IN"/>
        </w:rPr>
        <w:t>orderId</w:t>
      </w:r>
      <w:proofErr w:type="spellEnd"/>
      <w:r w:rsidRPr="008E2025">
        <w:rPr>
          <w:rFonts w:ascii="Tahoma" w:hAnsi="Tahoma" w:cs="Tahoma"/>
          <w:sz w:val="18"/>
          <w:szCs w:val="18"/>
          <w:lang w:eastAsia="en-IN"/>
        </w:rPr>
        <w:t>": 1, "category": "Electronics", "product": "Laptop", "quantity": 2, "price": 1000 },</w:t>
      </w:r>
    </w:p>
    <w:p w14:paraId="5E957210" w14:textId="77777777" w:rsidR="00BF06A5" w:rsidRPr="008E2025" w:rsidRDefault="00BF06A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spellStart"/>
      <w:proofErr w:type="gramEnd"/>
      <w:r w:rsidRPr="008E2025">
        <w:rPr>
          <w:rFonts w:ascii="Tahoma" w:hAnsi="Tahoma" w:cs="Tahoma"/>
          <w:sz w:val="18"/>
          <w:szCs w:val="18"/>
          <w:lang w:eastAsia="en-IN"/>
        </w:rPr>
        <w:t>orderId</w:t>
      </w:r>
      <w:proofErr w:type="spellEnd"/>
      <w:r w:rsidRPr="008E2025">
        <w:rPr>
          <w:rFonts w:ascii="Tahoma" w:hAnsi="Tahoma" w:cs="Tahoma"/>
          <w:sz w:val="18"/>
          <w:szCs w:val="18"/>
          <w:lang w:eastAsia="en-IN"/>
        </w:rPr>
        <w:t>": 2, "category": "Electronics", "product": "Phone", "quantity": 3, "price": 500 },</w:t>
      </w:r>
    </w:p>
    <w:p w14:paraId="2645C347" w14:textId="77777777" w:rsidR="00BF06A5" w:rsidRPr="008E2025" w:rsidRDefault="00BF06A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spellStart"/>
      <w:proofErr w:type="gramEnd"/>
      <w:r w:rsidRPr="008E2025">
        <w:rPr>
          <w:rFonts w:ascii="Tahoma" w:hAnsi="Tahoma" w:cs="Tahoma"/>
          <w:sz w:val="18"/>
          <w:szCs w:val="18"/>
          <w:lang w:eastAsia="en-IN"/>
        </w:rPr>
        <w:t>orderId</w:t>
      </w:r>
      <w:proofErr w:type="spellEnd"/>
      <w:r w:rsidRPr="008E2025">
        <w:rPr>
          <w:rFonts w:ascii="Tahoma" w:hAnsi="Tahoma" w:cs="Tahoma"/>
          <w:sz w:val="18"/>
          <w:szCs w:val="18"/>
          <w:lang w:eastAsia="en-IN"/>
        </w:rPr>
        <w:t>": 3, "category": "Furniture", "product": "Desk", "quantity": 1, "price": 300 },</w:t>
      </w:r>
    </w:p>
    <w:p w14:paraId="5D61511C" w14:textId="77777777" w:rsidR="00BF06A5" w:rsidRPr="008E2025" w:rsidRDefault="00BF06A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spellStart"/>
      <w:proofErr w:type="gramEnd"/>
      <w:r w:rsidRPr="008E2025">
        <w:rPr>
          <w:rFonts w:ascii="Tahoma" w:hAnsi="Tahoma" w:cs="Tahoma"/>
          <w:sz w:val="18"/>
          <w:szCs w:val="18"/>
          <w:lang w:eastAsia="en-IN"/>
        </w:rPr>
        <w:t>orderId</w:t>
      </w:r>
      <w:proofErr w:type="spellEnd"/>
      <w:r w:rsidRPr="008E2025">
        <w:rPr>
          <w:rFonts w:ascii="Tahoma" w:hAnsi="Tahoma" w:cs="Tahoma"/>
          <w:sz w:val="18"/>
          <w:szCs w:val="18"/>
          <w:lang w:eastAsia="en-IN"/>
        </w:rPr>
        <w:t>": 4, "category": "Furniture", "product": "Chair", "quantity": 4, "price": 150 }</w:t>
      </w:r>
    </w:p>
    <w:p w14:paraId="79718299" w14:textId="77777777" w:rsidR="00BF06A5" w:rsidRPr="008E2025" w:rsidRDefault="00BF06A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12AC2936" w14:textId="77777777" w:rsidR="00BF06A5" w:rsidRPr="008E2025" w:rsidRDefault="00BF06A5" w:rsidP="00F112AB">
      <w:pPr>
        <w:spacing w:after="0" w:line="240" w:lineRule="auto"/>
        <w:rPr>
          <w:rFonts w:ascii="Tahoma" w:hAnsi="Tahoma" w:cs="Tahoma"/>
          <w:sz w:val="18"/>
          <w:szCs w:val="18"/>
          <w:lang w:eastAsia="en-IN"/>
        </w:rPr>
      </w:pPr>
      <w:r w:rsidRPr="008E2025">
        <w:rPr>
          <w:rFonts w:ascii="Tahoma" w:hAnsi="Tahoma" w:cs="Tahoma"/>
          <w:b/>
          <w:bCs/>
          <w:sz w:val="18"/>
          <w:szCs w:val="18"/>
          <w:lang w:eastAsia="en-IN"/>
        </w:rPr>
        <w:t>Aggregation Pipeline</w:t>
      </w:r>
      <w:r w:rsidRPr="008E2025">
        <w:rPr>
          <w:rFonts w:ascii="Tahoma" w:hAnsi="Tahoma" w:cs="Tahoma"/>
          <w:sz w:val="18"/>
          <w:szCs w:val="18"/>
          <w:lang w:eastAsia="en-IN"/>
        </w:rPr>
        <w:t>:</w:t>
      </w:r>
    </w:p>
    <w:p w14:paraId="0480D250"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db.orders</w:t>
      </w:r>
      <w:proofErr w:type="gramEnd"/>
      <w:r w:rsidRPr="008E2025">
        <w:rPr>
          <w:rFonts w:ascii="Tahoma" w:hAnsi="Tahoma" w:cs="Tahoma"/>
          <w:sz w:val="18"/>
          <w:szCs w:val="18"/>
          <w:lang w:eastAsia="en-IN"/>
        </w:rPr>
        <w:t>.aggregate</w:t>
      </w:r>
      <w:proofErr w:type="spellEnd"/>
      <w:r w:rsidRPr="008E2025">
        <w:rPr>
          <w:rFonts w:ascii="Tahoma" w:hAnsi="Tahoma" w:cs="Tahoma"/>
          <w:sz w:val="18"/>
          <w:szCs w:val="18"/>
          <w:lang w:eastAsia="en-IN"/>
        </w:rPr>
        <w:t>([</w:t>
      </w:r>
    </w:p>
    <w:p w14:paraId="5D1104F4"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70F7DFD3"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$group: {</w:t>
      </w:r>
    </w:p>
    <w:p w14:paraId="7052A406"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_id: "$category",</w:t>
      </w:r>
    </w:p>
    <w:p w14:paraId="2D6B7C7B"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totalSales</w:t>
      </w:r>
      <w:proofErr w:type="spellEnd"/>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sum: { $multiply: ["$quantity", "$price"] } },</w:t>
      </w:r>
    </w:p>
    <w:p w14:paraId="0F934FBB"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totalQuantity</w:t>
      </w:r>
      <w:proofErr w:type="spellEnd"/>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sum: "$quantity" },</w:t>
      </w:r>
    </w:p>
    <w:p w14:paraId="216672A1"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averageSalesPerOrder</w:t>
      </w:r>
      <w:proofErr w:type="spellEnd"/>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spellStart"/>
      <w:proofErr w:type="gramEnd"/>
      <w:r w:rsidRPr="008E2025">
        <w:rPr>
          <w:rFonts w:ascii="Tahoma" w:hAnsi="Tahoma" w:cs="Tahoma"/>
          <w:sz w:val="18"/>
          <w:szCs w:val="18"/>
          <w:lang w:eastAsia="en-IN"/>
        </w:rPr>
        <w:t>avg</w:t>
      </w:r>
      <w:proofErr w:type="spellEnd"/>
      <w:r w:rsidRPr="008E2025">
        <w:rPr>
          <w:rFonts w:ascii="Tahoma" w:hAnsi="Tahoma" w:cs="Tahoma"/>
          <w:sz w:val="18"/>
          <w:szCs w:val="18"/>
          <w:lang w:eastAsia="en-IN"/>
        </w:rPr>
        <w:t>: { $multiply: ["$quantity", "$price"] } }</w:t>
      </w:r>
    </w:p>
    <w:p w14:paraId="72485F14"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5D74853D"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5A28627B"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5A56E30C"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$project: {</w:t>
      </w:r>
    </w:p>
    <w:p w14:paraId="52511F72"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_id: 0,</w:t>
      </w:r>
    </w:p>
    <w:p w14:paraId="0D303B53"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category: "$_id",</w:t>
      </w:r>
    </w:p>
    <w:p w14:paraId="0E6089A4"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totalSales</w:t>
      </w:r>
      <w:proofErr w:type="spellEnd"/>
      <w:r w:rsidRPr="008E2025">
        <w:rPr>
          <w:rFonts w:ascii="Tahoma" w:hAnsi="Tahoma" w:cs="Tahoma"/>
          <w:sz w:val="18"/>
          <w:szCs w:val="18"/>
          <w:lang w:eastAsia="en-IN"/>
        </w:rPr>
        <w:t>: 1,</w:t>
      </w:r>
    </w:p>
    <w:p w14:paraId="288D0BAE"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totalQuantity</w:t>
      </w:r>
      <w:proofErr w:type="spellEnd"/>
      <w:r w:rsidRPr="008E2025">
        <w:rPr>
          <w:rFonts w:ascii="Tahoma" w:hAnsi="Tahoma" w:cs="Tahoma"/>
          <w:sz w:val="18"/>
          <w:szCs w:val="18"/>
          <w:lang w:eastAsia="en-IN"/>
        </w:rPr>
        <w:t>: 1,</w:t>
      </w:r>
    </w:p>
    <w:p w14:paraId="4605E768"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averageSalesPerOrder</w:t>
      </w:r>
      <w:proofErr w:type="spellEnd"/>
      <w:r w:rsidRPr="008E2025">
        <w:rPr>
          <w:rFonts w:ascii="Tahoma" w:hAnsi="Tahoma" w:cs="Tahoma"/>
          <w:sz w:val="18"/>
          <w:szCs w:val="18"/>
          <w:lang w:eastAsia="en-IN"/>
        </w:rPr>
        <w:t>: 1</w:t>
      </w:r>
    </w:p>
    <w:p w14:paraId="6B8B4869"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5965D6DC"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32F0935C"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5251F74E" w14:textId="77777777" w:rsidR="00BF06A5" w:rsidRPr="008E2025" w:rsidRDefault="00BF06A5" w:rsidP="00F112AB">
      <w:pPr>
        <w:spacing w:after="0" w:line="240" w:lineRule="auto"/>
        <w:rPr>
          <w:rFonts w:ascii="Tahoma" w:hAnsi="Tahoma" w:cs="Tahoma"/>
          <w:sz w:val="18"/>
          <w:szCs w:val="18"/>
          <w:lang w:eastAsia="en-IN"/>
        </w:rPr>
      </w:pPr>
      <w:r w:rsidRPr="008E2025">
        <w:rPr>
          <w:rFonts w:ascii="Tahoma" w:hAnsi="Tahoma" w:cs="Tahoma"/>
          <w:b/>
          <w:bCs/>
          <w:sz w:val="18"/>
          <w:szCs w:val="18"/>
          <w:lang w:eastAsia="en-IN"/>
        </w:rPr>
        <w:t>Output</w:t>
      </w:r>
      <w:r w:rsidRPr="008E2025">
        <w:rPr>
          <w:rFonts w:ascii="Tahoma" w:hAnsi="Tahoma" w:cs="Tahoma"/>
          <w:sz w:val="18"/>
          <w:szCs w:val="18"/>
          <w:lang w:eastAsia="en-IN"/>
        </w:rPr>
        <w:t>:</w:t>
      </w:r>
    </w:p>
    <w:p w14:paraId="6099839B" w14:textId="77777777" w:rsidR="00BF06A5" w:rsidRPr="008E2025" w:rsidRDefault="00BF06A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7C5ACC0A" w14:textId="77777777" w:rsidR="00BF06A5" w:rsidRPr="008E2025" w:rsidRDefault="00BF06A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category": "Electronics", "</w:t>
      </w:r>
      <w:proofErr w:type="spellStart"/>
      <w:r w:rsidRPr="008E2025">
        <w:rPr>
          <w:rFonts w:ascii="Tahoma" w:hAnsi="Tahoma" w:cs="Tahoma"/>
          <w:sz w:val="18"/>
          <w:szCs w:val="18"/>
          <w:lang w:eastAsia="en-IN"/>
        </w:rPr>
        <w:t>totalSales</w:t>
      </w:r>
      <w:proofErr w:type="spellEnd"/>
      <w:r w:rsidRPr="008E2025">
        <w:rPr>
          <w:rFonts w:ascii="Tahoma" w:hAnsi="Tahoma" w:cs="Tahoma"/>
          <w:sz w:val="18"/>
          <w:szCs w:val="18"/>
          <w:lang w:eastAsia="en-IN"/>
        </w:rPr>
        <w:t>": 2500, "</w:t>
      </w:r>
      <w:proofErr w:type="spellStart"/>
      <w:r w:rsidRPr="008E2025">
        <w:rPr>
          <w:rFonts w:ascii="Tahoma" w:hAnsi="Tahoma" w:cs="Tahoma"/>
          <w:sz w:val="18"/>
          <w:szCs w:val="18"/>
          <w:lang w:eastAsia="en-IN"/>
        </w:rPr>
        <w:t>totalQuantity</w:t>
      </w:r>
      <w:proofErr w:type="spellEnd"/>
      <w:r w:rsidRPr="008E2025">
        <w:rPr>
          <w:rFonts w:ascii="Tahoma" w:hAnsi="Tahoma" w:cs="Tahoma"/>
          <w:sz w:val="18"/>
          <w:szCs w:val="18"/>
          <w:lang w:eastAsia="en-IN"/>
        </w:rPr>
        <w:t>": 5, "</w:t>
      </w:r>
      <w:proofErr w:type="spellStart"/>
      <w:r w:rsidRPr="008E2025">
        <w:rPr>
          <w:rFonts w:ascii="Tahoma" w:hAnsi="Tahoma" w:cs="Tahoma"/>
          <w:sz w:val="18"/>
          <w:szCs w:val="18"/>
          <w:lang w:eastAsia="en-IN"/>
        </w:rPr>
        <w:t>averageSalesPerOrder</w:t>
      </w:r>
      <w:proofErr w:type="spellEnd"/>
      <w:r w:rsidRPr="008E2025">
        <w:rPr>
          <w:rFonts w:ascii="Tahoma" w:hAnsi="Tahoma" w:cs="Tahoma"/>
          <w:sz w:val="18"/>
          <w:szCs w:val="18"/>
          <w:lang w:eastAsia="en-IN"/>
        </w:rPr>
        <w:t>": 1250 },</w:t>
      </w:r>
    </w:p>
    <w:p w14:paraId="425289B4" w14:textId="77777777" w:rsidR="00BF06A5" w:rsidRPr="008E2025" w:rsidRDefault="00BF06A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category": "Furniture", "</w:t>
      </w:r>
      <w:proofErr w:type="spellStart"/>
      <w:r w:rsidRPr="008E2025">
        <w:rPr>
          <w:rFonts w:ascii="Tahoma" w:hAnsi="Tahoma" w:cs="Tahoma"/>
          <w:sz w:val="18"/>
          <w:szCs w:val="18"/>
          <w:lang w:eastAsia="en-IN"/>
        </w:rPr>
        <w:t>totalSales</w:t>
      </w:r>
      <w:proofErr w:type="spellEnd"/>
      <w:r w:rsidRPr="008E2025">
        <w:rPr>
          <w:rFonts w:ascii="Tahoma" w:hAnsi="Tahoma" w:cs="Tahoma"/>
          <w:sz w:val="18"/>
          <w:szCs w:val="18"/>
          <w:lang w:eastAsia="en-IN"/>
        </w:rPr>
        <w:t>": 900, "</w:t>
      </w:r>
      <w:proofErr w:type="spellStart"/>
      <w:r w:rsidRPr="008E2025">
        <w:rPr>
          <w:rFonts w:ascii="Tahoma" w:hAnsi="Tahoma" w:cs="Tahoma"/>
          <w:sz w:val="18"/>
          <w:szCs w:val="18"/>
          <w:lang w:eastAsia="en-IN"/>
        </w:rPr>
        <w:t>totalQuantity</w:t>
      </w:r>
      <w:proofErr w:type="spellEnd"/>
      <w:r w:rsidRPr="008E2025">
        <w:rPr>
          <w:rFonts w:ascii="Tahoma" w:hAnsi="Tahoma" w:cs="Tahoma"/>
          <w:sz w:val="18"/>
          <w:szCs w:val="18"/>
          <w:lang w:eastAsia="en-IN"/>
        </w:rPr>
        <w:t>": 5, "</w:t>
      </w:r>
      <w:proofErr w:type="spellStart"/>
      <w:r w:rsidRPr="008E2025">
        <w:rPr>
          <w:rFonts w:ascii="Tahoma" w:hAnsi="Tahoma" w:cs="Tahoma"/>
          <w:sz w:val="18"/>
          <w:szCs w:val="18"/>
          <w:lang w:eastAsia="en-IN"/>
        </w:rPr>
        <w:t>averageSalesPerOrder</w:t>
      </w:r>
      <w:proofErr w:type="spellEnd"/>
      <w:r w:rsidRPr="008E2025">
        <w:rPr>
          <w:rFonts w:ascii="Tahoma" w:hAnsi="Tahoma" w:cs="Tahoma"/>
          <w:sz w:val="18"/>
          <w:szCs w:val="18"/>
          <w:lang w:eastAsia="en-IN"/>
        </w:rPr>
        <w:t>": 450 }</w:t>
      </w:r>
    </w:p>
    <w:p w14:paraId="737991C8" w14:textId="77777777" w:rsidR="00BF06A5" w:rsidRPr="008E2025" w:rsidRDefault="00BF06A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19DAAC3B" w14:textId="77777777" w:rsidR="00BF06A5" w:rsidRPr="008E2025" w:rsidRDefault="00BF06A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2. Monthly Sales Report</w:t>
      </w:r>
    </w:p>
    <w:p w14:paraId="750E0F99" w14:textId="77777777" w:rsidR="00BF06A5" w:rsidRPr="008E2025" w:rsidRDefault="00BF06A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Scenario: Generate a report showing total sales for each month.</w:t>
      </w:r>
    </w:p>
    <w:p w14:paraId="37795B51" w14:textId="77777777" w:rsidR="00BF06A5" w:rsidRPr="008E2025" w:rsidRDefault="00BF06A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Assume the sales collection has the following data:</w:t>
      </w:r>
    </w:p>
    <w:p w14:paraId="5C9E1C81" w14:textId="77777777" w:rsidR="00BF06A5" w:rsidRPr="008E2025" w:rsidRDefault="00BF06A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38B86844" w14:textId="77777777" w:rsidR="00BF06A5" w:rsidRPr="008E2025" w:rsidRDefault="00BF06A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 xml:space="preserve">date": </w:t>
      </w:r>
      <w:proofErr w:type="spellStart"/>
      <w:r w:rsidRPr="008E2025">
        <w:rPr>
          <w:rFonts w:ascii="Tahoma" w:hAnsi="Tahoma" w:cs="Tahoma"/>
          <w:sz w:val="18"/>
          <w:szCs w:val="18"/>
          <w:lang w:eastAsia="en-IN"/>
        </w:rPr>
        <w:t>ISODate</w:t>
      </w:r>
      <w:proofErr w:type="spellEnd"/>
      <w:r w:rsidRPr="008E2025">
        <w:rPr>
          <w:rFonts w:ascii="Tahoma" w:hAnsi="Tahoma" w:cs="Tahoma"/>
          <w:sz w:val="18"/>
          <w:szCs w:val="18"/>
          <w:lang w:eastAsia="en-IN"/>
        </w:rPr>
        <w:t>("2024-01-15"), "category": "Electronics", "amount": 1000 },</w:t>
      </w:r>
    </w:p>
    <w:p w14:paraId="1584C5A8" w14:textId="77777777" w:rsidR="00BF06A5" w:rsidRPr="008E2025" w:rsidRDefault="00BF06A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 xml:space="preserve">date": </w:t>
      </w:r>
      <w:proofErr w:type="spellStart"/>
      <w:r w:rsidRPr="008E2025">
        <w:rPr>
          <w:rFonts w:ascii="Tahoma" w:hAnsi="Tahoma" w:cs="Tahoma"/>
          <w:sz w:val="18"/>
          <w:szCs w:val="18"/>
          <w:lang w:eastAsia="en-IN"/>
        </w:rPr>
        <w:t>ISODate</w:t>
      </w:r>
      <w:proofErr w:type="spellEnd"/>
      <w:r w:rsidRPr="008E2025">
        <w:rPr>
          <w:rFonts w:ascii="Tahoma" w:hAnsi="Tahoma" w:cs="Tahoma"/>
          <w:sz w:val="18"/>
          <w:szCs w:val="18"/>
          <w:lang w:eastAsia="en-IN"/>
        </w:rPr>
        <w:t>("2024-01-20"), "category": "Electronics", "amount": 1500 },</w:t>
      </w:r>
    </w:p>
    <w:p w14:paraId="219F866A" w14:textId="77777777" w:rsidR="00BF06A5" w:rsidRPr="008E2025" w:rsidRDefault="00BF06A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 xml:space="preserve">date": </w:t>
      </w:r>
      <w:proofErr w:type="spellStart"/>
      <w:r w:rsidRPr="008E2025">
        <w:rPr>
          <w:rFonts w:ascii="Tahoma" w:hAnsi="Tahoma" w:cs="Tahoma"/>
          <w:sz w:val="18"/>
          <w:szCs w:val="18"/>
          <w:lang w:eastAsia="en-IN"/>
        </w:rPr>
        <w:t>ISODate</w:t>
      </w:r>
      <w:proofErr w:type="spellEnd"/>
      <w:r w:rsidRPr="008E2025">
        <w:rPr>
          <w:rFonts w:ascii="Tahoma" w:hAnsi="Tahoma" w:cs="Tahoma"/>
          <w:sz w:val="18"/>
          <w:szCs w:val="18"/>
          <w:lang w:eastAsia="en-IN"/>
        </w:rPr>
        <w:t>("2024-02-10"), "category": "Furniture", "amount": 800 },</w:t>
      </w:r>
    </w:p>
    <w:p w14:paraId="7FF455D0" w14:textId="77777777" w:rsidR="00BF06A5" w:rsidRPr="008E2025" w:rsidRDefault="00BF06A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 xml:space="preserve">date": </w:t>
      </w:r>
      <w:proofErr w:type="spellStart"/>
      <w:r w:rsidRPr="008E2025">
        <w:rPr>
          <w:rFonts w:ascii="Tahoma" w:hAnsi="Tahoma" w:cs="Tahoma"/>
          <w:sz w:val="18"/>
          <w:szCs w:val="18"/>
          <w:lang w:eastAsia="en-IN"/>
        </w:rPr>
        <w:t>ISODate</w:t>
      </w:r>
      <w:proofErr w:type="spellEnd"/>
      <w:r w:rsidRPr="008E2025">
        <w:rPr>
          <w:rFonts w:ascii="Tahoma" w:hAnsi="Tahoma" w:cs="Tahoma"/>
          <w:sz w:val="18"/>
          <w:szCs w:val="18"/>
          <w:lang w:eastAsia="en-IN"/>
        </w:rPr>
        <w:t>("2024-02-15"), "category": "Furniture", "amount": 1200 }</w:t>
      </w:r>
    </w:p>
    <w:p w14:paraId="5B8D0D70" w14:textId="77777777" w:rsidR="00BF06A5" w:rsidRPr="008E2025" w:rsidRDefault="00BF06A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4D496BB6" w14:textId="77777777" w:rsidR="00BF06A5" w:rsidRPr="008E2025" w:rsidRDefault="00BF06A5" w:rsidP="00F112AB">
      <w:pPr>
        <w:spacing w:after="0" w:line="240" w:lineRule="auto"/>
        <w:rPr>
          <w:rFonts w:ascii="Tahoma" w:hAnsi="Tahoma" w:cs="Tahoma"/>
          <w:sz w:val="18"/>
          <w:szCs w:val="18"/>
          <w:lang w:eastAsia="en-IN"/>
        </w:rPr>
      </w:pPr>
      <w:r w:rsidRPr="008E2025">
        <w:rPr>
          <w:rFonts w:ascii="Tahoma" w:hAnsi="Tahoma" w:cs="Tahoma"/>
          <w:b/>
          <w:bCs/>
          <w:sz w:val="18"/>
          <w:szCs w:val="18"/>
          <w:lang w:eastAsia="en-IN"/>
        </w:rPr>
        <w:t>Aggregation Pipeline</w:t>
      </w:r>
      <w:r w:rsidRPr="008E2025">
        <w:rPr>
          <w:rFonts w:ascii="Tahoma" w:hAnsi="Tahoma" w:cs="Tahoma"/>
          <w:sz w:val="18"/>
          <w:szCs w:val="18"/>
          <w:lang w:eastAsia="en-IN"/>
        </w:rPr>
        <w:t>:</w:t>
      </w:r>
    </w:p>
    <w:p w14:paraId="34C62909"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db.sales</w:t>
      </w:r>
      <w:proofErr w:type="gramEnd"/>
      <w:r w:rsidRPr="008E2025">
        <w:rPr>
          <w:rFonts w:ascii="Tahoma" w:hAnsi="Tahoma" w:cs="Tahoma"/>
          <w:sz w:val="18"/>
          <w:szCs w:val="18"/>
          <w:lang w:eastAsia="en-IN"/>
        </w:rPr>
        <w:t>.aggregate</w:t>
      </w:r>
      <w:proofErr w:type="spellEnd"/>
      <w:r w:rsidRPr="008E2025">
        <w:rPr>
          <w:rFonts w:ascii="Tahoma" w:hAnsi="Tahoma" w:cs="Tahoma"/>
          <w:sz w:val="18"/>
          <w:szCs w:val="18"/>
          <w:lang w:eastAsia="en-IN"/>
        </w:rPr>
        <w:t>([</w:t>
      </w:r>
    </w:p>
    <w:p w14:paraId="3121109E"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5C8748C6"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$group: {</w:t>
      </w:r>
    </w:p>
    <w:p w14:paraId="4CFFC9CB"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_id: </w:t>
      </w:r>
      <w:proofErr w:type="gramStart"/>
      <w:r w:rsidRPr="008E2025">
        <w:rPr>
          <w:rFonts w:ascii="Tahoma" w:hAnsi="Tahoma" w:cs="Tahoma"/>
          <w:sz w:val="18"/>
          <w:szCs w:val="18"/>
          <w:lang w:eastAsia="en-IN"/>
        </w:rPr>
        <w:t>{ month</w:t>
      </w:r>
      <w:proofErr w:type="gramEnd"/>
      <w:r w:rsidRPr="008E2025">
        <w:rPr>
          <w:rFonts w:ascii="Tahoma" w:hAnsi="Tahoma" w:cs="Tahoma"/>
          <w:sz w:val="18"/>
          <w:szCs w:val="18"/>
          <w:lang w:eastAsia="en-IN"/>
        </w:rPr>
        <w:t>: { $month: "$date" }, year: { $year: "$date" } },</w:t>
      </w:r>
    </w:p>
    <w:p w14:paraId="0BED3FE0"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totalSales</w:t>
      </w:r>
      <w:proofErr w:type="spellEnd"/>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sum: "$amount" }</w:t>
      </w:r>
    </w:p>
    <w:p w14:paraId="27B820A9"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5DC9B448"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1E161389"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4FF83F64"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$project: {</w:t>
      </w:r>
    </w:p>
    <w:p w14:paraId="01A4CA41"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_id: 0,</w:t>
      </w:r>
    </w:p>
    <w:p w14:paraId="29EFDACF"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month: "$_</w:t>
      </w:r>
      <w:proofErr w:type="spellStart"/>
      <w:proofErr w:type="gramStart"/>
      <w:r w:rsidRPr="008E2025">
        <w:rPr>
          <w:rFonts w:ascii="Tahoma" w:hAnsi="Tahoma" w:cs="Tahoma"/>
          <w:sz w:val="18"/>
          <w:szCs w:val="18"/>
          <w:lang w:eastAsia="en-IN"/>
        </w:rPr>
        <w:t>id.month</w:t>
      </w:r>
      <w:proofErr w:type="spellEnd"/>
      <w:proofErr w:type="gramEnd"/>
      <w:r w:rsidRPr="008E2025">
        <w:rPr>
          <w:rFonts w:ascii="Tahoma" w:hAnsi="Tahoma" w:cs="Tahoma"/>
          <w:sz w:val="18"/>
          <w:szCs w:val="18"/>
          <w:lang w:eastAsia="en-IN"/>
        </w:rPr>
        <w:t>",</w:t>
      </w:r>
    </w:p>
    <w:p w14:paraId="71A9FDB5"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year: "$_</w:t>
      </w:r>
      <w:proofErr w:type="spellStart"/>
      <w:proofErr w:type="gramStart"/>
      <w:r w:rsidRPr="008E2025">
        <w:rPr>
          <w:rFonts w:ascii="Tahoma" w:hAnsi="Tahoma" w:cs="Tahoma"/>
          <w:sz w:val="18"/>
          <w:szCs w:val="18"/>
          <w:lang w:eastAsia="en-IN"/>
        </w:rPr>
        <w:t>id.year</w:t>
      </w:r>
      <w:proofErr w:type="spellEnd"/>
      <w:proofErr w:type="gramEnd"/>
      <w:r w:rsidRPr="008E2025">
        <w:rPr>
          <w:rFonts w:ascii="Tahoma" w:hAnsi="Tahoma" w:cs="Tahoma"/>
          <w:sz w:val="18"/>
          <w:szCs w:val="18"/>
          <w:lang w:eastAsia="en-IN"/>
        </w:rPr>
        <w:t>",</w:t>
      </w:r>
    </w:p>
    <w:p w14:paraId="2176EB2D"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totalSales</w:t>
      </w:r>
      <w:proofErr w:type="spellEnd"/>
      <w:r w:rsidRPr="008E2025">
        <w:rPr>
          <w:rFonts w:ascii="Tahoma" w:hAnsi="Tahoma" w:cs="Tahoma"/>
          <w:sz w:val="18"/>
          <w:szCs w:val="18"/>
          <w:lang w:eastAsia="en-IN"/>
        </w:rPr>
        <w:t>: 1</w:t>
      </w:r>
    </w:p>
    <w:p w14:paraId="6A28D41E"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3B5E7AA2"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32937CBB"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sort: { year: 1, month: 1 } }</w:t>
      </w:r>
    </w:p>
    <w:p w14:paraId="5F24F0A4"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2730B432" w14:textId="77777777" w:rsidR="00BF06A5" w:rsidRPr="008E2025" w:rsidRDefault="00BF06A5" w:rsidP="00F112AB">
      <w:pPr>
        <w:spacing w:after="0" w:line="240" w:lineRule="auto"/>
        <w:rPr>
          <w:rFonts w:ascii="Tahoma" w:hAnsi="Tahoma" w:cs="Tahoma"/>
          <w:sz w:val="18"/>
          <w:szCs w:val="18"/>
          <w:lang w:eastAsia="en-IN"/>
        </w:rPr>
      </w:pPr>
      <w:r w:rsidRPr="008E2025">
        <w:rPr>
          <w:rFonts w:ascii="Tahoma" w:hAnsi="Tahoma" w:cs="Tahoma"/>
          <w:b/>
          <w:bCs/>
          <w:sz w:val="18"/>
          <w:szCs w:val="18"/>
          <w:lang w:eastAsia="en-IN"/>
        </w:rPr>
        <w:t>Output</w:t>
      </w:r>
      <w:r w:rsidRPr="008E2025">
        <w:rPr>
          <w:rFonts w:ascii="Tahoma" w:hAnsi="Tahoma" w:cs="Tahoma"/>
          <w:sz w:val="18"/>
          <w:szCs w:val="18"/>
          <w:lang w:eastAsia="en-IN"/>
        </w:rPr>
        <w:t>:</w:t>
      </w:r>
    </w:p>
    <w:p w14:paraId="42EC2455" w14:textId="77777777" w:rsidR="00BF06A5" w:rsidRPr="008E2025" w:rsidRDefault="00BF06A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783AA03A" w14:textId="77777777" w:rsidR="00BF06A5" w:rsidRPr="008E2025" w:rsidRDefault="00BF06A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year": 2024, "month": 1, "</w:t>
      </w:r>
      <w:proofErr w:type="spellStart"/>
      <w:r w:rsidRPr="008E2025">
        <w:rPr>
          <w:rFonts w:ascii="Tahoma" w:hAnsi="Tahoma" w:cs="Tahoma"/>
          <w:sz w:val="18"/>
          <w:szCs w:val="18"/>
          <w:lang w:eastAsia="en-IN"/>
        </w:rPr>
        <w:t>totalSales</w:t>
      </w:r>
      <w:proofErr w:type="spellEnd"/>
      <w:r w:rsidRPr="008E2025">
        <w:rPr>
          <w:rFonts w:ascii="Tahoma" w:hAnsi="Tahoma" w:cs="Tahoma"/>
          <w:sz w:val="18"/>
          <w:szCs w:val="18"/>
          <w:lang w:eastAsia="en-IN"/>
        </w:rPr>
        <w:t>": 2500 },</w:t>
      </w:r>
    </w:p>
    <w:p w14:paraId="7C21B89E" w14:textId="77777777" w:rsidR="00BF06A5" w:rsidRPr="008E2025" w:rsidRDefault="00BF06A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year": 2024, "month": 2, "</w:t>
      </w:r>
      <w:proofErr w:type="spellStart"/>
      <w:r w:rsidRPr="008E2025">
        <w:rPr>
          <w:rFonts w:ascii="Tahoma" w:hAnsi="Tahoma" w:cs="Tahoma"/>
          <w:sz w:val="18"/>
          <w:szCs w:val="18"/>
          <w:lang w:eastAsia="en-IN"/>
        </w:rPr>
        <w:t>totalSales</w:t>
      </w:r>
      <w:proofErr w:type="spellEnd"/>
      <w:r w:rsidRPr="008E2025">
        <w:rPr>
          <w:rFonts w:ascii="Tahoma" w:hAnsi="Tahoma" w:cs="Tahoma"/>
          <w:sz w:val="18"/>
          <w:szCs w:val="18"/>
          <w:lang w:eastAsia="en-IN"/>
        </w:rPr>
        <w:t>": 2000 }</w:t>
      </w:r>
    </w:p>
    <w:p w14:paraId="34B486CD" w14:textId="77777777" w:rsidR="00BF06A5" w:rsidRPr="008E2025" w:rsidRDefault="00BF06A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0CA434A0" w14:textId="77777777" w:rsidR="00BF06A5" w:rsidRPr="008E2025" w:rsidRDefault="00BF06A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 xml:space="preserve">3. Customer Purchase </w:t>
      </w:r>
      <w:proofErr w:type="spellStart"/>
      <w:r w:rsidRPr="008E2025">
        <w:rPr>
          <w:rFonts w:ascii="Tahoma" w:hAnsi="Tahoma" w:cs="Tahoma"/>
          <w:b/>
          <w:bCs/>
          <w:sz w:val="18"/>
          <w:szCs w:val="18"/>
          <w:lang w:eastAsia="en-IN"/>
        </w:rPr>
        <w:t>Behavior</w:t>
      </w:r>
      <w:proofErr w:type="spellEnd"/>
      <w:r w:rsidRPr="008E2025">
        <w:rPr>
          <w:rFonts w:ascii="Tahoma" w:hAnsi="Tahoma" w:cs="Tahoma"/>
          <w:b/>
          <w:bCs/>
          <w:sz w:val="18"/>
          <w:szCs w:val="18"/>
          <w:lang w:eastAsia="en-IN"/>
        </w:rPr>
        <w:t xml:space="preserve"> Report</w:t>
      </w:r>
    </w:p>
    <w:p w14:paraId="1283A2EA" w14:textId="77777777" w:rsidR="00BF06A5" w:rsidRPr="008E2025" w:rsidRDefault="00BF06A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Scenario: Create a report that shows the total number of orders, total amount spent, and average order value for each customer.</w:t>
      </w:r>
    </w:p>
    <w:p w14:paraId="5F0D94BE" w14:textId="77777777" w:rsidR="00BF06A5" w:rsidRPr="008E2025" w:rsidRDefault="00BF06A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Assume we have an orders collection:</w:t>
      </w:r>
    </w:p>
    <w:p w14:paraId="18B579AA" w14:textId="77777777" w:rsidR="00BF06A5" w:rsidRPr="008E2025" w:rsidRDefault="00BF06A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050937F7" w14:textId="77777777" w:rsidR="00BF06A5" w:rsidRPr="008E2025" w:rsidRDefault="00BF06A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spellStart"/>
      <w:proofErr w:type="gramEnd"/>
      <w:r w:rsidRPr="008E2025">
        <w:rPr>
          <w:rFonts w:ascii="Tahoma" w:hAnsi="Tahoma" w:cs="Tahoma"/>
          <w:sz w:val="18"/>
          <w:szCs w:val="18"/>
          <w:lang w:eastAsia="en-IN"/>
        </w:rPr>
        <w:t>customerId</w:t>
      </w:r>
      <w:proofErr w:type="spellEnd"/>
      <w:r w:rsidRPr="008E2025">
        <w:rPr>
          <w:rFonts w:ascii="Tahoma" w:hAnsi="Tahoma" w:cs="Tahoma"/>
          <w:sz w:val="18"/>
          <w:szCs w:val="18"/>
          <w:lang w:eastAsia="en-IN"/>
        </w:rPr>
        <w:t>": 101, "</w:t>
      </w:r>
      <w:proofErr w:type="spellStart"/>
      <w:r w:rsidRPr="008E2025">
        <w:rPr>
          <w:rFonts w:ascii="Tahoma" w:hAnsi="Tahoma" w:cs="Tahoma"/>
          <w:sz w:val="18"/>
          <w:szCs w:val="18"/>
          <w:lang w:eastAsia="en-IN"/>
        </w:rPr>
        <w:t>orderId</w:t>
      </w:r>
      <w:proofErr w:type="spellEnd"/>
      <w:r w:rsidRPr="008E2025">
        <w:rPr>
          <w:rFonts w:ascii="Tahoma" w:hAnsi="Tahoma" w:cs="Tahoma"/>
          <w:sz w:val="18"/>
          <w:szCs w:val="18"/>
          <w:lang w:eastAsia="en-IN"/>
        </w:rPr>
        <w:t>": 1, "amount": 100 },</w:t>
      </w:r>
    </w:p>
    <w:p w14:paraId="4DB4C3F7" w14:textId="77777777" w:rsidR="00BF06A5" w:rsidRPr="008E2025" w:rsidRDefault="00BF06A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spellStart"/>
      <w:proofErr w:type="gramEnd"/>
      <w:r w:rsidRPr="008E2025">
        <w:rPr>
          <w:rFonts w:ascii="Tahoma" w:hAnsi="Tahoma" w:cs="Tahoma"/>
          <w:sz w:val="18"/>
          <w:szCs w:val="18"/>
          <w:lang w:eastAsia="en-IN"/>
        </w:rPr>
        <w:t>customerId</w:t>
      </w:r>
      <w:proofErr w:type="spellEnd"/>
      <w:r w:rsidRPr="008E2025">
        <w:rPr>
          <w:rFonts w:ascii="Tahoma" w:hAnsi="Tahoma" w:cs="Tahoma"/>
          <w:sz w:val="18"/>
          <w:szCs w:val="18"/>
          <w:lang w:eastAsia="en-IN"/>
        </w:rPr>
        <w:t>": 102, "</w:t>
      </w:r>
      <w:proofErr w:type="spellStart"/>
      <w:r w:rsidRPr="008E2025">
        <w:rPr>
          <w:rFonts w:ascii="Tahoma" w:hAnsi="Tahoma" w:cs="Tahoma"/>
          <w:sz w:val="18"/>
          <w:szCs w:val="18"/>
          <w:lang w:eastAsia="en-IN"/>
        </w:rPr>
        <w:t>orderId</w:t>
      </w:r>
      <w:proofErr w:type="spellEnd"/>
      <w:r w:rsidRPr="008E2025">
        <w:rPr>
          <w:rFonts w:ascii="Tahoma" w:hAnsi="Tahoma" w:cs="Tahoma"/>
          <w:sz w:val="18"/>
          <w:szCs w:val="18"/>
          <w:lang w:eastAsia="en-IN"/>
        </w:rPr>
        <w:t>": 2, "amount": 200 },</w:t>
      </w:r>
    </w:p>
    <w:p w14:paraId="2ACEAE47" w14:textId="77777777" w:rsidR="00BF06A5" w:rsidRPr="008E2025" w:rsidRDefault="00BF06A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spellStart"/>
      <w:proofErr w:type="gramEnd"/>
      <w:r w:rsidRPr="008E2025">
        <w:rPr>
          <w:rFonts w:ascii="Tahoma" w:hAnsi="Tahoma" w:cs="Tahoma"/>
          <w:sz w:val="18"/>
          <w:szCs w:val="18"/>
          <w:lang w:eastAsia="en-IN"/>
        </w:rPr>
        <w:t>customerId</w:t>
      </w:r>
      <w:proofErr w:type="spellEnd"/>
      <w:r w:rsidRPr="008E2025">
        <w:rPr>
          <w:rFonts w:ascii="Tahoma" w:hAnsi="Tahoma" w:cs="Tahoma"/>
          <w:sz w:val="18"/>
          <w:szCs w:val="18"/>
          <w:lang w:eastAsia="en-IN"/>
        </w:rPr>
        <w:t>": 101, "</w:t>
      </w:r>
      <w:proofErr w:type="spellStart"/>
      <w:r w:rsidRPr="008E2025">
        <w:rPr>
          <w:rFonts w:ascii="Tahoma" w:hAnsi="Tahoma" w:cs="Tahoma"/>
          <w:sz w:val="18"/>
          <w:szCs w:val="18"/>
          <w:lang w:eastAsia="en-IN"/>
        </w:rPr>
        <w:t>orderId</w:t>
      </w:r>
      <w:proofErr w:type="spellEnd"/>
      <w:r w:rsidRPr="008E2025">
        <w:rPr>
          <w:rFonts w:ascii="Tahoma" w:hAnsi="Tahoma" w:cs="Tahoma"/>
          <w:sz w:val="18"/>
          <w:szCs w:val="18"/>
          <w:lang w:eastAsia="en-IN"/>
        </w:rPr>
        <w:t>": 3, "amount": 300 },</w:t>
      </w:r>
    </w:p>
    <w:p w14:paraId="5600A193" w14:textId="77777777" w:rsidR="00BF06A5" w:rsidRPr="008E2025" w:rsidRDefault="00BF06A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spellStart"/>
      <w:proofErr w:type="gramEnd"/>
      <w:r w:rsidRPr="008E2025">
        <w:rPr>
          <w:rFonts w:ascii="Tahoma" w:hAnsi="Tahoma" w:cs="Tahoma"/>
          <w:sz w:val="18"/>
          <w:szCs w:val="18"/>
          <w:lang w:eastAsia="en-IN"/>
        </w:rPr>
        <w:t>customerId</w:t>
      </w:r>
      <w:proofErr w:type="spellEnd"/>
      <w:r w:rsidRPr="008E2025">
        <w:rPr>
          <w:rFonts w:ascii="Tahoma" w:hAnsi="Tahoma" w:cs="Tahoma"/>
          <w:sz w:val="18"/>
          <w:szCs w:val="18"/>
          <w:lang w:eastAsia="en-IN"/>
        </w:rPr>
        <w:t>": 103, "</w:t>
      </w:r>
      <w:proofErr w:type="spellStart"/>
      <w:r w:rsidRPr="008E2025">
        <w:rPr>
          <w:rFonts w:ascii="Tahoma" w:hAnsi="Tahoma" w:cs="Tahoma"/>
          <w:sz w:val="18"/>
          <w:szCs w:val="18"/>
          <w:lang w:eastAsia="en-IN"/>
        </w:rPr>
        <w:t>orderId</w:t>
      </w:r>
      <w:proofErr w:type="spellEnd"/>
      <w:r w:rsidRPr="008E2025">
        <w:rPr>
          <w:rFonts w:ascii="Tahoma" w:hAnsi="Tahoma" w:cs="Tahoma"/>
          <w:sz w:val="18"/>
          <w:szCs w:val="18"/>
          <w:lang w:eastAsia="en-IN"/>
        </w:rPr>
        <w:t>": 4, "amount": 150 },</w:t>
      </w:r>
    </w:p>
    <w:p w14:paraId="71435EB0" w14:textId="77777777" w:rsidR="00BF06A5" w:rsidRPr="008E2025" w:rsidRDefault="00BF06A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lastRenderedPageBreak/>
        <w:t xml:space="preserve">  </w:t>
      </w:r>
      <w:proofErr w:type="gramStart"/>
      <w:r w:rsidRPr="008E2025">
        <w:rPr>
          <w:rFonts w:ascii="Tahoma" w:hAnsi="Tahoma" w:cs="Tahoma"/>
          <w:sz w:val="18"/>
          <w:szCs w:val="18"/>
          <w:lang w:eastAsia="en-IN"/>
        </w:rPr>
        <w:t>{ "</w:t>
      </w:r>
      <w:proofErr w:type="spellStart"/>
      <w:proofErr w:type="gramEnd"/>
      <w:r w:rsidRPr="008E2025">
        <w:rPr>
          <w:rFonts w:ascii="Tahoma" w:hAnsi="Tahoma" w:cs="Tahoma"/>
          <w:sz w:val="18"/>
          <w:szCs w:val="18"/>
          <w:lang w:eastAsia="en-IN"/>
        </w:rPr>
        <w:t>customerId</w:t>
      </w:r>
      <w:proofErr w:type="spellEnd"/>
      <w:r w:rsidRPr="008E2025">
        <w:rPr>
          <w:rFonts w:ascii="Tahoma" w:hAnsi="Tahoma" w:cs="Tahoma"/>
          <w:sz w:val="18"/>
          <w:szCs w:val="18"/>
          <w:lang w:eastAsia="en-IN"/>
        </w:rPr>
        <w:t>": 102, "</w:t>
      </w:r>
      <w:proofErr w:type="spellStart"/>
      <w:r w:rsidRPr="008E2025">
        <w:rPr>
          <w:rFonts w:ascii="Tahoma" w:hAnsi="Tahoma" w:cs="Tahoma"/>
          <w:sz w:val="18"/>
          <w:szCs w:val="18"/>
          <w:lang w:eastAsia="en-IN"/>
        </w:rPr>
        <w:t>orderId</w:t>
      </w:r>
      <w:proofErr w:type="spellEnd"/>
      <w:r w:rsidRPr="008E2025">
        <w:rPr>
          <w:rFonts w:ascii="Tahoma" w:hAnsi="Tahoma" w:cs="Tahoma"/>
          <w:sz w:val="18"/>
          <w:szCs w:val="18"/>
          <w:lang w:eastAsia="en-IN"/>
        </w:rPr>
        <w:t>": 5, "amount": 50 }</w:t>
      </w:r>
    </w:p>
    <w:p w14:paraId="4094816B" w14:textId="77777777" w:rsidR="00BF06A5" w:rsidRPr="008E2025" w:rsidRDefault="00BF06A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1C35CCE6" w14:textId="77777777" w:rsidR="00BF06A5" w:rsidRPr="008E2025" w:rsidRDefault="00BF06A5" w:rsidP="00F112AB">
      <w:pPr>
        <w:spacing w:after="0" w:line="240" w:lineRule="auto"/>
        <w:rPr>
          <w:rFonts w:ascii="Tahoma" w:hAnsi="Tahoma" w:cs="Tahoma"/>
          <w:sz w:val="18"/>
          <w:szCs w:val="18"/>
          <w:lang w:eastAsia="en-IN"/>
        </w:rPr>
      </w:pPr>
      <w:r w:rsidRPr="008E2025">
        <w:rPr>
          <w:rFonts w:ascii="Tahoma" w:hAnsi="Tahoma" w:cs="Tahoma"/>
          <w:b/>
          <w:bCs/>
          <w:sz w:val="18"/>
          <w:szCs w:val="18"/>
          <w:lang w:eastAsia="en-IN"/>
        </w:rPr>
        <w:t>Aggregation Pipeline</w:t>
      </w:r>
      <w:r w:rsidRPr="008E2025">
        <w:rPr>
          <w:rFonts w:ascii="Tahoma" w:hAnsi="Tahoma" w:cs="Tahoma"/>
          <w:sz w:val="18"/>
          <w:szCs w:val="18"/>
          <w:lang w:eastAsia="en-IN"/>
        </w:rPr>
        <w:t>:</w:t>
      </w:r>
    </w:p>
    <w:p w14:paraId="30794DD8"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db.orders</w:t>
      </w:r>
      <w:proofErr w:type="gramEnd"/>
      <w:r w:rsidRPr="008E2025">
        <w:rPr>
          <w:rFonts w:ascii="Tahoma" w:hAnsi="Tahoma" w:cs="Tahoma"/>
          <w:sz w:val="18"/>
          <w:szCs w:val="18"/>
          <w:lang w:eastAsia="en-IN"/>
        </w:rPr>
        <w:t>.aggregate</w:t>
      </w:r>
      <w:proofErr w:type="spellEnd"/>
      <w:r w:rsidRPr="008E2025">
        <w:rPr>
          <w:rFonts w:ascii="Tahoma" w:hAnsi="Tahoma" w:cs="Tahoma"/>
          <w:sz w:val="18"/>
          <w:szCs w:val="18"/>
          <w:lang w:eastAsia="en-IN"/>
        </w:rPr>
        <w:t>([</w:t>
      </w:r>
    </w:p>
    <w:p w14:paraId="38AC1D3A"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3DEA1808"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$group: {</w:t>
      </w:r>
    </w:p>
    <w:p w14:paraId="58A8BC34"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_id: "$</w:t>
      </w:r>
      <w:proofErr w:type="spellStart"/>
      <w:r w:rsidRPr="008E2025">
        <w:rPr>
          <w:rFonts w:ascii="Tahoma" w:hAnsi="Tahoma" w:cs="Tahoma"/>
          <w:sz w:val="18"/>
          <w:szCs w:val="18"/>
          <w:lang w:eastAsia="en-IN"/>
        </w:rPr>
        <w:t>customerId</w:t>
      </w:r>
      <w:proofErr w:type="spellEnd"/>
      <w:r w:rsidRPr="008E2025">
        <w:rPr>
          <w:rFonts w:ascii="Tahoma" w:hAnsi="Tahoma" w:cs="Tahoma"/>
          <w:sz w:val="18"/>
          <w:szCs w:val="18"/>
          <w:lang w:eastAsia="en-IN"/>
        </w:rPr>
        <w:t>",</w:t>
      </w:r>
    </w:p>
    <w:p w14:paraId="5C48F3CD"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totalOrders</w:t>
      </w:r>
      <w:proofErr w:type="spellEnd"/>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sum: 1 },</w:t>
      </w:r>
    </w:p>
    <w:p w14:paraId="75BDE24D"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totalAmountSpent</w:t>
      </w:r>
      <w:proofErr w:type="spellEnd"/>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sum: "$amount" },</w:t>
      </w:r>
    </w:p>
    <w:p w14:paraId="109F9438"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averageOrderValue</w:t>
      </w:r>
      <w:proofErr w:type="spellEnd"/>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spellStart"/>
      <w:proofErr w:type="gramEnd"/>
      <w:r w:rsidRPr="008E2025">
        <w:rPr>
          <w:rFonts w:ascii="Tahoma" w:hAnsi="Tahoma" w:cs="Tahoma"/>
          <w:sz w:val="18"/>
          <w:szCs w:val="18"/>
          <w:lang w:eastAsia="en-IN"/>
        </w:rPr>
        <w:t>avg</w:t>
      </w:r>
      <w:proofErr w:type="spellEnd"/>
      <w:r w:rsidRPr="008E2025">
        <w:rPr>
          <w:rFonts w:ascii="Tahoma" w:hAnsi="Tahoma" w:cs="Tahoma"/>
          <w:sz w:val="18"/>
          <w:szCs w:val="18"/>
          <w:lang w:eastAsia="en-IN"/>
        </w:rPr>
        <w:t>: "$amount" }</w:t>
      </w:r>
    </w:p>
    <w:p w14:paraId="5505DFB7"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5D64523C"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6CB3B112"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449CE13F"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$project: {</w:t>
      </w:r>
    </w:p>
    <w:p w14:paraId="517A0255"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_id: 0,</w:t>
      </w:r>
    </w:p>
    <w:p w14:paraId="50B8458E"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customerId</w:t>
      </w:r>
      <w:proofErr w:type="spellEnd"/>
      <w:r w:rsidRPr="008E2025">
        <w:rPr>
          <w:rFonts w:ascii="Tahoma" w:hAnsi="Tahoma" w:cs="Tahoma"/>
          <w:sz w:val="18"/>
          <w:szCs w:val="18"/>
          <w:lang w:eastAsia="en-IN"/>
        </w:rPr>
        <w:t>: "$_id",</w:t>
      </w:r>
    </w:p>
    <w:p w14:paraId="485127C9"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totalOrders</w:t>
      </w:r>
      <w:proofErr w:type="spellEnd"/>
      <w:r w:rsidRPr="008E2025">
        <w:rPr>
          <w:rFonts w:ascii="Tahoma" w:hAnsi="Tahoma" w:cs="Tahoma"/>
          <w:sz w:val="18"/>
          <w:szCs w:val="18"/>
          <w:lang w:eastAsia="en-IN"/>
        </w:rPr>
        <w:t>: 1,</w:t>
      </w:r>
    </w:p>
    <w:p w14:paraId="6C7023A2"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totalAmountSpent</w:t>
      </w:r>
      <w:proofErr w:type="spellEnd"/>
      <w:r w:rsidRPr="008E2025">
        <w:rPr>
          <w:rFonts w:ascii="Tahoma" w:hAnsi="Tahoma" w:cs="Tahoma"/>
          <w:sz w:val="18"/>
          <w:szCs w:val="18"/>
          <w:lang w:eastAsia="en-IN"/>
        </w:rPr>
        <w:t>: 1,</w:t>
      </w:r>
    </w:p>
    <w:p w14:paraId="2513E0FC"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averageOrderValue</w:t>
      </w:r>
      <w:proofErr w:type="spellEnd"/>
      <w:r w:rsidRPr="008E2025">
        <w:rPr>
          <w:rFonts w:ascii="Tahoma" w:hAnsi="Tahoma" w:cs="Tahoma"/>
          <w:sz w:val="18"/>
          <w:szCs w:val="18"/>
          <w:lang w:eastAsia="en-IN"/>
        </w:rPr>
        <w:t>: 1</w:t>
      </w:r>
    </w:p>
    <w:p w14:paraId="06AAE304"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64D3BE28"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2A32FD18"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01243F2A" w14:textId="77777777" w:rsidR="00BF06A5" w:rsidRPr="008E2025" w:rsidRDefault="00BF06A5" w:rsidP="00F112AB">
      <w:pPr>
        <w:spacing w:after="0" w:line="240" w:lineRule="auto"/>
        <w:rPr>
          <w:rFonts w:ascii="Tahoma" w:hAnsi="Tahoma" w:cs="Tahoma"/>
          <w:sz w:val="18"/>
          <w:szCs w:val="18"/>
          <w:lang w:eastAsia="en-IN"/>
        </w:rPr>
      </w:pPr>
      <w:r w:rsidRPr="008E2025">
        <w:rPr>
          <w:rFonts w:ascii="Tahoma" w:hAnsi="Tahoma" w:cs="Tahoma"/>
          <w:b/>
          <w:bCs/>
          <w:sz w:val="18"/>
          <w:szCs w:val="18"/>
          <w:lang w:eastAsia="en-IN"/>
        </w:rPr>
        <w:t>Output</w:t>
      </w:r>
      <w:r w:rsidRPr="008E2025">
        <w:rPr>
          <w:rFonts w:ascii="Tahoma" w:hAnsi="Tahoma" w:cs="Tahoma"/>
          <w:sz w:val="18"/>
          <w:szCs w:val="18"/>
          <w:lang w:eastAsia="en-IN"/>
        </w:rPr>
        <w:t>:</w:t>
      </w:r>
    </w:p>
    <w:p w14:paraId="0C4D0C03" w14:textId="77777777" w:rsidR="00BF06A5" w:rsidRPr="008E2025" w:rsidRDefault="00BF06A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02D28AF6" w14:textId="77777777" w:rsidR="00BF06A5" w:rsidRPr="008E2025" w:rsidRDefault="00BF06A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spellStart"/>
      <w:proofErr w:type="gramEnd"/>
      <w:r w:rsidRPr="008E2025">
        <w:rPr>
          <w:rFonts w:ascii="Tahoma" w:hAnsi="Tahoma" w:cs="Tahoma"/>
          <w:sz w:val="18"/>
          <w:szCs w:val="18"/>
          <w:lang w:eastAsia="en-IN"/>
        </w:rPr>
        <w:t>customerId</w:t>
      </w:r>
      <w:proofErr w:type="spellEnd"/>
      <w:r w:rsidRPr="008E2025">
        <w:rPr>
          <w:rFonts w:ascii="Tahoma" w:hAnsi="Tahoma" w:cs="Tahoma"/>
          <w:sz w:val="18"/>
          <w:szCs w:val="18"/>
          <w:lang w:eastAsia="en-IN"/>
        </w:rPr>
        <w:t>": 101, "</w:t>
      </w:r>
      <w:proofErr w:type="spellStart"/>
      <w:r w:rsidRPr="008E2025">
        <w:rPr>
          <w:rFonts w:ascii="Tahoma" w:hAnsi="Tahoma" w:cs="Tahoma"/>
          <w:sz w:val="18"/>
          <w:szCs w:val="18"/>
          <w:lang w:eastAsia="en-IN"/>
        </w:rPr>
        <w:t>totalOrders</w:t>
      </w:r>
      <w:proofErr w:type="spellEnd"/>
      <w:r w:rsidRPr="008E2025">
        <w:rPr>
          <w:rFonts w:ascii="Tahoma" w:hAnsi="Tahoma" w:cs="Tahoma"/>
          <w:sz w:val="18"/>
          <w:szCs w:val="18"/>
          <w:lang w:eastAsia="en-IN"/>
        </w:rPr>
        <w:t>": 2, "</w:t>
      </w:r>
      <w:proofErr w:type="spellStart"/>
      <w:r w:rsidRPr="008E2025">
        <w:rPr>
          <w:rFonts w:ascii="Tahoma" w:hAnsi="Tahoma" w:cs="Tahoma"/>
          <w:sz w:val="18"/>
          <w:szCs w:val="18"/>
          <w:lang w:eastAsia="en-IN"/>
        </w:rPr>
        <w:t>totalAmountSpent</w:t>
      </w:r>
      <w:proofErr w:type="spellEnd"/>
      <w:r w:rsidRPr="008E2025">
        <w:rPr>
          <w:rFonts w:ascii="Tahoma" w:hAnsi="Tahoma" w:cs="Tahoma"/>
          <w:sz w:val="18"/>
          <w:szCs w:val="18"/>
          <w:lang w:eastAsia="en-IN"/>
        </w:rPr>
        <w:t>": 400, "</w:t>
      </w:r>
      <w:proofErr w:type="spellStart"/>
      <w:r w:rsidRPr="008E2025">
        <w:rPr>
          <w:rFonts w:ascii="Tahoma" w:hAnsi="Tahoma" w:cs="Tahoma"/>
          <w:sz w:val="18"/>
          <w:szCs w:val="18"/>
          <w:lang w:eastAsia="en-IN"/>
        </w:rPr>
        <w:t>averageOrderValue</w:t>
      </w:r>
      <w:proofErr w:type="spellEnd"/>
      <w:r w:rsidRPr="008E2025">
        <w:rPr>
          <w:rFonts w:ascii="Tahoma" w:hAnsi="Tahoma" w:cs="Tahoma"/>
          <w:sz w:val="18"/>
          <w:szCs w:val="18"/>
          <w:lang w:eastAsia="en-IN"/>
        </w:rPr>
        <w:t>": 200 },</w:t>
      </w:r>
    </w:p>
    <w:p w14:paraId="6229B7DD" w14:textId="77777777" w:rsidR="00BF06A5" w:rsidRPr="008E2025" w:rsidRDefault="00BF06A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spellStart"/>
      <w:proofErr w:type="gramEnd"/>
      <w:r w:rsidRPr="008E2025">
        <w:rPr>
          <w:rFonts w:ascii="Tahoma" w:hAnsi="Tahoma" w:cs="Tahoma"/>
          <w:sz w:val="18"/>
          <w:szCs w:val="18"/>
          <w:lang w:eastAsia="en-IN"/>
        </w:rPr>
        <w:t>customerId</w:t>
      </w:r>
      <w:proofErr w:type="spellEnd"/>
      <w:r w:rsidRPr="008E2025">
        <w:rPr>
          <w:rFonts w:ascii="Tahoma" w:hAnsi="Tahoma" w:cs="Tahoma"/>
          <w:sz w:val="18"/>
          <w:szCs w:val="18"/>
          <w:lang w:eastAsia="en-IN"/>
        </w:rPr>
        <w:t>": 102, "</w:t>
      </w:r>
      <w:proofErr w:type="spellStart"/>
      <w:r w:rsidRPr="008E2025">
        <w:rPr>
          <w:rFonts w:ascii="Tahoma" w:hAnsi="Tahoma" w:cs="Tahoma"/>
          <w:sz w:val="18"/>
          <w:szCs w:val="18"/>
          <w:lang w:eastAsia="en-IN"/>
        </w:rPr>
        <w:t>totalOrders</w:t>
      </w:r>
      <w:proofErr w:type="spellEnd"/>
      <w:r w:rsidRPr="008E2025">
        <w:rPr>
          <w:rFonts w:ascii="Tahoma" w:hAnsi="Tahoma" w:cs="Tahoma"/>
          <w:sz w:val="18"/>
          <w:szCs w:val="18"/>
          <w:lang w:eastAsia="en-IN"/>
        </w:rPr>
        <w:t>": 2, "</w:t>
      </w:r>
      <w:proofErr w:type="spellStart"/>
      <w:r w:rsidRPr="008E2025">
        <w:rPr>
          <w:rFonts w:ascii="Tahoma" w:hAnsi="Tahoma" w:cs="Tahoma"/>
          <w:sz w:val="18"/>
          <w:szCs w:val="18"/>
          <w:lang w:eastAsia="en-IN"/>
        </w:rPr>
        <w:t>totalAmountSpent</w:t>
      </w:r>
      <w:proofErr w:type="spellEnd"/>
      <w:r w:rsidRPr="008E2025">
        <w:rPr>
          <w:rFonts w:ascii="Tahoma" w:hAnsi="Tahoma" w:cs="Tahoma"/>
          <w:sz w:val="18"/>
          <w:szCs w:val="18"/>
          <w:lang w:eastAsia="en-IN"/>
        </w:rPr>
        <w:t>": 250, "</w:t>
      </w:r>
      <w:proofErr w:type="spellStart"/>
      <w:r w:rsidRPr="008E2025">
        <w:rPr>
          <w:rFonts w:ascii="Tahoma" w:hAnsi="Tahoma" w:cs="Tahoma"/>
          <w:sz w:val="18"/>
          <w:szCs w:val="18"/>
          <w:lang w:eastAsia="en-IN"/>
        </w:rPr>
        <w:t>averageOrderValue</w:t>
      </w:r>
      <w:proofErr w:type="spellEnd"/>
      <w:r w:rsidRPr="008E2025">
        <w:rPr>
          <w:rFonts w:ascii="Tahoma" w:hAnsi="Tahoma" w:cs="Tahoma"/>
          <w:sz w:val="18"/>
          <w:szCs w:val="18"/>
          <w:lang w:eastAsia="en-IN"/>
        </w:rPr>
        <w:t>": 125 },</w:t>
      </w:r>
    </w:p>
    <w:p w14:paraId="757F717A" w14:textId="77777777" w:rsidR="00BF06A5" w:rsidRPr="008E2025" w:rsidRDefault="00BF06A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spellStart"/>
      <w:proofErr w:type="gramEnd"/>
      <w:r w:rsidRPr="008E2025">
        <w:rPr>
          <w:rFonts w:ascii="Tahoma" w:hAnsi="Tahoma" w:cs="Tahoma"/>
          <w:sz w:val="18"/>
          <w:szCs w:val="18"/>
          <w:lang w:eastAsia="en-IN"/>
        </w:rPr>
        <w:t>customerId</w:t>
      </w:r>
      <w:proofErr w:type="spellEnd"/>
      <w:r w:rsidRPr="008E2025">
        <w:rPr>
          <w:rFonts w:ascii="Tahoma" w:hAnsi="Tahoma" w:cs="Tahoma"/>
          <w:sz w:val="18"/>
          <w:szCs w:val="18"/>
          <w:lang w:eastAsia="en-IN"/>
        </w:rPr>
        <w:t>": 103, "</w:t>
      </w:r>
      <w:proofErr w:type="spellStart"/>
      <w:r w:rsidRPr="008E2025">
        <w:rPr>
          <w:rFonts w:ascii="Tahoma" w:hAnsi="Tahoma" w:cs="Tahoma"/>
          <w:sz w:val="18"/>
          <w:szCs w:val="18"/>
          <w:lang w:eastAsia="en-IN"/>
        </w:rPr>
        <w:t>totalOrders</w:t>
      </w:r>
      <w:proofErr w:type="spellEnd"/>
      <w:r w:rsidRPr="008E2025">
        <w:rPr>
          <w:rFonts w:ascii="Tahoma" w:hAnsi="Tahoma" w:cs="Tahoma"/>
          <w:sz w:val="18"/>
          <w:szCs w:val="18"/>
          <w:lang w:eastAsia="en-IN"/>
        </w:rPr>
        <w:t>": 1, "</w:t>
      </w:r>
      <w:proofErr w:type="spellStart"/>
      <w:r w:rsidRPr="008E2025">
        <w:rPr>
          <w:rFonts w:ascii="Tahoma" w:hAnsi="Tahoma" w:cs="Tahoma"/>
          <w:sz w:val="18"/>
          <w:szCs w:val="18"/>
          <w:lang w:eastAsia="en-IN"/>
        </w:rPr>
        <w:t>totalAmountSpent</w:t>
      </w:r>
      <w:proofErr w:type="spellEnd"/>
      <w:r w:rsidRPr="008E2025">
        <w:rPr>
          <w:rFonts w:ascii="Tahoma" w:hAnsi="Tahoma" w:cs="Tahoma"/>
          <w:sz w:val="18"/>
          <w:szCs w:val="18"/>
          <w:lang w:eastAsia="en-IN"/>
        </w:rPr>
        <w:t>": 150, "</w:t>
      </w:r>
      <w:proofErr w:type="spellStart"/>
      <w:r w:rsidRPr="008E2025">
        <w:rPr>
          <w:rFonts w:ascii="Tahoma" w:hAnsi="Tahoma" w:cs="Tahoma"/>
          <w:sz w:val="18"/>
          <w:szCs w:val="18"/>
          <w:lang w:eastAsia="en-IN"/>
        </w:rPr>
        <w:t>averageOrderValue</w:t>
      </w:r>
      <w:proofErr w:type="spellEnd"/>
      <w:r w:rsidRPr="008E2025">
        <w:rPr>
          <w:rFonts w:ascii="Tahoma" w:hAnsi="Tahoma" w:cs="Tahoma"/>
          <w:sz w:val="18"/>
          <w:szCs w:val="18"/>
          <w:lang w:eastAsia="en-IN"/>
        </w:rPr>
        <w:t>": 150 }</w:t>
      </w:r>
    </w:p>
    <w:p w14:paraId="35313E25" w14:textId="77777777" w:rsidR="00BF06A5" w:rsidRPr="008E2025" w:rsidRDefault="00BF06A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3D29EFC7" w14:textId="77777777" w:rsidR="00BF06A5" w:rsidRPr="008E2025" w:rsidRDefault="00BF06A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4. Product Performance Report</w:t>
      </w:r>
    </w:p>
    <w:p w14:paraId="0CE07312" w14:textId="77777777" w:rsidR="00BF06A5" w:rsidRPr="008E2025" w:rsidRDefault="00BF06A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Scenario: Generate a report showing the top 5 best-selling products by quantity.</w:t>
      </w:r>
    </w:p>
    <w:p w14:paraId="19AB41D9" w14:textId="77777777" w:rsidR="00BF06A5" w:rsidRPr="008E2025" w:rsidRDefault="00BF06A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Assume we have the sales collection:</w:t>
      </w:r>
    </w:p>
    <w:p w14:paraId="70DB550B" w14:textId="77777777" w:rsidR="00BF06A5" w:rsidRPr="008E2025" w:rsidRDefault="00BF06A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295A8B8C" w14:textId="77777777" w:rsidR="00BF06A5" w:rsidRPr="008E2025" w:rsidRDefault="00BF06A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product": "Laptop", "quantity": 5 },</w:t>
      </w:r>
    </w:p>
    <w:p w14:paraId="11A839C7" w14:textId="77777777" w:rsidR="00BF06A5" w:rsidRPr="008E2025" w:rsidRDefault="00BF06A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product": "Phone", "quantity": 10 },</w:t>
      </w:r>
    </w:p>
    <w:p w14:paraId="7DBD3871" w14:textId="77777777" w:rsidR="00BF06A5" w:rsidRPr="008E2025" w:rsidRDefault="00BF06A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product": "Tablet", "quantity": 3 },</w:t>
      </w:r>
    </w:p>
    <w:p w14:paraId="5F2B4D3F" w14:textId="77777777" w:rsidR="00BF06A5" w:rsidRPr="008E2025" w:rsidRDefault="00BF06A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product": "Monitor", "quantity": 8 },</w:t>
      </w:r>
    </w:p>
    <w:p w14:paraId="1B3F5004" w14:textId="77777777" w:rsidR="00BF06A5" w:rsidRPr="008E2025" w:rsidRDefault="00BF06A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product": "Keyboard", "quantity": 15 }</w:t>
      </w:r>
    </w:p>
    <w:p w14:paraId="66ED7308" w14:textId="77777777" w:rsidR="00BF06A5" w:rsidRPr="008E2025" w:rsidRDefault="00BF06A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3E62E1FB" w14:textId="77777777" w:rsidR="00BF06A5" w:rsidRPr="008E2025" w:rsidRDefault="00BF06A5" w:rsidP="00F112AB">
      <w:pPr>
        <w:spacing w:after="0" w:line="240" w:lineRule="auto"/>
        <w:rPr>
          <w:rFonts w:ascii="Tahoma" w:hAnsi="Tahoma" w:cs="Tahoma"/>
          <w:sz w:val="18"/>
          <w:szCs w:val="18"/>
          <w:lang w:eastAsia="en-IN"/>
        </w:rPr>
      </w:pPr>
      <w:r w:rsidRPr="008E2025">
        <w:rPr>
          <w:rFonts w:ascii="Tahoma" w:hAnsi="Tahoma" w:cs="Tahoma"/>
          <w:b/>
          <w:bCs/>
          <w:sz w:val="18"/>
          <w:szCs w:val="18"/>
          <w:lang w:eastAsia="en-IN"/>
        </w:rPr>
        <w:t>Aggregation Pipeline</w:t>
      </w:r>
      <w:r w:rsidRPr="008E2025">
        <w:rPr>
          <w:rFonts w:ascii="Tahoma" w:hAnsi="Tahoma" w:cs="Tahoma"/>
          <w:sz w:val="18"/>
          <w:szCs w:val="18"/>
          <w:lang w:eastAsia="en-IN"/>
        </w:rPr>
        <w:t>:</w:t>
      </w:r>
    </w:p>
    <w:p w14:paraId="30991CEF"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db.sales</w:t>
      </w:r>
      <w:proofErr w:type="gramEnd"/>
      <w:r w:rsidRPr="008E2025">
        <w:rPr>
          <w:rFonts w:ascii="Tahoma" w:hAnsi="Tahoma" w:cs="Tahoma"/>
          <w:sz w:val="18"/>
          <w:szCs w:val="18"/>
          <w:lang w:eastAsia="en-IN"/>
        </w:rPr>
        <w:t>.aggregate</w:t>
      </w:r>
      <w:proofErr w:type="spellEnd"/>
      <w:r w:rsidRPr="008E2025">
        <w:rPr>
          <w:rFonts w:ascii="Tahoma" w:hAnsi="Tahoma" w:cs="Tahoma"/>
          <w:sz w:val="18"/>
          <w:szCs w:val="18"/>
          <w:lang w:eastAsia="en-IN"/>
        </w:rPr>
        <w:t>([</w:t>
      </w:r>
    </w:p>
    <w:p w14:paraId="7CF7BE9C"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475852F1"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$group: {</w:t>
      </w:r>
    </w:p>
    <w:p w14:paraId="2272D386"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_id: "$product",</w:t>
      </w:r>
    </w:p>
    <w:p w14:paraId="2A298BB4"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totalQuantitySold</w:t>
      </w:r>
      <w:proofErr w:type="spellEnd"/>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sum: "$quantity" }</w:t>
      </w:r>
    </w:p>
    <w:p w14:paraId="16E151EF"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5D10F39F"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6E5F04A2"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 xml:space="preserve">sort: { </w:t>
      </w:r>
      <w:proofErr w:type="spellStart"/>
      <w:r w:rsidRPr="008E2025">
        <w:rPr>
          <w:rFonts w:ascii="Tahoma" w:hAnsi="Tahoma" w:cs="Tahoma"/>
          <w:sz w:val="18"/>
          <w:szCs w:val="18"/>
          <w:lang w:eastAsia="en-IN"/>
        </w:rPr>
        <w:t>totalQuantitySold</w:t>
      </w:r>
      <w:proofErr w:type="spellEnd"/>
      <w:r w:rsidRPr="008E2025">
        <w:rPr>
          <w:rFonts w:ascii="Tahoma" w:hAnsi="Tahoma" w:cs="Tahoma"/>
          <w:sz w:val="18"/>
          <w:szCs w:val="18"/>
          <w:lang w:eastAsia="en-IN"/>
        </w:rPr>
        <w:t>: -1 } },</w:t>
      </w:r>
    </w:p>
    <w:p w14:paraId="4E41ADF1"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limit: 5 }</w:t>
      </w:r>
    </w:p>
    <w:p w14:paraId="48BAD064"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41D95E00" w14:textId="77777777" w:rsidR="00BF06A5" w:rsidRPr="008E2025" w:rsidRDefault="00BF06A5" w:rsidP="00F112AB">
      <w:pPr>
        <w:spacing w:after="0" w:line="240" w:lineRule="auto"/>
        <w:rPr>
          <w:rFonts w:ascii="Tahoma" w:hAnsi="Tahoma" w:cs="Tahoma"/>
          <w:sz w:val="18"/>
          <w:szCs w:val="18"/>
          <w:lang w:eastAsia="en-IN"/>
        </w:rPr>
      </w:pPr>
      <w:r w:rsidRPr="008E2025">
        <w:rPr>
          <w:rFonts w:ascii="Tahoma" w:hAnsi="Tahoma" w:cs="Tahoma"/>
          <w:b/>
          <w:bCs/>
          <w:sz w:val="18"/>
          <w:szCs w:val="18"/>
          <w:lang w:eastAsia="en-IN"/>
        </w:rPr>
        <w:t>Output</w:t>
      </w:r>
      <w:r w:rsidRPr="008E2025">
        <w:rPr>
          <w:rFonts w:ascii="Tahoma" w:hAnsi="Tahoma" w:cs="Tahoma"/>
          <w:sz w:val="18"/>
          <w:szCs w:val="18"/>
          <w:lang w:eastAsia="en-IN"/>
        </w:rPr>
        <w:t>:</w:t>
      </w:r>
    </w:p>
    <w:p w14:paraId="4930AC57" w14:textId="77777777" w:rsidR="00BF06A5" w:rsidRPr="008E2025" w:rsidRDefault="00BF06A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6B505195" w14:textId="77777777" w:rsidR="00BF06A5" w:rsidRPr="008E2025" w:rsidRDefault="00BF06A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_id": "Keyboard", "</w:t>
      </w:r>
      <w:proofErr w:type="spellStart"/>
      <w:r w:rsidRPr="008E2025">
        <w:rPr>
          <w:rFonts w:ascii="Tahoma" w:hAnsi="Tahoma" w:cs="Tahoma"/>
          <w:sz w:val="18"/>
          <w:szCs w:val="18"/>
          <w:lang w:eastAsia="en-IN"/>
        </w:rPr>
        <w:t>totalQuantitySold</w:t>
      </w:r>
      <w:proofErr w:type="spellEnd"/>
      <w:r w:rsidRPr="008E2025">
        <w:rPr>
          <w:rFonts w:ascii="Tahoma" w:hAnsi="Tahoma" w:cs="Tahoma"/>
          <w:sz w:val="18"/>
          <w:szCs w:val="18"/>
          <w:lang w:eastAsia="en-IN"/>
        </w:rPr>
        <w:t>": 15 },</w:t>
      </w:r>
    </w:p>
    <w:p w14:paraId="0356A204" w14:textId="77777777" w:rsidR="00BF06A5" w:rsidRPr="008E2025" w:rsidRDefault="00BF06A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_id": "Phone", "</w:t>
      </w:r>
      <w:proofErr w:type="spellStart"/>
      <w:r w:rsidRPr="008E2025">
        <w:rPr>
          <w:rFonts w:ascii="Tahoma" w:hAnsi="Tahoma" w:cs="Tahoma"/>
          <w:sz w:val="18"/>
          <w:szCs w:val="18"/>
          <w:lang w:eastAsia="en-IN"/>
        </w:rPr>
        <w:t>totalQuantitySold</w:t>
      </w:r>
      <w:proofErr w:type="spellEnd"/>
      <w:r w:rsidRPr="008E2025">
        <w:rPr>
          <w:rFonts w:ascii="Tahoma" w:hAnsi="Tahoma" w:cs="Tahoma"/>
          <w:sz w:val="18"/>
          <w:szCs w:val="18"/>
          <w:lang w:eastAsia="en-IN"/>
        </w:rPr>
        <w:t>": 10 },</w:t>
      </w:r>
    </w:p>
    <w:p w14:paraId="2D9221AF" w14:textId="77777777" w:rsidR="00BF06A5" w:rsidRPr="008E2025" w:rsidRDefault="00BF06A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_id": "Monitor", "</w:t>
      </w:r>
      <w:proofErr w:type="spellStart"/>
      <w:r w:rsidRPr="008E2025">
        <w:rPr>
          <w:rFonts w:ascii="Tahoma" w:hAnsi="Tahoma" w:cs="Tahoma"/>
          <w:sz w:val="18"/>
          <w:szCs w:val="18"/>
          <w:lang w:eastAsia="en-IN"/>
        </w:rPr>
        <w:t>totalQuantitySold</w:t>
      </w:r>
      <w:proofErr w:type="spellEnd"/>
      <w:r w:rsidRPr="008E2025">
        <w:rPr>
          <w:rFonts w:ascii="Tahoma" w:hAnsi="Tahoma" w:cs="Tahoma"/>
          <w:sz w:val="18"/>
          <w:szCs w:val="18"/>
          <w:lang w:eastAsia="en-IN"/>
        </w:rPr>
        <w:t>": 8 },</w:t>
      </w:r>
    </w:p>
    <w:p w14:paraId="5A23132F" w14:textId="77777777" w:rsidR="00BF06A5" w:rsidRPr="008E2025" w:rsidRDefault="00BF06A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_id": "Laptop", "</w:t>
      </w:r>
      <w:proofErr w:type="spellStart"/>
      <w:r w:rsidRPr="008E2025">
        <w:rPr>
          <w:rFonts w:ascii="Tahoma" w:hAnsi="Tahoma" w:cs="Tahoma"/>
          <w:sz w:val="18"/>
          <w:szCs w:val="18"/>
          <w:lang w:eastAsia="en-IN"/>
        </w:rPr>
        <w:t>totalQuantitySold</w:t>
      </w:r>
      <w:proofErr w:type="spellEnd"/>
      <w:r w:rsidRPr="008E2025">
        <w:rPr>
          <w:rFonts w:ascii="Tahoma" w:hAnsi="Tahoma" w:cs="Tahoma"/>
          <w:sz w:val="18"/>
          <w:szCs w:val="18"/>
          <w:lang w:eastAsia="en-IN"/>
        </w:rPr>
        <w:t>": 5 },</w:t>
      </w:r>
    </w:p>
    <w:p w14:paraId="0EA3DF66" w14:textId="77777777" w:rsidR="00BF06A5" w:rsidRPr="008E2025" w:rsidRDefault="00BF06A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_id": "Tablet", "</w:t>
      </w:r>
      <w:proofErr w:type="spellStart"/>
      <w:r w:rsidRPr="008E2025">
        <w:rPr>
          <w:rFonts w:ascii="Tahoma" w:hAnsi="Tahoma" w:cs="Tahoma"/>
          <w:sz w:val="18"/>
          <w:szCs w:val="18"/>
          <w:lang w:eastAsia="en-IN"/>
        </w:rPr>
        <w:t>totalQuantitySold</w:t>
      </w:r>
      <w:proofErr w:type="spellEnd"/>
      <w:r w:rsidRPr="008E2025">
        <w:rPr>
          <w:rFonts w:ascii="Tahoma" w:hAnsi="Tahoma" w:cs="Tahoma"/>
          <w:sz w:val="18"/>
          <w:szCs w:val="18"/>
          <w:lang w:eastAsia="en-IN"/>
        </w:rPr>
        <w:t>": 3 }</w:t>
      </w:r>
    </w:p>
    <w:p w14:paraId="3FBE000E" w14:textId="77777777" w:rsidR="00BF06A5" w:rsidRPr="008E2025" w:rsidRDefault="00BF06A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7714F52B" w14:textId="77777777" w:rsidR="00BF06A5" w:rsidRPr="008E2025" w:rsidRDefault="00BF06A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5. Inventory Report with Stock Status</w:t>
      </w:r>
    </w:p>
    <w:p w14:paraId="7A0E7BE3" w14:textId="77777777" w:rsidR="00BF06A5" w:rsidRPr="008E2025" w:rsidRDefault="00BF06A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Scenario: Create a report showing the stock status of products (In Stock, Low Stock, or Out of Stock).</w:t>
      </w:r>
    </w:p>
    <w:p w14:paraId="18B3AAAE" w14:textId="77777777" w:rsidR="00BF06A5" w:rsidRPr="008E2025" w:rsidRDefault="00BF06A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Assume we have a products collection:</w:t>
      </w:r>
    </w:p>
    <w:p w14:paraId="327F2780" w14:textId="77777777" w:rsidR="00BF06A5" w:rsidRPr="008E2025" w:rsidRDefault="00BF06A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531B263A" w14:textId="77777777" w:rsidR="00BF06A5" w:rsidRPr="008E2025" w:rsidRDefault="00BF06A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spellStart"/>
      <w:proofErr w:type="gramEnd"/>
      <w:r w:rsidRPr="008E2025">
        <w:rPr>
          <w:rFonts w:ascii="Tahoma" w:hAnsi="Tahoma" w:cs="Tahoma"/>
          <w:sz w:val="18"/>
          <w:szCs w:val="18"/>
          <w:lang w:eastAsia="en-IN"/>
        </w:rPr>
        <w:t>productId</w:t>
      </w:r>
      <w:proofErr w:type="spellEnd"/>
      <w:r w:rsidRPr="008E2025">
        <w:rPr>
          <w:rFonts w:ascii="Tahoma" w:hAnsi="Tahoma" w:cs="Tahoma"/>
          <w:sz w:val="18"/>
          <w:szCs w:val="18"/>
          <w:lang w:eastAsia="en-IN"/>
        </w:rPr>
        <w:t>": 1, "name": "Laptop", "stock": 10 },</w:t>
      </w:r>
    </w:p>
    <w:p w14:paraId="539658E9" w14:textId="77777777" w:rsidR="00BF06A5" w:rsidRPr="008E2025" w:rsidRDefault="00BF06A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spellStart"/>
      <w:proofErr w:type="gramEnd"/>
      <w:r w:rsidRPr="008E2025">
        <w:rPr>
          <w:rFonts w:ascii="Tahoma" w:hAnsi="Tahoma" w:cs="Tahoma"/>
          <w:sz w:val="18"/>
          <w:szCs w:val="18"/>
          <w:lang w:eastAsia="en-IN"/>
        </w:rPr>
        <w:t>productId</w:t>
      </w:r>
      <w:proofErr w:type="spellEnd"/>
      <w:r w:rsidRPr="008E2025">
        <w:rPr>
          <w:rFonts w:ascii="Tahoma" w:hAnsi="Tahoma" w:cs="Tahoma"/>
          <w:sz w:val="18"/>
          <w:szCs w:val="18"/>
          <w:lang w:eastAsia="en-IN"/>
        </w:rPr>
        <w:t>": 2, "name": "Phone", "stock": 2 },</w:t>
      </w:r>
    </w:p>
    <w:p w14:paraId="49DDB451" w14:textId="77777777" w:rsidR="00BF06A5" w:rsidRPr="008E2025" w:rsidRDefault="00BF06A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spellStart"/>
      <w:proofErr w:type="gramEnd"/>
      <w:r w:rsidRPr="008E2025">
        <w:rPr>
          <w:rFonts w:ascii="Tahoma" w:hAnsi="Tahoma" w:cs="Tahoma"/>
          <w:sz w:val="18"/>
          <w:szCs w:val="18"/>
          <w:lang w:eastAsia="en-IN"/>
        </w:rPr>
        <w:t>productId</w:t>
      </w:r>
      <w:proofErr w:type="spellEnd"/>
      <w:r w:rsidRPr="008E2025">
        <w:rPr>
          <w:rFonts w:ascii="Tahoma" w:hAnsi="Tahoma" w:cs="Tahoma"/>
          <w:sz w:val="18"/>
          <w:szCs w:val="18"/>
          <w:lang w:eastAsia="en-IN"/>
        </w:rPr>
        <w:t>": 3, "name": "Tablet", "stock": 0 }</w:t>
      </w:r>
    </w:p>
    <w:p w14:paraId="595B60D0" w14:textId="77777777" w:rsidR="00BF06A5" w:rsidRPr="008E2025" w:rsidRDefault="00BF06A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219E0027" w14:textId="77777777" w:rsidR="00BF06A5" w:rsidRPr="008E2025" w:rsidRDefault="00BF06A5" w:rsidP="00F112AB">
      <w:pPr>
        <w:spacing w:after="0" w:line="240" w:lineRule="auto"/>
        <w:rPr>
          <w:rFonts w:ascii="Tahoma" w:hAnsi="Tahoma" w:cs="Tahoma"/>
          <w:sz w:val="18"/>
          <w:szCs w:val="18"/>
          <w:lang w:eastAsia="en-IN"/>
        </w:rPr>
      </w:pPr>
      <w:r w:rsidRPr="008E2025">
        <w:rPr>
          <w:rFonts w:ascii="Tahoma" w:hAnsi="Tahoma" w:cs="Tahoma"/>
          <w:b/>
          <w:bCs/>
          <w:sz w:val="18"/>
          <w:szCs w:val="18"/>
          <w:lang w:eastAsia="en-IN"/>
        </w:rPr>
        <w:t>Aggregation Pipeline</w:t>
      </w:r>
      <w:r w:rsidRPr="008E2025">
        <w:rPr>
          <w:rFonts w:ascii="Tahoma" w:hAnsi="Tahoma" w:cs="Tahoma"/>
          <w:sz w:val="18"/>
          <w:szCs w:val="18"/>
          <w:lang w:eastAsia="en-IN"/>
        </w:rPr>
        <w:t>:</w:t>
      </w:r>
    </w:p>
    <w:p w14:paraId="5ACC0700"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db.products</w:t>
      </w:r>
      <w:proofErr w:type="gramEnd"/>
      <w:r w:rsidRPr="008E2025">
        <w:rPr>
          <w:rFonts w:ascii="Tahoma" w:hAnsi="Tahoma" w:cs="Tahoma"/>
          <w:sz w:val="18"/>
          <w:szCs w:val="18"/>
          <w:lang w:eastAsia="en-IN"/>
        </w:rPr>
        <w:t>.aggregate</w:t>
      </w:r>
      <w:proofErr w:type="spellEnd"/>
      <w:r w:rsidRPr="008E2025">
        <w:rPr>
          <w:rFonts w:ascii="Tahoma" w:hAnsi="Tahoma" w:cs="Tahoma"/>
          <w:sz w:val="18"/>
          <w:szCs w:val="18"/>
          <w:lang w:eastAsia="en-IN"/>
        </w:rPr>
        <w:t>([</w:t>
      </w:r>
    </w:p>
    <w:p w14:paraId="60355F84"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7A9E46F5"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addFields</w:t>
      </w:r>
      <w:proofErr w:type="spellEnd"/>
      <w:r w:rsidRPr="008E2025">
        <w:rPr>
          <w:rFonts w:ascii="Tahoma" w:hAnsi="Tahoma" w:cs="Tahoma"/>
          <w:sz w:val="18"/>
          <w:szCs w:val="18"/>
          <w:lang w:eastAsia="en-IN"/>
        </w:rPr>
        <w:t>: {</w:t>
      </w:r>
    </w:p>
    <w:p w14:paraId="25151673"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stockStatus</w:t>
      </w:r>
      <w:proofErr w:type="spellEnd"/>
      <w:r w:rsidRPr="008E2025">
        <w:rPr>
          <w:rFonts w:ascii="Tahoma" w:hAnsi="Tahoma" w:cs="Tahoma"/>
          <w:sz w:val="18"/>
          <w:szCs w:val="18"/>
          <w:lang w:eastAsia="en-IN"/>
        </w:rPr>
        <w:t>: {</w:t>
      </w:r>
    </w:p>
    <w:p w14:paraId="350AED8E"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cond</w:t>
      </w:r>
      <w:proofErr w:type="spellEnd"/>
      <w:r w:rsidRPr="008E2025">
        <w:rPr>
          <w:rFonts w:ascii="Tahoma" w:hAnsi="Tahoma" w:cs="Tahoma"/>
          <w:sz w:val="18"/>
          <w:szCs w:val="18"/>
          <w:lang w:eastAsia="en-IN"/>
        </w:rPr>
        <w:t>: {</w:t>
      </w:r>
    </w:p>
    <w:p w14:paraId="7F4827C4"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lastRenderedPageBreak/>
        <w:t xml:space="preserve">          if: </w:t>
      </w:r>
      <w:proofErr w:type="gramStart"/>
      <w:r w:rsidRPr="008E2025">
        <w:rPr>
          <w:rFonts w:ascii="Tahoma" w:hAnsi="Tahoma" w:cs="Tahoma"/>
          <w:sz w:val="18"/>
          <w:szCs w:val="18"/>
          <w:lang w:eastAsia="en-IN"/>
        </w:rPr>
        <w:t>{ $</w:t>
      </w:r>
      <w:proofErr w:type="spellStart"/>
      <w:proofErr w:type="gramEnd"/>
      <w:r w:rsidRPr="008E2025">
        <w:rPr>
          <w:rFonts w:ascii="Tahoma" w:hAnsi="Tahoma" w:cs="Tahoma"/>
          <w:sz w:val="18"/>
          <w:szCs w:val="18"/>
          <w:lang w:eastAsia="en-IN"/>
        </w:rPr>
        <w:t>eq</w:t>
      </w:r>
      <w:proofErr w:type="spellEnd"/>
      <w:r w:rsidRPr="008E2025">
        <w:rPr>
          <w:rFonts w:ascii="Tahoma" w:hAnsi="Tahoma" w:cs="Tahoma"/>
          <w:sz w:val="18"/>
          <w:szCs w:val="18"/>
          <w:lang w:eastAsia="en-IN"/>
        </w:rPr>
        <w:t>: ["$stock", 0] },</w:t>
      </w:r>
    </w:p>
    <w:p w14:paraId="0E2A797A"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then: "Out of Stock",</w:t>
      </w:r>
    </w:p>
    <w:p w14:paraId="0E82E6C2"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else: {</w:t>
      </w:r>
    </w:p>
    <w:p w14:paraId="4EDB651C"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cond</w:t>
      </w:r>
      <w:proofErr w:type="spellEnd"/>
      <w:r w:rsidRPr="008E2025">
        <w:rPr>
          <w:rFonts w:ascii="Tahoma" w:hAnsi="Tahoma" w:cs="Tahoma"/>
          <w:sz w:val="18"/>
          <w:szCs w:val="18"/>
          <w:lang w:eastAsia="en-IN"/>
        </w:rPr>
        <w:t>: {</w:t>
      </w:r>
    </w:p>
    <w:p w14:paraId="51C2CBB2"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if: </w:t>
      </w:r>
      <w:proofErr w:type="gramStart"/>
      <w:r w:rsidRPr="008E2025">
        <w:rPr>
          <w:rFonts w:ascii="Tahoma" w:hAnsi="Tahoma" w:cs="Tahoma"/>
          <w:sz w:val="18"/>
          <w:szCs w:val="18"/>
          <w:lang w:eastAsia="en-IN"/>
        </w:rPr>
        <w:t>{ $</w:t>
      </w:r>
      <w:proofErr w:type="spellStart"/>
      <w:proofErr w:type="gramEnd"/>
      <w:r w:rsidRPr="008E2025">
        <w:rPr>
          <w:rFonts w:ascii="Tahoma" w:hAnsi="Tahoma" w:cs="Tahoma"/>
          <w:sz w:val="18"/>
          <w:szCs w:val="18"/>
          <w:lang w:eastAsia="en-IN"/>
        </w:rPr>
        <w:t>lt</w:t>
      </w:r>
      <w:proofErr w:type="spellEnd"/>
      <w:r w:rsidRPr="008E2025">
        <w:rPr>
          <w:rFonts w:ascii="Tahoma" w:hAnsi="Tahoma" w:cs="Tahoma"/>
          <w:sz w:val="18"/>
          <w:szCs w:val="18"/>
          <w:lang w:eastAsia="en-IN"/>
        </w:rPr>
        <w:t>: ["$stock", 5] },</w:t>
      </w:r>
    </w:p>
    <w:p w14:paraId="390D546A"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then: "Low Stock",</w:t>
      </w:r>
    </w:p>
    <w:p w14:paraId="4F6C3DCC"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else: "In Stock"</w:t>
      </w:r>
    </w:p>
    <w:p w14:paraId="068BAC68"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3761B779"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3AC85E72"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33DC0BD0"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1BBE0095"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63291BAF"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3B17F452"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2104CF46" w14:textId="77777777" w:rsidR="00BF06A5" w:rsidRPr="008E2025" w:rsidRDefault="00BF06A5" w:rsidP="00F112AB">
      <w:pPr>
        <w:spacing w:after="0" w:line="240" w:lineRule="auto"/>
        <w:rPr>
          <w:rFonts w:ascii="Tahoma" w:hAnsi="Tahoma" w:cs="Tahoma"/>
          <w:sz w:val="18"/>
          <w:szCs w:val="18"/>
          <w:lang w:eastAsia="en-IN"/>
        </w:rPr>
      </w:pPr>
      <w:r w:rsidRPr="008E2025">
        <w:rPr>
          <w:rFonts w:ascii="Tahoma" w:hAnsi="Tahoma" w:cs="Tahoma"/>
          <w:b/>
          <w:bCs/>
          <w:sz w:val="18"/>
          <w:szCs w:val="18"/>
          <w:lang w:eastAsia="en-IN"/>
        </w:rPr>
        <w:t>Output</w:t>
      </w:r>
      <w:r w:rsidRPr="008E2025">
        <w:rPr>
          <w:rFonts w:ascii="Tahoma" w:hAnsi="Tahoma" w:cs="Tahoma"/>
          <w:sz w:val="18"/>
          <w:szCs w:val="18"/>
          <w:lang w:eastAsia="en-IN"/>
        </w:rPr>
        <w:t>:</w:t>
      </w:r>
    </w:p>
    <w:p w14:paraId="1D55DE6E" w14:textId="77777777" w:rsidR="00BF06A5" w:rsidRPr="008E2025" w:rsidRDefault="00BF06A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0242DFC8" w14:textId="77777777" w:rsidR="00BF06A5" w:rsidRPr="008E2025" w:rsidRDefault="00BF06A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spellStart"/>
      <w:proofErr w:type="gramEnd"/>
      <w:r w:rsidRPr="008E2025">
        <w:rPr>
          <w:rFonts w:ascii="Tahoma" w:hAnsi="Tahoma" w:cs="Tahoma"/>
          <w:sz w:val="18"/>
          <w:szCs w:val="18"/>
          <w:lang w:eastAsia="en-IN"/>
        </w:rPr>
        <w:t>productId</w:t>
      </w:r>
      <w:proofErr w:type="spellEnd"/>
      <w:r w:rsidRPr="008E2025">
        <w:rPr>
          <w:rFonts w:ascii="Tahoma" w:hAnsi="Tahoma" w:cs="Tahoma"/>
          <w:sz w:val="18"/>
          <w:szCs w:val="18"/>
          <w:lang w:eastAsia="en-IN"/>
        </w:rPr>
        <w:t>": 1, "name": "Laptop", "stock": 10, "</w:t>
      </w:r>
      <w:proofErr w:type="spellStart"/>
      <w:r w:rsidRPr="008E2025">
        <w:rPr>
          <w:rFonts w:ascii="Tahoma" w:hAnsi="Tahoma" w:cs="Tahoma"/>
          <w:sz w:val="18"/>
          <w:szCs w:val="18"/>
          <w:lang w:eastAsia="en-IN"/>
        </w:rPr>
        <w:t>stockStatus</w:t>
      </w:r>
      <w:proofErr w:type="spellEnd"/>
      <w:r w:rsidRPr="008E2025">
        <w:rPr>
          <w:rFonts w:ascii="Tahoma" w:hAnsi="Tahoma" w:cs="Tahoma"/>
          <w:sz w:val="18"/>
          <w:szCs w:val="18"/>
          <w:lang w:eastAsia="en-IN"/>
        </w:rPr>
        <w:t>": "In Stock" },</w:t>
      </w:r>
    </w:p>
    <w:p w14:paraId="5A8FA983" w14:textId="77777777" w:rsidR="00BF06A5" w:rsidRPr="008E2025" w:rsidRDefault="00BF06A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spellStart"/>
      <w:proofErr w:type="gramEnd"/>
      <w:r w:rsidRPr="008E2025">
        <w:rPr>
          <w:rFonts w:ascii="Tahoma" w:hAnsi="Tahoma" w:cs="Tahoma"/>
          <w:sz w:val="18"/>
          <w:szCs w:val="18"/>
          <w:lang w:eastAsia="en-IN"/>
        </w:rPr>
        <w:t>productId</w:t>
      </w:r>
      <w:proofErr w:type="spellEnd"/>
      <w:r w:rsidRPr="008E2025">
        <w:rPr>
          <w:rFonts w:ascii="Tahoma" w:hAnsi="Tahoma" w:cs="Tahoma"/>
          <w:sz w:val="18"/>
          <w:szCs w:val="18"/>
          <w:lang w:eastAsia="en-IN"/>
        </w:rPr>
        <w:t>": 2, "name": "Phone", "stock": 2, "</w:t>
      </w:r>
      <w:proofErr w:type="spellStart"/>
      <w:r w:rsidRPr="008E2025">
        <w:rPr>
          <w:rFonts w:ascii="Tahoma" w:hAnsi="Tahoma" w:cs="Tahoma"/>
          <w:sz w:val="18"/>
          <w:szCs w:val="18"/>
          <w:lang w:eastAsia="en-IN"/>
        </w:rPr>
        <w:t>stockStatus</w:t>
      </w:r>
      <w:proofErr w:type="spellEnd"/>
      <w:r w:rsidRPr="008E2025">
        <w:rPr>
          <w:rFonts w:ascii="Tahoma" w:hAnsi="Tahoma" w:cs="Tahoma"/>
          <w:sz w:val="18"/>
          <w:szCs w:val="18"/>
          <w:lang w:eastAsia="en-IN"/>
        </w:rPr>
        <w:t>": "Low Stock" },</w:t>
      </w:r>
    </w:p>
    <w:p w14:paraId="5466E6B9" w14:textId="77777777" w:rsidR="00BF06A5" w:rsidRPr="008E2025" w:rsidRDefault="00BF06A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spellStart"/>
      <w:proofErr w:type="gramEnd"/>
      <w:r w:rsidRPr="008E2025">
        <w:rPr>
          <w:rFonts w:ascii="Tahoma" w:hAnsi="Tahoma" w:cs="Tahoma"/>
          <w:sz w:val="18"/>
          <w:szCs w:val="18"/>
          <w:lang w:eastAsia="en-IN"/>
        </w:rPr>
        <w:t>productId</w:t>
      </w:r>
      <w:proofErr w:type="spellEnd"/>
      <w:r w:rsidRPr="008E2025">
        <w:rPr>
          <w:rFonts w:ascii="Tahoma" w:hAnsi="Tahoma" w:cs="Tahoma"/>
          <w:sz w:val="18"/>
          <w:szCs w:val="18"/>
          <w:lang w:eastAsia="en-IN"/>
        </w:rPr>
        <w:t>": 3, "name": "Tablet", "stock": 0, "</w:t>
      </w:r>
      <w:proofErr w:type="spellStart"/>
      <w:r w:rsidRPr="008E2025">
        <w:rPr>
          <w:rFonts w:ascii="Tahoma" w:hAnsi="Tahoma" w:cs="Tahoma"/>
          <w:sz w:val="18"/>
          <w:szCs w:val="18"/>
          <w:lang w:eastAsia="en-IN"/>
        </w:rPr>
        <w:t>stockStatus</w:t>
      </w:r>
      <w:proofErr w:type="spellEnd"/>
      <w:r w:rsidRPr="008E2025">
        <w:rPr>
          <w:rFonts w:ascii="Tahoma" w:hAnsi="Tahoma" w:cs="Tahoma"/>
          <w:sz w:val="18"/>
          <w:szCs w:val="18"/>
          <w:lang w:eastAsia="en-IN"/>
        </w:rPr>
        <w:t>": "Out of Stock" }</w:t>
      </w:r>
    </w:p>
    <w:p w14:paraId="0AAE39C7" w14:textId="77777777" w:rsidR="00BF06A5" w:rsidRPr="008E2025" w:rsidRDefault="00BF06A5"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58EB305A" w14:textId="77777777" w:rsidR="00BF06A5" w:rsidRPr="008E2025" w:rsidRDefault="00BF06A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6. Top Customers by Revenue</w:t>
      </w:r>
    </w:p>
    <w:p w14:paraId="51AADB37" w14:textId="77777777" w:rsidR="00BF06A5" w:rsidRPr="008E2025" w:rsidRDefault="00BF06A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Scenario: Identify the top 3 customers who contributed the most to revenue.</w:t>
      </w:r>
    </w:p>
    <w:p w14:paraId="22A8A3C0" w14:textId="77777777" w:rsidR="00BF06A5" w:rsidRPr="008E2025" w:rsidRDefault="00BF06A5" w:rsidP="00F112AB">
      <w:pPr>
        <w:spacing w:after="0" w:line="240" w:lineRule="auto"/>
        <w:rPr>
          <w:rFonts w:ascii="Tahoma" w:hAnsi="Tahoma" w:cs="Tahoma"/>
          <w:sz w:val="18"/>
          <w:szCs w:val="18"/>
          <w:lang w:eastAsia="en-IN"/>
        </w:rPr>
      </w:pPr>
      <w:r w:rsidRPr="008E2025">
        <w:rPr>
          <w:rFonts w:ascii="Tahoma" w:hAnsi="Tahoma" w:cs="Tahoma"/>
          <w:b/>
          <w:bCs/>
          <w:sz w:val="18"/>
          <w:szCs w:val="18"/>
          <w:lang w:eastAsia="en-IN"/>
        </w:rPr>
        <w:t>Aggregation Pipeline</w:t>
      </w:r>
      <w:r w:rsidRPr="008E2025">
        <w:rPr>
          <w:rFonts w:ascii="Tahoma" w:hAnsi="Tahoma" w:cs="Tahoma"/>
          <w:sz w:val="18"/>
          <w:szCs w:val="18"/>
          <w:lang w:eastAsia="en-IN"/>
        </w:rPr>
        <w:t>:</w:t>
      </w:r>
    </w:p>
    <w:p w14:paraId="15A9B564"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db.orders</w:t>
      </w:r>
      <w:proofErr w:type="gramEnd"/>
      <w:r w:rsidRPr="008E2025">
        <w:rPr>
          <w:rFonts w:ascii="Tahoma" w:hAnsi="Tahoma" w:cs="Tahoma"/>
          <w:sz w:val="18"/>
          <w:szCs w:val="18"/>
          <w:lang w:eastAsia="en-IN"/>
        </w:rPr>
        <w:t>.aggregate</w:t>
      </w:r>
      <w:proofErr w:type="spellEnd"/>
      <w:r w:rsidRPr="008E2025">
        <w:rPr>
          <w:rFonts w:ascii="Tahoma" w:hAnsi="Tahoma" w:cs="Tahoma"/>
          <w:sz w:val="18"/>
          <w:szCs w:val="18"/>
          <w:lang w:eastAsia="en-IN"/>
        </w:rPr>
        <w:t>([</w:t>
      </w:r>
    </w:p>
    <w:p w14:paraId="2AA08017"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6A5EC61F"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$group: {</w:t>
      </w:r>
    </w:p>
    <w:p w14:paraId="50E39650"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_id: "$</w:t>
      </w:r>
      <w:proofErr w:type="spellStart"/>
      <w:r w:rsidRPr="008E2025">
        <w:rPr>
          <w:rFonts w:ascii="Tahoma" w:hAnsi="Tahoma" w:cs="Tahoma"/>
          <w:sz w:val="18"/>
          <w:szCs w:val="18"/>
          <w:lang w:eastAsia="en-IN"/>
        </w:rPr>
        <w:t>customerId</w:t>
      </w:r>
      <w:proofErr w:type="spellEnd"/>
      <w:r w:rsidRPr="008E2025">
        <w:rPr>
          <w:rFonts w:ascii="Tahoma" w:hAnsi="Tahoma" w:cs="Tahoma"/>
          <w:sz w:val="18"/>
          <w:szCs w:val="18"/>
          <w:lang w:eastAsia="en-IN"/>
        </w:rPr>
        <w:t>",</w:t>
      </w:r>
    </w:p>
    <w:p w14:paraId="460A48FD"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totalRevenue</w:t>
      </w:r>
      <w:proofErr w:type="spellEnd"/>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sum: "$amount" }</w:t>
      </w:r>
    </w:p>
    <w:p w14:paraId="139EE828"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523CFCA1"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08B48BE0"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 xml:space="preserve">sort: { </w:t>
      </w:r>
      <w:proofErr w:type="spellStart"/>
      <w:r w:rsidRPr="008E2025">
        <w:rPr>
          <w:rFonts w:ascii="Tahoma" w:hAnsi="Tahoma" w:cs="Tahoma"/>
          <w:sz w:val="18"/>
          <w:szCs w:val="18"/>
          <w:lang w:eastAsia="en-IN"/>
        </w:rPr>
        <w:t>totalRevenue</w:t>
      </w:r>
      <w:proofErr w:type="spellEnd"/>
      <w:r w:rsidRPr="008E2025">
        <w:rPr>
          <w:rFonts w:ascii="Tahoma" w:hAnsi="Tahoma" w:cs="Tahoma"/>
          <w:sz w:val="18"/>
          <w:szCs w:val="18"/>
          <w:lang w:eastAsia="en-IN"/>
        </w:rPr>
        <w:t>: -1 } },</w:t>
      </w:r>
    </w:p>
    <w:p w14:paraId="1166CC9F"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limit: 3 }</w:t>
      </w:r>
    </w:p>
    <w:p w14:paraId="2FC4A4BD" w14:textId="77777777" w:rsidR="00BF06A5" w:rsidRPr="008E2025" w:rsidRDefault="00BF06A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25F0AA3F" w14:textId="77777777" w:rsidR="00BF06A5" w:rsidRPr="008E2025" w:rsidRDefault="00BF06A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Key Benefits of Using Aggregation for Reporting</w:t>
      </w:r>
    </w:p>
    <w:p w14:paraId="1CC00696" w14:textId="77777777" w:rsidR="00BF06A5" w:rsidRPr="008E2025" w:rsidRDefault="00BF06A5" w:rsidP="00F112AB">
      <w:pPr>
        <w:numPr>
          <w:ilvl w:val="0"/>
          <w:numId w:val="394"/>
        </w:numPr>
        <w:spacing w:after="0" w:line="240" w:lineRule="auto"/>
        <w:rPr>
          <w:rFonts w:ascii="Tahoma" w:hAnsi="Tahoma" w:cs="Tahoma"/>
          <w:sz w:val="18"/>
          <w:szCs w:val="18"/>
          <w:lang w:eastAsia="en-IN"/>
        </w:rPr>
      </w:pPr>
      <w:r w:rsidRPr="008E2025">
        <w:rPr>
          <w:rFonts w:ascii="Tahoma" w:hAnsi="Tahoma" w:cs="Tahoma"/>
          <w:b/>
          <w:bCs/>
          <w:sz w:val="18"/>
          <w:szCs w:val="18"/>
          <w:lang w:eastAsia="en-IN"/>
        </w:rPr>
        <w:t>Flexibility</w:t>
      </w:r>
      <w:r w:rsidRPr="008E2025">
        <w:rPr>
          <w:rFonts w:ascii="Tahoma" w:hAnsi="Tahoma" w:cs="Tahoma"/>
          <w:sz w:val="18"/>
          <w:szCs w:val="18"/>
          <w:lang w:eastAsia="en-IN"/>
        </w:rPr>
        <w:t>: Allows you to handle complex calculations and transformations on data.</w:t>
      </w:r>
    </w:p>
    <w:p w14:paraId="0DC957DA" w14:textId="77777777" w:rsidR="00BF06A5" w:rsidRPr="008E2025" w:rsidRDefault="00BF06A5" w:rsidP="00F112AB">
      <w:pPr>
        <w:numPr>
          <w:ilvl w:val="0"/>
          <w:numId w:val="394"/>
        </w:numPr>
        <w:spacing w:after="0" w:line="240" w:lineRule="auto"/>
        <w:rPr>
          <w:rFonts w:ascii="Tahoma" w:hAnsi="Tahoma" w:cs="Tahoma"/>
          <w:sz w:val="18"/>
          <w:szCs w:val="18"/>
          <w:lang w:eastAsia="en-IN"/>
        </w:rPr>
      </w:pPr>
      <w:r w:rsidRPr="008E2025">
        <w:rPr>
          <w:rFonts w:ascii="Tahoma" w:hAnsi="Tahoma" w:cs="Tahoma"/>
          <w:b/>
          <w:bCs/>
          <w:sz w:val="18"/>
          <w:szCs w:val="18"/>
          <w:lang w:eastAsia="en-IN"/>
        </w:rPr>
        <w:t>Efficiency</w:t>
      </w:r>
      <w:r w:rsidRPr="008E2025">
        <w:rPr>
          <w:rFonts w:ascii="Tahoma" w:hAnsi="Tahoma" w:cs="Tahoma"/>
          <w:sz w:val="18"/>
          <w:szCs w:val="18"/>
          <w:lang w:eastAsia="en-IN"/>
        </w:rPr>
        <w:t>: Performs data processing directly within MongoDB, reducing the need to transfer large datasets.</w:t>
      </w:r>
    </w:p>
    <w:p w14:paraId="003BF1E2" w14:textId="77777777" w:rsidR="00BF06A5" w:rsidRPr="008E2025" w:rsidRDefault="00BF06A5" w:rsidP="00F112AB">
      <w:pPr>
        <w:numPr>
          <w:ilvl w:val="0"/>
          <w:numId w:val="394"/>
        </w:numPr>
        <w:spacing w:after="0" w:line="240" w:lineRule="auto"/>
        <w:rPr>
          <w:rFonts w:ascii="Tahoma" w:hAnsi="Tahoma" w:cs="Tahoma"/>
          <w:sz w:val="18"/>
          <w:szCs w:val="18"/>
          <w:lang w:eastAsia="en-IN"/>
        </w:rPr>
      </w:pPr>
      <w:r w:rsidRPr="008E2025">
        <w:rPr>
          <w:rFonts w:ascii="Tahoma" w:hAnsi="Tahoma" w:cs="Tahoma"/>
          <w:b/>
          <w:bCs/>
          <w:sz w:val="18"/>
          <w:szCs w:val="18"/>
          <w:lang w:eastAsia="en-IN"/>
        </w:rPr>
        <w:t>Real-Time Analytics</w:t>
      </w:r>
      <w:r w:rsidRPr="008E2025">
        <w:rPr>
          <w:rFonts w:ascii="Tahoma" w:hAnsi="Tahoma" w:cs="Tahoma"/>
          <w:sz w:val="18"/>
          <w:szCs w:val="18"/>
          <w:lang w:eastAsia="en-IN"/>
        </w:rPr>
        <w:t>: Ideal for generating reports on live data, making it suitable for dashboards and analytics tools.</w:t>
      </w:r>
    </w:p>
    <w:p w14:paraId="16BB1A9C" w14:textId="77777777" w:rsidR="00BF06A5" w:rsidRPr="008E2025" w:rsidRDefault="00BF06A5" w:rsidP="00F112AB">
      <w:pPr>
        <w:numPr>
          <w:ilvl w:val="0"/>
          <w:numId w:val="394"/>
        </w:numPr>
        <w:spacing w:after="0" w:line="240" w:lineRule="auto"/>
        <w:rPr>
          <w:rFonts w:ascii="Tahoma" w:hAnsi="Tahoma" w:cs="Tahoma"/>
          <w:sz w:val="18"/>
          <w:szCs w:val="18"/>
          <w:lang w:eastAsia="en-IN"/>
        </w:rPr>
      </w:pPr>
      <w:r w:rsidRPr="008E2025">
        <w:rPr>
          <w:rFonts w:ascii="Tahoma" w:hAnsi="Tahoma" w:cs="Tahoma"/>
          <w:b/>
          <w:bCs/>
          <w:sz w:val="18"/>
          <w:szCs w:val="18"/>
          <w:lang w:eastAsia="en-IN"/>
        </w:rPr>
        <w:t>Scalability</w:t>
      </w:r>
      <w:r w:rsidRPr="008E2025">
        <w:rPr>
          <w:rFonts w:ascii="Tahoma" w:hAnsi="Tahoma" w:cs="Tahoma"/>
          <w:sz w:val="18"/>
          <w:szCs w:val="18"/>
          <w:lang w:eastAsia="en-IN"/>
        </w:rPr>
        <w:t>: Can handle large volumes of data effectively when optimized with indexes.</w:t>
      </w:r>
    </w:p>
    <w:p w14:paraId="22F88C4C" w14:textId="77777777" w:rsidR="00BF06A5" w:rsidRPr="008E2025" w:rsidRDefault="00BF06A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Optimization Tips for Aggregation in Reporting</w:t>
      </w:r>
    </w:p>
    <w:p w14:paraId="342AF53E" w14:textId="77777777" w:rsidR="00BF06A5" w:rsidRPr="008E2025" w:rsidRDefault="00BF06A5" w:rsidP="00F112AB">
      <w:pPr>
        <w:numPr>
          <w:ilvl w:val="0"/>
          <w:numId w:val="395"/>
        </w:numPr>
        <w:spacing w:after="0" w:line="240" w:lineRule="auto"/>
        <w:rPr>
          <w:rFonts w:ascii="Tahoma" w:hAnsi="Tahoma" w:cs="Tahoma"/>
          <w:sz w:val="18"/>
          <w:szCs w:val="18"/>
          <w:lang w:eastAsia="en-IN"/>
        </w:rPr>
      </w:pPr>
      <w:r w:rsidRPr="008E2025">
        <w:rPr>
          <w:rFonts w:ascii="Tahoma" w:hAnsi="Tahoma" w:cs="Tahoma"/>
          <w:b/>
          <w:bCs/>
          <w:sz w:val="18"/>
          <w:szCs w:val="18"/>
          <w:lang w:eastAsia="en-IN"/>
        </w:rPr>
        <w:t>Indexing</w:t>
      </w:r>
      <w:r w:rsidRPr="008E2025">
        <w:rPr>
          <w:rFonts w:ascii="Tahoma" w:hAnsi="Tahoma" w:cs="Tahoma"/>
          <w:sz w:val="18"/>
          <w:szCs w:val="18"/>
          <w:lang w:eastAsia="en-IN"/>
        </w:rPr>
        <w:t>: Ensure the fields used in $match, $group, $sort, and $lookup are indexed to improve performance.</w:t>
      </w:r>
    </w:p>
    <w:p w14:paraId="6F0F08F6" w14:textId="77777777" w:rsidR="00BF06A5" w:rsidRPr="008E2025" w:rsidRDefault="00BF06A5" w:rsidP="00F112AB">
      <w:pPr>
        <w:numPr>
          <w:ilvl w:val="0"/>
          <w:numId w:val="395"/>
        </w:numPr>
        <w:spacing w:after="0" w:line="240" w:lineRule="auto"/>
        <w:rPr>
          <w:rFonts w:ascii="Tahoma" w:hAnsi="Tahoma" w:cs="Tahoma"/>
          <w:sz w:val="18"/>
          <w:szCs w:val="18"/>
          <w:lang w:eastAsia="en-IN"/>
        </w:rPr>
      </w:pPr>
      <w:r w:rsidRPr="008E2025">
        <w:rPr>
          <w:rFonts w:ascii="Tahoma" w:hAnsi="Tahoma" w:cs="Tahoma"/>
          <w:b/>
          <w:bCs/>
          <w:sz w:val="18"/>
          <w:szCs w:val="18"/>
          <w:lang w:eastAsia="en-IN"/>
        </w:rPr>
        <w:t>Limit Early</w:t>
      </w:r>
      <w:r w:rsidRPr="008E2025">
        <w:rPr>
          <w:rFonts w:ascii="Tahoma" w:hAnsi="Tahoma" w:cs="Tahoma"/>
          <w:sz w:val="18"/>
          <w:szCs w:val="18"/>
          <w:lang w:eastAsia="en-IN"/>
        </w:rPr>
        <w:t>: Use $limit early in the pipeline to reduce the data processed in later stages.</w:t>
      </w:r>
    </w:p>
    <w:p w14:paraId="2ED7C379" w14:textId="77777777" w:rsidR="00BF06A5" w:rsidRPr="008E2025" w:rsidRDefault="00BF06A5" w:rsidP="00F112AB">
      <w:pPr>
        <w:numPr>
          <w:ilvl w:val="0"/>
          <w:numId w:val="395"/>
        </w:numPr>
        <w:spacing w:after="0" w:line="240" w:lineRule="auto"/>
        <w:rPr>
          <w:rFonts w:ascii="Tahoma" w:hAnsi="Tahoma" w:cs="Tahoma"/>
          <w:sz w:val="18"/>
          <w:szCs w:val="18"/>
          <w:lang w:eastAsia="en-IN"/>
        </w:rPr>
      </w:pPr>
      <w:r w:rsidRPr="008E2025">
        <w:rPr>
          <w:rFonts w:ascii="Tahoma" w:hAnsi="Tahoma" w:cs="Tahoma"/>
          <w:b/>
          <w:bCs/>
          <w:sz w:val="18"/>
          <w:szCs w:val="18"/>
          <w:lang w:eastAsia="en-IN"/>
        </w:rPr>
        <w:t>Use $project</w:t>
      </w:r>
      <w:r w:rsidRPr="008E2025">
        <w:rPr>
          <w:rFonts w:ascii="Tahoma" w:hAnsi="Tahoma" w:cs="Tahoma"/>
          <w:sz w:val="18"/>
          <w:szCs w:val="18"/>
          <w:lang w:eastAsia="en-IN"/>
        </w:rPr>
        <w:t>: Exclude unnecessary fields to reduce the size of documents flowing through the pipeline.</w:t>
      </w:r>
    </w:p>
    <w:p w14:paraId="2672C769" w14:textId="77777777" w:rsidR="00BF06A5" w:rsidRPr="008E2025" w:rsidRDefault="00BF06A5" w:rsidP="00F112AB">
      <w:pPr>
        <w:numPr>
          <w:ilvl w:val="0"/>
          <w:numId w:val="395"/>
        </w:numPr>
        <w:spacing w:after="0" w:line="240" w:lineRule="auto"/>
        <w:rPr>
          <w:rFonts w:ascii="Tahoma" w:hAnsi="Tahoma" w:cs="Tahoma"/>
          <w:sz w:val="18"/>
          <w:szCs w:val="18"/>
          <w:lang w:eastAsia="en-IN"/>
        </w:rPr>
      </w:pPr>
      <w:r w:rsidRPr="008E2025">
        <w:rPr>
          <w:rFonts w:ascii="Tahoma" w:hAnsi="Tahoma" w:cs="Tahoma"/>
          <w:b/>
          <w:bCs/>
          <w:sz w:val="18"/>
          <w:szCs w:val="18"/>
          <w:lang w:eastAsia="en-IN"/>
        </w:rPr>
        <w:t>Use $bucket and $facet</w:t>
      </w:r>
      <w:r w:rsidRPr="008E2025">
        <w:rPr>
          <w:rFonts w:ascii="Tahoma" w:hAnsi="Tahoma" w:cs="Tahoma"/>
          <w:sz w:val="18"/>
          <w:szCs w:val="18"/>
          <w:lang w:eastAsia="en-IN"/>
        </w:rPr>
        <w:t xml:space="preserve"> wisely**: These stages can be resource-intensive, so be cautious when dealing with large datasets.</w:t>
      </w:r>
    </w:p>
    <w:p w14:paraId="5DFC39B9" w14:textId="77777777" w:rsidR="00BF06A5" w:rsidRPr="008E2025" w:rsidRDefault="00BF06A5" w:rsidP="00F112AB">
      <w:pPr>
        <w:spacing w:after="0" w:line="240" w:lineRule="auto"/>
        <w:rPr>
          <w:rFonts w:ascii="Tahoma" w:hAnsi="Tahoma" w:cs="Tahoma"/>
          <w:sz w:val="18"/>
          <w:szCs w:val="18"/>
          <w:lang w:eastAsia="en-IN"/>
        </w:rPr>
      </w:pPr>
    </w:p>
    <w:p w14:paraId="7262DBEF" w14:textId="44B192EC" w:rsidR="00B01340" w:rsidRPr="008E2025" w:rsidRDefault="00B01340" w:rsidP="00F112AB">
      <w:pPr>
        <w:pStyle w:val="Heading1"/>
        <w:spacing w:before="0" w:line="240" w:lineRule="auto"/>
        <w:rPr>
          <w:rFonts w:ascii="Tahoma" w:eastAsia="Times New Roman" w:hAnsi="Tahoma" w:cs="Tahoma"/>
          <w:sz w:val="18"/>
          <w:szCs w:val="18"/>
          <w:lang w:eastAsia="en-IN"/>
        </w:rPr>
      </w:pPr>
      <w:bookmarkStart w:id="108" w:name="_Toc178428067"/>
      <w:r w:rsidRPr="008E2025">
        <w:rPr>
          <w:rFonts w:ascii="Tahoma" w:eastAsia="Times New Roman" w:hAnsi="Tahoma" w:cs="Tahoma"/>
          <w:sz w:val="18"/>
          <w:szCs w:val="18"/>
          <w:lang w:eastAsia="en-IN"/>
        </w:rPr>
        <w:t>Transactions</w:t>
      </w:r>
      <w:bookmarkEnd w:id="108"/>
    </w:p>
    <w:p w14:paraId="54501A0D" w14:textId="77777777" w:rsidR="003F776E" w:rsidRPr="008E2025" w:rsidRDefault="003F776E"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Overview of MongoDB Transactions</w:t>
      </w:r>
    </w:p>
    <w:p w14:paraId="200459D6" w14:textId="77777777" w:rsidR="003F776E" w:rsidRPr="008E2025" w:rsidRDefault="003F776E" w:rsidP="00F112AB">
      <w:pPr>
        <w:numPr>
          <w:ilvl w:val="0"/>
          <w:numId w:val="396"/>
        </w:numPr>
        <w:spacing w:after="0" w:line="240" w:lineRule="auto"/>
        <w:rPr>
          <w:rFonts w:ascii="Tahoma" w:hAnsi="Tahoma" w:cs="Tahoma"/>
          <w:sz w:val="18"/>
          <w:szCs w:val="18"/>
          <w:lang w:eastAsia="en-IN"/>
        </w:rPr>
      </w:pPr>
      <w:r w:rsidRPr="008E2025">
        <w:rPr>
          <w:rFonts w:ascii="Tahoma" w:hAnsi="Tahoma" w:cs="Tahoma"/>
          <w:b/>
          <w:bCs/>
          <w:sz w:val="18"/>
          <w:szCs w:val="18"/>
          <w:lang w:eastAsia="en-IN"/>
        </w:rPr>
        <w:t>Atomicity</w:t>
      </w:r>
      <w:r w:rsidRPr="008E2025">
        <w:rPr>
          <w:rFonts w:ascii="Tahoma" w:hAnsi="Tahoma" w:cs="Tahoma"/>
          <w:sz w:val="18"/>
          <w:szCs w:val="18"/>
          <w:lang w:eastAsia="en-IN"/>
        </w:rPr>
        <w:t>: Transactions ensure that either all operations succeed or none do. This is crucial for maintaining data consistency, especially when working with multiple related documents.</w:t>
      </w:r>
    </w:p>
    <w:p w14:paraId="61F73CE8" w14:textId="77777777" w:rsidR="003F776E" w:rsidRPr="008E2025" w:rsidRDefault="003F776E" w:rsidP="00F112AB">
      <w:pPr>
        <w:numPr>
          <w:ilvl w:val="0"/>
          <w:numId w:val="396"/>
        </w:numPr>
        <w:spacing w:after="0" w:line="240" w:lineRule="auto"/>
        <w:rPr>
          <w:rFonts w:ascii="Tahoma" w:hAnsi="Tahoma" w:cs="Tahoma"/>
          <w:sz w:val="18"/>
          <w:szCs w:val="18"/>
          <w:lang w:eastAsia="en-IN"/>
        </w:rPr>
      </w:pPr>
      <w:r w:rsidRPr="008E2025">
        <w:rPr>
          <w:rFonts w:ascii="Tahoma" w:hAnsi="Tahoma" w:cs="Tahoma"/>
          <w:b/>
          <w:bCs/>
          <w:sz w:val="18"/>
          <w:szCs w:val="18"/>
          <w:lang w:eastAsia="en-IN"/>
        </w:rPr>
        <w:t>ACID Compliance</w:t>
      </w:r>
      <w:r w:rsidRPr="008E2025">
        <w:rPr>
          <w:rFonts w:ascii="Tahoma" w:hAnsi="Tahoma" w:cs="Tahoma"/>
          <w:sz w:val="18"/>
          <w:szCs w:val="18"/>
          <w:lang w:eastAsia="en-IN"/>
        </w:rPr>
        <w:t>: MongoDB supports ACID (Atomicity, Consistency, Isolation, Durability) transactions, which are essential for applications requiring strict data consistency. This ensures:</w:t>
      </w:r>
    </w:p>
    <w:p w14:paraId="64E88C23" w14:textId="77777777" w:rsidR="003F776E" w:rsidRPr="008E2025" w:rsidRDefault="003F776E" w:rsidP="00F112AB">
      <w:pPr>
        <w:numPr>
          <w:ilvl w:val="1"/>
          <w:numId w:val="396"/>
        </w:numPr>
        <w:spacing w:after="0" w:line="240" w:lineRule="auto"/>
        <w:rPr>
          <w:rFonts w:ascii="Tahoma" w:hAnsi="Tahoma" w:cs="Tahoma"/>
          <w:sz w:val="18"/>
          <w:szCs w:val="18"/>
          <w:lang w:eastAsia="en-IN"/>
        </w:rPr>
      </w:pPr>
      <w:r w:rsidRPr="008E2025">
        <w:rPr>
          <w:rFonts w:ascii="Tahoma" w:hAnsi="Tahoma" w:cs="Tahoma"/>
          <w:b/>
          <w:bCs/>
          <w:sz w:val="18"/>
          <w:szCs w:val="18"/>
          <w:lang w:eastAsia="en-IN"/>
        </w:rPr>
        <w:t>Atomicity</w:t>
      </w:r>
      <w:r w:rsidRPr="008E2025">
        <w:rPr>
          <w:rFonts w:ascii="Tahoma" w:hAnsi="Tahoma" w:cs="Tahoma"/>
          <w:sz w:val="18"/>
          <w:szCs w:val="18"/>
          <w:lang w:eastAsia="en-IN"/>
        </w:rPr>
        <w:t>: All operations within a transaction are treated as a single unit.</w:t>
      </w:r>
    </w:p>
    <w:p w14:paraId="4854FE38" w14:textId="77777777" w:rsidR="003F776E" w:rsidRPr="008E2025" w:rsidRDefault="003F776E" w:rsidP="00F112AB">
      <w:pPr>
        <w:numPr>
          <w:ilvl w:val="1"/>
          <w:numId w:val="396"/>
        </w:numPr>
        <w:spacing w:after="0" w:line="240" w:lineRule="auto"/>
        <w:rPr>
          <w:rFonts w:ascii="Tahoma" w:hAnsi="Tahoma" w:cs="Tahoma"/>
          <w:sz w:val="18"/>
          <w:szCs w:val="18"/>
          <w:lang w:eastAsia="en-IN"/>
        </w:rPr>
      </w:pPr>
      <w:r w:rsidRPr="008E2025">
        <w:rPr>
          <w:rFonts w:ascii="Tahoma" w:hAnsi="Tahoma" w:cs="Tahoma"/>
          <w:b/>
          <w:bCs/>
          <w:sz w:val="18"/>
          <w:szCs w:val="18"/>
          <w:lang w:eastAsia="en-IN"/>
        </w:rPr>
        <w:t>Consistency</w:t>
      </w:r>
      <w:r w:rsidRPr="008E2025">
        <w:rPr>
          <w:rFonts w:ascii="Tahoma" w:hAnsi="Tahoma" w:cs="Tahoma"/>
          <w:sz w:val="18"/>
          <w:szCs w:val="18"/>
          <w:lang w:eastAsia="en-IN"/>
        </w:rPr>
        <w:t>: Transactions must transition the database from one valid state to another.</w:t>
      </w:r>
    </w:p>
    <w:p w14:paraId="7FA98C92" w14:textId="77777777" w:rsidR="003F776E" w:rsidRPr="008E2025" w:rsidRDefault="003F776E" w:rsidP="00F112AB">
      <w:pPr>
        <w:numPr>
          <w:ilvl w:val="1"/>
          <w:numId w:val="396"/>
        </w:numPr>
        <w:spacing w:after="0" w:line="240" w:lineRule="auto"/>
        <w:rPr>
          <w:rFonts w:ascii="Tahoma" w:hAnsi="Tahoma" w:cs="Tahoma"/>
          <w:sz w:val="18"/>
          <w:szCs w:val="18"/>
          <w:lang w:eastAsia="en-IN"/>
        </w:rPr>
      </w:pPr>
      <w:r w:rsidRPr="008E2025">
        <w:rPr>
          <w:rFonts w:ascii="Tahoma" w:hAnsi="Tahoma" w:cs="Tahoma"/>
          <w:b/>
          <w:bCs/>
          <w:sz w:val="18"/>
          <w:szCs w:val="18"/>
          <w:lang w:eastAsia="en-IN"/>
        </w:rPr>
        <w:t>Isolation</w:t>
      </w:r>
      <w:r w:rsidRPr="008E2025">
        <w:rPr>
          <w:rFonts w:ascii="Tahoma" w:hAnsi="Tahoma" w:cs="Tahoma"/>
          <w:sz w:val="18"/>
          <w:szCs w:val="18"/>
          <w:lang w:eastAsia="en-IN"/>
        </w:rPr>
        <w:t>: Transactions are isolated from each other, meaning the operations in one transaction do not affect others until committed.</w:t>
      </w:r>
    </w:p>
    <w:p w14:paraId="2682C243" w14:textId="77777777" w:rsidR="003F776E" w:rsidRPr="008E2025" w:rsidRDefault="003F776E" w:rsidP="00F112AB">
      <w:pPr>
        <w:numPr>
          <w:ilvl w:val="1"/>
          <w:numId w:val="396"/>
        </w:numPr>
        <w:spacing w:after="0" w:line="240" w:lineRule="auto"/>
        <w:rPr>
          <w:rFonts w:ascii="Tahoma" w:hAnsi="Tahoma" w:cs="Tahoma"/>
          <w:sz w:val="18"/>
          <w:szCs w:val="18"/>
          <w:lang w:eastAsia="en-IN"/>
        </w:rPr>
      </w:pPr>
      <w:r w:rsidRPr="008E2025">
        <w:rPr>
          <w:rFonts w:ascii="Tahoma" w:hAnsi="Tahoma" w:cs="Tahoma"/>
          <w:b/>
          <w:bCs/>
          <w:sz w:val="18"/>
          <w:szCs w:val="18"/>
          <w:lang w:eastAsia="en-IN"/>
        </w:rPr>
        <w:t>Durability</w:t>
      </w:r>
      <w:r w:rsidRPr="008E2025">
        <w:rPr>
          <w:rFonts w:ascii="Tahoma" w:hAnsi="Tahoma" w:cs="Tahoma"/>
          <w:sz w:val="18"/>
          <w:szCs w:val="18"/>
          <w:lang w:eastAsia="en-IN"/>
        </w:rPr>
        <w:t>: Once a transaction is committed, its effects are permanent, even in the event of a system failure.</w:t>
      </w:r>
    </w:p>
    <w:p w14:paraId="01635CAF" w14:textId="77777777" w:rsidR="003F776E" w:rsidRPr="008E2025" w:rsidRDefault="003F776E" w:rsidP="00F112AB">
      <w:pPr>
        <w:numPr>
          <w:ilvl w:val="0"/>
          <w:numId w:val="396"/>
        </w:numPr>
        <w:spacing w:after="0" w:line="240" w:lineRule="auto"/>
        <w:rPr>
          <w:rFonts w:ascii="Tahoma" w:hAnsi="Tahoma" w:cs="Tahoma"/>
          <w:sz w:val="18"/>
          <w:szCs w:val="18"/>
          <w:lang w:eastAsia="en-IN"/>
        </w:rPr>
      </w:pPr>
      <w:r w:rsidRPr="008E2025">
        <w:rPr>
          <w:rFonts w:ascii="Tahoma" w:hAnsi="Tahoma" w:cs="Tahoma"/>
          <w:b/>
          <w:bCs/>
          <w:sz w:val="18"/>
          <w:szCs w:val="18"/>
          <w:lang w:eastAsia="en-IN"/>
        </w:rPr>
        <w:t>Multi-document Transactions</w:t>
      </w:r>
      <w:r w:rsidRPr="008E2025">
        <w:rPr>
          <w:rFonts w:ascii="Tahoma" w:hAnsi="Tahoma" w:cs="Tahoma"/>
          <w:sz w:val="18"/>
          <w:szCs w:val="18"/>
          <w:lang w:eastAsia="en-IN"/>
        </w:rPr>
        <w:t>: Unlike single-document operations, MongoDB transactions allow for operations across multiple documents and collections, enabling complex data manipulation and workflows.</w:t>
      </w:r>
    </w:p>
    <w:p w14:paraId="5BE75EF8" w14:textId="77777777" w:rsidR="003F776E" w:rsidRPr="008E2025" w:rsidRDefault="003F776E"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Use Cases for MongoDB Transactions</w:t>
      </w:r>
    </w:p>
    <w:p w14:paraId="56332F2E" w14:textId="77777777" w:rsidR="003F776E" w:rsidRPr="008E2025" w:rsidRDefault="003F776E" w:rsidP="00F112AB">
      <w:pPr>
        <w:numPr>
          <w:ilvl w:val="0"/>
          <w:numId w:val="397"/>
        </w:numPr>
        <w:spacing w:after="0" w:line="240" w:lineRule="auto"/>
        <w:rPr>
          <w:rFonts w:ascii="Tahoma" w:hAnsi="Tahoma" w:cs="Tahoma"/>
          <w:sz w:val="18"/>
          <w:szCs w:val="18"/>
          <w:lang w:eastAsia="en-IN"/>
        </w:rPr>
      </w:pPr>
      <w:r w:rsidRPr="008E2025">
        <w:rPr>
          <w:rFonts w:ascii="Tahoma" w:hAnsi="Tahoma" w:cs="Tahoma"/>
          <w:b/>
          <w:bCs/>
          <w:sz w:val="18"/>
          <w:szCs w:val="18"/>
          <w:lang w:eastAsia="en-IN"/>
        </w:rPr>
        <w:t>Financial Applications</w:t>
      </w:r>
      <w:r w:rsidRPr="008E2025">
        <w:rPr>
          <w:rFonts w:ascii="Tahoma" w:hAnsi="Tahoma" w:cs="Tahoma"/>
          <w:sz w:val="18"/>
          <w:szCs w:val="18"/>
          <w:lang w:eastAsia="en-IN"/>
        </w:rPr>
        <w:t>: Ensuring that money transfers (e.g., debiting one account and crediting another) are atomic to prevent data corruption or inconsistencies.</w:t>
      </w:r>
    </w:p>
    <w:p w14:paraId="04A5C9E9" w14:textId="77777777" w:rsidR="003F776E" w:rsidRPr="008E2025" w:rsidRDefault="003F776E" w:rsidP="00F112AB">
      <w:pPr>
        <w:numPr>
          <w:ilvl w:val="0"/>
          <w:numId w:val="397"/>
        </w:numPr>
        <w:spacing w:after="0" w:line="240" w:lineRule="auto"/>
        <w:rPr>
          <w:rFonts w:ascii="Tahoma" w:hAnsi="Tahoma" w:cs="Tahoma"/>
          <w:sz w:val="18"/>
          <w:szCs w:val="18"/>
          <w:lang w:eastAsia="en-IN"/>
        </w:rPr>
      </w:pPr>
      <w:r w:rsidRPr="008E2025">
        <w:rPr>
          <w:rFonts w:ascii="Tahoma" w:hAnsi="Tahoma" w:cs="Tahoma"/>
          <w:b/>
          <w:bCs/>
          <w:sz w:val="18"/>
          <w:szCs w:val="18"/>
          <w:lang w:eastAsia="en-IN"/>
        </w:rPr>
        <w:t>E-Commerce</w:t>
      </w:r>
      <w:r w:rsidRPr="008E2025">
        <w:rPr>
          <w:rFonts w:ascii="Tahoma" w:hAnsi="Tahoma" w:cs="Tahoma"/>
          <w:sz w:val="18"/>
          <w:szCs w:val="18"/>
          <w:lang w:eastAsia="en-IN"/>
        </w:rPr>
        <w:t>: Maintaining inventory levels when processing orders. For example, ensuring that an item is not oversold by decrementing the stock level and creating an order in a single transaction.</w:t>
      </w:r>
    </w:p>
    <w:p w14:paraId="673FAD15" w14:textId="77777777" w:rsidR="003F776E" w:rsidRPr="008E2025" w:rsidRDefault="003F776E" w:rsidP="00F112AB">
      <w:pPr>
        <w:numPr>
          <w:ilvl w:val="0"/>
          <w:numId w:val="397"/>
        </w:numPr>
        <w:spacing w:after="0" w:line="240" w:lineRule="auto"/>
        <w:rPr>
          <w:rFonts w:ascii="Tahoma" w:hAnsi="Tahoma" w:cs="Tahoma"/>
          <w:sz w:val="18"/>
          <w:szCs w:val="18"/>
          <w:lang w:eastAsia="en-IN"/>
        </w:rPr>
      </w:pPr>
      <w:r w:rsidRPr="008E2025">
        <w:rPr>
          <w:rFonts w:ascii="Tahoma" w:hAnsi="Tahoma" w:cs="Tahoma"/>
          <w:b/>
          <w:bCs/>
          <w:sz w:val="18"/>
          <w:szCs w:val="18"/>
          <w:lang w:eastAsia="en-IN"/>
        </w:rPr>
        <w:t>User Account Management</w:t>
      </w:r>
      <w:r w:rsidRPr="008E2025">
        <w:rPr>
          <w:rFonts w:ascii="Tahoma" w:hAnsi="Tahoma" w:cs="Tahoma"/>
          <w:sz w:val="18"/>
          <w:szCs w:val="18"/>
          <w:lang w:eastAsia="en-IN"/>
        </w:rPr>
        <w:t>: Updating user information across multiple collections (e.g., updating user profiles and their associated roles or permissions).</w:t>
      </w:r>
    </w:p>
    <w:p w14:paraId="10DFFCBD" w14:textId="77777777" w:rsidR="003F776E" w:rsidRPr="008E2025" w:rsidRDefault="003F776E" w:rsidP="00F112AB">
      <w:pPr>
        <w:numPr>
          <w:ilvl w:val="0"/>
          <w:numId w:val="397"/>
        </w:numPr>
        <w:spacing w:after="0" w:line="240" w:lineRule="auto"/>
        <w:rPr>
          <w:rFonts w:ascii="Tahoma" w:hAnsi="Tahoma" w:cs="Tahoma"/>
          <w:sz w:val="18"/>
          <w:szCs w:val="18"/>
          <w:lang w:eastAsia="en-IN"/>
        </w:rPr>
      </w:pPr>
      <w:r w:rsidRPr="008E2025">
        <w:rPr>
          <w:rFonts w:ascii="Tahoma" w:hAnsi="Tahoma" w:cs="Tahoma"/>
          <w:b/>
          <w:bCs/>
          <w:sz w:val="18"/>
          <w:szCs w:val="18"/>
          <w:lang w:eastAsia="en-IN"/>
        </w:rPr>
        <w:t>Batch Processing</w:t>
      </w:r>
      <w:r w:rsidRPr="008E2025">
        <w:rPr>
          <w:rFonts w:ascii="Tahoma" w:hAnsi="Tahoma" w:cs="Tahoma"/>
          <w:sz w:val="18"/>
          <w:szCs w:val="18"/>
          <w:lang w:eastAsia="en-IN"/>
        </w:rPr>
        <w:t>: When performing a series of operations that must succeed or fail as a group, such as processing a batch of data imports or exports.</w:t>
      </w:r>
    </w:p>
    <w:p w14:paraId="7BEF86AB" w14:textId="77777777" w:rsidR="003F776E" w:rsidRPr="008E2025" w:rsidRDefault="003F776E" w:rsidP="00F112AB">
      <w:pPr>
        <w:numPr>
          <w:ilvl w:val="0"/>
          <w:numId w:val="397"/>
        </w:numPr>
        <w:spacing w:after="0" w:line="240" w:lineRule="auto"/>
        <w:rPr>
          <w:rFonts w:ascii="Tahoma" w:hAnsi="Tahoma" w:cs="Tahoma"/>
          <w:sz w:val="18"/>
          <w:szCs w:val="18"/>
          <w:lang w:eastAsia="en-IN"/>
        </w:rPr>
      </w:pPr>
      <w:r w:rsidRPr="008E2025">
        <w:rPr>
          <w:rFonts w:ascii="Tahoma" w:hAnsi="Tahoma" w:cs="Tahoma"/>
          <w:b/>
          <w:bCs/>
          <w:sz w:val="18"/>
          <w:szCs w:val="18"/>
          <w:lang w:eastAsia="en-IN"/>
        </w:rPr>
        <w:t>Complex Workflows</w:t>
      </w:r>
      <w:r w:rsidRPr="008E2025">
        <w:rPr>
          <w:rFonts w:ascii="Tahoma" w:hAnsi="Tahoma" w:cs="Tahoma"/>
          <w:sz w:val="18"/>
          <w:szCs w:val="18"/>
          <w:lang w:eastAsia="en-IN"/>
        </w:rPr>
        <w:t>: Managing state changes across multiple documents that need to remain in sync, such as workflow approvals or user interactions that affect multiple entities.</w:t>
      </w:r>
    </w:p>
    <w:p w14:paraId="2F0E4E2D" w14:textId="77777777" w:rsidR="003F776E" w:rsidRPr="008E2025" w:rsidRDefault="003F776E"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Practical Examples of MongoDB Transactions</w:t>
      </w:r>
    </w:p>
    <w:p w14:paraId="52D9D828" w14:textId="77777777" w:rsidR="003F776E" w:rsidRPr="008E2025" w:rsidRDefault="003F776E"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1. Setting Up a Transaction</w:t>
      </w:r>
    </w:p>
    <w:p w14:paraId="0A465F22" w14:textId="77777777" w:rsidR="003F776E" w:rsidRPr="008E2025" w:rsidRDefault="003F776E"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lastRenderedPageBreak/>
        <w:t>To start using transactions, you first need to ensure you are using a replica set, as transactions are only supported in MongoDB replica sets and sharded clusters.</w:t>
      </w:r>
    </w:p>
    <w:p w14:paraId="48BC64B5" w14:textId="77777777" w:rsidR="003F776E" w:rsidRPr="008E2025" w:rsidRDefault="003F776E" w:rsidP="00F112AB">
      <w:pPr>
        <w:spacing w:after="0" w:line="240" w:lineRule="auto"/>
        <w:rPr>
          <w:rFonts w:ascii="Tahoma" w:hAnsi="Tahoma" w:cs="Tahoma"/>
          <w:sz w:val="18"/>
          <w:szCs w:val="18"/>
          <w:lang w:eastAsia="en-IN"/>
        </w:rPr>
      </w:pPr>
      <w:r w:rsidRPr="008E2025">
        <w:rPr>
          <w:rFonts w:ascii="Tahoma" w:hAnsi="Tahoma" w:cs="Tahoma"/>
          <w:b/>
          <w:bCs/>
          <w:sz w:val="18"/>
          <w:szCs w:val="18"/>
          <w:lang w:eastAsia="en-IN"/>
        </w:rPr>
        <w:t>Starting a Transaction</w:t>
      </w:r>
      <w:r w:rsidRPr="008E2025">
        <w:rPr>
          <w:rFonts w:ascii="Tahoma" w:hAnsi="Tahoma" w:cs="Tahoma"/>
          <w:sz w:val="18"/>
          <w:szCs w:val="18"/>
          <w:lang w:eastAsia="en-IN"/>
        </w:rPr>
        <w:t>:</w:t>
      </w:r>
    </w:p>
    <w:p w14:paraId="0B37E107" w14:textId="77777777" w:rsidR="003F776E" w:rsidRPr="008E2025" w:rsidRDefault="003F776E" w:rsidP="00F112AB">
      <w:pPr>
        <w:shd w:val="clear" w:color="auto" w:fill="D0CECE" w:themeFill="background2" w:themeFillShade="E6"/>
        <w:spacing w:after="0" w:line="240" w:lineRule="auto"/>
        <w:rPr>
          <w:rFonts w:ascii="Tahoma" w:hAnsi="Tahoma" w:cs="Tahoma"/>
          <w:sz w:val="18"/>
          <w:szCs w:val="18"/>
          <w:lang w:eastAsia="en-IN"/>
        </w:rPr>
      </w:pPr>
      <w:proofErr w:type="spellStart"/>
      <w:r w:rsidRPr="008E2025">
        <w:rPr>
          <w:rFonts w:ascii="Tahoma" w:hAnsi="Tahoma" w:cs="Tahoma"/>
          <w:sz w:val="18"/>
          <w:szCs w:val="18"/>
          <w:lang w:eastAsia="en-IN"/>
        </w:rPr>
        <w:t>const</w:t>
      </w:r>
      <w:proofErr w:type="spellEnd"/>
      <w:r w:rsidRPr="008E2025">
        <w:rPr>
          <w:rFonts w:ascii="Tahoma" w:hAnsi="Tahoma" w:cs="Tahoma"/>
          <w:sz w:val="18"/>
          <w:szCs w:val="18"/>
          <w:lang w:eastAsia="en-IN"/>
        </w:rPr>
        <w:t xml:space="preserve"> session = </w:t>
      </w:r>
      <w:proofErr w:type="spellStart"/>
      <w:proofErr w:type="gramStart"/>
      <w:r w:rsidRPr="008E2025">
        <w:rPr>
          <w:rFonts w:ascii="Tahoma" w:hAnsi="Tahoma" w:cs="Tahoma"/>
          <w:sz w:val="18"/>
          <w:szCs w:val="18"/>
          <w:lang w:eastAsia="en-IN"/>
        </w:rPr>
        <w:t>client.startSession</w:t>
      </w:r>
      <w:proofErr w:type="spellEnd"/>
      <w:proofErr w:type="gramEnd"/>
      <w:r w:rsidRPr="008E2025">
        <w:rPr>
          <w:rFonts w:ascii="Tahoma" w:hAnsi="Tahoma" w:cs="Tahoma"/>
          <w:sz w:val="18"/>
          <w:szCs w:val="18"/>
          <w:lang w:eastAsia="en-IN"/>
        </w:rPr>
        <w:t>();</w:t>
      </w:r>
    </w:p>
    <w:p w14:paraId="79C07D64" w14:textId="77777777" w:rsidR="003F776E" w:rsidRPr="008E2025" w:rsidRDefault="003F776E" w:rsidP="00F112AB">
      <w:pPr>
        <w:shd w:val="clear" w:color="auto" w:fill="D0CECE" w:themeFill="background2" w:themeFillShade="E6"/>
        <w:spacing w:after="0" w:line="240" w:lineRule="auto"/>
        <w:rPr>
          <w:rFonts w:ascii="Tahoma" w:hAnsi="Tahoma" w:cs="Tahoma"/>
          <w:sz w:val="18"/>
          <w:szCs w:val="18"/>
          <w:lang w:eastAsia="en-IN"/>
        </w:rPr>
      </w:pPr>
    </w:p>
    <w:p w14:paraId="689759D7" w14:textId="77777777" w:rsidR="003F776E" w:rsidRPr="008E2025" w:rsidRDefault="003F776E"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session.startTransaction</w:t>
      </w:r>
      <w:proofErr w:type="spellEnd"/>
      <w:proofErr w:type="gramEnd"/>
      <w:r w:rsidRPr="008E2025">
        <w:rPr>
          <w:rFonts w:ascii="Tahoma" w:hAnsi="Tahoma" w:cs="Tahoma"/>
          <w:sz w:val="18"/>
          <w:szCs w:val="18"/>
          <w:lang w:eastAsia="en-IN"/>
        </w:rPr>
        <w:t>();</w:t>
      </w:r>
    </w:p>
    <w:p w14:paraId="115E7855" w14:textId="77777777" w:rsidR="003F776E" w:rsidRPr="008E2025" w:rsidRDefault="003F776E"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2. Example: Transferring Money Between Accounts</w:t>
      </w:r>
    </w:p>
    <w:p w14:paraId="703B0594" w14:textId="77777777" w:rsidR="003F776E" w:rsidRPr="008E2025" w:rsidRDefault="003F776E"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Let's consider a scenario where you want to transfer money between two bank accounts. You need to deduct an amount from one account and add it to another atomically.</w:t>
      </w:r>
    </w:p>
    <w:p w14:paraId="23520184" w14:textId="77777777" w:rsidR="003F776E" w:rsidRPr="008E2025" w:rsidRDefault="003F776E" w:rsidP="00F112AB">
      <w:pPr>
        <w:spacing w:after="0" w:line="240" w:lineRule="auto"/>
        <w:rPr>
          <w:rFonts w:ascii="Tahoma" w:hAnsi="Tahoma" w:cs="Tahoma"/>
          <w:sz w:val="18"/>
          <w:szCs w:val="18"/>
          <w:lang w:eastAsia="en-IN"/>
        </w:rPr>
      </w:pPr>
      <w:r w:rsidRPr="008E2025">
        <w:rPr>
          <w:rFonts w:ascii="Tahoma" w:hAnsi="Tahoma" w:cs="Tahoma"/>
          <w:b/>
          <w:bCs/>
          <w:sz w:val="18"/>
          <w:szCs w:val="18"/>
          <w:lang w:eastAsia="en-IN"/>
        </w:rPr>
        <w:t>Assume we have an accounts collection</w:t>
      </w:r>
      <w:r w:rsidRPr="008E2025">
        <w:rPr>
          <w:rFonts w:ascii="Tahoma" w:hAnsi="Tahoma" w:cs="Tahoma"/>
          <w:sz w:val="18"/>
          <w:szCs w:val="18"/>
          <w:lang w:eastAsia="en-IN"/>
        </w:rPr>
        <w:t>:</w:t>
      </w:r>
    </w:p>
    <w:p w14:paraId="3ACA073B" w14:textId="77777777" w:rsidR="003F776E" w:rsidRPr="008E2025" w:rsidRDefault="003F776E"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738429EA" w14:textId="77777777" w:rsidR="003F776E" w:rsidRPr="008E2025" w:rsidRDefault="003F776E"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_id": 1, "balance": 1000 },</w:t>
      </w:r>
    </w:p>
    <w:p w14:paraId="3048DACA" w14:textId="77777777" w:rsidR="003F776E" w:rsidRPr="008E2025" w:rsidRDefault="003F776E"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_id": 2, "balance": 500 }</w:t>
      </w:r>
    </w:p>
    <w:p w14:paraId="75FE36B2" w14:textId="77777777" w:rsidR="003F776E" w:rsidRPr="008E2025" w:rsidRDefault="003F776E"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34853729" w14:textId="77777777" w:rsidR="003F776E" w:rsidRPr="008E2025" w:rsidRDefault="003F776E" w:rsidP="00F112AB">
      <w:pPr>
        <w:spacing w:after="0" w:line="240" w:lineRule="auto"/>
        <w:rPr>
          <w:rFonts w:ascii="Tahoma" w:hAnsi="Tahoma" w:cs="Tahoma"/>
          <w:sz w:val="18"/>
          <w:szCs w:val="18"/>
          <w:lang w:eastAsia="en-IN"/>
        </w:rPr>
      </w:pPr>
      <w:r w:rsidRPr="008E2025">
        <w:rPr>
          <w:rFonts w:ascii="Tahoma" w:hAnsi="Tahoma" w:cs="Tahoma"/>
          <w:b/>
          <w:bCs/>
          <w:sz w:val="18"/>
          <w:szCs w:val="18"/>
          <w:lang w:eastAsia="en-IN"/>
        </w:rPr>
        <w:t>Transaction Code</w:t>
      </w:r>
      <w:r w:rsidRPr="008E2025">
        <w:rPr>
          <w:rFonts w:ascii="Tahoma" w:hAnsi="Tahoma" w:cs="Tahoma"/>
          <w:sz w:val="18"/>
          <w:szCs w:val="18"/>
          <w:lang w:eastAsia="en-IN"/>
        </w:rPr>
        <w:t>:</w:t>
      </w:r>
    </w:p>
    <w:p w14:paraId="38D8BCC2"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async function </w:t>
      </w:r>
      <w:proofErr w:type="spellStart"/>
      <w:proofErr w:type="gramStart"/>
      <w:r w:rsidRPr="008E2025">
        <w:rPr>
          <w:rFonts w:ascii="Tahoma" w:hAnsi="Tahoma" w:cs="Tahoma"/>
          <w:sz w:val="18"/>
          <w:szCs w:val="18"/>
          <w:lang w:eastAsia="en-IN"/>
        </w:rPr>
        <w:t>transferFunds</w:t>
      </w:r>
      <w:proofErr w:type="spellEnd"/>
      <w:r w:rsidRPr="008E2025">
        <w:rPr>
          <w:rFonts w:ascii="Tahoma" w:hAnsi="Tahoma" w:cs="Tahoma"/>
          <w:sz w:val="18"/>
          <w:szCs w:val="18"/>
          <w:lang w:eastAsia="en-IN"/>
        </w:rPr>
        <w:t>(</w:t>
      </w:r>
      <w:proofErr w:type="gramEnd"/>
      <w:r w:rsidRPr="008E2025">
        <w:rPr>
          <w:rFonts w:ascii="Tahoma" w:hAnsi="Tahoma" w:cs="Tahoma"/>
          <w:sz w:val="18"/>
          <w:szCs w:val="18"/>
          <w:lang w:eastAsia="en-IN"/>
        </w:rPr>
        <w:t xml:space="preserve">session, </w:t>
      </w:r>
      <w:proofErr w:type="spellStart"/>
      <w:r w:rsidRPr="008E2025">
        <w:rPr>
          <w:rFonts w:ascii="Tahoma" w:hAnsi="Tahoma" w:cs="Tahoma"/>
          <w:sz w:val="18"/>
          <w:szCs w:val="18"/>
          <w:lang w:eastAsia="en-IN"/>
        </w:rPr>
        <w:t>fromAccountId</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toAccountId</w:t>
      </w:r>
      <w:proofErr w:type="spellEnd"/>
      <w:r w:rsidRPr="008E2025">
        <w:rPr>
          <w:rFonts w:ascii="Tahoma" w:hAnsi="Tahoma" w:cs="Tahoma"/>
          <w:sz w:val="18"/>
          <w:szCs w:val="18"/>
          <w:lang w:eastAsia="en-IN"/>
        </w:rPr>
        <w:t>, amount) {</w:t>
      </w:r>
    </w:p>
    <w:p w14:paraId="6DCE3DA2"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try {</w:t>
      </w:r>
    </w:p>
    <w:p w14:paraId="1C1F63EB"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 Start transaction</w:t>
      </w:r>
    </w:p>
    <w:p w14:paraId="7B48EFC8"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proofErr w:type="gramStart"/>
      <w:r w:rsidRPr="008E2025">
        <w:rPr>
          <w:rFonts w:ascii="Tahoma" w:hAnsi="Tahoma" w:cs="Tahoma"/>
          <w:sz w:val="18"/>
          <w:szCs w:val="18"/>
          <w:lang w:eastAsia="en-IN"/>
        </w:rPr>
        <w:t>session.startTransaction</w:t>
      </w:r>
      <w:proofErr w:type="spellEnd"/>
      <w:proofErr w:type="gramEnd"/>
      <w:r w:rsidRPr="008E2025">
        <w:rPr>
          <w:rFonts w:ascii="Tahoma" w:hAnsi="Tahoma" w:cs="Tahoma"/>
          <w:sz w:val="18"/>
          <w:szCs w:val="18"/>
          <w:lang w:eastAsia="en-IN"/>
        </w:rPr>
        <w:t>();</w:t>
      </w:r>
    </w:p>
    <w:p w14:paraId="3823BB73"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
    <w:p w14:paraId="4DDB04EA"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 Deduct amount from sender's account</w:t>
      </w:r>
    </w:p>
    <w:p w14:paraId="6658728D"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await </w:t>
      </w:r>
      <w:proofErr w:type="spellStart"/>
      <w:proofErr w:type="gramStart"/>
      <w:r w:rsidRPr="008E2025">
        <w:rPr>
          <w:rFonts w:ascii="Tahoma" w:hAnsi="Tahoma" w:cs="Tahoma"/>
          <w:sz w:val="18"/>
          <w:szCs w:val="18"/>
          <w:lang w:eastAsia="en-IN"/>
        </w:rPr>
        <w:t>db.collection</w:t>
      </w:r>
      <w:proofErr w:type="spellEnd"/>
      <w:proofErr w:type="gramEnd"/>
      <w:r w:rsidRPr="008E2025">
        <w:rPr>
          <w:rFonts w:ascii="Tahoma" w:hAnsi="Tahoma" w:cs="Tahoma"/>
          <w:sz w:val="18"/>
          <w:szCs w:val="18"/>
          <w:lang w:eastAsia="en-IN"/>
        </w:rPr>
        <w:t>('accounts').</w:t>
      </w:r>
      <w:proofErr w:type="spellStart"/>
      <w:r w:rsidRPr="008E2025">
        <w:rPr>
          <w:rFonts w:ascii="Tahoma" w:hAnsi="Tahoma" w:cs="Tahoma"/>
          <w:sz w:val="18"/>
          <w:szCs w:val="18"/>
          <w:lang w:eastAsia="en-IN"/>
        </w:rPr>
        <w:t>updateOne</w:t>
      </w:r>
      <w:proofErr w:type="spellEnd"/>
      <w:r w:rsidRPr="008E2025">
        <w:rPr>
          <w:rFonts w:ascii="Tahoma" w:hAnsi="Tahoma" w:cs="Tahoma"/>
          <w:sz w:val="18"/>
          <w:szCs w:val="18"/>
          <w:lang w:eastAsia="en-IN"/>
        </w:rPr>
        <w:t>(</w:t>
      </w:r>
    </w:p>
    <w:p w14:paraId="6A2F7A7D"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_</w:t>
      </w:r>
      <w:proofErr w:type="gramEnd"/>
      <w:r w:rsidRPr="008E2025">
        <w:rPr>
          <w:rFonts w:ascii="Tahoma" w:hAnsi="Tahoma" w:cs="Tahoma"/>
          <w:sz w:val="18"/>
          <w:szCs w:val="18"/>
          <w:lang w:eastAsia="en-IN"/>
        </w:rPr>
        <w:t xml:space="preserve">id: </w:t>
      </w:r>
      <w:proofErr w:type="spellStart"/>
      <w:r w:rsidRPr="008E2025">
        <w:rPr>
          <w:rFonts w:ascii="Tahoma" w:hAnsi="Tahoma" w:cs="Tahoma"/>
          <w:sz w:val="18"/>
          <w:szCs w:val="18"/>
          <w:lang w:eastAsia="en-IN"/>
        </w:rPr>
        <w:t>fromAccountId</w:t>
      </w:r>
      <w:proofErr w:type="spellEnd"/>
      <w:r w:rsidRPr="008E2025">
        <w:rPr>
          <w:rFonts w:ascii="Tahoma" w:hAnsi="Tahoma" w:cs="Tahoma"/>
          <w:sz w:val="18"/>
          <w:szCs w:val="18"/>
          <w:lang w:eastAsia="en-IN"/>
        </w:rPr>
        <w:t xml:space="preserve"> },</w:t>
      </w:r>
    </w:p>
    <w:p w14:paraId="3A7B037F"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spellStart"/>
      <w:proofErr w:type="gramEnd"/>
      <w:r w:rsidRPr="008E2025">
        <w:rPr>
          <w:rFonts w:ascii="Tahoma" w:hAnsi="Tahoma" w:cs="Tahoma"/>
          <w:sz w:val="18"/>
          <w:szCs w:val="18"/>
          <w:lang w:eastAsia="en-IN"/>
        </w:rPr>
        <w:t>inc</w:t>
      </w:r>
      <w:proofErr w:type="spellEnd"/>
      <w:r w:rsidRPr="008E2025">
        <w:rPr>
          <w:rFonts w:ascii="Tahoma" w:hAnsi="Tahoma" w:cs="Tahoma"/>
          <w:sz w:val="18"/>
          <w:szCs w:val="18"/>
          <w:lang w:eastAsia="en-IN"/>
        </w:rPr>
        <w:t>: { balance: -amount } },</w:t>
      </w:r>
    </w:p>
    <w:p w14:paraId="1C42032B"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session</w:t>
      </w:r>
      <w:proofErr w:type="gramEnd"/>
      <w:r w:rsidRPr="008E2025">
        <w:rPr>
          <w:rFonts w:ascii="Tahoma" w:hAnsi="Tahoma" w:cs="Tahoma"/>
          <w:sz w:val="18"/>
          <w:szCs w:val="18"/>
          <w:lang w:eastAsia="en-IN"/>
        </w:rPr>
        <w:t xml:space="preserve"> }</w:t>
      </w:r>
    </w:p>
    <w:p w14:paraId="2B804EE8"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745FDC4A"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
    <w:p w14:paraId="1C930410"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 Add amount to receiver's account</w:t>
      </w:r>
    </w:p>
    <w:p w14:paraId="4F0F92FB"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await </w:t>
      </w:r>
      <w:proofErr w:type="spellStart"/>
      <w:proofErr w:type="gramStart"/>
      <w:r w:rsidRPr="008E2025">
        <w:rPr>
          <w:rFonts w:ascii="Tahoma" w:hAnsi="Tahoma" w:cs="Tahoma"/>
          <w:sz w:val="18"/>
          <w:szCs w:val="18"/>
          <w:lang w:eastAsia="en-IN"/>
        </w:rPr>
        <w:t>db.collection</w:t>
      </w:r>
      <w:proofErr w:type="spellEnd"/>
      <w:proofErr w:type="gramEnd"/>
      <w:r w:rsidRPr="008E2025">
        <w:rPr>
          <w:rFonts w:ascii="Tahoma" w:hAnsi="Tahoma" w:cs="Tahoma"/>
          <w:sz w:val="18"/>
          <w:szCs w:val="18"/>
          <w:lang w:eastAsia="en-IN"/>
        </w:rPr>
        <w:t>('accounts').</w:t>
      </w:r>
      <w:proofErr w:type="spellStart"/>
      <w:r w:rsidRPr="008E2025">
        <w:rPr>
          <w:rFonts w:ascii="Tahoma" w:hAnsi="Tahoma" w:cs="Tahoma"/>
          <w:sz w:val="18"/>
          <w:szCs w:val="18"/>
          <w:lang w:eastAsia="en-IN"/>
        </w:rPr>
        <w:t>updateOne</w:t>
      </w:r>
      <w:proofErr w:type="spellEnd"/>
      <w:r w:rsidRPr="008E2025">
        <w:rPr>
          <w:rFonts w:ascii="Tahoma" w:hAnsi="Tahoma" w:cs="Tahoma"/>
          <w:sz w:val="18"/>
          <w:szCs w:val="18"/>
          <w:lang w:eastAsia="en-IN"/>
        </w:rPr>
        <w:t>(</w:t>
      </w:r>
    </w:p>
    <w:p w14:paraId="238697BA"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_</w:t>
      </w:r>
      <w:proofErr w:type="gramEnd"/>
      <w:r w:rsidRPr="008E2025">
        <w:rPr>
          <w:rFonts w:ascii="Tahoma" w:hAnsi="Tahoma" w:cs="Tahoma"/>
          <w:sz w:val="18"/>
          <w:szCs w:val="18"/>
          <w:lang w:eastAsia="en-IN"/>
        </w:rPr>
        <w:t xml:space="preserve">id: </w:t>
      </w:r>
      <w:proofErr w:type="spellStart"/>
      <w:r w:rsidRPr="008E2025">
        <w:rPr>
          <w:rFonts w:ascii="Tahoma" w:hAnsi="Tahoma" w:cs="Tahoma"/>
          <w:sz w:val="18"/>
          <w:szCs w:val="18"/>
          <w:lang w:eastAsia="en-IN"/>
        </w:rPr>
        <w:t>toAccountId</w:t>
      </w:r>
      <w:proofErr w:type="spellEnd"/>
      <w:r w:rsidRPr="008E2025">
        <w:rPr>
          <w:rFonts w:ascii="Tahoma" w:hAnsi="Tahoma" w:cs="Tahoma"/>
          <w:sz w:val="18"/>
          <w:szCs w:val="18"/>
          <w:lang w:eastAsia="en-IN"/>
        </w:rPr>
        <w:t xml:space="preserve"> },</w:t>
      </w:r>
    </w:p>
    <w:p w14:paraId="7D778DAA"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spellStart"/>
      <w:proofErr w:type="gramEnd"/>
      <w:r w:rsidRPr="008E2025">
        <w:rPr>
          <w:rFonts w:ascii="Tahoma" w:hAnsi="Tahoma" w:cs="Tahoma"/>
          <w:sz w:val="18"/>
          <w:szCs w:val="18"/>
          <w:lang w:eastAsia="en-IN"/>
        </w:rPr>
        <w:t>inc</w:t>
      </w:r>
      <w:proofErr w:type="spellEnd"/>
      <w:r w:rsidRPr="008E2025">
        <w:rPr>
          <w:rFonts w:ascii="Tahoma" w:hAnsi="Tahoma" w:cs="Tahoma"/>
          <w:sz w:val="18"/>
          <w:szCs w:val="18"/>
          <w:lang w:eastAsia="en-IN"/>
        </w:rPr>
        <w:t>: { balance: amount } },</w:t>
      </w:r>
    </w:p>
    <w:p w14:paraId="6E829D74"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session</w:t>
      </w:r>
      <w:proofErr w:type="gramEnd"/>
      <w:r w:rsidRPr="008E2025">
        <w:rPr>
          <w:rFonts w:ascii="Tahoma" w:hAnsi="Tahoma" w:cs="Tahoma"/>
          <w:sz w:val="18"/>
          <w:szCs w:val="18"/>
          <w:lang w:eastAsia="en-IN"/>
        </w:rPr>
        <w:t xml:space="preserve"> }</w:t>
      </w:r>
    </w:p>
    <w:p w14:paraId="23DF5E28"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4B2BF77A"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
    <w:p w14:paraId="70C1E014"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 Commit transaction</w:t>
      </w:r>
    </w:p>
    <w:p w14:paraId="58BE5A86"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await </w:t>
      </w:r>
      <w:proofErr w:type="spellStart"/>
      <w:proofErr w:type="gramStart"/>
      <w:r w:rsidRPr="008E2025">
        <w:rPr>
          <w:rFonts w:ascii="Tahoma" w:hAnsi="Tahoma" w:cs="Tahoma"/>
          <w:sz w:val="18"/>
          <w:szCs w:val="18"/>
          <w:lang w:eastAsia="en-IN"/>
        </w:rPr>
        <w:t>session.commitTransaction</w:t>
      </w:r>
      <w:proofErr w:type="spellEnd"/>
      <w:proofErr w:type="gramEnd"/>
      <w:r w:rsidRPr="008E2025">
        <w:rPr>
          <w:rFonts w:ascii="Tahoma" w:hAnsi="Tahoma" w:cs="Tahoma"/>
          <w:sz w:val="18"/>
          <w:szCs w:val="18"/>
          <w:lang w:eastAsia="en-IN"/>
        </w:rPr>
        <w:t>();</w:t>
      </w:r>
    </w:p>
    <w:p w14:paraId="19A398E1"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console.log(</w:t>
      </w:r>
      <w:proofErr w:type="gramEnd"/>
      <w:r w:rsidRPr="008E2025">
        <w:rPr>
          <w:rFonts w:ascii="Tahoma" w:hAnsi="Tahoma" w:cs="Tahoma"/>
          <w:sz w:val="18"/>
          <w:szCs w:val="18"/>
          <w:lang w:eastAsia="en-IN"/>
        </w:rPr>
        <w:t>'Transaction successful');</w:t>
      </w:r>
    </w:p>
    <w:p w14:paraId="342CAD2E"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 catch (error) {</w:t>
      </w:r>
    </w:p>
    <w:p w14:paraId="30FC9574"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 Abort transaction in case of error</w:t>
      </w:r>
    </w:p>
    <w:p w14:paraId="64FE5184"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await </w:t>
      </w:r>
      <w:proofErr w:type="spellStart"/>
      <w:proofErr w:type="gramStart"/>
      <w:r w:rsidRPr="008E2025">
        <w:rPr>
          <w:rFonts w:ascii="Tahoma" w:hAnsi="Tahoma" w:cs="Tahoma"/>
          <w:sz w:val="18"/>
          <w:szCs w:val="18"/>
          <w:lang w:eastAsia="en-IN"/>
        </w:rPr>
        <w:t>session.abortTransaction</w:t>
      </w:r>
      <w:proofErr w:type="spellEnd"/>
      <w:proofErr w:type="gramEnd"/>
      <w:r w:rsidRPr="008E2025">
        <w:rPr>
          <w:rFonts w:ascii="Tahoma" w:hAnsi="Tahoma" w:cs="Tahoma"/>
          <w:sz w:val="18"/>
          <w:szCs w:val="18"/>
          <w:lang w:eastAsia="en-IN"/>
        </w:rPr>
        <w:t>();</w:t>
      </w:r>
    </w:p>
    <w:p w14:paraId="0B8A0EA5"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proofErr w:type="gramStart"/>
      <w:r w:rsidRPr="008E2025">
        <w:rPr>
          <w:rFonts w:ascii="Tahoma" w:hAnsi="Tahoma" w:cs="Tahoma"/>
          <w:sz w:val="18"/>
          <w:szCs w:val="18"/>
          <w:lang w:eastAsia="en-IN"/>
        </w:rPr>
        <w:t>console.error</w:t>
      </w:r>
      <w:proofErr w:type="spellEnd"/>
      <w:proofErr w:type="gramEnd"/>
      <w:r w:rsidRPr="008E2025">
        <w:rPr>
          <w:rFonts w:ascii="Tahoma" w:hAnsi="Tahoma" w:cs="Tahoma"/>
          <w:sz w:val="18"/>
          <w:szCs w:val="18"/>
          <w:lang w:eastAsia="en-IN"/>
        </w:rPr>
        <w:t>('Transaction aborted due to an error: ', error);</w:t>
      </w:r>
    </w:p>
    <w:p w14:paraId="4A6093AD"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 finally {</w:t>
      </w:r>
    </w:p>
    <w:p w14:paraId="760E357A"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proofErr w:type="gramStart"/>
      <w:r w:rsidRPr="008E2025">
        <w:rPr>
          <w:rFonts w:ascii="Tahoma" w:hAnsi="Tahoma" w:cs="Tahoma"/>
          <w:sz w:val="18"/>
          <w:szCs w:val="18"/>
          <w:lang w:eastAsia="en-IN"/>
        </w:rPr>
        <w:t>session.endSession</w:t>
      </w:r>
      <w:proofErr w:type="spellEnd"/>
      <w:proofErr w:type="gramEnd"/>
      <w:r w:rsidRPr="008E2025">
        <w:rPr>
          <w:rFonts w:ascii="Tahoma" w:hAnsi="Tahoma" w:cs="Tahoma"/>
          <w:sz w:val="18"/>
          <w:szCs w:val="18"/>
          <w:lang w:eastAsia="en-IN"/>
        </w:rPr>
        <w:t>();</w:t>
      </w:r>
    </w:p>
    <w:p w14:paraId="1A267D29"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519C60D7"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773BF4DD"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
    <w:p w14:paraId="522DBD8B"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Example usage</w:t>
      </w:r>
    </w:p>
    <w:p w14:paraId="3FCD4FB1"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transferFunds</w:t>
      </w:r>
      <w:proofErr w:type="spellEnd"/>
      <w:r w:rsidRPr="008E2025">
        <w:rPr>
          <w:rFonts w:ascii="Tahoma" w:hAnsi="Tahoma" w:cs="Tahoma"/>
          <w:sz w:val="18"/>
          <w:szCs w:val="18"/>
          <w:lang w:eastAsia="en-IN"/>
        </w:rPr>
        <w:t>(</w:t>
      </w:r>
      <w:proofErr w:type="gramEnd"/>
      <w:r w:rsidRPr="008E2025">
        <w:rPr>
          <w:rFonts w:ascii="Tahoma" w:hAnsi="Tahoma" w:cs="Tahoma"/>
          <w:sz w:val="18"/>
          <w:szCs w:val="18"/>
          <w:lang w:eastAsia="en-IN"/>
        </w:rPr>
        <w:t>session, 1, 2, 200);</w:t>
      </w:r>
    </w:p>
    <w:p w14:paraId="42771D1B" w14:textId="77777777" w:rsidR="003F776E" w:rsidRPr="008E2025" w:rsidRDefault="003F776E"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3. Example: Creating an Order and Updating Inventory</w:t>
      </w:r>
    </w:p>
    <w:p w14:paraId="6EA46C8C" w14:textId="77777777" w:rsidR="003F776E" w:rsidRPr="008E2025" w:rsidRDefault="003F776E"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In an e-commerce scenario, when a user places an order, you want to create an order and update the inventory in a single transaction.</w:t>
      </w:r>
    </w:p>
    <w:p w14:paraId="34E52B99" w14:textId="77777777" w:rsidR="003F776E" w:rsidRPr="008E2025" w:rsidRDefault="003F776E" w:rsidP="00F112AB">
      <w:pPr>
        <w:spacing w:after="0" w:line="240" w:lineRule="auto"/>
        <w:rPr>
          <w:rFonts w:ascii="Tahoma" w:hAnsi="Tahoma" w:cs="Tahoma"/>
          <w:sz w:val="18"/>
          <w:szCs w:val="18"/>
          <w:lang w:eastAsia="en-IN"/>
        </w:rPr>
      </w:pPr>
      <w:r w:rsidRPr="008E2025">
        <w:rPr>
          <w:rFonts w:ascii="Tahoma" w:hAnsi="Tahoma" w:cs="Tahoma"/>
          <w:b/>
          <w:bCs/>
          <w:sz w:val="18"/>
          <w:szCs w:val="18"/>
          <w:lang w:eastAsia="en-IN"/>
        </w:rPr>
        <w:t>Assume we have an orders collection and a products collection</w:t>
      </w:r>
      <w:r w:rsidRPr="008E2025">
        <w:rPr>
          <w:rFonts w:ascii="Tahoma" w:hAnsi="Tahoma" w:cs="Tahoma"/>
          <w:sz w:val="18"/>
          <w:szCs w:val="18"/>
          <w:lang w:eastAsia="en-IN"/>
        </w:rPr>
        <w:t>:</w:t>
      </w:r>
    </w:p>
    <w:p w14:paraId="77CCB3AB" w14:textId="77777777" w:rsidR="003F776E" w:rsidRPr="008E2025" w:rsidRDefault="003F776E"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orders</w:t>
      </w:r>
    </w:p>
    <w:p w14:paraId="03159BB7" w14:textId="77777777" w:rsidR="003F776E" w:rsidRPr="008E2025" w:rsidRDefault="003F776E" w:rsidP="00F112AB">
      <w:pPr>
        <w:shd w:val="clear" w:color="auto" w:fill="D0CECE" w:themeFill="background2" w:themeFillShade="E6"/>
        <w:spacing w:after="0" w:line="240" w:lineRule="auto"/>
        <w:rPr>
          <w:rFonts w:ascii="Tahoma" w:hAnsi="Tahoma" w:cs="Tahoma"/>
          <w:sz w:val="18"/>
          <w:szCs w:val="18"/>
          <w:lang w:eastAsia="en-IN"/>
        </w:rPr>
      </w:pP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_id": 1, "</w:t>
      </w:r>
      <w:proofErr w:type="spellStart"/>
      <w:r w:rsidRPr="008E2025">
        <w:rPr>
          <w:rFonts w:ascii="Tahoma" w:hAnsi="Tahoma" w:cs="Tahoma"/>
          <w:sz w:val="18"/>
          <w:szCs w:val="18"/>
          <w:lang w:eastAsia="en-IN"/>
        </w:rPr>
        <w:t>productId</w:t>
      </w:r>
      <w:proofErr w:type="spellEnd"/>
      <w:r w:rsidRPr="008E2025">
        <w:rPr>
          <w:rFonts w:ascii="Tahoma" w:hAnsi="Tahoma" w:cs="Tahoma"/>
          <w:sz w:val="18"/>
          <w:szCs w:val="18"/>
          <w:lang w:eastAsia="en-IN"/>
        </w:rPr>
        <w:t>": 1, "quantity": 2 }</w:t>
      </w:r>
    </w:p>
    <w:p w14:paraId="6F0360DE" w14:textId="77777777" w:rsidR="003F776E" w:rsidRPr="008E2025" w:rsidRDefault="003F776E" w:rsidP="00F112AB">
      <w:pPr>
        <w:shd w:val="clear" w:color="auto" w:fill="D0CECE" w:themeFill="background2" w:themeFillShade="E6"/>
        <w:spacing w:after="0" w:line="240" w:lineRule="auto"/>
        <w:rPr>
          <w:rFonts w:ascii="Tahoma" w:hAnsi="Tahoma" w:cs="Tahoma"/>
          <w:sz w:val="18"/>
          <w:szCs w:val="18"/>
          <w:lang w:eastAsia="en-IN"/>
        </w:rPr>
      </w:pPr>
    </w:p>
    <w:p w14:paraId="6FA816FD" w14:textId="77777777" w:rsidR="003F776E" w:rsidRPr="008E2025" w:rsidRDefault="003F776E"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products</w:t>
      </w:r>
    </w:p>
    <w:p w14:paraId="1E86DFDF" w14:textId="77777777" w:rsidR="003F776E" w:rsidRPr="008E2025" w:rsidRDefault="003F776E" w:rsidP="00F112AB">
      <w:pPr>
        <w:shd w:val="clear" w:color="auto" w:fill="D0CECE" w:themeFill="background2" w:themeFillShade="E6"/>
        <w:spacing w:after="0" w:line="240" w:lineRule="auto"/>
        <w:rPr>
          <w:rFonts w:ascii="Tahoma" w:hAnsi="Tahoma" w:cs="Tahoma"/>
          <w:sz w:val="18"/>
          <w:szCs w:val="18"/>
          <w:lang w:eastAsia="en-IN"/>
        </w:rPr>
      </w:pP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_id": 1, "stock": 10 }</w:t>
      </w:r>
    </w:p>
    <w:p w14:paraId="37474082" w14:textId="77777777" w:rsidR="003F776E" w:rsidRPr="008E2025" w:rsidRDefault="003F776E" w:rsidP="00F112AB">
      <w:pPr>
        <w:spacing w:after="0" w:line="240" w:lineRule="auto"/>
        <w:rPr>
          <w:rFonts w:ascii="Tahoma" w:hAnsi="Tahoma" w:cs="Tahoma"/>
          <w:sz w:val="18"/>
          <w:szCs w:val="18"/>
          <w:lang w:eastAsia="en-IN"/>
        </w:rPr>
      </w:pPr>
      <w:r w:rsidRPr="008E2025">
        <w:rPr>
          <w:rFonts w:ascii="Tahoma" w:hAnsi="Tahoma" w:cs="Tahoma"/>
          <w:b/>
          <w:bCs/>
          <w:sz w:val="18"/>
          <w:szCs w:val="18"/>
          <w:lang w:eastAsia="en-IN"/>
        </w:rPr>
        <w:t>Transaction Code</w:t>
      </w:r>
      <w:r w:rsidRPr="008E2025">
        <w:rPr>
          <w:rFonts w:ascii="Tahoma" w:hAnsi="Tahoma" w:cs="Tahoma"/>
          <w:sz w:val="18"/>
          <w:szCs w:val="18"/>
          <w:lang w:eastAsia="en-IN"/>
        </w:rPr>
        <w:t>:</w:t>
      </w:r>
    </w:p>
    <w:p w14:paraId="482B3EFD"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async function </w:t>
      </w:r>
      <w:proofErr w:type="spellStart"/>
      <w:proofErr w:type="gramStart"/>
      <w:r w:rsidRPr="008E2025">
        <w:rPr>
          <w:rFonts w:ascii="Tahoma" w:hAnsi="Tahoma" w:cs="Tahoma"/>
          <w:sz w:val="18"/>
          <w:szCs w:val="18"/>
          <w:lang w:eastAsia="en-IN"/>
        </w:rPr>
        <w:t>createOrder</w:t>
      </w:r>
      <w:proofErr w:type="spellEnd"/>
      <w:r w:rsidRPr="008E2025">
        <w:rPr>
          <w:rFonts w:ascii="Tahoma" w:hAnsi="Tahoma" w:cs="Tahoma"/>
          <w:sz w:val="18"/>
          <w:szCs w:val="18"/>
          <w:lang w:eastAsia="en-IN"/>
        </w:rPr>
        <w:t>(</w:t>
      </w:r>
      <w:proofErr w:type="gramEnd"/>
      <w:r w:rsidRPr="008E2025">
        <w:rPr>
          <w:rFonts w:ascii="Tahoma" w:hAnsi="Tahoma" w:cs="Tahoma"/>
          <w:sz w:val="18"/>
          <w:szCs w:val="18"/>
          <w:lang w:eastAsia="en-IN"/>
        </w:rPr>
        <w:t xml:space="preserve">session, </w:t>
      </w:r>
      <w:proofErr w:type="spellStart"/>
      <w:r w:rsidRPr="008E2025">
        <w:rPr>
          <w:rFonts w:ascii="Tahoma" w:hAnsi="Tahoma" w:cs="Tahoma"/>
          <w:sz w:val="18"/>
          <w:szCs w:val="18"/>
          <w:lang w:eastAsia="en-IN"/>
        </w:rPr>
        <w:t>productId</w:t>
      </w:r>
      <w:proofErr w:type="spellEnd"/>
      <w:r w:rsidRPr="008E2025">
        <w:rPr>
          <w:rFonts w:ascii="Tahoma" w:hAnsi="Tahoma" w:cs="Tahoma"/>
          <w:sz w:val="18"/>
          <w:szCs w:val="18"/>
          <w:lang w:eastAsia="en-IN"/>
        </w:rPr>
        <w:t>, quantity) {</w:t>
      </w:r>
    </w:p>
    <w:p w14:paraId="3E1C3B83"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try {</w:t>
      </w:r>
    </w:p>
    <w:p w14:paraId="5C23F4FE"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proofErr w:type="gramStart"/>
      <w:r w:rsidRPr="008E2025">
        <w:rPr>
          <w:rFonts w:ascii="Tahoma" w:hAnsi="Tahoma" w:cs="Tahoma"/>
          <w:sz w:val="18"/>
          <w:szCs w:val="18"/>
          <w:lang w:eastAsia="en-IN"/>
        </w:rPr>
        <w:t>session.startTransaction</w:t>
      </w:r>
      <w:proofErr w:type="spellEnd"/>
      <w:proofErr w:type="gramEnd"/>
      <w:r w:rsidRPr="008E2025">
        <w:rPr>
          <w:rFonts w:ascii="Tahoma" w:hAnsi="Tahoma" w:cs="Tahoma"/>
          <w:sz w:val="18"/>
          <w:szCs w:val="18"/>
          <w:lang w:eastAsia="en-IN"/>
        </w:rPr>
        <w:t>();</w:t>
      </w:r>
    </w:p>
    <w:p w14:paraId="6A7A9D65"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
    <w:p w14:paraId="7CF525D2"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 Create order</w:t>
      </w:r>
    </w:p>
    <w:p w14:paraId="63B8EC56"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await </w:t>
      </w:r>
      <w:proofErr w:type="spellStart"/>
      <w:proofErr w:type="gramStart"/>
      <w:r w:rsidRPr="008E2025">
        <w:rPr>
          <w:rFonts w:ascii="Tahoma" w:hAnsi="Tahoma" w:cs="Tahoma"/>
          <w:sz w:val="18"/>
          <w:szCs w:val="18"/>
          <w:lang w:eastAsia="en-IN"/>
        </w:rPr>
        <w:t>db.collection</w:t>
      </w:r>
      <w:proofErr w:type="spellEnd"/>
      <w:proofErr w:type="gramEnd"/>
      <w:r w:rsidRPr="008E2025">
        <w:rPr>
          <w:rFonts w:ascii="Tahoma" w:hAnsi="Tahoma" w:cs="Tahoma"/>
          <w:sz w:val="18"/>
          <w:szCs w:val="18"/>
          <w:lang w:eastAsia="en-IN"/>
        </w:rPr>
        <w:t>('orders').</w:t>
      </w:r>
      <w:proofErr w:type="spellStart"/>
      <w:r w:rsidRPr="008E2025">
        <w:rPr>
          <w:rFonts w:ascii="Tahoma" w:hAnsi="Tahoma" w:cs="Tahoma"/>
          <w:sz w:val="18"/>
          <w:szCs w:val="18"/>
          <w:lang w:eastAsia="en-IN"/>
        </w:rPr>
        <w:t>insertOne</w:t>
      </w:r>
      <w:proofErr w:type="spellEnd"/>
      <w:r w:rsidRPr="008E2025">
        <w:rPr>
          <w:rFonts w:ascii="Tahoma" w:hAnsi="Tahoma" w:cs="Tahoma"/>
          <w:sz w:val="18"/>
          <w:szCs w:val="18"/>
          <w:lang w:eastAsia="en-IN"/>
        </w:rPr>
        <w:t>(</w:t>
      </w:r>
    </w:p>
    <w:p w14:paraId="484F939B"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productId</w:t>
      </w:r>
      <w:proofErr w:type="spellEnd"/>
      <w:proofErr w:type="gram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productId</w:t>
      </w:r>
      <w:proofErr w:type="spellEnd"/>
      <w:r w:rsidRPr="008E2025">
        <w:rPr>
          <w:rFonts w:ascii="Tahoma" w:hAnsi="Tahoma" w:cs="Tahoma"/>
          <w:sz w:val="18"/>
          <w:szCs w:val="18"/>
          <w:lang w:eastAsia="en-IN"/>
        </w:rPr>
        <w:t>, quantity: quantity },</w:t>
      </w:r>
    </w:p>
    <w:p w14:paraId="2FDE7E85"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session</w:t>
      </w:r>
      <w:proofErr w:type="gramEnd"/>
      <w:r w:rsidRPr="008E2025">
        <w:rPr>
          <w:rFonts w:ascii="Tahoma" w:hAnsi="Tahoma" w:cs="Tahoma"/>
          <w:sz w:val="18"/>
          <w:szCs w:val="18"/>
          <w:lang w:eastAsia="en-IN"/>
        </w:rPr>
        <w:t xml:space="preserve"> }</w:t>
      </w:r>
    </w:p>
    <w:p w14:paraId="05A88CA9"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2E28E8CB"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
    <w:p w14:paraId="72776C77"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 Update product stock</w:t>
      </w:r>
    </w:p>
    <w:p w14:paraId="6A88FE53"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await </w:t>
      </w:r>
      <w:proofErr w:type="spellStart"/>
      <w:proofErr w:type="gramStart"/>
      <w:r w:rsidRPr="008E2025">
        <w:rPr>
          <w:rFonts w:ascii="Tahoma" w:hAnsi="Tahoma" w:cs="Tahoma"/>
          <w:sz w:val="18"/>
          <w:szCs w:val="18"/>
          <w:lang w:eastAsia="en-IN"/>
        </w:rPr>
        <w:t>db.collection</w:t>
      </w:r>
      <w:proofErr w:type="spellEnd"/>
      <w:proofErr w:type="gramEnd"/>
      <w:r w:rsidRPr="008E2025">
        <w:rPr>
          <w:rFonts w:ascii="Tahoma" w:hAnsi="Tahoma" w:cs="Tahoma"/>
          <w:sz w:val="18"/>
          <w:szCs w:val="18"/>
          <w:lang w:eastAsia="en-IN"/>
        </w:rPr>
        <w:t>('products').</w:t>
      </w:r>
      <w:proofErr w:type="spellStart"/>
      <w:r w:rsidRPr="008E2025">
        <w:rPr>
          <w:rFonts w:ascii="Tahoma" w:hAnsi="Tahoma" w:cs="Tahoma"/>
          <w:sz w:val="18"/>
          <w:szCs w:val="18"/>
          <w:lang w:eastAsia="en-IN"/>
        </w:rPr>
        <w:t>updateOne</w:t>
      </w:r>
      <w:proofErr w:type="spellEnd"/>
      <w:r w:rsidRPr="008E2025">
        <w:rPr>
          <w:rFonts w:ascii="Tahoma" w:hAnsi="Tahoma" w:cs="Tahoma"/>
          <w:sz w:val="18"/>
          <w:szCs w:val="18"/>
          <w:lang w:eastAsia="en-IN"/>
        </w:rPr>
        <w:t>(</w:t>
      </w:r>
    </w:p>
    <w:p w14:paraId="2491A1FA"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_</w:t>
      </w:r>
      <w:proofErr w:type="gramEnd"/>
      <w:r w:rsidRPr="008E2025">
        <w:rPr>
          <w:rFonts w:ascii="Tahoma" w:hAnsi="Tahoma" w:cs="Tahoma"/>
          <w:sz w:val="18"/>
          <w:szCs w:val="18"/>
          <w:lang w:eastAsia="en-IN"/>
        </w:rPr>
        <w:t xml:space="preserve">id: </w:t>
      </w:r>
      <w:proofErr w:type="spellStart"/>
      <w:r w:rsidRPr="008E2025">
        <w:rPr>
          <w:rFonts w:ascii="Tahoma" w:hAnsi="Tahoma" w:cs="Tahoma"/>
          <w:sz w:val="18"/>
          <w:szCs w:val="18"/>
          <w:lang w:eastAsia="en-IN"/>
        </w:rPr>
        <w:t>productId</w:t>
      </w:r>
      <w:proofErr w:type="spellEnd"/>
      <w:r w:rsidRPr="008E2025">
        <w:rPr>
          <w:rFonts w:ascii="Tahoma" w:hAnsi="Tahoma" w:cs="Tahoma"/>
          <w:sz w:val="18"/>
          <w:szCs w:val="18"/>
          <w:lang w:eastAsia="en-IN"/>
        </w:rPr>
        <w:t xml:space="preserve"> },</w:t>
      </w:r>
    </w:p>
    <w:p w14:paraId="01FFB5E9"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spellStart"/>
      <w:proofErr w:type="gramEnd"/>
      <w:r w:rsidRPr="008E2025">
        <w:rPr>
          <w:rFonts w:ascii="Tahoma" w:hAnsi="Tahoma" w:cs="Tahoma"/>
          <w:sz w:val="18"/>
          <w:szCs w:val="18"/>
          <w:lang w:eastAsia="en-IN"/>
        </w:rPr>
        <w:t>inc</w:t>
      </w:r>
      <w:proofErr w:type="spellEnd"/>
      <w:r w:rsidRPr="008E2025">
        <w:rPr>
          <w:rFonts w:ascii="Tahoma" w:hAnsi="Tahoma" w:cs="Tahoma"/>
          <w:sz w:val="18"/>
          <w:szCs w:val="18"/>
          <w:lang w:eastAsia="en-IN"/>
        </w:rPr>
        <w:t>: { stock: -quantity } },</w:t>
      </w:r>
    </w:p>
    <w:p w14:paraId="49F26710"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lastRenderedPageBreak/>
        <w:t xml:space="preserve">      </w:t>
      </w:r>
      <w:proofErr w:type="gramStart"/>
      <w:r w:rsidRPr="008E2025">
        <w:rPr>
          <w:rFonts w:ascii="Tahoma" w:hAnsi="Tahoma" w:cs="Tahoma"/>
          <w:sz w:val="18"/>
          <w:szCs w:val="18"/>
          <w:lang w:eastAsia="en-IN"/>
        </w:rPr>
        <w:t>{ session</w:t>
      </w:r>
      <w:proofErr w:type="gramEnd"/>
      <w:r w:rsidRPr="008E2025">
        <w:rPr>
          <w:rFonts w:ascii="Tahoma" w:hAnsi="Tahoma" w:cs="Tahoma"/>
          <w:sz w:val="18"/>
          <w:szCs w:val="18"/>
          <w:lang w:eastAsia="en-IN"/>
        </w:rPr>
        <w:t xml:space="preserve"> }</w:t>
      </w:r>
    </w:p>
    <w:p w14:paraId="7368AC39"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11A40EA1"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
    <w:p w14:paraId="5DD1FD25"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await </w:t>
      </w:r>
      <w:proofErr w:type="spellStart"/>
      <w:proofErr w:type="gramStart"/>
      <w:r w:rsidRPr="008E2025">
        <w:rPr>
          <w:rFonts w:ascii="Tahoma" w:hAnsi="Tahoma" w:cs="Tahoma"/>
          <w:sz w:val="18"/>
          <w:szCs w:val="18"/>
          <w:lang w:eastAsia="en-IN"/>
        </w:rPr>
        <w:t>session.commitTransaction</w:t>
      </w:r>
      <w:proofErr w:type="spellEnd"/>
      <w:proofErr w:type="gramEnd"/>
      <w:r w:rsidRPr="008E2025">
        <w:rPr>
          <w:rFonts w:ascii="Tahoma" w:hAnsi="Tahoma" w:cs="Tahoma"/>
          <w:sz w:val="18"/>
          <w:szCs w:val="18"/>
          <w:lang w:eastAsia="en-IN"/>
        </w:rPr>
        <w:t>();</w:t>
      </w:r>
    </w:p>
    <w:p w14:paraId="5BE9594B"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console.log(</w:t>
      </w:r>
      <w:proofErr w:type="gramEnd"/>
      <w:r w:rsidRPr="008E2025">
        <w:rPr>
          <w:rFonts w:ascii="Tahoma" w:hAnsi="Tahoma" w:cs="Tahoma"/>
          <w:sz w:val="18"/>
          <w:szCs w:val="18"/>
          <w:lang w:eastAsia="en-IN"/>
        </w:rPr>
        <w:t>'Order created successfully');</w:t>
      </w:r>
    </w:p>
    <w:p w14:paraId="22137ED2"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 catch (error) {</w:t>
      </w:r>
    </w:p>
    <w:p w14:paraId="60F4F955"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await </w:t>
      </w:r>
      <w:proofErr w:type="spellStart"/>
      <w:proofErr w:type="gramStart"/>
      <w:r w:rsidRPr="008E2025">
        <w:rPr>
          <w:rFonts w:ascii="Tahoma" w:hAnsi="Tahoma" w:cs="Tahoma"/>
          <w:sz w:val="18"/>
          <w:szCs w:val="18"/>
          <w:lang w:eastAsia="en-IN"/>
        </w:rPr>
        <w:t>session.abortTransaction</w:t>
      </w:r>
      <w:proofErr w:type="spellEnd"/>
      <w:proofErr w:type="gramEnd"/>
      <w:r w:rsidRPr="008E2025">
        <w:rPr>
          <w:rFonts w:ascii="Tahoma" w:hAnsi="Tahoma" w:cs="Tahoma"/>
          <w:sz w:val="18"/>
          <w:szCs w:val="18"/>
          <w:lang w:eastAsia="en-IN"/>
        </w:rPr>
        <w:t>();</w:t>
      </w:r>
    </w:p>
    <w:p w14:paraId="310E10D0"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proofErr w:type="gramStart"/>
      <w:r w:rsidRPr="008E2025">
        <w:rPr>
          <w:rFonts w:ascii="Tahoma" w:hAnsi="Tahoma" w:cs="Tahoma"/>
          <w:sz w:val="18"/>
          <w:szCs w:val="18"/>
          <w:lang w:eastAsia="en-IN"/>
        </w:rPr>
        <w:t>console.error</w:t>
      </w:r>
      <w:proofErr w:type="spellEnd"/>
      <w:proofErr w:type="gramEnd"/>
      <w:r w:rsidRPr="008E2025">
        <w:rPr>
          <w:rFonts w:ascii="Tahoma" w:hAnsi="Tahoma" w:cs="Tahoma"/>
          <w:sz w:val="18"/>
          <w:szCs w:val="18"/>
          <w:lang w:eastAsia="en-IN"/>
        </w:rPr>
        <w:t>('Failed to create order: ', error);</w:t>
      </w:r>
    </w:p>
    <w:p w14:paraId="03A7DABA"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 finally {</w:t>
      </w:r>
    </w:p>
    <w:p w14:paraId="597EB8E8"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proofErr w:type="gramStart"/>
      <w:r w:rsidRPr="008E2025">
        <w:rPr>
          <w:rFonts w:ascii="Tahoma" w:hAnsi="Tahoma" w:cs="Tahoma"/>
          <w:sz w:val="18"/>
          <w:szCs w:val="18"/>
          <w:lang w:eastAsia="en-IN"/>
        </w:rPr>
        <w:t>session.endSession</w:t>
      </w:r>
      <w:proofErr w:type="spellEnd"/>
      <w:proofErr w:type="gramEnd"/>
      <w:r w:rsidRPr="008E2025">
        <w:rPr>
          <w:rFonts w:ascii="Tahoma" w:hAnsi="Tahoma" w:cs="Tahoma"/>
          <w:sz w:val="18"/>
          <w:szCs w:val="18"/>
          <w:lang w:eastAsia="en-IN"/>
        </w:rPr>
        <w:t>();</w:t>
      </w:r>
    </w:p>
    <w:p w14:paraId="6D8883FB"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293C1D03"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0231B411"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
    <w:p w14:paraId="47D59797"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Example usage</w:t>
      </w:r>
    </w:p>
    <w:p w14:paraId="68254429"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createOrder</w:t>
      </w:r>
      <w:proofErr w:type="spellEnd"/>
      <w:r w:rsidRPr="008E2025">
        <w:rPr>
          <w:rFonts w:ascii="Tahoma" w:hAnsi="Tahoma" w:cs="Tahoma"/>
          <w:sz w:val="18"/>
          <w:szCs w:val="18"/>
          <w:lang w:eastAsia="en-IN"/>
        </w:rPr>
        <w:t>(</w:t>
      </w:r>
      <w:proofErr w:type="gramEnd"/>
      <w:r w:rsidRPr="008E2025">
        <w:rPr>
          <w:rFonts w:ascii="Tahoma" w:hAnsi="Tahoma" w:cs="Tahoma"/>
          <w:sz w:val="18"/>
          <w:szCs w:val="18"/>
          <w:lang w:eastAsia="en-IN"/>
        </w:rPr>
        <w:t>session, 1, 2);</w:t>
      </w:r>
    </w:p>
    <w:p w14:paraId="78B4D499" w14:textId="77777777" w:rsidR="003F776E" w:rsidRPr="008E2025" w:rsidRDefault="003F776E"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4. Example: Batch User Updates</w:t>
      </w:r>
    </w:p>
    <w:p w14:paraId="4C4CED83" w14:textId="77777777" w:rsidR="003F776E" w:rsidRPr="008E2025" w:rsidRDefault="003F776E"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Suppose you need to update multiple users' information at once while ensuring consistency across your data.</w:t>
      </w:r>
    </w:p>
    <w:p w14:paraId="3E40A537" w14:textId="77777777" w:rsidR="003F776E" w:rsidRPr="008E2025" w:rsidRDefault="003F776E" w:rsidP="00F112AB">
      <w:pPr>
        <w:spacing w:after="0" w:line="240" w:lineRule="auto"/>
        <w:rPr>
          <w:rFonts w:ascii="Tahoma" w:hAnsi="Tahoma" w:cs="Tahoma"/>
          <w:sz w:val="18"/>
          <w:szCs w:val="18"/>
          <w:lang w:eastAsia="en-IN"/>
        </w:rPr>
      </w:pPr>
      <w:r w:rsidRPr="008E2025">
        <w:rPr>
          <w:rFonts w:ascii="Tahoma" w:hAnsi="Tahoma" w:cs="Tahoma"/>
          <w:b/>
          <w:bCs/>
          <w:sz w:val="18"/>
          <w:szCs w:val="18"/>
          <w:lang w:eastAsia="en-IN"/>
        </w:rPr>
        <w:t xml:space="preserve">Assume we have </w:t>
      </w:r>
      <w:proofErr w:type="spellStart"/>
      <w:r w:rsidRPr="008E2025">
        <w:rPr>
          <w:rFonts w:ascii="Tahoma" w:hAnsi="Tahoma" w:cs="Tahoma"/>
          <w:b/>
          <w:bCs/>
          <w:sz w:val="18"/>
          <w:szCs w:val="18"/>
          <w:lang w:eastAsia="en-IN"/>
        </w:rPr>
        <w:t xml:space="preserve">a </w:t>
      </w:r>
      <w:proofErr w:type="gramStart"/>
      <w:r w:rsidRPr="008E2025">
        <w:rPr>
          <w:rFonts w:ascii="Tahoma" w:hAnsi="Tahoma" w:cs="Tahoma"/>
          <w:b/>
          <w:bCs/>
          <w:sz w:val="18"/>
          <w:szCs w:val="18"/>
          <w:lang w:eastAsia="en-IN"/>
        </w:rPr>
        <w:t>users</w:t>
      </w:r>
      <w:proofErr w:type="spellEnd"/>
      <w:proofErr w:type="gramEnd"/>
      <w:r w:rsidRPr="008E2025">
        <w:rPr>
          <w:rFonts w:ascii="Tahoma" w:hAnsi="Tahoma" w:cs="Tahoma"/>
          <w:b/>
          <w:bCs/>
          <w:sz w:val="18"/>
          <w:szCs w:val="18"/>
          <w:lang w:eastAsia="en-IN"/>
        </w:rPr>
        <w:t xml:space="preserve"> collection</w:t>
      </w:r>
      <w:r w:rsidRPr="008E2025">
        <w:rPr>
          <w:rFonts w:ascii="Tahoma" w:hAnsi="Tahoma" w:cs="Tahoma"/>
          <w:sz w:val="18"/>
          <w:szCs w:val="18"/>
          <w:lang w:eastAsia="en-IN"/>
        </w:rPr>
        <w:t>:</w:t>
      </w:r>
    </w:p>
    <w:p w14:paraId="62D63F2B" w14:textId="77777777" w:rsidR="003F776E" w:rsidRPr="008E2025" w:rsidRDefault="003F776E"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50423128" w14:textId="77777777" w:rsidR="003F776E" w:rsidRPr="008E2025" w:rsidRDefault="003F776E"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_id": 1, "name": "Alice", "email": "alice@example.com" },</w:t>
      </w:r>
    </w:p>
    <w:p w14:paraId="1664B1E3" w14:textId="77777777" w:rsidR="003F776E" w:rsidRPr="008E2025" w:rsidRDefault="003F776E"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_id": 2, "name": "Bob", "email": "bob@example.com" }</w:t>
      </w:r>
    </w:p>
    <w:p w14:paraId="30090996" w14:textId="77777777" w:rsidR="003F776E" w:rsidRPr="008E2025" w:rsidRDefault="003F776E"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65C19B34" w14:textId="77777777" w:rsidR="003F776E" w:rsidRPr="008E2025" w:rsidRDefault="003F776E" w:rsidP="00F112AB">
      <w:pPr>
        <w:spacing w:after="0" w:line="240" w:lineRule="auto"/>
        <w:rPr>
          <w:rFonts w:ascii="Tahoma" w:hAnsi="Tahoma" w:cs="Tahoma"/>
          <w:sz w:val="18"/>
          <w:szCs w:val="18"/>
          <w:lang w:eastAsia="en-IN"/>
        </w:rPr>
      </w:pPr>
      <w:r w:rsidRPr="008E2025">
        <w:rPr>
          <w:rFonts w:ascii="Tahoma" w:hAnsi="Tahoma" w:cs="Tahoma"/>
          <w:b/>
          <w:bCs/>
          <w:sz w:val="18"/>
          <w:szCs w:val="18"/>
          <w:lang w:eastAsia="en-IN"/>
        </w:rPr>
        <w:t>Transaction Code</w:t>
      </w:r>
      <w:r w:rsidRPr="008E2025">
        <w:rPr>
          <w:rFonts w:ascii="Tahoma" w:hAnsi="Tahoma" w:cs="Tahoma"/>
          <w:sz w:val="18"/>
          <w:szCs w:val="18"/>
          <w:lang w:eastAsia="en-IN"/>
        </w:rPr>
        <w:t>:</w:t>
      </w:r>
    </w:p>
    <w:p w14:paraId="42427754"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async function </w:t>
      </w:r>
      <w:proofErr w:type="spellStart"/>
      <w:proofErr w:type="gramStart"/>
      <w:r w:rsidRPr="008E2025">
        <w:rPr>
          <w:rFonts w:ascii="Tahoma" w:hAnsi="Tahoma" w:cs="Tahoma"/>
          <w:sz w:val="18"/>
          <w:szCs w:val="18"/>
          <w:lang w:eastAsia="en-IN"/>
        </w:rPr>
        <w:t>updateUserDetails</w:t>
      </w:r>
      <w:proofErr w:type="spellEnd"/>
      <w:r w:rsidRPr="008E2025">
        <w:rPr>
          <w:rFonts w:ascii="Tahoma" w:hAnsi="Tahoma" w:cs="Tahoma"/>
          <w:sz w:val="18"/>
          <w:szCs w:val="18"/>
          <w:lang w:eastAsia="en-IN"/>
        </w:rPr>
        <w:t>(</w:t>
      </w:r>
      <w:proofErr w:type="gramEnd"/>
      <w:r w:rsidRPr="008E2025">
        <w:rPr>
          <w:rFonts w:ascii="Tahoma" w:hAnsi="Tahoma" w:cs="Tahoma"/>
          <w:sz w:val="18"/>
          <w:szCs w:val="18"/>
          <w:lang w:eastAsia="en-IN"/>
        </w:rPr>
        <w:t>session, updates) {</w:t>
      </w:r>
    </w:p>
    <w:p w14:paraId="0AE8B865"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try {</w:t>
      </w:r>
    </w:p>
    <w:p w14:paraId="1CF6BD3B"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proofErr w:type="gramStart"/>
      <w:r w:rsidRPr="008E2025">
        <w:rPr>
          <w:rFonts w:ascii="Tahoma" w:hAnsi="Tahoma" w:cs="Tahoma"/>
          <w:sz w:val="18"/>
          <w:szCs w:val="18"/>
          <w:lang w:eastAsia="en-IN"/>
        </w:rPr>
        <w:t>session.startTransaction</w:t>
      </w:r>
      <w:proofErr w:type="spellEnd"/>
      <w:proofErr w:type="gramEnd"/>
      <w:r w:rsidRPr="008E2025">
        <w:rPr>
          <w:rFonts w:ascii="Tahoma" w:hAnsi="Tahoma" w:cs="Tahoma"/>
          <w:sz w:val="18"/>
          <w:szCs w:val="18"/>
          <w:lang w:eastAsia="en-IN"/>
        </w:rPr>
        <w:t>();</w:t>
      </w:r>
    </w:p>
    <w:p w14:paraId="40C63F4C"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
    <w:p w14:paraId="10772FA9"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for (</w:t>
      </w:r>
      <w:proofErr w:type="spellStart"/>
      <w:r w:rsidRPr="008E2025">
        <w:rPr>
          <w:rFonts w:ascii="Tahoma" w:hAnsi="Tahoma" w:cs="Tahoma"/>
          <w:sz w:val="18"/>
          <w:szCs w:val="18"/>
          <w:lang w:eastAsia="en-IN"/>
        </w:rPr>
        <w:t>const</w:t>
      </w:r>
      <w:proofErr w:type="spellEnd"/>
      <w:r w:rsidRPr="008E2025">
        <w:rPr>
          <w:rFonts w:ascii="Tahoma" w:hAnsi="Tahoma" w:cs="Tahoma"/>
          <w:sz w:val="18"/>
          <w:szCs w:val="18"/>
          <w:lang w:eastAsia="en-IN"/>
        </w:rPr>
        <w:t xml:space="preserve"> update of updates) {</w:t>
      </w:r>
    </w:p>
    <w:p w14:paraId="476C3332"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await </w:t>
      </w:r>
      <w:proofErr w:type="spellStart"/>
      <w:proofErr w:type="gramStart"/>
      <w:r w:rsidRPr="008E2025">
        <w:rPr>
          <w:rFonts w:ascii="Tahoma" w:hAnsi="Tahoma" w:cs="Tahoma"/>
          <w:sz w:val="18"/>
          <w:szCs w:val="18"/>
          <w:lang w:eastAsia="en-IN"/>
        </w:rPr>
        <w:t>db.collection</w:t>
      </w:r>
      <w:proofErr w:type="spellEnd"/>
      <w:proofErr w:type="gramEnd"/>
      <w:r w:rsidRPr="008E2025">
        <w:rPr>
          <w:rFonts w:ascii="Tahoma" w:hAnsi="Tahoma" w:cs="Tahoma"/>
          <w:sz w:val="18"/>
          <w:szCs w:val="18"/>
          <w:lang w:eastAsia="en-IN"/>
        </w:rPr>
        <w:t>('users').</w:t>
      </w:r>
      <w:proofErr w:type="spellStart"/>
      <w:r w:rsidRPr="008E2025">
        <w:rPr>
          <w:rFonts w:ascii="Tahoma" w:hAnsi="Tahoma" w:cs="Tahoma"/>
          <w:sz w:val="18"/>
          <w:szCs w:val="18"/>
          <w:lang w:eastAsia="en-IN"/>
        </w:rPr>
        <w:t>updateOne</w:t>
      </w:r>
      <w:proofErr w:type="spellEnd"/>
      <w:r w:rsidRPr="008E2025">
        <w:rPr>
          <w:rFonts w:ascii="Tahoma" w:hAnsi="Tahoma" w:cs="Tahoma"/>
          <w:sz w:val="18"/>
          <w:szCs w:val="18"/>
          <w:lang w:eastAsia="en-IN"/>
        </w:rPr>
        <w:t>(</w:t>
      </w:r>
    </w:p>
    <w:p w14:paraId="1CF4E5F9"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_</w:t>
      </w:r>
      <w:proofErr w:type="gramEnd"/>
      <w:r w:rsidRPr="008E2025">
        <w:rPr>
          <w:rFonts w:ascii="Tahoma" w:hAnsi="Tahoma" w:cs="Tahoma"/>
          <w:sz w:val="18"/>
          <w:szCs w:val="18"/>
          <w:lang w:eastAsia="en-IN"/>
        </w:rPr>
        <w:t>id: update.id },</w:t>
      </w:r>
    </w:p>
    <w:p w14:paraId="7A274F01"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 xml:space="preserve">set: { name: update.name, email: </w:t>
      </w:r>
      <w:proofErr w:type="spellStart"/>
      <w:r w:rsidRPr="008E2025">
        <w:rPr>
          <w:rFonts w:ascii="Tahoma" w:hAnsi="Tahoma" w:cs="Tahoma"/>
          <w:sz w:val="18"/>
          <w:szCs w:val="18"/>
          <w:lang w:eastAsia="en-IN"/>
        </w:rPr>
        <w:t>update.email</w:t>
      </w:r>
      <w:proofErr w:type="spellEnd"/>
      <w:r w:rsidRPr="008E2025">
        <w:rPr>
          <w:rFonts w:ascii="Tahoma" w:hAnsi="Tahoma" w:cs="Tahoma"/>
          <w:sz w:val="18"/>
          <w:szCs w:val="18"/>
          <w:lang w:eastAsia="en-IN"/>
        </w:rPr>
        <w:t xml:space="preserve"> } },</w:t>
      </w:r>
    </w:p>
    <w:p w14:paraId="510ED97D"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session</w:t>
      </w:r>
      <w:proofErr w:type="gramEnd"/>
      <w:r w:rsidRPr="008E2025">
        <w:rPr>
          <w:rFonts w:ascii="Tahoma" w:hAnsi="Tahoma" w:cs="Tahoma"/>
          <w:sz w:val="18"/>
          <w:szCs w:val="18"/>
          <w:lang w:eastAsia="en-IN"/>
        </w:rPr>
        <w:t xml:space="preserve"> }</w:t>
      </w:r>
    </w:p>
    <w:p w14:paraId="41BA81A1"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2B0BC293"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7D344702"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
    <w:p w14:paraId="59950E1D"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await </w:t>
      </w:r>
      <w:proofErr w:type="spellStart"/>
      <w:proofErr w:type="gramStart"/>
      <w:r w:rsidRPr="008E2025">
        <w:rPr>
          <w:rFonts w:ascii="Tahoma" w:hAnsi="Tahoma" w:cs="Tahoma"/>
          <w:sz w:val="18"/>
          <w:szCs w:val="18"/>
          <w:lang w:eastAsia="en-IN"/>
        </w:rPr>
        <w:t>session.commitTransaction</w:t>
      </w:r>
      <w:proofErr w:type="spellEnd"/>
      <w:proofErr w:type="gramEnd"/>
      <w:r w:rsidRPr="008E2025">
        <w:rPr>
          <w:rFonts w:ascii="Tahoma" w:hAnsi="Tahoma" w:cs="Tahoma"/>
          <w:sz w:val="18"/>
          <w:szCs w:val="18"/>
          <w:lang w:eastAsia="en-IN"/>
        </w:rPr>
        <w:t>();</w:t>
      </w:r>
    </w:p>
    <w:p w14:paraId="464B4813"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console.log(</w:t>
      </w:r>
      <w:proofErr w:type="gramEnd"/>
      <w:r w:rsidRPr="008E2025">
        <w:rPr>
          <w:rFonts w:ascii="Tahoma" w:hAnsi="Tahoma" w:cs="Tahoma"/>
          <w:sz w:val="18"/>
          <w:szCs w:val="18"/>
          <w:lang w:eastAsia="en-IN"/>
        </w:rPr>
        <w:t>'User details updated successfully');</w:t>
      </w:r>
    </w:p>
    <w:p w14:paraId="5118DD10"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 catch (error) {</w:t>
      </w:r>
    </w:p>
    <w:p w14:paraId="41E598B0"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await </w:t>
      </w:r>
      <w:proofErr w:type="spellStart"/>
      <w:proofErr w:type="gramStart"/>
      <w:r w:rsidRPr="008E2025">
        <w:rPr>
          <w:rFonts w:ascii="Tahoma" w:hAnsi="Tahoma" w:cs="Tahoma"/>
          <w:sz w:val="18"/>
          <w:szCs w:val="18"/>
          <w:lang w:eastAsia="en-IN"/>
        </w:rPr>
        <w:t>session.abortTransaction</w:t>
      </w:r>
      <w:proofErr w:type="spellEnd"/>
      <w:proofErr w:type="gramEnd"/>
      <w:r w:rsidRPr="008E2025">
        <w:rPr>
          <w:rFonts w:ascii="Tahoma" w:hAnsi="Tahoma" w:cs="Tahoma"/>
          <w:sz w:val="18"/>
          <w:szCs w:val="18"/>
          <w:lang w:eastAsia="en-IN"/>
        </w:rPr>
        <w:t>();</w:t>
      </w:r>
    </w:p>
    <w:p w14:paraId="201F64AB"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proofErr w:type="gramStart"/>
      <w:r w:rsidRPr="008E2025">
        <w:rPr>
          <w:rFonts w:ascii="Tahoma" w:hAnsi="Tahoma" w:cs="Tahoma"/>
          <w:sz w:val="18"/>
          <w:szCs w:val="18"/>
          <w:lang w:eastAsia="en-IN"/>
        </w:rPr>
        <w:t>console.error</w:t>
      </w:r>
      <w:proofErr w:type="spellEnd"/>
      <w:proofErr w:type="gramEnd"/>
      <w:r w:rsidRPr="008E2025">
        <w:rPr>
          <w:rFonts w:ascii="Tahoma" w:hAnsi="Tahoma" w:cs="Tahoma"/>
          <w:sz w:val="18"/>
          <w:szCs w:val="18"/>
          <w:lang w:eastAsia="en-IN"/>
        </w:rPr>
        <w:t>('Failed to update user details: ', error);</w:t>
      </w:r>
    </w:p>
    <w:p w14:paraId="6F65A798"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 finally {</w:t>
      </w:r>
    </w:p>
    <w:p w14:paraId="29DB6A41"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proofErr w:type="gramStart"/>
      <w:r w:rsidRPr="008E2025">
        <w:rPr>
          <w:rFonts w:ascii="Tahoma" w:hAnsi="Tahoma" w:cs="Tahoma"/>
          <w:sz w:val="18"/>
          <w:szCs w:val="18"/>
          <w:lang w:eastAsia="en-IN"/>
        </w:rPr>
        <w:t>session.endSession</w:t>
      </w:r>
      <w:proofErr w:type="spellEnd"/>
      <w:proofErr w:type="gramEnd"/>
      <w:r w:rsidRPr="008E2025">
        <w:rPr>
          <w:rFonts w:ascii="Tahoma" w:hAnsi="Tahoma" w:cs="Tahoma"/>
          <w:sz w:val="18"/>
          <w:szCs w:val="18"/>
          <w:lang w:eastAsia="en-IN"/>
        </w:rPr>
        <w:t>();</w:t>
      </w:r>
    </w:p>
    <w:p w14:paraId="61881927"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3D39C955"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6CED8563"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
    <w:p w14:paraId="6F231A0D"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Example usage</w:t>
      </w:r>
    </w:p>
    <w:p w14:paraId="30AB64ED"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updateUserDetails</w:t>
      </w:r>
      <w:proofErr w:type="spellEnd"/>
      <w:r w:rsidRPr="008E2025">
        <w:rPr>
          <w:rFonts w:ascii="Tahoma" w:hAnsi="Tahoma" w:cs="Tahoma"/>
          <w:sz w:val="18"/>
          <w:szCs w:val="18"/>
          <w:lang w:eastAsia="en-IN"/>
        </w:rPr>
        <w:t>(</w:t>
      </w:r>
      <w:proofErr w:type="gramEnd"/>
      <w:r w:rsidRPr="008E2025">
        <w:rPr>
          <w:rFonts w:ascii="Tahoma" w:hAnsi="Tahoma" w:cs="Tahoma"/>
          <w:sz w:val="18"/>
          <w:szCs w:val="18"/>
          <w:lang w:eastAsia="en-IN"/>
        </w:rPr>
        <w:t>session, [</w:t>
      </w:r>
    </w:p>
    <w:p w14:paraId="3A4BA9D8"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id</w:t>
      </w:r>
      <w:proofErr w:type="gramEnd"/>
      <w:r w:rsidRPr="008E2025">
        <w:rPr>
          <w:rFonts w:ascii="Tahoma" w:hAnsi="Tahoma" w:cs="Tahoma"/>
          <w:sz w:val="18"/>
          <w:szCs w:val="18"/>
          <w:lang w:eastAsia="en-IN"/>
        </w:rPr>
        <w:t>: 1, name: "Alice Smith", email: "alice.smith@example.com" },</w:t>
      </w:r>
    </w:p>
    <w:p w14:paraId="03BFA3D5"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id</w:t>
      </w:r>
      <w:proofErr w:type="gramEnd"/>
      <w:r w:rsidRPr="008E2025">
        <w:rPr>
          <w:rFonts w:ascii="Tahoma" w:hAnsi="Tahoma" w:cs="Tahoma"/>
          <w:sz w:val="18"/>
          <w:szCs w:val="18"/>
          <w:lang w:eastAsia="en-IN"/>
        </w:rPr>
        <w:t>: 2, name: "Bob Johnson", email: "bob.johnson@example.com" }</w:t>
      </w:r>
    </w:p>
    <w:p w14:paraId="69FCC61E"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21495F64" w14:textId="77777777" w:rsidR="003F776E" w:rsidRPr="008E2025" w:rsidRDefault="003F776E"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5. Example: Handling Inventory and Orders</w:t>
      </w:r>
    </w:p>
    <w:p w14:paraId="16DD47C9" w14:textId="77777777" w:rsidR="003F776E" w:rsidRPr="008E2025" w:rsidRDefault="003F776E"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If a product is out of stock, you want to ensure that the order cannot be placed, maintaining integrity.</w:t>
      </w:r>
    </w:p>
    <w:p w14:paraId="4217B64C" w14:textId="77777777" w:rsidR="003F776E" w:rsidRPr="008E2025" w:rsidRDefault="003F776E" w:rsidP="00F112AB">
      <w:pPr>
        <w:spacing w:after="0" w:line="240" w:lineRule="auto"/>
        <w:rPr>
          <w:rFonts w:ascii="Tahoma" w:hAnsi="Tahoma" w:cs="Tahoma"/>
          <w:sz w:val="18"/>
          <w:szCs w:val="18"/>
          <w:lang w:eastAsia="en-IN"/>
        </w:rPr>
      </w:pPr>
      <w:r w:rsidRPr="008E2025">
        <w:rPr>
          <w:rFonts w:ascii="Tahoma" w:hAnsi="Tahoma" w:cs="Tahoma"/>
          <w:b/>
          <w:bCs/>
          <w:sz w:val="18"/>
          <w:szCs w:val="18"/>
          <w:lang w:eastAsia="en-IN"/>
        </w:rPr>
        <w:t>Transaction Code</w:t>
      </w:r>
      <w:r w:rsidRPr="008E2025">
        <w:rPr>
          <w:rFonts w:ascii="Tahoma" w:hAnsi="Tahoma" w:cs="Tahoma"/>
          <w:sz w:val="18"/>
          <w:szCs w:val="18"/>
          <w:lang w:eastAsia="en-IN"/>
        </w:rPr>
        <w:t>:</w:t>
      </w:r>
    </w:p>
    <w:p w14:paraId="1B073A33"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async function </w:t>
      </w:r>
      <w:proofErr w:type="spellStart"/>
      <w:proofErr w:type="gramStart"/>
      <w:r w:rsidRPr="008E2025">
        <w:rPr>
          <w:rFonts w:ascii="Tahoma" w:hAnsi="Tahoma" w:cs="Tahoma"/>
          <w:sz w:val="18"/>
          <w:szCs w:val="18"/>
          <w:lang w:eastAsia="en-IN"/>
        </w:rPr>
        <w:t>placeOrder</w:t>
      </w:r>
      <w:proofErr w:type="spellEnd"/>
      <w:r w:rsidRPr="008E2025">
        <w:rPr>
          <w:rFonts w:ascii="Tahoma" w:hAnsi="Tahoma" w:cs="Tahoma"/>
          <w:sz w:val="18"/>
          <w:szCs w:val="18"/>
          <w:lang w:eastAsia="en-IN"/>
        </w:rPr>
        <w:t>(</w:t>
      </w:r>
      <w:proofErr w:type="gramEnd"/>
      <w:r w:rsidRPr="008E2025">
        <w:rPr>
          <w:rFonts w:ascii="Tahoma" w:hAnsi="Tahoma" w:cs="Tahoma"/>
          <w:sz w:val="18"/>
          <w:szCs w:val="18"/>
          <w:lang w:eastAsia="en-IN"/>
        </w:rPr>
        <w:t xml:space="preserve">session, </w:t>
      </w:r>
      <w:proofErr w:type="spellStart"/>
      <w:r w:rsidRPr="008E2025">
        <w:rPr>
          <w:rFonts w:ascii="Tahoma" w:hAnsi="Tahoma" w:cs="Tahoma"/>
          <w:sz w:val="18"/>
          <w:szCs w:val="18"/>
          <w:lang w:eastAsia="en-IN"/>
        </w:rPr>
        <w:t>productId</w:t>
      </w:r>
      <w:proofErr w:type="spellEnd"/>
      <w:r w:rsidRPr="008E2025">
        <w:rPr>
          <w:rFonts w:ascii="Tahoma" w:hAnsi="Tahoma" w:cs="Tahoma"/>
          <w:sz w:val="18"/>
          <w:szCs w:val="18"/>
          <w:lang w:eastAsia="en-IN"/>
        </w:rPr>
        <w:t>, quantity) {</w:t>
      </w:r>
    </w:p>
    <w:p w14:paraId="7F507384"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try {</w:t>
      </w:r>
    </w:p>
    <w:p w14:paraId="4C6C899C"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proofErr w:type="gramStart"/>
      <w:r w:rsidRPr="008E2025">
        <w:rPr>
          <w:rFonts w:ascii="Tahoma" w:hAnsi="Tahoma" w:cs="Tahoma"/>
          <w:sz w:val="18"/>
          <w:szCs w:val="18"/>
          <w:lang w:eastAsia="en-IN"/>
        </w:rPr>
        <w:t>session.startTransaction</w:t>
      </w:r>
      <w:proofErr w:type="spellEnd"/>
      <w:proofErr w:type="gramEnd"/>
      <w:r w:rsidRPr="008E2025">
        <w:rPr>
          <w:rFonts w:ascii="Tahoma" w:hAnsi="Tahoma" w:cs="Tahoma"/>
          <w:sz w:val="18"/>
          <w:szCs w:val="18"/>
          <w:lang w:eastAsia="en-IN"/>
        </w:rPr>
        <w:t>();</w:t>
      </w:r>
    </w:p>
    <w:p w14:paraId="7AE80CD8"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
    <w:p w14:paraId="3341BF3E"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 Check stock</w:t>
      </w:r>
    </w:p>
    <w:p w14:paraId="7C528244"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const</w:t>
      </w:r>
      <w:proofErr w:type="spellEnd"/>
      <w:r w:rsidRPr="008E2025">
        <w:rPr>
          <w:rFonts w:ascii="Tahoma" w:hAnsi="Tahoma" w:cs="Tahoma"/>
          <w:sz w:val="18"/>
          <w:szCs w:val="18"/>
          <w:lang w:eastAsia="en-IN"/>
        </w:rPr>
        <w:t xml:space="preserve"> product = await </w:t>
      </w:r>
      <w:proofErr w:type="spellStart"/>
      <w:proofErr w:type="gramStart"/>
      <w:r w:rsidRPr="008E2025">
        <w:rPr>
          <w:rFonts w:ascii="Tahoma" w:hAnsi="Tahoma" w:cs="Tahoma"/>
          <w:sz w:val="18"/>
          <w:szCs w:val="18"/>
          <w:lang w:eastAsia="en-IN"/>
        </w:rPr>
        <w:t>db.collection</w:t>
      </w:r>
      <w:proofErr w:type="spellEnd"/>
      <w:proofErr w:type="gramEnd"/>
      <w:r w:rsidRPr="008E2025">
        <w:rPr>
          <w:rFonts w:ascii="Tahoma" w:hAnsi="Tahoma" w:cs="Tahoma"/>
          <w:sz w:val="18"/>
          <w:szCs w:val="18"/>
          <w:lang w:eastAsia="en-IN"/>
        </w:rPr>
        <w:t>('products').</w:t>
      </w:r>
      <w:proofErr w:type="spellStart"/>
      <w:r w:rsidRPr="008E2025">
        <w:rPr>
          <w:rFonts w:ascii="Tahoma" w:hAnsi="Tahoma" w:cs="Tahoma"/>
          <w:sz w:val="18"/>
          <w:szCs w:val="18"/>
          <w:lang w:eastAsia="en-IN"/>
        </w:rPr>
        <w:t>findOne</w:t>
      </w:r>
      <w:proofErr w:type="spellEnd"/>
      <w:r w:rsidRPr="008E2025">
        <w:rPr>
          <w:rFonts w:ascii="Tahoma" w:hAnsi="Tahoma" w:cs="Tahoma"/>
          <w:sz w:val="18"/>
          <w:szCs w:val="18"/>
          <w:lang w:eastAsia="en-IN"/>
        </w:rPr>
        <w:t xml:space="preserve">({ _id: </w:t>
      </w:r>
      <w:proofErr w:type="spellStart"/>
      <w:r w:rsidRPr="008E2025">
        <w:rPr>
          <w:rFonts w:ascii="Tahoma" w:hAnsi="Tahoma" w:cs="Tahoma"/>
          <w:sz w:val="18"/>
          <w:szCs w:val="18"/>
          <w:lang w:eastAsia="en-IN"/>
        </w:rPr>
        <w:t>productId</w:t>
      </w:r>
      <w:proofErr w:type="spellEnd"/>
      <w:r w:rsidRPr="008E2025">
        <w:rPr>
          <w:rFonts w:ascii="Tahoma" w:hAnsi="Tahoma" w:cs="Tahoma"/>
          <w:sz w:val="18"/>
          <w:szCs w:val="18"/>
          <w:lang w:eastAsia="en-IN"/>
        </w:rPr>
        <w:t xml:space="preserve"> }, { session });</w:t>
      </w:r>
    </w:p>
    <w:p w14:paraId="045C5541"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
    <w:p w14:paraId="653F5D7A"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if (</w:t>
      </w:r>
      <w:proofErr w:type="spellStart"/>
      <w:proofErr w:type="gramStart"/>
      <w:r w:rsidRPr="008E2025">
        <w:rPr>
          <w:rFonts w:ascii="Tahoma" w:hAnsi="Tahoma" w:cs="Tahoma"/>
          <w:sz w:val="18"/>
          <w:szCs w:val="18"/>
          <w:lang w:eastAsia="en-IN"/>
        </w:rPr>
        <w:t>product.stock</w:t>
      </w:r>
      <w:proofErr w:type="spellEnd"/>
      <w:proofErr w:type="gramEnd"/>
      <w:r w:rsidRPr="008E2025">
        <w:rPr>
          <w:rFonts w:ascii="Tahoma" w:hAnsi="Tahoma" w:cs="Tahoma"/>
          <w:sz w:val="18"/>
          <w:szCs w:val="18"/>
          <w:lang w:eastAsia="en-IN"/>
        </w:rPr>
        <w:t xml:space="preserve"> &lt; quantity) {</w:t>
      </w:r>
    </w:p>
    <w:p w14:paraId="4AF1FA5F"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throw new </w:t>
      </w:r>
      <w:proofErr w:type="gramStart"/>
      <w:r w:rsidRPr="008E2025">
        <w:rPr>
          <w:rFonts w:ascii="Tahoma" w:hAnsi="Tahoma" w:cs="Tahoma"/>
          <w:sz w:val="18"/>
          <w:szCs w:val="18"/>
          <w:lang w:eastAsia="en-IN"/>
        </w:rPr>
        <w:t>Error(</w:t>
      </w:r>
      <w:proofErr w:type="gramEnd"/>
      <w:r w:rsidRPr="008E2025">
        <w:rPr>
          <w:rFonts w:ascii="Tahoma" w:hAnsi="Tahoma" w:cs="Tahoma"/>
          <w:sz w:val="18"/>
          <w:szCs w:val="18"/>
          <w:lang w:eastAsia="en-IN"/>
        </w:rPr>
        <w:t>'Insufficient stock');</w:t>
      </w:r>
    </w:p>
    <w:p w14:paraId="401EDB50"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7AD06CDE"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
    <w:p w14:paraId="28ED7490"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 Create order</w:t>
      </w:r>
    </w:p>
    <w:p w14:paraId="389D9227"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await </w:t>
      </w:r>
      <w:proofErr w:type="spellStart"/>
      <w:proofErr w:type="gramStart"/>
      <w:r w:rsidRPr="008E2025">
        <w:rPr>
          <w:rFonts w:ascii="Tahoma" w:hAnsi="Tahoma" w:cs="Tahoma"/>
          <w:sz w:val="18"/>
          <w:szCs w:val="18"/>
          <w:lang w:eastAsia="en-IN"/>
        </w:rPr>
        <w:t>db.collection</w:t>
      </w:r>
      <w:proofErr w:type="spellEnd"/>
      <w:proofErr w:type="gramEnd"/>
      <w:r w:rsidRPr="008E2025">
        <w:rPr>
          <w:rFonts w:ascii="Tahoma" w:hAnsi="Tahoma" w:cs="Tahoma"/>
          <w:sz w:val="18"/>
          <w:szCs w:val="18"/>
          <w:lang w:eastAsia="en-IN"/>
        </w:rPr>
        <w:t>('orders').</w:t>
      </w:r>
      <w:proofErr w:type="spellStart"/>
      <w:r w:rsidRPr="008E2025">
        <w:rPr>
          <w:rFonts w:ascii="Tahoma" w:hAnsi="Tahoma" w:cs="Tahoma"/>
          <w:sz w:val="18"/>
          <w:szCs w:val="18"/>
          <w:lang w:eastAsia="en-IN"/>
        </w:rPr>
        <w:t>insertOne</w:t>
      </w:r>
      <w:proofErr w:type="spellEnd"/>
      <w:r w:rsidRPr="008E2025">
        <w:rPr>
          <w:rFonts w:ascii="Tahoma" w:hAnsi="Tahoma" w:cs="Tahoma"/>
          <w:sz w:val="18"/>
          <w:szCs w:val="18"/>
          <w:lang w:eastAsia="en-IN"/>
        </w:rPr>
        <w:t>(</w:t>
      </w:r>
    </w:p>
    <w:p w14:paraId="0FFCB3D8"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productId</w:t>
      </w:r>
      <w:proofErr w:type="spellEnd"/>
      <w:proofErr w:type="gram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productId</w:t>
      </w:r>
      <w:proofErr w:type="spellEnd"/>
      <w:r w:rsidRPr="008E2025">
        <w:rPr>
          <w:rFonts w:ascii="Tahoma" w:hAnsi="Tahoma" w:cs="Tahoma"/>
          <w:sz w:val="18"/>
          <w:szCs w:val="18"/>
          <w:lang w:eastAsia="en-IN"/>
        </w:rPr>
        <w:t>, quantity: quantity },</w:t>
      </w:r>
    </w:p>
    <w:p w14:paraId="6C8C187E"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session</w:t>
      </w:r>
      <w:proofErr w:type="gramEnd"/>
      <w:r w:rsidRPr="008E2025">
        <w:rPr>
          <w:rFonts w:ascii="Tahoma" w:hAnsi="Tahoma" w:cs="Tahoma"/>
          <w:sz w:val="18"/>
          <w:szCs w:val="18"/>
          <w:lang w:eastAsia="en-IN"/>
        </w:rPr>
        <w:t xml:space="preserve"> }</w:t>
      </w:r>
    </w:p>
    <w:p w14:paraId="55948E5C"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3F26518A"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
    <w:p w14:paraId="3C12E71C"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 Update product stock</w:t>
      </w:r>
    </w:p>
    <w:p w14:paraId="3C38FE0E"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await </w:t>
      </w:r>
      <w:proofErr w:type="spellStart"/>
      <w:proofErr w:type="gramStart"/>
      <w:r w:rsidRPr="008E2025">
        <w:rPr>
          <w:rFonts w:ascii="Tahoma" w:hAnsi="Tahoma" w:cs="Tahoma"/>
          <w:sz w:val="18"/>
          <w:szCs w:val="18"/>
          <w:lang w:eastAsia="en-IN"/>
        </w:rPr>
        <w:t>db.collection</w:t>
      </w:r>
      <w:proofErr w:type="spellEnd"/>
      <w:proofErr w:type="gramEnd"/>
      <w:r w:rsidRPr="008E2025">
        <w:rPr>
          <w:rFonts w:ascii="Tahoma" w:hAnsi="Tahoma" w:cs="Tahoma"/>
          <w:sz w:val="18"/>
          <w:szCs w:val="18"/>
          <w:lang w:eastAsia="en-IN"/>
        </w:rPr>
        <w:t>('products').</w:t>
      </w:r>
      <w:proofErr w:type="spellStart"/>
      <w:r w:rsidRPr="008E2025">
        <w:rPr>
          <w:rFonts w:ascii="Tahoma" w:hAnsi="Tahoma" w:cs="Tahoma"/>
          <w:sz w:val="18"/>
          <w:szCs w:val="18"/>
          <w:lang w:eastAsia="en-IN"/>
        </w:rPr>
        <w:t>updateOne</w:t>
      </w:r>
      <w:proofErr w:type="spellEnd"/>
      <w:r w:rsidRPr="008E2025">
        <w:rPr>
          <w:rFonts w:ascii="Tahoma" w:hAnsi="Tahoma" w:cs="Tahoma"/>
          <w:sz w:val="18"/>
          <w:szCs w:val="18"/>
          <w:lang w:eastAsia="en-IN"/>
        </w:rPr>
        <w:t>(</w:t>
      </w:r>
    </w:p>
    <w:p w14:paraId="7177339A"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lastRenderedPageBreak/>
        <w:t xml:space="preserve">      </w:t>
      </w:r>
      <w:proofErr w:type="gramStart"/>
      <w:r w:rsidRPr="008E2025">
        <w:rPr>
          <w:rFonts w:ascii="Tahoma" w:hAnsi="Tahoma" w:cs="Tahoma"/>
          <w:sz w:val="18"/>
          <w:szCs w:val="18"/>
          <w:lang w:eastAsia="en-IN"/>
        </w:rPr>
        <w:t>{ _</w:t>
      </w:r>
      <w:proofErr w:type="gramEnd"/>
      <w:r w:rsidRPr="008E2025">
        <w:rPr>
          <w:rFonts w:ascii="Tahoma" w:hAnsi="Tahoma" w:cs="Tahoma"/>
          <w:sz w:val="18"/>
          <w:szCs w:val="18"/>
          <w:lang w:eastAsia="en-IN"/>
        </w:rPr>
        <w:t xml:space="preserve">id: </w:t>
      </w:r>
      <w:proofErr w:type="spellStart"/>
      <w:r w:rsidRPr="008E2025">
        <w:rPr>
          <w:rFonts w:ascii="Tahoma" w:hAnsi="Tahoma" w:cs="Tahoma"/>
          <w:sz w:val="18"/>
          <w:szCs w:val="18"/>
          <w:lang w:eastAsia="en-IN"/>
        </w:rPr>
        <w:t>productId</w:t>
      </w:r>
      <w:proofErr w:type="spellEnd"/>
      <w:r w:rsidRPr="008E2025">
        <w:rPr>
          <w:rFonts w:ascii="Tahoma" w:hAnsi="Tahoma" w:cs="Tahoma"/>
          <w:sz w:val="18"/>
          <w:szCs w:val="18"/>
          <w:lang w:eastAsia="en-IN"/>
        </w:rPr>
        <w:t xml:space="preserve"> },</w:t>
      </w:r>
    </w:p>
    <w:p w14:paraId="050396F5"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spellStart"/>
      <w:proofErr w:type="gramEnd"/>
      <w:r w:rsidRPr="008E2025">
        <w:rPr>
          <w:rFonts w:ascii="Tahoma" w:hAnsi="Tahoma" w:cs="Tahoma"/>
          <w:sz w:val="18"/>
          <w:szCs w:val="18"/>
          <w:lang w:eastAsia="en-IN"/>
        </w:rPr>
        <w:t>inc</w:t>
      </w:r>
      <w:proofErr w:type="spellEnd"/>
      <w:r w:rsidRPr="008E2025">
        <w:rPr>
          <w:rFonts w:ascii="Tahoma" w:hAnsi="Tahoma" w:cs="Tahoma"/>
          <w:sz w:val="18"/>
          <w:szCs w:val="18"/>
          <w:lang w:eastAsia="en-IN"/>
        </w:rPr>
        <w:t>: { stock: -quantity } },</w:t>
      </w:r>
    </w:p>
    <w:p w14:paraId="75C2D9CA"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session</w:t>
      </w:r>
      <w:proofErr w:type="gramEnd"/>
      <w:r w:rsidRPr="008E2025">
        <w:rPr>
          <w:rFonts w:ascii="Tahoma" w:hAnsi="Tahoma" w:cs="Tahoma"/>
          <w:sz w:val="18"/>
          <w:szCs w:val="18"/>
          <w:lang w:eastAsia="en-IN"/>
        </w:rPr>
        <w:t xml:space="preserve"> }</w:t>
      </w:r>
    </w:p>
    <w:p w14:paraId="4F2A21B4"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1E5BD208"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
    <w:p w14:paraId="43953600"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await </w:t>
      </w:r>
      <w:proofErr w:type="spellStart"/>
      <w:proofErr w:type="gramStart"/>
      <w:r w:rsidRPr="008E2025">
        <w:rPr>
          <w:rFonts w:ascii="Tahoma" w:hAnsi="Tahoma" w:cs="Tahoma"/>
          <w:sz w:val="18"/>
          <w:szCs w:val="18"/>
          <w:lang w:eastAsia="en-IN"/>
        </w:rPr>
        <w:t>session.commitTransaction</w:t>
      </w:r>
      <w:proofErr w:type="spellEnd"/>
      <w:proofErr w:type="gramEnd"/>
      <w:r w:rsidRPr="008E2025">
        <w:rPr>
          <w:rFonts w:ascii="Tahoma" w:hAnsi="Tahoma" w:cs="Tahoma"/>
          <w:sz w:val="18"/>
          <w:szCs w:val="18"/>
          <w:lang w:eastAsia="en-IN"/>
        </w:rPr>
        <w:t>();</w:t>
      </w:r>
    </w:p>
    <w:p w14:paraId="4E458793"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console.log(</w:t>
      </w:r>
      <w:proofErr w:type="gramEnd"/>
      <w:r w:rsidRPr="008E2025">
        <w:rPr>
          <w:rFonts w:ascii="Tahoma" w:hAnsi="Tahoma" w:cs="Tahoma"/>
          <w:sz w:val="18"/>
          <w:szCs w:val="18"/>
          <w:lang w:eastAsia="en-IN"/>
        </w:rPr>
        <w:t>'Order placed successfully');</w:t>
      </w:r>
    </w:p>
    <w:p w14:paraId="5C6EE99E"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 catch (error) {</w:t>
      </w:r>
    </w:p>
    <w:p w14:paraId="26053CB9"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await </w:t>
      </w:r>
      <w:proofErr w:type="spellStart"/>
      <w:proofErr w:type="gramStart"/>
      <w:r w:rsidRPr="008E2025">
        <w:rPr>
          <w:rFonts w:ascii="Tahoma" w:hAnsi="Tahoma" w:cs="Tahoma"/>
          <w:sz w:val="18"/>
          <w:szCs w:val="18"/>
          <w:lang w:eastAsia="en-IN"/>
        </w:rPr>
        <w:t>session.abortTransaction</w:t>
      </w:r>
      <w:proofErr w:type="spellEnd"/>
      <w:proofErr w:type="gramEnd"/>
      <w:r w:rsidRPr="008E2025">
        <w:rPr>
          <w:rFonts w:ascii="Tahoma" w:hAnsi="Tahoma" w:cs="Tahoma"/>
          <w:sz w:val="18"/>
          <w:szCs w:val="18"/>
          <w:lang w:eastAsia="en-IN"/>
        </w:rPr>
        <w:t>();</w:t>
      </w:r>
    </w:p>
    <w:p w14:paraId="31F75562"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proofErr w:type="gramStart"/>
      <w:r w:rsidRPr="008E2025">
        <w:rPr>
          <w:rFonts w:ascii="Tahoma" w:hAnsi="Tahoma" w:cs="Tahoma"/>
          <w:sz w:val="18"/>
          <w:szCs w:val="18"/>
          <w:lang w:eastAsia="en-IN"/>
        </w:rPr>
        <w:t>console.error</w:t>
      </w:r>
      <w:proofErr w:type="spellEnd"/>
      <w:proofErr w:type="gramEnd"/>
      <w:r w:rsidRPr="008E2025">
        <w:rPr>
          <w:rFonts w:ascii="Tahoma" w:hAnsi="Tahoma" w:cs="Tahoma"/>
          <w:sz w:val="18"/>
          <w:szCs w:val="18"/>
          <w:lang w:eastAsia="en-IN"/>
        </w:rPr>
        <w:t>('Failed to place order: ', error);</w:t>
      </w:r>
    </w:p>
    <w:p w14:paraId="789351B6"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 finally {</w:t>
      </w:r>
    </w:p>
    <w:p w14:paraId="46B2AD66"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proofErr w:type="gramStart"/>
      <w:r w:rsidRPr="008E2025">
        <w:rPr>
          <w:rFonts w:ascii="Tahoma" w:hAnsi="Tahoma" w:cs="Tahoma"/>
          <w:sz w:val="18"/>
          <w:szCs w:val="18"/>
          <w:lang w:eastAsia="en-IN"/>
        </w:rPr>
        <w:t>session.endSession</w:t>
      </w:r>
      <w:proofErr w:type="spellEnd"/>
      <w:proofErr w:type="gramEnd"/>
      <w:r w:rsidRPr="008E2025">
        <w:rPr>
          <w:rFonts w:ascii="Tahoma" w:hAnsi="Tahoma" w:cs="Tahoma"/>
          <w:sz w:val="18"/>
          <w:szCs w:val="18"/>
          <w:lang w:eastAsia="en-IN"/>
        </w:rPr>
        <w:t>();</w:t>
      </w:r>
    </w:p>
    <w:p w14:paraId="4FB30CAD"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22FA34E5"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73CC0C2E"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
    <w:p w14:paraId="75FC3C7D"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Example usage</w:t>
      </w:r>
    </w:p>
    <w:p w14:paraId="68A98A4F" w14:textId="77777777" w:rsidR="003F776E" w:rsidRPr="008E2025" w:rsidRDefault="003F776E"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placeOrder</w:t>
      </w:r>
      <w:proofErr w:type="spellEnd"/>
      <w:r w:rsidRPr="008E2025">
        <w:rPr>
          <w:rFonts w:ascii="Tahoma" w:hAnsi="Tahoma" w:cs="Tahoma"/>
          <w:sz w:val="18"/>
          <w:szCs w:val="18"/>
          <w:lang w:eastAsia="en-IN"/>
        </w:rPr>
        <w:t>(</w:t>
      </w:r>
      <w:proofErr w:type="gramEnd"/>
      <w:r w:rsidRPr="008E2025">
        <w:rPr>
          <w:rFonts w:ascii="Tahoma" w:hAnsi="Tahoma" w:cs="Tahoma"/>
          <w:sz w:val="18"/>
          <w:szCs w:val="18"/>
          <w:lang w:eastAsia="en-IN"/>
        </w:rPr>
        <w:t>session, 1, 5);</w:t>
      </w:r>
    </w:p>
    <w:p w14:paraId="4B2BDF20" w14:textId="77777777" w:rsidR="003F776E" w:rsidRPr="008E2025" w:rsidRDefault="003F776E"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Advantages of Using Transactions</w:t>
      </w:r>
    </w:p>
    <w:p w14:paraId="6D1BB413" w14:textId="77777777" w:rsidR="003F776E" w:rsidRPr="008E2025" w:rsidRDefault="003F776E" w:rsidP="00F112AB">
      <w:pPr>
        <w:numPr>
          <w:ilvl w:val="0"/>
          <w:numId w:val="398"/>
        </w:numPr>
        <w:spacing w:after="0" w:line="240" w:lineRule="auto"/>
        <w:rPr>
          <w:rFonts w:ascii="Tahoma" w:hAnsi="Tahoma" w:cs="Tahoma"/>
          <w:sz w:val="18"/>
          <w:szCs w:val="18"/>
          <w:lang w:eastAsia="en-IN"/>
        </w:rPr>
      </w:pPr>
      <w:r w:rsidRPr="008E2025">
        <w:rPr>
          <w:rFonts w:ascii="Tahoma" w:hAnsi="Tahoma" w:cs="Tahoma"/>
          <w:b/>
          <w:bCs/>
          <w:sz w:val="18"/>
          <w:szCs w:val="18"/>
          <w:lang w:eastAsia="en-IN"/>
        </w:rPr>
        <w:t>Data Integrity</w:t>
      </w:r>
      <w:r w:rsidRPr="008E2025">
        <w:rPr>
          <w:rFonts w:ascii="Tahoma" w:hAnsi="Tahoma" w:cs="Tahoma"/>
          <w:sz w:val="18"/>
          <w:szCs w:val="18"/>
          <w:lang w:eastAsia="en-IN"/>
        </w:rPr>
        <w:t>: Ensures that related operations are completed successfully before committing changes.</w:t>
      </w:r>
    </w:p>
    <w:p w14:paraId="5AD83ADB" w14:textId="77777777" w:rsidR="003F776E" w:rsidRPr="008E2025" w:rsidRDefault="003F776E" w:rsidP="00F112AB">
      <w:pPr>
        <w:numPr>
          <w:ilvl w:val="0"/>
          <w:numId w:val="398"/>
        </w:numPr>
        <w:spacing w:after="0" w:line="240" w:lineRule="auto"/>
        <w:rPr>
          <w:rFonts w:ascii="Tahoma" w:hAnsi="Tahoma" w:cs="Tahoma"/>
          <w:sz w:val="18"/>
          <w:szCs w:val="18"/>
          <w:lang w:eastAsia="en-IN"/>
        </w:rPr>
      </w:pPr>
      <w:r w:rsidRPr="008E2025">
        <w:rPr>
          <w:rFonts w:ascii="Tahoma" w:hAnsi="Tahoma" w:cs="Tahoma"/>
          <w:b/>
          <w:bCs/>
          <w:sz w:val="18"/>
          <w:szCs w:val="18"/>
          <w:lang w:eastAsia="en-IN"/>
        </w:rPr>
        <w:t>Consistency Across Operations</w:t>
      </w:r>
      <w:r w:rsidRPr="008E2025">
        <w:rPr>
          <w:rFonts w:ascii="Tahoma" w:hAnsi="Tahoma" w:cs="Tahoma"/>
          <w:sz w:val="18"/>
          <w:szCs w:val="18"/>
          <w:lang w:eastAsia="en-IN"/>
        </w:rPr>
        <w:t>: Makes sure that all operations behave as if they were a single operation, reducing the risk of data inconsistency.</w:t>
      </w:r>
    </w:p>
    <w:p w14:paraId="3456CA70" w14:textId="77777777" w:rsidR="003F776E" w:rsidRPr="008E2025" w:rsidRDefault="003F776E" w:rsidP="00F112AB">
      <w:pPr>
        <w:numPr>
          <w:ilvl w:val="0"/>
          <w:numId w:val="398"/>
        </w:numPr>
        <w:spacing w:after="0" w:line="240" w:lineRule="auto"/>
        <w:rPr>
          <w:rFonts w:ascii="Tahoma" w:hAnsi="Tahoma" w:cs="Tahoma"/>
          <w:sz w:val="18"/>
          <w:szCs w:val="18"/>
          <w:lang w:eastAsia="en-IN"/>
        </w:rPr>
      </w:pPr>
      <w:r w:rsidRPr="008E2025">
        <w:rPr>
          <w:rFonts w:ascii="Tahoma" w:hAnsi="Tahoma" w:cs="Tahoma"/>
          <w:b/>
          <w:bCs/>
          <w:sz w:val="18"/>
          <w:szCs w:val="18"/>
          <w:lang w:eastAsia="en-IN"/>
        </w:rPr>
        <w:t>Complex Operations</w:t>
      </w:r>
      <w:r w:rsidRPr="008E2025">
        <w:rPr>
          <w:rFonts w:ascii="Tahoma" w:hAnsi="Tahoma" w:cs="Tahoma"/>
          <w:sz w:val="18"/>
          <w:szCs w:val="18"/>
          <w:lang w:eastAsia="en-IN"/>
        </w:rPr>
        <w:t>: Facilitates complex workflows involving multiple documents and collections without compromising data integrity.</w:t>
      </w:r>
    </w:p>
    <w:p w14:paraId="00A0ED3A" w14:textId="77777777" w:rsidR="003F776E" w:rsidRPr="008E2025" w:rsidRDefault="003F776E"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Considerations and Limitations</w:t>
      </w:r>
    </w:p>
    <w:p w14:paraId="38B988F0" w14:textId="77777777" w:rsidR="003F776E" w:rsidRPr="008E2025" w:rsidRDefault="003F776E" w:rsidP="00F112AB">
      <w:pPr>
        <w:numPr>
          <w:ilvl w:val="0"/>
          <w:numId w:val="399"/>
        </w:numPr>
        <w:spacing w:after="0" w:line="240" w:lineRule="auto"/>
        <w:rPr>
          <w:rFonts w:ascii="Tahoma" w:hAnsi="Tahoma" w:cs="Tahoma"/>
          <w:sz w:val="18"/>
          <w:szCs w:val="18"/>
          <w:lang w:eastAsia="en-IN"/>
        </w:rPr>
      </w:pPr>
      <w:r w:rsidRPr="008E2025">
        <w:rPr>
          <w:rFonts w:ascii="Tahoma" w:hAnsi="Tahoma" w:cs="Tahoma"/>
          <w:b/>
          <w:bCs/>
          <w:sz w:val="18"/>
          <w:szCs w:val="18"/>
          <w:lang w:eastAsia="en-IN"/>
        </w:rPr>
        <w:t>Performance</w:t>
      </w:r>
      <w:r w:rsidRPr="008E2025">
        <w:rPr>
          <w:rFonts w:ascii="Tahoma" w:hAnsi="Tahoma" w:cs="Tahoma"/>
          <w:sz w:val="18"/>
          <w:szCs w:val="18"/>
          <w:lang w:eastAsia="en-IN"/>
        </w:rPr>
        <w:t>: Transactions can introduce overhead, so it's important to consider their use, especially in high-throughput scenarios.</w:t>
      </w:r>
    </w:p>
    <w:p w14:paraId="40C721E0" w14:textId="77777777" w:rsidR="003F776E" w:rsidRPr="008E2025" w:rsidRDefault="003F776E" w:rsidP="00F112AB">
      <w:pPr>
        <w:numPr>
          <w:ilvl w:val="0"/>
          <w:numId w:val="399"/>
        </w:numPr>
        <w:spacing w:after="0" w:line="240" w:lineRule="auto"/>
        <w:rPr>
          <w:rFonts w:ascii="Tahoma" w:hAnsi="Tahoma" w:cs="Tahoma"/>
          <w:sz w:val="18"/>
          <w:szCs w:val="18"/>
          <w:lang w:eastAsia="en-IN"/>
        </w:rPr>
      </w:pPr>
      <w:r w:rsidRPr="008E2025">
        <w:rPr>
          <w:rFonts w:ascii="Tahoma" w:hAnsi="Tahoma" w:cs="Tahoma"/>
          <w:b/>
          <w:bCs/>
          <w:sz w:val="18"/>
          <w:szCs w:val="18"/>
          <w:lang w:eastAsia="en-IN"/>
        </w:rPr>
        <w:t>Isolation Levels</w:t>
      </w:r>
      <w:r w:rsidRPr="008E2025">
        <w:rPr>
          <w:rFonts w:ascii="Tahoma" w:hAnsi="Tahoma" w:cs="Tahoma"/>
          <w:sz w:val="18"/>
          <w:szCs w:val="18"/>
          <w:lang w:eastAsia="en-IN"/>
        </w:rPr>
        <w:t>: MongoDB uses snapshot isolation, which may lead to issues with stale reads unless carefully managed.</w:t>
      </w:r>
    </w:p>
    <w:p w14:paraId="326B66A4" w14:textId="77777777" w:rsidR="003F776E" w:rsidRPr="008E2025" w:rsidRDefault="003F776E" w:rsidP="00F112AB">
      <w:pPr>
        <w:numPr>
          <w:ilvl w:val="0"/>
          <w:numId w:val="399"/>
        </w:numPr>
        <w:spacing w:after="0" w:line="240" w:lineRule="auto"/>
        <w:rPr>
          <w:rFonts w:ascii="Tahoma" w:hAnsi="Tahoma" w:cs="Tahoma"/>
          <w:sz w:val="18"/>
          <w:szCs w:val="18"/>
          <w:lang w:eastAsia="en-IN"/>
        </w:rPr>
      </w:pPr>
      <w:r w:rsidRPr="008E2025">
        <w:rPr>
          <w:rFonts w:ascii="Tahoma" w:hAnsi="Tahoma" w:cs="Tahoma"/>
          <w:b/>
          <w:bCs/>
          <w:sz w:val="18"/>
          <w:szCs w:val="18"/>
          <w:lang w:eastAsia="en-IN"/>
        </w:rPr>
        <w:t>Timeouts</w:t>
      </w:r>
      <w:r w:rsidRPr="008E2025">
        <w:rPr>
          <w:rFonts w:ascii="Tahoma" w:hAnsi="Tahoma" w:cs="Tahoma"/>
          <w:sz w:val="18"/>
          <w:szCs w:val="18"/>
          <w:lang w:eastAsia="en-IN"/>
        </w:rPr>
        <w:t>: Transactions have a timeout period; long-running transactions may fail if they exceed this limit.</w:t>
      </w:r>
    </w:p>
    <w:p w14:paraId="427FC646" w14:textId="77777777" w:rsidR="00E75588" w:rsidRPr="008E2025" w:rsidRDefault="00E75588" w:rsidP="00F112AB">
      <w:pPr>
        <w:spacing w:after="0" w:line="240" w:lineRule="auto"/>
        <w:rPr>
          <w:rFonts w:ascii="Tahoma" w:hAnsi="Tahoma" w:cs="Tahoma"/>
          <w:sz w:val="18"/>
          <w:szCs w:val="18"/>
          <w:lang w:eastAsia="en-IN"/>
        </w:rPr>
      </w:pPr>
    </w:p>
    <w:p w14:paraId="6DF65750" w14:textId="03A3EB1F" w:rsidR="00B01340" w:rsidRPr="008E2025" w:rsidRDefault="00B01340" w:rsidP="00F112AB">
      <w:pPr>
        <w:pStyle w:val="Heading1"/>
        <w:spacing w:before="0" w:line="240" w:lineRule="auto"/>
        <w:rPr>
          <w:rFonts w:ascii="Tahoma" w:eastAsia="Times New Roman" w:hAnsi="Tahoma" w:cs="Tahoma"/>
          <w:sz w:val="18"/>
          <w:szCs w:val="18"/>
          <w:lang w:eastAsia="en-IN"/>
        </w:rPr>
      </w:pPr>
      <w:bookmarkStart w:id="109" w:name="_Toc178428068"/>
      <w:r w:rsidRPr="008E2025">
        <w:rPr>
          <w:rFonts w:ascii="Tahoma" w:eastAsia="Times New Roman" w:hAnsi="Tahoma" w:cs="Tahoma"/>
          <w:sz w:val="18"/>
          <w:szCs w:val="18"/>
          <w:lang w:eastAsia="en-IN"/>
        </w:rPr>
        <w:t>Performance Optimization</w:t>
      </w:r>
      <w:bookmarkEnd w:id="109"/>
    </w:p>
    <w:p w14:paraId="1E808875" w14:textId="77777777" w:rsidR="00B01340" w:rsidRPr="008E2025" w:rsidRDefault="00B01340" w:rsidP="00F112AB">
      <w:pPr>
        <w:pStyle w:val="Heading2"/>
        <w:spacing w:before="0" w:line="240" w:lineRule="auto"/>
        <w:rPr>
          <w:rFonts w:ascii="Tahoma" w:eastAsia="Times New Roman" w:hAnsi="Tahoma" w:cs="Tahoma"/>
          <w:sz w:val="18"/>
          <w:szCs w:val="18"/>
          <w:lang w:eastAsia="en-IN"/>
        </w:rPr>
      </w:pPr>
      <w:bookmarkStart w:id="110" w:name="_Toc178428069"/>
      <w:r w:rsidRPr="008E2025">
        <w:rPr>
          <w:rFonts w:ascii="Tahoma" w:eastAsia="Times New Roman" w:hAnsi="Tahoma" w:cs="Tahoma"/>
          <w:sz w:val="18"/>
          <w:szCs w:val="18"/>
          <w:lang w:eastAsia="en-IN"/>
        </w:rPr>
        <w:t>Query Optimization</w:t>
      </w:r>
      <w:bookmarkEnd w:id="110"/>
    </w:p>
    <w:p w14:paraId="3491C7AF" w14:textId="77777777" w:rsidR="006B6B74" w:rsidRPr="008E2025" w:rsidRDefault="006B6B74"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Query optimization in MongoDB is crucial for ensuring efficient data retrieval and improving overall application performance. By </w:t>
      </w:r>
      <w:proofErr w:type="spellStart"/>
      <w:r w:rsidRPr="008E2025">
        <w:rPr>
          <w:rFonts w:ascii="Tahoma" w:hAnsi="Tahoma" w:cs="Tahoma"/>
          <w:sz w:val="18"/>
          <w:szCs w:val="18"/>
          <w:lang w:eastAsia="en-IN"/>
        </w:rPr>
        <w:t>analyzing</w:t>
      </w:r>
      <w:proofErr w:type="spellEnd"/>
      <w:r w:rsidRPr="008E2025">
        <w:rPr>
          <w:rFonts w:ascii="Tahoma" w:hAnsi="Tahoma" w:cs="Tahoma"/>
          <w:sz w:val="18"/>
          <w:szCs w:val="18"/>
          <w:lang w:eastAsia="en-IN"/>
        </w:rPr>
        <w:t xml:space="preserve"> and refining your queries, you can reduce latency, improve response times, and lower resource usage. Here’s a detailed overview of query optimization techniques in MongoDB, including practical examples.</w:t>
      </w:r>
    </w:p>
    <w:p w14:paraId="57A64396" w14:textId="77777777" w:rsidR="006B6B74" w:rsidRPr="008E2025" w:rsidRDefault="006B6B74"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Overview of Query Optimization</w:t>
      </w:r>
    </w:p>
    <w:p w14:paraId="207BC87B" w14:textId="77777777" w:rsidR="006B6B74" w:rsidRPr="008E2025" w:rsidRDefault="006B6B74" w:rsidP="00F112AB">
      <w:pPr>
        <w:numPr>
          <w:ilvl w:val="0"/>
          <w:numId w:val="400"/>
        </w:numPr>
        <w:spacing w:after="0" w:line="240" w:lineRule="auto"/>
        <w:rPr>
          <w:rFonts w:ascii="Tahoma" w:hAnsi="Tahoma" w:cs="Tahoma"/>
          <w:sz w:val="18"/>
          <w:szCs w:val="18"/>
          <w:lang w:eastAsia="en-IN"/>
        </w:rPr>
      </w:pPr>
      <w:r w:rsidRPr="008E2025">
        <w:rPr>
          <w:rFonts w:ascii="Tahoma" w:hAnsi="Tahoma" w:cs="Tahoma"/>
          <w:b/>
          <w:bCs/>
          <w:sz w:val="18"/>
          <w:szCs w:val="18"/>
          <w:lang w:eastAsia="en-IN"/>
        </w:rPr>
        <w:t>Understanding Query Performance</w:t>
      </w:r>
      <w:r w:rsidRPr="008E2025">
        <w:rPr>
          <w:rFonts w:ascii="Tahoma" w:hAnsi="Tahoma" w:cs="Tahoma"/>
          <w:sz w:val="18"/>
          <w:szCs w:val="18"/>
          <w:lang w:eastAsia="en-IN"/>
        </w:rPr>
        <w:t>: Query performance can be affected by various factors, including the structure of your database, indexing, query patterns, and the volume of data. MongoDB provides tools to help diagnose and optimize slow queries.</w:t>
      </w:r>
    </w:p>
    <w:p w14:paraId="47C6DB3E" w14:textId="77777777" w:rsidR="006B6B74" w:rsidRPr="008E2025" w:rsidRDefault="006B6B74" w:rsidP="00F112AB">
      <w:pPr>
        <w:numPr>
          <w:ilvl w:val="0"/>
          <w:numId w:val="400"/>
        </w:numPr>
        <w:spacing w:after="0" w:line="240" w:lineRule="auto"/>
        <w:rPr>
          <w:rFonts w:ascii="Tahoma" w:hAnsi="Tahoma" w:cs="Tahoma"/>
          <w:sz w:val="18"/>
          <w:szCs w:val="18"/>
          <w:lang w:eastAsia="en-IN"/>
        </w:rPr>
      </w:pPr>
      <w:r w:rsidRPr="008E2025">
        <w:rPr>
          <w:rFonts w:ascii="Tahoma" w:hAnsi="Tahoma" w:cs="Tahoma"/>
          <w:b/>
          <w:bCs/>
          <w:sz w:val="18"/>
          <w:szCs w:val="18"/>
          <w:lang w:eastAsia="en-IN"/>
        </w:rPr>
        <w:t>Indexing</w:t>
      </w:r>
      <w:r w:rsidRPr="008E2025">
        <w:rPr>
          <w:rFonts w:ascii="Tahoma" w:hAnsi="Tahoma" w:cs="Tahoma"/>
          <w:sz w:val="18"/>
          <w:szCs w:val="18"/>
          <w:lang w:eastAsia="en-IN"/>
        </w:rPr>
        <w:t>: Properly indexing your data can drastically improve query performance by allowing MongoDB to quickly locate and access documents without scanning the entire collection.</w:t>
      </w:r>
    </w:p>
    <w:p w14:paraId="32D5BB15" w14:textId="77777777" w:rsidR="006B6B74" w:rsidRPr="008E2025" w:rsidRDefault="006B6B74" w:rsidP="00F112AB">
      <w:pPr>
        <w:numPr>
          <w:ilvl w:val="0"/>
          <w:numId w:val="400"/>
        </w:numPr>
        <w:spacing w:after="0" w:line="240" w:lineRule="auto"/>
        <w:rPr>
          <w:rFonts w:ascii="Tahoma" w:hAnsi="Tahoma" w:cs="Tahoma"/>
          <w:sz w:val="18"/>
          <w:szCs w:val="18"/>
          <w:lang w:eastAsia="en-IN"/>
        </w:rPr>
      </w:pPr>
      <w:r w:rsidRPr="008E2025">
        <w:rPr>
          <w:rFonts w:ascii="Tahoma" w:hAnsi="Tahoma" w:cs="Tahoma"/>
          <w:b/>
          <w:bCs/>
          <w:sz w:val="18"/>
          <w:szCs w:val="18"/>
          <w:lang w:eastAsia="en-IN"/>
        </w:rPr>
        <w:t>Query Patterns</w:t>
      </w:r>
      <w:r w:rsidRPr="008E2025">
        <w:rPr>
          <w:rFonts w:ascii="Tahoma" w:hAnsi="Tahoma" w:cs="Tahoma"/>
          <w:sz w:val="18"/>
          <w:szCs w:val="18"/>
          <w:lang w:eastAsia="en-IN"/>
        </w:rPr>
        <w:t>: Understanding how your application queries data is vital. Optimizing the query structure and ensuring it follows best practices can lead to significant performance improvements.</w:t>
      </w:r>
    </w:p>
    <w:p w14:paraId="4C76DB23" w14:textId="77777777" w:rsidR="006B6B74" w:rsidRPr="008E2025" w:rsidRDefault="006B6B74"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Key Techniques for Query Optimization</w:t>
      </w:r>
    </w:p>
    <w:p w14:paraId="06C1A4A3" w14:textId="77777777" w:rsidR="006B6B74" w:rsidRPr="008E2025" w:rsidRDefault="006B6B74"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1. Use Indexes</w:t>
      </w:r>
    </w:p>
    <w:p w14:paraId="4DD5A94D" w14:textId="77777777" w:rsidR="006B6B74" w:rsidRPr="008E2025" w:rsidRDefault="006B6B74"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Indexes are data structures that store a small portion of the data set in an easily traversable form. They can greatly speed up data retrieval operations.</w:t>
      </w:r>
    </w:p>
    <w:p w14:paraId="18CCCFA2" w14:textId="77777777" w:rsidR="006B6B74" w:rsidRPr="008E2025" w:rsidRDefault="006B6B74" w:rsidP="00F112AB">
      <w:pPr>
        <w:numPr>
          <w:ilvl w:val="0"/>
          <w:numId w:val="401"/>
        </w:numPr>
        <w:spacing w:after="0" w:line="240" w:lineRule="auto"/>
        <w:rPr>
          <w:rFonts w:ascii="Tahoma" w:hAnsi="Tahoma" w:cs="Tahoma"/>
          <w:sz w:val="18"/>
          <w:szCs w:val="18"/>
          <w:lang w:eastAsia="en-IN"/>
        </w:rPr>
      </w:pPr>
      <w:r w:rsidRPr="008E2025">
        <w:rPr>
          <w:rFonts w:ascii="Tahoma" w:hAnsi="Tahoma" w:cs="Tahoma"/>
          <w:b/>
          <w:bCs/>
          <w:sz w:val="18"/>
          <w:szCs w:val="18"/>
          <w:lang w:eastAsia="en-IN"/>
        </w:rPr>
        <w:t>Single Field Index</w:t>
      </w:r>
      <w:r w:rsidRPr="008E2025">
        <w:rPr>
          <w:rFonts w:ascii="Tahoma" w:hAnsi="Tahoma" w:cs="Tahoma"/>
          <w:sz w:val="18"/>
          <w:szCs w:val="18"/>
          <w:lang w:eastAsia="en-IN"/>
        </w:rPr>
        <w:t>: Create an index on a single field.</w:t>
      </w:r>
    </w:p>
    <w:p w14:paraId="3EA02A1D" w14:textId="77777777" w:rsidR="006B6B74" w:rsidRPr="008E2025" w:rsidRDefault="006B6B74"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db.collection</w:t>
      </w:r>
      <w:proofErr w:type="gramEnd"/>
      <w:r w:rsidRPr="008E2025">
        <w:rPr>
          <w:rFonts w:ascii="Tahoma" w:hAnsi="Tahoma" w:cs="Tahoma"/>
          <w:sz w:val="18"/>
          <w:szCs w:val="18"/>
          <w:lang w:eastAsia="en-IN"/>
        </w:rPr>
        <w:t>.createIndex</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fieldName</w:t>
      </w:r>
      <w:proofErr w:type="spellEnd"/>
      <w:r w:rsidRPr="008E2025">
        <w:rPr>
          <w:rFonts w:ascii="Tahoma" w:hAnsi="Tahoma" w:cs="Tahoma"/>
          <w:sz w:val="18"/>
          <w:szCs w:val="18"/>
          <w:lang w:eastAsia="en-IN"/>
        </w:rPr>
        <w:t>: 1 }); // Ascending order</w:t>
      </w:r>
    </w:p>
    <w:p w14:paraId="217C7F17" w14:textId="77777777" w:rsidR="006B6B74" w:rsidRPr="008E2025" w:rsidRDefault="006B6B74" w:rsidP="00F112AB">
      <w:pPr>
        <w:numPr>
          <w:ilvl w:val="0"/>
          <w:numId w:val="401"/>
        </w:numPr>
        <w:spacing w:after="0" w:line="240" w:lineRule="auto"/>
        <w:rPr>
          <w:rFonts w:ascii="Tahoma" w:hAnsi="Tahoma" w:cs="Tahoma"/>
          <w:sz w:val="18"/>
          <w:szCs w:val="18"/>
          <w:lang w:eastAsia="en-IN"/>
        </w:rPr>
      </w:pPr>
      <w:r w:rsidRPr="008E2025">
        <w:rPr>
          <w:rFonts w:ascii="Tahoma" w:hAnsi="Tahoma" w:cs="Tahoma"/>
          <w:b/>
          <w:bCs/>
          <w:sz w:val="18"/>
          <w:szCs w:val="18"/>
          <w:lang w:eastAsia="en-IN"/>
        </w:rPr>
        <w:t>Compound Index</w:t>
      </w:r>
      <w:r w:rsidRPr="008E2025">
        <w:rPr>
          <w:rFonts w:ascii="Tahoma" w:hAnsi="Tahoma" w:cs="Tahoma"/>
          <w:sz w:val="18"/>
          <w:szCs w:val="18"/>
          <w:lang w:eastAsia="en-IN"/>
        </w:rPr>
        <w:t>: Create an index on multiple fields.</w:t>
      </w:r>
    </w:p>
    <w:p w14:paraId="7B474E78" w14:textId="77777777" w:rsidR="006B6B74" w:rsidRPr="008E2025" w:rsidRDefault="006B6B74"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db.collection</w:t>
      </w:r>
      <w:proofErr w:type="gramEnd"/>
      <w:r w:rsidRPr="008E2025">
        <w:rPr>
          <w:rFonts w:ascii="Tahoma" w:hAnsi="Tahoma" w:cs="Tahoma"/>
          <w:sz w:val="18"/>
          <w:szCs w:val="18"/>
          <w:lang w:eastAsia="en-IN"/>
        </w:rPr>
        <w:t>.createIndex</w:t>
      </w:r>
      <w:proofErr w:type="spellEnd"/>
      <w:r w:rsidRPr="008E2025">
        <w:rPr>
          <w:rFonts w:ascii="Tahoma" w:hAnsi="Tahoma" w:cs="Tahoma"/>
          <w:sz w:val="18"/>
          <w:szCs w:val="18"/>
          <w:lang w:eastAsia="en-IN"/>
        </w:rPr>
        <w:t>({ field1: 1, field2: -1 }); // Ascending on field1 and descending on field2</w:t>
      </w:r>
    </w:p>
    <w:p w14:paraId="799A3ED6" w14:textId="77777777" w:rsidR="006B6B74" w:rsidRPr="008E2025" w:rsidRDefault="006B6B74" w:rsidP="00F112AB">
      <w:pPr>
        <w:numPr>
          <w:ilvl w:val="0"/>
          <w:numId w:val="401"/>
        </w:numPr>
        <w:spacing w:after="0" w:line="240" w:lineRule="auto"/>
        <w:rPr>
          <w:rFonts w:ascii="Tahoma" w:hAnsi="Tahoma" w:cs="Tahoma"/>
          <w:sz w:val="18"/>
          <w:szCs w:val="18"/>
          <w:lang w:eastAsia="en-IN"/>
        </w:rPr>
      </w:pPr>
      <w:r w:rsidRPr="008E2025">
        <w:rPr>
          <w:rFonts w:ascii="Tahoma" w:hAnsi="Tahoma" w:cs="Tahoma"/>
          <w:b/>
          <w:bCs/>
          <w:sz w:val="18"/>
          <w:szCs w:val="18"/>
          <w:lang w:eastAsia="en-IN"/>
        </w:rPr>
        <w:t>Text Index</w:t>
      </w:r>
      <w:r w:rsidRPr="008E2025">
        <w:rPr>
          <w:rFonts w:ascii="Tahoma" w:hAnsi="Tahoma" w:cs="Tahoma"/>
          <w:sz w:val="18"/>
          <w:szCs w:val="18"/>
          <w:lang w:eastAsia="en-IN"/>
        </w:rPr>
        <w:t>: Create a text index for searching string content.</w:t>
      </w:r>
    </w:p>
    <w:p w14:paraId="5B60A4EF" w14:textId="77777777" w:rsidR="006B6B74" w:rsidRPr="008E2025" w:rsidRDefault="006B6B74"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db.collection</w:t>
      </w:r>
      <w:proofErr w:type="gramEnd"/>
      <w:r w:rsidRPr="008E2025">
        <w:rPr>
          <w:rFonts w:ascii="Tahoma" w:hAnsi="Tahoma" w:cs="Tahoma"/>
          <w:sz w:val="18"/>
          <w:szCs w:val="18"/>
          <w:lang w:eastAsia="en-IN"/>
        </w:rPr>
        <w:t>.createIndex</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fieldName</w:t>
      </w:r>
      <w:proofErr w:type="spellEnd"/>
      <w:r w:rsidRPr="008E2025">
        <w:rPr>
          <w:rFonts w:ascii="Tahoma" w:hAnsi="Tahoma" w:cs="Tahoma"/>
          <w:sz w:val="18"/>
          <w:szCs w:val="18"/>
          <w:lang w:eastAsia="en-IN"/>
        </w:rPr>
        <w:t>: "text" });</w:t>
      </w:r>
    </w:p>
    <w:p w14:paraId="25A45C30" w14:textId="77777777" w:rsidR="006B6B74" w:rsidRPr="008E2025" w:rsidRDefault="006B6B74" w:rsidP="00F112AB">
      <w:pPr>
        <w:numPr>
          <w:ilvl w:val="0"/>
          <w:numId w:val="401"/>
        </w:numPr>
        <w:spacing w:after="0" w:line="240" w:lineRule="auto"/>
        <w:rPr>
          <w:rFonts w:ascii="Tahoma" w:hAnsi="Tahoma" w:cs="Tahoma"/>
          <w:sz w:val="18"/>
          <w:szCs w:val="18"/>
          <w:lang w:eastAsia="en-IN"/>
        </w:rPr>
      </w:pPr>
      <w:r w:rsidRPr="008E2025">
        <w:rPr>
          <w:rFonts w:ascii="Tahoma" w:hAnsi="Tahoma" w:cs="Tahoma"/>
          <w:b/>
          <w:bCs/>
          <w:sz w:val="18"/>
          <w:szCs w:val="18"/>
          <w:lang w:eastAsia="en-IN"/>
        </w:rPr>
        <w:t>Geospatial Index</w:t>
      </w:r>
      <w:r w:rsidRPr="008E2025">
        <w:rPr>
          <w:rFonts w:ascii="Tahoma" w:hAnsi="Tahoma" w:cs="Tahoma"/>
          <w:sz w:val="18"/>
          <w:szCs w:val="18"/>
          <w:lang w:eastAsia="en-IN"/>
        </w:rPr>
        <w:t>: Create indexes for location-based queries.</w:t>
      </w:r>
    </w:p>
    <w:p w14:paraId="14E8B4D0" w14:textId="77777777" w:rsidR="006B6B74" w:rsidRPr="008E2025" w:rsidRDefault="006B6B74"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db.collection</w:t>
      </w:r>
      <w:proofErr w:type="gramEnd"/>
      <w:r w:rsidRPr="008E2025">
        <w:rPr>
          <w:rFonts w:ascii="Tahoma" w:hAnsi="Tahoma" w:cs="Tahoma"/>
          <w:sz w:val="18"/>
          <w:szCs w:val="18"/>
          <w:lang w:eastAsia="en-IN"/>
        </w:rPr>
        <w:t>.createIndex</w:t>
      </w:r>
      <w:proofErr w:type="spellEnd"/>
      <w:r w:rsidRPr="008E2025">
        <w:rPr>
          <w:rFonts w:ascii="Tahoma" w:hAnsi="Tahoma" w:cs="Tahoma"/>
          <w:sz w:val="18"/>
          <w:szCs w:val="18"/>
          <w:lang w:eastAsia="en-IN"/>
        </w:rPr>
        <w:t>({ location: "2dsphere" });</w:t>
      </w:r>
    </w:p>
    <w:p w14:paraId="3E6D5505" w14:textId="77777777" w:rsidR="006B6B74" w:rsidRPr="008E2025" w:rsidRDefault="006B6B74"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 xml:space="preserve">2. </w:t>
      </w:r>
      <w:proofErr w:type="spellStart"/>
      <w:r w:rsidRPr="008E2025">
        <w:rPr>
          <w:rFonts w:ascii="Tahoma" w:hAnsi="Tahoma" w:cs="Tahoma"/>
          <w:b/>
          <w:bCs/>
          <w:sz w:val="18"/>
          <w:szCs w:val="18"/>
          <w:lang w:eastAsia="en-IN"/>
        </w:rPr>
        <w:t>Analyze</w:t>
      </w:r>
      <w:proofErr w:type="spellEnd"/>
      <w:r w:rsidRPr="008E2025">
        <w:rPr>
          <w:rFonts w:ascii="Tahoma" w:hAnsi="Tahoma" w:cs="Tahoma"/>
          <w:b/>
          <w:bCs/>
          <w:sz w:val="18"/>
          <w:szCs w:val="18"/>
          <w:lang w:eastAsia="en-IN"/>
        </w:rPr>
        <w:t xml:space="preserve"> Queries with Explain</w:t>
      </w:r>
    </w:p>
    <w:p w14:paraId="03638945" w14:textId="77777777" w:rsidR="006B6B74" w:rsidRPr="008E2025" w:rsidRDefault="006B6B74" w:rsidP="00F112AB">
      <w:pPr>
        <w:spacing w:after="0" w:line="240" w:lineRule="auto"/>
        <w:rPr>
          <w:rFonts w:ascii="Tahoma" w:hAnsi="Tahoma" w:cs="Tahoma"/>
          <w:sz w:val="18"/>
          <w:szCs w:val="18"/>
          <w:lang w:eastAsia="en-IN"/>
        </w:rPr>
      </w:pPr>
      <w:proofErr w:type="gramStart"/>
      <w:r w:rsidRPr="008E2025">
        <w:rPr>
          <w:rFonts w:ascii="Tahoma" w:hAnsi="Tahoma" w:cs="Tahoma"/>
          <w:sz w:val="18"/>
          <w:szCs w:val="18"/>
          <w:lang w:eastAsia="en-IN"/>
        </w:rPr>
        <w:t>The .explain</w:t>
      </w:r>
      <w:proofErr w:type="gramEnd"/>
      <w:r w:rsidRPr="008E2025">
        <w:rPr>
          <w:rFonts w:ascii="Tahoma" w:hAnsi="Tahoma" w:cs="Tahoma"/>
          <w:sz w:val="18"/>
          <w:szCs w:val="18"/>
          <w:lang w:eastAsia="en-IN"/>
        </w:rPr>
        <w:t>() method helps you understand how MongoDB executes a query, providing insights into query execution plans, indexes used, and execution statistics.</w:t>
      </w:r>
    </w:p>
    <w:p w14:paraId="1A8AF86C" w14:textId="77777777" w:rsidR="006B6B74" w:rsidRPr="008E2025" w:rsidRDefault="006B6B74"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db.collection</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fieldName</w:t>
      </w:r>
      <w:proofErr w:type="spellEnd"/>
      <w:r w:rsidRPr="008E2025">
        <w:rPr>
          <w:rFonts w:ascii="Tahoma" w:hAnsi="Tahoma" w:cs="Tahoma"/>
          <w:sz w:val="18"/>
          <w:szCs w:val="18"/>
          <w:lang w:eastAsia="en-IN"/>
        </w:rPr>
        <w:t>: value }).explain("</w:t>
      </w:r>
      <w:proofErr w:type="spellStart"/>
      <w:r w:rsidRPr="008E2025">
        <w:rPr>
          <w:rFonts w:ascii="Tahoma" w:hAnsi="Tahoma" w:cs="Tahoma"/>
          <w:sz w:val="18"/>
          <w:szCs w:val="18"/>
          <w:lang w:eastAsia="en-IN"/>
        </w:rPr>
        <w:t>executionStats</w:t>
      </w:r>
      <w:proofErr w:type="spellEnd"/>
      <w:r w:rsidRPr="008E2025">
        <w:rPr>
          <w:rFonts w:ascii="Tahoma" w:hAnsi="Tahoma" w:cs="Tahoma"/>
          <w:sz w:val="18"/>
          <w:szCs w:val="18"/>
          <w:lang w:eastAsia="en-IN"/>
        </w:rPr>
        <w:t>");</w:t>
      </w:r>
    </w:p>
    <w:p w14:paraId="606916CE" w14:textId="77777777" w:rsidR="006B6B74" w:rsidRPr="008E2025" w:rsidRDefault="006B6B74" w:rsidP="00F112AB">
      <w:pPr>
        <w:spacing w:after="0" w:line="240" w:lineRule="auto"/>
        <w:rPr>
          <w:rFonts w:ascii="Tahoma" w:hAnsi="Tahoma" w:cs="Tahoma"/>
          <w:sz w:val="18"/>
          <w:szCs w:val="18"/>
          <w:lang w:eastAsia="en-IN"/>
        </w:rPr>
      </w:pPr>
      <w:r w:rsidRPr="008E2025">
        <w:rPr>
          <w:rFonts w:ascii="Tahoma" w:hAnsi="Tahoma" w:cs="Tahoma"/>
          <w:b/>
          <w:bCs/>
          <w:sz w:val="18"/>
          <w:szCs w:val="18"/>
          <w:lang w:eastAsia="en-IN"/>
        </w:rPr>
        <w:t>Output Interpretation</w:t>
      </w:r>
      <w:r w:rsidRPr="008E2025">
        <w:rPr>
          <w:rFonts w:ascii="Tahoma" w:hAnsi="Tahoma" w:cs="Tahoma"/>
          <w:sz w:val="18"/>
          <w:szCs w:val="18"/>
          <w:lang w:eastAsia="en-IN"/>
        </w:rPr>
        <w:t>:</w:t>
      </w:r>
    </w:p>
    <w:p w14:paraId="3A9CD94B" w14:textId="77777777" w:rsidR="006B6B74" w:rsidRPr="008E2025" w:rsidRDefault="006B6B74" w:rsidP="00F112AB">
      <w:pPr>
        <w:numPr>
          <w:ilvl w:val="0"/>
          <w:numId w:val="402"/>
        </w:numPr>
        <w:spacing w:after="0" w:line="240" w:lineRule="auto"/>
        <w:rPr>
          <w:rFonts w:ascii="Tahoma" w:hAnsi="Tahoma" w:cs="Tahoma"/>
          <w:sz w:val="18"/>
          <w:szCs w:val="18"/>
          <w:lang w:eastAsia="en-IN"/>
        </w:rPr>
      </w:pPr>
      <w:proofErr w:type="spellStart"/>
      <w:r w:rsidRPr="008E2025">
        <w:rPr>
          <w:rFonts w:ascii="Tahoma" w:hAnsi="Tahoma" w:cs="Tahoma"/>
          <w:b/>
          <w:bCs/>
          <w:sz w:val="18"/>
          <w:szCs w:val="18"/>
          <w:lang w:eastAsia="en-IN"/>
        </w:rPr>
        <w:t>winningPlan</w:t>
      </w:r>
      <w:proofErr w:type="spellEnd"/>
      <w:r w:rsidRPr="008E2025">
        <w:rPr>
          <w:rFonts w:ascii="Tahoma" w:hAnsi="Tahoma" w:cs="Tahoma"/>
          <w:sz w:val="18"/>
          <w:szCs w:val="18"/>
          <w:lang w:eastAsia="en-IN"/>
        </w:rPr>
        <w:t>: Shows which plan MongoDB chose to execute.</w:t>
      </w:r>
    </w:p>
    <w:p w14:paraId="2E48E0C6" w14:textId="77777777" w:rsidR="006B6B74" w:rsidRPr="008E2025" w:rsidRDefault="006B6B74" w:rsidP="00F112AB">
      <w:pPr>
        <w:numPr>
          <w:ilvl w:val="0"/>
          <w:numId w:val="402"/>
        </w:numPr>
        <w:spacing w:after="0" w:line="240" w:lineRule="auto"/>
        <w:rPr>
          <w:rFonts w:ascii="Tahoma" w:hAnsi="Tahoma" w:cs="Tahoma"/>
          <w:sz w:val="18"/>
          <w:szCs w:val="18"/>
          <w:lang w:eastAsia="en-IN"/>
        </w:rPr>
      </w:pPr>
      <w:proofErr w:type="spellStart"/>
      <w:r w:rsidRPr="008E2025">
        <w:rPr>
          <w:rFonts w:ascii="Tahoma" w:hAnsi="Tahoma" w:cs="Tahoma"/>
          <w:b/>
          <w:bCs/>
          <w:sz w:val="18"/>
          <w:szCs w:val="18"/>
          <w:lang w:eastAsia="en-IN"/>
        </w:rPr>
        <w:t>nReturned</w:t>
      </w:r>
      <w:proofErr w:type="spellEnd"/>
      <w:r w:rsidRPr="008E2025">
        <w:rPr>
          <w:rFonts w:ascii="Tahoma" w:hAnsi="Tahoma" w:cs="Tahoma"/>
          <w:sz w:val="18"/>
          <w:szCs w:val="18"/>
          <w:lang w:eastAsia="en-IN"/>
        </w:rPr>
        <w:t>: Number of documents returned by the query.</w:t>
      </w:r>
    </w:p>
    <w:p w14:paraId="3CE3CD31" w14:textId="77777777" w:rsidR="006B6B74" w:rsidRPr="008E2025" w:rsidRDefault="006B6B74" w:rsidP="00F112AB">
      <w:pPr>
        <w:numPr>
          <w:ilvl w:val="0"/>
          <w:numId w:val="402"/>
        </w:numPr>
        <w:spacing w:after="0" w:line="240" w:lineRule="auto"/>
        <w:rPr>
          <w:rFonts w:ascii="Tahoma" w:hAnsi="Tahoma" w:cs="Tahoma"/>
          <w:sz w:val="18"/>
          <w:szCs w:val="18"/>
          <w:lang w:eastAsia="en-IN"/>
        </w:rPr>
      </w:pPr>
      <w:proofErr w:type="spellStart"/>
      <w:r w:rsidRPr="008E2025">
        <w:rPr>
          <w:rFonts w:ascii="Tahoma" w:hAnsi="Tahoma" w:cs="Tahoma"/>
          <w:b/>
          <w:bCs/>
          <w:sz w:val="18"/>
          <w:szCs w:val="18"/>
          <w:lang w:eastAsia="en-IN"/>
        </w:rPr>
        <w:t>executionTimeMillis</w:t>
      </w:r>
      <w:proofErr w:type="spellEnd"/>
      <w:r w:rsidRPr="008E2025">
        <w:rPr>
          <w:rFonts w:ascii="Tahoma" w:hAnsi="Tahoma" w:cs="Tahoma"/>
          <w:sz w:val="18"/>
          <w:szCs w:val="18"/>
          <w:lang w:eastAsia="en-IN"/>
        </w:rPr>
        <w:t>: Time taken to execute the query.</w:t>
      </w:r>
    </w:p>
    <w:p w14:paraId="0A43B2A9" w14:textId="77777777" w:rsidR="006B6B74" w:rsidRPr="008E2025" w:rsidRDefault="006B6B74" w:rsidP="00F112AB">
      <w:pPr>
        <w:numPr>
          <w:ilvl w:val="0"/>
          <w:numId w:val="402"/>
        </w:numPr>
        <w:spacing w:after="0" w:line="240" w:lineRule="auto"/>
        <w:rPr>
          <w:rFonts w:ascii="Tahoma" w:hAnsi="Tahoma" w:cs="Tahoma"/>
          <w:sz w:val="18"/>
          <w:szCs w:val="18"/>
          <w:lang w:eastAsia="en-IN"/>
        </w:rPr>
      </w:pPr>
      <w:proofErr w:type="spellStart"/>
      <w:r w:rsidRPr="008E2025">
        <w:rPr>
          <w:rFonts w:ascii="Tahoma" w:hAnsi="Tahoma" w:cs="Tahoma"/>
          <w:b/>
          <w:bCs/>
          <w:sz w:val="18"/>
          <w:szCs w:val="18"/>
          <w:lang w:eastAsia="en-IN"/>
        </w:rPr>
        <w:t>totalKeysExamined</w:t>
      </w:r>
      <w:proofErr w:type="spellEnd"/>
      <w:r w:rsidRPr="008E2025">
        <w:rPr>
          <w:rFonts w:ascii="Tahoma" w:hAnsi="Tahoma" w:cs="Tahoma"/>
          <w:sz w:val="18"/>
          <w:szCs w:val="18"/>
          <w:lang w:eastAsia="en-IN"/>
        </w:rPr>
        <w:t>: Number of index keys examined.</w:t>
      </w:r>
    </w:p>
    <w:p w14:paraId="6229B969" w14:textId="77777777" w:rsidR="006B6B74" w:rsidRPr="008E2025" w:rsidRDefault="006B6B74" w:rsidP="00F112AB">
      <w:pPr>
        <w:numPr>
          <w:ilvl w:val="0"/>
          <w:numId w:val="402"/>
        </w:numPr>
        <w:spacing w:after="0" w:line="240" w:lineRule="auto"/>
        <w:rPr>
          <w:rFonts w:ascii="Tahoma" w:hAnsi="Tahoma" w:cs="Tahoma"/>
          <w:sz w:val="18"/>
          <w:szCs w:val="18"/>
          <w:lang w:eastAsia="en-IN"/>
        </w:rPr>
      </w:pPr>
      <w:proofErr w:type="spellStart"/>
      <w:r w:rsidRPr="008E2025">
        <w:rPr>
          <w:rFonts w:ascii="Tahoma" w:hAnsi="Tahoma" w:cs="Tahoma"/>
          <w:b/>
          <w:bCs/>
          <w:sz w:val="18"/>
          <w:szCs w:val="18"/>
          <w:lang w:eastAsia="en-IN"/>
        </w:rPr>
        <w:t>totalDocsExamined</w:t>
      </w:r>
      <w:proofErr w:type="spellEnd"/>
      <w:r w:rsidRPr="008E2025">
        <w:rPr>
          <w:rFonts w:ascii="Tahoma" w:hAnsi="Tahoma" w:cs="Tahoma"/>
          <w:sz w:val="18"/>
          <w:szCs w:val="18"/>
          <w:lang w:eastAsia="en-IN"/>
        </w:rPr>
        <w:t>: Number of documents examined.</w:t>
      </w:r>
    </w:p>
    <w:p w14:paraId="75BADDF0" w14:textId="77777777" w:rsidR="006B6B74" w:rsidRPr="008E2025" w:rsidRDefault="006B6B74"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3. Optimize Query Structure</w:t>
      </w:r>
    </w:p>
    <w:p w14:paraId="1CE13680" w14:textId="77777777" w:rsidR="006B6B74" w:rsidRPr="008E2025" w:rsidRDefault="006B6B74" w:rsidP="00F112AB">
      <w:pPr>
        <w:numPr>
          <w:ilvl w:val="0"/>
          <w:numId w:val="403"/>
        </w:numPr>
        <w:spacing w:after="0" w:line="240" w:lineRule="auto"/>
        <w:rPr>
          <w:rFonts w:ascii="Tahoma" w:hAnsi="Tahoma" w:cs="Tahoma"/>
          <w:sz w:val="18"/>
          <w:szCs w:val="18"/>
          <w:lang w:eastAsia="en-IN"/>
        </w:rPr>
      </w:pPr>
      <w:r w:rsidRPr="008E2025">
        <w:rPr>
          <w:rFonts w:ascii="Tahoma" w:hAnsi="Tahoma" w:cs="Tahoma"/>
          <w:b/>
          <w:bCs/>
          <w:sz w:val="18"/>
          <w:szCs w:val="18"/>
          <w:lang w:eastAsia="en-IN"/>
        </w:rPr>
        <w:t>Use Projection</w:t>
      </w:r>
      <w:r w:rsidRPr="008E2025">
        <w:rPr>
          <w:rFonts w:ascii="Tahoma" w:hAnsi="Tahoma" w:cs="Tahoma"/>
          <w:sz w:val="18"/>
          <w:szCs w:val="18"/>
          <w:lang w:eastAsia="en-IN"/>
        </w:rPr>
        <w:t>: Only retrieve the fields you need.</w:t>
      </w:r>
    </w:p>
    <w:p w14:paraId="5E3AACAD" w14:textId="77777777" w:rsidR="006B6B74" w:rsidRPr="008E2025" w:rsidRDefault="006B6B74"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db.collection</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fieldName</w:t>
      </w:r>
      <w:proofErr w:type="spellEnd"/>
      <w:r w:rsidRPr="008E2025">
        <w:rPr>
          <w:rFonts w:ascii="Tahoma" w:hAnsi="Tahoma" w:cs="Tahoma"/>
          <w:sz w:val="18"/>
          <w:szCs w:val="18"/>
          <w:lang w:eastAsia="en-IN"/>
        </w:rPr>
        <w:t>: value }, { field1: 1, field2: 1 }); // Only return field1 and field2</w:t>
      </w:r>
    </w:p>
    <w:p w14:paraId="0BFF5FEA" w14:textId="77777777" w:rsidR="006B6B74" w:rsidRPr="008E2025" w:rsidRDefault="006B6B74" w:rsidP="00F112AB">
      <w:pPr>
        <w:numPr>
          <w:ilvl w:val="0"/>
          <w:numId w:val="403"/>
        </w:numPr>
        <w:spacing w:after="0" w:line="240" w:lineRule="auto"/>
        <w:rPr>
          <w:rFonts w:ascii="Tahoma" w:hAnsi="Tahoma" w:cs="Tahoma"/>
          <w:sz w:val="18"/>
          <w:szCs w:val="18"/>
          <w:lang w:eastAsia="en-IN"/>
        </w:rPr>
      </w:pPr>
      <w:r w:rsidRPr="008E2025">
        <w:rPr>
          <w:rFonts w:ascii="Tahoma" w:hAnsi="Tahoma" w:cs="Tahoma"/>
          <w:b/>
          <w:bCs/>
          <w:sz w:val="18"/>
          <w:szCs w:val="18"/>
          <w:lang w:eastAsia="en-IN"/>
        </w:rPr>
        <w:t>Limit Results</w:t>
      </w: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Use .limit</w:t>
      </w:r>
      <w:proofErr w:type="gramEnd"/>
      <w:r w:rsidRPr="008E2025">
        <w:rPr>
          <w:rFonts w:ascii="Tahoma" w:hAnsi="Tahoma" w:cs="Tahoma"/>
          <w:sz w:val="18"/>
          <w:szCs w:val="18"/>
          <w:lang w:eastAsia="en-IN"/>
        </w:rPr>
        <w:t>() to reduce the number of documents returned.</w:t>
      </w:r>
    </w:p>
    <w:p w14:paraId="3B95381E" w14:textId="77777777" w:rsidR="006B6B74" w:rsidRPr="008E2025" w:rsidRDefault="006B6B74"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db.collection</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fieldName</w:t>
      </w:r>
      <w:proofErr w:type="spellEnd"/>
      <w:r w:rsidRPr="008E2025">
        <w:rPr>
          <w:rFonts w:ascii="Tahoma" w:hAnsi="Tahoma" w:cs="Tahoma"/>
          <w:sz w:val="18"/>
          <w:szCs w:val="18"/>
          <w:lang w:eastAsia="en-IN"/>
        </w:rPr>
        <w:t>: value }).limit(10);</w:t>
      </w:r>
    </w:p>
    <w:p w14:paraId="6696AA4B" w14:textId="77777777" w:rsidR="006B6B74" w:rsidRPr="008E2025" w:rsidRDefault="006B6B74" w:rsidP="00F112AB">
      <w:pPr>
        <w:numPr>
          <w:ilvl w:val="0"/>
          <w:numId w:val="403"/>
        </w:numPr>
        <w:spacing w:after="0" w:line="240" w:lineRule="auto"/>
        <w:rPr>
          <w:rFonts w:ascii="Tahoma" w:hAnsi="Tahoma" w:cs="Tahoma"/>
          <w:sz w:val="18"/>
          <w:szCs w:val="18"/>
          <w:lang w:eastAsia="en-IN"/>
        </w:rPr>
      </w:pPr>
      <w:r w:rsidRPr="008E2025">
        <w:rPr>
          <w:rFonts w:ascii="Tahoma" w:hAnsi="Tahoma" w:cs="Tahoma"/>
          <w:b/>
          <w:bCs/>
          <w:sz w:val="18"/>
          <w:szCs w:val="18"/>
          <w:lang w:eastAsia="en-IN"/>
        </w:rPr>
        <w:lastRenderedPageBreak/>
        <w:t>Filter Early</w:t>
      </w:r>
      <w:r w:rsidRPr="008E2025">
        <w:rPr>
          <w:rFonts w:ascii="Tahoma" w:hAnsi="Tahoma" w:cs="Tahoma"/>
          <w:sz w:val="18"/>
          <w:szCs w:val="18"/>
          <w:lang w:eastAsia="en-IN"/>
        </w:rPr>
        <w:t>: Use $match as early as possible in your aggregation pipeline to reduce the data volume.</w:t>
      </w:r>
    </w:p>
    <w:p w14:paraId="7D5665DA" w14:textId="77777777" w:rsidR="006B6B74" w:rsidRPr="008E2025" w:rsidRDefault="006B6B74"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db.collection</w:t>
      </w:r>
      <w:proofErr w:type="gramEnd"/>
      <w:r w:rsidRPr="008E2025">
        <w:rPr>
          <w:rFonts w:ascii="Tahoma" w:hAnsi="Tahoma" w:cs="Tahoma"/>
          <w:sz w:val="18"/>
          <w:szCs w:val="18"/>
          <w:lang w:eastAsia="en-IN"/>
        </w:rPr>
        <w:t>.aggregate</w:t>
      </w:r>
      <w:proofErr w:type="spellEnd"/>
      <w:r w:rsidRPr="008E2025">
        <w:rPr>
          <w:rFonts w:ascii="Tahoma" w:hAnsi="Tahoma" w:cs="Tahoma"/>
          <w:sz w:val="18"/>
          <w:szCs w:val="18"/>
          <w:lang w:eastAsia="en-IN"/>
        </w:rPr>
        <w:t>([</w:t>
      </w:r>
    </w:p>
    <w:p w14:paraId="768E4A43" w14:textId="77777777" w:rsidR="006B6B74" w:rsidRPr="008E2025" w:rsidRDefault="006B6B74"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 xml:space="preserve">match: { </w:t>
      </w:r>
      <w:proofErr w:type="spellStart"/>
      <w:r w:rsidRPr="008E2025">
        <w:rPr>
          <w:rFonts w:ascii="Tahoma" w:hAnsi="Tahoma" w:cs="Tahoma"/>
          <w:sz w:val="18"/>
          <w:szCs w:val="18"/>
          <w:lang w:eastAsia="en-IN"/>
        </w:rPr>
        <w:t>fieldName</w:t>
      </w:r>
      <w:proofErr w:type="spellEnd"/>
      <w:r w:rsidRPr="008E2025">
        <w:rPr>
          <w:rFonts w:ascii="Tahoma" w:hAnsi="Tahoma" w:cs="Tahoma"/>
          <w:sz w:val="18"/>
          <w:szCs w:val="18"/>
          <w:lang w:eastAsia="en-IN"/>
        </w:rPr>
        <w:t>: value } },</w:t>
      </w:r>
    </w:p>
    <w:p w14:paraId="4BC3E619" w14:textId="77777777" w:rsidR="006B6B74" w:rsidRPr="008E2025" w:rsidRDefault="006B6B74"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group: { _id: "$</w:t>
      </w:r>
      <w:proofErr w:type="spellStart"/>
      <w:r w:rsidRPr="008E2025">
        <w:rPr>
          <w:rFonts w:ascii="Tahoma" w:hAnsi="Tahoma" w:cs="Tahoma"/>
          <w:sz w:val="18"/>
          <w:szCs w:val="18"/>
          <w:lang w:eastAsia="en-IN"/>
        </w:rPr>
        <w:t>otherField</w:t>
      </w:r>
      <w:proofErr w:type="spellEnd"/>
      <w:r w:rsidRPr="008E2025">
        <w:rPr>
          <w:rFonts w:ascii="Tahoma" w:hAnsi="Tahoma" w:cs="Tahoma"/>
          <w:sz w:val="18"/>
          <w:szCs w:val="18"/>
          <w:lang w:eastAsia="en-IN"/>
        </w:rPr>
        <w:t>", total: { $sum: 1 } } }</w:t>
      </w:r>
    </w:p>
    <w:p w14:paraId="355F2D5E" w14:textId="77777777" w:rsidR="006B6B74" w:rsidRPr="008E2025" w:rsidRDefault="006B6B74"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1F5C3249" w14:textId="77777777" w:rsidR="006B6B74" w:rsidRPr="008E2025" w:rsidRDefault="006B6B74"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4. Use Efficient Operators</w:t>
      </w:r>
    </w:p>
    <w:p w14:paraId="2F01EAC5" w14:textId="77777777" w:rsidR="006B6B74" w:rsidRPr="008E2025" w:rsidRDefault="006B6B74" w:rsidP="00F112AB">
      <w:pPr>
        <w:numPr>
          <w:ilvl w:val="0"/>
          <w:numId w:val="404"/>
        </w:numPr>
        <w:spacing w:after="0" w:line="240" w:lineRule="auto"/>
        <w:rPr>
          <w:rFonts w:ascii="Tahoma" w:hAnsi="Tahoma" w:cs="Tahoma"/>
          <w:sz w:val="18"/>
          <w:szCs w:val="18"/>
          <w:lang w:eastAsia="en-IN"/>
        </w:rPr>
      </w:pPr>
      <w:r w:rsidRPr="008E2025">
        <w:rPr>
          <w:rFonts w:ascii="Tahoma" w:hAnsi="Tahoma" w:cs="Tahoma"/>
          <w:b/>
          <w:bCs/>
          <w:sz w:val="18"/>
          <w:szCs w:val="18"/>
          <w:lang w:eastAsia="en-IN"/>
        </w:rPr>
        <w:t>Use $in Wisely</w:t>
      </w:r>
      <w:r w:rsidRPr="008E2025">
        <w:rPr>
          <w:rFonts w:ascii="Tahoma" w:hAnsi="Tahoma" w:cs="Tahoma"/>
          <w:sz w:val="18"/>
          <w:szCs w:val="18"/>
          <w:lang w:eastAsia="en-IN"/>
        </w:rPr>
        <w:t xml:space="preserve">: Avoid using $in with large arrays, as it can lead to slow queries. Consider using $or </w:t>
      </w:r>
      <w:proofErr w:type="spellStart"/>
      <w:r w:rsidRPr="008E2025">
        <w:rPr>
          <w:rFonts w:ascii="Tahoma" w:hAnsi="Tahoma" w:cs="Tahoma"/>
          <w:sz w:val="18"/>
          <w:szCs w:val="18"/>
          <w:lang w:eastAsia="en-IN"/>
        </w:rPr>
        <w:t>or</w:t>
      </w:r>
      <w:proofErr w:type="spellEnd"/>
      <w:r w:rsidRPr="008E2025">
        <w:rPr>
          <w:rFonts w:ascii="Tahoma" w:hAnsi="Tahoma" w:cs="Tahoma"/>
          <w:sz w:val="18"/>
          <w:szCs w:val="18"/>
          <w:lang w:eastAsia="en-IN"/>
        </w:rPr>
        <w:t xml:space="preserve"> indexing.</w:t>
      </w:r>
    </w:p>
    <w:p w14:paraId="59CAC784" w14:textId="77777777" w:rsidR="006B6B74" w:rsidRPr="008E2025" w:rsidRDefault="006B6B74"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db.collection</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fieldName</w:t>
      </w:r>
      <w:proofErr w:type="spellEnd"/>
      <w:r w:rsidRPr="008E2025">
        <w:rPr>
          <w:rFonts w:ascii="Tahoma" w:hAnsi="Tahoma" w:cs="Tahoma"/>
          <w:sz w:val="18"/>
          <w:szCs w:val="18"/>
          <w:lang w:eastAsia="en-IN"/>
        </w:rPr>
        <w:t>: { $in: [value1, value2] } });</w:t>
      </w:r>
    </w:p>
    <w:p w14:paraId="53550272" w14:textId="77777777" w:rsidR="006B6B74" w:rsidRPr="008E2025" w:rsidRDefault="006B6B74" w:rsidP="00F112AB">
      <w:pPr>
        <w:numPr>
          <w:ilvl w:val="0"/>
          <w:numId w:val="405"/>
        </w:numPr>
        <w:spacing w:after="0" w:line="240" w:lineRule="auto"/>
        <w:rPr>
          <w:rFonts w:ascii="Tahoma" w:hAnsi="Tahoma" w:cs="Tahoma"/>
          <w:sz w:val="18"/>
          <w:szCs w:val="18"/>
          <w:lang w:eastAsia="en-IN"/>
        </w:rPr>
      </w:pPr>
      <w:r w:rsidRPr="008E2025">
        <w:rPr>
          <w:rFonts w:ascii="Tahoma" w:hAnsi="Tahoma" w:cs="Tahoma"/>
          <w:b/>
          <w:bCs/>
          <w:sz w:val="18"/>
          <w:szCs w:val="18"/>
          <w:lang w:eastAsia="en-IN"/>
        </w:rPr>
        <w:t>Avoid $where</w:t>
      </w:r>
      <w:r w:rsidRPr="008E2025">
        <w:rPr>
          <w:rFonts w:ascii="Tahoma" w:hAnsi="Tahoma" w:cs="Tahoma"/>
          <w:sz w:val="18"/>
          <w:szCs w:val="18"/>
          <w:lang w:eastAsia="en-IN"/>
        </w:rPr>
        <w:t>: $where can be slow because it uses JavaScript execution. Instead, use built-in query operators.</w:t>
      </w:r>
    </w:p>
    <w:p w14:paraId="7F4BB40A" w14:textId="77777777" w:rsidR="006B6B74" w:rsidRPr="008E2025" w:rsidRDefault="006B6B74"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5. Use Aggregation Pipeline Efficiently</w:t>
      </w:r>
    </w:p>
    <w:p w14:paraId="1646E1AA" w14:textId="77777777" w:rsidR="006B6B74" w:rsidRPr="008E2025" w:rsidRDefault="006B6B74" w:rsidP="00F112AB">
      <w:pPr>
        <w:numPr>
          <w:ilvl w:val="0"/>
          <w:numId w:val="406"/>
        </w:numPr>
        <w:spacing w:after="0" w:line="240" w:lineRule="auto"/>
        <w:rPr>
          <w:rFonts w:ascii="Tahoma" w:hAnsi="Tahoma" w:cs="Tahoma"/>
          <w:sz w:val="18"/>
          <w:szCs w:val="18"/>
          <w:lang w:eastAsia="en-IN"/>
        </w:rPr>
      </w:pPr>
      <w:r w:rsidRPr="008E2025">
        <w:rPr>
          <w:rFonts w:ascii="Tahoma" w:hAnsi="Tahoma" w:cs="Tahoma"/>
          <w:b/>
          <w:bCs/>
          <w:sz w:val="18"/>
          <w:szCs w:val="18"/>
          <w:lang w:eastAsia="en-IN"/>
        </w:rPr>
        <w:t>Reduce Document Size</w:t>
      </w:r>
      <w:r w:rsidRPr="008E2025">
        <w:rPr>
          <w:rFonts w:ascii="Tahoma" w:hAnsi="Tahoma" w:cs="Tahoma"/>
          <w:sz w:val="18"/>
          <w:szCs w:val="18"/>
          <w:lang w:eastAsia="en-IN"/>
        </w:rPr>
        <w:t>: Use $project to exclude unnecessary fields early in the pipeline.</w:t>
      </w:r>
    </w:p>
    <w:p w14:paraId="75D89CAE" w14:textId="77777777" w:rsidR="006B6B74" w:rsidRPr="008E2025" w:rsidRDefault="006B6B74"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db.collection</w:t>
      </w:r>
      <w:proofErr w:type="gramEnd"/>
      <w:r w:rsidRPr="008E2025">
        <w:rPr>
          <w:rFonts w:ascii="Tahoma" w:hAnsi="Tahoma" w:cs="Tahoma"/>
          <w:sz w:val="18"/>
          <w:szCs w:val="18"/>
          <w:lang w:eastAsia="en-IN"/>
        </w:rPr>
        <w:t>.aggregate</w:t>
      </w:r>
      <w:proofErr w:type="spellEnd"/>
      <w:r w:rsidRPr="008E2025">
        <w:rPr>
          <w:rFonts w:ascii="Tahoma" w:hAnsi="Tahoma" w:cs="Tahoma"/>
          <w:sz w:val="18"/>
          <w:szCs w:val="18"/>
          <w:lang w:eastAsia="en-IN"/>
        </w:rPr>
        <w:t>([</w:t>
      </w:r>
    </w:p>
    <w:p w14:paraId="11FFA51E" w14:textId="77777777" w:rsidR="006B6B74" w:rsidRPr="008E2025" w:rsidRDefault="006B6B74"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 xml:space="preserve">match: { </w:t>
      </w:r>
      <w:proofErr w:type="spellStart"/>
      <w:r w:rsidRPr="008E2025">
        <w:rPr>
          <w:rFonts w:ascii="Tahoma" w:hAnsi="Tahoma" w:cs="Tahoma"/>
          <w:sz w:val="18"/>
          <w:szCs w:val="18"/>
          <w:lang w:eastAsia="en-IN"/>
        </w:rPr>
        <w:t>fieldName</w:t>
      </w:r>
      <w:proofErr w:type="spellEnd"/>
      <w:r w:rsidRPr="008E2025">
        <w:rPr>
          <w:rFonts w:ascii="Tahoma" w:hAnsi="Tahoma" w:cs="Tahoma"/>
          <w:sz w:val="18"/>
          <w:szCs w:val="18"/>
          <w:lang w:eastAsia="en-IN"/>
        </w:rPr>
        <w:t>: value } },</w:t>
      </w:r>
    </w:p>
    <w:p w14:paraId="176E2493" w14:textId="77777777" w:rsidR="006B6B74" w:rsidRPr="008E2025" w:rsidRDefault="006B6B74"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project: { field1: 1, field2: 1 } }</w:t>
      </w:r>
    </w:p>
    <w:p w14:paraId="777DE979" w14:textId="77777777" w:rsidR="006B6B74" w:rsidRPr="008E2025" w:rsidRDefault="006B6B74"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3472D180" w14:textId="77777777" w:rsidR="006B6B74" w:rsidRPr="008E2025" w:rsidRDefault="006B6B74" w:rsidP="00F112AB">
      <w:pPr>
        <w:numPr>
          <w:ilvl w:val="0"/>
          <w:numId w:val="407"/>
        </w:numPr>
        <w:spacing w:after="0" w:line="240" w:lineRule="auto"/>
        <w:rPr>
          <w:rFonts w:ascii="Tahoma" w:hAnsi="Tahoma" w:cs="Tahoma"/>
          <w:sz w:val="18"/>
          <w:szCs w:val="18"/>
          <w:lang w:eastAsia="en-IN"/>
        </w:rPr>
      </w:pPr>
      <w:r w:rsidRPr="008E2025">
        <w:rPr>
          <w:rFonts w:ascii="Tahoma" w:hAnsi="Tahoma" w:cs="Tahoma"/>
          <w:b/>
          <w:bCs/>
          <w:sz w:val="18"/>
          <w:szCs w:val="18"/>
          <w:lang w:eastAsia="en-IN"/>
        </w:rPr>
        <w:t>Minimize Stages</w:t>
      </w:r>
      <w:r w:rsidRPr="008E2025">
        <w:rPr>
          <w:rFonts w:ascii="Tahoma" w:hAnsi="Tahoma" w:cs="Tahoma"/>
          <w:sz w:val="18"/>
          <w:szCs w:val="18"/>
          <w:lang w:eastAsia="en-IN"/>
        </w:rPr>
        <w:t>: Keep the number of stages in the aggregation pipeline to a minimum.</w:t>
      </w:r>
    </w:p>
    <w:p w14:paraId="33DBEFCC" w14:textId="77777777" w:rsidR="006B6B74" w:rsidRPr="008E2025" w:rsidRDefault="006B6B74"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 xml:space="preserve">6. Monitor and </w:t>
      </w:r>
      <w:proofErr w:type="spellStart"/>
      <w:r w:rsidRPr="008E2025">
        <w:rPr>
          <w:rFonts w:ascii="Tahoma" w:hAnsi="Tahoma" w:cs="Tahoma"/>
          <w:b/>
          <w:bCs/>
          <w:sz w:val="18"/>
          <w:szCs w:val="18"/>
          <w:lang w:eastAsia="en-IN"/>
        </w:rPr>
        <w:t>Analyze</w:t>
      </w:r>
      <w:proofErr w:type="spellEnd"/>
      <w:r w:rsidRPr="008E2025">
        <w:rPr>
          <w:rFonts w:ascii="Tahoma" w:hAnsi="Tahoma" w:cs="Tahoma"/>
          <w:b/>
          <w:bCs/>
          <w:sz w:val="18"/>
          <w:szCs w:val="18"/>
          <w:lang w:eastAsia="en-IN"/>
        </w:rPr>
        <w:t xml:space="preserve"> Performance</w:t>
      </w:r>
    </w:p>
    <w:p w14:paraId="178B25DA" w14:textId="77777777" w:rsidR="006B6B74" w:rsidRPr="008E2025" w:rsidRDefault="006B6B74"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Regularly monitor your database performance to identify slow queries and potential areas for optimization:</w:t>
      </w:r>
    </w:p>
    <w:p w14:paraId="5037CD46" w14:textId="77777777" w:rsidR="006B6B74" w:rsidRPr="008E2025" w:rsidRDefault="006B6B74" w:rsidP="00F112AB">
      <w:pPr>
        <w:numPr>
          <w:ilvl w:val="0"/>
          <w:numId w:val="408"/>
        </w:numPr>
        <w:spacing w:after="0" w:line="240" w:lineRule="auto"/>
        <w:rPr>
          <w:rFonts w:ascii="Tahoma" w:hAnsi="Tahoma" w:cs="Tahoma"/>
          <w:sz w:val="18"/>
          <w:szCs w:val="18"/>
          <w:lang w:eastAsia="en-IN"/>
        </w:rPr>
      </w:pPr>
      <w:r w:rsidRPr="008E2025">
        <w:rPr>
          <w:rFonts w:ascii="Tahoma" w:hAnsi="Tahoma" w:cs="Tahoma"/>
          <w:b/>
          <w:bCs/>
          <w:sz w:val="18"/>
          <w:szCs w:val="18"/>
          <w:lang w:eastAsia="en-IN"/>
        </w:rPr>
        <w:t>MongoDB Profiler</w:t>
      </w:r>
      <w:r w:rsidRPr="008E2025">
        <w:rPr>
          <w:rFonts w:ascii="Tahoma" w:hAnsi="Tahoma" w:cs="Tahoma"/>
          <w:sz w:val="18"/>
          <w:szCs w:val="18"/>
          <w:lang w:eastAsia="en-IN"/>
        </w:rPr>
        <w:t xml:space="preserve">: Use the profiler to log slow queries and </w:t>
      </w:r>
      <w:proofErr w:type="spellStart"/>
      <w:r w:rsidRPr="008E2025">
        <w:rPr>
          <w:rFonts w:ascii="Tahoma" w:hAnsi="Tahoma" w:cs="Tahoma"/>
          <w:sz w:val="18"/>
          <w:szCs w:val="18"/>
          <w:lang w:eastAsia="en-IN"/>
        </w:rPr>
        <w:t>analyze</w:t>
      </w:r>
      <w:proofErr w:type="spellEnd"/>
      <w:r w:rsidRPr="008E2025">
        <w:rPr>
          <w:rFonts w:ascii="Tahoma" w:hAnsi="Tahoma" w:cs="Tahoma"/>
          <w:sz w:val="18"/>
          <w:szCs w:val="18"/>
          <w:lang w:eastAsia="en-IN"/>
        </w:rPr>
        <w:t xml:space="preserve"> them.</w:t>
      </w:r>
    </w:p>
    <w:p w14:paraId="52BCA378" w14:textId="77777777" w:rsidR="006B6B74" w:rsidRPr="008E2025" w:rsidRDefault="006B6B74"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db.setProfilingLevel</w:t>
      </w:r>
      <w:proofErr w:type="spellEnd"/>
      <w:proofErr w:type="gramEnd"/>
      <w:r w:rsidRPr="008E2025">
        <w:rPr>
          <w:rFonts w:ascii="Tahoma" w:hAnsi="Tahoma" w:cs="Tahoma"/>
          <w:sz w:val="18"/>
          <w:szCs w:val="18"/>
          <w:lang w:eastAsia="en-IN"/>
        </w:rPr>
        <w:t xml:space="preserve">(1, { </w:t>
      </w:r>
      <w:proofErr w:type="spellStart"/>
      <w:r w:rsidRPr="008E2025">
        <w:rPr>
          <w:rFonts w:ascii="Tahoma" w:hAnsi="Tahoma" w:cs="Tahoma"/>
          <w:sz w:val="18"/>
          <w:szCs w:val="18"/>
          <w:lang w:eastAsia="en-IN"/>
        </w:rPr>
        <w:t>slowms</w:t>
      </w:r>
      <w:proofErr w:type="spellEnd"/>
      <w:r w:rsidRPr="008E2025">
        <w:rPr>
          <w:rFonts w:ascii="Tahoma" w:hAnsi="Tahoma" w:cs="Tahoma"/>
          <w:sz w:val="18"/>
          <w:szCs w:val="18"/>
          <w:lang w:eastAsia="en-IN"/>
        </w:rPr>
        <w:t>: 100 }); // Log queries slower than 100ms</w:t>
      </w:r>
    </w:p>
    <w:p w14:paraId="29D82250" w14:textId="77777777" w:rsidR="006B6B74" w:rsidRPr="008E2025" w:rsidRDefault="006B6B74" w:rsidP="00F112AB">
      <w:pPr>
        <w:numPr>
          <w:ilvl w:val="0"/>
          <w:numId w:val="408"/>
        </w:numPr>
        <w:spacing w:after="0" w:line="240" w:lineRule="auto"/>
        <w:rPr>
          <w:rFonts w:ascii="Tahoma" w:hAnsi="Tahoma" w:cs="Tahoma"/>
          <w:sz w:val="18"/>
          <w:szCs w:val="18"/>
          <w:lang w:eastAsia="en-IN"/>
        </w:rPr>
      </w:pPr>
      <w:r w:rsidRPr="008E2025">
        <w:rPr>
          <w:rFonts w:ascii="Tahoma" w:hAnsi="Tahoma" w:cs="Tahoma"/>
          <w:b/>
          <w:bCs/>
          <w:sz w:val="18"/>
          <w:szCs w:val="18"/>
          <w:lang w:eastAsia="en-IN"/>
        </w:rPr>
        <w:t>Monitoring Tools</w:t>
      </w:r>
      <w:r w:rsidRPr="008E2025">
        <w:rPr>
          <w:rFonts w:ascii="Tahoma" w:hAnsi="Tahoma" w:cs="Tahoma"/>
          <w:sz w:val="18"/>
          <w:szCs w:val="18"/>
          <w:lang w:eastAsia="en-IN"/>
        </w:rPr>
        <w:t>: Use tools like MongoDB Atlas, Compass, or third-party solutions for performance monitoring.</w:t>
      </w:r>
    </w:p>
    <w:p w14:paraId="63A92A3B" w14:textId="77777777" w:rsidR="006B6B74" w:rsidRPr="008E2025" w:rsidRDefault="006B6B74"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7. Sharding</w:t>
      </w:r>
    </w:p>
    <w:p w14:paraId="6BC60B19" w14:textId="77777777" w:rsidR="006B6B74" w:rsidRPr="008E2025" w:rsidRDefault="006B6B74"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For large datasets, consider sharding to distribute data across multiple servers, which can improve query performance and scalability.</w:t>
      </w:r>
    </w:p>
    <w:p w14:paraId="7A974C72" w14:textId="77777777" w:rsidR="006B6B74" w:rsidRPr="008E2025" w:rsidRDefault="006B6B74"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db.runCommand</w:t>
      </w:r>
      <w:proofErr w:type="spellEnd"/>
      <w:proofErr w:type="gram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shardCollection</w:t>
      </w:r>
      <w:proofErr w:type="spellEnd"/>
      <w:r w:rsidRPr="008E2025">
        <w:rPr>
          <w:rFonts w:ascii="Tahoma" w:hAnsi="Tahoma" w:cs="Tahoma"/>
          <w:sz w:val="18"/>
          <w:szCs w:val="18"/>
          <w:lang w:eastAsia="en-IN"/>
        </w:rPr>
        <w:t>: "</w:t>
      </w:r>
      <w:proofErr w:type="spellStart"/>
      <w:r w:rsidRPr="008E2025">
        <w:rPr>
          <w:rFonts w:ascii="Tahoma" w:hAnsi="Tahoma" w:cs="Tahoma"/>
          <w:sz w:val="18"/>
          <w:szCs w:val="18"/>
          <w:lang w:eastAsia="en-IN"/>
        </w:rPr>
        <w:t>mydb.mycollection</w:t>
      </w:r>
      <w:proofErr w:type="spellEnd"/>
      <w:r w:rsidRPr="008E2025">
        <w:rPr>
          <w:rFonts w:ascii="Tahoma" w:hAnsi="Tahoma" w:cs="Tahoma"/>
          <w:sz w:val="18"/>
          <w:szCs w:val="18"/>
          <w:lang w:eastAsia="en-IN"/>
        </w:rPr>
        <w:t xml:space="preserve">", key: { </w:t>
      </w:r>
      <w:proofErr w:type="spellStart"/>
      <w:r w:rsidRPr="008E2025">
        <w:rPr>
          <w:rFonts w:ascii="Tahoma" w:hAnsi="Tahoma" w:cs="Tahoma"/>
          <w:sz w:val="18"/>
          <w:szCs w:val="18"/>
          <w:lang w:eastAsia="en-IN"/>
        </w:rPr>
        <w:t>shardKey</w:t>
      </w:r>
      <w:proofErr w:type="spellEnd"/>
      <w:r w:rsidRPr="008E2025">
        <w:rPr>
          <w:rFonts w:ascii="Tahoma" w:hAnsi="Tahoma" w:cs="Tahoma"/>
          <w:sz w:val="18"/>
          <w:szCs w:val="18"/>
          <w:lang w:eastAsia="en-IN"/>
        </w:rPr>
        <w:t>: 1 } });</w:t>
      </w:r>
    </w:p>
    <w:p w14:paraId="195C9C57" w14:textId="77777777" w:rsidR="006B6B74" w:rsidRPr="008E2025" w:rsidRDefault="006B6B74"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Practical Example: Optimizing a Query</w:t>
      </w:r>
    </w:p>
    <w:p w14:paraId="10E670E0" w14:textId="77777777" w:rsidR="006B6B74" w:rsidRPr="008E2025" w:rsidRDefault="006B6B74"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Original Query</w:t>
      </w:r>
    </w:p>
    <w:p w14:paraId="73850ED9" w14:textId="77777777" w:rsidR="006B6B74" w:rsidRPr="008E2025" w:rsidRDefault="006B6B74"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Suppose you have a collection of orders with fields like </w:t>
      </w:r>
      <w:proofErr w:type="spellStart"/>
      <w:r w:rsidRPr="008E2025">
        <w:rPr>
          <w:rFonts w:ascii="Tahoma" w:hAnsi="Tahoma" w:cs="Tahoma"/>
          <w:sz w:val="18"/>
          <w:szCs w:val="18"/>
          <w:lang w:eastAsia="en-IN"/>
        </w:rPr>
        <w:t>customerId</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orderDate</w:t>
      </w:r>
      <w:proofErr w:type="spellEnd"/>
      <w:r w:rsidRPr="008E2025">
        <w:rPr>
          <w:rFonts w:ascii="Tahoma" w:hAnsi="Tahoma" w:cs="Tahoma"/>
          <w:sz w:val="18"/>
          <w:szCs w:val="18"/>
          <w:lang w:eastAsia="en-IN"/>
        </w:rPr>
        <w:t>, and status, and you want to retrieve all orders for a specific customer with status 'completed'.</w:t>
      </w:r>
    </w:p>
    <w:p w14:paraId="529793FE" w14:textId="77777777" w:rsidR="006B6B74" w:rsidRPr="008E2025" w:rsidRDefault="006B6B74" w:rsidP="00F112AB">
      <w:pPr>
        <w:spacing w:after="0" w:line="240" w:lineRule="auto"/>
        <w:rPr>
          <w:rFonts w:ascii="Tahoma" w:hAnsi="Tahoma" w:cs="Tahoma"/>
          <w:sz w:val="18"/>
          <w:szCs w:val="18"/>
          <w:lang w:eastAsia="en-IN"/>
        </w:rPr>
      </w:pPr>
      <w:r w:rsidRPr="008E2025">
        <w:rPr>
          <w:rFonts w:ascii="Tahoma" w:hAnsi="Tahoma" w:cs="Tahoma"/>
          <w:b/>
          <w:bCs/>
          <w:sz w:val="18"/>
          <w:szCs w:val="18"/>
          <w:lang w:eastAsia="en-IN"/>
        </w:rPr>
        <w:t>Initial Query</w:t>
      </w:r>
      <w:r w:rsidRPr="008E2025">
        <w:rPr>
          <w:rFonts w:ascii="Tahoma" w:hAnsi="Tahoma" w:cs="Tahoma"/>
          <w:sz w:val="18"/>
          <w:szCs w:val="18"/>
          <w:lang w:eastAsia="en-IN"/>
        </w:rPr>
        <w:t>:</w:t>
      </w:r>
    </w:p>
    <w:p w14:paraId="50EE419B" w14:textId="77777777" w:rsidR="006B6B74" w:rsidRPr="008E2025" w:rsidRDefault="006B6B74"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db.orders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customerId</w:t>
      </w:r>
      <w:proofErr w:type="spellEnd"/>
      <w:r w:rsidRPr="008E2025">
        <w:rPr>
          <w:rFonts w:ascii="Tahoma" w:hAnsi="Tahoma" w:cs="Tahoma"/>
          <w:sz w:val="18"/>
          <w:szCs w:val="18"/>
          <w:lang w:eastAsia="en-IN"/>
        </w:rPr>
        <w:t>: "12345", status: "completed" });</w:t>
      </w:r>
    </w:p>
    <w:p w14:paraId="5F57BBA3" w14:textId="77777777" w:rsidR="006B6B74" w:rsidRPr="008E2025" w:rsidRDefault="006B6B74" w:rsidP="00F112AB">
      <w:pPr>
        <w:spacing w:after="0" w:line="240" w:lineRule="auto"/>
        <w:rPr>
          <w:rFonts w:ascii="Tahoma" w:hAnsi="Tahoma" w:cs="Tahoma"/>
          <w:sz w:val="18"/>
          <w:szCs w:val="18"/>
          <w:lang w:eastAsia="en-IN"/>
        </w:rPr>
      </w:pPr>
      <w:r w:rsidRPr="008E2025">
        <w:rPr>
          <w:rFonts w:ascii="Tahoma" w:hAnsi="Tahoma" w:cs="Tahoma"/>
          <w:b/>
          <w:bCs/>
          <w:sz w:val="18"/>
          <w:szCs w:val="18"/>
          <w:lang w:eastAsia="en-IN"/>
        </w:rPr>
        <w:t>Performance Issues</w:t>
      </w:r>
      <w:r w:rsidRPr="008E2025">
        <w:rPr>
          <w:rFonts w:ascii="Tahoma" w:hAnsi="Tahoma" w:cs="Tahoma"/>
          <w:sz w:val="18"/>
          <w:szCs w:val="18"/>
          <w:lang w:eastAsia="en-IN"/>
        </w:rPr>
        <w:t>: If this collection contains millions of documents, this query might be slow without proper indexing.</w:t>
      </w:r>
    </w:p>
    <w:p w14:paraId="43C63E5F" w14:textId="77777777" w:rsidR="006B6B74" w:rsidRPr="008E2025" w:rsidRDefault="006B6B74"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Optimization Steps</w:t>
      </w:r>
    </w:p>
    <w:p w14:paraId="27539A68" w14:textId="77777777" w:rsidR="006B6B74" w:rsidRPr="008E2025" w:rsidRDefault="006B6B74" w:rsidP="00F112AB">
      <w:pPr>
        <w:numPr>
          <w:ilvl w:val="0"/>
          <w:numId w:val="409"/>
        </w:numPr>
        <w:spacing w:after="0" w:line="240" w:lineRule="auto"/>
        <w:rPr>
          <w:rFonts w:ascii="Tahoma" w:hAnsi="Tahoma" w:cs="Tahoma"/>
          <w:sz w:val="18"/>
          <w:szCs w:val="18"/>
          <w:lang w:eastAsia="en-IN"/>
        </w:rPr>
      </w:pPr>
      <w:r w:rsidRPr="008E2025">
        <w:rPr>
          <w:rFonts w:ascii="Tahoma" w:hAnsi="Tahoma" w:cs="Tahoma"/>
          <w:b/>
          <w:bCs/>
          <w:sz w:val="18"/>
          <w:szCs w:val="18"/>
          <w:lang w:eastAsia="en-IN"/>
        </w:rPr>
        <w:t>Create Index</w:t>
      </w:r>
      <w:r w:rsidRPr="008E2025">
        <w:rPr>
          <w:rFonts w:ascii="Tahoma" w:hAnsi="Tahoma" w:cs="Tahoma"/>
          <w:sz w:val="18"/>
          <w:szCs w:val="18"/>
          <w:lang w:eastAsia="en-IN"/>
        </w:rPr>
        <w:t xml:space="preserve">: Create a compound index on </w:t>
      </w:r>
      <w:proofErr w:type="spellStart"/>
      <w:r w:rsidRPr="008E2025">
        <w:rPr>
          <w:rFonts w:ascii="Tahoma" w:hAnsi="Tahoma" w:cs="Tahoma"/>
          <w:sz w:val="18"/>
          <w:szCs w:val="18"/>
          <w:lang w:eastAsia="en-IN"/>
        </w:rPr>
        <w:t>customerId</w:t>
      </w:r>
      <w:proofErr w:type="spellEnd"/>
      <w:r w:rsidRPr="008E2025">
        <w:rPr>
          <w:rFonts w:ascii="Tahoma" w:hAnsi="Tahoma" w:cs="Tahoma"/>
          <w:sz w:val="18"/>
          <w:szCs w:val="18"/>
          <w:lang w:eastAsia="en-IN"/>
        </w:rPr>
        <w:t xml:space="preserve"> and status to speed up the query.</w:t>
      </w:r>
    </w:p>
    <w:p w14:paraId="2D637416" w14:textId="77777777" w:rsidR="006B6B74" w:rsidRPr="008E2025" w:rsidRDefault="006B6B74"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db.orders</w:t>
      </w:r>
      <w:proofErr w:type="gramEnd"/>
      <w:r w:rsidRPr="008E2025">
        <w:rPr>
          <w:rFonts w:ascii="Tahoma" w:hAnsi="Tahoma" w:cs="Tahoma"/>
          <w:sz w:val="18"/>
          <w:szCs w:val="18"/>
          <w:lang w:eastAsia="en-IN"/>
        </w:rPr>
        <w:t>.createIndex</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customerId</w:t>
      </w:r>
      <w:proofErr w:type="spellEnd"/>
      <w:r w:rsidRPr="008E2025">
        <w:rPr>
          <w:rFonts w:ascii="Tahoma" w:hAnsi="Tahoma" w:cs="Tahoma"/>
          <w:sz w:val="18"/>
          <w:szCs w:val="18"/>
          <w:lang w:eastAsia="en-IN"/>
        </w:rPr>
        <w:t>: 1, status: 1 });</w:t>
      </w:r>
    </w:p>
    <w:p w14:paraId="5B694A94" w14:textId="77777777" w:rsidR="006B6B74" w:rsidRPr="008E2025" w:rsidRDefault="006B6B74" w:rsidP="00F112AB">
      <w:pPr>
        <w:numPr>
          <w:ilvl w:val="0"/>
          <w:numId w:val="409"/>
        </w:numPr>
        <w:spacing w:after="0" w:line="240" w:lineRule="auto"/>
        <w:rPr>
          <w:rFonts w:ascii="Tahoma" w:hAnsi="Tahoma" w:cs="Tahoma"/>
          <w:sz w:val="18"/>
          <w:szCs w:val="18"/>
          <w:lang w:eastAsia="en-IN"/>
        </w:rPr>
      </w:pPr>
      <w:r w:rsidRPr="008E2025">
        <w:rPr>
          <w:rFonts w:ascii="Tahoma" w:hAnsi="Tahoma" w:cs="Tahoma"/>
          <w:b/>
          <w:bCs/>
          <w:sz w:val="18"/>
          <w:szCs w:val="18"/>
          <w:lang w:eastAsia="en-IN"/>
        </w:rPr>
        <w:t>Use Projection</w:t>
      </w:r>
      <w:r w:rsidRPr="008E2025">
        <w:rPr>
          <w:rFonts w:ascii="Tahoma" w:hAnsi="Tahoma" w:cs="Tahoma"/>
          <w:sz w:val="18"/>
          <w:szCs w:val="18"/>
          <w:lang w:eastAsia="en-IN"/>
        </w:rPr>
        <w:t>: If you only need specific fields, modify your query to use projection.</w:t>
      </w:r>
    </w:p>
    <w:p w14:paraId="587436DD" w14:textId="77777777" w:rsidR="006B6B74" w:rsidRPr="008E2025" w:rsidRDefault="006B6B74"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db.orders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w:t>
      </w:r>
    </w:p>
    <w:p w14:paraId="7D699226" w14:textId="77777777" w:rsidR="006B6B74" w:rsidRPr="008E2025" w:rsidRDefault="006B6B74"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customerId</w:t>
      </w:r>
      <w:proofErr w:type="spellEnd"/>
      <w:proofErr w:type="gramEnd"/>
      <w:r w:rsidRPr="008E2025">
        <w:rPr>
          <w:rFonts w:ascii="Tahoma" w:hAnsi="Tahoma" w:cs="Tahoma"/>
          <w:sz w:val="18"/>
          <w:szCs w:val="18"/>
          <w:lang w:eastAsia="en-IN"/>
        </w:rPr>
        <w:t>: "12345", status: "completed" },</w:t>
      </w:r>
    </w:p>
    <w:p w14:paraId="5618C226" w14:textId="77777777" w:rsidR="006B6B74" w:rsidRPr="008E2025" w:rsidRDefault="006B6B74"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orderDate</w:t>
      </w:r>
      <w:proofErr w:type="spellEnd"/>
      <w:proofErr w:type="gramEnd"/>
      <w:r w:rsidRPr="008E2025">
        <w:rPr>
          <w:rFonts w:ascii="Tahoma" w:hAnsi="Tahoma" w:cs="Tahoma"/>
          <w:sz w:val="18"/>
          <w:szCs w:val="18"/>
          <w:lang w:eastAsia="en-IN"/>
        </w:rPr>
        <w:t xml:space="preserve">: 1, </w:t>
      </w:r>
      <w:proofErr w:type="spellStart"/>
      <w:r w:rsidRPr="008E2025">
        <w:rPr>
          <w:rFonts w:ascii="Tahoma" w:hAnsi="Tahoma" w:cs="Tahoma"/>
          <w:sz w:val="18"/>
          <w:szCs w:val="18"/>
          <w:lang w:eastAsia="en-IN"/>
        </w:rPr>
        <w:t>totalAmount</w:t>
      </w:r>
      <w:proofErr w:type="spellEnd"/>
      <w:r w:rsidRPr="008E2025">
        <w:rPr>
          <w:rFonts w:ascii="Tahoma" w:hAnsi="Tahoma" w:cs="Tahoma"/>
          <w:sz w:val="18"/>
          <w:szCs w:val="18"/>
          <w:lang w:eastAsia="en-IN"/>
        </w:rPr>
        <w:t>: 1 }</w:t>
      </w:r>
    </w:p>
    <w:p w14:paraId="0EDD1FDF" w14:textId="77777777" w:rsidR="006B6B74" w:rsidRPr="008E2025" w:rsidRDefault="006B6B74"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541C6F59" w14:textId="77777777" w:rsidR="006B6B74" w:rsidRPr="008E2025" w:rsidRDefault="006B6B74" w:rsidP="00F112AB">
      <w:pPr>
        <w:numPr>
          <w:ilvl w:val="0"/>
          <w:numId w:val="409"/>
        </w:numPr>
        <w:spacing w:after="0" w:line="240" w:lineRule="auto"/>
        <w:rPr>
          <w:rFonts w:ascii="Tahoma" w:hAnsi="Tahoma" w:cs="Tahoma"/>
          <w:sz w:val="18"/>
          <w:szCs w:val="18"/>
          <w:lang w:eastAsia="en-IN"/>
        </w:rPr>
      </w:pPr>
      <w:proofErr w:type="spellStart"/>
      <w:r w:rsidRPr="008E2025">
        <w:rPr>
          <w:rFonts w:ascii="Tahoma" w:hAnsi="Tahoma" w:cs="Tahoma"/>
          <w:b/>
          <w:bCs/>
          <w:sz w:val="18"/>
          <w:szCs w:val="18"/>
          <w:lang w:eastAsia="en-IN"/>
        </w:rPr>
        <w:t>Analyze</w:t>
      </w:r>
      <w:proofErr w:type="spellEnd"/>
      <w:r w:rsidRPr="008E2025">
        <w:rPr>
          <w:rFonts w:ascii="Tahoma" w:hAnsi="Tahoma" w:cs="Tahoma"/>
          <w:b/>
          <w:bCs/>
          <w:sz w:val="18"/>
          <w:szCs w:val="18"/>
          <w:lang w:eastAsia="en-IN"/>
        </w:rPr>
        <w:t xml:space="preserve"> Query with Explain</w:t>
      </w:r>
      <w:r w:rsidRPr="008E2025">
        <w:rPr>
          <w:rFonts w:ascii="Tahoma" w:hAnsi="Tahoma" w:cs="Tahoma"/>
          <w:sz w:val="18"/>
          <w:szCs w:val="18"/>
          <w:lang w:eastAsia="en-IN"/>
        </w:rPr>
        <w:t>: Check the performance of your query after optimization.</w:t>
      </w:r>
    </w:p>
    <w:p w14:paraId="3F11C08E" w14:textId="77777777" w:rsidR="006B6B74" w:rsidRPr="008E2025" w:rsidRDefault="006B6B74"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db.orders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customerId</w:t>
      </w:r>
      <w:proofErr w:type="spellEnd"/>
      <w:r w:rsidRPr="008E2025">
        <w:rPr>
          <w:rFonts w:ascii="Tahoma" w:hAnsi="Tahoma" w:cs="Tahoma"/>
          <w:sz w:val="18"/>
          <w:szCs w:val="18"/>
          <w:lang w:eastAsia="en-IN"/>
        </w:rPr>
        <w:t>: "12345", status: "completed" }).explain("</w:t>
      </w:r>
      <w:proofErr w:type="spellStart"/>
      <w:r w:rsidRPr="008E2025">
        <w:rPr>
          <w:rFonts w:ascii="Tahoma" w:hAnsi="Tahoma" w:cs="Tahoma"/>
          <w:sz w:val="18"/>
          <w:szCs w:val="18"/>
          <w:lang w:eastAsia="en-IN"/>
        </w:rPr>
        <w:t>executionStats</w:t>
      </w:r>
      <w:proofErr w:type="spellEnd"/>
      <w:r w:rsidRPr="008E2025">
        <w:rPr>
          <w:rFonts w:ascii="Tahoma" w:hAnsi="Tahoma" w:cs="Tahoma"/>
          <w:sz w:val="18"/>
          <w:szCs w:val="18"/>
          <w:lang w:eastAsia="en-IN"/>
        </w:rPr>
        <w:t>");</w:t>
      </w:r>
    </w:p>
    <w:p w14:paraId="6F933325" w14:textId="77777777" w:rsidR="002A592F" w:rsidRPr="008E2025" w:rsidRDefault="002A592F" w:rsidP="00F112AB">
      <w:pPr>
        <w:spacing w:after="0" w:line="240" w:lineRule="auto"/>
        <w:rPr>
          <w:rFonts w:ascii="Tahoma" w:hAnsi="Tahoma" w:cs="Tahoma"/>
          <w:sz w:val="18"/>
          <w:szCs w:val="18"/>
          <w:lang w:eastAsia="en-IN"/>
        </w:rPr>
      </w:pPr>
    </w:p>
    <w:p w14:paraId="43FFB5AA" w14:textId="77777777" w:rsidR="00B01340" w:rsidRPr="008E2025" w:rsidRDefault="00B01340" w:rsidP="00F112AB">
      <w:pPr>
        <w:pStyle w:val="Heading2"/>
        <w:spacing w:before="0" w:line="240" w:lineRule="auto"/>
        <w:rPr>
          <w:rFonts w:ascii="Tahoma" w:eastAsia="Times New Roman" w:hAnsi="Tahoma" w:cs="Tahoma"/>
          <w:sz w:val="18"/>
          <w:szCs w:val="18"/>
          <w:lang w:eastAsia="en-IN"/>
        </w:rPr>
      </w:pPr>
      <w:bookmarkStart w:id="111" w:name="_Toc178428070"/>
      <w:r w:rsidRPr="008E2025">
        <w:rPr>
          <w:rFonts w:ascii="Tahoma" w:eastAsia="Times New Roman" w:hAnsi="Tahoma" w:cs="Tahoma"/>
          <w:sz w:val="18"/>
          <w:szCs w:val="18"/>
          <w:lang w:eastAsia="en-IN"/>
        </w:rPr>
        <w:t>Indexing Strategies</w:t>
      </w:r>
      <w:bookmarkEnd w:id="111"/>
    </w:p>
    <w:p w14:paraId="43CF4777" w14:textId="77777777" w:rsidR="00807724" w:rsidRPr="008E2025" w:rsidRDefault="00807724"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Key Indexing Strategies in MongoDB</w:t>
      </w:r>
    </w:p>
    <w:p w14:paraId="01F56B76" w14:textId="77777777" w:rsidR="00807724" w:rsidRPr="008E2025" w:rsidRDefault="00807724" w:rsidP="00F112AB">
      <w:pPr>
        <w:numPr>
          <w:ilvl w:val="0"/>
          <w:numId w:val="410"/>
        </w:numPr>
        <w:spacing w:after="0" w:line="240" w:lineRule="auto"/>
        <w:rPr>
          <w:rFonts w:ascii="Tahoma" w:hAnsi="Tahoma" w:cs="Tahoma"/>
          <w:sz w:val="18"/>
          <w:szCs w:val="18"/>
          <w:lang w:eastAsia="en-IN"/>
        </w:rPr>
      </w:pPr>
      <w:r w:rsidRPr="008E2025">
        <w:rPr>
          <w:rFonts w:ascii="Tahoma" w:hAnsi="Tahoma" w:cs="Tahoma"/>
          <w:b/>
          <w:bCs/>
          <w:sz w:val="18"/>
          <w:szCs w:val="18"/>
          <w:lang w:eastAsia="en-IN"/>
        </w:rPr>
        <w:t>Single Field Indexes</w:t>
      </w:r>
    </w:p>
    <w:p w14:paraId="3F284F6E" w14:textId="77777777" w:rsidR="00807724" w:rsidRPr="008E2025" w:rsidRDefault="00807724" w:rsidP="00F112AB">
      <w:pPr>
        <w:numPr>
          <w:ilvl w:val="1"/>
          <w:numId w:val="410"/>
        </w:numPr>
        <w:spacing w:after="0" w:line="240" w:lineRule="auto"/>
        <w:rPr>
          <w:rFonts w:ascii="Tahoma" w:hAnsi="Tahoma" w:cs="Tahoma"/>
          <w:sz w:val="18"/>
          <w:szCs w:val="18"/>
          <w:lang w:eastAsia="en-IN"/>
        </w:rPr>
      </w:pPr>
      <w:r w:rsidRPr="008E2025">
        <w:rPr>
          <w:rFonts w:ascii="Tahoma" w:hAnsi="Tahoma" w:cs="Tahoma"/>
          <w:sz w:val="18"/>
          <w:szCs w:val="18"/>
          <w:lang w:eastAsia="en-IN"/>
        </w:rPr>
        <w:t>Create an index on a single field to speed up queries that filter or sort by that field.</w:t>
      </w:r>
    </w:p>
    <w:p w14:paraId="087C0655" w14:textId="77777777" w:rsidR="00807724" w:rsidRPr="008E2025" w:rsidRDefault="00807724" w:rsidP="00F112AB">
      <w:pPr>
        <w:numPr>
          <w:ilvl w:val="1"/>
          <w:numId w:val="410"/>
        </w:numPr>
        <w:spacing w:after="0" w:line="240" w:lineRule="auto"/>
        <w:rPr>
          <w:rFonts w:ascii="Tahoma" w:hAnsi="Tahoma" w:cs="Tahoma"/>
          <w:sz w:val="18"/>
          <w:szCs w:val="18"/>
          <w:lang w:eastAsia="en-IN"/>
        </w:rPr>
      </w:pPr>
      <w:r w:rsidRPr="008E2025">
        <w:rPr>
          <w:rFonts w:ascii="Tahoma" w:hAnsi="Tahoma" w:cs="Tahoma"/>
          <w:b/>
          <w:bCs/>
          <w:sz w:val="18"/>
          <w:szCs w:val="18"/>
          <w:lang w:eastAsia="en-IN"/>
        </w:rPr>
        <w:t>Use Cases</w:t>
      </w:r>
      <w:r w:rsidRPr="008E2025">
        <w:rPr>
          <w:rFonts w:ascii="Tahoma" w:hAnsi="Tahoma" w:cs="Tahoma"/>
          <w:sz w:val="18"/>
          <w:szCs w:val="18"/>
          <w:lang w:eastAsia="en-IN"/>
        </w:rPr>
        <w:t>: Ideal for queries that frequently access a specific field.</w:t>
      </w:r>
    </w:p>
    <w:p w14:paraId="190BAD6B" w14:textId="77777777" w:rsidR="00807724" w:rsidRPr="008E2025" w:rsidRDefault="00807724" w:rsidP="00F112AB">
      <w:pPr>
        <w:spacing w:after="0" w:line="240" w:lineRule="auto"/>
        <w:rPr>
          <w:rFonts w:ascii="Tahoma" w:hAnsi="Tahoma" w:cs="Tahoma"/>
          <w:sz w:val="18"/>
          <w:szCs w:val="18"/>
          <w:lang w:eastAsia="en-IN"/>
        </w:rPr>
      </w:pPr>
      <w:r w:rsidRPr="008E2025">
        <w:rPr>
          <w:rFonts w:ascii="Tahoma" w:hAnsi="Tahoma" w:cs="Tahoma"/>
          <w:b/>
          <w:bCs/>
          <w:sz w:val="18"/>
          <w:szCs w:val="18"/>
          <w:lang w:eastAsia="en-IN"/>
        </w:rPr>
        <w:t>Example</w:t>
      </w:r>
      <w:r w:rsidRPr="008E2025">
        <w:rPr>
          <w:rFonts w:ascii="Tahoma" w:hAnsi="Tahoma" w:cs="Tahoma"/>
          <w:sz w:val="18"/>
          <w:szCs w:val="18"/>
          <w:lang w:eastAsia="en-IN"/>
        </w:rPr>
        <w:t>:</w:t>
      </w:r>
    </w:p>
    <w:p w14:paraId="470A6449" w14:textId="77777777" w:rsidR="00807724" w:rsidRPr="008E2025" w:rsidRDefault="00807724"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db.collection</w:t>
      </w:r>
      <w:proofErr w:type="gramEnd"/>
      <w:r w:rsidRPr="008E2025">
        <w:rPr>
          <w:rFonts w:ascii="Tahoma" w:hAnsi="Tahoma" w:cs="Tahoma"/>
          <w:sz w:val="18"/>
          <w:szCs w:val="18"/>
          <w:lang w:eastAsia="en-IN"/>
        </w:rPr>
        <w:t>.createIndex</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fieldName</w:t>
      </w:r>
      <w:proofErr w:type="spellEnd"/>
      <w:r w:rsidRPr="008E2025">
        <w:rPr>
          <w:rFonts w:ascii="Tahoma" w:hAnsi="Tahoma" w:cs="Tahoma"/>
          <w:sz w:val="18"/>
          <w:szCs w:val="18"/>
          <w:lang w:eastAsia="en-IN"/>
        </w:rPr>
        <w:t>: 1 }); // Ascending order</w:t>
      </w:r>
    </w:p>
    <w:p w14:paraId="74B60CE6" w14:textId="77777777" w:rsidR="00807724" w:rsidRPr="008E2025" w:rsidRDefault="00807724"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db.collection</w:t>
      </w:r>
      <w:proofErr w:type="gramEnd"/>
      <w:r w:rsidRPr="008E2025">
        <w:rPr>
          <w:rFonts w:ascii="Tahoma" w:hAnsi="Tahoma" w:cs="Tahoma"/>
          <w:sz w:val="18"/>
          <w:szCs w:val="18"/>
          <w:lang w:eastAsia="en-IN"/>
        </w:rPr>
        <w:t>.createIndex</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fieldName</w:t>
      </w:r>
      <w:proofErr w:type="spellEnd"/>
      <w:r w:rsidRPr="008E2025">
        <w:rPr>
          <w:rFonts w:ascii="Tahoma" w:hAnsi="Tahoma" w:cs="Tahoma"/>
          <w:sz w:val="18"/>
          <w:szCs w:val="18"/>
          <w:lang w:eastAsia="en-IN"/>
        </w:rPr>
        <w:t>: -1 }); // Descending order</w:t>
      </w:r>
    </w:p>
    <w:p w14:paraId="0719BF3B" w14:textId="77777777" w:rsidR="00807724" w:rsidRPr="008E2025" w:rsidRDefault="00807724" w:rsidP="00F112AB">
      <w:pPr>
        <w:numPr>
          <w:ilvl w:val="0"/>
          <w:numId w:val="410"/>
        </w:numPr>
        <w:spacing w:after="0" w:line="240" w:lineRule="auto"/>
        <w:rPr>
          <w:rFonts w:ascii="Tahoma" w:hAnsi="Tahoma" w:cs="Tahoma"/>
          <w:sz w:val="18"/>
          <w:szCs w:val="18"/>
          <w:lang w:eastAsia="en-IN"/>
        </w:rPr>
      </w:pPr>
      <w:r w:rsidRPr="008E2025">
        <w:rPr>
          <w:rFonts w:ascii="Tahoma" w:hAnsi="Tahoma" w:cs="Tahoma"/>
          <w:b/>
          <w:bCs/>
          <w:sz w:val="18"/>
          <w:szCs w:val="18"/>
          <w:lang w:eastAsia="en-IN"/>
        </w:rPr>
        <w:t>Compound Indexes</w:t>
      </w:r>
    </w:p>
    <w:p w14:paraId="01C9EEAA" w14:textId="77777777" w:rsidR="00807724" w:rsidRPr="008E2025" w:rsidRDefault="00807724" w:rsidP="00F112AB">
      <w:pPr>
        <w:numPr>
          <w:ilvl w:val="1"/>
          <w:numId w:val="410"/>
        </w:numPr>
        <w:spacing w:after="0" w:line="240" w:lineRule="auto"/>
        <w:rPr>
          <w:rFonts w:ascii="Tahoma" w:hAnsi="Tahoma" w:cs="Tahoma"/>
          <w:sz w:val="18"/>
          <w:szCs w:val="18"/>
          <w:lang w:eastAsia="en-IN"/>
        </w:rPr>
      </w:pPr>
      <w:r w:rsidRPr="008E2025">
        <w:rPr>
          <w:rFonts w:ascii="Tahoma" w:hAnsi="Tahoma" w:cs="Tahoma"/>
          <w:sz w:val="18"/>
          <w:szCs w:val="18"/>
          <w:lang w:eastAsia="en-IN"/>
        </w:rPr>
        <w:t>Create an index on multiple fields. MongoDB uses the order of fields in the index to optimize queries.</w:t>
      </w:r>
    </w:p>
    <w:p w14:paraId="3AD59406" w14:textId="77777777" w:rsidR="00807724" w:rsidRPr="008E2025" w:rsidRDefault="00807724" w:rsidP="00F112AB">
      <w:pPr>
        <w:numPr>
          <w:ilvl w:val="1"/>
          <w:numId w:val="410"/>
        </w:numPr>
        <w:spacing w:after="0" w:line="240" w:lineRule="auto"/>
        <w:rPr>
          <w:rFonts w:ascii="Tahoma" w:hAnsi="Tahoma" w:cs="Tahoma"/>
          <w:sz w:val="18"/>
          <w:szCs w:val="18"/>
          <w:lang w:eastAsia="en-IN"/>
        </w:rPr>
      </w:pPr>
      <w:r w:rsidRPr="008E2025">
        <w:rPr>
          <w:rFonts w:ascii="Tahoma" w:hAnsi="Tahoma" w:cs="Tahoma"/>
          <w:b/>
          <w:bCs/>
          <w:sz w:val="18"/>
          <w:szCs w:val="18"/>
          <w:lang w:eastAsia="en-IN"/>
        </w:rPr>
        <w:t>Use Cases</w:t>
      </w:r>
      <w:r w:rsidRPr="008E2025">
        <w:rPr>
          <w:rFonts w:ascii="Tahoma" w:hAnsi="Tahoma" w:cs="Tahoma"/>
          <w:sz w:val="18"/>
          <w:szCs w:val="18"/>
          <w:lang w:eastAsia="en-IN"/>
        </w:rPr>
        <w:t>: Useful for queries that filter by multiple fields or need to sort by multiple fields.</w:t>
      </w:r>
    </w:p>
    <w:p w14:paraId="3FD1EB36" w14:textId="77777777" w:rsidR="00807724" w:rsidRPr="008E2025" w:rsidRDefault="00807724"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db.collection</w:t>
      </w:r>
      <w:proofErr w:type="gramEnd"/>
      <w:r w:rsidRPr="008E2025">
        <w:rPr>
          <w:rFonts w:ascii="Tahoma" w:hAnsi="Tahoma" w:cs="Tahoma"/>
          <w:sz w:val="18"/>
          <w:szCs w:val="18"/>
          <w:lang w:eastAsia="en-IN"/>
        </w:rPr>
        <w:t>.createIndex</w:t>
      </w:r>
      <w:proofErr w:type="spellEnd"/>
      <w:r w:rsidRPr="008E2025">
        <w:rPr>
          <w:rFonts w:ascii="Tahoma" w:hAnsi="Tahoma" w:cs="Tahoma"/>
          <w:sz w:val="18"/>
          <w:szCs w:val="18"/>
          <w:lang w:eastAsia="en-IN"/>
        </w:rPr>
        <w:t>({ field1: 1, field2: -1 });</w:t>
      </w:r>
    </w:p>
    <w:p w14:paraId="733943CA" w14:textId="77777777" w:rsidR="00807724" w:rsidRPr="008E2025" w:rsidRDefault="00807724" w:rsidP="00F112AB">
      <w:pPr>
        <w:numPr>
          <w:ilvl w:val="0"/>
          <w:numId w:val="410"/>
        </w:numPr>
        <w:spacing w:after="0" w:line="240" w:lineRule="auto"/>
        <w:rPr>
          <w:rFonts w:ascii="Tahoma" w:hAnsi="Tahoma" w:cs="Tahoma"/>
          <w:sz w:val="18"/>
          <w:szCs w:val="18"/>
          <w:lang w:eastAsia="en-IN"/>
        </w:rPr>
      </w:pPr>
      <w:r w:rsidRPr="008E2025">
        <w:rPr>
          <w:rFonts w:ascii="Tahoma" w:hAnsi="Tahoma" w:cs="Tahoma"/>
          <w:b/>
          <w:bCs/>
          <w:sz w:val="18"/>
          <w:szCs w:val="18"/>
          <w:lang w:eastAsia="en-IN"/>
        </w:rPr>
        <w:t>Multikey Indexes</w:t>
      </w:r>
    </w:p>
    <w:p w14:paraId="76EAA007" w14:textId="77777777" w:rsidR="00807724" w:rsidRPr="008E2025" w:rsidRDefault="00807724" w:rsidP="00F112AB">
      <w:pPr>
        <w:numPr>
          <w:ilvl w:val="1"/>
          <w:numId w:val="410"/>
        </w:numPr>
        <w:spacing w:after="0" w:line="240" w:lineRule="auto"/>
        <w:rPr>
          <w:rFonts w:ascii="Tahoma" w:hAnsi="Tahoma" w:cs="Tahoma"/>
          <w:sz w:val="18"/>
          <w:szCs w:val="18"/>
          <w:lang w:eastAsia="en-IN"/>
        </w:rPr>
      </w:pPr>
      <w:r w:rsidRPr="008E2025">
        <w:rPr>
          <w:rFonts w:ascii="Tahoma" w:hAnsi="Tahoma" w:cs="Tahoma"/>
          <w:sz w:val="18"/>
          <w:szCs w:val="18"/>
          <w:lang w:eastAsia="en-IN"/>
        </w:rPr>
        <w:t>Automatically created when indexing an array field. MongoDB creates a separate index entry for each element in the array.</w:t>
      </w:r>
    </w:p>
    <w:p w14:paraId="220A324B" w14:textId="77777777" w:rsidR="00807724" w:rsidRPr="008E2025" w:rsidRDefault="00807724" w:rsidP="00F112AB">
      <w:pPr>
        <w:numPr>
          <w:ilvl w:val="1"/>
          <w:numId w:val="410"/>
        </w:numPr>
        <w:spacing w:after="0" w:line="240" w:lineRule="auto"/>
        <w:rPr>
          <w:rFonts w:ascii="Tahoma" w:hAnsi="Tahoma" w:cs="Tahoma"/>
          <w:sz w:val="18"/>
          <w:szCs w:val="18"/>
          <w:lang w:eastAsia="en-IN"/>
        </w:rPr>
      </w:pPr>
      <w:r w:rsidRPr="008E2025">
        <w:rPr>
          <w:rFonts w:ascii="Tahoma" w:hAnsi="Tahoma" w:cs="Tahoma"/>
          <w:b/>
          <w:bCs/>
          <w:sz w:val="18"/>
          <w:szCs w:val="18"/>
          <w:lang w:eastAsia="en-IN"/>
        </w:rPr>
        <w:t>Use Cases</w:t>
      </w:r>
      <w:r w:rsidRPr="008E2025">
        <w:rPr>
          <w:rFonts w:ascii="Tahoma" w:hAnsi="Tahoma" w:cs="Tahoma"/>
          <w:sz w:val="18"/>
          <w:szCs w:val="18"/>
          <w:lang w:eastAsia="en-IN"/>
        </w:rPr>
        <w:t>: For fields that store arrays, such as tags or categories.</w:t>
      </w:r>
    </w:p>
    <w:p w14:paraId="4FCE4124" w14:textId="77777777" w:rsidR="00807724" w:rsidRPr="008E2025" w:rsidRDefault="00807724"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db.collection</w:t>
      </w:r>
      <w:proofErr w:type="gramEnd"/>
      <w:r w:rsidRPr="008E2025">
        <w:rPr>
          <w:rFonts w:ascii="Tahoma" w:hAnsi="Tahoma" w:cs="Tahoma"/>
          <w:sz w:val="18"/>
          <w:szCs w:val="18"/>
          <w:lang w:eastAsia="en-IN"/>
        </w:rPr>
        <w:t>.createIndex</w:t>
      </w:r>
      <w:proofErr w:type="spellEnd"/>
      <w:r w:rsidRPr="008E2025">
        <w:rPr>
          <w:rFonts w:ascii="Tahoma" w:hAnsi="Tahoma" w:cs="Tahoma"/>
          <w:sz w:val="18"/>
          <w:szCs w:val="18"/>
          <w:lang w:eastAsia="en-IN"/>
        </w:rPr>
        <w:t>({ tags: 1 }); // Tags is an array field</w:t>
      </w:r>
    </w:p>
    <w:p w14:paraId="36A5D446" w14:textId="77777777" w:rsidR="00807724" w:rsidRPr="008E2025" w:rsidRDefault="00807724" w:rsidP="00F112AB">
      <w:pPr>
        <w:numPr>
          <w:ilvl w:val="0"/>
          <w:numId w:val="410"/>
        </w:numPr>
        <w:spacing w:after="0" w:line="240" w:lineRule="auto"/>
        <w:rPr>
          <w:rFonts w:ascii="Tahoma" w:hAnsi="Tahoma" w:cs="Tahoma"/>
          <w:sz w:val="18"/>
          <w:szCs w:val="18"/>
          <w:lang w:eastAsia="en-IN"/>
        </w:rPr>
      </w:pPr>
      <w:r w:rsidRPr="008E2025">
        <w:rPr>
          <w:rFonts w:ascii="Tahoma" w:hAnsi="Tahoma" w:cs="Tahoma"/>
          <w:b/>
          <w:bCs/>
          <w:sz w:val="18"/>
          <w:szCs w:val="18"/>
          <w:lang w:eastAsia="en-IN"/>
        </w:rPr>
        <w:t>Text Indexes</w:t>
      </w:r>
    </w:p>
    <w:p w14:paraId="12CD653D" w14:textId="77777777" w:rsidR="00807724" w:rsidRPr="008E2025" w:rsidRDefault="00807724" w:rsidP="00F112AB">
      <w:pPr>
        <w:numPr>
          <w:ilvl w:val="1"/>
          <w:numId w:val="410"/>
        </w:numPr>
        <w:spacing w:after="0" w:line="240" w:lineRule="auto"/>
        <w:rPr>
          <w:rFonts w:ascii="Tahoma" w:hAnsi="Tahoma" w:cs="Tahoma"/>
          <w:sz w:val="18"/>
          <w:szCs w:val="18"/>
          <w:lang w:eastAsia="en-IN"/>
        </w:rPr>
      </w:pPr>
      <w:r w:rsidRPr="008E2025">
        <w:rPr>
          <w:rFonts w:ascii="Tahoma" w:hAnsi="Tahoma" w:cs="Tahoma"/>
          <w:sz w:val="18"/>
          <w:szCs w:val="18"/>
          <w:lang w:eastAsia="en-IN"/>
        </w:rPr>
        <w:t>Created for searching string content within text fields. Useful for implementing full-text search capabilities.</w:t>
      </w:r>
    </w:p>
    <w:p w14:paraId="6CB18689" w14:textId="77777777" w:rsidR="00807724" w:rsidRPr="008E2025" w:rsidRDefault="00807724" w:rsidP="00F112AB">
      <w:pPr>
        <w:numPr>
          <w:ilvl w:val="1"/>
          <w:numId w:val="410"/>
        </w:numPr>
        <w:spacing w:after="0" w:line="240" w:lineRule="auto"/>
        <w:rPr>
          <w:rFonts w:ascii="Tahoma" w:hAnsi="Tahoma" w:cs="Tahoma"/>
          <w:sz w:val="18"/>
          <w:szCs w:val="18"/>
          <w:lang w:eastAsia="en-IN"/>
        </w:rPr>
      </w:pPr>
      <w:r w:rsidRPr="008E2025">
        <w:rPr>
          <w:rFonts w:ascii="Tahoma" w:hAnsi="Tahoma" w:cs="Tahoma"/>
          <w:b/>
          <w:bCs/>
          <w:sz w:val="18"/>
          <w:szCs w:val="18"/>
          <w:lang w:eastAsia="en-IN"/>
        </w:rPr>
        <w:t>Use Cases</w:t>
      </w:r>
      <w:r w:rsidRPr="008E2025">
        <w:rPr>
          <w:rFonts w:ascii="Tahoma" w:hAnsi="Tahoma" w:cs="Tahoma"/>
          <w:sz w:val="18"/>
          <w:szCs w:val="18"/>
          <w:lang w:eastAsia="en-IN"/>
        </w:rPr>
        <w:t>: Searching through large volumes of text, such as article content or product descriptions.</w:t>
      </w:r>
    </w:p>
    <w:p w14:paraId="1C169618" w14:textId="77777777" w:rsidR="00807724" w:rsidRPr="008E2025" w:rsidRDefault="00807724"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db.collection</w:t>
      </w:r>
      <w:proofErr w:type="gramEnd"/>
      <w:r w:rsidRPr="008E2025">
        <w:rPr>
          <w:rFonts w:ascii="Tahoma" w:hAnsi="Tahoma" w:cs="Tahoma"/>
          <w:sz w:val="18"/>
          <w:szCs w:val="18"/>
          <w:lang w:eastAsia="en-IN"/>
        </w:rPr>
        <w:t>.createIndex</w:t>
      </w:r>
      <w:proofErr w:type="spellEnd"/>
      <w:r w:rsidRPr="008E2025">
        <w:rPr>
          <w:rFonts w:ascii="Tahoma" w:hAnsi="Tahoma" w:cs="Tahoma"/>
          <w:sz w:val="18"/>
          <w:szCs w:val="18"/>
          <w:lang w:eastAsia="en-IN"/>
        </w:rPr>
        <w:t>({ content: "text" });</w:t>
      </w:r>
    </w:p>
    <w:p w14:paraId="2988E0D3" w14:textId="77777777" w:rsidR="00807724" w:rsidRPr="008E2025" w:rsidRDefault="00807724" w:rsidP="00F112AB">
      <w:pPr>
        <w:numPr>
          <w:ilvl w:val="0"/>
          <w:numId w:val="410"/>
        </w:numPr>
        <w:spacing w:after="0" w:line="240" w:lineRule="auto"/>
        <w:rPr>
          <w:rFonts w:ascii="Tahoma" w:hAnsi="Tahoma" w:cs="Tahoma"/>
          <w:sz w:val="18"/>
          <w:szCs w:val="18"/>
          <w:lang w:eastAsia="en-IN"/>
        </w:rPr>
      </w:pPr>
      <w:r w:rsidRPr="008E2025">
        <w:rPr>
          <w:rFonts w:ascii="Tahoma" w:hAnsi="Tahoma" w:cs="Tahoma"/>
          <w:b/>
          <w:bCs/>
          <w:sz w:val="18"/>
          <w:szCs w:val="18"/>
          <w:lang w:eastAsia="en-IN"/>
        </w:rPr>
        <w:t>Geospatial Indexes</w:t>
      </w:r>
    </w:p>
    <w:p w14:paraId="0325CAC9" w14:textId="77777777" w:rsidR="00807724" w:rsidRPr="008E2025" w:rsidRDefault="00807724" w:rsidP="00F112AB">
      <w:pPr>
        <w:numPr>
          <w:ilvl w:val="1"/>
          <w:numId w:val="410"/>
        </w:numPr>
        <w:spacing w:after="0" w:line="240" w:lineRule="auto"/>
        <w:rPr>
          <w:rFonts w:ascii="Tahoma" w:hAnsi="Tahoma" w:cs="Tahoma"/>
          <w:sz w:val="18"/>
          <w:szCs w:val="18"/>
          <w:lang w:eastAsia="en-IN"/>
        </w:rPr>
      </w:pPr>
      <w:r w:rsidRPr="008E2025">
        <w:rPr>
          <w:rFonts w:ascii="Tahoma" w:hAnsi="Tahoma" w:cs="Tahoma"/>
          <w:sz w:val="18"/>
          <w:szCs w:val="18"/>
          <w:lang w:eastAsia="en-IN"/>
        </w:rPr>
        <w:t>Enable efficient querying of geographic data. MongoDB supports 2D and 2DSphere indexes for location-based queries.</w:t>
      </w:r>
    </w:p>
    <w:p w14:paraId="5BE1231C" w14:textId="77777777" w:rsidR="00807724" w:rsidRPr="008E2025" w:rsidRDefault="00807724" w:rsidP="00F112AB">
      <w:pPr>
        <w:numPr>
          <w:ilvl w:val="1"/>
          <w:numId w:val="410"/>
        </w:numPr>
        <w:spacing w:after="0" w:line="240" w:lineRule="auto"/>
        <w:rPr>
          <w:rFonts w:ascii="Tahoma" w:hAnsi="Tahoma" w:cs="Tahoma"/>
          <w:sz w:val="18"/>
          <w:szCs w:val="18"/>
          <w:lang w:eastAsia="en-IN"/>
        </w:rPr>
      </w:pPr>
      <w:r w:rsidRPr="008E2025">
        <w:rPr>
          <w:rFonts w:ascii="Tahoma" w:hAnsi="Tahoma" w:cs="Tahoma"/>
          <w:b/>
          <w:bCs/>
          <w:sz w:val="18"/>
          <w:szCs w:val="18"/>
          <w:lang w:eastAsia="en-IN"/>
        </w:rPr>
        <w:t>Use Cases</w:t>
      </w:r>
      <w:r w:rsidRPr="008E2025">
        <w:rPr>
          <w:rFonts w:ascii="Tahoma" w:hAnsi="Tahoma" w:cs="Tahoma"/>
          <w:sz w:val="18"/>
          <w:szCs w:val="18"/>
          <w:lang w:eastAsia="en-IN"/>
        </w:rPr>
        <w:t>: Applications that require location-based searches, like finding nearby restaurants.</w:t>
      </w:r>
    </w:p>
    <w:p w14:paraId="335D1249" w14:textId="77777777" w:rsidR="00807724" w:rsidRPr="008E2025" w:rsidRDefault="00807724"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db.collection</w:t>
      </w:r>
      <w:proofErr w:type="gramEnd"/>
      <w:r w:rsidRPr="008E2025">
        <w:rPr>
          <w:rFonts w:ascii="Tahoma" w:hAnsi="Tahoma" w:cs="Tahoma"/>
          <w:sz w:val="18"/>
          <w:szCs w:val="18"/>
          <w:lang w:eastAsia="en-IN"/>
        </w:rPr>
        <w:t>.createIndex</w:t>
      </w:r>
      <w:proofErr w:type="spellEnd"/>
      <w:r w:rsidRPr="008E2025">
        <w:rPr>
          <w:rFonts w:ascii="Tahoma" w:hAnsi="Tahoma" w:cs="Tahoma"/>
          <w:sz w:val="18"/>
          <w:szCs w:val="18"/>
          <w:lang w:eastAsia="en-IN"/>
        </w:rPr>
        <w:t>({ location: "2dsphere" });</w:t>
      </w:r>
    </w:p>
    <w:p w14:paraId="14933E68" w14:textId="77777777" w:rsidR="00807724" w:rsidRPr="008E2025" w:rsidRDefault="00807724" w:rsidP="00F112AB">
      <w:pPr>
        <w:numPr>
          <w:ilvl w:val="0"/>
          <w:numId w:val="410"/>
        </w:numPr>
        <w:spacing w:after="0" w:line="240" w:lineRule="auto"/>
        <w:rPr>
          <w:rFonts w:ascii="Tahoma" w:hAnsi="Tahoma" w:cs="Tahoma"/>
          <w:sz w:val="18"/>
          <w:szCs w:val="18"/>
          <w:lang w:eastAsia="en-IN"/>
        </w:rPr>
      </w:pPr>
      <w:r w:rsidRPr="008E2025">
        <w:rPr>
          <w:rFonts w:ascii="Tahoma" w:hAnsi="Tahoma" w:cs="Tahoma"/>
          <w:b/>
          <w:bCs/>
          <w:sz w:val="18"/>
          <w:szCs w:val="18"/>
          <w:lang w:eastAsia="en-IN"/>
        </w:rPr>
        <w:t>Hashed Indexes</w:t>
      </w:r>
    </w:p>
    <w:p w14:paraId="6FCDE4FC" w14:textId="77777777" w:rsidR="00807724" w:rsidRPr="008E2025" w:rsidRDefault="00807724" w:rsidP="00F112AB">
      <w:pPr>
        <w:numPr>
          <w:ilvl w:val="1"/>
          <w:numId w:val="410"/>
        </w:numPr>
        <w:spacing w:after="0" w:line="240" w:lineRule="auto"/>
        <w:rPr>
          <w:rFonts w:ascii="Tahoma" w:hAnsi="Tahoma" w:cs="Tahoma"/>
          <w:sz w:val="18"/>
          <w:szCs w:val="18"/>
          <w:lang w:eastAsia="en-IN"/>
        </w:rPr>
      </w:pPr>
      <w:r w:rsidRPr="008E2025">
        <w:rPr>
          <w:rFonts w:ascii="Tahoma" w:hAnsi="Tahoma" w:cs="Tahoma"/>
          <w:sz w:val="18"/>
          <w:szCs w:val="18"/>
          <w:lang w:eastAsia="en-IN"/>
        </w:rPr>
        <w:t>Use for sharding or for fields where you want to distribute documents evenly across shards.</w:t>
      </w:r>
    </w:p>
    <w:p w14:paraId="48D68325" w14:textId="77777777" w:rsidR="00807724" w:rsidRPr="008E2025" w:rsidRDefault="00807724" w:rsidP="00F112AB">
      <w:pPr>
        <w:numPr>
          <w:ilvl w:val="1"/>
          <w:numId w:val="410"/>
        </w:numPr>
        <w:spacing w:after="0" w:line="240" w:lineRule="auto"/>
        <w:rPr>
          <w:rFonts w:ascii="Tahoma" w:hAnsi="Tahoma" w:cs="Tahoma"/>
          <w:sz w:val="18"/>
          <w:szCs w:val="18"/>
          <w:lang w:eastAsia="en-IN"/>
        </w:rPr>
      </w:pPr>
      <w:r w:rsidRPr="008E2025">
        <w:rPr>
          <w:rFonts w:ascii="Tahoma" w:hAnsi="Tahoma" w:cs="Tahoma"/>
          <w:b/>
          <w:bCs/>
          <w:sz w:val="18"/>
          <w:szCs w:val="18"/>
          <w:lang w:eastAsia="en-IN"/>
        </w:rPr>
        <w:lastRenderedPageBreak/>
        <w:t>Use Cases</w:t>
      </w:r>
      <w:r w:rsidRPr="008E2025">
        <w:rPr>
          <w:rFonts w:ascii="Tahoma" w:hAnsi="Tahoma" w:cs="Tahoma"/>
          <w:sz w:val="18"/>
          <w:szCs w:val="18"/>
          <w:lang w:eastAsia="en-IN"/>
        </w:rPr>
        <w:t>: Ensures a uniform distribution of data for equality queries.</w:t>
      </w:r>
    </w:p>
    <w:p w14:paraId="27CD180D" w14:textId="77777777" w:rsidR="00807724" w:rsidRPr="008E2025" w:rsidRDefault="00807724"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db.collection</w:t>
      </w:r>
      <w:proofErr w:type="gramEnd"/>
      <w:r w:rsidRPr="008E2025">
        <w:rPr>
          <w:rFonts w:ascii="Tahoma" w:hAnsi="Tahoma" w:cs="Tahoma"/>
          <w:sz w:val="18"/>
          <w:szCs w:val="18"/>
          <w:lang w:eastAsia="en-IN"/>
        </w:rPr>
        <w:t>.createIndex</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fieldName</w:t>
      </w:r>
      <w:proofErr w:type="spellEnd"/>
      <w:r w:rsidRPr="008E2025">
        <w:rPr>
          <w:rFonts w:ascii="Tahoma" w:hAnsi="Tahoma" w:cs="Tahoma"/>
          <w:sz w:val="18"/>
          <w:szCs w:val="18"/>
          <w:lang w:eastAsia="en-IN"/>
        </w:rPr>
        <w:t>: "hashed" });</w:t>
      </w:r>
    </w:p>
    <w:p w14:paraId="0220726F" w14:textId="77777777" w:rsidR="00807724" w:rsidRPr="008E2025" w:rsidRDefault="00807724" w:rsidP="00F112AB">
      <w:pPr>
        <w:numPr>
          <w:ilvl w:val="0"/>
          <w:numId w:val="410"/>
        </w:numPr>
        <w:spacing w:after="0" w:line="240" w:lineRule="auto"/>
        <w:rPr>
          <w:rFonts w:ascii="Tahoma" w:hAnsi="Tahoma" w:cs="Tahoma"/>
          <w:sz w:val="18"/>
          <w:szCs w:val="18"/>
          <w:lang w:eastAsia="en-IN"/>
        </w:rPr>
      </w:pPr>
      <w:r w:rsidRPr="008E2025">
        <w:rPr>
          <w:rFonts w:ascii="Tahoma" w:hAnsi="Tahoma" w:cs="Tahoma"/>
          <w:b/>
          <w:bCs/>
          <w:sz w:val="18"/>
          <w:szCs w:val="18"/>
          <w:lang w:eastAsia="en-IN"/>
        </w:rPr>
        <w:t>Wildcard Indexes</w:t>
      </w:r>
    </w:p>
    <w:p w14:paraId="31D2B948" w14:textId="77777777" w:rsidR="00807724" w:rsidRPr="008E2025" w:rsidRDefault="00807724" w:rsidP="00F112AB">
      <w:pPr>
        <w:numPr>
          <w:ilvl w:val="1"/>
          <w:numId w:val="410"/>
        </w:numPr>
        <w:spacing w:after="0" w:line="240" w:lineRule="auto"/>
        <w:rPr>
          <w:rFonts w:ascii="Tahoma" w:hAnsi="Tahoma" w:cs="Tahoma"/>
          <w:sz w:val="18"/>
          <w:szCs w:val="18"/>
          <w:lang w:eastAsia="en-IN"/>
        </w:rPr>
      </w:pPr>
      <w:r w:rsidRPr="008E2025">
        <w:rPr>
          <w:rFonts w:ascii="Tahoma" w:hAnsi="Tahoma" w:cs="Tahoma"/>
          <w:sz w:val="18"/>
          <w:szCs w:val="18"/>
          <w:lang w:eastAsia="en-IN"/>
        </w:rPr>
        <w:t>Useful for collections with dynamic fields. They allow indexing of all fields in documents without specifying each field.</w:t>
      </w:r>
    </w:p>
    <w:p w14:paraId="7C1AD865" w14:textId="77777777" w:rsidR="00807724" w:rsidRPr="008E2025" w:rsidRDefault="00807724" w:rsidP="00F112AB">
      <w:pPr>
        <w:numPr>
          <w:ilvl w:val="1"/>
          <w:numId w:val="410"/>
        </w:numPr>
        <w:spacing w:after="0" w:line="240" w:lineRule="auto"/>
        <w:rPr>
          <w:rFonts w:ascii="Tahoma" w:hAnsi="Tahoma" w:cs="Tahoma"/>
          <w:sz w:val="18"/>
          <w:szCs w:val="18"/>
          <w:lang w:eastAsia="en-IN"/>
        </w:rPr>
      </w:pPr>
      <w:r w:rsidRPr="008E2025">
        <w:rPr>
          <w:rFonts w:ascii="Tahoma" w:hAnsi="Tahoma" w:cs="Tahoma"/>
          <w:b/>
          <w:bCs/>
          <w:sz w:val="18"/>
          <w:szCs w:val="18"/>
          <w:lang w:eastAsia="en-IN"/>
        </w:rPr>
        <w:t>Use Cases</w:t>
      </w:r>
      <w:r w:rsidRPr="008E2025">
        <w:rPr>
          <w:rFonts w:ascii="Tahoma" w:hAnsi="Tahoma" w:cs="Tahoma"/>
          <w:sz w:val="18"/>
          <w:szCs w:val="18"/>
          <w:lang w:eastAsia="en-IN"/>
        </w:rPr>
        <w:t>: For documents with varying schemas or when field names are not known in advance.</w:t>
      </w:r>
    </w:p>
    <w:p w14:paraId="74B1ED11" w14:textId="77777777" w:rsidR="00807724" w:rsidRPr="008E2025" w:rsidRDefault="00807724"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db.collection</w:t>
      </w:r>
      <w:proofErr w:type="gramEnd"/>
      <w:r w:rsidRPr="008E2025">
        <w:rPr>
          <w:rFonts w:ascii="Tahoma" w:hAnsi="Tahoma" w:cs="Tahoma"/>
          <w:sz w:val="18"/>
          <w:szCs w:val="18"/>
          <w:lang w:eastAsia="en-IN"/>
        </w:rPr>
        <w:t>.createIndex</w:t>
      </w:r>
      <w:proofErr w:type="spellEnd"/>
      <w:r w:rsidRPr="008E2025">
        <w:rPr>
          <w:rFonts w:ascii="Tahoma" w:hAnsi="Tahoma" w:cs="Tahoma"/>
          <w:sz w:val="18"/>
          <w:szCs w:val="18"/>
          <w:lang w:eastAsia="en-IN"/>
        </w:rPr>
        <w:t>({ "$**": 1 }); // Indexes all fields in documents</w:t>
      </w:r>
    </w:p>
    <w:p w14:paraId="68E09C4F" w14:textId="77777777" w:rsidR="00807724" w:rsidRPr="008E2025" w:rsidRDefault="00807724"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Best Practices for Indexing in MongoDB</w:t>
      </w:r>
    </w:p>
    <w:p w14:paraId="0BD97BB6" w14:textId="77777777" w:rsidR="00807724" w:rsidRPr="008E2025" w:rsidRDefault="00807724" w:rsidP="00F112AB">
      <w:pPr>
        <w:numPr>
          <w:ilvl w:val="0"/>
          <w:numId w:val="411"/>
        </w:numPr>
        <w:spacing w:after="0" w:line="240" w:lineRule="auto"/>
        <w:rPr>
          <w:rFonts w:ascii="Tahoma" w:hAnsi="Tahoma" w:cs="Tahoma"/>
          <w:sz w:val="18"/>
          <w:szCs w:val="18"/>
          <w:lang w:eastAsia="en-IN"/>
        </w:rPr>
      </w:pPr>
      <w:r w:rsidRPr="008E2025">
        <w:rPr>
          <w:rFonts w:ascii="Tahoma" w:hAnsi="Tahoma" w:cs="Tahoma"/>
          <w:b/>
          <w:bCs/>
          <w:sz w:val="18"/>
          <w:szCs w:val="18"/>
          <w:lang w:eastAsia="en-IN"/>
        </w:rPr>
        <w:t>Index Only What You Need</w:t>
      </w:r>
      <w:r w:rsidRPr="008E2025">
        <w:rPr>
          <w:rFonts w:ascii="Tahoma" w:hAnsi="Tahoma" w:cs="Tahoma"/>
          <w:sz w:val="18"/>
          <w:szCs w:val="18"/>
          <w:lang w:eastAsia="en-IN"/>
        </w:rPr>
        <w:t>: Each index consumes disk space and affects write performance. Only index fields that are frequently queried or sorted.</w:t>
      </w:r>
    </w:p>
    <w:p w14:paraId="316BB602" w14:textId="77777777" w:rsidR="00807724" w:rsidRPr="008E2025" w:rsidRDefault="00807724" w:rsidP="00F112AB">
      <w:pPr>
        <w:numPr>
          <w:ilvl w:val="0"/>
          <w:numId w:val="411"/>
        </w:numPr>
        <w:spacing w:after="0" w:line="240" w:lineRule="auto"/>
        <w:rPr>
          <w:rFonts w:ascii="Tahoma" w:hAnsi="Tahoma" w:cs="Tahoma"/>
          <w:sz w:val="18"/>
          <w:szCs w:val="18"/>
          <w:lang w:eastAsia="en-IN"/>
        </w:rPr>
      </w:pPr>
      <w:r w:rsidRPr="008E2025">
        <w:rPr>
          <w:rFonts w:ascii="Tahoma" w:hAnsi="Tahoma" w:cs="Tahoma"/>
          <w:b/>
          <w:bCs/>
          <w:sz w:val="18"/>
          <w:szCs w:val="18"/>
          <w:lang w:eastAsia="en-IN"/>
        </w:rPr>
        <w:t>Compound Indexes</w:t>
      </w:r>
      <w:r w:rsidRPr="008E2025">
        <w:rPr>
          <w:rFonts w:ascii="Tahoma" w:hAnsi="Tahoma" w:cs="Tahoma"/>
          <w:sz w:val="18"/>
          <w:szCs w:val="18"/>
          <w:lang w:eastAsia="en-IN"/>
        </w:rPr>
        <w:t xml:space="preserve">: Use compound indexes judiciously. The order of fields matters—put the most selective fields first. For example, if you often query by </w:t>
      </w:r>
      <w:proofErr w:type="spellStart"/>
      <w:r w:rsidRPr="008E2025">
        <w:rPr>
          <w:rFonts w:ascii="Tahoma" w:hAnsi="Tahoma" w:cs="Tahoma"/>
          <w:sz w:val="18"/>
          <w:szCs w:val="18"/>
          <w:lang w:eastAsia="en-IN"/>
        </w:rPr>
        <w:t>customerId</w:t>
      </w:r>
      <w:proofErr w:type="spellEnd"/>
      <w:r w:rsidRPr="008E2025">
        <w:rPr>
          <w:rFonts w:ascii="Tahoma" w:hAnsi="Tahoma" w:cs="Tahoma"/>
          <w:sz w:val="18"/>
          <w:szCs w:val="18"/>
          <w:lang w:eastAsia="en-IN"/>
        </w:rPr>
        <w:t xml:space="preserve"> and status, create an index on </w:t>
      </w:r>
      <w:proofErr w:type="gramStart"/>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customerId</w:t>
      </w:r>
      <w:proofErr w:type="spellEnd"/>
      <w:proofErr w:type="gramEnd"/>
      <w:r w:rsidRPr="008E2025">
        <w:rPr>
          <w:rFonts w:ascii="Tahoma" w:hAnsi="Tahoma" w:cs="Tahoma"/>
          <w:sz w:val="18"/>
          <w:szCs w:val="18"/>
          <w:lang w:eastAsia="en-IN"/>
        </w:rPr>
        <w:t>: 1, status: 1 }.</w:t>
      </w:r>
    </w:p>
    <w:p w14:paraId="0C3229BF" w14:textId="77777777" w:rsidR="00807724" w:rsidRPr="008E2025" w:rsidRDefault="00807724" w:rsidP="00F112AB">
      <w:pPr>
        <w:numPr>
          <w:ilvl w:val="0"/>
          <w:numId w:val="411"/>
        </w:numPr>
        <w:spacing w:after="0" w:line="240" w:lineRule="auto"/>
        <w:rPr>
          <w:rFonts w:ascii="Tahoma" w:hAnsi="Tahoma" w:cs="Tahoma"/>
          <w:sz w:val="18"/>
          <w:szCs w:val="18"/>
          <w:lang w:eastAsia="en-IN"/>
        </w:rPr>
      </w:pPr>
      <w:r w:rsidRPr="008E2025">
        <w:rPr>
          <w:rFonts w:ascii="Tahoma" w:hAnsi="Tahoma" w:cs="Tahoma"/>
          <w:b/>
          <w:bCs/>
          <w:sz w:val="18"/>
          <w:szCs w:val="18"/>
          <w:lang w:eastAsia="en-IN"/>
        </w:rPr>
        <w:t>Avoid Unused Indexes</w:t>
      </w:r>
      <w:r w:rsidRPr="008E2025">
        <w:rPr>
          <w:rFonts w:ascii="Tahoma" w:hAnsi="Tahoma" w:cs="Tahoma"/>
          <w:sz w:val="18"/>
          <w:szCs w:val="18"/>
          <w:lang w:eastAsia="en-IN"/>
        </w:rPr>
        <w:t xml:space="preserve">: Regularly review and remove indexes that are no longer used or are rarely utilized. Use the </w:t>
      </w:r>
      <w:proofErr w:type="spellStart"/>
      <w:proofErr w:type="gramStart"/>
      <w:r w:rsidRPr="008E2025">
        <w:rPr>
          <w:rFonts w:ascii="Tahoma" w:hAnsi="Tahoma" w:cs="Tahoma"/>
          <w:sz w:val="18"/>
          <w:szCs w:val="18"/>
          <w:lang w:eastAsia="en-IN"/>
        </w:rPr>
        <w:t>db.collection</w:t>
      </w:r>
      <w:proofErr w:type="gramEnd"/>
      <w:r w:rsidRPr="008E2025">
        <w:rPr>
          <w:rFonts w:ascii="Tahoma" w:hAnsi="Tahoma" w:cs="Tahoma"/>
          <w:sz w:val="18"/>
          <w:szCs w:val="18"/>
          <w:lang w:eastAsia="en-IN"/>
        </w:rPr>
        <w:t>.getIndexes</w:t>
      </w:r>
      <w:proofErr w:type="spellEnd"/>
      <w:r w:rsidRPr="008E2025">
        <w:rPr>
          <w:rFonts w:ascii="Tahoma" w:hAnsi="Tahoma" w:cs="Tahoma"/>
          <w:sz w:val="18"/>
          <w:szCs w:val="18"/>
          <w:lang w:eastAsia="en-IN"/>
        </w:rPr>
        <w:t>() method to view existing indexes.</w:t>
      </w:r>
    </w:p>
    <w:p w14:paraId="7B782EA5" w14:textId="77777777" w:rsidR="00807724" w:rsidRPr="008E2025" w:rsidRDefault="00807724" w:rsidP="00F112AB">
      <w:pPr>
        <w:numPr>
          <w:ilvl w:val="0"/>
          <w:numId w:val="411"/>
        </w:numPr>
        <w:spacing w:after="0" w:line="240" w:lineRule="auto"/>
        <w:rPr>
          <w:rFonts w:ascii="Tahoma" w:hAnsi="Tahoma" w:cs="Tahoma"/>
          <w:sz w:val="18"/>
          <w:szCs w:val="18"/>
          <w:lang w:eastAsia="en-IN"/>
        </w:rPr>
      </w:pPr>
      <w:r w:rsidRPr="008E2025">
        <w:rPr>
          <w:rFonts w:ascii="Tahoma" w:hAnsi="Tahoma" w:cs="Tahoma"/>
          <w:b/>
          <w:bCs/>
          <w:sz w:val="18"/>
          <w:szCs w:val="18"/>
          <w:lang w:eastAsia="en-IN"/>
        </w:rPr>
        <w:t>Monitor Query Performance</w:t>
      </w:r>
      <w:r w:rsidRPr="008E2025">
        <w:rPr>
          <w:rFonts w:ascii="Tahoma" w:hAnsi="Tahoma" w:cs="Tahoma"/>
          <w:sz w:val="18"/>
          <w:szCs w:val="18"/>
          <w:lang w:eastAsia="en-IN"/>
        </w:rPr>
        <w:t xml:space="preserve">: Use the </w:t>
      </w:r>
      <w:proofErr w:type="gramStart"/>
      <w:r w:rsidRPr="008E2025">
        <w:rPr>
          <w:rFonts w:ascii="Tahoma" w:hAnsi="Tahoma" w:cs="Tahoma"/>
          <w:sz w:val="18"/>
          <w:szCs w:val="18"/>
          <w:lang w:eastAsia="en-IN"/>
        </w:rPr>
        <w:t>explain(</w:t>
      </w:r>
      <w:proofErr w:type="gramEnd"/>
      <w:r w:rsidRPr="008E2025">
        <w:rPr>
          <w:rFonts w:ascii="Tahoma" w:hAnsi="Tahoma" w:cs="Tahoma"/>
          <w:sz w:val="18"/>
          <w:szCs w:val="18"/>
          <w:lang w:eastAsia="en-IN"/>
        </w:rPr>
        <w:t xml:space="preserve">) method to </w:t>
      </w:r>
      <w:proofErr w:type="spellStart"/>
      <w:r w:rsidRPr="008E2025">
        <w:rPr>
          <w:rFonts w:ascii="Tahoma" w:hAnsi="Tahoma" w:cs="Tahoma"/>
          <w:sz w:val="18"/>
          <w:szCs w:val="18"/>
          <w:lang w:eastAsia="en-IN"/>
        </w:rPr>
        <w:t>analyze</w:t>
      </w:r>
      <w:proofErr w:type="spellEnd"/>
      <w:r w:rsidRPr="008E2025">
        <w:rPr>
          <w:rFonts w:ascii="Tahoma" w:hAnsi="Tahoma" w:cs="Tahoma"/>
          <w:sz w:val="18"/>
          <w:szCs w:val="18"/>
          <w:lang w:eastAsia="en-IN"/>
        </w:rPr>
        <w:t xml:space="preserve"> query performance and see how indexes are used. This helps identify slow queries that could benefit from additional indexing.</w:t>
      </w:r>
    </w:p>
    <w:p w14:paraId="7CAA51D8" w14:textId="77777777" w:rsidR="00807724" w:rsidRPr="008E2025" w:rsidRDefault="00807724"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db.collection</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fieldName</w:t>
      </w:r>
      <w:proofErr w:type="spellEnd"/>
      <w:r w:rsidRPr="008E2025">
        <w:rPr>
          <w:rFonts w:ascii="Tahoma" w:hAnsi="Tahoma" w:cs="Tahoma"/>
          <w:sz w:val="18"/>
          <w:szCs w:val="18"/>
          <w:lang w:eastAsia="en-IN"/>
        </w:rPr>
        <w:t>: value }).explain("</w:t>
      </w:r>
      <w:proofErr w:type="spellStart"/>
      <w:r w:rsidRPr="008E2025">
        <w:rPr>
          <w:rFonts w:ascii="Tahoma" w:hAnsi="Tahoma" w:cs="Tahoma"/>
          <w:sz w:val="18"/>
          <w:szCs w:val="18"/>
          <w:lang w:eastAsia="en-IN"/>
        </w:rPr>
        <w:t>executionStats</w:t>
      </w:r>
      <w:proofErr w:type="spellEnd"/>
      <w:r w:rsidRPr="008E2025">
        <w:rPr>
          <w:rFonts w:ascii="Tahoma" w:hAnsi="Tahoma" w:cs="Tahoma"/>
          <w:sz w:val="18"/>
          <w:szCs w:val="18"/>
          <w:lang w:eastAsia="en-IN"/>
        </w:rPr>
        <w:t>");</w:t>
      </w:r>
    </w:p>
    <w:p w14:paraId="2D12C4A1" w14:textId="77777777" w:rsidR="00807724" w:rsidRPr="008E2025" w:rsidRDefault="00807724" w:rsidP="00F112AB">
      <w:pPr>
        <w:numPr>
          <w:ilvl w:val="0"/>
          <w:numId w:val="411"/>
        </w:numPr>
        <w:spacing w:after="0" w:line="240" w:lineRule="auto"/>
        <w:rPr>
          <w:rFonts w:ascii="Tahoma" w:hAnsi="Tahoma" w:cs="Tahoma"/>
          <w:sz w:val="18"/>
          <w:szCs w:val="18"/>
          <w:lang w:eastAsia="en-IN"/>
        </w:rPr>
      </w:pPr>
      <w:r w:rsidRPr="008E2025">
        <w:rPr>
          <w:rFonts w:ascii="Tahoma" w:hAnsi="Tahoma" w:cs="Tahoma"/>
          <w:b/>
          <w:bCs/>
          <w:sz w:val="18"/>
          <w:szCs w:val="18"/>
          <w:lang w:eastAsia="en-IN"/>
        </w:rPr>
        <w:t>Consider Write Performance</w:t>
      </w:r>
      <w:r w:rsidRPr="008E2025">
        <w:rPr>
          <w:rFonts w:ascii="Tahoma" w:hAnsi="Tahoma" w:cs="Tahoma"/>
          <w:sz w:val="18"/>
          <w:szCs w:val="18"/>
          <w:lang w:eastAsia="en-IN"/>
        </w:rPr>
        <w:t>: More indexes can lead to slower write operations, as MongoDB needs to update the indexes whenever documents are inserted, updated, or deleted.</w:t>
      </w:r>
    </w:p>
    <w:p w14:paraId="440E2363" w14:textId="77777777" w:rsidR="00807724" w:rsidRPr="008E2025" w:rsidRDefault="00807724" w:rsidP="00F112AB">
      <w:pPr>
        <w:numPr>
          <w:ilvl w:val="0"/>
          <w:numId w:val="411"/>
        </w:numPr>
        <w:spacing w:after="0" w:line="240" w:lineRule="auto"/>
        <w:rPr>
          <w:rFonts w:ascii="Tahoma" w:hAnsi="Tahoma" w:cs="Tahoma"/>
          <w:sz w:val="18"/>
          <w:szCs w:val="18"/>
          <w:lang w:eastAsia="en-IN"/>
        </w:rPr>
      </w:pPr>
      <w:r w:rsidRPr="008E2025">
        <w:rPr>
          <w:rFonts w:ascii="Tahoma" w:hAnsi="Tahoma" w:cs="Tahoma"/>
          <w:b/>
          <w:bCs/>
          <w:sz w:val="18"/>
          <w:szCs w:val="18"/>
          <w:lang w:eastAsia="en-IN"/>
        </w:rPr>
        <w:t>Use Sparse Indexes for Optional Fields</w:t>
      </w:r>
      <w:r w:rsidRPr="008E2025">
        <w:rPr>
          <w:rFonts w:ascii="Tahoma" w:hAnsi="Tahoma" w:cs="Tahoma"/>
          <w:sz w:val="18"/>
          <w:szCs w:val="18"/>
          <w:lang w:eastAsia="en-IN"/>
        </w:rPr>
        <w:t>: If a field does not exist in all documents, consider using a sparse index to only index documents that contain the field.</w:t>
      </w:r>
    </w:p>
    <w:p w14:paraId="7153F945" w14:textId="77777777" w:rsidR="00807724" w:rsidRPr="008E2025" w:rsidRDefault="00807724"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db.collection</w:t>
      </w:r>
      <w:proofErr w:type="gramEnd"/>
      <w:r w:rsidRPr="008E2025">
        <w:rPr>
          <w:rFonts w:ascii="Tahoma" w:hAnsi="Tahoma" w:cs="Tahoma"/>
          <w:sz w:val="18"/>
          <w:szCs w:val="18"/>
          <w:lang w:eastAsia="en-IN"/>
        </w:rPr>
        <w:t>.createIndex</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fieldName</w:t>
      </w:r>
      <w:proofErr w:type="spellEnd"/>
      <w:r w:rsidRPr="008E2025">
        <w:rPr>
          <w:rFonts w:ascii="Tahoma" w:hAnsi="Tahoma" w:cs="Tahoma"/>
          <w:sz w:val="18"/>
          <w:szCs w:val="18"/>
          <w:lang w:eastAsia="en-IN"/>
        </w:rPr>
        <w:t>: 1 }, { sparse: true });</w:t>
      </w:r>
    </w:p>
    <w:p w14:paraId="3D8ECA79" w14:textId="77777777" w:rsidR="00807724" w:rsidRPr="008E2025" w:rsidRDefault="00807724" w:rsidP="00F112AB">
      <w:pPr>
        <w:numPr>
          <w:ilvl w:val="0"/>
          <w:numId w:val="411"/>
        </w:numPr>
        <w:spacing w:after="0" w:line="240" w:lineRule="auto"/>
        <w:rPr>
          <w:rFonts w:ascii="Tahoma" w:hAnsi="Tahoma" w:cs="Tahoma"/>
          <w:sz w:val="18"/>
          <w:szCs w:val="18"/>
          <w:lang w:eastAsia="en-IN"/>
        </w:rPr>
      </w:pPr>
      <w:r w:rsidRPr="008E2025">
        <w:rPr>
          <w:rFonts w:ascii="Tahoma" w:hAnsi="Tahoma" w:cs="Tahoma"/>
          <w:b/>
          <w:bCs/>
          <w:sz w:val="18"/>
          <w:szCs w:val="18"/>
          <w:lang w:eastAsia="en-IN"/>
        </w:rPr>
        <w:t>TTL Indexes for Expiring Data</w:t>
      </w:r>
      <w:r w:rsidRPr="008E2025">
        <w:rPr>
          <w:rFonts w:ascii="Tahoma" w:hAnsi="Tahoma" w:cs="Tahoma"/>
          <w:sz w:val="18"/>
          <w:szCs w:val="18"/>
          <w:lang w:eastAsia="en-IN"/>
        </w:rPr>
        <w:t>: Use TTL (Time-to-Live) indexes to automatically delete documents after a certain period, which is useful for log data or session data.</w:t>
      </w:r>
    </w:p>
    <w:p w14:paraId="5D70F560" w14:textId="77777777" w:rsidR="00807724" w:rsidRPr="008E2025" w:rsidRDefault="00807724"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db.collection</w:t>
      </w:r>
      <w:proofErr w:type="gramEnd"/>
      <w:r w:rsidRPr="008E2025">
        <w:rPr>
          <w:rFonts w:ascii="Tahoma" w:hAnsi="Tahoma" w:cs="Tahoma"/>
          <w:sz w:val="18"/>
          <w:szCs w:val="18"/>
          <w:lang w:eastAsia="en-IN"/>
        </w:rPr>
        <w:t>.createIndex</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createdAt</w:t>
      </w:r>
      <w:proofErr w:type="spellEnd"/>
      <w:r w:rsidRPr="008E2025">
        <w:rPr>
          <w:rFonts w:ascii="Tahoma" w:hAnsi="Tahoma" w:cs="Tahoma"/>
          <w:sz w:val="18"/>
          <w:szCs w:val="18"/>
          <w:lang w:eastAsia="en-IN"/>
        </w:rPr>
        <w:t xml:space="preserve">: 1 }, { </w:t>
      </w:r>
      <w:proofErr w:type="spellStart"/>
      <w:r w:rsidRPr="008E2025">
        <w:rPr>
          <w:rFonts w:ascii="Tahoma" w:hAnsi="Tahoma" w:cs="Tahoma"/>
          <w:sz w:val="18"/>
          <w:szCs w:val="18"/>
          <w:lang w:eastAsia="en-IN"/>
        </w:rPr>
        <w:t>expireAfterSeconds</w:t>
      </w:r>
      <w:proofErr w:type="spellEnd"/>
      <w:r w:rsidRPr="008E2025">
        <w:rPr>
          <w:rFonts w:ascii="Tahoma" w:hAnsi="Tahoma" w:cs="Tahoma"/>
          <w:sz w:val="18"/>
          <w:szCs w:val="18"/>
          <w:lang w:eastAsia="en-IN"/>
        </w:rPr>
        <w:t>: 3600 });</w:t>
      </w:r>
    </w:p>
    <w:p w14:paraId="518259F6" w14:textId="77777777" w:rsidR="00807724" w:rsidRPr="008E2025" w:rsidRDefault="00807724"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Practical Examples of Indexing Strategies</w:t>
      </w:r>
    </w:p>
    <w:p w14:paraId="10C21666" w14:textId="77777777" w:rsidR="00807724" w:rsidRPr="008E2025" w:rsidRDefault="00807724"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Example 1: Creating and Using a Compound Index</w:t>
      </w:r>
    </w:p>
    <w:p w14:paraId="00E20D57" w14:textId="77777777" w:rsidR="00807724" w:rsidRPr="008E2025" w:rsidRDefault="00807724"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If you have a collection of orders and frequently query by both </w:t>
      </w:r>
      <w:proofErr w:type="spellStart"/>
      <w:r w:rsidRPr="008E2025">
        <w:rPr>
          <w:rFonts w:ascii="Tahoma" w:hAnsi="Tahoma" w:cs="Tahoma"/>
          <w:sz w:val="18"/>
          <w:szCs w:val="18"/>
          <w:lang w:eastAsia="en-IN"/>
        </w:rPr>
        <w:t>customerId</w:t>
      </w:r>
      <w:proofErr w:type="spellEnd"/>
      <w:r w:rsidRPr="008E2025">
        <w:rPr>
          <w:rFonts w:ascii="Tahoma" w:hAnsi="Tahoma" w:cs="Tahoma"/>
          <w:sz w:val="18"/>
          <w:szCs w:val="18"/>
          <w:lang w:eastAsia="en-IN"/>
        </w:rPr>
        <w:t xml:space="preserve"> and </w:t>
      </w:r>
      <w:proofErr w:type="spellStart"/>
      <w:r w:rsidRPr="008E2025">
        <w:rPr>
          <w:rFonts w:ascii="Tahoma" w:hAnsi="Tahoma" w:cs="Tahoma"/>
          <w:sz w:val="18"/>
          <w:szCs w:val="18"/>
          <w:lang w:eastAsia="en-IN"/>
        </w:rPr>
        <w:t>orderDate</w:t>
      </w:r>
      <w:proofErr w:type="spellEnd"/>
      <w:r w:rsidRPr="008E2025">
        <w:rPr>
          <w:rFonts w:ascii="Tahoma" w:hAnsi="Tahoma" w:cs="Tahoma"/>
          <w:sz w:val="18"/>
          <w:szCs w:val="18"/>
          <w:lang w:eastAsia="en-IN"/>
        </w:rPr>
        <w:t>, you can create a compound index.</w:t>
      </w:r>
    </w:p>
    <w:p w14:paraId="7B26849D" w14:textId="77777777" w:rsidR="00807724" w:rsidRPr="008E2025" w:rsidRDefault="00807724" w:rsidP="00F112AB">
      <w:pPr>
        <w:spacing w:after="0" w:line="240" w:lineRule="auto"/>
        <w:rPr>
          <w:rFonts w:ascii="Tahoma" w:hAnsi="Tahoma" w:cs="Tahoma"/>
          <w:sz w:val="18"/>
          <w:szCs w:val="18"/>
          <w:lang w:eastAsia="en-IN"/>
        </w:rPr>
      </w:pPr>
      <w:r w:rsidRPr="008E2025">
        <w:rPr>
          <w:rFonts w:ascii="Tahoma" w:hAnsi="Tahoma" w:cs="Tahoma"/>
          <w:b/>
          <w:bCs/>
          <w:sz w:val="18"/>
          <w:szCs w:val="18"/>
          <w:lang w:eastAsia="en-IN"/>
        </w:rPr>
        <w:t>Creating the Index</w:t>
      </w:r>
      <w:r w:rsidRPr="008E2025">
        <w:rPr>
          <w:rFonts w:ascii="Tahoma" w:hAnsi="Tahoma" w:cs="Tahoma"/>
          <w:sz w:val="18"/>
          <w:szCs w:val="18"/>
          <w:lang w:eastAsia="en-IN"/>
        </w:rPr>
        <w:t>:</w:t>
      </w:r>
    </w:p>
    <w:p w14:paraId="1B0C656F" w14:textId="77777777" w:rsidR="00807724" w:rsidRPr="008E2025" w:rsidRDefault="00807724"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db.orders</w:t>
      </w:r>
      <w:proofErr w:type="gramEnd"/>
      <w:r w:rsidRPr="008E2025">
        <w:rPr>
          <w:rFonts w:ascii="Tahoma" w:hAnsi="Tahoma" w:cs="Tahoma"/>
          <w:sz w:val="18"/>
          <w:szCs w:val="18"/>
          <w:lang w:eastAsia="en-IN"/>
        </w:rPr>
        <w:t>.createIndex</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customerId</w:t>
      </w:r>
      <w:proofErr w:type="spellEnd"/>
      <w:r w:rsidRPr="008E2025">
        <w:rPr>
          <w:rFonts w:ascii="Tahoma" w:hAnsi="Tahoma" w:cs="Tahoma"/>
          <w:sz w:val="18"/>
          <w:szCs w:val="18"/>
          <w:lang w:eastAsia="en-IN"/>
        </w:rPr>
        <w:t xml:space="preserve">: 1, </w:t>
      </w:r>
      <w:proofErr w:type="spellStart"/>
      <w:r w:rsidRPr="008E2025">
        <w:rPr>
          <w:rFonts w:ascii="Tahoma" w:hAnsi="Tahoma" w:cs="Tahoma"/>
          <w:sz w:val="18"/>
          <w:szCs w:val="18"/>
          <w:lang w:eastAsia="en-IN"/>
        </w:rPr>
        <w:t>orderDate</w:t>
      </w:r>
      <w:proofErr w:type="spellEnd"/>
      <w:r w:rsidRPr="008E2025">
        <w:rPr>
          <w:rFonts w:ascii="Tahoma" w:hAnsi="Tahoma" w:cs="Tahoma"/>
          <w:sz w:val="18"/>
          <w:szCs w:val="18"/>
          <w:lang w:eastAsia="en-IN"/>
        </w:rPr>
        <w:t>: -1 });</w:t>
      </w:r>
    </w:p>
    <w:p w14:paraId="459C1197" w14:textId="77777777" w:rsidR="00807724" w:rsidRPr="008E2025" w:rsidRDefault="00807724" w:rsidP="00F112AB">
      <w:pPr>
        <w:spacing w:after="0" w:line="240" w:lineRule="auto"/>
        <w:rPr>
          <w:rFonts w:ascii="Tahoma" w:hAnsi="Tahoma" w:cs="Tahoma"/>
          <w:sz w:val="18"/>
          <w:szCs w:val="18"/>
          <w:lang w:eastAsia="en-IN"/>
        </w:rPr>
      </w:pPr>
      <w:r w:rsidRPr="008E2025">
        <w:rPr>
          <w:rFonts w:ascii="Tahoma" w:hAnsi="Tahoma" w:cs="Tahoma"/>
          <w:b/>
          <w:bCs/>
          <w:sz w:val="18"/>
          <w:szCs w:val="18"/>
          <w:lang w:eastAsia="en-IN"/>
        </w:rPr>
        <w:t>Using the Index</w:t>
      </w:r>
      <w:r w:rsidRPr="008E2025">
        <w:rPr>
          <w:rFonts w:ascii="Tahoma" w:hAnsi="Tahoma" w:cs="Tahoma"/>
          <w:sz w:val="18"/>
          <w:szCs w:val="18"/>
          <w:lang w:eastAsia="en-IN"/>
        </w:rPr>
        <w:t>:</w:t>
      </w:r>
    </w:p>
    <w:p w14:paraId="5E3D0DCF" w14:textId="77777777" w:rsidR="00807724" w:rsidRPr="008E2025" w:rsidRDefault="00807724"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db.orders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customerId</w:t>
      </w:r>
      <w:proofErr w:type="spellEnd"/>
      <w:r w:rsidRPr="008E2025">
        <w:rPr>
          <w:rFonts w:ascii="Tahoma" w:hAnsi="Tahoma" w:cs="Tahoma"/>
          <w:sz w:val="18"/>
          <w:szCs w:val="18"/>
          <w:lang w:eastAsia="en-IN"/>
        </w:rPr>
        <w:t xml:space="preserve">: "12345" }).sort({ </w:t>
      </w:r>
      <w:proofErr w:type="spellStart"/>
      <w:r w:rsidRPr="008E2025">
        <w:rPr>
          <w:rFonts w:ascii="Tahoma" w:hAnsi="Tahoma" w:cs="Tahoma"/>
          <w:sz w:val="18"/>
          <w:szCs w:val="18"/>
          <w:lang w:eastAsia="en-IN"/>
        </w:rPr>
        <w:t>orderDate</w:t>
      </w:r>
      <w:proofErr w:type="spellEnd"/>
      <w:r w:rsidRPr="008E2025">
        <w:rPr>
          <w:rFonts w:ascii="Tahoma" w:hAnsi="Tahoma" w:cs="Tahoma"/>
          <w:sz w:val="18"/>
          <w:szCs w:val="18"/>
          <w:lang w:eastAsia="en-IN"/>
        </w:rPr>
        <w:t>: -1 });</w:t>
      </w:r>
    </w:p>
    <w:p w14:paraId="6747A320" w14:textId="77777777" w:rsidR="00807724" w:rsidRPr="008E2025" w:rsidRDefault="00807724"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Example 2: Implementing Full-Text Search</w:t>
      </w:r>
    </w:p>
    <w:p w14:paraId="4249F62A" w14:textId="77777777" w:rsidR="00807724" w:rsidRPr="008E2025" w:rsidRDefault="00807724"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For a blog application where you want to search through articles, create a text index.</w:t>
      </w:r>
    </w:p>
    <w:p w14:paraId="2A75868C" w14:textId="77777777" w:rsidR="00807724" w:rsidRPr="008E2025" w:rsidRDefault="00807724" w:rsidP="00F112AB">
      <w:pPr>
        <w:spacing w:after="0" w:line="240" w:lineRule="auto"/>
        <w:rPr>
          <w:rFonts w:ascii="Tahoma" w:hAnsi="Tahoma" w:cs="Tahoma"/>
          <w:sz w:val="18"/>
          <w:szCs w:val="18"/>
          <w:lang w:eastAsia="en-IN"/>
        </w:rPr>
      </w:pPr>
      <w:r w:rsidRPr="008E2025">
        <w:rPr>
          <w:rFonts w:ascii="Tahoma" w:hAnsi="Tahoma" w:cs="Tahoma"/>
          <w:b/>
          <w:bCs/>
          <w:sz w:val="18"/>
          <w:szCs w:val="18"/>
          <w:lang w:eastAsia="en-IN"/>
        </w:rPr>
        <w:t>Creating a Text Index</w:t>
      </w:r>
      <w:r w:rsidRPr="008E2025">
        <w:rPr>
          <w:rFonts w:ascii="Tahoma" w:hAnsi="Tahoma" w:cs="Tahoma"/>
          <w:sz w:val="18"/>
          <w:szCs w:val="18"/>
          <w:lang w:eastAsia="en-IN"/>
        </w:rPr>
        <w:t>:</w:t>
      </w:r>
    </w:p>
    <w:p w14:paraId="4A35BC7E" w14:textId="77777777" w:rsidR="00807724" w:rsidRPr="008E2025" w:rsidRDefault="00807724"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db.articles</w:t>
      </w:r>
      <w:proofErr w:type="gramEnd"/>
      <w:r w:rsidRPr="008E2025">
        <w:rPr>
          <w:rFonts w:ascii="Tahoma" w:hAnsi="Tahoma" w:cs="Tahoma"/>
          <w:sz w:val="18"/>
          <w:szCs w:val="18"/>
          <w:lang w:eastAsia="en-IN"/>
        </w:rPr>
        <w:t>.createIndex</w:t>
      </w:r>
      <w:proofErr w:type="spellEnd"/>
      <w:r w:rsidRPr="008E2025">
        <w:rPr>
          <w:rFonts w:ascii="Tahoma" w:hAnsi="Tahoma" w:cs="Tahoma"/>
          <w:sz w:val="18"/>
          <w:szCs w:val="18"/>
          <w:lang w:eastAsia="en-IN"/>
        </w:rPr>
        <w:t>({ title: "text", body: "text" });</w:t>
      </w:r>
    </w:p>
    <w:p w14:paraId="0A8CF7F5" w14:textId="77777777" w:rsidR="00807724" w:rsidRPr="008E2025" w:rsidRDefault="00807724" w:rsidP="00F112AB">
      <w:pPr>
        <w:spacing w:after="0" w:line="240" w:lineRule="auto"/>
        <w:rPr>
          <w:rFonts w:ascii="Tahoma" w:hAnsi="Tahoma" w:cs="Tahoma"/>
          <w:sz w:val="18"/>
          <w:szCs w:val="18"/>
          <w:lang w:eastAsia="en-IN"/>
        </w:rPr>
      </w:pPr>
      <w:r w:rsidRPr="008E2025">
        <w:rPr>
          <w:rFonts w:ascii="Tahoma" w:hAnsi="Tahoma" w:cs="Tahoma"/>
          <w:b/>
          <w:bCs/>
          <w:sz w:val="18"/>
          <w:szCs w:val="18"/>
          <w:lang w:eastAsia="en-IN"/>
        </w:rPr>
        <w:t>Using the Text Index</w:t>
      </w:r>
      <w:r w:rsidRPr="008E2025">
        <w:rPr>
          <w:rFonts w:ascii="Tahoma" w:hAnsi="Tahoma" w:cs="Tahoma"/>
          <w:sz w:val="18"/>
          <w:szCs w:val="18"/>
          <w:lang w:eastAsia="en-IN"/>
        </w:rPr>
        <w:t>:</w:t>
      </w:r>
    </w:p>
    <w:p w14:paraId="29FA8F4A" w14:textId="77777777" w:rsidR="00807724" w:rsidRPr="008E2025" w:rsidRDefault="00807724"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db.articles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 $text: { $search: "MongoDB optimization" } });</w:t>
      </w:r>
    </w:p>
    <w:p w14:paraId="0C57DCD5" w14:textId="77777777" w:rsidR="00807724" w:rsidRPr="008E2025" w:rsidRDefault="00807724"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Example 3: Geospatial Query for Finding Nearby Locations</w:t>
      </w:r>
    </w:p>
    <w:p w14:paraId="21BF8DC7" w14:textId="77777777" w:rsidR="00807724" w:rsidRPr="008E2025" w:rsidRDefault="00807724"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If you have a collection of restaurants with a location field, you can use a 2dsphere index to find nearby restaurants.</w:t>
      </w:r>
    </w:p>
    <w:p w14:paraId="4CAEE030" w14:textId="77777777" w:rsidR="00807724" w:rsidRPr="008E2025" w:rsidRDefault="00807724" w:rsidP="00F112AB">
      <w:pPr>
        <w:spacing w:after="0" w:line="240" w:lineRule="auto"/>
        <w:rPr>
          <w:rFonts w:ascii="Tahoma" w:hAnsi="Tahoma" w:cs="Tahoma"/>
          <w:sz w:val="18"/>
          <w:szCs w:val="18"/>
          <w:lang w:eastAsia="en-IN"/>
        </w:rPr>
      </w:pPr>
      <w:r w:rsidRPr="008E2025">
        <w:rPr>
          <w:rFonts w:ascii="Tahoma" w:hAnsi="Tahoma" w:cs="Tahoma"/>
          <w:b/>
          <w:bCs/>
          <w:sz w:val="18"/>
          <w:szCs w:val="18"/>
          <w:lang w:eastAsia="en-IN"/>
        </w:rPr>
        <w:t>Creating a Geospatial Index</w:t>
      </w:r>
      <w:r w:rsidRPr="008E2025">
        <w:rPr>
          <w:rFonts w:ascii="Tahoma" w:hAnsi="Tahoma" w:cs="Tahoma"/>
          <w:sz w:val="18"/>
          <w:szCs w:val="18"/>
          <w:lang w:eastAsia="en-IN"/>
        </w:rPr>
        <w:t>:</w:t>
      </w:r>
    </w:p>
    <w:p w14:paraId="11F397F6" w14:textId="77777777" w:rsidR="00807724" w:rsidRPr="008E2025" w:rsidRDefault="00807724"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db.restaurants</w:t>
      </w:r>
      <w:proofErr w:type="gramEnd"/>
      <w:r w:rsidRPr="008E2025">
        <w:rPr>
          <w:rFonts w:ascii="Tahoma" w:hAnsi="Tahoma" w:cs="Tahoma"/>
          <w:sz w:val="18"/>
          <w:szCs w:val="18"/>
          <w:lang w:eastAsia="en-IN"/>
        </w:rPr>
        <w:t>.createIndex</w:t>
      </w:r>
      <w:proofErr w:type="spellEnd"/>
      <w:r w:rsidRPr="008E2025">
        <w:rPr>
          <w:rFonts w:ascii="Tahoma" w:hAnsi="Tahoma" w:cs="Tahoma"/>
          <w:sz w:val="18"/>
          <w:szCs w:val="18"/>
          <w:lang w:eastAsia="en-IN"/>
        </w:rPr>
        <w:t>({ location: "2dsphere" });</w:t>
      </w:r>
    </w:p>
    <w:p w14:paraId="491966F9" w14:textId="77777777" w:rsidR="00807724" w:rsidRPr="008E2025" w:rsidRDefault="00807724" w:rsidP="00F112AB">
      <w:pPr>
        <w:spacing w:after="0" w:line="240" w:lineRule="auto"/>
        <w:rPr>
          <w:rFonts w:ascii="Tahoma" w:hAnsi="Tahoma" w:cs="Tahoma"/>
          <w:sz w:val="18"/>
          <w:szCs w:val="18"/>
          <w:lang w:eastAsia="en-IN"/>
        </w:rPr>
      </w:pPr>
      <w:r w:rsidRPr="008E2025">
        <w:rPr>
          <w:rFonts w:ascii="Tahoma" w:hAnsi="Tahoma" w:cs="Tahoma"/>
          <w:b/>
          <w:bCs/>
          <w:sz w:val="18"/>
          <w:szCs w:val="18"/>
          <w:lang w:eastAsia="en-IN"/>
        </w:rPr>
        <w:t>Querying Nearby Restaurants</w:t>
      </w:r>
      <w:r w:rsidRPr="008E2025">
        <w:rPr>
          <w:rFonts w:ascii="Tahoma" w:hAnsi="Tahoma" w:cs="Tahoma"/>
          <w:sz w:val="18"/>
          <w:szCs w:val="18"/>
          <w:lang w:eastAsia="en-IN"/>
        </w:rPr>
        <w:t>:</w:t>
      </w:r>
    </w:p>
    <w:p w14:paraId="4C94B9A3" w14:textId="77777777" w:rsidR="00807724" w:rsidRPr="008E2025" w:rsidRDefault="00807724"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db.restaurants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w:t>
      </w:r>
    </w:p>
    <w:p w14:paraId="00A29310" w14:textId="77777777" w:rsidR="00807724" w:rsidRPr="008E2025" w:rsidRDefault="00807724"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location: {</w:t>
      </w:r>
    </w:p>
    <w:p w14:paraId="77F06F0D" w14:textId="77777777" w:rsidR="00807724" w:rsidRPr="008E2025" w:rsidRDefault="00807724"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$near: {</w:t>
      </w:r>
    </w:p>
    <w:p w14:paraId="5DE1464D" w14:textId="77777777" w:rsidR="00807724" w:rsidRPr="008E2025" w:rsidRDefault="00807724"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$geometry: {</w:t>
      </w:r>
    </w:p>
    <w:p w14:paraId="2652D1AA" w14:textId="77777777" w:rsidR="00807724" w:rsidRPr="008E2025" w:rsidRDefault="00807724"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type: "Point",</w:t>
      </w:r>
    </w:p>
    <w:p w14:paraId="52422A7E" w14:textId="77777777" w:rsidR="00807724" w:rsidRPr="008E2025" w:rsidRDefault="00807724"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coordinates: [longitude, latitude]</w:t>
      </w:r>
    </w:p>
    <w:p w14:paraId="4F650568" w14:textId="77777777" w:rsidR="00807724" w:rsidRPr="008E2025" w:rsidRDefault="00807724"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718D3441" w14:textId="77777777" w:rsidR="00807724" w:rsidRPr="008E2025" w:rsidRDefault="00807724"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maxDistance</w:t>
      </w:r>
      <w:proofErr w:type="spellEnd"/>
      <w:r w:rsidRPr="008E2025">
        <w:rPr>
          <w:rFonts w:ascii="Tahoma" w:hAnsi="Tahoma" w:cs="Tahoma"/>
          <w:sz w:val="18"/>
          <w:szCs w:val="18"/>
          <w:lang w:eastAsia="en-IN"/>
        </w:rPr>
        <w:t>: 1000 // in meters</w:t>
      </w:r>
    </w:p>
    <w:p w14:paraId="511A9AC6" w14:textId="77777777" w:rsidR="00807724" w:rsidRPr="008E2025" w:rsidRDefault="00807724"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04B06CD5" w14:textId="77777777" w:rsidR="00807724" w:rsidRPr="008E2025" w:rsidRDefault="00807724"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7F4BE51E" w14:textId="77777777" w:rsidR="00807724" w:rsidRPr="008E2025" w:rsidRDefault="00807724"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7CEF05A4" w14:textId="77777777" w:rsidR="002A592F" w:rsidRPr="008E2025" w:rsidRDefault="002A592F" w:rsidP="00F112AB">
      <w:pPr>
        <w:spacing w:after="0" w:line="240" w:lineRule="auto"/>
        <w:rPr>
          <w:rFonts w:ascii="Tahoma" w:hAnsi="Tahoma" w:cs="Tahoma"/>
          <w:sz w:val="18"/>
          <w:szCs w:val="18"/>
          <w:lang w:eastAsia="en-IN"/>
        </w:rPr>
      </w:pPr>
    </w:p>
    <w:p w14:paraId="43E90756" w14:textId="77777777" w:rsidR="00B01340" w:rsidRPr="008E2025" w:rsidRDefault="00B01340" w:rsidP="00F112AB">
      <w:pPr>
        <w:pStyle w:val="Heading2"/>
        <w:spacing w:before="0" w:line="240" w:lineRule="auto"/>
        <w:rPr>
          <w:rFonts w:ascii="Tahoma" w:eastAsia="Times New Roman" w:hAnsi="Tahoma" w:cs="Tahoma"/>
          <w:sz w:val="18"/>
          <w:szCs w:val="18"/>
          <w:lang w:eastAsia="en-IN"/>
        </w:rPr>
      </w:pPr>
      <w:bookmarkStart w:id="112" w:name="_Toc178428071"/>
      <w:r w:rsidRPr="008E2025">
        <w:rPr>
          <w:rFonts w:ascii="Tahoma" w:eastAsia="Times New Roman" w:hAnsi="Tahoma" w:cs="Tahoma"/>
          <w:sz w:val="18"/>
          <w:szCs w:val="18"/>
          <w:lang w:eastAsia="en-IN"/>
        </w:rPr>
        <w:t>Sharding and Load Balancing</w:t>
      </w:r>
      <w:bookmarkEnd w:id="112"/>
    </w:p>
    <w:p w14:paraId="6543536A" w14:textId="77777777" w:rsidR="00FC2279" w:rsidRPr="008E2025" w:rsidRDefault="00FC2279"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Sharding and load balancing are critical components of scaling MongoDB for high availability and performance. Below is a detailed overview of both concepts, including practical examples and interview questions.</w:t>
      </w:r>
    </w:p>
    <w:p w14:paraId="62E3F195" w14:textId="77777777" w:rsidR="00FC2279" w:rsidRPr="008E2025" w:rsidRDefault="00FC2279"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Sharding in MongoDB</w:t>
      </w:r>
    </w:p>
    <w:p w14:paraId="5DB7C66E" w14:textId="77777777" w:rsidR="00FC2279" w:rsidRPr="008E2025" w:rsidRDefault="00FC2279"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Overview of Sharding</w:t>
      </w:r>
    </w:p>
    <w:p w14:paraId="6E4459FA" w14:textId="77777777" w:rsidR="00FC2279" w:rsidRPr="008E2025" w:rsidRDefault="00FC2279"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Sharding is the process of distributing data across multiple servers, or shards, to enable horizontal scaling. This allows MongoDB to handle larger datasets and higher throughput than a single server can support.</w:t>
      </w:r>
    </w:p>
    <w:p w14:paraId="4F3CBADD" w14:textId="77777777" w:rsidR="00FC2279" w:rsidRPr="008E2025" w:rsidRDefault="00FC2279"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Key Concepts</w:t>
      </w:r>
    </w:p>
    <w:p w14:paraId="67D9919D" w14:textId="77777777" w:rsidR="00FC2279" w:rsidRPr="008E2025" w:rsidRDefault="00FC2279" w:rsidP="00F112AB">
      <w:pPr>
        <w:numPr>
          <w:ilvl w:val="0"/>
          <w:numId w:val="412"/>
        </w:numPr>
        <w:spacing w:after="0" w:line="240" w:lineRule="auto"/>
        <w:rPr>
          <w:rFonts w:ascii="Tahoma" w:hAnsi="Tahoma" w:cs="Tahoma"/>
          <w:sz w:val="18"/>
          <w:szCs w:val="18"/>
          <w:lang w:eastAsia="en-IN"/>
        </w:rPr>
      </w:pPr>
      <w:r w:rsidRPr="008E2025">
        <w:rPr>
          <w:rFonts w:ascii="Tahoma" w:hAnsi="Tahoma" w:cs="Tahoma"/>
          <w:b/>
          <w:bCs/>
          <w:sz w:val="18"/>
          <w:szCs w:val="18"/>
          <w:lang w:eastAsia="en-IN"/>
        </w:rPr>
        <w:t>Shards</w:t>
      </w:r>
      <w:r w:rsidRPr="008E2025">
        <w:rPr>
          <w:rFonts w:ascii="Tahoma" w:hAnsi="Tahoma" w:cs="Tahoma"/>
          <w:sz w:val="18"/>
          <w:szCs w:val="18"/>
          <w:lang w:eastAsia="en-IN"/>
        </w:rPr>
        <w:t>: Individual MongoDB servers that store a portion of the data. Each shard can be a replica set for redundancy and high availability.</w:t>
      </w:r>
    </w:p>
    <w:p w14:paraId="20B4325E" w14:textId="77777777" w:rsidR="00FC2279" w:rsidRPr="008E2025" w:rsidRDefault="00FC2279" w:rsidP="00F112AB">
      <w:pPr>
        <w:numPr>
          <w:ilvl w:val="0"/>
          <w:numId w:val="412"/>
        </w:numPr>
        <w:spacing w:after="0" w:line="240" w:lineRule="auto"/>
        <w:rPr>
          <w:rFonts w:ascii="Tahoma" w:hAnsi="Tahoma" w:cs="Tahoma"/>
          <w:sz w:val="18"/>
          <w:szCs w:val="18"/>
          <w:lang w:eastAsia="en-IN"/>
        </w:rPr>
      </w:pPr>
      <w:r w:rsidRPr="008E2025">
        <w:rPr>
          <w:rFonts w:ascii="Tahoma" w:hAnsi="Tahoma" w:cs="Tahoma"/>
          <w:b/>
          <w:bCs/>
          <w:sz w:val="18"/>
          <w:szCs w:val="18"/>
          <w:lang w:eastAsia="en-IN"/>
        </w:rPr>
        <w:t>Shard Key</w:t>
      </w:r>
      <w:r w:rsidRPr="008E2025">
        <w:rPr>
          <w:rFonts w:ascii="Tahoma" w:hAnsi="Tahoma" w:cs="Tahoma"/>
          <w:sz w:val="18"/>
          <w:szCs w:val="18"/>
          <w:lang w:eastAsia="en-IN"/>
        </w:rPr>
        <w:t>: A field that determines how data is distributed across shards. Choosing an appropriate shard key is critical for optimal performance.</w:t>
      </w:r>
    </w:p>
    <w:p w14:paraId="3BFCFD11" w14:textId="77777777" w:rsidR="00FC2279" w:rsidRPr="008E2025" w:rsidRDefault="00FC2279" w:rsidP="00F112AB">
      <w:pPr>
        <w:numPr>
          <w:ilvl w:val="0"/>
          <w:numId w:val="412"/>
        </w:numPr>
        <w:spacing w:after="0" w:line="240" w:lineRule="auto"/>
        <w:rPr>
          <w:rFonts w:ascii="Tahoma" w:hAnsi="Tahoma" w:cs="Tahoma"/>
          <w:sz w:val="18"/>
          <w:szCs w:val="18"/>
          <w:lang w:eastAsia="en-IN"/>
        </w:rPr>
      </w:pPr>
      <w:r w:rsidRPr="008E2025">
        <w:rPr>
          <w:rFonts w:ascii="Tahoma" w:hAnsi="Tahoma" w:cs="Tahoma"/>
          <w:b/>
          <w:bCs/>
          <w:sz w:val="18"/>
          <w:szCs w:val="18"/>
          <w:lang w:eastAsia="en-IN"/>
        </w:rPr>
        <w:t>Config Servers</w:t>
      </w:r>
      <w:r w:rsidRPr="008E2025">
        <w:rPr>
          <w:rFonts w:ascii="Tahoma" w:hAnsi="Tahoma" w:cs="Tahoma"/>
          <w:sz w:val="18"/>
          <w:szCs w:val="18"/>
          <w:lang w:eastAsia="en-IN"/>
        </w:rPr>
        <w:t>: These servers store metadata and configuration settings for the sharded cluster. They are essential for routing queries to the appropriate shard.</w:t>
      </w:r>
    </w:p>
    <w:p w14:paraId="73854280" w14:textId="77777777" w:rsidR="00FC2279" w:rsidRPr="008E2025" w:rsidRDefault="00FC2279" w:rsidP="00F112AB">
      <w:pPr>
        <w:numPr>
          <w:ilvl w:val="0"/>
          <w:numId w:val="412"/>
        </w:numPr>
        <w:spacing w:after="0" w:line="240" w:lineRule="auto"/>
        <w:rPr>
          <w:rFonts w:ascii="Tahoma" w:hAnsi="Tahoma" w:cs="Tahoma"/>
          <w:sz w:val="18"/>
          <w:szCs w:val="18"/>
          <w:lang w:eastAsia="en-IN"/>
        </w:rPr>
      </w:pPr>
      <w:r w:rsidRPr="008E2025">
        <w:rPr>
          <w:rFonts w:ascii="Tahoma" w:hAnsi="Tahoma" w:cs="Tahoma"/>
          <w:b/>
          <w:bCs/>
          <w:sz w:val="18"/>
          <w:szCs w:val="18"/>
          <w:lang w:eastAsia="en-IN"/>
        </w:rPr>
        <w:t>Mongos</w:t>
      </w:r>
      <w:r w:rsidRPr="008E2025">
        <w:rPr>
          <w:rFonts w:ascii="Tahoma" w:hAnsi="Tahoma" w:cs="Tahoma"/>
          <w:sz w:val="18"/>
          <w:szCs w:val="18"/>
          <w:lang w:eastAsia="en-IN"/>
        </w:rPr>
        <w:t>: A routing service that directs client requests to the appropriate shard. It acts as an interface between the client and the sharded cluster.</w:t>
      </w:r>
    </w:p>
    <w:p w14:paraId="5A5513B9" w14:textId="77777777" w:rsidR="00FC2279" w:rsidRPr="008E2025" w:rsidRDefault="00FC2279"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Example of Sharding</w:t>
      </w:r>
    </w:p>
    <w:p w14:paraId="0CE2775A" w14:textId="77777777" w:rsidR="00FC2279" w:rsidRPr="008E2025" w:rsidRDefault="00FC2279"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lastRenderedPageBreak/>
        <w:t>Step 1: Set Up a Sharded Cluster</w:t>
      </w:r>
    </w:p>
    <w:p w14:paraId="670974AF" w14:textId="77777777" w:rsidR="00FC2279" w:rsidRPr="008E2025" w:rsidRDefault="00FC2279" w:rsidP="00F112AB">
      <w:pPr>
        <w:numPr>
          <w:ilvl w:val="0"/>
          <w:numId w:val="413"/>
        </w:numPr>
        <w:spacing w:after="0" w:line="240" w:lineRule="auto"/>
        <w:rPr>
          <w:rFonts w:ascii="Tahoma" w:hAnsi="Tahoma" w:cs="Tahoma"/>
          <w:sz w:val="18"/>
          <w:szCs w:val="18"/>
          <w:lang w:eastAsia="en-IN"/>
        </w:rPr>
      </w:pPr>
      <w:r w:rsidRPr="008E2025">
        <w:rPr>
          <w:rFonts w:ascii="Tahoma" w:hAnsi="Tahoma" w:cs="Tahoma"/>
          <w:b/>
          <w:bCs/>
          <w:sz w:val="18"/>
          <w:szCs w:val="18"/>
          <w:lang w:eastAsia="en-IN"/>
        </w:rPr>
        <w:t>Start Config Servers</w:t>
      </w:r>
      <w:r w:rsidRPr="008E2025">
        <w:rPr>
          <w:rFonts w:ascii="Tahoma" w:hAnsi="Tahoma" w:cs="Tahoma"/>
          <w:sz w:val="18"/>
          <w:szCs w:val="18"/>
          <w:lang w:eastAsia="en-IN"/>
        </w:rPr>
        <w:t>:</w:t>
      </w:r>
    </w:p>
    <w:p w14:paraId="3D367D36" w14:textId="77777777" w:rsidR="00FC2279" w:rsidRPr="008E2025" w:rsidRDefault="00FC2279" w:rsidP="00F112AB">
      <w:pPr>
        <w:shd w:val="clear" w:color="auto" w:fill="D0CECE" w:themeFill="background2" w:themeFillShade="E6"/>
        <w:spacing w:after="0" w:line="240" w:lineRule="auto"/>
        <w:rPr>
          <w:rFonts w:ascii="Tahoma" w:hAnsi="Tahoma" w:cs="Tahoma"/>
          <w:sz w:val="18"/>
          <w:szCs w:val="18"/>
          <w:lang w:eastAsia="en-IN"/>
        </w:rPr>
      </w:pPr>
      <w:proofErr w:type="spellStart"/>
      <w:r w:rsidRPr="008E2025">
        <w:rPr>
          <w:rFonts w:ascii="Tahoma" w:hAnsi="Tahoma" w:cs="Tahoma"/>
          <w:sz w:val="18"/>
          <w:szCs w:val="18"/>
          <w:lang w:eastAsia="en-IN"/>
        </w:rPr>
        <w:t>mongod</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configsvr</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replSet</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configReplSet</w:t>
      </w:r>
      <w:proofErr w:type="spellEnd"/>
      <w:r w:rsidRPr="008E2025">
        <w:rPr>
          <w:rFonts w:ascii="Tahoma" w:hAnsi="Tahoma" w:cs="Tahoma"/>
          <w:sz w:val="18"/>
          <w:szCs w:val="18"/>
          <w:lang w:eastAsia="en-IN"/>
        </w:rPr>
        <w:t xml:space="preserve"> --port 27019 --</w:t>
      </w:r>
      <w:proofErr w:type="spellStart"/>
      <w:r w:rsidRPr="008E2025">
        <w:rPr>
          <w:rFonts w:ascii="Tahoma" w:hAnsi="Tahoma" w:cs="Tahoma"/>
          <w:sz w:val="18"/>
          <w:szCs w:val="18"/>
          <w:lang w:eastAsia="en-IN"/>
        </w:rPr>
        <w:t>dbpath</w:t>
      </w:r>
      <w:proofErr w:type="spellEnd"/>
      <w:r w:rsidRPr="008E2025">
        <w:rPr>
          <w:rFonts w:ascii="Tahoma" w:hAnsi="Tahoma" w:cs="Tahoma"/>
          <w:sz w:val="18"/>
          <w:szCs w:val="18"/>
          <w:lang w:eastAsia="en-IN"/>
        </w:rPr>
        <w:t xml:space="preserve"> /data/</w:t>
      </w:r>
      <w:proofErr w:type="spellStart"/>
      <w:r w:rsidRPr="008E2025">
        <w:rPr>
          <w:rFonts w:ascii="Tahoma" w:hAnsi="Tahoma" w:cs="Tahoma"/>
          <w:sz w:val="18"/>
          <w:szCs w:val="18"/>
          <w:lang w:eastAsia="en-IN"/>
        </w:rPr>
        <w:t>configdb</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bind_ip</w:t>
      </w:r>
      <w:proofErr w:type="spellEnd"/>
      <w:r w:rsidRPr="008E2025">
        <w:rPr>
          <w:rFonts w:ascii="Tahoma" w:hAnsi="Tahoma" w:cs="Tahoma"/>
          <w:sz w:val="18"/>
          <w:szCs w:val="18"/>
          <w:lang w:eastAsia="en-IN"/>
        </w:rPr>
        <w:t xml:space="preserve"> localhost</w:t>
      </w:r>
    </w:p>
    <w:p w14:paraId="6E6E597B" w14:textId="77777777" w:rsidR="00FC2279" w:rsidRPr="008E2025" w:rsidRDefault="00FC2279" w:rsidP="00F112AB">
      <w:pPr>
        <w:numPr>
          <w:ilvl w:val="0"/>
          <w:numId w:val="413"/>
        </w:numPr>
        <w:spacing w:after="0" w:line="240" w:lineRule="auto"/>
        <w:rPr>
          <w:rFonts w:ascii="Tahoma" w:hAnsi="Tahoma" w:cs="Tahoma"/>
          <w:sz w:val="18"/>
          <w:szCs w:val="18"/>
          <w:lang w:eastAsia="en-IN"/>
        </w:rPr>
      </w:pPr>
      <w:r w:rsidRPr="008E2025">
        <w:rPr>
          <w:rFonts w:ascii="Tahoma" w:hAnsi="Tahoma" w:cs="Tahoma"/>
          <w:b/>
          <w:bCs/>
          <w:sz w:val="18"/>
          <w:szCs w:val="18"/>
          <w:lang w:eastAsia="en-IN"/>
        </w:rPr>
        <w:t>Start Shards</w:t>
      </w:r>
      <w:r w:rsidRPr="008E2025">
        <w:rPr>
          <w:rFonts w:ascii="Tahoma" w:hAnsi="Tahoma" w:cs="Tahoma"/>
          <w:sz w:val="18"/>
          <w:szCs w:val="18"/>
          <w:lang w:eastAsia="en-IN"/>
        </w:rPr>
        <w:t>:</w:t>
      </w:r>
    </w:p>
    <w:p w14:paraId="1492351F" w14:textId="77777777" w:rsidR="00FC2279" w:rsidRPr="008E2025" w:rsidRDefault="00FC2279" w:rsidP="00F112AB">
      <w:pPr>
        <w:shd w:val="clear" w:color="auto" w:fill="D0CECE" w:themeFill="background2" w:themeFillShade="E6"/>
        <w:spacing w:after="0" w:line="240" w:lineRule="auto"/>
        <w:rPr>
          <w:rFonts w:ascii="Tahoma" w:hAnsi="Tahoma" w:cs="Tahoma"/>
          <w:sz w:val="18"/>
          <w:szCs w:val="18"/>
          <w:lang w:eastAsia="en-IN"/>
        </w:rPr>
      </w:pPr>
      <w:proofErr w:type="spellStart"/>
      <w:r w:rsidRPr="008E2025">
        <w:rPr>
          <w:rFonts w:ascii="Tahoma" w:hAnsi="Tahoma" w:cs="Tahoma"/>
          <w:sz w:val="18"/>
          <w:szCs w:val="18"/>
          <w:lang w:eastAsia="en-IN"/>
        </w:rPr>
        <w:t>mongod</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shardsvr</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replSet</w:t>
      </w:r>
      <w:proofErr w:type="spellEnd"/>
      <w:r w:rsidRPr="008E2025">
        <w:rPr>
          <w:rFonts w:ascii="Tahoma" w:hAnsi="Tahoma" w:cs="Tahoma"/>
          <w:sz w:val="18"/>
          <w:szCs w:val="18"/>
          <w:lang w:eastAsia="en-IN"/>
        </w:rPr>
        <w:t xml:space="preserve"> shardReplSet1 --port 27018 --</w:t>
      </w:r>
      <w:proofErr w:type="spellStart"/>
      <w:r w:rsidRPr="008E2025">
        <w:rPr>
          <w:rFonts w:ascii="Tahoma" w:hAnsi="Tahoma" w:cs="Tahoma"/>
          <w:sz w:val="18"/>
          <w:szCs w:val="18"/>
          <w:lang w:eastAsia="en-IN"/>
        </w:rPr>
        <w:t>dbpath</w:t>
      </w:r>
      <w:proofErr w:type="spellEnd"/>
      <w:r w:rsidRPr="008E2025">
        <w:rPr>
          <w:rFonts w:ascii="Tahoma" w:hAnsi="Tahoma" w:cs="Tahoma"/>
          <w:sz w:val="18"/>
          <w:szCs w:val="18"/>
          <w:lang w:eastAsia="en-IN"/>
        </w:rPr>
        <w:t xml:space="preserve"> /data/shard1 --</w:t>
      </w:r>
      <w:proofErr w:type="spellStart"/>
      <w:r w:rsidRPr="008E2025">
        <w:rPr>
          <w:rFonts w:ascii="Tahoma" w:hAnsi="Tahoma" w:cs="Tahoma"/>
          <w:sz w:val="18"/>
          <w:szCs w:val="18"/>
          <w:lang w:eastAsia="en-IN"/>
        </w:rPr>
        <w:t>bind_ip</w:t>
      </w:r>
      <w:proofErr w:type="spellEnd"/>
      <w:r w:rsidRPr="008E2025">
        <w:rPr>
          <w:rFonts w:ascii="Tahoma" w:hAnsi="Tahoma" w:cs="Tahoma"/>
          <w:sz w:val="18"/>
          <w:szCs w:val="18"/>
          <w:lang w:eastAsia="en-IN"/>
        </w:rPr>
        <w:t xml:space="preserve"> localhost</w:t>
      </w:r>
    </w:p>
    <w:p w14:paraId="480CB550" w14:textId="77777777" w:rsidR="00FC2279" w:rsidRPr="008E2025" w:rsidRDefault="00FC2279" w:rsidP="00F112AB">
      <w:pPr>
        <w:shd w:val="clear" w:color="auto" w:fill="D0CECE" w:themeFill="background2" w:themeFillShade="E6"/>
        <w:spacing w:after="0" w:line="240" w:lineRule="auto"/>
        <w:rPr>
          <w:rFonts w:ascii="Tahoma" w:hAnsi="Tahoma" w:cs="Tahoma"/>
          <w:sz w:val="18"/>
          <w:szCs w:val="18"/>
          <w:lang w:eastAsia="en-IN"/>
        </w:rPr>
      </w:pPr>
      <w:proofErr w:type="spellStart"/>
      <w:r w:rsidRPr="008E2025">
        <w:rPr>
          <w:rFonts w:ascii="Tahoma" w:hAnsi="Tahoma" w:cs="Tahoma"/>
          <w:sz w:val="18"/>
          <w:szCs w:val="18"/>
          <w:lang w:eastAsia="en-IN"/>
        </w:rPr>
        <w:t>mongod</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shardsvr</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replSet</w:t>
      </w:r>
      <w:proofErr w:type="spellEnd"/>
      <w:r w:rsidRPr="008E2025">
        <w:rPr>
          <w:rFonts w:ascii="Tahoma" w:hAnsi="Tahoma" w:cs="Tahoma"/>
          <w:sz w:val="18"/>
          <w:szCs w:val="18"/>
          <w:lang w:eastAsia="en-IN"/>
        </w:rPr>
        <w:t xml:space="preserve"> shardReplSet2 --port 27020 --</w:t>
      </w:r>
      <w:proofErr w:type="spellStart"/>
      <w:r w:rsidRPr="008E2025">
        <w:rPr>
          <w:rFonts w:ascii="Tahoma" w:hAnsi="Tahoma" w:cs="Tahoma"/>
          <w:sz w:val="18"/>
          <w:szCs w:val="18"/>
          <w:lang w:eastAsia="en-IN"/>
        </w:rPr>
        <w:t>dbpath</w:t>
      </w:r>
      <w:proofErr w:type="spellEnd"/>
      <w:r w:rsidRPr="008E2025">
        <w:rPr>
          <w:rFonts w:ascii="Tahoma" w:hAnsi="Tahoma" w:cs="Tahoma"/>
          <w:sz w:val="18"/>
          <w:szCs w:val="18"/>
          <w:lang w:eastAsia="en-IN"/>
        </w:rPr>
        <w:t xml:space="preserve"> /data/shard2 --</w:t>
      </w:r>
      <w:proofErr w:type="spellStart"/>
      <w:r w:rsidRPr="008E2025">
        <w:rPr>
          <w:rFonts w:ascii="Tahoma" w:hAnsi="Tahoma" w:cs="Tahoma"/>
          <w:sz w:val="18"/>
          <w:szCs w:val="18"/>
          <w:lang w:eastAsia="en-IN"/>
        </w:rPr>
        <w:t>bind_ip</w:t>
      </w:r>
      <w:proofErr w:type="spellEnd"/>
      <w:r w:rsidRPr="008E2025">
        <w:rPr>
          <w:rFonts w:ascii="Tahoma" w:hAnsi="Tahoma" w:cs="Tahoma"/>
          <w:sz w:val="18"/>
          <w:szCs w:val="18"/>
          <w:lang w:eastAsia="en-IN"/>
        </w:rPr>
        <w:t xml:space="preserve"> localhost</w:t>
      </w:r>
    </w:p>
    <w:p w14:paraId="2A9489BE" w14:textId="77777777" w:rsidR="00FC2279" w:rsidRPr="008E2025" w:rsidRDefault="00FC2279" w:rsidP="00F112AB">
      <w:pPr>
        <w:numPr>
          <w:ilvl w:val="0"/>
          <w:numId w:val="413"/>
        </w:numPr>
        <w:spacing w:after="0" w:line="240" w:lineRule="auto"/>
        <w:rPr>
          <w:rFonts w:ascii="Tahoma" w:hAnsi="Tahoma" w:cs="Tahoma"/>
          <w:sz w:val="18"/>
          <w:szCs w:val="18"/>
          <w:lang w:eastAsia="en-IN"/>
        </w:rPr>
      </w:pPr>
      <w:r w:rsidRPr="008E2025">
        <w:rPr>
          <w:rFonts w:ascii="Tahoma" w:hAnsi="Tahoma" w:cs="Tahoma"/>
          <w:b/>
          <w:bCs/>
          <w:sz w:val="18"/>
          <w:szCs w:val="18"/>
          <w:lang w:eastAsia="en-IN"/>
        </w:rPr>
        <w:t>Start the Mongos Router</w:t>
      </w:r>
      <w:r w:rsidRPr="008E2025">
        <w:rPr>
          <w:rFonts w:ascii="Tahoma" w:hAnsi="Tahoma" w:cs="Tahoma"/>
          <w:sz w:val="18"/>
          <w:szCs w:val="18"/>
          <w:lang w:eastAsia="en-IN"/>
        </w:rPr>
        <w:t>:</w:t>
      </w:r>
    </w:p>
    <w:p w14:paraId="59CE74CA" w14:textId="77777777" w:rsidR="00FC2279" w:rsidRPr="008E2025" w:rsidRDefault="00FC2279"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mongos --</w:t>
      </w:r>
      <w:proofErr w:type="spellStart"/>
      <w:r w:rsidRPr="008E2025">
        <w:rPr>
          <w:rFonts w:ascii="Tahoma" w:hAnsi="Tahoma" w:cs="Tahoma"/>
          <w:sz w:val="18"/>
          <w:szCs w:val="18"/>
          <w:lang w:eastAsia="en-IN"/>
        </w:rPr>
        <w:t>configdb</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configReplSet</w:t>
      </w:r>
      <w:proofErr w:type="spellEnd"/>
      <w:r w:rsidRPr="008E2025">
        <w:rPr>
          <w:rFonts w:ascii="Tahoma" w:hAnsi="Tahoma" w:cs="Tahoma"/>
          <w:sz w:val="18"/>
          <w:szCs w:val="18"/>
          <w:lang w:eastAsia="en-IN"/>
        </w:rPr>
        <w:t>/localhost:27019 --port 27021 --</w:t>
      </w:r>
      <w:proofErr w:type="spellStart"/>
      <w:r w:rsidRPr="008E2025">
        <w:rPr>
          <w:rFonts w:ascii="Tahoma" w:hAnsi="Tahoma" w:cs="Tahoma"/>
          <w:sz w:val="18"/>
          <w:szCs w:val="18"/>
          <w:lang w:eastAsia="en-IN"/>
        </w:rPr>
        <w:t>bind_ip</w:t>
      </w:r>
      <w:proofErr w:type="spellEnd"/>
      <w:r w:rsidRPr="008E2025">
        <w:rPr>
          <w:rFonts w:ascii="Tahoma" w:hAnsi="Tahoma" w:cs="Tahoma"/>
          <w:sz w:val="18"/>
          <w:szCs w:val="18"/>
          <w:lang w:eastAsia="en-IN"/>
        </w:rPr>
        <w:t xml:space="preserve"> localhost</w:t>
      </w:r>
    </w:p>
    <w:p w14:paraId="6063428C" w14:textId="77777777" w:rsidR="00FC2279" w:rsidRPr="008E2025" w:rsidRDefault="00FC2279"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Step 2: Enable Sharding on a Database</w:t>
      </w:r>
    </w:p>
    <w:p w14:paraId="3AEE41E4" w14:textId="77777777" w:rsidR="00FC2279" w:rsidRPr="008E2025" w:rsidRDefault="00FC2279"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use admin</w:t>
      </w:r>
    </w:p>
    <w:p w14:paraId="61628CE9" w14:textId="77777777" w:rsidR="00FC2279" w:rsidRPr="008E2025" w:rsidRDefault="00FC2279"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sh.enableSharding</w:t>
      </w:r>
      <w:proofErr w:type="spellEnd"/>
      <w:proofErr w:type="gramEnd"/>
      <w:r w:rsidRPr="008E2025">
        <w:rPr>
          <w:rFonts w:ascii="Tahoma" w:hAnsi="Tahoma" w:cs="Tahoma"/>
          <w:sz w:val="18"/>
          <w:szCs w:val="18"/>
          <w:lang w:eastAsia="en-IN"/>
        </w:rPr>
        <w:t>("</w:t>
      </w:r>
      <w:proofErr w:type="spellStart"/>
      <w:r w:rsidRPr="008E2025">
        <w:rPr>
          <w:rFonts w:ascii="Tahoma" w:hAnsi="Tahoma" w:cs="Tahoma"/>
          <w:sz w:val="18"/>
          <w:szCs w:val="18"/>
          <w:lang w:eastAsia="en-IN"/>
        </w:rPr>
        <w:t>myDatabase</w:t>
      </w:r>
      <w:proofErr w:type="spellEnd"/>
      <w:r w:rsidRPr="008E2025">
        <w:rPr>
          <w:rFonts w:ascii="Tahoma" w:hAnsi="Tahoma" w:cs="Tahoma"/>
          <w:sz w:val="18"/>
          <w:szCs w:val="18"/>
          <w:lang w:eastAsia="en-IN"/>
        </w:rPr>
        <w:t>")</w:t>
      </w:r>
    </w:p>
    <w:p w14:paraId="1CC4B29E" w14:textId="77777777" w:rsidR="00FC2279" w:rsidRPr="008E2025" w:rsidRDefault="00FC2279"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Step 3: Choose a Shard Key and Shard a Collection</w:t>
      </w:r>
    </w:p>
    <w:p w14:paraId="4105276C" w14:textId="77777777" w:rsidR="00FC2279" w:rsidRPr="008E2025" w:rsidRDefault="00FC2279"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Choosing a shard key:</w:t>
      </w:r>
    </w:p>
    <w:p w14:paraId="6AF8CF60" w14:textId="77777777" w:rsidR="00FC2279" w:rsidRPr="008E2025" w:rsidRDefault="00FC2279"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sh.shardCollection</w:t>
      </w:r>
      <w:proofErr w:type="spellEnd"/>
      <w:proofErr w:type="gramEnd"/>
      <w:r w:rsidRPr="008E2025">
        <w:rPr>
          <w:rFonts w:ascii="Tahoma" w:hAnsi="Tahoma" w:cs="Tahoma"/>
          <w:sz w:val="18"/>
          <w:szCs w:val="18"/>
          <w:lang w:eastAsia="en-IN"/>
        </w:rPr>
        <w:t>("</w:t>
      </w:r>
      <w:proofErr w:type="spellStart"/>
      <w:r w:rsidRPr="008E2025">
        <w:rPr>
          <w:rFonts w:ascii="Tahoma" w:hAnsi="Tahoma" w:cs="Tahoma"/>
          <w:sz w:val="18"/>
          <w:szCs w:val="18"/>
          <w:lang w:eastAsia="en-IN"/>
        </w:rPr>
        <w:t>myDatabase.myCollection</w:t>
      </w:r>
      <w:proofErr w:type="spellEnd"/>
      <w:r w:rsidRPr="008E2025">
        <w:rPr>
          <w:rFonts w:ascii="Tahoma" w:hAnsi="Tahoma" w:cs="Tahoma"/>
          <w:sz w:val="18"/>
          <w:szCs w:val="18"/>
          <w:lang w:eastAsia="en-IN"/>
        </w:rPr>
        <w:t xml:space="preserve">", { </w:t>
      </w:r>
      <w:proofErr w:type="spellStart"/>
      <w:r w:rsidRPr="008E2025">
        <w:rPr>
          <w:rFonts w:ascii="Tahoma" w:hAnsi="Tahoma" w:cs="Tahoma"/>
          <w:sz w:val="18"/>
          <w:szCs w:val="18"/>
          <w:lang w:eastAsia="en-IN"/>
        </w:rPr>
        <w:t>shardKey</w:t>
      </w:r>
      <w:proofErr w:type="spellEnd"/>
      <w:r w:rsidRPr="008E2025">
        <w:rPr>
          <w:rFonts w:ascii="Tahoma" w:hAnsi="Tahoma" w:cs="Tahoma"/>
          <w:sz w:val="18"/>
          <w:szCs w:val="18"/>
          <w:lang w:eastAsia="en-IN"/>
        </w:rPr>
        <w:t>: 1 });</w:t>
      </w:r>
    </w:p>
    <w:p w14:paraId="663896E6" w14:textId="77777777" w:rsidR="00FC2279" w:rsidRPr="008E2025" w:rsidRDefault="00FC2279"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Advantages of Sharding</w:t>
      </w:r>
    </w:p>
    <w:p w14:paraId="2401EDAB" w14:textId="77777777" w:rsidR="00FC2279" w:rsidRPr="008E2025" w:rsidRDefault="00FC2279" w:rsidP="00F112AB">
      <w:pPr>
        <w:numPr>
          <w:ilvl w:val="0"/>
          <w:numId w:val="414"/>
        </w:numPr>
        <w:spacing w:after="0" w:line="240" w:lineRule="auto"/>
        <w:rPr>
          <w:rFonts w:ascii="Tahoma" w:hAnsi="Tahoma" w:cs="Tahoma"/>
          <w:sz w:val="18"/>
          <w:szCs w:val="18"/>
          <w:lang w:eastAsia="en-IN"/>
        </w:rPr>
      </w:pPr>
      <w:r w:rsidRPr="008E2025">
        <w:rPr>
          <w:rFonts w:ascii="Tahoma" w:hAnsi="Tahoma" w:cs="Tahoma"/>
          <w:b/>
          <w:bCs/>
          <w:sz w:val="18"/>
          <w:szCs w:val="18"/>
          <w:lang w:eastAsia="en-IN"/>
        </w:rPr>
        <w:t>Horizontal Scalability</w:t>
      </w:r>
      <w:r w:rsidRPr="008E2025">
        <w:rPr>
          <w:rFonts w:ascii="Tahoma" w:hAnsi="Tahoma" w:cs="Tahoma"/>
          <w:sz w:val="18"/>
          <w:szCs w:val="18"/>
          <w:lang w:eastAsia="en-IN"/>
        </w:rPr>
        <w:t>: Easily add more shards to distribute load as data grows.</w:t>
      </w:r>
    </w:p>
    <w:p w14:paraId="7907731D" w14:textId="77777777" w:rsidR="00FC2279" w:rsidRPr="008E2025" w:rsidRDefault="00FC2279" w:rsidP="00F112AB">
      <w:pPr>
        <w:numPr>
          <w:ilvl w:val="0"/>
          <w:numId w:val="414"/>
        </w:numPr>
        <w:spacing w:after="0" w:line="240" w:lineRule="auto"/>
        <w:rPr>
          <w:rFonts w:ascii="Tahoma" w:hAnsi="Tahoma" w:cs="Tahoma"/>
          <w:sz w:val="18"/>
          <w:szCs w:val="18"/>
          <w:lang w:eastAsia="en-IN"/>
        </w:rPr>
      </w:pPr>
      <w:r w:rsidRPr="008E2025">
        <w:rPr>
          <w:rFonts w:ascii="Tahoma" w:hAnsi="Tahoma" w:cs="Tahoma"/>
          <w:b/>
          <w:bCs/>
          <w:sz w:val="18"/>
          <w:szCs w:val="18"/>
          <w:lang w:eastAsia="en-IN"/>
        </w:rPr>
        <w:t>Improved Performance</w:t>
      </w:r>
      <w:r w:rsidRPr="008E2025">
        <w:rPr>
          <w:rFonts w:ascii="Tahoma" w:hAnsi="Tahoma" w:cs="Tahoma"/>
          <w:sz w:val="18"/>
          <w:szCs w:val="18"/>
          <w:lang w:eastAsia="en-IN"/>
        </w:rPr>
        <w:t>: Distributes read and write loads across multiple servers.</w:t>
      </w:r>
    </w:p>
    <w:p w14:paraId="2DD81001" w14:textId="77777777" w:rsidR="00FC2279" w:rsidRPr="008E2025" w:rsidRDefault="00FC2279" w:rsidP="00F112AB">
      <w:pPr>
        <w:numPr>
          <w:ilvl w:val="0"/>
          <w:numId w:val="414"/>
        </w:numPr>
        <w:spacing w:after="0" w:line="240" w:lineRule="auto"/>
        <w:rPr>
          <w:rFonts w:ascii="Tahoma" w:hAnsi="Tahoma" w:cs="Tahoma"/>
          <w:sz w:val="18"/>
          <w:szCs w:val="18"/>
          <w:lang w:eastAsia="en-IN"/>
        </w:rPr>
      </w:pPr>
      <w:r w:rsidRPr="008E2025">
        <w:rPr>
          <w:rFonts w:ascii="Tahoma" w:hAnsi="Tahoma" w:cs="Tahoma"/>
          <w:b/>
          <w:bCs/>
          <w:sz w:val="18"/>
          <w:szCs w:val="18"/>
          <w:lang w:eastAsia="en-IN"/>
        </w:rPr>
        <w:t>High Availability</w:t>
      </w:r>
      <w:r w:rsidRPr="008E2025">
        <w:rPr>
          <w:rFonts w:ascii="Tahoma" w:hAnsi="Tahoma" w:cs="Tahoma"/>
          <w:sz w:val="18"/>
          <w:szCs w:val="18"/>
          <w:lang w:eastAsia="en-IN"/>
        </w:rPr>
        <w:t>: Each shard can be a replica set, providing redundancy.</w:t>
      </w:r>
    </w:p>
    <w:p w14:paraId="4D370419" w14:textId="77777777" w:rsidR="00FC2279" w:rsidRPr="008E2025" w:rsidRDefault="00FC2279"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Load Balancing in MongoDB</w:t>
      </w:r>
    </w:p>
    <w:p w14:paraId="52A5219A" w14:textId="77777777" w:rsidR="00FC2279" w:rsidRPr="008E2025" w:rsidRDefault="00FC2279"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Overview of Load Balancing</w:t>
      </w:r>
    </w:p>
    <w:p w14:paraId="2406E7B7" w14:textId="77777777" w:rsidR="00FC2279" w:rsidRPr="008E2025" w:rsidRDefault="00FC2279"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Load balancing ensures that client requests are evenly distributed across multiple MongoDB instances or shards. This helps maintain performance and responsiveness under varying loads.</w:t>
      </w:r>
    </w:p>
    <w:p w14:paraId="37F417FF" w14:textId="77777777" w:rsidR="00FC2279" w:rsidRPr="008E2025" w:rsidRDefault="00FC2279"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Key Concepts</w:t>
      </w:r>
    </w:p>
    <w:p w14:paraId="2A49542D" w14:textId="77777777" w:rsidR="00FC2279" w:rsidRPr="008E2025" w:rsidRDefault="00FC2279" w:rsidP="00F112AB">
      <w:pPr>
        <w:numPr>
          <w:ilvl w:val="0"/>
          <w:numId w:val="415"/>
        </w:numPr>
        <w:spacing w:after="0" w:line="240" w:lineRule="auto"/>
        <w:rPr>
          <w:rFonts w:ascii="Tahoma" w:hAnsi="Tahoma" w:cs="Tahoma"/>
          <w:sz w:val="18"/>
          <w:szCs w:val="18"/>
          <w:lang w:eastAsia="en-IN"/>
        </w:rPr>
      </w:pPr>
      <w:r w:rsidRPr="008E2025">
        <w:rPr>
          <w:rFonts w:ascii="Tahoma" w:hAnsi="Tahoma" w:cs="Tahoma"/>
          <w:b/>
          <w:bCs/>
          <w:sz w:val="18"/>
          <w:szCs w:val="18"/>
          <w:lang w:eastAsia="en-IN"/>
        </w:rPr>
        <w:t>Mongos Routers</w:t>
      </w:r>
      <w:r w:rsidRPr="008E2025">
        <w:rPr>
          <w:rFonts w:ascii="Tahoma" w:hAnsi="Tahoma" w:cs="Tahoma"/>
          <w:sz w:val="18"/>
          <w:szCs w:val="18"/>
          <w:lang w:eastAsia="en-IN"/>
        </w:rPr>
        <w:t>: These route queries from clients to the appropriate shard based on the shard key and current load.</w:t>
      </w:r>
    </w:p>
    <w:p w14:paraId="5A2F0136" w14:textId="77777777" w:rsidR="00FC2279" w:rsidRPr="008E2025" w:rsidRDefault="00FC2279" w:rsidP="00F112AB">
      <w:pPr>
        <w:numPr>
          <w:ilvl w:val="0"/>
          <w:numId w:val="415"/>
        </w:numPr>
        <w:spacing w:after="0" w:line="240" w:lineRule="auto"/>
        <w:rPr>
          <w:rFonts w:ascii="Tahoma" w:hAnsi="Tahoma" w:cs="Tahoma"/>
          <w:sz w:val="18"/>
          <w:szCs w:val="18"/>
          <w:lang w:eastAsia="en-IN"/>
        </w:rPr>
      </w:pPr>
      <w:r w:rsidRPr="008E2025">
        <w:rPr>
          <w:rFonts w:ascii="Tahoma" w:hAnsi="Tahoma" w:cs="Tahoma"/>
          <w:b/>
          <w:bCs/>
          <w:sz w:val="18"/>
          <w:szCs w:val="18"/>
          <w:lang w:eastAsia="en-IN"/>
        </w:rPr>
        <w:t>Application Logic</w:t>
      </w:r>
      <w:r w:rsidRPr="008E2025">
        <w:rPr>
          <w:rFonts w:ascii="Tahoma" w:hAnsi="Tahoma" w:cs="Tahoma"/>
          <w:sz w:val="18"/>
          <w:szCs w:val="18"/>
          <w:lang w:eastAsia="en-IN"/>
        </w:rPr>
        <w:t>: Applications can implement their load balancing logic by distributing queries evenly across multiple mongos instances or using multiple connections.</w:t>
      </w:r>
    </w:p>
    <w:p w14:paraId="584E5DAA" w14:textId="77777777" w:rsidR="00FC2279" w:rsidRPr="008E2025" w:rsidRDefault="00FC2279"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Example of Load Balancing</w:t>
      </w:r>
    </w:p>
    <w:p w14:paraId="516C35EC" w14:textId="77777777" w:rsidR="00FC2279" w:rsidRPr="008E2025" w:rsidRDefault="00FC2279" w:rsidP="00F112AB">
      <w:pPr>
        <w:numPr>
          <w:ilvl w:val="0"/>
          <w:numId w:val="416"/>
        </w:numPr>
        <w:spacing w:after="0" w:line="240" w:lineRule="auto"/>
        <w:rPr>
          <w:rFonts w:ascii="Tahoma" w:hAnsi="Tahoma" w:cs="Tahoma"/>
          <w:sz w:val="18"/>
          <w:szCs w:val="18"/>
          <w:lang w:eastAsia="en-IN"/>
        </w:rPr>
      </w:pPr>
      <w:r w:rsidRPr="008E2025">
        <w:rPr>
          <w:rFonts w:ascii="Tahoma" w:hAnsi="Tahoma" w:cs="Tahoma"/>
          <w:b/>
          <w:bCs/>
          <w:sz w:val="18"/>
          <w:szCs w:val="18"/>
          <w:lang w:eastAsia="en-IN"/>
        </w:rPr>
        <w:t>Multiple Mongos Instances</w:t>
      </w:r>
      <w:r w:rsidRPr="008E2025">
        <w:rPr>
          <w:rFonts w:ascii="Tahoma" w:hAnsi="Tahoma" w:cs="Tahoma"/>
          <w:sz w:val="18"/>
          <w:szCs w:val="18"/>
          <w:lang w:eastAsia="en-IN"/>
        </w:rPr>
        <w:t>: You can run multiple mongos instances to distribute the load across them.</w:t>
      </w:r>
    </w:p>
    <w:p w14:paraId="7C7E371F" w14:textId="77777777" w:rsidR="00FC2279" w:rsidRPr="008E2025" w:rsidRDefault="00FC2279"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mongos --</w:t>
      </w:r>
      <w:proofErr w:type="spellStart"/>
      <w:r w:rsidRPr="008E2025">
        <w:rPr>
          <w:rFonts w:ascii="Tahoma" w:hAnsi="Tahoma" w:cs="Tahoma"/>
          <w:sz w:val="18"/>
          <w:szCs w:val="18"/>
          <w:lang w:eastAsia="en-IN"/>
        </w:rPr>
        <w:t>configdb</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configReplSet</w:t>
      </w:r>
      <w:proofErr w:type="spellEnd"/>
      <w:r w:rsidRPr="008E2025">
        <w:rPr>
          <w:rFonts w:ascii="Tahoma" w:hAnsi="Tahoma" w:cs="Tahoma"/>
          <w:sz w:val="18"/>
          <w:szCs w:val="18"/>
          <w:lang w:eastAsia="en-IN"/>
        </w:rPr>
        <w:t>/localhost:27019 --port 27021 --</w:t>
      </w:r>
      <w:proofErr w:type="spellStart"/>
      <w:r w:rsidRPr="008E2025">
        <w:rPr>
          <w:rFonts w:ascii="Tahoma" w:hAnsi="Tahoma" w:cs="Tahoma"/>
          <w:sz w:val="18"/>
          <w:szCs w:val="18"/>
          <w:lang w:eastAsia="en-IN"/>
        </w:rPr>
        <w:t>bind_ip</w:t>
      </w:r>
      <w:proofErr w:type="spellEnd"/>
      <w:r w:rsidRPr="008E2025">
        <w:rPr>
          <w:rFonts w:ascii="Tahoma" w:hAnsi="Tahoma" w:cs="Tahoma"/>
          <w:sz w:val="18"/>
          <w:szCs w:val="18"/>
          <w:lang w:eastAsia="en-IN"/>
        </w:rPr>
        <w:t xml:space="preserve"> localhost</w:t>
      </w:r>
    </w:p>
    <w:p w14:paraId="11159155" w14:textId="77777777" w:rsidR="00FC2279" w:rsidRPr="008E2025" w:rsidRDefault="00FC2279"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mongos --</w:t>
      </w:r>
      <w:proofErr w:type="spellStart"/>
      <w:r w:rsidRPr="008E2025">
        <w:rPr>
          <w:rFonts w:ascii="Tahoma" w:hAnsi="Tahoma" w:cs="Tahoma"/>
          <w:sz w:val="18"/>
          <w:szCs w:val="18"/>
          <w:lang w:eastAsia="en-IN"/>
        </w:rPr>
        <w:t>configdb</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configReplSet</w:t>
      </w:r>
      <w:proofErr w:type="spellEnd"/>
      <w:r w:rsidRPr="008E2025">
        <w:rPr>
          <w:rFonts w:ascii="Tahoma" w:hAnsi="Tahoma" w:cs="Tahoma"/>
          <w:sz w:val="18"/>
          <w:szCs w:val="18"/>
          <w:lang w:eastAsia="en-IN"/>
        </w:rPr>
        <w:t>/localhost:27019 --port 27022 --</w:t>
      </w:r>
      <w:proofErr w:type="spellStart"/>
      <w:r w:rsidRPr="008E2025">
        <w:rPr>
          <w:rFonts w:ascii="Tahoma" w:hAnsi="Tahoma" w:cs="Tahoma"/>
          <w:sz w:val="18"/>
          <w:szCs w:val="18"/>
          <w:lang w:eastAsia="en-IN"/>
        </w:rPr>
        <w:t>bind_ip</w:t>
      </w:r>
      <w:proofErr w:type="spellEnd"/>
      <w:r w:rsidRPr="008E2025">
        <w:rPr>
          <w:rFonts w:ascii="Tahoma" w:hAnsi="Tahoma" w:cs="Tahoma"/>
          <w:sz w:val="18"/>
          <w:szCs w:val="18"/>
          <w:lang w:eastAsia="en-IN"/>
        </w:rPr>
        <w:t xml:space="preserve"> localhost</w:t>
      </w:r>
    </w:p>
    <w:p w14:paraId="03752CA5" w14:textId="77777777" w:rsidR="00FC2279" w:rsidRPr="008E2025" w:rsidRDefault="00FC2279" w:rsidP="00F112AB">
      <w:pPr>
        <w:numPr>
          <w:ilvl w:val="0"/>
          <w:numId w:val="417"/>
        </w:numPr>
        <w:spacing w:after="0" w:line="240" w:lineRule="auto"/>
        <w:rPr>
          <w:rFonts w:ascii="Tahoma" w:hAnsi="Tahoma" w:cs="Tahoma"/>
          <w:sz w:val="18"/>
          <w:szCs w:val="18"/>
          <w:lang w:eastAsia="en-IN"/>
        </w:rPr>
      </w:pPr>
      <w:r w:rsidRPr="008E2025">
        <w:rPr>
          <w:rFonts w:ascii="Tahoma" w:hAnsi="Tahoma" w:cs="Tahoma"/>
          <w:b/>
          <w:bCs/>
          <w:sz w:val="18"/>
          <w:szCs w:val="18"/>
          <w:lang w:eastAsia="en-IN"/>
        </w:rPr>
        <w:t>Client-Side Load Balancing</w:t>
      </w:r>
      <w:r w:rsidRPr="008E2025">
        <w:rPr>
          <w:rFonts w:ascii="Tahoma" w:hAnsi="Tahoma" w:cs="Tahoma"/>
          <w:sz w:val="18"/>
          <w:szCs w:val="18"/>
          <w:lang w:eastAsia="en-IN"/>
        </w:rPr>
        <w:t>: In application code, you can manage connections to different mongos instances for read and write operations.</w:t>
      </w:r>
    </w:p>
    <w:p w14:paraId="413E6359" w14:textId="77777777" w:rsidR="00FC2279" w:rsidRPr="008E2025" w:rsidRDefault="00FC2279"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Advantages of Load Balancing</w:t>
      </w:r>
    </w:p>
    <w:p w14:paraId="11762A06" w14:textId="77777777" w:rsidR="00FC2279" w:rsidRPr="008E2025" w:rsidRDefault="00FC2279" w:rsidP="00F112AB">
      <w:pPr>
        <w:numPr>
          <w:ilvl w:val="0"/>
          <w:numId w:val="418"/>
        </w:numPr>
        <w:spacing w:after="0" w:line="240" w:lineRule="auto"/>
        <w:rPr>
          <w:rFonts w:ascii="Tahoma" w:hAnsi="Tahoma" w:cs="Tahoma"/>
          <w:sz w:val="18"/>
          <w:szCs w:val="18"/>
          <w:lang w:eastAsia="en-IN"/>
        </w:rPr>
      </w:pPr>
      <w:r w:rsidRPr="008E2025">
        <w:rPr>
          <w:rFonts w:ascii="Tahoma" w:hAnsi="Tahoma" w:cs="Tahoma"/>
          <w:b/>
          <w:bCs/>
          <w:sz w:val="18"/>
          <w:szCs w:val="18"/>
          <w:lang w:eastAsia="en-IN"/>
        </w:rPr>
        <w:t>Better Resource Utilization</w:t>
      </w:r>
      <w:r w:rsidRPr="008E2025">
        <w:rPr>
          <w:rFonts w:ascii="Tahoma" w:hAnsi="Tahoma" w:cs="Tahoma"/>
          <w:sz w:val="18"/>
          <w:szCs w:val="18"/>
          <w:lang w:eastAsia="en-IN"/>
        </w:rPr>
        <w:t>: Distributes client requests across available servers.</w:t>
      </w:r>
    </w:p>
    <w:p w14:paraId="7D36CFBD" w14:textId="77777777" w:rsidR="00FC2279" w:rsidRPr="008E2025" w:rsidRDefault="00FC2279" w:rsidP="00F112AB">
      <w:pPr>
        <w:numPr>
          <w:ilvl w:val="0"/>
          <w:numId w:val="418"/>
        </w:numPr>
        <w:spacing w:after="0" w:line="240" w:lineRule="auto"/>
        <w:rPr>
          <w:rFonts w:ascii="Tahoma" w:hAnsi="Tahoma" w:cs="Tahoma"/>
          <w:sz w:val="18"/>
          <w:szCs w:val="18"/>
          <w:lang w:eastAsia="en-IN"/>
        </w:rPr>
      </w:pPr>
      <w:r w:rsidRPr="008E2025">
        <w:rPr>
          <w:rFonts w:ascii="Tahoma" w:hAnsi="Tahoma" w:cs="Tahoma"/>
          <w:b/>
          <w:bCs/>
          <w:sz w:val="18"/>
          <w:szCs w:val="18"/>
          <w:lang w:eastAsia="en-IN"/>
        </w:rPr>
        <w:t>Improved Availability</w:t>
      </w:r>
      <w:r w:rsidRPr="008E2025">
        <w:rPr>
          <w:rFonts w:ascii="Tahoma" w:hAnsi="Tahoma" w:cs="Tahoma"/>
          <w:sz w:val="18"/>
          <w:szCs w:val="18"/>
          <w:lang w:eastAsia="en-IN"/>
        </w:rPr>
        <w:t>: Reduces the risk of overloading any single server.</w:t>
      </w:r>
    </w:p>
    <w:p w14:paraId="52AE473D" w14:textId="6FE9EDFB" w:rsidR="00FC2279" w:rsidRPr="008E2025" w:rsidRDefault="00FC2279" w:rsidP="00F112AB">
      <w:pPr>
        <w:numPr>
          <w:ilvl w:val="0"/>
          <w:numId w:val="418"/>
        </w:numPr>
        <w:spacing w:after="0" w:line="240" w:lineRule="auto"/>
        <w:rPr>
          <w:rFonts w:ascii="Tahoma" w:hAnsi="Tahoma" w:cs="Tahoma"/>
          <w:sz w:val="18"/>
          <w:szCs w:val="18"/>
          <w:lang w:eastAsia="en-IN"/>
        </w:rPr>
      </w:pPr>
      <w:r w:rsidRPr="008E2025">
        <w:rPr>
          <w:rFonts w:ascii="Tahoma" w:hAnsi="Tahoma" w:cs="Tahoma"/>
          <w:b/>
          <w:bCs/>
          <w:sz w:val="18"/>
          <w:szCs w:val="18"/>
          <w:lang w:eastAsia="en-IN"/>
        </w:rPr>
        <w:t>Enhanced Performance</w:t>
      </w:r>
      <w:r w:rsidRPr="008E2025">
        <w:rPr>
          <w:rFonts w:ascii="Tahoma" w:hAnsi="Tahoma" w:cs="Tahoma"/>
          <w:sz w:val="18"/>
          <w:szCs w:val="18"/>
          <w:lang w:eastAsia="en-IN"/>
        </w:rPr>
        <w:t>: Minimizes latency by directing requests to the most appropriate server.</w:t>
      </w:r>
    </w:p>
    <w:p w14:paraId="02EFD584" w14:textId="77777777" w:rsidR="00FC2279" w:rsidRPr="008E2025" w:rsidRDefault="00FC2279"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Interview Questions on Sharding and Load Balancing in MongoDB</w:t>
      </w:r>
    </w:p>
    <w:p w14:paraId="45DEE113" w14:textId="77777777" w:rsidR="00FC2279" w:rsidRPr="008E2025" w:rsidRDefault="00FC2279"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Basic Level Questions</w:t>
      </w:r>
    </w:p>
    <w:p w14:paraId="126D719F" w14:textId="77777777" w:rsidR="00FC2279" w:rsidRPr="008E2025" w:rsidRDefault="00FC2279" w:rsidP="00F112AB">
      <w:pPr>
        <w:numPr>
          <w:ilvl w:val="0"/>
          <w:numId w:val="419"/>
        </w:numPr>
        <w:spacing w:after="0" w:line="240" w:lineRule="auto"/>
        <w:rPr>
          <w:rFonts w:ascii="Tahoma" w:hAnsi="Tahoma" w:cs="Tahoma"/>
          <w:sz w:val="18"/>
          <w:szCs w:val="18"/>
          <w:lang w:eastAsia="en-IN"/>
        </w:rPr>
      </w:pPr>
      <w:r w:rsidRPr="008E2025">
        <w:rPr>
          <w:rFonts w:ascii="Tahoma" w:hAnsi="Tahoma" w:cs="Tahoma"/>
          <w:b/>
          <w:bCs/>
          <w:sz w:val="18"/>
          <w:szCs w:val="18"/>
          <w:lang w:eastAsia="en-IN"/>
        </w:rPr>
        <w:t>What is sharding in MongoDB?</w:t>
      </w:r>
    </w:p>
    <w:p w14:paraId="0BAC9178" w14:textId="77777777" w:rsidR="00FC2279" w:rsidRPr="008E2025" w:rsidRDefault="00FC2279" w:rsidP="00F112AB">
      <w:pPr>
        <w:numPr>
          <w:ilvl w:val="1"/>
          <w:numId w:val="419"/>
        </w:numPr>
        <w:spacing w:after="0" w:line="240" w:lineRule="auto"/>
        <w:rPr>
          <w:rFonts w:ascii="Tahoma" w:hAnsi="Tahoma" w:cs="Tahoma"/>
          <w:sz w:val="18"/>
          <w:szCs w:val="18"/>
          <w:lang w:eastAsia="en-IN"/>
        </w:rPr>
      </w:pPr>
      <w:r w:rsidRPr="008E2025">
        <w:rPr>
          <w:rFonts w:ascii="Tahoma" w:hAnsi="Tahoma" w:cs="Tahoma"/>
          <w:b/>
          <w:bCs/>
          <w:sz w:val="18"/>
          <w:szCs w:val="18"/>
          <w:lang w:eastAsia="en-IN"/>
        </w:rPr>
        <w:t>Answer</w:t>
      </w:r>
      <w:r w:rsidRPr="008E2025">
        <w:rPr>
          <w:rFonts w:ascii="Tahoma" w:hAnsi="Tahoma" w:cs="Tahoma"/>
          <w:sz w:val="18"/>
          <w:szCs w:val="18"/>
          <w:lang w:eastAsia="en-IN"/>
        </w:rPr>
        <w:t>: Sharding is the process of distributing data across multiple servers, allowing MongoDB to scale horizontally and manage larger datasets.</w:t>
      </w:r>
    </w:p>
    <w:p w14:paraId="76555E9D" w14:textId="77777777" w:rsidR="00FC2279" w:rsidRPr="008E2025" w:rsidRDefault="00FC2279" w:rsidP="00F112AB">
      <w:pPr>
        <w:numPr>
          <w:ilvl w:val="0"/>
          <w:numId w:val="419"/>
        </w:numPr>
        <w:spacing w:after="0" w:line="240" w:lineRule="auto"/>
        <w:rPr>
          <w:rFonts w:ascii="Tahoma" w:hAnsi="Tahoma" w:cs="Tahoma"/>
          <w:sz w:val="18"/>
          <w:szCs w:val="18"/>
          <w:lang w:eastAsia="en-IN"/>
        </w:rPr>
      </w:pPr>
      <w:r w:rsidRPr="008E2025">
        <w:rPr>
          <w:rFonts w:ascii="Tahoma" w:hAnsi="Tahoma" w:cs="Tahoma"/>
          <w:b/>
          <w:bCs/>
          <w:sz w:val="18"/>
          <w:szCs w:val="18"/>
          <w:lang w:eastAsia="en-IN"/>
        </w:rPr>
        <w:t>What is a shard key?</w:t>
      </w:r>
    </w:p>
    <w:p w14:paraId="441BABD0" w14:textId="77777777" w:rsidR="00FC2279" w:rsidRPr="008E2025" w:rsidRDefault="00FC2279" w:rsidP="00F112AB">
      <w:pPr>
        <w:numPr>
          <w:ilvl w:val="1"/>
          <w:numId w:val="419"/>
        </w:numPr>
        <w:spacing w:after="0" w:line="240" w:lineRule="auto"/>
        <w:rPr>
          <w:rFonts w:ascii="Tahoma" w:hAnsi="Tahoma" w:cs="Tahoma"/>
          <w:sz w:val="18"/>
          <w:szCs w:val="18"/>
          <w:lang w:eastAsia="en-IN"/>
        </w:rPr>
      </w:pPr>
      <w:r w:rsidRPr="008E2025">
        <w:rPr>
          <w:rFonts w:ascii="Tahoma" w:hAnsi="Tahoma" w:cs="Tahoma"/>
          <w:b/>
          <w:bCs/>
          <w:sz w:val="18"/>
          <w:szCs w:val="18"/>
          <w:lang w:eastAsia="en-IN"/>
        </w:rPr>
        <w:t>Answer</w:t>
      </w:r>
      <w:r w:rsidRPr="008E2025">
        <w:rPr>
          <w:rFonts w:ascii="Tahoma" w:hAnsi="Tahoma" w:cs="Tahoma"/>
          <w:sz w:val="18"/>
          <w:szCs w:val="18"/>
          <w:lang w:eastAsia="en-IN"/>
        </w:rPr>
        <w:t>: A shard key is a field or set of fields that determines how data is partitioned across the shards in a sharded cluster.</w:t>
      </w:r>
    </w:p>
    <w:p w14:paraId="749B3149" w14:textId="77777777" w:rsidR="00FC2279" w:rsidRPr="008E2025" w:rsidRDefault="00FC2279" w:rsidP="00F112AB">
      <w:pPr>
        <w:numPr>
          <w:ilvl w:val="0"/>
          <w:numId w:val="419"/>
        </w:numPr>
        <w:spacing w:after="0" w:line="240" w:lineRule="auto"/>
        <w:rPr>
          <w:rFonts w:ascii="Tahoma" w:hAnsi="Tahoma" w:cs="Tahoma"/>
          <w:sz w:val="18"/>
          <w:szCs w:val="18"/>
          <w:lang w:eastAsia="en-IN"/>
        </w:rPr>
      </w:pPr>
      <w:r w:rsidRPr="008E2025">
        <w:rPr>
          <w:rFonts w:ascii="Tahoma" w:hAnsi="Tahoma" w:cs="Tahoma"/>
          <w:b/>
          <w:bCs/>
          <w:sz w:val="18"/>
          <w:szCs w:val="18"/>
          <w:lang w:eastAsia="en-IN"/>
        </w:rPr>
        <w:t>What is the role of config servers in a sharded cluster?</w:t>
      </w:r>
    </w:p>
    <w:p w14:paraId="00BEBEDA" w14:textId="77777777" w:rsidR="00FC2279" w:rsidRPr="008E2025" w:rsidRDefault="00FC2279" w:rsidP="00F112AB">
      <w:pPr>
        <w:numPr>
          <w:ilvl w:val="1"/>
          <w:numId w:val="419"/>
        </w:numPr>
        <w:spacing w:after="0" w:line="240" w:lineRule="auto"/>
        <w:rPr>
          <w:rFonts w:ascii="Tahoma" w:hAnsi="Tahoma" w:cs="Tahoma"/>
          <w:sz w:val="18"/>
          <w:szCs w:val="18"/>
          <w:lang w:eastAsia="en-IN"/>
        </w:rPr>
      </w:pPr>
      <w:r w:rsidRPr="008E2025">
        <w:rPr>
          <w:rFonts w:ascii="Tahoma" w:hAnsi="Tahoma" w:cs="Tahoma"/>
          <w:b/>
          <w:bCs/>
          <w:sz w:val="18"/>
          <w:szCs w:val="18"/>
          <w:lang w:eastAsia="en-IN"/>
        </w:rPr>
        <w:t>Answer</w:t>
      </w:r>
      <w:r w:rsidRPr="008E2025">
        <w:rPr>
          <w:rFonts w:ascii="Tahoma" w:hAnsi="Tahoma" w:cs="Tahoma"/>
          <w:sz w:val="18"/>
          <w:szCs w:val="18"/>
          <w:lang w:eastAsia="en-IN"/>
        </w:rPr>
        <w:t>: Config servers store the metadata and configuration settings for the sharded cluster, including the distribution of data across shards.</w:t>
      </w:r>
    </w:p>
    <w:p w14:paraId="30AC5217" w14:textId="77777777" w:rsidR="00FC2279" w:rsidRPr="008E2025" w:rsidRDefault="00FC2279" w:rsidP="00F112AB">
      <w:pPr>
        <w:numPr>
          <w:ilvl w:val="0"/>
          <w:numId w:val="419"/>
        </w:numPr>
        <w:spacing w:after="0" w:line="240" w:lineRule="auto"/>
        <w:rPr>
          <w:rFonts w:ascii="Tahoma" w:hAnsi="Tahoma" w:cs="Tahoma"/>
          <w:sz w:val="18"/>
          <w:szCs w:val="18"/>
          <w:lang w:eastAsia="en-IN"/>
        </w:rPr>
      </w:pPr>
      <w:r w:rsidRPr="008E2025">
        <w:rPr>
          <w:rFonts w:ascii="Tahoma" w:hAnsi="Tahoma" w:cs="Tahoma"/>
          <w:b/>
          <w:bCs/>
          <w:sz w:val="18"/>
          <w:szCs w:val="18"/>
          <w:lang w:eastAsia="en-IN"/>
        </w:rPr>
        <w:t>What is the purpose of mongos in a sharded cluster?</w:t>
      </w:r>
    </w:p>
    <w:p w14:paraId="5DD60C3B" w14:textId="77777777" w:rsidR="00FC2279" w:rsidRPr="008E2025" w:rsidRDefault="00FC2279" w:rsidP="00F112AB">
      <w:pPr>
        <w:numPr>
          <w:ilvl w:val="1"/>
          <w:numId w:val="419"/>
        </w:numPr>
        <w:spacing w:after="0" w:line="240" w:lineRule="auto"/>
        <w:rPr>
          <w:rFonts w:ascii="Tahoma" w:hAnsi="Tahoma" w:cs="Tahoma"/>
          <w:sz w:val="18"/>
          <w:szCs w:val="18"/>
          <w:lang w:eastAsia="en-IN"/>
        </w:rPr>
      </w:pPr>
      <w:r w:rsidRPr="008E2025">
        <w:rPr>
          <w:rFonts w:ascii="Tahoma" w:hAnsi="Tahoma" w:cs="Tahoma"/>
          <w:b/>
          <w:bCs/>
          <w:sz w:val="18"/>
          <w:szCs w:val="18"/>
          <w:lang w:eastAsia="en-IN"/>
        </w:rPr>
        <w:t>Answer</w:t>
      </w:r>
      <w:r w:rsidRPr="008E2025">
        <w:rPr>
          <w:rFonts w:ascii="Tahoma" w:hAnsi="Tahoma" w:cs="Tahoma"/>
          <w:sz w:val="18"/>
          <w:szCs w:val="18"/>
          <w:lang w:eastAsia="en-IN"/>
        </w:rPr>
        <w:t>: Mongos acts as a routing service that directs client requests to the appropriate shard based on the shard key.</w:t>
      </w:r>
    </w:p>
    <w:p w14:paraId="77A00A89" w14:textId="77777777" w:rsidR="00FC2279" w:rsidRPr="008E2025" w:rsidRDefault="00FC2279"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Intermediate Level Questions</w:t>
      </w:r>
    </w:p>
    <w:p w14:paraId="51C11CDC" w14:textId="77777777" w:rsidR="00FC2279" w:rsidRPr="008E2025" w:rsidRDefault="00FC2279" w:rsidP="00F112AB">
      <w:pPr>
        <w:numPr>
          <w:ilvl w:val="0"/>
          <w:numId w:val="420"/>
        </w:numPr>
        <w:spacing w:after="0" w:line="240" w:lineRule="auto"/>
        <w:rPr>
          <w:rFonts w:ascii="Tahoma" w:hAnsi="Tahoma" w:cs="Tahoma"/>
          <w:sz w:val="18"/>
          <w:szCs w:val="18"/>
          <w:lang w:eastAsia="en-IN"/>
        </w:rPr>
      </w:pPr>
      <w:r w:rsidRPr="008E2025">
        <w:rPr>
          <w:rFonts w:ascii="Tahoma" w:hAnsi="Tahoma" w:cs="Tahoma"/>
          <w:b/>
          <w:bCs/>
          <w:sz w:val="18"/>
          <w:szCs w:val="18"/>
          <w:lang w:eastAsia="en-IN"/>
        </w:rPr>
        <w:t>What factors should be considered when choosing a shard key?</w:t>
      </w:r>
    </w:p>
    <w:p w14:paraId="787CFDC2" w14:textId="77777777" w:rsidR="00FC2279" w:rsidRPr="008E2025" w:rsidRDefault="00FC2279" w:rsidP="00F112AB">
      <w:pPr>
        <w:numPr>
          <w:ilvl w:val="1"/>
          <w:numId w:val="420"/>
        </w:numPr>
        <w:spacing w:after="0" w:line="240" w:lineRule="auto"/>
        <w:rPr>
          <w:rFonts w:ascii="Tahoma" w:hAnsi="Tahoma" w:cs="Tahoma"/>
          <w:sz w:val="18"/>
          <w:szCs w:val="18"/>
          <w:lang w:eastAsia="en-IN"/>
        </w:rPr>
      </w:pPr>
      <w:r w:rsidRPr="008E2025">
        <w:rPr>
          <w:rFonts w:ascii="Tahoma" w:hAnsi="Tahoma" w:cs="Tahoma"/>
          <w:b/>
          <w:bCs/>
          <w:sz w:val="18"/>
          <w:szCs w:val="18"/>
          <w:lang w:eastAsia="en-IN"/>
        </w:rPr>
        <w:t>Answer</w:t>
      </w:r>
      <w:r w:rsidRPr="008E2025">
        <w:rPr>
          <w:rFonts w:ascii="Tahoma" w:hAnsi="Tahoma" w:cs="Tahoma"/>
          <w:sz w:val="18"/>
          <w:szCs w:val="18"/>
          <w:lang w:eastAsia="en-IN"/>
        </w:rPr>
        <w:t>: Considerations include data distribution, cardinality, query patterns, and write scaling. A good shard key should evenly distribute data and minimize cross-shard queries.</w:t>
      </w:r>
    </w:p>
    <w:p w14:paraId="6E1FF382" w14:textId="77777777" w:rsidR="00FC2279" w:rsidRPr="008E2025" w:rsidRDefault="00FC2279" w:rsidP="00F112AB">
      <w:pPr>
        <w:numPr>
          <w:ilvl w:val="0"/>
          <w:numId w:val="420"/>
        </w:numPr>
        <w:spacing w:after="0" w:line="240" w:lineRule="auto"/>
        <w:rPr>
          <w:rFonts w:ascii="Tahoma" w:hAnsi="Tahoma" w:cs="Tahoma"/>
          <w:sz w:val="18"/>
          <w:szCs w:val="18"/>
          <w:lang w:eastAsia="en-IN"/>
        </w:rPr>
      </w:pPr>
      <w:r w:rsidRPr="008E2025">
        <w:rPr>
          <w:rFonts w:ascii="Tahoma" w:hAnsi="Tahoma" w:cs="Tahoma"/>
          <w:b/>
          <w:bCs/>
          <w:sz w:val="18"/>
          <w:szCs w:val="18"/>
          <w:lang w:eastAsia="en-IN"/>
        </w:rPr>
        <w:t>How does MongoDB ensure high availability in a sharded cluster?</w:t>
      </w:r>
    </w:p>
    <w:p w14:paraId="5ACDC221" w14:textId="77777777" w:rsidR="00FC2279" w:rsidRPr="008E2025" w:rsidRDefault="00FC2279" w:rsidP="00F112AB">
      <w:pPr>
        <w:numPr>
          <w:ilvl w:val="1"/>
          <w:numId w:val="420"/>
        </w:numPr>
        <w:spacing w:after="0" w:line="240" w:lineRule="auto"/>
        <w:rPr>
          <w:rFonts w:ascii="Tahoma" w:hAnsi="Tahoma" w:cs="Tahoma"/>
          <w:sz w:val="18"/>
          <w:szCs w:val="18"/>
          <w:lang w:eastAsia="en-IN"/>
        </w:rPr>
      </w:pPr>
      <w:r w:rsidRPr="008E2025">
        <w:rPr>
          <w:rFonts w:ascii="Tahoma" w:hAnsi="Tahoma" w:cs="Tahoma"/>
          <w:b/>
          <w:bCs/>
          <w:sz w:val="18"/>
          <w:szCs w:val="18"/>
          <w:lang w:eastAsia="en-IN"/>
        </w:rPr>
        <w:t>Answer</w:t>
      </w:r>
      <w:r w:rsidRPr="008E2025">
        <w:rPr>
          <w:rFonts w:ascii="Tahoma" w:hAnsi="Tahoma" w:cs="Tahoma"/>
          <w:sz w:val="18"/>
          <w:szCs w:val="18"/>
          <w:lang w:eastAsia="en-IN"/>
        </w:rPr>
        <w:t>: Each shard can be a replica set, which means multiple copies of data exist. If one server fails, another replica can take over without downtime.</w:t>
      </w:r>
    </w:p>
    <w:p w14:paraId="229D483A" w14:textId="77777777" w:rsidR="00FC2279" w:rsidRPr="008E2025" w:rsidRDefault="00FC2279" w:rsidP="00F112AB">
      <w:pPr>
        <w:numPr>
          <w:ilvl w:val="0"/>
          <w:numId w:val="420"/>
        </w:numPr>
        <w:spacing w:after="0" w:line="240" w:lineRule="auto"/>
        <w:rPr>
          <w:rFonts w:ascii="Tahoma" w:hAnsi="Tahoma" w:cs="Tahoma"/>
          <w:sz w:val="18"/>
          <w:szCs w:val="18"/>
          <w:lang w:eastAsia="en-IN"/>
        </w:rPr>
      </w:pPr>
      <w:r w:rsidRPr="008E2025">
        <w:rPr>
          <w:rFonts w:ascii="Tahoma" w:hAnsi="Tahoma" w:cs="Tahoma"/>
          <w:b/>
          <w:bCs/>
          <w:sz w:val="18"/>
          <w:szCs w:val="18"/>
          <w:lang w:eastAsia="en-IN"/>
        </w:rPr>
        <w:t>How does MongoDB handle load balancing in a sharded environment?</w:t>
      </w:r>
    </w:p>
    <w:p w14:paraId="06E8A38E" w14:textId="77777777" w:rsidR="00FC2279" w:rsidRPr="008E2025" w:rsidRDefault="00FC2279" w:rsidP="00F112AB">
      <w:pPr>
        <w:numPr>
          <w:ilvl w:val="1"/>
          <w:numId w:val="420"/>
        </w:numPr>
        <w:spacing w:after="0" w:line="240" w:lineRule="auto"/>
        <w:rPr>
          <w:rFonts w:ascii="Tahoma" w:hAnsi="Tahoma" w:cs="Tahoma"/>
          <w:sz w:val="18"/>
          <w:szCs w:val="18"/>
          <w:lang w:eastAsia="en-IN"/>
        </w:rPr>
      </w:pPr>
      <w:r w:rsidRPr="008E2025">
        <w:rPr>
          <w:rFonts w:ascii="Tahoma" w:hAnsi="Tahoma" w:cs="Tahoma"/>
          <w:b/>
          <w:bCs/>
          <w:sz w:val="18"/>
          <w:szCs w:val="18"/>
          <w:lang w:eastAsia="en-IN"/>
        </w:rPr>
        <w:t>Answer</w:t>
      </w:r>
      <w:r w:rsidRPr="008E2025">
        <w:rPr>
          <w:rFonts w:ascii="Tahoma" w:hAnsi="Tahoma" w:cs="Tahoma"/>
          <w:sz w:val="18"/>
          <w:szCs w:val="18"/>
          <w:lang w:eastAsia="en-IN"/>
        </w:rPr>
        <w:t>: Load balancing is handled by mongos instances routing queries to appropriate shards based on shard keys. Applications can implement additional logic to distribute queries evenly.</w:t>
      </w:r>
    </w:p>
    <w:p w14:paraId="25D720D5" w14:textId="77777777" w:rsidR="00FC2279" w:rsidRPr="008E2025" w:rsidRDefault="00FC2279"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Advanced Level Questions</w:t>
      </w:r>
    </w:p>
    <w:p w14:paraId="49133F3B" w14:textId="77777777" w:rsidR="00FC2279" w:rsidRPr="008E2025" w:rsidRDefault="00FC2279" w:rsidP="00F112AB">
      <w:pPr>
        <w:numPr>
          <w:ilvl w:val="0"/>
          <w:numId w:val="421"/>
        </w:numPr>
        <w:spacing w:after="0" w:line="240" w:lineRule="auto"/>
        <w:rPr>
          <w:rFonts w:ascii="Tahoma" w:hAnsi="Tahoma" w:cs="Tahoma"/>
          <w:sz w:val="18"/>
          <w:szCs w:val="18"/>
          <w:lang w:eastAsia="en-IN"/>
        </w:rPr>
      </w:pPr>
      <w:r w:rsidRPr="008E2025">
        <w:rPr>
          <w:rFonts w:ascii="Tahoma" w:hAnsi="Tahoma" w:cs="Tahoma"/>
          <w:b/>
          <w:bCs/>
          <w:sz w:val="18"/>
          <w:szCs w:val="18"/>
          <w:lang w:eastAsia="en-IN"/>
        </w:rPr>
        <w:t>Explain the concept of range-based vs. hash-based sharding. What are the pros and cons of each?</w:t>
      </w:r>
    </w:p>
    <w:p w14:paraId="026D8896" w14:textId="77777777" w:rsidR="00FC2279" w:rsidRPr="008E2025" w:rsidRDefault="00FC2279" w:rsidP="00F112AB">
      <w:pPr>
        <w:numPr>
          <w:ilvl w:val="1"/>
          <w:numId w:val="421"/>
        </w:numPr>
        <w:spacing w:after="0" w:line="240" w:lineRule="auto"/>
        <w:rPr>
          <w:rFonts w:ascii="Tahoma" w:hAnsi="Tahoma" w:cs="Tahoma"/>
          <w:sz w:val="18"/>
          <w:szCs w:val="18"/>
          <w:lang w:eastAsia="en-IN"/>
        </w:rPr>
      </w:pPr>
      <w:r w:rsidRPr="008E2025">
        <w:rPr>
          <w:rFonts w:ascii="Tahoma" w:hAnsi="Tahoma" w:cs="Tahoma"/>
          <w:b/>
          <w:bCs/>
          <w:sz w:val="18"/>
          <w:szCs w:val="18"/>
          <w:lang w:eastAsia="en-IN"/>
        </w:rPr>
        <w:t>Answer</w:t>
      </w:r>
      <w:r w:rsidRPr="008E2025">
        <w:rPr>
          <w:rFonts w:ascii="Tahoma" w:hAnsi="Tahoma" w:cs="Tahoma"/>
          <w:sz w:val="18"/>
          <w:szCs w:val="18"/>
          <w:lang w:eastAsia="en-IN"/>
        </w:rPr>
        <w:t>:</w:t>
      </w:r>
    </w:p>
    <w:p w14:paraId="3F1DA747" w14:textId="77777777" w:rsidR="00FC2279" w:rsidRPr="008E2025" w:rsidRDefault="00FC2279" w:rsidP="00F112AB">
      <w:pPr>
        <w:numPr>
          <w:ilvl w:val="2"/>
          <w:numId w:val="421"/>
        </w:numPr>
        <w:spacing w:after="0" w:line="240" w:lineRule="auto"/>
        <w:rPr>
          <w:rFonts w:ascii="Tahoma" w:hAnsi="Tahoma" w:cs="Tahoma"/>
          <w:sz w:val="18"/>
          <w:szCs w:val="18"/>
          <w:lang w:eastAsia="en-IN"/>
        </w:rPr>
      </w:pPr>
      <w:r w:rsidRPr="008E2025">
        <w:rPr>
          <w:rFonts w:ascii="Tahoma" w:hAnsi="Tahoma" w:cs="Tahoma"/>
          <w:b/>
          <w:bCs/>
          <w:sz w:val="18"/>
          <w:szCs w:val="18"/>
          <w:lang w:eastAsia="en-IN"/>
        </w:rPr>
        <w:t>Range-based sharding</w:t>
      </w:r>
      <w:r w:rsidRPr="008E2025">
        <w:rPr>
          <w:rFonts w:ascii="Tahoma" w:hAnsi="Tahoma" w:cs="Tahoma"/>
          <w:sz w:val="18"/>
          <w:szCs w:val="18"/>
          <w:lang w:eastAsia="en-IN"/>
        </w:rPr>
        <w:t xml:space="preserve"> distributes data based on ranges of the shard key, which can lead to uneven data distribution if some keys are accessed more frequently than others.</w:t>
      </w:r>
    </w:p>
    <w:p w14:paraId="6FA71EE4" w14:textId="77777777" w:rsidR="00FC2279" w:rsidRPr="008E2025" w:rsidRDefault="00FC2279" w:rsidP="00F112AB">
      <w:pPr>
        <w:numPr>
          <w:ilvl w:val="2"/>
          <w:numId w:val="421"/>
        </w:numPr>
        <w:spacing w:after="0" w:line="240" w:lineRule="auto"/>
        <w:rPr>
          <w:rFonts w:ascii="Tahoma" w:hAnsi="Tahoma" w:cs="Tahoma"/>
          <w:sz w:val="18"/>
          <w:szCs w:val="18"/>
          <w:lang w:eastAsia="en-IN"/>
        </w:rPr>
      </w:pPr>
      <w:r w:rsidRPr="008E2025">
        <w:rPr>
          <w:rFonts w:ascii="Tahoma" w:hAnsi="Tahoma" w:cs="Tahoma"/>
          <w:b/>
          <w:bCs/>
          <w:sz w:val="18"/>
          <w:szCs w:val="18"/>
          <w:lang w:eastAsia="en-IN"/>
        </w:rPr>
        <w:t>Hash-based sharding</w:t>
      </w:r>
      <w:r w:rsidRPr="008E2025">
        <w:rPr>
          <w:rFonts w:ascii="Tahoma" w:hAnsi="Tahoma" w:cs="Tahoma"/>
          <w:sz w:val="18"/>
          <w:szCs w:val="18"/>
          <w:lang w:eastAsia="en-IN"/>
        </w:rPr>
        <w:t xml:space="preserve"> distributes data based on a hash of the shard key, which usually results in a more even distribution but can make range queries more complex.</w:t>
      </w:r>
    </w:p>
    <w:p w14:paraId="79590856" w14:textId="77777777" w:rsidR="00FC2279" w:rsidRPr="008E2025" w:rsidRDefault="00FC2279" w:rsidP="00F112AB">
      <w:pPr>
        <w:numPr>
          <w:ilvl w:val="0"/>
          <w:numId w:val="421"/>
        </w:numPr>
        <w:spacing w:after="0" w:line="240" w:lineRule="auto"/>
        <w:rPr>
          <w:rFonts w:ascii="Tahoma" w:hAnsi="Tahoma" w:cs="Tahoma"/>
          <w:sz w:val="18"/>
          <w:szCs w:val="18"/>
          <w:lang w:eastAsia="en-IN"/>
        </w:rPr>
      </w:pPr>
      <w:r w:rsidRPr="008E2025">
        <w:rPr>
          <w:rFonts w:ascii="Tahoma" w:hAnsi="Tahoma" w:cs="Tahoma"/>
          <w:b/>
          <w:bCs/>
          <w:sz w:val="18"/>
          <w:szCs w:val="18"/>
          <w:lang w:eastAsia="en-IN"/>
        </w:rPr>
        <w:t>What is chunk migration in MongoDB sharding?</w:t>
      </w:r>
    </w:p>
    <w:p w14:paraId="67A1C0A7" w14:textId="77777777" w:rsidR="00FC2279" w:rsidRPr="008E2025" w:rsidRDefault="00FC2279" w:rsidP="00F112AB">
      <w:pPr>
        <w:numPr>
          <w:ilvl w:val="1"/>
          <w:numId w:val="421"/>
        </w:numPr>
        <w:spacing w:after="0" w:line="240" w:lineRule="auto"/>
        <w:rPr>
          <w:rFonts w:ascii="Tahoma" w:hAnsi="Tahoma" w:cs="Tahoma"/>
          <w:sz w:val="18"/>
          <w:szCs w:val="18"/>
          <w:lang w:eastAsia="en-IN"/>
        </w:rPr>
      </w:pPr>
      <w:r w:rsidRPr="008E2025">
        <w:rPr>
          <w:rFonts w:ascii="Tahoma" w:hAnsi="Tahoma" w:cs="Tahoma"/>
          <w:b/>
          <w:bCs/>
          <w:sz w:val="18"/>
          <w:szCs w:val="18"/>
          <w:lang w:eastAsia="en-IN"/>
        </w:rPr>
        <w:t>Answer</w:t>
      </w:r>
      <w:r w:rsidRPr="008E2025">
        <w:rPr>
          <w:rFonts w:ascii="Tahoma" w:hAnsi="Tahoma" w:cs="Tahoma"/>
          <w:sz w:val="18"/>
          <w:szCs w:val="18"/>
          <w:lang w:eastAsia="en-IN"/>
        </w:rPr>
        <w:t>: Chunk migration is the process of moving chunks (data partitions) between shards to maintain a balanced distribution of data and load as the data grows or access patterns change.</w:t>
      </w:r>
    </w:p>
    <w:p w14:paraId="4368B8C9" w14:textId="77777777" w:rsidR="00FC2279" w:rsidRPr="008E2025" w:rsidRDefault="00FC2279" w:rsidP="00F112AB">
      <w:pPr>
        <w:numPr>
          <w:ilvl w:val="0"/>
          <w:numId w:val="421"/>
        </w:numPr>
        <w:spacing w:after="0" w:line="240" w:lineRule="auto"/>
        <w:rPr>
          <w:rFonts w:ascii="Tahoma" w:hAnsi="Tahoma" w:cs="Tahoma"/>
          <w:sz w:val="18"/>
          <w:szCs w:val="18"/>
          <w:lang w:eastAsia="en-IN"/>
        </w:rPr>
      </w:pPr>
      <w:r w:rsidRPr="008E2025">
        <w:rPr>
          <w:rFonts w:ascii="Tahoma" w:hAnsi="Tahoma" w:cs="Tahoma"/>
          <w:b/>
          <w:bCs/>
          <w:sz w:val="18"/>
          <w:szCs w:val="18"/>
          <w:lang w:eastAsia="en-IN"/>
        </w:rPr>
        <w:t>How can you monitor and optimize the performance of a sharded cluster?</w:t>
      </w:r>
    </w:p>
    <w:p w14:paraId="2385C300" w14:textId="77777777" w:rsidR="00FC2279" w:rsidRPr="008E2025" w:rsidRDefault="00FC2279" w:rsidP="00F112AB">
      <w:pPr>
        <w:numPr>
          <w:ilvl w:val="1"/>
          <w:numId w:val="421"/>
        </w:numPr>
        <w:spacing w:after="0" w:line="240" w:lineRule="auto"/>
        <w:rPr>
          <w:rFonts w:ascii="Tahoma" w:hAnsi="Tahoma" w:cs="Tahoma"/>
          <w:sz w:val="18"/>
          <w:szCs w:val="18"/>
          <w:lang w:eastAsia="en-IN"/>
        </w:rPr>
      </w:pPr>
      <w:r w:rsidRPr="008E2025">
        <w:rPr>
          <w:rFonts w:ascii="Tahoma" w:hAnsi="Tahoma" w:cs="Tahoma"/>
          <w:b/>
          <w:bCs/>
          <w:sz w:val="18"/>
          <w:szCs w:val="18"/>
          <w:lang w:eastAsia="en-IN"/>
        </w:rPr>
        <w:lastRenderedPageBreak/>
        <w:t>Answer</w:t>
      </w:r>
      <w:r w:rsidRPr="008E2025">
        <w:rPr>
          <w:rFonts w:ascii="Tahoma" w:hAnsi="Tahoma" w:cs="Tahoma"/>
          <w:sz w:val="18"/>
          <w:szCs w:val="18"/>
          <w:lang w:eastAsia="en-IN"/>
        </w:rPr>
        <w:t xml:space="preserve">: Performance can be monitored using MongoDB’s built-in monitoring tools such as </w:t>
      </w:r>
      <w:proofErr w:type="spellStart"/>
      <w:r w:rsidRPr="008E2025">
        <w:rPr>
          <w:rFonts w:ascii="Tahoma" w:hAnsi="Tahoma" w:cs="Tahoma"/>
          <w:sz w:val="18"/>
          <w:szCs w:val="18"/>
          <w:lang w:eastAsia="en-IN"/>
        </w:rPr>
        <w:t>mongostat</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mongotop</w:t>
      </w:r>
      <w:proofErr w:type="spellEnd"/>
      <w:r w:rsidRPr="008E2025">
        <w:rPr>
          <w:rFonts w:ascii="Tahoma" w:hAnsi="Tahoma" w:cs="Tahoma"/>
          <w:sz w:val="18"/>
          <w:szCs w:val="18"/>
          <w:lang w:eastAsia="en-IN"/>
        </w:rPr>
        <w:t>, and the MongoDB Atlas dashboard. Optimization may involve reviewing shard key choices, balancing chunk sizes, and adjusting resource allocation.</w:t>
      </w:r>
    </w:p>
    <w:p w14:paraId="5D969184" w14:textId="77777777" w:rsidR="00FC2279" w:rsidRPr="008E2025" w:rsidRDefault="00FC2279" w:rsidP="00F112AB">
      <w:pPr>
        <w:numPr>
          <w:ilvl w:val="0"/>
          <w:numId w:val="421"/>
        </w:numPr>
        <w:spacing w:after="0" w:line="240" w:lineRule="auto"/>
        <w:rPr>
          <w:rFonts w:ascii="Tahoma" w:hAnsi="Tahoma" w:cs="Tahoma"/>
          <w:sz w:val="18"/>
          <w:szCs w:val="18"/>
          <w:lang w:eastAsia="en-IN"/>
        </w:rPr>
      </w:pPr>
      <w:r w:rsidRPr="008E2025">
        <w:rPr>
          <w:rFonts w:ascii="Tahoma" w:hAnsi="Tahoma" w:cs="Tahoma"/>
          <w:b/>
          <w:bCs/>
          <w:sz w:val="18"/>
          <w:szCs w:val="18"/>
          <w:lang w:eastAsia="en-IN"/>
        </w:rPr>
        <w:t>How can you implement read/write splitting in a MongoDB sharded cluster?</w:t>
      </w:r>
    </w:p>
    <w:p w14:paraId="26243A63" w14:textId="1B3F3A01" w:rsidR="00FC2279" w:rsidRPr="008E2025" w:rsidRDefault="00FC2279" w:rsidP="00F112AB">
      <w:pPr>
        <w:numPr>
          <w:ilvl w:val="1"/>
          <w:numId w:val="421"/>
        </w:numPr>
        <w:spacing w:after="0" w:line="240" w:lineRule="auto"/>
        <w:rPr>
          <w:rFonts w:ascii="Tahoma" w:hAnsi="Tahoma" w:cs="Tahoma"/>
          <w:sz w:val="18"/>
          <w:szCs w:val="18"/>
          <w:lang w:eastAsia="en-IN"/>
        </w:rPr>
      </w:pPr>
      <w:r w:rsidRPr="008E2025">
        <w:rPr>
          <w:rFonts w:ascii="Tahoma" w:hAnsi="Tahoma" w:cs="Tahoma"/>
          <w:b/>
          <w:bCs/>
          <w:sz w:val="18"/>
          <w:szCs w:val="18"/>
          <w:lang w:eastAsia="en-IN"/>
        </w:rPr>
        <w:t>Answer</w:t>
      </w:r>
      <w:r w:rsidRPr="008E2025">
        <w:rPr>
          <w:rFonts w:ascii="Tahoma" w:hAnsi="Tahoma" w:cs="Tahoma"/>
          <w:sz w:val="18"/>
          <w:szCs w:val="18"/>
          <w:lang w:eastAsia="en-IN"/>
        </w:rPr>
        <w:t>: Read/write splitting can be implemented by directing read operations to secondary replicas (if using replica sets as shards) and write operations to the primary shard, utilizing application logic or specific MongoDB drivers that support this functionality.</w:t>
      </w:r>
    </w:p>
    <w:p w14:paraId="46B4EE1B" w14:textId="77777777" w:rsidR="002A592F" w:rsidRPr="008E2025" w:rsidRDefault="002A592F" w:rsidP="00F112AB">
      <w:pPr>
        <w:spacing w:after="0" w:line="240" w:lineRule="auto"/>
        <w:rPr>
          <w:rFonts w:ascii="Tahoma" w:hAnsi="Tahoma" w:cs="Tahoma"/>
          <w:sz w:val="18"/>
          <w:szCs w:val="18"/>
          <w:lang w:eastAsia="en-IN"/>
        </w:rPr>
      </w:pPr>
    </w:p>
    <w:p w14:paraId="5DCB3A25" w14:textId="77777777" w:rsidR="00B01340" w:rsidRPr="008E2025" w:rsidRDefault="00B01340" w:rsidP="00F112AB">
      <w:pPr>
        <w:pStyle w:val="Heading2"/>
        <w:spacing w:before="0" w:line="240" w:lineRule="auto"/>
        <w:rPr>
          <w:rFonts w:ascii="Tahoma" w:eastAsia="Times New Roman" w:hAnsi="Tahoma" w:cs="Tahoma"/>
          <w:sz w:val="18"/>
          <w:szCs w:val="18"/>
          <w:lang w:eastAsia="en-IN"/>
        </w:rPr>
      </w:pPr>
      <w:bookmarkStart w:id="113" w:name="_Toc178428072"/>
      <w:r w:rsidRPr="008E2025">
        <w:rPr>
          <w:rFonts w:ascii="Tahoma" w:eastAsia="Times New Roman" w:hAnsi="Tahoma" w:cs="Tahoma"/>
          <w:sz w:val="18"/>
          <w:szCs w:val="18"/>
          <w:lang w:eastAsia="en-IN"/>
        </w:rPr>
        <w:t>Connection Pooling</w:t>
      </w:r>
      <w:bookmarkEnd w:id="113"/>
    </w:p>
    <w:p w14:paraId="50F327E3" w14:textId="77777777" w:rsidR="00FC2279" w:rsidRPr="008E2025" w:rsidRDefault="00FC2279"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Connection pooling is an essential concept in MongoDB that allows for efficient management of database connections. It helps improve the performance of applications by reusing existing connections rather than creating new ones for every database operation. Below is an overview of connection pooling in MongoDB, including how it works, configuration options, benefits, and practical examples.</w:t>
      </w:r>
    </w:p>
    <w:p w14:paraId="1B4E1525" w14:textId="77777777" w:rsidR="00FC2279" w:rsidRPr="008E2025" w:rsidRDefault="00FC2279"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Overview of Connection Pooling</w:t>
      </w:r>
    </w:p>
    <w:p w14:paraId="1D8DF294" w14:textId="77777777" w:rsidR="00FC2279" w:rsidRPr="008E2025" w:rsidRDefault="00FC2279"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What is Connection Pooling?</w:t>
      </w:r>
    </w:p>
    <w:p w14:paraId="699FCBD7" w14:textId="77777777" w:rsidR="00FC2279" w:rsidRPr="008E2025" w:rsidRDefault="00FC2279"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Connection pooling is the practice of maintaining a pool of active database connections that can be reused for multiple operations. Instead of creating and tearing down a connection every time a request is made, the application can borrow a connection from the pool, use it, and then return it to the pool for future use. This reduces the overhead associated with establishing connections and helps improve the overall performance of the application.</w:t>
      </w:r>
    </w:p>
    <w:p w14:paraId="325BDA29" w14:textId="77777777" w:rsidR="00FC2279" w:rsidRPr="008E2025" w:rsidRDefault="00FC2279"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How Connection Pooling Works</w:t>
      </w:r>
    </w:p>
    <w:p w14:paraId="08CD35AF" w14:textId="77777777" w:rsidR="00FC2279" w:rsidRPr="008E2025" w:rsidRDefault="00FC2279" w:rsidP="00F112AB">
      <w:pPr>
        <w:numPr>
          <w:ilvl w:val="0"/>
          <w:numId w:val="422"/>
        </w:numPr>
        <w:spacing w:after="0" w:line="240" w:lineRule="auto"/>
        <w:rPr>
          <w:rFonts w:ascii="Tahoma" w:hAnsi="Tahoma" w:cs="Tahoma"/>
          <w:sz w:val="18"/>
          <w:szCs w:val="18"/>
          <w:lang w:eastAsia="en-IN"/>
        </w:rPr>
      </w:pPr>
      <w:r w:rsidRPr="008E2025">
        <w:rPr>
          <w:rFonts w:ascii="Tahoma" w:hAnsi="Tahoma" w:cs="Tahoma"/>
          <w:b/>
          <w:bCs/>
          <w:sz w:val="18"/>
          <w:szCs w:val="18"/>
          <w:lang w:eastAsia="en-IN"/>
        </w:rPr>
        <w:t>Pool Initialization</w:t>
      </w:r>
      <w:r w:rsidRPr="008E2025">
        <w:rPr>
          <w:rFonts w:ascii="Tahoma" w:hAnsi="Tahoma" w:cs="Tahoma"/>
          <w:sz w:val="18"/>
          <w:szCs w:val="18"/>
          <w:lang w:eastAsia="en-IN"/>
        </w:rPr>
        <w:t>: When the application starts, a specified number of connections are established and stored in a pool.</w:t>
      </w:r>
    </w:p>
    <w:p w14:paraId="4391256F" w14:textId="77777777" w:rsidR="00FC2279" w:rsidRPr="008E2025" w:rsidRDefault="00FC2279" w:rsidP="00F112AB">
      <w:pPr>
        <w:numPr>
          <w:ilvl w:val="0"/>
          <w:numId w:val="422"/>
        </w:numPr>
        <w:spacing w:after="0" w:line="240" w:lineRule="auto"/>
        <w:rPr>
          <w:rFonts w:ascii="Tahoma" w:hAnsi="Tahoma" w:cs="Tahoma"/>
          <w:sz w:val="18"/>
          <w:szCs w:val="18"/>
          <w:lang w:eastAsia="en-IN"/>
        </w:rPr>
      </w:pPr>
      <w:r w:rsidRPr="008E2025">
        <w:rPr>
          <w:rFonts w:ascii="Tahoma" w:hAnsi="Tahoma" w:cs="Tahoma"/>
          <w:b/>
          <w:bCs/>
          <w:sz w:val="18"/>
          <w:szCs w:val="18"/>
          <w:lang w:eastAsia="en-IN"/>
        </w:rPr>
        <w:t>Connection Borrowing</w:t>
      </w:r>
      <w:r w:rsidRPr="008E2025">
        <w:rPr>
          <w:rFonts w:ascii="Tahoma" w:hAnsi="Tahoma" w:cs="Tahoma"/>
          <w:sz w:val="18"/>
          <w:szCs w:val="18"/>
          <w:lang w:eastAsia="en-IN"/>
        </w:rPr>
        <w:t>: When the application needs to perform a database operation, it requests a connection from the pool. If an available connection is found, it is borrowed for the operation.</w:t>
      </w:r>
    </w:p>
    <w:p w14:paraId="3255E945" w14:textId="77777777" w:rsidR="00FC2279" w:rsidRPr="008E2025" w:rsidRDefault="00FC2279" w:rsidP="00F112AB">
      <w:pPr>
        <w:numPr>
          <w:ilvl w:val="0"/>
          <w:numId w:val="422"/>
        </w:numPr>
        <w:spacing w:after="0" w:line="240" w:lineRule="auto"/>
        <w:rPr>
          <w:rFonts w:ascii="Tahoma" w:hAnsi="Tahoma" w:cs="Tahoma"/>
          <w:sz w:val="18"/>
          <w:szCs w:val="18"/>
          <w:lang w:eastAsia="en-IN"/>
        </w:rPr>
      </w:pPr>
      <w:r w:rsidRPr="008E2025">
        <w:rPr>
          <w:rFonts w:ascii="Tahoma" w:hAnsi="Tahoma" w:cs="Tahoma"/>
          <w:b/>
          <w:bCs/>
          <w:sz w:val="18"/>
          <w:szCs w:val="18"/>
          <w:lang w:eastAsia="en-IN"/>
        </w:rPr>
        <w:t>Return to Pool</w:t>
      </w:r>
      <w:r w:rsidRPr="008E2025">
        <w:rPr>
          <w:rFonts w:ascii="Tahoma" w:hAnsi="Tahoma" w:cs="Tahoma"/>
          <w:sz w:val="18"/>
          <w:szCs w:val="18"/>
          <w:lang w:eastAsia="en-IN"/>
        </w:rPr>
        <w:t>: Once the operation is complete, the connection is returned to the pool, making it available for subsequent requests.</w:t>
      </w:r>
    </w:p>
    <w:p w14:paraId="24E2BCA8" w14:textId="77777777" w:rsidR="00FC2279" w:rsidRPr="008E2025" w:rsidRDefault="00FC2279" w:rsidP="00F112AB">
      <w:pPr>
        <w:numPr>
          <w:ilvl w:val="0"/>
          <w:numId w:val="422"/>
        </w:numPr>
        <w:spacing w:after="0" w:line="240" w:lineRule="auto"/>
        <w:rPr>
          <w:rFonts w:ascii="Tahoma" w:hAnsi="Tahoma" w:cs="Tahoma"/>
          <w:sz w:val="18"/>
          <w:szCs w:val="18"/>
          <w:lang w:eastAsia="en-IN"/>
        </w:rPr>
      </w:pPr>
      <w:r w:rsidRPr="008E2025">
        <w:rPr>
          <w:rFonts w:ascii="Tahoma" w:hAnsi="Tahoma" w:cs="Tahoma"/>
          <w:b/>
          <w:bCs/>
          <w:sz w:val="18"/>
          <w:szCs w:val="18"/>
          <w:lang w:eastAsia="en-IN"/>
        </w:rPr>
        <w:t>Connection Management</w:t>
      </w:r>
      <w:r w:rsidRPr="008E2025">
        <w:rPr>
          <w:rFonts w:ascii="Tahoma" w:hAnsi="Tahoma" w:cs="Tahoma"/>
          <w:sz w:val="18"/>
          <w:szCs w:val="18"/>
          <w:lang w:eastAsia="en-IN"/>
        </w:rPr>
        <w:t>: The pool can manage the maximum number of connections, the minimum number of connections, and other parameters to ensure optimal performance under varying loads.</w:t>
      </w:r>
    </w:p>
    <w:p w14:paraId="296C428A" w14:textId="77777777" w:rsidR="00FC2279" w:rsidRPr="008E2025" w:rsidRDefault="00FC2279"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Default Connection Pool Settings</w:t>
      </w:r>
    </w:p>
    <w:p w14:paraId="394162E1" w14:textId="77777777" w:rsidR="00FC2279" w:rsidRPr="008E2025" w:rsidRDefault="00FC2279"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MongoDB drivers typically provide default settings for connection pooling, which can be adjusted based on application requirements. Common default settings include:</w:t>
      </w:r>
    </w:p>
    <w:p w14:paraId="1C7B14CD" w14:textId="77777777" w:rsidR="00FC2279" w:rsidRPr="008E2025" w:rsidRDefault="00FC2279" w:rsidP="00F112AB">
      <w:pPr>
        <w:numPr>
          <w:ilvl w:val="0"/>
          <w:numId w:val="423"/>
        </w:numPr>
        <w:spacing w:after="0" w:line="240" w:lineRule="auto"/>
        <w:rPr>
          <w:rFonts w:ascii="Tahoma" w:hAnsi="Tahoma" w:cs="Tahoma"/>
          <w:sz w:val="18"/>
          <w:szCs w:val="18"/>
          <w:lang w:eastAsia="en-IN"/>
        </w:rPr>
      </w:pPr>
      <w:r w:rsidRPr="008E2025">
        <w:rPr>
          <w:rFonts w:ascii="Tahoma" w:hAnsi="Tahoma" w:cs="Tahoma"/>
          <w:b/>
          <w:bCs/>
          <w:sz w:val="18"/>
          <w:szCs w:val="18"/>
          <w:lang w:eastAsia="en-IN"/>
        </w:rPr>
        <w:t>Max Pool Size</w:t>
      </w:r>
      <w:r w:rsidRPr="008E2025">
        <w:rPr>
          <w:rFonts w:ascii="Tahoma" w:hAnsi="Tahoma" w:cs="Tahoma"/>
          <w:sz w:val="18"/>
          <w:szCs w:val="18"/>
          <w:lang w:eastAsia="en-IN"/>
        </w:rPr>
        <w:t>: The maximum number of connections that can be opened in the pool.</w:t>
      </w:r>
    </w:p>
    <w:p w14:paraId="38D9C5C1" w14:textId="77777777" w:rsidR="00FC2279" w:rsidRPr="008E2025" w:rsidRDefault="00FC2279" w:rsidP="00F112AB">
      <w:pPr>
        <w:numPr>
          <w:ilvl w:val="0"/>
          <w:numId w:val="423"/>
        </w:numPr>
        <w:spacing w:after="0" w:line="240" w:lineRule="auto"/>
        <w:rPr>
          <w:rFonts w:ascii="Tahoma" w:hAnsi="Tahoma" w:cs="Tahoma"/>
          <w:sz w:val="18"/>
          <w:szCs w:val="18"/>
          <w:lang w:eastAsia="en-IN"/>
        </w:rPr>
      </w:pPr>
      <w:r w:rsidRPr="008E2025">
        <w:rPr>
          <w:rFonts w:ascii="Tahoma" w:hAnsi="Tahoma" w:cs="Tahoma"/>
          <w:b/>
          <w:bCs/>
          <w:sz w:val="18"/>
          <w:szCs w:val="18"/>
          <w:lang w:eastAsia="en-IN"/>
        </w:rPr>
        <w:t>Min Pool Size</w:t>
      </w:r>
      <w:r w:rsidRPr="008E2025">
        <w:rPr>
          <w:rFonts w:ascii="Tahoma" w:hAnsi="Tahoma" w:cs="Tahoma"/>
          <w:sz w:val="18"/>
          <w:szCs w:val="18"/>
          <w:lang w:eastAsia="en-IN"/>
        </w:rPr>
        <w:t>: The minimum number of connections that should be maintained in the pool.</w:t>
      </w:r>
    </w:p>
    <w:p w14:paraId="15844951" w14:textId="77777777" w:rsidR="00FC2279" w:rsidRPr="008E2025" w:rsidRDefault="00FC2279" w:rsidP="00F112AB">
      <w:pPr>
        <w:numPr>
          <w:ilvl w:val="0"/>
          <w:numId w:val="423"/>
        </w:numPr>
        <w:spacing w:after="0" w:line="240" w:lineRule="auto"/>
        <w:rPr>
          <w:rFonts w:ascii="Tahoma" w:hAnsi="Tahoma" w:cs="Tahoma"/>
          <w:sz w:val="18"/>
          <w:szCs w:val="18"/>
          <w:lang w:eastAsia="en-IN"/>
        </w:rPr>
      </w:pPr>
      <w:r w:rsidRPr="008E2025">
        <w:rPr>
          <w:rFonts w:ascii="Tahoma" w:hAnsi="Tahoma" w:cs="Tahoma"/>
          <w:b/>
          <w:bCs/>
          <w:sz w:val="18"/>
          <w:szCs w:val="18"/>
          <w:lang w:eastAsia="en-IN"/>
        </w:rPr>
        <w:t>Idle Time</w:t>
      </w:r>
      <w:r w:rsidRPr="008E2025">
        <w:rPr>
          <w:rFonts w:ascii="Tahoma" w:hAnsi="Tahoma" w:cs="Tahoma"/>
          <w:sz w:val="18"/>
          <w:szCs w:val="18"/>
          <w:lang w:eastAsia="en-IN"/>
        </w:rPr>
        <w:t>: The time a connection can remain idle in the pool before it is closed.</w:t>
      </w:r>
    </w:p>
    <w:p w14:paraId="0EFD77DA" w14:textId="77777777" w:rsidR="00FC2279" w:rsidRPr="008E2025" w:rsidRDefault="00FC2279"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Benefits of Connection Pooling</w:t>
      </w:r>
    </w:p>
    <w:p w14:paraId="2CEBAE5A" w14:textId="77777777" w:rsidR="00FC2279" w:rsidRPr="008E2025" w:rsidRDefault="00FC2279" w:rsidP="00F112AB">
      <w:pPr>
        <w:numPr>
          <w:ilvl w:val="0"/>
          <w:numId w:val="424"/>
        </w:numPr>
        <w:spacing w:after="0" w:line="240" w:lineRule="auto"/>
        <w:rPr>
          <w:rFonts w:ascii="Tahoma" w:hAnsi="Tahoma" w:cs="Tahoma"/>
          <w:sz w:val="18"/>
          <w:szCs w:val="18"/>
          <w:lang w:eastAsia="en-IN"/>
        </w:rPr>
      </w:pPr>
      <w:r w:rsidRPr="008E2025">
        <w:rPr>
          <w:rFonts w:ascii="Tahoma" w:hAnsi="Tahoma" w:cs="Tahoma"/>
          <w:b/>
          <w:bCs/>
          <w:sz w:val="18"/>
          <w:szCs w:val="18"/>
          <w:lang w:eastAsia="en-IN"/>
        </w:rPr>
        <w:t>Improved Performance</w:t>
      </w:r>
      <w:r w:rsidRPr="008E2025">
        <w:rPr>
          <w:rFonts w:ascii="Tahoma" w:hAnsi="Tahoma" w:cs="Tahoma"/>
          <w:sz w:val="18"/>
          <w:szCs w:val="18"/>
          <w:lang w:eastAsia="en-IN"/>
        </w:rPr>
        <w:t>: Reusing connections reduces the latency associated with establishing new connections, which enhances the responsiveness of applications.</w:t>
      </w:r>
    </w:p>
    <w:p w14:paraId="688C8976" w14:textId="77777777" w:rsidR="00FC2279" w:rsidRPr="008E2025" w:rsidRDefault="00FC2279" w:rsidP="00F112AB">
      <w:pPr>
        <w:numPr>
          <w:ilvl w:val="0"/>
          <w:numId w:val="424"/>
        </w:numPr>
        <w:spacing w:after="0" w:line="240" w:lineRule="auto"/>
        <w:rPr>
          <w:rFonts w:ascii="Tahoma" w:hAnsi="Tahoma" w:cs="Tahoma"/>
          <w:sz w:val="18"/>
          <w:szCs w:val="18"/>
          <w:lang w:eastAsia="en-IN"/>
        </w:rPr>
      </w:pPr>
      <w:r w:rsidRPr="008E2025">
        <w:rPr>
          <w:rFonts w:ascii="Tahoma" w:hAnsi="Tahoma" w:cs="Tahoma"/>
          <w:b/>
          <w:bCs/>
          <w:sz w:val="18"/>
          <w:szCs w:val="18"/>
          <w:lang w:eastAsia="en-IN"/>
        </w:rPr>
        <w:t>Resource Management</w:t>
      </w:r>
      <w:r w:rsidRPr="008E2025">
        <w:rPr>
          <w:rFonts w:ascii="Tahoma" w:hAnsi="Tahoma" w:cs="Tahoma"/>
          <w:sz w:val="18"/>
          <w:szCs w:val="18"/>
          <w:lang w:eastAsia="en-IN"/>
        </w:rPr>
        <w:t>: Connection pooling helps manage database resources efficiently, preventing exhaustion of database connections during high traffic.</w:t>
      </w:r>
    </w:p>
    <w:p w14:paraId="72825ABE" w14:textId="77777777" w:rsidR="00FC2279" w:rsidRPr="008E2025" w:rsidRDefault="00FC2279" w:rsidP="00F112AB">
      <w:pPr>
        <w:numPr>
          <w:ilvl w:val="0"/>
          <w:numId w:val="424"/>
        </w:numPr>
        <w:spacing w:after="0" w:line="240" w:lineRule="auto"/>
        <w:rPr>
          <w:rFonts w:ascii="Tahoma" w:hAnsi="Tahoma" w:cs="Tahoma"/>
          <w:sz w:val="18"/>
          <w:szCs w:val="18"/>
          <w:lang w:eastAsia="en-IN"/>
        </w:rPr>
      </w:pPr>
      <w:r w:rsidRPr="008E2025">
        <w:rPr>
          <w:rFonts w:ascii="Tahoma" w:hAnsi="Tahoma" w:cs="Tahoma"/>
          <w:b/>
          <w:bCs/>
          <w:sz w:val="18"/>
          <w:szCs w:val="18"/>
          <w:lang w:eastAsia="en-IN"/>
        </w:rPr>
        <w:t>Concurrency Handling</w:t>
      </w:r>
      <w:r w:rsidRPr="008E2025">
        <w:rPr>
          <w:rFonts w:ascii="Tahoma" w:hAnsi="Tahoma" w:cs="Tahoma"/>
          <w:sz w:val="18"/>
          <w:szCs w:val="18"/>
          <w:lang w:eastAsia="en-IN"/>
        </w:rPr>
        <w:t>: Allows multiple threads or processes to perform database operations concurrently without the overhead of establishing new connections for each operation.</w:t>
      </w:r>
    </w:p>
    <w:p w14:paraId="0DE013ED" w14:textId="77777777" w:rsidR="00FC2279" w:rsidRPr="008E2025" w:rsidRDefault="00FC2279" w:rsidP="00F112AB">
      <w:pPr>
        <w:numPr>
          <w:ilvl w:val="0"/>
          <w:numId w:val="424"/>
        </w:numPr>
        <w:spacing w:after="0" w:line="240" w:lineRule="auto"/>
        <w:rPr>
          <w:rFonts w:ascii="Tahoma" w:hAnsi="Tahoma" w:cs="Tahoma"/>
          <w:sz w:val="18"/>
          <w:szCs w:val="18"/>
          <w:lang w:eastAsia="en-IN"/>
        </w:rPr>
      </w:pPr>
      <w:r w:rsidRPr="008E2025">
        <w:rPr>
          <w:rFonts w:ascii="Tahoma" w:hAnsi="Tahoma" w:cs="Tahoma"/>
          <w:b/>
          <w:bCs/>
          <w:sz w:val="18"/>
          <w:szCs w:val="18"/>
          <w:lang w:eastAsia="en-IN"/>
        </w:rPr>
        <w:t>Configurability</w:t>
      </w:r>
      <w:r w:rsidRPr="008E2025">
        <w:rPr>
          <w:rFonts w:ascii="Tahoma" w:hAnsi="Tahoma" w:cs="Tahoma"/>
          <w:sz w:val="18"/>
          <w:szCs w:val="18"/>
          <w:lang w:eastAsia="en-IN"/>
        </w:rPr>
        <w:t>: Connection pooling parameters can be adjusted based on the application's workload, providing flexibility to optimize performance.</w:t>
      </w:r>
    </w:p>
    <w:p w14:paraId="686929F6" w14:textId="77777777" w:rsidR="00FC2279" w:rsidRPr="008E2025" w:rsidRDefault="00FC2279"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Example Configuration for Connection Pooling</w:t>
      </w:r>
    </w:p>
    <w:p w14:paraId="257BAB6B" w14:textId="77777777" w:rsidR="00FC2279" w:rsidRPr="008E2025" w:rsidRDefault="00FC2279"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MongoDB Node.js Driver</w:t>
      </w:r>
    </w:p>
    <w:p w14:paraId="146BF4AD" w14:textId="77777777" w:rsidR="00FC2279" w:rsidRPr="008E2025" w:rsidRDefault="00FC2279"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Here’s an example of how to configure connection pooling using the MongoDB Node.js driver.</w:t>
      </w:r>
    </w:p>
    <w:p w14:paraId="50C2F0DF" w14:textId="77777777" w:rsidR="00FC2279" w:rsidRPr="008E2025" w:rsidRDefault="00FC227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roofErr w:type="spellStart"/>
      <w:r w:rsidRPr="008E2025">
        <w:rPr>
          <w:rFonts w:ascii="Tahoma" w:hAnsi="Tahoma" w:cs="Tahoma"/>
          <w:sz w:val="18"/>
          <w:szCs w:val="18"/>
          <w:lang w:eastAsia="en-IN"/>
        </w:rPr>
        <w:t>const</w:t>
      </w:r>
      <w:proofErr w:type="spellEnd"/>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MongoClient</w:t>
      </w:r>
      <w:proofErr w:type="spellEnd"/>
      <w:proofErr w:type="gramEnd"/>
      <w:r w:rsidRPr="008E2025">
        <w:rPr>
          <w:rFonts w:ascii="Tahoma" w:hAnsi="Tahoma" w:cs="Tahoma"/>
          <w:sz w:val="18"/>
          <w:szCs w:val="18"/>
          <w:lang w:eastAsia="en-IN"/>
        </w:rPr>
        <w:t xml:space="preserve"> } = require('</w:t>
      </w:r>
      <w:proofErr w:type="spellStart"/>
      <w:r w:rsidRPr="008E2025">
        <w:rPr>
          <w:rFonts w:ascii="Tahoma" w:hAnsi="Tahoma" w:cs="Tahoma"/>
          <w:sz w:val="18"/>
          <w:szCs w:val="18"/>
          <w:lang w:eastAsia="en-IN"/>
        </w:rPr>
        <w:t>mongodb</w:t>
      </w:r>
      <w:proofErr w:type="spellEnd"/>
      <w:r w:rsidRPr="008E2025">
        <w:rPr>
          <w:rFonts w:ascii="Tahoma" w:hAnsi="Tahoma" w:cs="Tahoma"/>
          <w:sz w:val="18"/>
          <w:szCs w:val="18"/>
          <w:lang w:eastAsia="en-IN"/>
        </w:rPr>
        <w:t>');</w:t>
      </w:r>
    </w:p>
    <w:p w14:paraId="619F8C3A" w14:textId="77777777" w:rsidR="00FC2279" w:rsidRPr="008E2025" w:rsidRDefault="00FC227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
    <w:p w14:paraId="40D37885" w14:textId="77777777" w:rsidR="00FC2279" w:rsidRPr="008E2025" w:rsidRDefault="00FC227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Connection URL</w:t>
      </w:r>
    </w:p>
    <w:p w14:paraId="0BC34BEE" w14:textId="77777777" w:rsidR="00FC2279" w:rsidRPr="008E2025" w:rsidRDefault="00FC227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roofErr w:type="spellStart"/>
      <w:r w:rsidRPr="008E2025">
        <w:rPr>
          <w:rFonts w:ascii="Tahoma" w:hAnsi="Tahoma" w:cs="Tahoma"/>
          <w:sz w:val="18"/>
          <w:szCs w:val="18"/>
          <w:lang w:eastAsia="en-IN"/>
        </w:rPr>
        <w:t>const</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url</w:t>
      </w:r>
      <w:proofErr w:type="spellEnd"/>
      <w:r w:rsidRPr="008E2025">
        <w:rPr>
          <w:rFonts w:ascii="Tahoma" w:hAnsi="Tahoma" w:cs="Tahoma"/>
          <w:sz w:val="18"/>
          <w:szCs w:val="18"/>
          <w:lang w:eastAsia="en-IN"/>
        </w:rPr>
        <w:t xml:space="preserve"> = '</w:t>
      </w:r>
      <w:proofErr w:type="spellStart"/>
      <w:r w:rsidRPr="008E2025">
        <w:rPr>
          <w:rFonts w:ascii="Tahoma" w:hAnsi="Tahoma" w:cs="Tahoma"/>
          <w:sz w:val="18"/>
          <w:szCs w:val="18"/>
          <w:lang w:eastAsia="en-IN"/>
        </w:rPr>
        <w:t>mongodb</w:t>
      </w:r>
      <w:proofErr w:type="spellEnd"/>
      <w:r w:rsidRPr="008E2025">
        <w:rPr>
          <w:rFonts w:ascii="Tahoma" w:hAnsi="Tahoma" w:cs="Tahoma"/>
          <w:sz w:val="18"/>
          <w:szCs w:val="18"/>
          <w:lang w:eastAsia="en-IN"/>
        </w:rPr>
        <w:t>://localhost:27017';</w:t>
      </w:r>
    </w:p>
    <w:p w14:paraId="5E44931F" w14:textId="77777777" w:rsidR="00FC2279" w:rsidRPr="008E2025" w:rsidRDefault="00FC227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
    <w:p w14:paraId="07CCE5CE" w14:textId="77777777" w:rsidR="00FC2279" w:rsidRPr="008E2025" w:rsidRDefault="00FC227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Database Name</w:t>
      </w:r>
    </w:p>
    <w:p w14:paraId="5A98C5A2" w14:textId="77777777" w:rsidR="00FC2279" w:rsidRPr="008E2025" w:rsidRDefault="00FC227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roofErr w:type="spellStart"/>
      <w:r w:rsidRPr="008E2025">
        <w:rPr>
          <w:rFonts w:ascii="Tahoma" w:hAnsi="Tahoma" w:cs="Tahoma"/>
          <w:sz w:val="18"/>
          <w:szCs w:val="18"/>
          <w:lang w:eastAsia="en-IN"/>
        </w:rPr>
        <w:t>const</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dbName</w:t>
      </w:r>
      <w:proofErr w:type="spellEnd"/>
      <w:r w:rsidRPr="008E2025">
        <w:rPr>
          <w:rFonts w:ascii="Tahoma" w:hAnsi="Tahoma" w:cs="Tahoma"/>
          <w:sz w:val="18"/>
          <w:szCs w:val="18"/>
          <w:lang w:eastAsia="en-IN"/>
        </w:rPr>
        <w:t xml:space="preserve"> = '</w:t>
      </w:r>
      <w:proofErr w:type="spellStart"/>
      <w:r w:rsidRPr="008E2025">
        <w:rPr>
          <w:rFonts w:ascii="Tahoma" w:hAnsi="Tahoma" w:cs="Tahoma"/>
          <w:sz w:val="18"/>
          <w:szCs w:val="18"/>
          <w:lang w:eastAsia="en-IN"/>
        </w:rPr>
        <w:t>myDatabase</w:t>
      </w:r>
      <w:proofErr w:type="spellEnd"/>
      <w:r w:rsidRPr="008E2025">
        <w:rPr>
          <w:rFonts w:ascii="Tahoma" w:hAnsi="Tahoma" w:cs="Tahoma"/>
          <w:sz w:val="18"/>
          <w:szCs w:val="18"/>
          <w:lang w:eastAsia="en-IN"/>
        </w:rPr>
        <w:t>';</w:t>
      </w:r>
    </w:p>
    <w:p w14:paraId="31E2C1BA" w14:textId="77777777" w:rsidR="00FC2279" w:rsidRPr="008E2025" w:rsidRDefault="00FC227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
    <w:p w14:paraId="632EC94C" w14:textId="77777777" w:rsidR="00FC2279" w:rsidRPr="008E2025" w:rsidRDefault="00FC227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Create a new </w:t>
      </w:r>
      <w:proofErr w:type="spellStart"/>
      <w:r w:rsidRPr="008E2025">
        <w:rPr>
          <w:rFonts w:ascii="Tahoma" w:hAnsi="Tahoma" w:cs="Tahoma"/>
          <w:sz w:val="18"/>
          <w:szCs w:val="18"/>
          <w:lang w:eastAsia="en-IN"/>
        </w:rPr>
        <w:t>MongoClient</w:t>
      </w:r>
      <w:proofErr w:type="spellEnd"/>
    </w:p>
    <w:p w14:paraId="14ED4274" w14:textId="77777777" w:rsidR="00FC2279" w:rsidRPr="008E2025" w:rsidRDefault="00FC227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roofErr w:type="spellStart"/>
      <w:r w:rsidRPr="008E2025">
        <w:rPr>
          <w:rFonts w:ascii="Tahoma" w:hAnsi="Tahoma" w:cs="Tahoma"/>
          <w:sz w:val="18"/>
          <w:szCs w:val="18"/>
          <w:lang w:eastAsia="en-IN"/>
        </w:rPr>
        <w:t>const</w:t>
      </w:r>
      <w:proofErr w:type="spellEnd"/>
      <w:r w:rsidRPr="008E2025">
        <w:rPr>
          <w:rFonts w:ascii="Tahoma" w:hAnsi="Tahoma" w:cs="Tahoma"/>
          <w:sz w:val="18"/>
          <w:szCs w:val="18"/>
          <w:lang w:eastAsia="en-IN"/>
        </w:rPr>
        <w:t xml:space="preserve"> client = new </w:t>
      </w:r>
      <w:proofErr w:type="spellStart"/>
      <w:proofErr w:type="gramStart"/>
      <w:r w:rsidRPr="008E2025">
        <w:rPr>
          <w:rFonts w:ascii="Tahoma" w:hAnsi="Tahoma" w:cs="Tahoma"/>
          <w:sz w:val="18"/>
          <w:szCs w:val="18"/>
          <w:lang w:eastAsia="en-IN"/>
        </w:rPr>
        <w:t>MongoClient</w:t>
      </w:r>
      <w:proofErr w:type="spellEnd"/>
      <w:r w:rsidRPr="008E2025">
        <w:rPr>
          <w:rFonts w:ascii="Tahoma" w:hAnsi="Tahoma" w:cs="Tahoma"/>
          <w:sz w:val="18"/>
          <w:szCs w:val="18"/>
          <w:lang w:eastAsia="en-IN"/>
        </w:rPr>
        <w:t>(</w:t>
      </w:r>
      <w:proofErr w:type="spellStart"/>
      <w:proofErr w:type="gramEnd"/>
      <w:r w:rsidRPr="008E2025">
        <w:rPr>
          <w:rFonts w:ascii="Tahoma" w:hAnsi="Tahoma" w:cs="Tahoma"/>
          <w:sz w:val="18"/>
          <w:szCs w:val="18"/>
          <w:lang w:eastAsia="en-IN"/>
        </w:rPr>
        <w:t>url</w:t>
      </w:r>
      <w:proofErr w:type="spellEnd"/>
      <w:r w:rsidRPr="008E2025">
        <w:rPr>
          <w:rFonts w:ascii="Tahoma" w:hAnsi="Tahoma" w:cs="Tahoma"/>
          <w:sz w:val="18"/>
          <w:szCs w:val="18"/>
          <w:lang w:eastAsia="en-IN"/>
        </w:rPr>
        <w:t>, {</w:t>
      </w:r>
    </w:p>
    <w:p w14:paraId="6D1B0772" w14:textId="77777777" w:rsidR="00FC2279" w:rsidRPr="008E2025" w:rsidRDefault="00FC227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useNewUrlParser</w:t>
      </w:r>
      <w:proofErr w:type="spellEnd"/>
      <w:r w:rsidRPr="008E2025">
        <w:rPr>
          <w:rFonts w:ascii="Tahoma" w:hAnsi="Tahoma" w:cs="Tahoma"/>
          <w:sz w:val="18"/>
          <w:szCs w:val="18"/>
          <w:lang w:eastAsia="en-IN"/>
        </w:rPr>
        <w:t>: true,</w:t>
      </w:r>
    </w:p>
    <w:p w14:paraId="40F9A02B" w14:textId="77777777" w:rsidR="00FC2279" w:rsidRPr="008E2025" w:rsidRDefault="00FC227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useUnifiedTopology</w:t>
      </w:r>
      <w:proofErr w:type="spellEnd"/>
      <w:r w:rsidRPr="008E2025">
        <w:rPr>
          <w:rFonts w:ascii="Tahoma" w:hAnsi="Tahoma" w:cs="Tahoma"/>
          <w:sz w:val="18"/>
          <w:szCs w:val="18"/>
          <w:lang w:eastAsia="en-IN"/>
        </w:rPr>
        <w:t>: true,</w:t>
      </w:r>
    </w:p>
    <w:p w14:paraId="43825FEC" w14:textId="77777777" w:rsidR="00FC2279" w:rsidRPr="008E2025" w:rsidRDefault="00FC227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poolSize</w:t>
      </w:r>
      <w:proofErr w:type="spellEnd"/>
      <w:r w:rsidRPr="008E2025">
        <w:rPr>
          <w:rFonts w:ascii="Tahoma" w:hAnsi="Tahoma" w:cs="Tahoma"/>
          <w:sz w:val="18"/>
          <w:szCs w:val="18"/>
          <w:lang w:eastAsia="en-IN"/>
        </w:rPr>
        <w:t>: 10, // Max number of connections in the pool</w:t>
      </w:r>
    </w:p>
    <w:p w14:paraId="7BA6B374" w14:textId="77777777" w:rsidR="00FC2279" w:rsidRPr="008E2025" w:rsidRDefault="00FC227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minPoolSize</w:t>
      </w:r>
      <w:proofErr w:type="spellEnd"/>
      <w:r w:rsidRPr="008E2025">
        <w:rPr>
          <w:rFonts w:ascii="Tahoma" w:hAnsi="Tahoma" w:cs="Tahoma"/>
          <w:sz w:val="18"/>
          <w:szCs w:val="18"/>
          <w:lang w:eastAsia="en-IN"/>
        </w:rPr>
        <w:t>: 5 // Min number of connections to maintain</w:t>
      </w:r>
    </w:p>
    <w:p w14:paraId="453F575C" w14:textId="77777777" w:rsidR="00FC2279" w:rsidRPr="008E2025" w:rsidRDefault="00FC227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2A0745C1" w14:textId="77777777" w:rsidR="00FC2279" w:rsidRPr="008E2025" w:rsidRDefault="00FC227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
    <w:p w14:paraId="740BD514" w14:textId="77777777" w:rsidR="00FC2279" w:rsidRPr="008E2025" w:rsidRDefault="00FC227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Connect the client to the server</w:t>
      </w:r>
    </w:p>
    <w:p w14:paraId="04FA438D" w14:textId="77777777" w:rsidR="00FC2279" w:rsidRPr="008E2025" w:rsidRDefault="00FC227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async function </w:t>
      </w:r>
      <w:proofErr w:type="gramStart"/>
      <w:r w:rsidRPr="008E2025">
        <w:rPr>
          <w:rFonts w:ascii="Tahoma" w:hAnsi="Tahoma" w:cs="Tahoma"/>
          <w:sz w:val="18"/>
          <w:szCs w:val="18"/>
          <w:lang w:eastAsia="en-IN"/>
        </w:rPr>
        <w:t>run(</w:t>
      </w:r>
      <w:proofErr w:type="gramEnd"/>
      <w:r w:rsidRPr="008E2025">
        <w:rPr>
          <w:rFonts w:ascii="Tahoma" w:hAnsi="Tahoma" w:cs="Tahoma"/>
          <w:sz w:val="18"/>
          <w:szCs w:val="18"/>
          <w:lang w:eastAsia="en-IN"/>
        </w:rPr>
        <w:t>) {</w:t>
      </w:r>
    </w:p>
    <w:p w14:paraId="0FFE1F43" w14:textId="77777777" w:rsidR="00FC2279" w:rsidRPr="008E2025" w:rsidRDefault="00FC227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try {</w:t>
      </w:r>
    </w:p>
    <w:p w14:paraId="2302192B" w14:textId="77777777" w:rsidR="00FC2279" w:rsidRPr="008E2025" w:rsidRDefault="00FC227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await </w:t>
      </w:r>
      <w:proofErr w:type="spellStart"/>
      <w:proofErr w:type="gramStart"/>
      <w:r w:rsidRPr="008E2025">
        <w:rPr>
          <w:rFonts w:ascii="Tahoma" w:hAnsi="Tahoma" w:cs="Tahoma"/>
          <w:sz w:val="18"/>
          <w:szCs w:val="18"/>
          <w:lang w:eastAsia="en-IN"/>
        </w:rPr>
        <w:t>client.connect</w:t>
      </w:r>
      <w:proofErr w:type="spellEnd"/>
      <w:proofErr w:type="gramEnd"/>
      <w:r w:rsidRPr="008E2025">
        <w:rPr>
          <w:rFonts w:ascii="Tahoma" w:hAnsi="Tahoma" w:cs="Tahoma"/>
          <w:sz w:val="18"/>
          <w:szCs w:val="18"/>
          <w:lang w:eastAsia="en-IN"/>
        </w:rPr>
        <w:t>();</w:t>
      </w:r>
    </w:p>
    <w:p w14:paraId="228C5992" w14:textId="77777777" w:rsidR="00FC2279" w:rsidRPr="008E2025" w:rsidRDefault="00FC227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console.log(</w:t>
      </w:r>
      <w:proofErr w:type="gramEnd"/>
      <w:r w:rsidRPr="008E2025">
        <w:rPr>
          <w:rFonts w:ascii="Tahoma" w:hAnsi="Tahoma" w:cs="Tahoma"/>
          <w:sz w:val="18"/>
          <w:szCs w:val="18"/>
          <w:lang w:eastAsia="en-IN"/>
        </w:rPr>
        <w:t>'Connected successfully to server');</w:t>
      </w:r>
    </w:p>
    <w:p w14:paraId="7D54EC6F" w14:textId="77777777" w:rsidR="00FC2279" w:rsidRPr="008E2025" w:rsidRDefault="00FC227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
    <w:p w14:paraId="3DFF5995" w14:textId="77777777" w:rsidR="00FC2279" w:rsidRPr="008E2025" w:rsidRDefault="00FC227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const</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db</w:t>
      </w:r>
      <w:proofErr w:type="spellEnd"/>
      <w:r w:rsidRPr="008E2025">
        <w:rPr>
          <w:rFonts w:ascii="Tahoma" w:hAnsi="Tahoma" w:cs="Tahoma"/>
          <w:sz w:val="18"/>
          <w:szCs w:val="18"/>
          <w:lang w:eastAsia="en-IN"/>
        </w:rPr>
        <w:t xml:space="preserve"> = </w:t>
      </w:r>
      <w:proofErr w:type="spellStart"/>
      <w:r w:rsidRPr="008E2025">
        <w:rPr>
          <w:rFonts w:ascii="Tahoma" w:hAnsi="Tahoma" w:cs="Tahoma"/>
          <w:sz w:val="18"/>
          <w:szCs w:val="18"/>
          <w:lang w:eastAsia="en-IN"/>
        </w:rPr>
        <w:t>client.db</w:t>
      </w:r>
      <w:proofErr w:type="spellEnd"/>
      <w:r w:rsidRPr="008E2025">
        <w:rPr>
          <w:rFonts w:ascii="Tahoma" w:hAnsi="Tahoma" w:cs="Tahoma"/>
          <w:sz w:val="18"/>
          <w:szCs w:val="18"/>
          <w:lang w:eastAsia="en-IN"/>
        </w:rPr>
        <w:t>(</w:t>
      </w:r>
      <w:proofErr w:type="spellStart"/>
      <w:r w:rsidRPr="008E2025">
        <w:rPr>
          <w:rFonts w:ascii="Tahoma" w:hAnsi="Tahoma" w:cs="Tahoma"/>
          <w:sz w:val="18"/>
          <w:szCs w:val="18"/>
          <w:lang w:eastAsia="en-IN"/>
        </w:rPr>
        <w:t>dbName</w:t>
      </w:r>
      <w:proofErr w:type="spellEnd"/>
      <w:r w:rsidRPr="008E2025">
        <w:rPr>
          <w:rFonts w:ascii="Tahoma" w:hAnsi="Tahoma" w:cs="Tahoma"/>
          <w:sz w:val="18"/>
          <w:szCs w:val="18"/>
          <w:lang w:eastAsia="en-IN"/>
        </w:rPr>
        <w:t>);</w:t>
      </w:r>
    </w:p>
    <w:p w14:paraId="081C7B54" w14:textId="77777777" w:rsidR="00FC2279" w:rsidRPr="008E2025" w:rsidRDefault="00FC227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 Perform operations on the database</w:t>
      </w:r>
    </w:p>
    <w:p w14:paraId="47B402F5" w14:textId="77777777" w:rsidR="00FC2279" w:rsidRPr="008E2025" w:rsidRDefault="00FC227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 catch (err) {</w:t>
      </w:r>
    </w:p>
    <w:p w14:paraId="5FE248BE" w14:textId="77777777" w:rsidR="00FC2279" w:rsidRPr="008E2025" w:rsidRDefault="00FC227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proofErr w:type="gramStart"/>
      <w:r w:rsidRPr="008E2025">
        <w:rPr>
          <w:rFonts w:ascii="Tahoma" w:hAnsi="Tahoma" w:cs="Tahoma"/>
          <w:sz w:val="18"/>
          <w:szCs w:val="18"/>
          <w:lang w:eastAsia="en-IN"/>
        </w:rPr>
        <w:t>console.error</w:t>
      </w:r>
      <w:proofErr w:type="spellEnd"/>
      <w:proofErr w:type="gramEnd"/>
      <w:r w:rsidRPr="008E2025">
        <w:rPr>
          <w:rFonts w:ascii="Tahoma" w:hAnsi="Tahoma" w:cs="Tahoma"/>
          <w:sz w:val="18"/>
          <w:szCs w:val="18"/>
          <w:lang w:eastAsia="en-IN"/>
        </w:rPr>
        <w:t>(err);</w:t>
      </w:r>
    </w:p>
    <w:p w14:paraId="070D95C4" w14:textId="77777777" w:rsidR="00FC2279" w:rsidRPr="008E2025" w:rsidRDefault="00FC227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lastRenderedPageBreak/>
        <w:t xml:space="preserve">  } finally {</w:t>
      </w:r>
    </w:p>
    <w:p w14:paraId="2F373388" w14:textId="77777777" w:rsidR="00FC2279" w:rsidRPr="008E2025" w:rsidRDefault="00FC227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await </w:t>
      </w:r>
      <w:proofErr w:type="spellStart"/>
      <w:proofErr w:type="gramStart"/>
      <w:r w:rsidRPr="008E2025">
        <w:rPr>
          <w:rFonts w:ascii="Tahoma" w:hAnsi="Tahoma" w:cs="Tahoma"/>
          <w:sz w:val="18"/>
          <w:szCs w:val="18"/>
          <w:lang w:eastAsia="en-IN"/>
        </w:rPr>
        <w:t>client.close</w:t>
      </w:r>
      <w:proofErr w:type="spellEnd"/>
      <w:proofErr w:type="gramEnd"/>
      <w:r w:rsidRPr="008E2025">
        <w:rPr>
          <w:rFonts w:ascii="Tahoma" w:hAnsi="Tahoma" w:cs="Tahoma"/>
          <w:sz w:val="18"/>
          <w:szCs w:val="18"/>
          <w:lang w:eastAsia="en-IN"/>
        </w:rPr>
        <w:t>();</w:t>
      </w:r>
    </w:p>
    <w:p w14:paraId="73C0AC23" w14:textId="77777777" w:rsidR="00FC2279" w:rsidRPr="008E2025" w:rsidRDefault="00FC227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4198C2B6" w14:textId="77777777" w:rsidR="00FC2279" w:rsidRPr="008E2025" w:rsidRDefault="00FC227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1C728DAC" w14:textId="77777777" w:rsidR="00FC2279" w:rsidRPr="008E2025" w:rsidRDefault="00FC227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
    <w:p w14:paraId="71B1B2E2" w14:textId="77777777" w:rsidR="00FC2279" w:rsidRPr="008E2025" w:rsidRDefault="00FC2279"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run(</w:t>
      </w:r>
      <w:proofErr w:type="gramStart"/>
      <w:r w:rsidRPr="008E2025">
        <w:rPr>
          <w:rFonts w:ascii="Tahoma" w:hAnsi="Tahoma" w:cs="Tahoma"/>
          <w:sz w:val="18"/>
          <w:szCs w:val="18"/>
          <w:lang w:eastAsia="en-IN"/>
        </w:rPr>
        <w:t>).catch</w:t>
      </w:r>
      <w:proofErr w:type="gramEnd"/>
      <w:r w:rsidRPr="008E2025">
        <w:rPr>
          <w:rFonts w:ascii="Tahoma" w:hAnsi="Tahoma" w:cs="Tahoma"/>
          <w:sz w:val="18"/>
          <w:szCs w:val="18"/>
          <w:lang w:eastAsia="en-IN"/>
        </w:rPr>
        <w:t>(</w:t>
      </w:r>
      <w:proofErr w:type="spellStart"/>
      <w:r w:rsidRPr="008E2025">
        <w:rPr>
          <w:rFonts w:ascii="Tahoma" w:hAnsi="Tahoma" w:cs="Tahoma"/>
          <w:sz w:val="18"/>
          <w:szCs w:val="18"/>
          <w:lang w:eastAsia="en-IN"/>
        </w:rPr>
        <w:t>console.dir</w:t>
      </w:r>
      <w:proofErr w:type="spellEnd"/>
      <w:r w:rsidRPr="008E2025">
        <w:rPr>
          <w:rFonts w:ascii="Tahoma" w:hAnsi="Tahoma" w:cs="Tahoma"/>
          <w:sz w:val="18"/>
          <w:szCs w:val="18"/>
          <w:lang w:eastAsia="en-IN"/>
        </w:rPr>
        <w:t>);</w:t>
      </w:r>
    </w:p>
    <w:p w14:paraId="005DEE1E" w14:textId="77777777" w:rsidR="00FC2279" w:rsidRPr="008E2025" w:rsidRDefault="00FC2279"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Best Practices for Connection Pooling</w:t>
      </w:r>
    </w:p>
    <w:p w14:paraId="2E84B5F0" w14:textId="77777777" w:rsidR="00FC2279" w:rsidRPr="008E2025" w:rsidRDefault="00FC2279" w:rsidP="00F112AB">
      <w:pPr>
        <w:numPr>
          <w:ilvl w:val="0"/>
          <w:numId w:val="425"/>
        </w:numPr>
        <w:spacing w:after="0" w:line="240" w:lineRule="auto"/>
        <w:rPr>
          <w:rFonts w:ascii="Tahoma" w:hAnsi="Tahoma" w:cs="Tahoma"/>
          <w:sz w:val="18"/>
          <w:szCs w:val="18"/>
          <w:lang w:eastAsia="en-IN"/>
        </w:rPr>
      </w:pPr>
      <w:r w:rsidRPr="008E2025">
        <w:rPr>
          <w:rFonts w:ascii="Tahoma" w:hAnsi="Tahoma" w:cs="Tahoma"/>
          <w:b/>
          <w:bCs/>
          <w:sz w:val="18"/>
          <w:szCs w:val="18"/>
          <w:lang w:eastAsia="en-IN"/>
        </w:rPr>
        <w:t>Adjust Pool Size Based on Load</w:t>
      </w:r>
      <w:r w:rsidRPr="008E2025">
        <w:rPr>
          <w:rFonts w:ascii="Tahoma" w:hAnsi="Tahoma" w:cs="Tahoma"/>
          <w:sz w:val="18"/>
          <w:szCs w:val="18"/>
          <w:lang w:eastAsia="en-IN"/>
        </w:rPr>
        <w:t>: Monitor application performance and adjust the maximum and minimum pool sizes according to the workload.</w:t>
      </w:r>
    </w:p>
    <w:p w14:paraId="34448524" w14:textId="77777777" w:rsidR="00FC2279" w:rsidRPr="008E2025" w:rsidRDefault="00FC2279" w:rsidP="00F112AB">
      <w:pPr>
        <w:numPr>
          <w:ilvl w:val="0"/>
          <w:numId w:val="425"/>
        </w:numPr>
        <w:spacing w:after="0" w:line="240" w:lineRule="auto"/>
        <w:rPr>
          <w:rFonts w:ascii="Tahoma" w:hAnsi="Tahoma" w:cs="Tahoma"/>
          <w:sz w:val="18"/>
          <w:szCs w:val="18"/>
          <w:lang w:eastAsia="en-IN"/>
        </w:rPr>
      </w:pPr>
      <w:r w:rsidRPr="008E2025">
        <w:rPr>
          <w:rFonts w:ascii="Tahoma" w:hAnsi="Tahoma" w:cs="Tahoma"/>
          <w:b/>
          <w:bCs/>
          <w:sz w:val="18"/>
          <w:szCs w:val="18"/>
          <w:lang w:eastAsia="en-IN"/>
        </w:rPr>
        <w:t>Handle Connection Timeouts</w:t>
      </w:r>
      <w:r w:rsidRPr="008E2025">
        <w:rPr>
          <w:rFonts w:ascii="Tahoma" w:hAnsi="Tahoma" w:cs="Tahoma"/>
          <w:sz w:val="18"/>
          <w:szCs w:val="18"/>
          <w:lang w:eastAsia="en-IN"/>
        </w:rPr>
        <w:t>: Implement timeout handling to manage situations where connections are not returned to the pool or are stuck.</w:t>
      </w:r>
    </w:p>
    <w:p w14:paraId="43B48CD8" w14:textId="77777777" w:rsidR="00FC2279" w:rsidRPr="008E2025" w:rsidRDefault="00FC2279" w:rsidP="00F112AB">
      <w:pPr>
        <w:numPr>
          <w:ilvl w:val="0"/>
          <w:numId w:val="425"/>
        </w:numPr>
        <w:spacing w:after="0" w:line="240" w:lineRule="auto"/>
        <w:rPr>
          <w:rFonts w:ascii="Tahoma" w:hAnsi="Tahoma" w:cs="Tahoma"/>
          <w:sz w:val="18"/>
          <w:szCs w:val="18"/>
          <w:lang w:eastAsia="en-IN"/>
        </w:rPr>
      </w:pPr>
      <w:r w:rsidRPr="008E2025">
        <w:rPr>
          <w:rFonts w:ascii="Tahoma" w:hAnsi="Tahoma" w:cs="Tahoma"/>
          <w:b/>
          <w:bCs/>
          <w:sz w:val="18"/>
          <w:szCs w:val="18"/>
          <w:lang w:eastAsia="en-IN"/>
        </w:rPr>
        <w:t>Close Connections Properly</w:t>
      </w:r>
      <w:r w:rsidRPr="008E2025">
        <w:rPr>
          <w:rFonts w:ascii="Tahoma" w:hAnsi="Tahoma" w:cs="Tahoma"/>
          <w:sz w:val="18"/>
          <w:szCs w:val="18"/>
          <w:lang w:eastAsia="en-IN"/>
        </w:rPr>
        <w:t>: Ensure that connections are closed properly after use to prevent leaks and ensure efficient resource management.</w:t>
      </w:r>
    </w:p>
    <w:p w14:paraId="008C2159" w14:textId="77777777" w:rsidR="00FC2279" w:rsidRPr="008E2025" w:rsidRDefault="00FC2279" w:rsidP="00F112AB">
      <w:pPr>
        <w:numPr>
          <w:ilvl w:val="0"/>
          <w:numId w:val="425"/>
        </w:numPr>
        <w:spacing w:after="0" w:line="240" w:lineRule="auto"/>
        <w:rPr>
          <w:rFonts w:ascii="Tahoma" w:hAnsi="Tahoma" w:cs="Tahoma"/>
          <w:sz w:val="18"/>
          <w:szCs w:val="18"/>
          <w:lang w:eastAsia="en-IN"/>
        </w:rPr>
      </w:pPr>
      <w:r w:rsidRPr="008E2025">
        <w:rPr>
          <w:rFonts w:ascii="Tahoma" w:hAnsi="Tahoma" w:cs="Tahoma"/>
          <w:b/>
          <w:bCs/>
          <w:sz w:val="18"/>
          <w:szCs w:val="18"/>
          <w:lang w:eastAsia="en-IN"/>
        </w:rPr>
        <w:t>Monitor Pool Health</w:t>
      </w:r>
      <w:r w:rsidRPr="008E2025">
        <w:rPr>
          <w:rFonts w:ascii="Tahoma" w:hAnsi="Tahoma" w:cs="Tahoma"/>
          <w:sz w:val="18"/>
          <w:szCs w:val="18"/>
          <w:lang w:eastAsia="en-IN"/>
        </w:rPr>
        <w:t>: Regularly monitor the health of the connection pool to identify issues such as connection saturation or leaks.</w:t>
      </w:r>
    </w:p>
    <w:p w14:paraId="1AE815DF" w14:textId="77777777" w:rsidR="00FC2279" w:rsidRPr="008E2025" w:rsidRDefault="00FC2279"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Interview Questions on Connection Pooling in MongoDB</w:t>
      </w:r>
    </w:p>
    <w:p w14:paraId="549BCAE0" w14:textId="77777777" w:rsidR="00FC2279" w:rsidRPr="008E2025" w:rsidRDefault="00FC2279"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Basic Level Questions</w:t>
      </w:r>
    </w:p>
    <w:p w14:paraId="77C2E7EC" w14:textId="77777777" w:rsidR="00FC2279" w:rsidRPr="008E2025" w:rsidRDefault="00FC2279" w:rsidP="00F112AB">
      <w:pPr>
        <w:numPr>
          <w:ilvl w:val="0"/>
          <w:numId w:val="426"/>
        </w:numPr>
        <w:spacing w:after="0" w:line="240" w:lineRule="auto"/>
        <w:rPr>
          <w:rFonts w:ascii="Tahoma" w:hAnsi="Tahoma" w:cs="Tahoma"/>
          <w:sz w:val="18"/>
          <w:szCs w:val="18"/>
          <w:lang w:eastAsia="en-IN"/>
        </w:rPr>
      </w:pPr>
      <w:r w:rsidRPr="008E2025">
        <w:rPr>
          <w:rFonts w:ascii="Tahoma" w:hAnsi="Tahoma" w:cs="Tahoma"/>
          <w:b/>
          <w:bCs/>
          <w:sz w:val="18"/>
          <w:szCs w:val="18"/>
          <w:lang w:eastAsia="en-IN"/>
        </w:rPr>
        <w:t>What is connection pooling in MongoDB?</w:t>
      </w:r>
    </w:p>
    <w:p w14:paraId="0B484A84" w14:textId="77777777" w:rsidR="00FC2279" w:rsidRPr="008E2025" w:rsidRDefault="00FC2279" w:rsidP="00F112AB">
      <w:pPr>
        <w:numPr>
          <w:ilvl w:val="1"/>
          <w:numId w:val="426"/>
        </w:numPr>
        <w:spacing w:after="0" w:line="240" w:lineRule="auto"/>
        <w:rPr>
          <w:rFonts w:ascii="Tahoma" w:hAnsi="Tahoma" w:cs="Tahoma"/>
          <w:sz w:val="18"/>
          <w:szCs w:val="18"/>
          <w:lang w:eastAsia="en-IN"/>
        </w:rPr>
      </w:pPr>
      <w:r w:rsidRPr="008E2025">
        <w:rPr>
          <w:rFonts w:ascii="Tahoma" w:hAnsi="Tahoma" w:cs="Tahoma"/>
          <w:b/>
          <w:bCs/>
          <w:sz w:val="18"/>
          <w:szCs w:val="18"/>
          <w:lang w:eastAsia="en-IN"/>
        </w:rPr>
        <w:t>Answer</w:t>
      </w:r>
      <w:r w:rsidRPr="008E2025">
        <w:rPr>
          <w:rFonts w:ascii="Tahoma" w:hAnsi="Tahoma" w:cs="Tahoma"/>
          <w:sz w:val="18"/>
          <w:szCs w:val="18"/>
          <w:lang w:eastAsia="en-IN"/>
        </w:rPr>
        <w:t>: Connection pooling is a technique that allows an application to reuse database connections rather than creating new ones for every operation, which improves performance and resource management.</w:t>
      </w:r>
    </w:p>
    <w:p w14:paraId="6F5F4E24" w14:textId="77777777" w:rsidR="00FC2279" w:rsidRPr="008E2025" w:rsidRDefault="00FC2279" w:rsidP="00F112AB">
      <w:pPr>
        <w:numPr>
          <w:ilvl w:val="0"/>
          <w:numId w:val="426"/>
        </w:numPr>
        <w:spacing w:after="0" w:line="240" w:lineRule="auto"/>
        <w:rPr>
          <w:rFonts w:ascii="Tahoma" w:hAnsi="Tahoma" w:cs="Tahoma"/>
          <w:sz w:val="18"/>
          <w:szCs w:val="18"/>
          <w:lang w:eastAsia="en-IN"/>
        </w:rPr>
      </w:pPr>
      <w:r w:rsidRPr="008E2025">
        <w:rPr>
          <w:rFonts w:ascii="Tahoma" w:hAnsi="Tahoma" w:cs="Tahoma"/>
          <w:b/>
          <w:bCs/>
          <w:sz w:val="18"/>
          <w:szCs w:val="18"/>
          <w:lang w:eastAsia="en-IN"/>
        </w:rPr>
        <w:t>What are the benefits of using connection pooling?</w:t>
      </w:r>
    </w:p>
    <w:p w14:paraId="3645B104" w14:textId="77777777" w:rsidR="00FC2279" w:rsidRPr="008E2025" w:rsidRDefault="00FC2279" w:rsidP="00F112AB">
      <w:pPr>
        <w:numPr>
          <w:ilvl w:val="1"/>
          <w:numId w:val="426"/>
        </w:numPr>
        <w:spacing w:after="0" w:line="240" w:lineRule="auto"/>
        <w:rPr>
          <w:rFonts w:ascii="Tahoma" w:hAnsi="Tahoma" w:cs="Tahoma"/>
          <w:sz w:val="18"/>
          <w:szCs w:val="18"/>
          <w:lang w:eastAsia="en-IN"/>
        </w:rPr>
      </w:pPr>
      <w:r w:rsidRPr="008E2025">
        <w:rPr>
          <w:rFonts w:ascii="Tahoma" w:hAnsi="Tahoma" w:cs="Tahoma"/>
          <w:b/>
          <w:bCs/>
          <w:sz w:val="18"/>
          <w:szCs w:val="18"/>
          <w:lang w:eastAsia="en-IN"/>
        </w:rPr>
        <w:t>Answer</w:t>
      </w:r>
      <w:r w:rsidRPr="008E2025">
        <w:rPr>
          <w:rFonts w:ascii="Tahoma" w:hAnsi="Tahoma" w:cs="Tahoma"/>
          <w:sz w:val="18"/>
          <w:szCs w:val="18"/>
          <w:lang w:eastAsia="en-IN"/>
        </w:rPr>
        <w:t>: Benefits include improved performance, better resource management, concurrency handling, and configurability.</w:t>
      </w:r>
    </w:p>
    <w:p w14:paraId="2AA4BCB2" w14:textId="77777777" w:rsidR="00FC2279" w:rsidRPr="008E2025" w:rsidRDefault="00FC2279" w:rsidP="00F112AB">
      <w:pPr>
        <w:numPr>
          <w:ilvl w:val="0"/>
          <w:numId w:val="426"/>
        </w:numPr>
        <w:spacing w:after="0" w:line="240" w:lineRule="auto"/>
        <w:rPr>
          <w:rFonts w:ascii="Tahoma" w:hAnsi="Tahoma" w:cs="Tahoma"/>
          <w:sz w:val="18"/>
          <w:szCs w:val="18"/>
          <w:lang w:eastAsia="en-IN"/>
        </w:rPr>
      </w:pPr>
      <w:r w:rsidRPr="008E2025">
        <w:rPr>
          <w:rFonts w:ascii="Tahoma" w:hAnsi="Tahoma" w:cs="Tahoma"/>
          <w:b/>
          <w:bCs/>
          <w:sz w:val="18"/>
          <w:szCs w:val="18"/>
          <w:lang w:eastAsia="en-IN"/>
        </w:rPr>
        <w:t>How does connection pooling improve application performance?</w:t>
      </w:r>
    </w:p>
    <w:p w14:paraId="0CE7D521" w14:textId="77777777" w:rsidR="00FC2279" w:rsidRPr="008E2025" w:rsidRDefault="00FC2279" w:rsidP="00F112AB">
      <w:pPr>
        <w:numPr>
          <w:ilvl w:val="1"/>
          <w:numId w:val="426"/>
        </w:numPr>
        <w:spacing w:after="0" w:line="240" w:lineRule="auto"/>
        <w:rPr>
          <w:rFonts w:ascii="Tahoma" w:hAnsi="Tahoma" w:cs="Tahoma"/>
          <w:sz w:val="18"/>
          <w:szCs w:val="18"/>
          <w:lang w:eastAsia="en-IN"/>
        </w:rPr>
      </w:pPr>
      <w:r w:rsidRPr="008E2025">
        <w:rPr>
          <w:rFonts w:ascii="Tahoma" w:hAnsi="Tahoma" w:cs="Tahoma"/>
          <w:b/>
          <w:bCs/>
          <w:sz w:val="18"/>
          <w:szCs w:val="18"/>
          <w:lang w:eastAsia="en-IN"/>
        </w:rPr>
        <w:t>Answer</w:t>
      </w:r>
      <w:r w:rsidRPr="008E2025">
        <w:rPr>
          <w:rFonts w:ascii="Tahoma" w:hAnsi="Tahoma" w:cs="Tahoma"/>
          <w:sz w:val="18"/>
          <w:szCs w:val="18"/>
          <w:lang w:eastAsia="en-IN"/>
        </w:rPr>
        <w:t>: By reusing existing connections, the latency associated with establishing new connections is reduced, allowing the application to respond more quickly to requests.</w:t>
      </w:r>
    </w:p>
    <w:p w14:paraId="34E80C02" w14:textId="77777777" w:rsidR="00FC2279" w:rsidRPr="008E2025" w:rsidRDefault="00FC2279"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Intermediate Level Questions</w:t>
      </w:r>
    </w:p>
    <w:p w14:paraId="45218B55" w14:textId="77777777" w:rsidR="00FC2279" w:rsidRPr="008E2025" w:rsidRDefault="00FC2279" w:rsidP="00F112AB">
      <w:pPr>
        <w:numPr>
          <w:ilvl w:val="0"/>
          <w:numId w:val="427"/>
        </w:numPr>
        <w:spacing w:after="0" w:line="240" w:lineRule="auto"/>
        <w:rPr>
          <w:rFonts w:ascii="Tahoma" w:hAnsi="Tahoma" w:cs="Tahoma"/>
          <w:sz w:val="18"/>
          <w:szCs w:val="18"/>
          <w:lang w:eastAsia="en-IN"/>
        </w:rPr>
      </w:pPr>
      <w:r w:rsidRPr="008E2025">
        <w:rPr>
          <w:rFonts w:ascii="Tahoma" w:hAnsi="Tahoma" w:cs="Tahoma"/>
          <w:b/>
          <w:bCs/>
          <w:sz w:val="18"/>
          <w:szCs w:val="18"/>
          <w:lang w:eastAsia="en-IN"/>
        </w:rPr>
        <w:t>What parameters can be configured in a connection pool?</w:t>
      </w:r>
    </w:p>
    <w:p w14:paraId="32EB1738" w14:textId="77777777" w:rsidR="00FC2279" w:rsidRPr="008E2025" w:rsidRDefault="00FC2279" w:rsidP="00F112AB">
      <w:pPr>
        <w:numPr>
          <w:ilvl w:val="1"/>
          <w:numId w:val="427"/>
        </w:numPr>
        <w:spacing w:after="0" w:line="240" w:lineRule="auto"/>
        <w:rPr>
          <w:rFonts w:ascii="Tahoma" w:hAnsi="Tahoma" w:cs="Tahoma"/>
          <w:sz w:val="18"/>
          <w:szCs w:val="18"/>
          <w:lang w:eastAsia="en-IN"/>
        </w:rPr>
      </w:pPr>
      <w:r w:rsidRPr="008E2025">
        <w:rPr>
          <w:rFonts w:ascii="Tahoma" w:hAnsi="Tahoma" w:cs="Tahoma"/>
          <w:b/>
          <w:bCs/>
          <w:sz w:val="18"/>
          <w:szCs w:val="18"/>
          <w:lang w:eastAsia="en-IN"/>
        </w:rPr>
        <w:t>Answer</w:t>
      </w:r>
      <w:r w:rsidRPr="008E2025">
        <w:rPr>
          <w:rFonts w:ascii="Tahoma" w:hAnsi="Tahoma" w:cs="Tahoma"/>
          <w:sz w:val="18"/>
          <w:szCs w:val="18"/>
          <w:lang w:eastAsia="en-IN"/>
        </w:rPr>
        <w:t>: Common parameters include max pool size, min pool size, idle time, connection timeout, and wait queue timeout.</w:t>
      </w:r>
    </w:p>
    <w:p w14:paraId="7FE682ED" w14:textId="77777777" w:rsidR="00FC2279" w:rsidRPr="008E2025" w:rsidRDefault="00FC2279" w:rsidP="00F112AB">
      <w:pPr>
        <w:numPr>
          <w:ilvl w:val="0"/>
          <w:numId w:val="427"/>
        </w:numPr>
        <w:spacing w:after="0" w:line="240" w:lineRule="auto"/>
        <w:rPr>
          <w:rFonts w:ascii="Tahoma" w:hAnsi="Tahoma" w:cs="Tahoma"/>
          <w:sz w:val="18"/>
          <w:szCs w:val="18"/>
          <w:lang w:eastAsia="en-IN"/>
        </w:rPr>
      </w:pPr>
      <w:r w:rsidRPr="008E2025">
        <w:rPr>
          <w:rFonts w:ascii="Tahoma" w:hAnsi="Tahoma" w:cs="Tahoma"/>
          <w:b/>
          <w:bCs/>
          <w:sz w:val="18"/>
          <w:szCs w:val="18"/>
          <w:lang w:eastAsia="en-IN"/>
        </w:rPr>
        <w:t>How can you monitor the performance of connection pooling?</w:t>
      </w:r>
    </w:p>
    <w:p w14:paraId="4939B828" w14:textId="77777777" w:rsidR="00FC2279" w:rsidRPr="008E2025" w:rsidRDefault="00FC2279" w:rsidP="00F112AB">
      <w:pPr>
        <w:numPr>
          <w:ilvl w:val="1"/>
          <w:numId w:val="427"/>
        </w:numPr>
        <w:spacing w:after="0" w:line="240" w:lineRule="auto"/>
        <w:rPr>
          <w:rFonts w:ascii="Tahoma" w:hAnsi="Tahoma" w:cs="Tahoma"/>
          <w:sz w:val="18"/>
          <w:szCs w:val="18"/>
          <w:lang w:eastAsia="en-IN"/>
        </w:rPr>
      </w:pPr>
      <w:r w:rsidRPr="008E2025">
        <w:rPr>
          <w:rFonts w:ascii="Tahoma" w:hAnsi="Tahoma" w:cs="Tahoma"/>
          <w:b/>
          <w:bCs/>
          <w:sz w:val="18"/>
          <w:szCs w:val="18"/>
          <w:lang w:eastAsia="en-IN"/>
        </w:rPr>
        <w:t>Answer</w:t>
      </w:r>
      <w:r w:rsidRPr="008E2025">
        <w:rPr>
          <w:rFonts w:ascii="Tahoma" w:hAnsi="Tahoma" w:cs="Tahoma"/>
          <w:sz w:val="18"/>
          <w:szCs w:val="18"/>
          <w:lang w:eastAsia="en-IN"/>
        </w:rPr>
        <w:t>: Performance can be monitored using application metrics, database monitoring tools, or logging connection usage and response times.</w:t>
      </w:r>
    </w:p>
    <w:p w14:paraId="465AAC53" w14:textId="77777777" w:rsidR="00FC2279" w:rsidRPr="008E2025" w:rsidRDefault="00FC2279" w:rsidP="00F112AB">
      <w:pPr>
        <w:numPr>
          <w:ilvl w:val="0"/>
          <w:numId w:val="427"/>
        </w:numPr>
        <w:spacing w:after="0" w:line="240" w:lineRule="auto"/>
        <w:rPr>
          <w:rFonts w:ascii="Tahoma" w:hAnsi="Tahoma" w:cs="Tahoma"/>
          <w:sz w:val="18"/>
          <w:szCs w:val="18"/>
          <w:lang w:eastAsia="en-IN"/>
        </w:rPr>
      </w:pPr>
      <w:r w:rsidRPr="008E2025">
        <w:rPr>
          <w:rFonts w:ascii="Tahoma" w:hAnsi="Tahoma" w:cs="Tahoma"/>
          <w:b/>
          <w:bCs/>
          <w:sz w:val="18"/>
          <w:szCs w:val="18"/>
          <w:lang w:eastAsia="en-IN"/>
        </w:rPr>
        <w:t>What happens if the connection pool reaches its maximum size?</w:t>
      </w:r>
    </w:p>
    <w:p w14:paraId="1F91C52B" w14:textId="77777777" w:rsidR="00FC2279" w:rsidRPr="008E2025" w:rsidRDefault="00FC2279" w:rsidP="00F112AB">
      <w:pPr>
        <w:numPr>
          <w:ilvl w:val="1"/>
          <w:numId w:val="427"/>
        </w:numPr>
        <w:spacing w:after="0" w:line="240" w:lineRule="auto"/>
        <w:rPr>
          <w:rFonts w:ascii="Tahoma" w:hAnsi="Tahoma" w:cs="Tahoma"/>
          <w:sz w:val="18"/>
          <w:szCs w:val="18"/>
          <w:lang w:eastAsia="en-IN"/>
        </w:rPr>
      </w:pPr>
      <w:r w:rsidRPr="008E2025">
        <w:rPr>
          <w:rFonts w:ascii="Tahoma" w:hAnsi="Tahoma" w:cs="Tahoma"/>
          <w:b/>
          <w:bCs/>
          <w:sz w:val="18"/>
          <w:szCs w:val="18"/>
          <w:lang w:eastAsia="en-IN"/>
        </w:rPr>
        <w:t>Answer</w:t>
      </w:r>
      <w:r w:rsidRPr="008E2025">
        <w:rPr>
          <w:rFonts w:ascii="Tahoma" w:hAnsi="Tahoma" w:cs="Tahoma"/>
          <w:sz w:val="18"/>
          <w:szCs w:val="18"/>
          <w:lang w:eastAsia="en-IN"/>
        </w:rPr>
        <w:t>: If the maximum size is reached, new connection requests will either wait in a queue until a connection is released or fail with an error, depending on the configuration.</w:t>
      </w:r>
    </w:p>
    <w:p w14:paraId="3645D45E" w14:textId="77777777" w:rsidR="00FC2279" w:rsidRPr="008E2025" w:rsidRDefault="00FC2279"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Advanced Level Questions</w:t>
      </w:r>
    </w:p>
    <w:p w14:paraId="2FF0FA82" w14:textId="77777777" w:rsidR="00FC2279" w:rsidRPr="008E2025" w:rsidRDefault="00FC2279" w:rsidP="00F112AB">
      <w:pPr>
        <w:numPr>
          <w:ilvl w:val="0"/>
          <w:numId w:val="428"/>
        </w:numPr>
        <w:spacing w:after="0" w:line="240" w:lineRule="auto"/>
        <w:rPr>
          <w:rFonts w:ascii="Tahoma" w:hAnsi="Tahoma" w:cs="Tahoma"/>
          <w:sz w:val="18"/>
          <w:szCs w:val="18"/>
          <w:lang w:eastAsia="en-IN"/>
        </w:rPr>
      </w:pPr>
      <w:r w:rsidRPr="008E2025">
        <w:rPr>
          <w:rFonts w:ascii="Tahoma" w:hAnsi="Tahoma" w:cs="Tahoma"/>
          <w:b/>
          <w:bCs/>
          <w:sz w:val="18"/>
          <w:szCs w:val="18"/>
          <w:lang w:eastAsia="en-IN"/>
        </w:rPr>
        <w:t>How do you handle connection timeouts in a connection pool?</w:t>
      </w:r>
    </w:p>
    <w:p w14:paraId="4AC71755" w14:textId="77777777" w:rsidR="00FC2279" w:rsidRPr="008E2025" w:rsidRDefault="00FC2279" w:rsidP="00F112AB">
      <w:pPr>
        <w:numPr>
          <w:ilvl w:val="1"/>
          <w:numId w:val="428"/>
        </w:numPr>
        <w:spacing w:after="0" w:line="240" w:lineRule="auto"/>
        <w:rPr>
          <w:rFonts w:ascii="Tahoma" w:hAnsi="Tahoma" w:cs="Tahoma"/>
          <w:sz w:val="18"/>
          <w:szCs w:val="18"/>
          <w:lang w:eastAsia="en-IN"/>
        </w:rPr>
      </w:pPr>
      <w:r w:rsidRPr="008E2025">
        <w:rPr>
          <w:rFonts w:ascii="Tahoma" w:hAnsi="Tahoma" w:cs="Tahoma"/>
          <w:b/>
          <w:bCs/>
          <w:sz w:val="18"/>
          <w:szCs w:val="18"/>
          <w:lang w:eastAsia="en-IN"/>
        </w:rPr>
        <w:t>Answer</w:t>
      </w:r>
      <w:r w:rsidRPr="008E2025">
        <w:rPr>
          <w:rFonts w:ascii="Tahoma" w:hAnsi="Tahoma" w:cs="Tahoma"/>
          <w:sz w:val="18"/>
          <w:szCs w:val="18"/>
          <w:lang w:eastAsia="en-IN"/>
        </w:rPr>
        <w:t>: Implement timeout settings for connections to prevent hanging requests, and handle exceptions properly to retry or log failures as needed.</w:t>
      </w:r>
    </w:p>
    <w:p w14:paraId="52D6E401" w14:textId="77777777" w:rsidR="00FC2279" w:rsidRPr="008E2025" w:rsidRDefault="00FC2279" w:rsidP="00F112AB">
      <w:pPr>
        <w:numPr>
          <w:ilvl w:val="0"/>
          <w:numId w:val="428"/>
        </w:numPr>
        <w:spacing w:after="0" w:line="240" w:lineRule="auto"/>
        <w:rPr>
          <w:rFonts w:ascii="Tahoma" w:hAnsi="Tahoma" w:cs="Tahoma"/>
          <w:sz w:val="18"/>
          <w:szCs w:val="18"/>
          <w:lang w:eastAsia="en-IN"/>
        </w:rPr>
      </w:pPr>
      <w:r w:rsidRPr="008E2025">
        <w:rPr>
          <w:rFonts w:ascii="Tahoma" w:hAnsi="Tahoma" w:cs="Tahoma"/>
          <w:b/>
          <w:bCs/>
          <w:sz w:val="18"/>
          <w:szCs w:val="18"/>
          <w:lang w:eastAsia="en-IN"/>
        </w:rPr>
        <w:t>Explain how connection pooling interacts with a sharded MongoDB cluster.</w:t>
      </w:r>
    </w:p>
    <w:p w14:paraId="18F5E92F" w14:textId="77777777" w:rsidR="00FC2279" w:rsidRPr="008E2025" w:rsidRDefault="00FC2279" w:rsidP="00F112AB">
      <w:pPr>
        <w:numPr>
          <w:ilvl w:val="1"/>
          <w:numId w:val="428"/>
        </w:numPr>
        <w:spacing w:after="0" w:line="240" w:lineRule="auto"/>
        <w:rPr>
          <w:rFonts w:ascii="Tahoma" w:hAnsi="Tahoma" w:cs="Tahoma"/>
          <w:sz w:val="18"/>
          <w:szCs w:val="18"/>
          <w:lang w:eastAsia="en-IN"/>
        </w:rPr>
      </w:pPr>
      <w:r w:rsidRPr="008E2025">
        <w:rPr>
          <w:rFonts w:ascii="Tahoma" w:hAnsi="Tahoma" w:cs="Tahoma"/>
          <w:b/>
          <w:bCs/>
          <w:sz w:val="18"/>
          <w:szCs w:val="18"/>
          <w:lang w:eastAsia="en-IN"/>
        </w:rPr>
        <w:t>Answer</w:t>
      </w:r>
      <w:r w:rsidRPr="008E2025">
        <w:rPr>
          <w:rFonts w:ascii="Tahoma" w:hAnsi="Tahoma" w:cs="Tahoma"/>
          <w:sz w:val="18"/>
          <w:szCs w:val="18"/>
          <w:lang w:eastAsia="en-IN"/>
        </w:rPr>
        <w:t>: In a sharded cluster, the connection pool can manage connections to multiple shards. Each connection may be routed to different shards based on the queries, allowing efficient load balancing and resource utilization.</w:t>
      </w:r>
    </w:p>
    <w:p w14:paraId="2CFF7C5A" w14:textId="77777777" w:rsidR="00FC2279" w:rsidRPr="008E2025" w:rsidRDefault="00FC2279" w:rsidP="00F112AB">
      <w:pPr>
        <w:numPr>
          <w:ilvl w:val="0"/>
          <w:numId w:val="428"/>
        </w:numPr>
        <w:spacing w:after="0" w:line="240" w:lineRule="auto"/>
        <w:rPr>
          <w:rFonts w:ascii="Tahoma" w:hAnsi="Tahoma" w:cs="Tahoma"/>
          <w:sz w:val="18"/>
          <w:szCs w:val="18"/>
          <w:lang w:eastAsia="en-IN"/>
        </w:rPr>
      </w:pPr>
      <w:r w:rsidRPr="008E2025">
        <w:rPr>
          <w:rFonts w:ascii="Tahoma" w:hAnsi="Tahoma" w:cs="Tahoma"/>
          <w:b/>
          <w:bCs/>
          <w:sz w:val="18"/>
          <w:szCs w:val="18"/>
          <w:lang w:eastAsia="en-IN"/>
        </w:rPr>
        <w:t>What are potential issues that can arise with connection pooling?</w:t>
      </w:r>
    </w:p>
    <w:p w14:paraId="60525F16" w14:textId="77777777" w:rsidR="00FC2279" w:rsidRPr="008E2025" w:rsidRDefault="00FC2279" w:rsidP="00F112AB">
      <w:pPr>
        <w:numPr>
          <w:ilvl w:val="1"/>
          <w:numId w:val="428"/>
        </w:numPr>
        <w:spacing w:after="0" w:line="240" w:lineRule="auto"/>
        <w:rPr>
          <w:rFonts w:ascii="Tahoma" w:hAnsi="Tahoma" w:cs="Tahoma"/>
          <w:sz w:val="18"/>
          <w:szCs w:val="18"/>
          <w:lang w:eastAsia="en-IN"/>
        </w:rPr>
      </w:pPr>
      <w:r w:rsidRPr="008E2025">
        <w:rPr>
          <w:rFonts w:ascii="Tahoma" w:hAnsi="Tahoma" w:cs="Tahoma"/>
          <w:b/>
          <w:bCs/>
          <w:sz w:val="18"/>
          <w:szCs w:val="18"/>
          <w:lang w:eastAsia="en-IN"/>
        </w:rPr>
        <w:t>Answer</w:t>
      </w:r>
      <w:r w:rsidRPr="008E2025">
        <w:rPr>
          <w:rFonts w:ascii="Tahoma" w:hAnsi="Tahoma" w:cs="Tahoma"/>
          <w:sz w:val="18"/>
          <w:szCs w:val="18"/>
          <w:lang w:eastAsia="en-IN"/>
        </w:rPr>
        <w:t>: Potential issues include connection leaks, saturation of the connection pool, performance degradation due to too many idle connections, and handling of stale connections.</w:t>
      </w:r>
    </w:p>
    <w:p w14:paraId="5882775B" w14:textId="69A2BFF5" w:rsidR="00B01340" w:rsidRPr="008E2025" w:rsidRDefault="00B01340" w:rsidP="00F112AB">
      <w:pPr>
        <w:pStyle w:val="Heading1"/>
        <w:spacing w:before="0" w:line="240" w:lineRule="auto"/>
        <w:rPr>
          <w:rFonts w:ascii="Tahoma" w:eastAsia="Times New Roman" w:hAnsi="Tahoma" w:cs="Tahoma"/>
          <w:sz w:val="18"/>
          <w:szCs w:val="18"/>
          <w:lang w:eastAsia="en-IN"/>
        </w:rPr>
      </w:pPr>
      <w:bookmarkStart w:id="114" w:name="_Toc178428073"/>
      <w:r w:rsidRPr="008E2025">
        <w:rPr>
          <w:rFonts w:ascii="Tahoma" w:eastAsia="Times New Roman" w:hAnsi="Tahoma" w:cs="Tahoma"/>
          <w:sz w:val="18"/>
          <w:szCs w:val="18"/>
          <w:lang w:eastAsia="en-IN"/>
        </w:rPr>
        <w:t>Data Backup and Recovery</w:t>
      </w:r>
      <w:bookmarkEnd w:id="114"/>
    </w:p>
    <w:p w14:paraId="107F0355" w14:textId="77777777" w:rsidR="00542593" w:rsidRPr="008E2025" w:rsidRDefault="00542593"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In MongoDB, data backup and recovery are crucial for ensuring data availability, especially in the case of data corruption, accidental deletion, or hardware failure. Here’s an overview of the backup and recovery strategies:</w:t>
      </w:r>
    </w:p>
    <w:p w14:paraId="73AF87A7" w14:textId="77777777" w:rsidR="00542593" w:rsidRPr="008E2025" w:rsidRDefault="00542593"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1. Backup Strategies</w:t>
      </w:r>
    </w:p>
    <w:p w14:paraId="2FF3FF37" w14:textId="77777777" w:rsidR="00542593" w:rsidRPr="008E2025" w:rsidRDefault="00542593"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 xml:space="preserve">a. </w:t>
      </w:r>
      <w:proofErr w:type="spellStart"/>
      <w:r w:rsidRPr="008E2025">
        <w:rPr>
          <w:rFonts w:ascii="Tahoma" w:hAnsi="Tahoma" w:cs="Tahoma"/>
          <w:b/>
          <w:bCs/>
          <w:sz w:val="18"/>
          <w:szCs w:val="18"/>
          <w:lang w:eastAsia="en-IN"/>
        </w:rPr>
        <w:t>mongodump</w:t>
      </w:r>
      <w:proofErr w:type="spellEnd"/>
      <w:r w:rsidRPr="008E2025">
        <w:rPr>
          <w:rFonts w:ascii="Tahoma" w:hAnsi="Tahoma" w:cs="Tahoma"/>
          <w:b/>
          <w:bCs/>
          <w:sz w:val="18"/>
          <w:szCs w:val="18"/>
          <w:lang w:eastAsia="en-IN"/>
        </w:rPr>
        <w:t xml:space="preserve"> and </w:t>
      </w:r>
      <w:proofErr w:type="spellStart"/>
      <w:r w:rsidRPr="008E2025">
        <w:rPr>
          <w:rFonts w:ascii="Tahoma" w:hAnsi="Tahoma" w:cs="Tahoma"/>
          <w:b/>
          <w:bCs/>
          <w:sz w:val="18"/>
          <w:szCs w:val="18"/>
          <w:lang w:eastAsia="en-IN"/>
        </w:rPr>
        <w:t>mongorestore</w:t>
      </w:r>
      <w:proofErr w:type="spellEnd"/>
    </w:p>
    <w:p w14:paraId="3E92AA09" w14:textId="77777777" w:rsidR="00542593" w:rsidRPr="008E2025" w:rsidRDefault="00542593" w:rsidP="00F112AB">
      <w:pPr>
        <w:numPr>
          <w:ilvl w:val="0"/>
          <w:numId w:val="429"/>
        </w:numPr>
        <w:spacing w:after="0" w:line="240" w:lineRule="auto"/>
        <w:rPr>
          <w:rFonts w:ascii="Tahoma" w:hAnsi="Tahoma" w:cs="Tahoma"/>
          <w:sz w:val="18"/>
          <w:szCs w:val="18"/>
          <w:lang w:eastAsia="en-IN"/>
        </w:rPr>
      </w:pPr>
      <w:r w:rsidRPr="008E2025">
        <w:rPr>
          <w:rFonts w:ascii="Tahoma" w:hAnsi="Tahoma" w:cs="Tahoma"/>
          <w:b/>
          <w:bCs/>
          <w:sz w:val="18"/>
          <w:szCs w:val="18"/>
          <w:lang w:eastAsia="en-IN"/>
        </w:rPr>
        <w:t>Description</w:t>
      </w: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mongodump</w:t>
      </w:r>
      <w:proofErr w:type="spellEnd"/>
      <w:r w:rsidRPr="008E2025">
        <w:rPr>
          <w:rFonts w:ascii="Tahoma" w:hAnsi="Tahoma" w:cs="Tahoma"/>
          <w:sz w:val="18"/>
          <w:szCs w:val="18"/>
          <w:lang w:eastAsia="en-IN"/>
        </w:rPr>
        <w:t xml:space="preserve"> is a utility to create a BSON (Binary JSON) dump of your MongoDB data, while </w:t>
      </w:r>
      <w:proofErr w:type="spellStart"/>
      <w:r w:rsidRPr="008E2025">
        <w:rPr>
          <w:rFonts w:ascii="Tahoma" w:hAnsi="Tahoma" w:cs="Tahoma"/>
          <w:sz w:val="18"/>
          <w:szCs w:val="18"/>
          <w:lang w:eastAsia="en-IN"/>
        </w:rPr>
        <w:t>mongorestore</w:t>
      </w:r>
      <w:proofErr w:type="spellEnd"/>
      <w:r w:rsidRPr="008E2025">
        <w:rPr>
          <w:rFonts w:ascii="Tahoma" w:hAnsi="Tahoma" w:cs="Tahoma"/>
          <w:sz w:val="18"/>
          <w:szCs w:val="18"/>
          <w:lang w:eastAsia="en-IN"/>
        </w:rPr>
        <w:t xml:space="preserve"> is used to restore data from the dump.</w:t>
      </w:r>
    </w:p>
    <w:p w14:paraId="1B91F8EF" w14:textId="77777777" w:rsidR="00542593" w:rsidRPr="008E2025" w:rsidRDefault="00542593" w:rsidP="00F112AB">
      <w:pPr>
        <w:numPr>
          <w:ilvl w:val="0"/>
          <w:numId w:val="429"/>
        </w:numPr>
        <w:spacing w:after="0" w:line="240" w:lineRule="auto"/>
        <w:rPr>
          <w:rFonts w:ascii="Tahoma" w:hAnsi="Tahoma" w:cs="Tahoma"/>
          <w:sz w:val="18"/>
          <w:szCs w:val="18"/>
          <w:lang w:eastAsia="en-IN"/>
        </w:rPr>
      </w:pPr>
      <w:r w:rsidRPr="008E2025">
        <w:rPr>
          <w:rFonts w:ascii="Tahoma" w:hAnsi="Tahoma" w:cs="Tahoma"/>
          <w:b/>
          <w:bCs/>
          <w:sz w:val="18"/>
          <w:szCs w:val="18"/>
          <w:lang w:eastAsia="en-IN"/>
        </w:rPr>
        <w:t>Usage</w:t>
      </w:r>
      <w:r w:rsidRPr="008E2025">
        <w:rPr>
          <w:rFonts w:ascii="Tahoma" w:hAnsi="Tahoma" w:cs="Tahoma"/>
          <w:sz w:val="18"/>
          <w:szCs w:val="18"/>
          <w:lang w:eastAsia="en-IN"/>
        </w:rPr>
        <w:t>:</w:t>
      </w:r>
    </w:p>
    <w:p w14:paraId="4A079E3F" w14:textId="77777777" w:rsidR="00542593" w:rsidRPr="008E2025" w:rsidRDefault="00542593" w:rsidP="00F112AB">
      <w:pPr>
        <w:numPr>
          <w:ilvl w:val="1"/>
          <w:numId w:val="429"/>
        </w:numPr>
        <w:spacing w:after="0" w:line="240" w:lineRule="auto"/>
        <w:rPr>
          <w:rFonts w:ascii="Tahoma" w:hAnsi="Tahoma" w:cs="Tahoma"/>
          <w:sz w:val="18"/>
          <w:szCs w:val="18"/>
          <w:lang w:eastAsia="en-IN"/>
        </w:rPr>
      </w:pPr>
      <w:proofErr w:type="spellStart"/>
      <w:r w:rsidRPr="008E2025">
        <w:rPr>
          <w:rFonts w:ascii="Tahoma" w:hAnsi="Tahoma" w:cs="Tahoma"/>
          <w:sz w:val="18"/>
          <w:szCs w:val="18"/>
          <w:lang w:eastAsia="en-IN"/>
        </w:rPr>
        <w:t>mongodump</w:t>
      </w:r>
      <w:proofErr w:type="spellEnd"/>
      <w:r w:rsidRPr="008E2025">
        <w:rPr>
          <w:rFonts w:ascii="Tahoma" w:hAnsi="Tahoma" w:cs="Tahoma"/>
          <w:sz w:val="18"/>
          <w:szCs w:val="18"/>
          <w:lang w:eastAsia="en-IN"/>
        </w:rPr>
        <w:t>: Backs up the entire database or selected collections.</w:t>
      </w:r>
    </w:p>
    <w:p w14:paraId="7FA6965F" w14:textId="77777777" w:rsidR="00542593" w:rsidRPr="008E2025" w:rsidRDefault="00542593" w:rsidP="00F112AB">
      <w:pPr>
        <w:shd w:val="clear" w:color="auto" w:fill="D0CECE" w:themeFill="background2" w:themeFillShade="E6"/>
        <w:spacing w:after="0" w:line="240" w:lineRule="auto"/>
        <w:rPr>
          <w:rFonts w:ascii="Tahoma" w:hAnsi="Tahoma" w:cs="Tahoma"/>
          <w:sz w:val="18"/>
          <w:szCs w:val="18"/>
          <w:lang w:eastAsia="en-IN"/>
        </w:rPr>
      </w:pPr>
      <w:proofErr w:type="spellStart"/>
      <w:r w:rsidRPr="008E2025">
        <w:rPr>
          <w:rFonts w:ascii="Tahoma" w:hAnsi="Tahoma" w:cs="Tahoma"/>
          <w:sz w:val="18"/>
          <w:szCs w:val="18"/>
          <w:lang w:eastAsia="en-IN"/>
        </w:rPr>
        <w:t>mongodump</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db</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myDatabase</w:t>
      </w:r>
      <w:proofErr w:type="spellEnd"/>
      <w:r w:rsidRPr="008E2025">
        <w:rPr>
          <w:rFonts w:ascii="Tahoma" w:hAnsi="Tahoma" w:cs="Tahoma"/>
          <w:sz w:val="18"/>
          <w:szCs w:val="18"/>
          <w:lang w:eastAsia="en-IN"/>
        </w:rPr>
        <w:t xml:space="preserve"> --out /backup/location</w:t>
      </w:r>
    </w:p>
    <w:p w14:paraId="34E3C428" w14:textId="77777777" w:rsidR="00542593" w:rsidRPr="008E2025" w:rsidRDefault="00542593" w:rsidP="00F112AB">
      <w:pPr>
        <w:numPr>
          <w:ilvl w:val="1"/>
          <w:numId w:val="429"/>
        </w:numPr>
        <w:spacing w:after="0" w:line="240" w:lineRule="auto"/>
        <w:rPr>
          <w:rFonts w:ascii="Tahoma" w:hAnsi="Tahoma" w:cs="Tahoma"/>
          <w:sz w:val="18"/>
          <w:szCs w:val="18"/>
          <w:lang w:eastAsia="en-IN"/>
        </w:rPr>
      </w:pPr>
      <w:proofErr w:type="spellStart"/>
      <w:r w:rsidRPr="008E2025">
        <w:rPr>
          <w:rFonts w:ascii="Tahoma" w:hAnsi="Tahoma" w:cs="Tahoma"/>
          <w:sz w:val="18"/>
          <w:szCs w:val="18"/>
          <w:lang w:eastAsia="en-IN"/>
        </w:rPr>
        <w:t>mongorestore</w:t>
      </w:r>
      <w:proofErr w:type="spellEnd"/>
      <w:r w:rsidRPr="008E2025">
        <w:rPr>
          <w:rFonts w:ascii="Tahoma" w:hAnsi="Tahoma" w:cs="Tahoma"/>
          <w:sz w:val="18"/>
          <w:szCs w:val="18"/>
          <w:lang w:eastAsia="en-IN"/>
        </w:rPr>
        <w:t>: Restores data from the dump files.</w:t>
      </w:r>
    </w:p>
    <w:p w14:paraId="4F29BC9D" w14:textId="77777777" w:rsidR="00542593" w:rsidRPr="008E2025" w:rsidRDefault="00542593" w:rsidP="00F112AB">
      <w:pPr>
        <w:shd w:val="clear" w:color="auto" w:fill="D0CECE" w:themeFill="background2" w:themeFillShade="E6"/>
        <w:spacing w:after="0" w:line="240" w:lineRule="auto"/>
        <w:rPr>
          <w:rFonts w:ascii="Tahoma" w:hAnsi="Tahoma" w:cs="Tahoma"/>
          <w:sz w:val="18"/>
          <w:szCs w:val="18"/>
          <w:lang w:eastAsia="en-IN"/>
        </w:rPr>
      </w:pPr>
      <w:proofErr w:type="spellStart"/>
      <w:r w:rsidRPr="008E2025">
        <w:rPr>
          <w:rFonts w:ascii="Tahoma" w:hAnsi="Tahoma" w:cs="Tahoma"/>
          <w:sz w:val="18"/>
          <w:szCs w:val="18"/>
          <w:lang w:eastAsia="en-IN"/>
        </w:rPr>
        <w:t>mongorestore</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db</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myDatabase</w:t>
      </w:r>
      <w:proofErr w:type="spellEnd"/>
      <w:r w:rsidRPr="008E2025">
        <w:rPr>
          <w:rFonts w:ascii="Tahoma" w:hAnsi="Tahoma" w:cs="Tahoma"/>
          <w:sz w:val="18"/>
          <w:szCs w:val="18"/>
          <w:lang w:eastAsia="en-IN"/>
        </w:rPr>
        <w:t xml:space="preserve"> /backup/location/</w:t>
      </w:r>
      <w:proofErr w:type="spellStart"/>
      <w:r w:rsidRPr="008E2025">
        <w:rPr>
          <w:rFonts w:ascii="Tahoma" w:hAnsi="Tahoma" w:cs="Tahoma"/>
          <w:sz w:val="18"/>
          <w:szCs w:val="18"/>
          <w:lang w:eastAsia="en-IN"/>
        </w:rPr>
        <w:t>myDatabase</w:t>
      </w:r>
      <w:proofErr w:type="spellEnd"/>
    </w:p>
    <w:p w14:paraId="0F35AFCD" w14:textId="77777777" w:rsidR="00542593" w:rsidRPr="008E2025" w:rsidRDefault="00542593" w:rsidP="00F112AB">
      <w:pPr>
        <w:numPr>
          <w:ilvl w:val="0"/>
          <w:numId w:val="429"/>
        </w:numPr>
        <w:spacing w:after="0" w:line="240" w:lineRule="auto"/>
        <w:rPr>
          <w:rFonts w:ascii="Tahoma" w:hAnsi="Tahoma" w:cs="Tahoma"/>
          <w:sz w:val="18"/>
          <w:szCs w:val="18"/>
          <w:lang w:eastAsia="en-IN"/>
        </w:rPr>
      </w:pPr>
      <w:r w:rsidRPr="008E2025">
        <w:rPr>
          <w:rFonts w:ascii="Tahoma" w:hAnsi="Tahoma" w:cs="Tahoma"/>
          <w:b/>
          <w:bCs/>
          <w:sz w:val="18"/>
          <w:szCs w:val="18"/>
          <w:lang w:eastAsia="en-IN"/>
        </w:rPr>
        <w:t>Pros</w:t>
      </w:r>
      <w:r w:rsidRPr="008E2025">
        <w:rPr>
          <w:rFonts w:ascii="Tahoma" w:hAnsi="Tahoma" w:cs="Tahoma"/>
          <w:sz w:val="18"/>
          <w:szCs w:val="18"/>
          <w:lang w:eastAsia="en-IN"/>
        </w:rPr>
        <w:t>:</w:t>
      </w:r>
    </w:p>
    <w:p w14:paraId="19A5FA01" w14:textId="77777777" w:rsidR="00542593" w:rsidRPr="008E2025" w:rsidRDefault="00542593" w:rsidP="00F112AB">
      <w:pPr>
        <w:numPr>
          <w:ilvl w:val="1"/>
          <w:numId w:val="429"/>
        </w:numPr>
        <w:spacing w:after="0" w:line="240" w:lineRule="auto"/>
        <w:rPr>
          <w:rFonts w:ascii="Tahoma" w:hAnsi="Tahoma" w:cs="Tahoma"/>
          <w:sz w:val="18"/>
          <w:szCs w:val="18"/>
          <w:lang w:eastAsia="en-IN"/>
        </w:rPr>
      </w:pPr>
      <w:r w:rsidRPr="008E2025">
        <w:rPr>
          <w:rFonts w:ascii="Tahoma" w:hAnsi="Tahoma" w:cs="Tahoma"/>
          <w:sz w:val="18"/>
          <w:szCs w:val="18"/>
          <w:lang w:eastAsia="en-IN"/>
        </w:rPr>
        <w:t>Simple and easy to use.</w:t>
      </w:r>
    </w:p>
    <w:p w14:paraId="0F74CA7D" w14:textId="77777777" w:rsidR="00542593" w:rsidRPr="008E2025" w:rsidRDefault="00542593" w:rsidP="00F112AB">
      <w:pPr>
        <w:numPr>
          <w:ilvl w:val="1"/>
          <w:numId w:val="429"/>
        </w:numPr>
        <w:spacing w:after="0" w:line="240" w:lineRule="auto"/>
        <w:rPr>
          <w:rFonts w:ascii="Tahoma" w:hAnsi="Tahoma" w:cs="Tahoma"/>
          <w:sz w:val="18"/>
          <w:szCs w:val="18"/>
          <w:lang w:eastAsia="en-IN"/>
        </w:rPr>
      </w:pPr>
      <w:r w:rsidRPr="008E2025">
        <w:rPr>
          <w:rFonts w:ascii="Tahoma" w:hAnsi="Tahoma" w:cs="Tahoma"/>
          <w:sz w:val="18"/>
          <w:szCs w:val="18"/>
          <w:lang w:eastAsia="en-IN"/>
        </w:rPr>
        <w:t>Ideal for smaller databases or ad-hoc backups.</w:t>
      </w:r>
    </w:p>
    <w:p w14:paraId="0E88D3E3" w14:textId="77777777" w:rsidR="00542593" w:rsidRPr="008E2025" w:rsidRDefault="00542593" w:rsidP="00F112AB">
      <w:pPr>
        <w:numPr>
          <w:ilvl w:val="0"/>
          <w:numId w:val="429"/>
        </w:numPr>
        <w:spacing w:after="0" w:line="240" w:lineRule="auto"/>
        <w:rPr>
          <w:rFonts w:ascii="Tahoma" w:hAnsi="Tahoma" w:cs="Tahoma"/>
          <w:sz w:val="18"/>
          <w:szCs w:val="18"/>
          <w:lang w:eastAsia="en-IN"/>
        </w:rPr>
      </w:pPr>
      <w:r w:rsidRPr="008E2025">
        <w:rPr>
          <w:rFonts w:ascii="Tahoma" w:hAnsi="Tahoma" w:cs="Tahoma"/>
          <w:b/>
          <w:bCs/>
          <w:sz w:val="18"/>
          <w:szCs w:val="18"/>
          <w:lang w:eastAsia="en-IN"/>
        </w:rPr>
        <w:t>Cons</w:t>
      </w:r>
      <w:r w:rsidRPr="008E2025">
        <w:rPr>
          <w:rFonts w:ascii="Tahoma" w:hAnsi="Tahoma" w:cs="Tahoma"/>
          <w:sz w:val="18"/>
          <w:szCs w:val="18"/>
          <w:lang w:eastAsia="en-IN"/>
        </w:rPr>
        <w:t>:</w:t>
      </w:r>
    </w:p>
    <w:p w14:paraId="323560F7" w14:textId="77777777" w:rsidR="00542593" w:rsidRPr="008E2025" w:rsidRDefault="00542593" w:rsidP="00F112AB">
      <w:pPr>
        <w:numPr>
          <w:ilvl w:val="1"/>
          <w:numId w:val="429"/>
        </w:numPr>
        <w:spacing w:after="0" w:line="240" w:lineRule="auto"/>
        <w:rPr>
          <w:rFonts w:ascii="Tahoma" w:hAnsi="Tahoma" w:cs="Tahoma"/>
          <w:sz w:val="18"/>
          <w:szCs w:val="18"/>
          <w:lang w:eastAsia="en-IN"/>
        </w:rPr>
      </w:pPr>
      <w:r w:rsidRPr="008E2025">
        <w:rPr>
          <w:rFonts w:ascii="Tahoma" w:hAnsi="Tahoma" w:cs="Tahoma"/>
          <w:sz w:val="18"/>
          <w:szCs w:val="18"/>
          <w:lang w:eastAsia="en-IN"/>
        </w:rPr>
        <w:t>Not suitable for large datasets as it can be slow.</w:t>
      </w:r>
    </w:p>
    <w:p w14:paraId="44D5B1BB" w14:textId="77777777" w:rsidR="00542593" w:rsidRPr="008E2025" w:rsidRDefault="00542593" w:rsidP="00F112AB">
      <w:pPr>
        <w:numPr>
          <w:ilvl w:val="1"/>
          <w:numId w:val="429"/>
        </w:numPr>
        <w:spacing w:after="0" w:line="240" w:lineRule="auto"/>
        <w:rPr>
          <w:rFonts w:ascii="Tahoma" w:hAnsi="Tahoma" w:cs="Tahoma"/>
          <w:sz w:val="18"/>
          <w:szCs w:val="18"/>
          <w:lang w:eastAsia="en-IN"/>
        </w:rPr>
      </w:pPr>
      <w:r w:rsidRPr="008E2025">
        <w:rPr>
          <w:rFonts w:ascii="Tahoma" w:hAnsi="Tahoma" w:cs="Tahoma"/>
          <w:sz w:val="18"/>
          <w:szCs w:val="18"/>
          <w:lang w:eastAsia="en-IN"/>
        </w:rPr>
        <w:t>Doesn't support point-in-time recovery.</w:t>
      </w:r>
    </w:p>
    <w:p w14:paraId="55103025" w14:textId="77777777" w:rsidR="00542593" w:rsidRPr="008E2025" w:rsidRDefault="00542593"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b. File System Snapshots</w:t>
      </w:r>
    </w:p>
    <w:p w14:paraId="6913D3C8" w14:textId="77777777" w:rsidR="00542593" w:rsidRPr="008E2025" w:rsidRDefault="00542593" w:rsidP="00F112AB">
      <w:pPr>
        <w:numPr>
          <w:ilvl w:val="0"/>
          <w:numId w:val="430"/>
        </w:numPr>
        <w:spacing w:after="0" w:line="240" w:lineRule="auto"/>
        <w:rPr>
          <w:rFonts w:ascii="Tahoma" w:hAnsi="Tahoma" w:cs="Tahoma"/>
          <w:sz w:val="18"/>
          <w:szCs w:val="18"/>
          <w:lang w:eastAsia="en-IN"/>
        </w:rPr>
      </w:pPr>
      <w:r w:rsidRPr="008E2025">
        <w:rPr>
          <w:rFonts w:ascii="Tahoma" w:hAnsi="Tahoma" w:cs="Tahoma"/>
          <w:b/>
          <w:bCs/>
          <w:sz w:val="18"/>
          <w:szCs w:val="18"/>
          <w:lang w:eastAsia="en-IN"/>
        </w:rPr>
        <w:t>Description</w:t>
      </w:r>
      <w:r w:rsidRPr="008E2025">
        <w:rPr>
          <w:rFonts w:ascii="Tahoma" w:hAnsi="Tahoma" w:cs="Tahoma"/>
          <w:sz w:val="18"/>
          <w:szCs w:val="18"/>
          <w:lang w:eastAsia="en-IN"/>
        </w:rPr>
        <w:t>: Take snapshots of the data files using file system tools like LVM (Logical Volume Manager) on Linux.</w:t>
      </w:r>
    </w:p>
    <w:p w14:paraId="38B07F6A" w14:textId="77777777" w:rsidR="00542593" w:rsidRPr="008E2025" w:rsidRDefault="00542593" w:rsidP="00F112AB">
      <w:pPr>
        <w:numPr>
          <w:ilvl w:val="0"/>
          <w:numId w:val="430"/>
        </w:numPr>
        <w:spacing w:after="0" w:line="240" w:lineRule="auto"/>
        <w:rPr>
          <w:rFonts w:ascii="Tahoma" w:hAnsi="Tahoma" w:cs="Tahoma"/>
          <w:sz w:val="18"/>
          <w:szCs w:val="18"/>
          <w:lang w:eastAsia="en-IN"/>
        </w:rPr>
      </w:pPr>
      <w:r w:rsidRPr="008E2025">
        <w:rPr>
          <w:rFonts w:ascii="Tahoma" w:hAnsi="Tahoma" w:cs="Tahoma"/>
          <w:b/>
          <w:bCs/>
          <w:sz w:val="18"/>
          <w:szCs w:val="18"/>
          <w:lang w:eastAsia="en-IN"/>
        </w:rPr>
        <w:t>Usage</w:t>
      </w:r>
      <w:r w:rsidRPr="008E2025">
        <w:rPr>
          <w:rFonts w:ascii="Tahoma" w:hAnsi="Tahoma" w:cs="Tahoma"/>
          <w:sz w:val="18"/>
          <w:szCs w:val="18"/>
          <w:lang w:eastAsia="en-IN"/>
        </w:rPr>
        <w:t>: Requires you to pause (</w:t>
      </w:r>
      <w:proofErr w:type="spellStart"/>
      <w:r w:rsidRPr="008E2025">
        <w:rPr>
          <w:rFonts w:ascii="Tahoma" w:hAnsi="Tahoma" w:cs="Tahoma"/>
          <w:sz w:val="18"/>
          <w:szCs w:val="18"/>
          <w:lang w:eastAsia="en-IN"/>
        </w:rPr>
        <w:t>fsyncLock</w:t>
      </w:r>
      <w:proofErr w:type="spellEnd"/>
      <w:r w:rsidRPr="008E2025">
        <w:rPr>
          <w:rFonts w:ascii="Tahoma" w:hAnsi="Tahoma" w:cs="Tahoma"/>
          <w:sz w:val="18"/>
          <w:szCs w:val="18"/>
          <w:lang w:eastAsia="en-IN"/>
        </w:rPr>
        <w:t>) the MongoDB instance momentarily to ensure consistency, then take the snapshot.</w:t>
      </w:r>
    </w:p>
    <w:p w14:paraId="6614E497" w14:textId="77777777" w:rsidR="00542593" w:rsidRPr="008E2025" w:rsidRDefault="00542593" w:rsidP="00F112AB">
      <w:pPr>
        <w:numPr>
          <w:ilvl w:val="0"/>
          <w:numId w:val="430"/>
        </w:numPr>
        <w:spacing w:after="0" w:line="240" w:lineRule="auto"/>
        <w:rPr>
          <w:rFonts w:ascii="Tahoma" w:hAnsi="Tahoma" w:cs="Tahoma"/>
          <w:sz w:val="18"/>
          <w:szCs w:val="18"/>
          <w:lang w:eastAsia="en-IN"/>
        </w:rPr>
      </w:pPr>
      <w:r w:rsidRPr="008E2025">
        <w:rPr>
          <w:rFonts w:ascii="Tahoma" w:hAnsi="Tahoma" w:cs="Tahoma"/>
          <w:b/>
          <w:bCs/>
          <w:sz w:val="18"/>
          <w:szCs w:val="18"/>
          <w:lang w:eastAsia="en-IN"/>
        </w:rPr>
        <w:t>Pros</w:t>
      </w:r>
      <w:r w:rsidRPr="008E2025">
        <w:rPr>
          <w:rFonts w:ascii="Tahoma" w:hAnsi="Tahoma" w:cs="Tahoma"/>
          <w:sz w:val="18"/>
          <w:szCs w:val="18"/>
          <w:lang w:eastAsia="en-IN"/>
        </w:rPr>
        <w:t>:</w:t>
      </w:r>
    </w:p>
    <w:p w14:paraId="4A9261F3" w14:textId="77777777" w:rsidR="00542593" w:rsidRPr="008E2025" w:rsidRDefault="00542593" w:rsidP="00F112AB">
      <w:pPr>
        <w:numPr>
          <w:ilvl w:val="1"/>
          <w:numId w:val="430"/>
        </w:numPr>
        <w:spacing w:after="0" w:line="240" w:lineRule="auto"/>
        <w:rPr>
          <w:rFonts w:ascii="Tahoma" w:hAnsi="Tahoma" w:cs="Tahoma"/>
          <w:sz w:val="18"/>
          <w:szCs w:val="18"/>
          <w:lang w:eastAsia="en-IN"/>
        </w:rPr>
      </w:pPr>
      <w:r w:rsidRPr="008E2025">
        <w:rPr>
          <w:rFonts w:ascii="Tahoma" w:hAnsi="Tahoma" w:cs="Tahoma"/>
          <w:sz w:val="18"/>
          <w:szCs w:val="18"/>
          <w:lang w:eastAsia="en-IN"/>
        </w:rPr>
        <w:t>Fast and efficient for large datasets.</w:t>
      </w:r>
    </w:p>
    <w:p w14:paraId="6CC49319" w14:textId="77777777" w:rsidR="00542593" w:rsidRPr="008E2025" w:rsidRDefault="00542593" w:rsidP="00F112AB">
      <w:pPr>
        <w:numPr>
          <w:ilvl w:val="1"/>
          <w:numId w:val="430"/>
        </w:numPr>
        <w:spacing w:after="0" w:line="240" w:lineRule="auto"/>
        <w:rPr>
          <w:rFonts w:ascii="Tahoma" w:hAnsi="Tahoma" w:cs="Tahoma"/>
          <w:sz w:val="18"/>
          <w:szCs w:val="18"/>
          <w:lang w:eastAsia="en-IN"/>
        </w:rPr>
      </w:pPr>
      <w:r w:rsidRPr="008E2025">
        <w:rPr>
          <w:rFonts w:ascii="Tahoma" w:hAnsi="Tahoma" w:cs="Tahoma"/>
          <w:sz w:val="18"/>
          <w:szCs w:val="18"/>
          <w:lang w:eastAsia="en-IN"/>
        </w:rPr>
        <w:lastRenderedPageBreak/>
        <w:t>Consistent backups without stopping the MongoDB service.</w:t>
      </w:r>
    </w:p>
    <w:p w14:paraId="4C4C0E88" w14:textId="77777777" w:rsidR="00542593" w:rsidRPr="008E2025" w:rsidRDefault="00542593" w:rsidP="00F112AB">
      <w:pPr>
        <w:numPr>
          <w:ilvl w:val="0"/>
          <w:numId w:val="430"/>
        </w:numPr>
        <w:spacing w:after="0" w:line="240" w:lineRule="auto"/>
        <w:rPr>
          <w:rFonts w:ascii="Tahoma" w:hAnsi="Tahoma" w:cs="Tahoma"/>
          <w:sz w:val="18"/>
          <w:szCs w:val="18"/>
          <w:lang w:eastAsia="en-IN"/>
        </w:rPr>
      </w:pPr>
      <w:r w:rsidRPr="008E2025">
        <w:rPr>
          <w:rFonts w:ascii="Tahoma" w:hAnsi="Tahoma" w:cs="Tahoma"/>
          <w:b/>
          <w:bCs/>
          <w:sz w:val="18"/>
          <w:szCs w:val="18"/>
          <w:lang w:eastAsia="en-IN"/>
        </w:rPr>
        <w:t>Cons</w:t>
      </w:r>
      <w:r w:rsidRPr="008E2025">
        <w:rPr>
          <w:rFonts w:ascii="Tahoma" w:hAnsi="Tahoma" w:cs="Tahoma"/>
          <w:sz w:val="18"/>
          <w:szCs w:val="18"/>
          <w:lang w:eastAsia="en-IN"/>
        </w:rPr>
        <w:t>:</w:t>
      </w:r>
    </w:p>
    <w:p w14:paraId="1CD65957" w14:textId="77777777" w:rsidR="00542593" w:rsidRPr="008E2025" w:rsidRDefault="00542593" w:rsidP="00F112AB">
      <w:pPr>
        <w:numPr>
          <w:ilvl w:val="1"/>
          <w:numId w:val="430"/>
        </w:numPr>
        <w:spacing w:after="0" w:line="240" w:lineRule="auto"/>
        <w:rPr>
          <w:rFonts w:ascii="Tahoma" w:hAnsi="Tahoma" w:cs="Tahoma"/>
          <w:sz w:val="18"/>
          <w:szCs w:val="18"/>
          <w:lang w:eastAsia="en-IN"/>
        </w:rPr>
      </w:pPr>
      <w:r w:rsidRPr="008E2025">
        <w:rPr>
          <w:rFonts w:ascii="Tahoma" w:hAnsi="Tahoma" w:cs="Tahoma"/>
          <w:sz w:val="18"/>
          <w:szCs w:val="18"/>
          <w:lang w:eastAsia="en-IN"/>
        </w:rPr>
        <w:t>Requires additional storage for snapshots.</w:t>
      </w:r>
    </w:p>
    <w:p w14:paraId="662E2197" w14:textId="77777777" w:rsidR="00542593" w:rsidRPr="008E2025" w:rsidRDefault="00542593" w:rsidP="00F112AB">
      <w:pPr>
        <w:numPr>
          <w:ilvl w:val="1"/>
          <w:numId w:val="430"/>
        </w:numPr>
        <w:spacing w:after="0" w:line="240" w:lineRule="auto"/>
        <w:rPr>
          <w:rFonts w:ascii="Tahoma" w:hAnsi="Tahoma" w:cs="Tahoma"/>
          <w:sz w:val="18"/>
          <w:szCs w:val="18"/>
          <w:lang w:eastAsia="en-IN"/>
        </w:rPr>
      </w:pPr>
      <w:r w:rsidRPr="008E2025">
        <w:rPr>
          <w:rFonts w:ascii="Tahoma" w:hAnsi="Tahoma" w:cs="Tahoma"/>
          <w:sz w:val="18"/>
          <w:szCs w:val="18"/>
          <w:lang w:eastAsia="en-IN"/>
        </w:rPr>
        <w:t>You need file system-level access.</w:t>
      </w:r>
    </w:p>
    <w:p w14:paraId="12CB8689" w14:textId="77777777" w:rsidR="00542593" w:rsidRPr="008E2025" w:rsidRDefault="00542593"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c. MongoDB Atlas Backup (Cloud-based)</w:t>
      </w:r>
    </w:p>
    <w:p w14:paraId="24F4DFBB" w14:textId="77777777" w:rsidR="00542593" w:rsidRPr="008E2025" w:rsidRDefault="00542593" w:rsidP="00F112AB">
      <w:pPr>
        <w:numPr>
          <w:ilvl w:val="0"/>
          <w:numId w:val="431"/>
        </w:numPr>
        <w:spacing w:after="0" w:line="240" w:lineRule="auto"/>
        <w:rPr>
          <w:rFonts w:ascii="Tahoma" w:hAnsi="Tahoma" w:cs="Tahoma"/>
          <w:sz w:val="18"/>
          <w:szCs w:val="18"/>
          <w:lang w:eastAsia="en-IN"/>
        </w:rPr>
      </w:pPr>
      <w:r w:rsidRPr="008E2025">
        <w:rPr>
          <w:rFonts w:ascii="Tahoma" w:hAnsi="Tahoma" w:cs="Tahoma"/>
          <w:b/>
          <w:bCs/>
          <w:sz w:val="18"/>
          <w:szCs w:val="18"/>
          <w:lang w:eastAsia="en-IN"/>
        </w:rPr>
        <w:t>Description</w:t>
      </w:r>
      <w:r w:rsidRPr="008E2025">
        <w:rPr>
          <w:rFonts w:ascii="Tahoma" w:hAnsi="Tahoma" w:cs="Tahoma"/>
          <w:sz w:val="18"/>
          <w:szCs w:val="18"/>
          <w:lang w:eastAsia="en-IN"/>
        </w:rPr>
        <w:t>: MongoDB Atlas provides built-in automated backups for databases hosted on the cloud.</w:t>
      </w:r>
    </w:p>
    <w:p w14:paraId="6137D7FB" w14:textId="77777777" w:rsidR="00542593" w:rsidRPr="008E2025" w:rsidRDefault="00542593" w:rsidP="00F112AB">
      <w:pPr>
        <w:numPr>
          <w:ilvl w:val="0"/>
          <w:numId w:val="431"/>
        </w:numPr>
        <w:spacing w:after="0" w:line="240" w:lineRule="auto"/>
        <w:rPr>
          <w:rFonts w:ascii="Tahoma" w:hAnsi="Tahoma" w:cs="Tahoma"/>
          <w:sz w:val="18"/>
          <w:szCs w:val="18"/>
          <w:lang w:eastAsia="en-IN"/>
        </w:rPr>
      </w:pPr>
      <w:r w:rsidRPr="008E2025">
        <w:rPr>
          <w:rFonts w:ascii="Tahoma" w:hAnsi="Tahoma" w:cs="Tahoma"/>
          <w:b/>
          <w:bCs/>
          <w:sz w:val="18"/>
          <w:szCs w:val="18"/>
          <w:lang w:eastAsia="en-IN"/>
        </w:rPr>
        <w:t>Usage</w:t>
      </w:r>
      <w:r w:rsidRPr="008E2025">
        <w:rPr>
          <w:rFonts w:ascii="Tahoma" w:hAnsi="Tahoma" w:cs="Tahoma"/>
          <w:sz w:val="18"/>
          <w:szCs w:val="18"/>
          <w:lang w:eastAsia="en-IN"/>
        </w:rPr>
        <w:t>: Managed via the Atlas UI or API, allowing you to schedule backups and perform point-in-time restores.</w:t>
      </w:r>
    </w:p>
    <w:p w14:paraId="3665AA3A" w14:textId="77777777" w:rsidR="00542593" w:rsidRPr="008E2025" w:rsidRDefault="00542593" w:rsidP="00F112AB">
      <w:pPr>
        <w:numPr>
          <w:ilvl w:val="0"/>
          <w:numId w:val="431"/>
        </w:numPr>
        <w:spacing w:after="0" w:line="240" w:lineRule="auto"/>
        <w:rPr>
          <w:rFonts w:ascii="Tahoma" w:hAnsi="Tahoma" w:cs="Tahoma"/>
          <w:sz w:val="18"/>
          <w:szCs w:val="18"/>
          <w:lang w:eastAsia="en-IN"/>
        </w:rPr>
      </w:pPr>
      <w:r w:rsidRPr="008E2025">
        <w:rPr>
          <w:rFonts w:ascii="Tahoma" w:hAnsi="Tahoma" w:cs="Tahoma"/>
          <w:b/>
          <w:bCs/>
          <w:sz w:val="18"/>
          <w:szCs w:val="18"/>
          <w:lang w:eastAsia="en-IN"/>
        </w:rPr>
        <w:t>Pros</w:t>
      </w:r>
      <w:r w:rsidRPr="008E2025">
        <w:rPr>
          <w:rFonts w:ascii="Tahoma" w:hAnsi="Tahoma" w:cs="Tahoma"/>
          <w:sz w:val="18"/>
          <w:szCs w:val="18"/>
          <w:lang w:eastAsia="en-IN"/>
        </w:rPr>
        <w:t>:</w:t>
      </w:r>
    </w:p>
    <w:p w14:paraId="75403814" w14:textId="77777777" w:rsidR="00542593" w:rsidRPr="008E2025" w:rsidRDefault="00542593" w:rsidP="00F112AB">
      <w:pPr>
        <w:numPr>
          <w:ilvl w:val="1"/>
          <w:numId w:val="431"/>
        </w:numPr>
        <w:spacing w:after="0" w:line="240" w:lineRule="auto"/>
        <w:rPr>
          <w:rFonts w:ascii="Tahoma" w:hAnsi="Tahoma" w:cs="Tahoma"/>
          <w:sz w:val="18"/>
          <w:szCs w:val="18"/>
          <w:lang w:eastAsia="en-IN"/>
        </w:rPr>
      </w:pPr>
      <w:r w:rsidRPr="008E2025">
        <w:rPr>
          <w:rFonts w:ascii="Tahoma" w:hAnsi="Tahoma" w:cs="Tahoma"/>
          <w:sz w:val="18"/>
          <w:szCs w:val="18"/>
          <w:lang w:eastAsia="en-IN"/>
        </w:rPr>
        <w:t>Fully managed, with options for point-in-time recovery.</w:t>
      </w:r>
    </w:p>
    <w:p w14:paraId="3BB43C45" w14:textId="77777777" w:rsidR="00542593" w:rsidRPr="008E2025" w:rsidRDefault="00542593" w:rsidP="00F112AB">
      <w:pPr>
        <w:numPr>
          <w:ilvl w:val="1"/>
          <w:numId w:val="431"/>
        </w:numPr>
        <w:spacing w:after="0" w:line="240" w:lineRule="auto"/>
        <w:rPr>
          <w:rFonts w:ascii="Tahoma" w:hAnsi="Tahoma" w:cs="Tahoma"/>
          <w:sz w:val="18"/>
          <w:szCs w:val="18"/>
          <w:lang w:eastAsia="en-IN"/>
        </w:rPr>
      </w:pPr>
      <w:r w:rsidRPr="008E2025">
        <w:rPr>
          <w:rFonts w:ascii="Tahoma" w:hAnsi="Tahoma" w:cs="Tahoma"/>
          <w:sz w:val="18"/>
          <w:szCs w:val="18"/>
          <w:lang w:eastAsia="en-IN"/>
        </w:rPr>
        <w:t>Simplifies backup management.</w:t>
      </w:r>
    </w:p>
    <w:p w14:paraId="0C78F737" w14:textId="77777777" w:rsidR="00542593" w:rsidRPr="008E2025" w:rsidRDefault="00542593" w:rsidP="00F112AB">
      <w:pPr>
        <w:numPr>
          <w:ilvl w:val="0"/>
          <w:numId w:val="431"/>
        </w:numPr>
        <w:spacing w:after="0" w:line="240" w:lineRule="auto"/>
        <w:rPr>
          <w:rFonts w:ascii="Tahoma" w:hAnsi="Tahoma" w:cs="Tahoma"/>
          <w:sz w:val="18"/>
          <w:szCs w:val="18"/>
          <w:lang w:eastAsia="en-IN"/>
        </w:rPr>
      </w:pPr>
      <w:r w:rsidRPr="008E2025">
        <w:rPr>
          <w:rFonts w:ascii="Tahoma" w:hAnsi="Tahoma" w:cs="Tahoma"/>
          <w:b/>
          <w:bCs/>
          <w:sz w:val="18"/>
          <w:szCs w:val="18"/>
          <w:lang w:eastAsia="en-IN"/>
        </w:rPr>
        <w:t>Cons</w:t>
      </w:r>
      <w:r w:rsidRPr="008E2025">
        <w:rPr>
          <w:rFonts w:ascii="Tahoma" w:hAnsi="Tahoma" w:cs="Tahoma"/>
          <w:sz w:val="18"/>
          <w:szCs w:val="18"/>
          <w:lang w:eastAsia="en-IN"/>
        </w:rPr>
        <w:t>:</w:t>
      </w:r>
    </w:p>
    <w:p w14:paraId="17B0ABC9" w14:textId="77777777" w:rsidR="00542593" w:rsidRPr="008E2025" w:rsidRDefault="00542593" w:rsidP="00F112AB">
      <w:pPr>
        <w:numPr>
          <w:ilvl w:val="1"/>
          <w:numId w:val="431"/>
        </w:numPr>
        <w:spacing w:after="0" w:line="240" w:lineRule="auto"/>
        <w:rPr>
          <w:rFonts w:ascii="Tahoma" w:hAnsi="Tahoma" w:cs="Tahoma"/>
          <w:sz w:val="18"/>
          <w:szCs w:val="18"/>
          <w:lang w:eastAsia="en-IN"/>
        </w:rPr>
      </w:pPr>
      <w:r w:rsidRPr="008E2025">
        <w:rPr>
          <w:rFonts w:ascii="Tahoma" w:hAnsi="Tahoma" w:cs="Tahoma"/>
          <w:sz w:val="18"/>
          <w:szCs w:val="18"/>
          <w:lang w:eastAsia="en-IN"/>
        </w:rPr>
        <w:t>Available only for MongoDB Atlas users.</w:t>
      </w:r>
    </w:p>
    <w:p w14:paraId="6FBAF756" w14:textId="77777777" w:rsidR="00542593" w:rsidRPr="008E2025" w:rsidRDefault="00542593"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 xml:space="preserve">d. </w:t>
      </w:r>
      <w:proofErr w:type="spellStart"/>
      <w:r w:rsidRPr="008E2025">
        <w:rPr>
          <w:rFonts w:ascii="Tahoma" w:hAnsi="Tahoma" w:cs="Tahoma"/>
          <w:b/>
          <w:bCs/>
          <w:sz w:val="18"/>
          <w:szCs w:val="18"/>
          <w:lang w:eastAsia="en-IN"/>
        </w:rPr>
        <w:t>Oplog</w:t>
      </w:r>
      <w:proofErr w:type="spellEnd"/>
      <w:r w:rsidRPr="008E2025">
        <w:rPr>
          <w:rFonts w:ascii="Tahoma" w:hAnsi="Tahoma" w:cs="Tahoma"/>
          <w:b/>
          <w:bCs/>
          <w:sz w:val="18"/>
          <w:szCs w:val="18"/>
          <w:lang w:eastAsia="en-IN"/>
        </w:rPr>
        <w:t>-Based Backup</w:t>
      </w:r>
    </w:p>
    <w:p w14:paraId="72AF9CB8" w14:textId="77777777" w:rsidR="00542593" w:rsidRPr="008E2025" w:rsidRDefault="00542593" w:rsidP="00F112AB">
      <w:pPr>
        <w:numPr>
          <w:ilvl w:val="0"/>
          <w:numId w:val="432"/>
        </w:numPr>
        <w:spacing w:after="0" w:line="240" w:lineRule="auto"/>
        <w:rPr>
          <w:rFonts w:ascii="Tahoma" w:hAnsi="Tahoma" w:cs="Tahoma"/>
          <w:sz w:val="18"/>
          <w:szCs w:val="18"/>
          <w:lang w:eastAsia="en-IN"/>
        </w:rPr>
      </w:pPr>
      <w:r w:rsidRPr="008E2025">
        <w:rPr>
          <w:rFonts w:ascii="Tahoma" w:hAnsi="Tahoma" w:cs="Tahoma"/>
          <w:b/>
          <w:bCs/>
          <w:sz w:val="18"/>
          <w:szCs w:val="18"/>
          <w:lang w:eastAsia="en-IN"/>
        </w:rPr>
        <w:t>Description</w:t>
      </w:r>
      <w:r w:rsidRPr="008E2025">
        <w:rPr>
          <w:rFonts w:ascii="Tahoma" w:hAnsi="Tahoma" w:cs="Tahoma"/>
          <w:sz w:val="18"/>
          <w:szCs w:val="18"/>
          <w:lang w:eastAsia="en-IN"/>
        </w:rPr>
        <w:t xml:space="preserve">: The </w:t>
      </w:r>
      <w:proofErr w:type="spellStart"/>
      <w:r w:rsidRPr="008E2025">
        <w:rPr>
          <w:rFonts w:ascii="Tahoma" w:hAnsi="Tahoma" w:cs="Tahoma"/>
          <w:sz w:val="18"/>
          <w:szCs w:val="18"/>
          <w:lang w:eastAsia="en-IN"/>
        </w:rPr>
        <w:t>oplog</w:t>
      </w:r>
      <w:proofErr w:type="spellEnd"/>
      <w:r w:rsidRPr="008E2025">
        <w:rPr>
          <w:rFonts w:ascii="Tahoma" w:hAnsi="Tahoma" w:cs="Tahoma"/>
          <w:sz w:val="18"/>
          <w:szCs w:val="18"/>
          <w:lang w:eastAsia="en-IN"/>
        </w:rPr>
        <w:t xml:space="preserve"> (operation log) captures all changes made to the database. You can use this to create a continuous backup.</w:t>
      </w:r>
    </w:p>
    <w:p w14:paraId="561C300F" w14:textId="77777777" w:rsidR="00542593" w:rsidRPr="008E2025" w:rsidRDefault="00542593" w:rsidP="00F112AB">
      <w:pPr>
        <w:numPr>
          <w:ilvl w:val="0"/>
          <w:numId w:val="432"/>
        </w:numPr>
        <w:spacing w:after="0" w:line="240" w:lineRule="auto"/>
        <w:rPr>
          <w:rFonts w:ascii="Tahoma" w:hAnsi="Tahoma" w:cs="Tahoma"/>
          <w:sz w:val="18"/>
          <w:szCs w:val="18"/>
          <w:lang w:eastAsia="en-IN"/>
        </w:rPr>
      </w:pPr>
      <w:r w:rsidRPr="008E2025">
        <w:rPr>
          <w:rFonts w:ascii="Tahoma" w:hAnsi="Tahoma" w:cs="Tahoma"/>
          <w:b/>
          <w:bCs/>
          <w:sz w:val="18"/>
          <w:szCs w:val="18"/>
          <w:lang w:eastAsia="en-IN"/>
        </w:rPr>
        <w:t>Usage</w:t>
      </w:r>
      <w:r w:rsidRPr="008E2025">
        <w:rPr>
          <w:rFonts w:ascii="Tahoma" w:hAnsi="Tahoma" w:cs="Tahoma"/>
          <w:sz w:val="18"/>
          <w:szCs w:val="18"/>
          <w:lang w:eastAsia="en-IN"/>
        </w:rPr>
        <w:t xml:space="preserve">: Typically used with third-party tools like </w:t>
      </w:r>
      <w:proofErr w:type="spellStart"/>
      <w:r w:rsidRPr="008E2025">
        <w:rPr>
          <w:rFonts w:ascii="Tahoma" w:hAnsi="Tahoma" w:cs="Tahoma"/>
          <w:sz w:val="18"/>
          <w:szCs w:val="18"/>
          <w:lang w:eastAsia="en-IN"/>
        </w:rPr>
        <w:t>Percona</w:t>
      </w:r>
      <w:proofErr w:type="spellEnd"/>
      <w:r w:rsidRPr="008E2025">
        <w:rPr>
          <w:rFonts w:ascii="Tahoma" w:hAnsi="Tahoma" w:cs="Tahoma"/>
          <w:sz w:val="18"/>
          <w:szCs w:val="18"/>
          <w:lang w:eastAsia="en-IN"/>
        </w:rPr>
        <w:t xml:space="preserve"> Backup for MongoDB.</w:t>
      </w:r>
    </w:p>
    <w:p w14:paraId="126C9AF9" w14:textId="77777777" w:rsidR="00542593" w:rsidRPr="008E2025" w:rsidRDefault="00542593" w:rsidP="00F112AB">
      <w:pPr>
        <w:numPr>
          <w:ilvl w:val="0"/>
          <w:numId w:val="432"/>
        </w:numPr>
        <w:spacing w:after="0" w:line="240" w:lineRule="auto"/>
        <w:rPr>
          <w:rFonts w:ascii="Tahoma" w:hAnsi="Tahoma" w:cs="Tahoma"/>
          <w:sz w:val="18"/>
          <w:szCs w:val="18"/>
          <w:lang w:eastAsia="en-IN"/>
        </w:rPr>
      </w:pPr>
      <w:r w:rsidRPr="008E2025">
        <w:rPr>
          <w:rFonts w:ascii="Tahoma" w:hAnsi="Tahoma" w:cs="Tahoma"/>
          <w:b/>
          <w:bCs/>
          <w:sz w:val="18"/>
          <w:szCs w:val="18"/>
          <w:lang w:eastAsia="en-IN"/>
        </w:rPr>
        <w:t>Pros</w:t>
      </w:r>
      <w:r w:rsidRPr="008E2025">
        <w:rPr>
          <w:rFonts w:ascii="Tahoma" w:hAnsi="Tahoma" w:cs="Tahoma"/>
          <w:sz w:val="18"/>
          <w:szCs w:val="18"/>
          <w:lang w:eastAsia="en-IN"/>
        </w:rPr>
        <w:t>:</w:t>
      </w:r>
    </w:p>
    <w:p w14:paraId="6B820F08" w14:textId="77777777" w:rsidR="00542593" w:rsidRPr="008E2025" w:rsidRDefault="00542593" w:rsidP="00F112AB">
      <w:pPr>
        <w:numPr>
          <w:ilvl w:val="1"/>
          <w:numId w:val="432"/>
        </w:numPr>
        <w:spacing w:after="0" w:line="240" w:lineRule="auto"/>
        <w:rPr>
          <w:rFonts w:ascii="Tahoma" w:hAnsi="Tahoma" w:cs="Tahoma"/>
          <w:sz w:val="18"/>
          <w:szCs w:val="18"/>
          <w:lang w:eastAsia="en-IN"/>
        </w:rPr>
      </w:pPr>
      <w:r w:rsidRPr="008E2025">
        <w:rPr>
          <w:rFonts w:ascii="Tahoma" w:hAnsi="Tahoma" w:cs="Tahoma"/>
          <w:sz w:val="18"/>
          <w:szCs w:val="18"/>
          <w:lang w:eastAsia="en-IN"/>
        </w:rPr>
        <w:t>Enables point-in-time recovery.</w:t>
      </w:r>
    </w:p>
    <w:p w14:paraId="7787982B" w14:textId="77777777" w:rsidR="00542593" w:rsidRPr="008E2025" w:rsidRDefault="00542593" w:rsidP="00F112AB">
      <w:pPr>
        <w:numPr>
          <w:ilvl w:val="1"/>
          <w:numId w:val="432"/>
        </w:numPr>
        <w:spacing w:after="0" w:line="240" w:lineRule="auto"/>
        <w:rPr>
          <w:rFonts w:ascii="Tahoma" w:hAnsi="Tahoma" w:cs="Tahoma"/>
          <w:sz w:val="18"/>
          <w:szCs w:val="18"/>
          <w:lang w:eastAsia="en-IN"/>
        </w:rPr>
      </w:pPr>
      <w:r w:rsidRPr="008E2025">
        <w:rPr>
          <w:rFonts w:ascii="Tahoma" w:hAnsi="Tahoma" w:cs="Tahoma"/>
          <w:sz w:val="18"/>
          <w:szCs w:val="18"/>
          <w:lang w:eastAsia="en-IN"/>
        </w:rPr>
        <w:t>Suitable for replica sets and sharded clusters.</w:t>
      </w:r>
    </w:p>
    <w:p w14:paraId="27E5A9FA" w14:textId="77777777" w:rsidR="00542593" w:rsidRPr="008E2025" w:rsidRDefault="00542593" w:rsidP="00F112AB">
      <w:pPr>
        <w:numPr>
          <w:ilvl w:val="0"/>
          <w:numId w:val="432"/>
        </w:numPr>
        <w:spacing w:after="0" w:line="240" w:lineRule="auto"/>
        <w:rPr>
          <w:rFonts w:ascii="Tahoma" w:hAnsi="Tahoma" w:cs="Tahoma"/>
          <w:sz w:val="18"/>
          <w:szCs w:val="18"/>
          <w:lang w:eastAsia="en-IN"/>
        </w:rPr>
      </w:pPr>
      <w:r w:rsidRPr="008E2025">
        <w:rPr>
          <w:rFonts w:ascii="Tahoma" w:hAnsi="Tahoma" w:cs="Tahoma"/>
          <w:b/>
          <w:bCs/>
          <w:sz w:val="18"/>
          <w:szCs w:val="18"/>
          <w:lang w:eastAsia="en-IN"/>
        </w:rPr>
        <w:t>Cons</w:t>
      </w:r>
      <w:r w:rsidRPr="008E2025">
        <w:rPr>
          <w:rFonts w:ascii="Tahoma" w:hAnsi="Tahoma" w:cs="Tahoma"/>
          <w:sz w:val="18"/>
          <w:szCs w:val="18"/>
          <w:lang w:eastAsia="en-IN"/>
        </w:rPr>
        <w:t>:</w:t>
      </w:r>
    </w:p>
    <w:p w14:paraId="30B69524" w14:textId="77777777" w:rsidR="00542593" w:rsidRPr="008E2025" w:rsidRDefault="00542593" w:rsidP="00F112AB">
      <w:pPr>
        <w:numPr>
          <w:ilvl w:val="1"/>
          <w:numId w:val="432"/>
        </w:numPr>
        <w:spacing w:after="0" w:line="240" w:lineRule="auto"/>
        <w:rPr>
          <w:rFonts w:ascii="Tahoma" w:hAnsi="Tahoma" w:cs="Tahoma"/>
          <w:sz w:val="18"/>
          <w:szCs w:val="18"/>
          <w:lang w:eastAsia="en-IN"/>
        </w:rPr>
      </w:pPr>
      <w:r w:rsidRPr="008E2025">
        <w:rPr>
          <w:rFonts w:ascii="Tahoma" w:hAnsi="Tahoma" w:cs="Tahoma"/>
          <w:sz w:val="18"/>
          <w:szCs w:val="18"/>
          <w:lang w:eastAsia="en-IN"/>
        </w:rPr>
        <w:t>Requires additional infrastructure and tooling.</w:t>
      </w:r>
    </w:p>
    <w:p w14:paraId="67845E31" w14:textId="77777777" w:rsidR="00542593" w:rsidRPr="008E2025" w:rsidRDefault="00542593"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e. Third-Party Backup Tools</w:t>
      </w:r>
    </w:p>
    <w:p w14:paraId="5C1E6F04" w14:textId="77777777" w:rsidR="00542593" w:rsidRPr="008E2025" w:rsidRDefault="00542593" w:rsidP="00F112AB">
      <w:pPr>
        <w:numPr>
          <w:ilvl w:val="0"/>
          <w:numId w:val="433"/>
        </w:numPr>
        <w:spacing w:after="0" w:line="240" w:lineRule="auto"/>
        <w:rPr>
          <w:rFonts w:ascii="Tahoma" w:hAnsi="Tahoma" w:cs="Tahoma"/>
          <w:sz w:val="18"/>
          <w:szCs w:val="18"/>
          <w:lang w:eastAsia="en-IN"/>
        </w:rPr>
      </w:pPr>
      <w:r w:rsidRPr="008E2025">
        <w:rPr>
          <w:rFonts w:ascii="Tahoma" w:hAnsi="Tahoma" w:cs="Tahoma"/>
          <w:b/>
          <w:bCs/>
          <w:sz w:val="18"/>
          <w:szCs w:val="18"/>
          <w:lang w:eastAsia="en-IN"/>
        </w:rPr>
        <w:t>Description</w:t>
      </w:r>
      <w:r w:rsidRPr="008E2025">
        <w:rPr>
          <w:rFonts w:ascii="Tahoma" w:hAnsi="Tahoma" w:cs="Tahoma"/>
          <w:sz w:val="18"/>
          <w:szCs w:val="18"/>
          <w:lang w:eastAsia="en-IN"/>
        </w:rPr>
        <w:t>: Several third-party tools offer more advanced features, such as point-in-time recovery and integration with cloud storage.</w:t>
      </w:r>
    </w:p>
    <w:p w14:paraId="1695D7E7" w14:textId="77777777" w:rsidR="00542593" w:rsidRPr="008E2025" w:rsidRDefault="00542593" w:rsidP="00F112AB">
      <w:pPr>
        <w:numPr>
          <w:ilvl w:val="0"/>
          <w:numId w:val="433"/>
        </w:numPr>
        <w:spacing w:after="0" w:line="240" w:lineRule="auto"/>
        <w:rPr>
          <w:rFonts w:ascii="Tahoma" w:hAnsi="Tahoma" w:cs="Tahoma"/>
          <w:sz w:val="18"/>
          <w:szCs w:val="18"/>
          <w:lang w:eastAsia="en-IN"/>
        </w:rPr>
      </w:pPr>
      <w:r w:rsidRPr="008E2025">
        <w:rPr>
          <w:rFonts w:ascii="Tahoma" w:hAnsi="Tahoma" w:cs="Tahoma"/>
          <w:b/>
          <w:bCs/>
          <w:sz w:val="18"/>
          <w:szCs w:val="18"/>
          <w:lang w:eastAsia="en-IN"/>
        </w:rPr>
        <w:t>Popular tools</w:t>
      </w:r>
      <w:r w:rsidRPr="008E2025">
        <w:rPr>
          <w:rFonts w:ascii="Tahoma" w:hAnsi="Tahoma" w:cs="Tahoma"/>
          <w:sz w:val="18"/>
          <w:szCs w:val="18"/>
          <w:lang w:eastAsia="en-IN"/>
        </w:rPr>
        <w:t>:</w:t>
      </w:r>
    </w:p>
    <w:p w14:paraId="0D887E88" w14:textId="77777777" w:rsidR="00542593" w:rsidRPr="008E2025" w:rsidRDefault="00542593" w:rsidP="00F112AB">
      <w:pPr>
        <w:numPr>
          <w:ilvl w:val="1"/>
          <w:numId w:val="433"/>
        </w:numPr>
        <w:spacing w:after="0" w:line="240" w:lineRule="auto"/>
        <w:rPr>
          <w:rFonts w:ascii="Tahoma" w:hAnsi="Tahoma" w:cs="Tahoma"/>
          <w:sz w:val="18"/>
          <w:szCs w:val="18"/>
          <w:lang w:eastAsia="en-IN"/>
        </w:rPr>
      </w:pPr>
      <w:proofErr w:type="spellStart"/>
      <w:r w:rsidRPr="008E2025">
        <w:rPr>
          <w:rFonts w:ascii="Tahoma" w:hAnsi="Tahoma" w:cs="Tahoma"/>
          <w:sz w:val="18"/>
          <w:szCs w:val="18"/>
          <w:lang w:eastAsia="en-IN"/>
        </w:rPr>
        <w:t>Percona</w:t>
      </w:r>
      <w:proofErr w:type="spellEnd"/>
      <w:r w:rsidRPr="008E2025">
        <w:rPr>
          <w:rFonts w:ascii="Tahoma" w:hAnsi="Tahoma" w:cs="Tahoma"/>
          <w:sz w:val="18"/>
          <w:szCs w:val="18"/>
          <w:lang w:eastAsia="en-IN"/>
        </w:rPr>
        <w:t xml:space="preserve"> Backup for MongoDB</w:t>
      </w:r>
    </w:p>
    <w:p w14:paraId="486AD111" w14:textId="77777777" w:rsidR="00542593" w:rsidRPr="008E2025" w:rsidRDefault="00542593" w:rsidP="00F112AB">
      <w:pPr>
        <w:numPr>
          <w:ilvl w:val="1"/>
          <w:numId w:val="433"/>
        </w:numPr>
        <w:spacing w:after="0" w:line="240" w:lineRule="auto"/>
        <w:rPr>
          <w:rFonts w:ascii="Tahoma" w:hAnsi="Tahoma" w:cs="Tahoma"/>
          <w:sz w:val="18"/>
          <w:szCs w:val="18"/>
          <w:lang w:eastAsia="en-IN"/>
        </w:rPr>
      </w:pPr>
      <w:r w:rsidRPr="008E2025">
        <w:rPr>
          <w:rFonts w:ascii="Tahoma" w:hAnsi="Tahoma" w:cs="Tahoma"/>
          <w:sz w:val="18"/>
          <w:szCs w:val="18"/>
          <w:lang w:eastAsia="en-IN"/>
        </w:rPr>
        <w:t>Ops Manager (for on-premise deployment)</w:t>
      </w:r>
    </w:p>
    <w:p w14:paraId="44E352B7" w14:textId="77777777" w:rsidR="00542593" w:rsidRPr="008E2025" w:rsidRDefault="00542593" w:rsidP="00F112AB">
      <w:pPr>
        <w:numPr>
          <w:ilvl w:val="0"/>
          <w:numId w:val="433"/>
        </w:numPr>
        <w:spacing w:after="0" w:line="240" w:lineRule="auto"/>
        <w:rPr>
          <w:rFonts w:ascii="Tahoma" w:hAnsi="Tahoma" w:cs="Tahoma"/>
          <w:sz w:val="18"/>
          <w:szCs w:val="18"/>
          <w:lang w:eastAsia="en-IN"/>
        </w:rPr>
      </w:pPr>
      <w:r w:rsidRPr="008E2025">
        <w:rPr>
          <w:rFonts w:ascii="Tahoma" w:hAnsi="Tahoma" w:cs="Tahoma"/>
          <w:b/>
          <w:bCs/>
          <w:sz w:val="18"/>
          <w:szCs w:val="18"/>
          <w:lang w:eastAsia="en-IN"/>
        </w:rPr>
        <w:t>Pros</w:t>
      </w:r>
      <w:r w:rsidRPr="008E2025">
        <w:rPr>
          <w:rFonts w:ascii="Tahoma" w:hAnsi="Tahoma" w:cs="Tahoma"/>
          <w:sz w:val="18"/>
          <w:szCs w:val="18"/>
          <w:lang w:eastAsia="en-IN"/>
        </w:rPr>
        <w:t>:</w:t>
      </w:r>
    </w:p>
    <w:p w14:paraId="5FE912A4" w14:textId="77777777" w:rsidR="00542593" w:rsidRPr="008E2025" w:rsidRDefault="00542593" w:rsidP="00F112AB">
      <w:pPr>
        <w:numPr>
          <w:ilvl w:val="1"/>
          <w:numId w:val="433"/>
        </w:numPr>
        <w:spacing w:after="0" w:line="240" w:lineRule="auto"/>
        <w:rPr>
          <w:rFonts w:ascii="Tahoma" w:hAnsi="Tahoma" w:cs="Tahoma"/>
          <w:sz w:val="18"/>
          <w:szCs w:val="18"/>
          <w:lang w:eastAsia="en-IN"/>
        </w:rPr>
      </w:pPr>
      <w:r w:rsidRPr="008E2025">
        <w:rPr>
          <w:rFonts w:ascii="Tahoma" w:hAnsi="Tahoma" w:cs="Tahoma"/>
          <w:sz w:val="18"/>
          <w:szCs w:val="18"/>
          <w:lang w:eastAsia="en-IN"/>
        </w:rPr>
        <w:t>Offers incremental backups and point-in-time recovery.</w:t>
      </w:r>
    </w:p>
    <w:p w14:paraId="0B7D0775" w14:textId="77777777" w:rsidR="00542593" w:rsidRPr="008E2025" w:rsidRDefault="00542593" w:rsidP="00F112AB">
      <w:pPr>
        <w:numPr>
          <w:ilvl w:val="0"/>
          <w:numId w:val="433"/>
        </w:numPr>
        <w:spacing w:after="0" w:line="240" w:lineRule="auto"/>
        <w:rPr>
          <w:rFonts w:ascii="Tahoma" w:hAnsi="Tahoma" w:cs="Tahoma"/>
          <w:sz w:val="18"/>
          <w:szCs w:val="18"/>
          <w:lang w:eastAsia="en-IN"/>
        </w:rPr>
      </w:pPr>
      <w:r w:rsidRPr="008E2025">
        <w:rPr>
          <w:rFonts w:ascii="Tahoma" w:hAnsi="Tahoma" w:cs="Tahoma"/>
          <w:b/>
          <w:bCs/>
          <w:sz w:val="18"/>
          <w:szCs w:val="18"/>
          <w:lang w:eastAsia="en-IN"/>
        </w:rPr>
        <w:t>Cons</w:t>
      </w:r>
      <w:r w:rsidRPr="008E2025">
        <w:rPr>
          <w:rFonts w:ascii="Tahoma" w:hAnsi="Tahoma" w:cs="Tahoma"/>
          <w:sz w:val="18"/>
          <w:szCs w:val="18"/>
          <w:lang w:eastAsia="en-IN"/>
        </w:rPr>
        <w:t>:</w:t>
      </w:r>
    </w:p>
    <w:p w14:paraId="5693B9DE" w14:textId="77777777" w:rsidR="00542593" w:rsidRPr="008E2025" w:rsidRDefault="00542593" w:rsidP="00F112AB">
      <w:pPr>
        <w:numPr>
          <w:ilvl w:val="1"/>
          <w:numId w:val="433"/>
        </w:numPr>
        <w:spacing w:after="0" w:line="240" w:lineRule="auto"/>
        <w:rPr>
          <w:rFonts w:ascii="Tahoma" w:hAnsi="Tahoma" w:cs="Tahoma"/>
          <w:sz w:val="18"/>
          <w:szCs w:val="18"/>
          <w:lang w:eastAsia="en-IN"/>
        </w:rPr>
      </w:pPr>
      <w:r w:rsidRPr="008E2025">
        <w:rPr>
          <w:rFonts w:ascii="Tahoma" w:hAnsi="Tahoma" w:cs="Tahoma"/>
          <w:sz w:val="18"/>
          <w:szCs w:val="18"/>
          <w:lang w:eastAsia="en-IN"/>
        </w:rPr>
        <w:t>Usually involves additional costs.</w:t>
      </w:r>
    </w:p>
    <w:p w14:paraId="7C4E537C" w14:textId="77777777" w:rsidR="00542593" w:rsidRPr="008E2025" w:rsidRDefault="00542593"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2. Recovery Strategies</w:t>
      </w:r>
    </w:p>
    <w:p w14:paraId="63E5B415" w14:textId="77777777" w:rsidR="00542593" w:rsidRPr="008E2025" w:rsidRDefault="00542593"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 xml:space="preserve">a. Using </w:t>
      </w:r>
      <w:proofErr w:type="spellStart"/>
      <w:r w:rsidRPr="008E2025">
        <w:rPr>
          <w:rFonts w:ascii="Tahoma" w:hAnsi="Tahoma" w:cs="Tahoma"/>
          <w:b/>
          <w:bCs/>
          <w:sz w:val="18"/>
          <w:szCs w:val="18"/>
          <w:lang w:eastAsia="en-IN"/>
        </w:rPr>
        <w:t>mongorestore</w:t>
      </w:r>
      <w:proofErr w:type="spellEnd"/>
    </w:p>
    <w:p w14:paraId="7E3A632A" w14:textId="77777777" w:rsidR="00542593" w:rsidRPr="008E2025" w:rsidRDefault="00542593" w:rsidP="00F112AB">
      <w:pPr>
        <w:numPr>
          <w:ilvl w:val="0"/>
          <w:numId w:val="434"/>
        </w:numPr>
        <w:spacing w:after="0" w:line="240" w:lineRule="auto"/>
        <w:rPr>
          <w:rFonts w:ascii="Tahoma" w:hAnsi="Tahoma" w:cs="Tahoma"/>
          <w:sz w:val="18"/>
          <w:szCs w:val="18"/>
          <w:lang w:eastAsia="en-IN"/>
        </w:rPr>
      </w:pPr>
      <w:r w:rsidRPr="008E2025">
        <w:rPr>
          <w:rFonts w:ascii="Tahoma" w:hAnsi="Tahoma" w:cs="Tahoma"/>
          <w:b/>
          <w:bCs/>
          <w:sz w:val="18"/>
          <w:szCs w:val="18"/>
          <w:lang w:eastAsia="en-IN"/>
        </w:rPr>
        <w:t>Description</w:t>
      </w:r>
      <w:r w:rsidRPr="008E2025">
        <w:rPr>
          <w:rFonts w:ascii="Tahoma" w:hAnsi="Tahoma" w:cs="Tahoma"/>
          <w:sz w:val="18"/>
          <w:szCs w:val="18"/>
          <w:lang w:eastAsia="en-IN"/>
        </w:rPr>
        <w:t xml:space="preserve">: Restores data from BSON dump files created by </w:t>
      </w:r>
      <w:proofErr w:type="spellStart"/>
      <w:r w:rsidRPr="008E2025">
        <w:rPr>
          <w:rFonts w:ascii="Tahoma" w:hAnsi="Tahoma" w:cs="Tahoma"/>
          <w:sz w:val="18"/>
          <w:szCs w:val="18"/>
          <w:lang w:eastAsia="en-IN"/>
        </w:rPr>
        <w:t>mongodump</w:t>
      </w:r>
      <w:proofErr w:type="spellEnd"/>
      <w:r w:rsidRPr="008E2025">
        <w:rPr>
          <w:rFonts w:ascii="Tahoma" w:hAnsi="Tahoma" w:cs="Tahoma"/>
          <w:sz w:val="18"/>
          <w:szCs w:val="18"/>
          <w:lang w:eastAsia="en-IN"/>
        </w:rPr>
        <w:t>.</w:t>
      </w:r>
    </w:p>
    <w:p w14:paraId="590E41F9" w14:textId="77777777" w:rsidR="00542593" w:rsidRPr="008E2025" w:rsidRDefault="00542593" w:rsidP="00F112AB">
      <w:pPr>
        <w:shd w:val="clear" w:color="auto" w:fill="D0CECE" w:themeFill="background2" w:themeFillShade="E6"/>
        <w:spacing w:after="0" w:line="240" w:lineRule="auto"/>
        <w:rPr>
          <w:rFonts w:ascii="Tahoma" w:hAnsi="Tahoma" w:cs="Tahoma"/>
          <w:sz w:val="18"/>
          <w:szCs w:val="18"/>
          <w:lang w:eastAsia="en-IN"/>
        </w:rPr>
      </w:pPr>
      <w:proofErr w:type="spellStart"/>
      <w:r w:rsidRPr="008E2025">
        <w:rPr>
          <w:rFonts w:ascii="Tahoma" w:hAnsi="Tahoma" w:cs="Tahoma"/>
          <w:sz w:val="18"/>
          <w:szCs w:val="18"/>
          <w:lang w:eastAsia="en-IN"/>
        </w:rPr>
        <w:t>mongorestore</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db</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myDatabase</w:t>
      </w:r>
      <w:proofErr w:type="spellEnd"/>
      <w:r w:rsidRPr="008E2025">
        <w:rPr>
          <w:rFonts w:ascii="Tahoma" w:hAnsi="Tahoma" w:cs="Tahoma"/>
          <w:sz w:val="18"/>
          <w:szCs w:val="18"/>
          <w:lang w:eastAsia="en-IN"/>
        </w:rPr>
        <w:t xml:space="preserve"> /backup/location/</w:t>
      </w:r>
      <w:proofErr w:type="spellStart"/>
      <w:r w:rsidRPr="008E2025">
        <w:rPr>
          <w:rFonts w:ascii="Tahoma" w:hAnsi="Tahoma" w:cs="Tahoma"/>
          <w:sz w:val="18"/>
          <w:szCs w:val="18"/>
          <w:lang w:eastAsia="en-IN"/>
        </w:rPr>
        <w:t>myDatabase</w:t>
      </w:r>
      <w:proofErr w:type="spellEnd"/>
    </w:p>
    <w:p w14:paraId="1305BFF5" w14:textId="77777777" w:rsidR="00542593" w:rsidRPr="008E2025" w:rsidRDefault="00542593" w:rsidP="00F112AB">
      <w:pPr>
        <w:numPr>
          <w:ilvl w:val="0"/>
          <w:numId w:val="434"/>
        </w:numPr>
        <w:spacing w:after="0" w:line="240" w:lineRule="auto"/>
        <w:rPr>
          <w:rFonts w:ascii="Tahoma" w:hAnsi="Tahoma" w:cs="Tahoma"/>
          <w:sz w:val="18"/>
          <w:szCs w:val="18"/>
          <w:lang w:eastAsia="en-IN"/>
        </w:rPr>
      </w:pPr>
      <w:r w:rsidRPr="008E2025">
        <w:rPr>
          <w:rFonts w:ascii="Tahoma" w:hAnsi="Tahoma" w:cs="Tahoma"/>
          <w:b/>
          <w:bCs/>
          <w:sz w:val="18"/>
          <w:szCs w:val="18"/>
          <w:lang w:eastAsia="en-IN"/>
        </w:rPr>
        <w:t>Considerations</w:t>
      </w:r>
      <w:r w:rsidRPr="008E2025">
        <w:rPr>
          <w:rFonts w:ascii="Tahoma" w:hAnsi="Tahoma" w:cs="Tahoma"/>
          <w:sz w:val="18"/>
          <w:szCs w:val="18"/>
          <w:lang w:eastAsia="en-IN"/>
        </w:rPr>
        <w:t>: This method can restore the entire database or individual collections. For large datasets, it might be slower.</w:t>
      </w:r>
    </w:p>
    <w:p w14:paraId="5EA1CCF4" w14:textId="77777777" w:rsidR="00542593" w:rsidRPr="008E2025" w:rsidRDefault="00542593"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b. Restoring from File System Snapshots</w:t>
      </w:r>
    </w:p>
    <w:p w14:paraId="00409A44" w14:textId="77777777" w:rsidR="00542593" w:rsidRPr="008E2025" w:rsidRDefault="00542593" w:rsidP="00F112AB">
      <w:pPr>
        <w:numPr>
          <w:ilvl w:val="0"/>
          <w:numId w:val="435"/>
        </w:numPr>
        <w:spacing w:after="0" w:line="240" w:lineRule="auto"/>
        <w:rPr>
          <w:rFonts w:ascii="Tahoma" w:hAnsi="Tahoma" w:cs="Tahoma"/>
          <w:sz w:val="18"/>
          <w:szCs w:val="18"/>
          <w:lang w:eastAsia="en-IN"/>
        </w:rPr>
      </w:pPr>
      <w:r w:rsidRPr="008E2025">
        <w:rPr>
          <w:rFonts w:ascii="Tahoma" w:hAnsi="Tahoma" w:cs="Tahoma"/>
          <w:b/>
          <w:bCs/>
          <w:sz w:val="18"/>
          <w:szCs w:val="18"/>
          <w:lang w:eastAsia="en-IN"/>
        </w:rPr>
        <w:t>Description</w:t>
      </w:r>
      <w:r w:rsidRPr="008E2025">
        <w:rPr>
          <w:rFonts w:ascii="Tahoma" w:hAnsi="Tahoma" w:cs="Tahoma"/>
          <w:sz w:val="18"/>
          <w:szCs w:val="18"/>
          <w:lang w:eastAsia="en-IN"/>
        </w:rPr>
        <w:t>: Revert to the file system snapshot taken earlier.</w:t>
      </w:r>
    </w:p>
    <w:p w14:paraId="496ACC37" w14:textId="77777777" w:rsidR="00542593" w:rsidRPr="008E2025" w:rsidRDefault="00542593" w:rsidP="00F112AB">
      <w:pPr>
        <w:numPr>
          <w:ilvl w:val="0"/>
          <w:numId w:val="435"/>
        </w:numPr>
        <w:spacing w:after="0" w:line="240" w:lineRule="auto"/>
        <w:rPr>
          <w:rFonts w:ascii="Tahoma" w:hAnsi="Tahoma" w:cs="Tahoma"/>
          <w:sz w:val="18"/>
          <w:szCs w:val="18"/>
          <w:lang w:eastAsia="en-IN"/>
        </w:rPr>
      </w:pPr>
      <w:r w:rsidRPr="008E2025">
        <w:rPr>
          <w:rFonts w:ascii="Tahoma" w:hAnsi="Tahoma" w:cs="Tahoma"/>
          <w:b/>
          <w:bCs/>
          <w:sz w:val="18"/>
          <w:szCs w:val="18"/>
          <w:lang w:eastAsia="en-IN"/>
        </w:rPr>
        <w:t>Usage</w:t>
      </w:r>
      <w:r w:rsidRPr="008E2025">
        <w:rPr>
          <w:rFonts w:ascii="Tahoma" w:hAnsi="Tahoma" w:cs="Tahoma"/>
          <w:sz w:val="18"/>
          <w:szCs w:val="18"/>
          <w:lang w:eastAsia="en-IN"/>
        </w:rPr>
        <w:t>: Requires stopping MongoDB, replacing data files with the snapshot, and then starting the MongoDB service again.</w:t>
      </w:r>
    </w:p>
    <w:p w14:paraId="21292596" w14:textId="77777777" w:rsidR="00542593" w:rsidRPr="008E2025" w:rsidRDefault="00542593" w:rsidP="00F112AB">
      <w:pPr>
        <w:numPr>
          <w:ilvl w:val="0"/>
          <w:numId w:val="435"/>
        </w:numPr>
        <w:spacing w:after="0" w:line="240" w:lineRule="auto"/>
        <w:rPr>
          <w:rFonts w:ascii="Tahoma" w:hAnsi="Tahoma" w:cs="Tahoma"/>
          <w:sz w:val="18"/>
          <w:szCs w:val="18"/>
          <w:lang w:eastAsia="en-IN"/>
        </w:rPr>
      </w:pPr>
      <w:r w:rsidRPr="008E2025">
        <w:rPr>
          <w:rFonts w:ascii="Tahoma" w:hAnsi="Tahoma" w:cs="Tahoma"/>
          <w:b/>
          <w:bCs/>
          <w:sz w:val="18"/>
          <w:szCs w:val="18"/>
          <w:lang w:eastAsia="en-IN"/>
        </w:rPr>
        <w:t>Considerations</w:t>
      </w:r>
      <w:r w:rsidRPr="008E2025">
        <w:rPr>
          <w:rFonts w:ascii="Tahoma" w:hAnsi="Tahoma" w:cs="Tahoma"/>
          <w:sz w:val="18"/>
          <w:szCs w:val="18"/>
          <w:lang w:eastAsia="en-IN"/>
        </w:rPr>
        <w:t>: Ensure that the MongoDB instance is stopped before restoring to avoid data corruption.</w:t>
      </w:r>
    </w:p>
    <w:p w14:paraId="4293B7EB" w14:textId="77777777" w:rsidR="00542593" w:rsidRPr="008E2025" w:rsidRDefault="00542593"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c. Point-in-Time Recovery</w:t>
      </w:r>
    </w:p>
    <w:p w14:paraId="380396B3" w14:textId="77777777" w:rsidR="00542593" w:rsidRPr="008E2025" w:rsidRDefault="00542593" w:rsidP="00F112AB">
      <w:pPr>
        <w:numPr>
          <w:ilvl w:val="0"/>
          <w:numId w:val="436"/>
        </w:numPr>
        <w:spacing w:after="0" w:line="240" w:lineRule="auto"/>
        <w:rPr>
          <w:rFonts w:ascii="Tahoma" w:hAnsi="Tahoma" w:cs="Tahoma"/>
          <w:sz w:val="18"/>
          <w:szCs w:val="18"/>
          <w:lang w:eastAsia="en-IN"/>
        </w:rPr>
      </w:pPr>
      <w:r w:rsidRPr="008E2025">
        <w:rPr>
          <w:rFonts w:ascii="Tahoma" w:hAnsi="Tahoma" w:cs="Tahoma"/>
          <w:b/>
          <w:bCs/>
          <w:sz w:val="18"/>
          <w:szCs w:val="18"/>
          <w:lang w:eastAsia="en-IN"/>
        </w:rPr>
        <w:t>Description</w:t>
      </w:r>
      <w:r w:rsidRPr="008E2025">
        <w:rPr>
          <w:rFonts w:ascii="Tahoma" w:hAnsi="Tahoma" w:cs="Tahoma"/>
          <w:sz w:val="18"/>
          <w:szCs w:val="18"/>
          <w:lang w:eastAsia="en-IN"/>
        </w:rPr>
        <w:t xml:space="preserve">: Using </w:t>
      </w:r>
      <w:proofErr w:type="spellStart"/>
      <w:r w:rsidRPr="008E2025">
        <w:rPr>
          <w:rFonts w:ascii="Tahoma" w:hAnsi="Tahoma" w:cs="Tahoma"/>
          <w:sz w:val="18"/>
          <w:szCs w:val="18"/>
          <w:lang w:eastAsia="en-IN"/>
        </w:rPr>
        <w:t>oplog</w:t>
      </w:r>
      <w:proofErr w:type="spellEnd"/>
      <w:r w:rsidRPr="008E2025">
        <w:rPr>
          <w:rFonts w:ascii="Tahoma" w:hAnsi="Tahoma" w:cs="Tahoma"/>
          <w:sz w:val="18"/>
          <w:szCs w:val="18"/>
          <w:lang w:eastAsia="en-IN"/>
        </w:rPr>
        <w:t>-based backups, you can restore data to a specific point in time.</w:t>
      </w:r>
    </w:p>
    <w:p w14:paraId="7CB9332E" w14:textId="77777777" w:rsidR="00542593" w:rsidRPr="008E2025" w:rsidRDefault="00542593" w:rsidP="00F112AB">
      <w:pPr>
        <w:numPr>
          <w:ilvl w:val="0"/>
          <w:numId w:val="436"/>
        </w:numPr>
        <w:spacing w:after="0" w:line="240" w:lineRule="auto"/>
        <w:rPr>
          <w:rFonts w:ascii="Tahoma" w:hAnsi="Tahoma" w:cs="Tahoma"/>
          <w:sz w:val="18"/>
          <w:szCs w:val="18"/>
          <w:lang w:eastAsia="en-IN"/>
        </w:rPr>
      </w:pPr>
      <w:r w:rsidRPr="008E2025">
        <w:rPr>
          <w:rFonts w:ascii="Tahoma" w:hAnsi="Tahoma" w:cs="Tahoma"/>
          <w:b/>
          <w:bCs/>
          <w:sz w:val="18"/>
          <w:szCs w:val="18"/>
          <w:lang w:eastAsia="en-IN"/>
        </w:rPr>
        <w:t>Usage</w:t>
      </w:r>
      <w:r w:rsidRPr="008E2025">
        <w:rPr>
          <w:rFonts w:ascii="Tahoma" w:hAnsi="Tahoma" w:cs="Tahoma"/>
          <w:sz w:val="18"/>
          <w:szCs w:val="18"/>
          <w:lang w:eastAsia="en-IN"/>
        </w:rPr>
        <w:t xml:space="preserve">: The </w:t>
      </w:r>
      <w:proofErr w:type="spellStart"/>
      <w:r w:rsidRPr="008E2025">
        <w:rPr>
          <w:rFonts w:ascii="Tahoma" w:hAnsi="Tahoma" w:cs="Tahoma"/>
          <w:sz w:val="18"/>
          <w:szCs w:val="18"/>
          <w:lang w:eastAsia="en-IN"/>
        </w:rPr>
        <w:t>oplog</w:t>
      </w:r>
      <w:proofErr w:type="spellEnd"/>
      <w:r w:rsidRPr="008E2025">
        <w:rPr>
          <w:rFonts w:ascii="Tahoma" w:hAnsi="Tahoma" w:cs="Tahoma"/>
          <w:sz w:val="18"/>
          <w:szCs w:val="18"/>
          <w:lang w:eastAsia="en-IN"/>
        </w:rPr>
        <w:t xml:space="preserve"> contains all changes made, and tools like </w:t>
      </w:r>
      <w:proofErr w:type="spellStart"/>
      <w:r w:rsidRPr="008E2025">
        <w:rPr>
          <w:rFonts w:ascii="Tahoma" w:hAnsi="Tahoma" w:cs="Tahoma"/>
          <w:sz w:val="18"/>
          <w:szCs w:val="18"/>
          <w:lang w:eastAsia="en-IN"/>
        </w:rPr>
        <w:t>Percona</w:t>
      </w:r>
      <w:proofErr w:type="spellEnd"/>
      <w:r w:rsidRPr="008E2025">
        <w:rPr>
          <w:rFonts w:ascii="Tahoma" w:hAnsi="Tahoma" w:cs="Tahoma"/>
          <w:sz w:val="18"/>
          <w:szCs w:val="18"/>
          <w:lang w:eastAsia="en-IN"/>
        </w:rPr>
        <w:t xml:space="preserve"> Backup allow you to replay the </w:t>
      </w:r>
      <w:proofErr w:type="spellStart"/>
      <w:r w:rsidRPr="008E2025">
        <w:rPr>
          <w:rFonts w:ascii="Tahoma" w:hAnsi="Tahoma" w:cs="Tahoma"/>
          <w:sz w:val="18"/>
          <w:szCs w:val="18"/>
          <w:lang w:eastAsia="en-IN"/>
        </w:rPr>
        <w:t>oplog</w:t>
      </w:r>
      <w:proofErr w:type="spellEnd"/>
      <w:r w:rsidRPr="008E2025">
        <w:rPr>
          <w:rFonts w:ascii="Tahoma" w:hAnsi="Tahoma" w:cs="Tahoma"/>
          <w:sz w:val="18"/>
          <w:szCs w:val="18"/>
          <w:lang w:eastAsia="en-IN"/>
        </w:rPr>
        <w:t xml:space="preserve"> up to a certain point.</w:t>
      </w:r>
    </w:p>
    <w:p w14:paraId="67ED69F7" w14:textId="77777777" w:rsidR="00542593" w:rsidRPr="008E2025" w:rsidRDefault="00542593" w:rsidP="00F112AB">
      <w:pPr>
        <w:numPr>
          <w:ilvl w:val="0"/>
          <w:numId w:val="436"/>
        </w:numPr>
        <w:spacing w:after="0" w:line="240" w:lineRule="auto"/>
        <w:rPr>
          <w:rFonts w:ascii="Tahoma" w:hAnsi="Tahoma" w:cs="Tahoma"/>
          <w:sz w:val="18"/>
          <w:szCs w:val="18"/>
          <w:lang w:eastAsia="en-IN"/>
        </w:rPr>
      </w:pPr>
      <w:r w:rsidRPr="008E2025">
        <w:rPr>
          <w:rFonts w:ascii="Tahoma" w:hAnsi="Tahoma" w:cs="Tahoma"/>
          <w:b/>
          <w:bCs/>
          <w:sz w:val="18"/>
          <w:szCs w:val="18"/>
          <w:lang w:eastAsia="en-IN"/>
        </w:rPr>
        <w:t>Considerations</w:t>
      </w:r>
      <w:r w:rsidRPr="008E2025">
        <w:rPr>
          <w:rFonts w:ascii="Tahoma" w:hAnsi="Tahoma" w:cs="Tahoma"/>
          <w:sz w:val="18"/>
          <w:szCs w:val="18"/>
          <w:lang w:eastAsia="en-IN"/>
        </w:rPr>
        <w:t xml:space="preserve">: Requires a replica set setup and continuous </w:t>
      </w:r>
      <w:proofErr w:type="spellStart"/>
      <w:r w:rsidRPr="008E2025">
        <w:rPr>
          <w:rFonts w:ascii="Tahoma" w:hAnsi="Tahoma" w:cs="Tahoma"/>
          <w:sz w:val="18"/>
          <w:szCs w:val="18"/>
          <w:lang w:eastAsia="en-IN"/>
        </w:rPr>
        <w:t>oplog</w:t>
      </w:r>
      <w:proofErr w:type="spellEnd"/>
      <w:r w:rsidRPr="008E2025">
        <w:rPr>
          <w:rFonts w:ascii="Tahoma" w:hAnsi="Tahoma" w:cs="Tahoma"/>
          <w:sz w:val="18"/>
          <w:szCs w:val="18"/>
          <w:lang w:eastAsia="en-IN"/>
        </w:rPr>
        <w:t xml:space="preserve"> backups.</w:t>
      </w:r>
    </w:p>
    <w:p w14:paraId="1A07051F" w14:textId="77777777" w:rsidR="00542593" w:rsidRPr="008E2025" w:rsidRDefault="00542593"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d. Cloud-Based Recovery (MongoDB Atlas)</w:t>
      </w:r>
    </w:p>
    <w:p w14:paraId="1A5C2851" w14:textId="77777777" w:rsidR="00542593" w:rsidRPr="008E2025" w:rsidRDefault="00542593" w:rsidP="00F112AB">
      <w:pPr>
        <w:numPr>
          <w:ilvl w:val="0"/>
          <w:numId w:val="437"/>
        </w:numPr>
        <w:spacing w:after="0" w:line="240" w:lineRule="auto"/>
        <w:rPr>
          <w:rFonts w:ascii="Tahoma" w:hAnsi="Tahoma" w:cs="Tahoma"/>
          <w:sz w:val="18"/>
          <w:szCs w:val="18"/>
          <w:lang w:eastAsia="en-IN"/>
        </w:rPr>
      </w:pPr>
      <w:r w:rsidRPr="008E2025">
        <w:rPr>
          <w:rFonts w:ascii="Tahoma" w:hAnsi="Tahoma" w:cs="Tahoma"/>
          <w:b/>
          <w:bCs/>
          <w:sz w:val="18"/>
          <w:szCs w:val="18"/>
          <w:lang w:eastAsia="en-IN"/>
        </w:rPr>
        <w:t>Description</w:t>
      </w:r>
      <w:r w:rsidRPr="008E2025">
        <w:rPr>
          <w:rFonts w:ascii="Tahoma" w:hAnsi="Tahoma" w:cs="Tahoma"/>
          <w:sz w:val="18"/>
          <w:szCs w:val="18"/>
          <w:lang w:eastAsia="en-IN"/>
        </w:rPr>
        <w:t>: Provides automated recovery options through its web interface or API.</w:t>
      </w:r>
    </w:p>
    <w:p w14:paraId="5C836BCA" w14:textId="77777777" w:rsidR="00542593" w:rsidRPr="008E2025" w:rsidRDefault="00542593" w:rsidP="00F112AB">
      <w:pPr>
        <w:numPr>
          <w:ilvl w:val="0"/>
          <w:numId w:val="437"/>
        </w:numPr>
        <w:spacing w:after="0" w:line="240" w:lineRule="auto"/>
        <w:rPr>
          <w:rFonts w:ascii="Tahoma" w:hAnsi="Tahoma" w:cs="Tahoma"/>
          <w:sz w:val="18"/>
          <w:szCs w:val="18"/>
          <w:lang w:eastAsia="en-IN"/>
        </w:rPr>
      </w:pPr>
      <w:r w:rsidRPr="008E2025">
        <w:rPr>
          <w:rFonts w:ascii="Tahoma" w:hAnsi="Tahoma" w:cs="Tahoma"/>
          <w:b/>
          <w:bCs/>
          <w:sz w:val="18"/>
          <w:szCs w:val="18"/>
          <w:lang w:eastAsia="en-IN"/>
        </w:rPr>
        <w:t>Usage</w:t>
      </w:r>
      <w:r w:rsidRPr="008E2025">
        <w:rPr>
          <w:rFonts w:ascii="Tahoma" w:hAnsi="Tahoma" w:cs="Tahoma"/>
          <w:sz w:val="18"/>
          <w:szCs w:val="18"/>
          <w:lang w:eastAsia="en-IN"/>
        </w:rPr>
        <w:t>: Allows you to restore to a specific point in time or from daily snapshots.</w:t>
      </w:r>
    </w:p>
    <w:p w14:paraId="38CAFF59" w14:textId="77777777" w:rsidR="00542593" w:rsidRPr="008E2025" w:rsidRDefault="00542593" w:rsidP="00F112AB">
      <w:pPr>
        <w:numPr>
          <w:ilvl w:val="0"/>
          <w:numId w:val="437"/>
        </w:numPr>
        <w:spacing w:after="0" w:line="240" w:lineRule="auto"/>
        <w:rPr>
          <w:rFonts w:ascii="Tahoma" w:hAnsi="Tahoma" w:cs="Tahoma"/>
          <w:sz w:val="18"/>
          <w:szCs w:val="18"/>
          <w:lang w:eastAsia="en-IN"/>
        </w:rPr>
      </w:pPr>
      <w:r w:rsidRPr="008E2025">
        <w:rPr>
          <w:rFonts w:ascii="Tahoma" w:hAnsi="Tahoma" w:cs="Tahoma"/>
          <w:b/>
          <w:bCs/>
          <w:sz w:val="18"/>
          <w:szCs w:val="18"/>
          <w:lang w:eastAsia="en-IN"/>
        </w:rPr>
        <w:t>Considerations</w:t>
      </w:r>
      <w:r w:rsidRPr="008E2025">
        <w:rPr>
          <w:rFonts w:ascii="Tahoma" w:hAnsi="Tahoma" w:cs="Tahoma"/>
          <w:sz w:val="18"/>
          <w:szCs w:val="18"/>
          <w:lang w:eastAsia="en-IN"/>
        </w:rPr>
        <w:t>: Fast and efficient but requires an Atlas subscription.</w:t>
      </w:r>
    </w:p>
    <w:p w14:paraId="5EB2C070" w14:textId="77777777" w:rsidR="00542593" w:rsidRPr="008E2025" w:rsidRDefault="00542593"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3. Best Practices</w:t>
      </w:r>
    </w:p>
    <w:p w14:paraId="0A8D70FE" w14:textId="77777777" w:rsidR="00542593" w:rsidRPr="008E2025" w:rsidRDefault="00542593" w:rsidP="00F112AB">
      <w:pPr>
        <w:numPr>
          <w:ilvl w:val="0"/>
          <w:numId w:val="438"/>
        </w:numPr>
        <w:spacing w:after="0" w:line="240" w:lineRule="auto"/>
        <w:rPr>
          <w:rFonts w:ascii="Tahoma" w:hAnsi="Tahoma" w:cs="Tahoma"/>
          <w:sz w:val="18"/>
          <w:szCs w:val="18"/>
          <w:lang w:eastAsia="en-IN"/>
        </w:rPr>
      </w:pPr>
      <w:r w:rsidRPr="008E2025">
        <w:rPr>
          <w:rFonts w:ascii="Tahoma" w:hAnsi="Tahoma" w:cs="Tahoma"/>
          <w:b/>
          <w:bCs/>
          <w:sz w:val="18"/>
          <w:szCs w:val="18"/>
          <w:lang w:eastAsia="en-IN"/>
        </w:rPr>
        <w:t>Regular Backups</w:t>
      </w:r>
      <w:r w:rsidRPr="008E2025">
        <w:rPr>
          <w:rFonts w:ascii="Tahoma" w:hAnsi="Tahoma" w:cs="Tahoma"/>
          <w:sz w:val="18"/>
          <w:szCs w:val="18"/>
          <w:lang w:eastAsia="en-IN"/>
        </w:rPr>
        <w:t>: Schedule regular backups to avoid data loss.</w:t>
      </w:r>
    </w:p>
    <w:p w14:paraId="6F346DC1" w14:textId="77777777" w:rsidR="00542593" w:rsidRPr="008E2025" w:rsidRDefault="00542593" w:rsidP="00F112AB">
      <w:pPr>
        <w:numPr>
          <w:ilvl w:val="0"/>
          <w:numId w:val="438"/>
        </w:numPr>
        <w:spacing w:after="0" w:line="240" w:lineRule="auto"/>
        <w:rPr>
          <w:rFonts w:ascii="Tahoma" w:hAnsi="Tahoma" w:cs="Tahoma"/>
          <w:sz w:val="18"/>
          <w:szCs w:val="18"/>
          <w:lang w:eastAsia="en-IN"/>
        </w:rPr>
      </w:pPr>
      <w:r w:rsidRPr="008E2025">
        <w:rPr>
          <w:rFonts w:ascii="Tahoma" w:hAnsi="Tahoma" w:cs="Tahoma"/>
          <w:b/>
          <w:bCs/>
          <w:sz w:val="18"/>
          <w:szCs w:val="18"/>
          <w:lang w:eastAsia="en-IN"/>
        </w:rPr>
        <w:t>Test Recovery Process</w:t>
      </w:r>
      <w:r w:rsidRPr="008E2025">
        <w:rPr>
          <w:rFonts w:ascii="Tahoma" w:hAnsi="Tahoma" w:cs="Tahoma"/>
          <w:sz w:val="18"/>
          <w:szCs w:val="18"/>
          <w:lang w:eastAsia="en-IN"/>
        </w:rPr>
        <w:t>: Periodically test recovery procedures to ensure data can be restored successfully.</w:t>
      </w:r>
    </w:p>
    <w:p w14:paraId="496368C5" w14:textId="77777777" w:rsidR="00542593" w:rsidRPr="008E2025" w:rsidRDefault="00542593" w:rsidP="00F112AB">
      <w:pPr>
        <w:numPr>
          <w:ilvl w:val="0"/>
          <w:numId w:val="438"/>
        </w:numPr>
        <w:spacing w:after="0" w:line="240" w:lineRule="auto"/>
        <w:rPr>
          <w:rFonts w:ascii="Tahoma" w:hAnsi="Tahoma" w:cs="Tahoma"/>
          <w:sz w:val="18"/>
          <w:szCs w:val="18"/>
          <w:lang w:eastAsia="en-IN"/>
        </w:rPr>
      </w:pPr>
      <w:r w:rsidRPr="008E2025">
        <w:rPr>
          <w:rFonts w:ascii="Tahoma" w:hAnsi="Tahoma" w:cs="Tahoma"/>
          <w:b/>
          <w:bCs/>
          <w:sz w:val="18"/>
          <w:szCs w:val="18"/>
          <w:lang w:eastAsia="en-IN"/>
        </w:rPr>
        <w:t>Use Replica Sets</w:t>
      </w:r>
      <w:r w:rsidRPr="008E2025">
        <w:rPr>
          <w:rFonts w:ascii="Tahoma" w:hAnsi="Tahoma" w:cs="Tahoma"/>
          <w:sz w:val="18"/>
          <w:szCs w:val="18"/>
          <w:lang w:eastAsia="en-IN"/>
        </w:rPr>
        <w:t>: Deploy MongoDB with replica sets to improve data redundancy and availability.</w:t>
      </w:r>
    </w:p>
    <w:p w14:paraId="05B71786" w14:textId="77777777" w:rsidR="00542593" w:rsidRPr="008E2025" w:rsidRDefault="00542593" w:rsidP="00F112AB">
      <w:pPr>
        <w:numPr>
          <w:ilvl w:val="0"/>
          <w:numId w:val="438"/>
        </w:numPr>
        <w:spacing w:after="0" w:line="240" w:lineRule="auto"/>
        <w:rPr>
          <w:rFonts w:ascii="Tahoma" w:hAnsi="Tahoma" w:cs="Tahoma"/>
          <w:sz w:val="18"/>
          <w:szCs w:val="18"/>
          <w:lang w:eastAsia="en-IN"/>
        </w:rPr>
      </w:pPr>
      <w:r w:rsidRPr="008E2025">
        <w:rPr>
          <w:rFonts w:ascii="Tahoma" w:hAnsi="Tahoma" w:cs="Tahoma"/>
          <w:b/>
          <w:bCs/>
          <w:sz w:val="18"/>
          <w:szCs w:val="18"/>
          <w:lang w:eastAsia="en-IN"/>
        </w:rPr>
        <w:t>Monitor Backup Process</w:t>
      </w:r>
      <w:r w:rsidRPr="008E2025">
        <w:rPr>
          <w:rFonts w:ascii="Tahoma" w:hAnsi="Tahoma" w:cs="Tahoma"/>
          <w:sz w:val="18"/>
          <w:szCs w:val="18"/>
          <w:lang w:eastAsia="en-IN"/>
        </w:rPr>
        <w:t>: Continuously monitor backup operations to catch any failures or issues early.</w:t>
      </w:r>
    </w:p>
    <w:p w14:paraId="5C0E2DDE" w14:textId="77777777" w:rsidR="00542593" w:rsidRPr="008E2025" w:rsidRDefault="00542593" w:rsidP="00F112AB">
      <w:pPr>
        <w:numPr>
          <w:ilvl w:val="0"/>
          <w:numId w:val="438"/>
        </w:numPr>
        <w:spacing w:after="0" w:line="240" w:lineRule="auto"/>
        <w:rPr>
          <w:rFonts w:ascii="Tahoma" w:hAnsi="Tahoma" w:cs="Tahoma"/>
          <w:sz w:val="18"/>
          <w:szCs w:val="18"/>
          <w:lang w:eastAsia="en-IN"/>
        </w:rPr>
      </w:pPr>
      <w:r w:rsidRPr="008E2025">
        <w:rPr>
          <w:rFonts w:ascii="Tahoma" w:hAnsi="Tahoma" w:cs="Tahoma"/>
          <w:b/>
          <w:bCs/>
          <w:sz w:val="18"/>
          <w:szCs w:val="18"/>
          <w:lang w:eastAsia="en-IN"/>
        </w:rPr>
        <w:t>Encrypt Backup Data</w:t>
      </w:r>
      <w:r w:rsidRPr="008E2025">
        <w:rPr>
          <w:rFonts w:ascii="Tahoma" w:hAnsi="Tahoma" w:cs="Tahoma"/>
          <w:sz w:val="18"/>
          <w:szCs w:val="18"/>
          <w:lang w:eastAsia="en-IN"/>
        </w:rPr>
        <w:t>: For added security, ensure your backup data is encrypted, especially for sensitive information.</w:t>
      </w:r>
    </w:p>
    <w:p w14:paraId="66FF6236" w14:textId="59CE8E58" w:rsidR="00B01340" w:rsidRPr="008E2025" w:rsidRDefault="00B01340" w:rsidP="00F112AB">
      <w:pPr>
        <w:pStyle w:val="Heading1"/>
        <w:spacing w:before="0" w:line="240" w:lineRule="auto"/>
        <w:rPr>
          <w:rFonts w:ascii="Tahoma" w:eastAsia="Times New Roman" w:hAnsi="Tahoma" w:cs="Tahoma"/>
          <w:sz w:val="18"/>
          <w:szCs w:val="18"/>
          <w:lang w:eastAsia="en-IN"/>
        </w:rPr>
      </w:pPr>
      <w:bookmarkStart w:id="115" w:name="_Toc178428074"/>
      <w:r w:rsidRPr="008E2025">
        <w:rPr>
          <w:rFonts w:ascii="Tahoma" w:eastAsia="Times New Roman" w:hAnsi="Tahoma" w:cs="Tahoma"/>
          <w:sz w:val="18"/>
          <w:szCs w:val="18"/>
          <w:lang w:eastAsia="en-IN"/>
        </w:rPr>
        <w:t>Monitoring and Management</w:t>
      </w:r>
      <w:bookmarkEnd w:id="115"/>
    </w:p>
    <w:p w14:paraId="1B06D6A2" w14:textId="77777777" w:rsidR="00542593" w:rsidRPr="008E2025" w:rsidRDefault="00542593"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MongoDB offers several security features to protect your data and prevent unauthorized access. Here's an overview of the key security aspects and best practices:</w:t>
      </w:r>
    </w:p>
    <w:p w14:paraId="7064B5B4" w14:textId="77777777" w:rsidR="00542593" w:rsidRPr="008E2025" w:rsidRDefault="00542593"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1. Authentication</w:t>
      </w:r>
    </w:p>
    <w:p w14:paraId="629BA4B6" w14:textId="77777777" w:rsidR="00542593" w:rsidRPr="008E2025" w:rsidRDefault="00542593"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Authentication is the process of verifying the identity of users or applications trying to access the MongoDB instance.</w:t>
      </w:r>
    </w:p>
    <w:p w14:paraId="080AD0BB" w14:textId="77777777" w:rsidR="00542593" w:rsidRPr="008E2025" w:rsidRDefault="00542593"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a. Enabling Authentication</w:t>
      </w:r>
    </w:p>
    <w:p w14:paraId="21F65E04" w14:textId="77777777" w:rsidR="00542593" w:rsidRPr="008E2025" w:rsidRDefault="00542593" w:rsidP="00F112AB">
      <w:pPr>
        <w:numPr>
          <w:ilvl w:val="0"/>
          <w:numId w:val="439"/>
        </w:numPr>
        <w:spacing w:after="0" w:line="240" w:lineRule="auto"/>
        <w:rPr>
          <w:rFonts w:ascii="Tahoma" w:hAnsi="Tahoma" w:cs="Tahoma"/>
          <w:sz w:val="18"/>
          <w:szCs w:val="18"/>
          <w:lang w:eastAsia="en-IN"/>
        </w:rPr>
      </w:pPr>
      <w:r w:rsidRPr="008E2025">
        <w:rPr>
          <w:rFonts w:ascii="Tahoma" w:hAnsi="Tahoma" w:cs="Tahoma"/>
          <w:sz w:val="18"/>
          <w:szCs w:val="18"/>
          <w:lang w:eastAsia="en-IN"/>
        </w:rPr>
        <w:t>By default, MongoDB does not require authentication, which means anyone can access the database if they have network access.</w:t>
      </w:r>
    </w:p>
    <w:p w14:paraId="03818F41" w14:textId="77777777" w:rsidR="00542593" w:rsidRPr="008E2025" w:rsidRDefault="00542593" w:rsidP="00F112AB">
      <w:pPr>
        <w:numPr>
          <w:ilvl w:val="0"/>
          <w:numId w:val="439"/>
        </w:numPr>
        <w:spacing w:after="0" w:line="240" w:lineRule="auto"/>
        <w:rPr>
          <w:rFonts w:ascii="Tahoma" w:hAnsi="Tahoma" w:cs="Tahoma"/>
          <w:sz w:val="18"/>
          <w:szCs w:val="18"/>
          <w:lang w:eastAsia="en-IN"/>
        </w:rPr>
      </w:pPr>
      <w:r w:rsidRPr="008E2025">
        <w:rPr>
          <w:rFonts w:ascii="Tahoma" w:hAnsi="Tahoma" w:cs="Tahoma"/>
          <w:sz w:val="18"/>
          <w:szCs w:val="18"/>
          <w:lang w:eastAsia="en-IN"/>
        </w:rPr>
        <w:t>Enable authentication using the --auth option when starting MongoDB:</w:t>
      </w:r>
    </w:p>
    <w:p w14:paraId="4A56D6E5" w14:textId="77777777" w:rsidR="00542593" w:rsidRPr="008E2025" w:rsidRDefault="00542593" w:rsidP="00F112AB">
      <w:pPr>
        <w:shd w:val="clear" w:color="auto" w:fill="D0CECE" w:themeFill="background2" w:themeFillShade="E6"/>
        <w:spacing w:after="0" w:line="240" w:lineRule="auto"/>
        <w:rPr>
          <w:rFonts w:ascii="Tahoma" w:hAnsi="Tahoma" w:cs="Tahoma"/>
          <w:sz w:val="18"/>
          <w:szCs w:val="18"/>
          <w:lang w:eastAsia="en-IN"/>
        </w:rPr>
      </w:pPr>
      <w:proofErr w:type="spellStart"/>
      <w:r w:rsidRPr="008E2025">
        <w:rPr>
          <w:rFonts w:ascii="Tahoma" w:hAnsi="Tahoma" w:cs="Tahoma"/>
          <w:sz w:val="18"/>
          <w:szCs w:val="18"/>
          <w:lang w:eastAsia="en-IN"/>
        </w:rPr>
        <w:t>mongod</w:t>
      </w:r>
      <w:proofErr w:type="spellEnd"/>
      <w:r w:rsidRPr="008E2025">
        <w:rPr>
          <w:rFonts w:ascii="Tahoma" w:hAnsi="Tahoma" w:cs="Tahoma"/>
          <w:sz w:val="18"/>
          <w:szCs w:val="18"/>
          <w:lang w:eastAsia="en-IN"/>
        </w:rPr>
        <w:t xml:space="preserve"> --auth</w:t>
      </w:r>
    </w:p>
    <w:p w14:paraId="007EE67D" w14:textId="77777777" w:rsidR="00542593" w:rsidRPr="008E2025" w:rsidRDefault="00542593" w:rsidP="00F112AB">
      <w:pPr>
        <w:numPr>
          <w:ilvl w:val="0"/>
          <w:numId w:val="439"/>
        </w:numPr>
        <w:spacing w:after="0" w:line="240" w:lineRule="auto"/>
        <w:rPr>
          <w:rFonts w:ascii="Tahoma" w:hAnsi="Tahoma" w:cs="Tahoma"/>
          <w:sz w:val="18"/>
          <w:szCs w:val="18"/>
          <w:lang w:eastAsia="en-IN"/>
        </w:rPr>
      </w:pPr>
      <w:r w:rsidRPr="008E2025">
        <w:rPr>
          <w:rFonts w:ascii="Tahoma" w:hAnsi="Tahoma" w:cs="Tahoma"/>
          <w:sz w:val="18"/>
          <w:szCs w:val="18"/>
          <w:lang w:eastAsia="en-IN"/>
        </w:rPr>
        <w:t>Alternatively, add this line to your MongoDB configuration file (</w:t>
      </w:r>
      <w:proofErr w:type="spellStart"/>
      <w:r w:rsidRPr="008E2025">
        <w:rPr>
          <w:rFonts w:ascii="Tahoma" w:hAnsi="Tahoma" w:cs="Tahoma"/>
          <w:sz w:val="18"/>
          <w:szCs w:val="18"/>
          <w:lang w:eastAsia="en-IN"/>
        </w:rPr>
        <w:t>mongod.conf</w:t>
      </w:r>
      <w:proofErr w:type="spellEnd"/>
      <w:r w:rsidRPr="008E2025">
        <w:rPr>
          <w:rFonts w:ascii="Tahoma" w:hAnsi="Tahoma" w:cs="Tahoma"/>
          <w:sz w:val="18"/>
          <w:szCs w:val="18"/>
          <w:lang w:eastAsia="en-IN"/>
        </w:rPr>
        <w:t>):</w:t>
      </w:r>
    </w:p>
    <w:p w14:paraId="002B6D5E" w14:textId="77777777" w:rsidR="00542593" w:rsidRPr="008E2025" w:rsidRDefault="00542593"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security:</w:t>
      </w:r>
    </w:p>
    <w:p w14:paraId="1D0F67CC" w14:textId="77777777" w:rsidR="00542593" w:rsidRPr="008E2025" w:rsidRDefault="00542593"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lastRenderedPageBreak/>
        <w:t xml:space="preserve">  authorization: "enabled"</w:t>
      </w:r>
    </w:p>
    <w:p w14:paraId="730DBCDF" w14:textId="77777777" w:rsidR="00542593" w:rsidRPr="008E2025" w:rsidRDefault="00542593"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b. Create Admin and Application Users</w:t>
      </w:r>
    </w:p>
    <w:p w14:paraId="7113B557" w14:textId="77777777" w:rsidR="00542593" w:rsidRPr="008E2025" w:rsidRDefault="00542593" w:rsidP="00F112AB">
      <w:pPr>
        <w:numPr>
          <w:ilvl w:val="0"/>
          <w:numId w:val="440"/>
        </w:numPr>
        <w:spacing w:after="0" w:line="240" w:lineRule="auto"/>
        <w:rPr>
          <w:rFonts w:ascii="Tahoma" w:hAnsi="Tahoma" w:cs="Tahoma"/>
          <w:sz w:val="18"/>
          <w:szCs w:val="18"/>
          <w:lang w:eastAsia="en-IN"/>
        </w:rPr>
      </w:pPr>
      <w:r w:rsidRPr="008E2025">
        <w:rPr>
          <w:rFonts w:ascii="Tahoma" w:hAnsi="Tahoma" w:cs="Tahoma"/>
          <w:sz w:val="18"/>
          <w:szCs w:val="18"/>
          <w:lang w:eastAsia="en-IN"/>
        </w:rPr>
        <w:t>Create an admin user with full privileges:</w:t>
      </w:r>
    </w:p>
    <w:p w14:paraId="1323A643" w14:textId="77777777" w:rsidR="00542593" w:rsidRPr="008E2025" w:rsidRDefault="00542593"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use admin</w:t>
      </w:r>
    </w:p>
    <w:p w14:paraId="59AE05AC" w14:textId="77777777" w:rsidR="00542593" w:rsidRPr="008E2025" w:rsidRDefault="00542593"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db.createUser</w:t>
      </w:r>
      <w:proofErr w:type="spellEnd"/>
      <w:proofErr w:type="gramEnd"/>
      <w:r w:rsidRPr="008E2025">
        <w:rPr>
          <w:rFonts w:ascii="Tahoma" w:hAnsi="Tahoma" w:cs="Tahoma"/>
          <w:sz w:val="18"/>
          <w:szCs w:val="18"/>
          <w:lang w:eastAsia="en-IN"/>
        </w:rPr>
        <w:t>({</w:t>
      </w:r>
    </w:p>
    <w:p w14:paraId="041C6D35" w14:textId="77777777" w:rsidR="00542593" w:rsidRPr="008E2025" w:rsidRDefault="00542593"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user: "</w:t>
      </w:r>
      <w:proofErr w:type="spellStart"/>
      <w:r w:rsidRPr="008E2025">
        <w:rPr>
          <w:rFonts w:ascii="Tahoma" w:hAnsi="Tahoma" w:cs="Tahoma"/>
          <w:sz w:val="18"/>
          <w:szCs w:val="18"/>
          <w:lang w:eastAsia="en-IN"/>
        </w:rPr>
        <w:t>adminUser</w:t>
      </w:r>
      <w:proofErr w:type="spellEnd"/>
      <w:r w:rsidRPr="008E2025">
        <w:rPr>
          <w:rFonts w:ascii="Tahoma" w:hAnsi="Tahoma" w:cs="Tahoma"/>
          <w:sz w:val="18"/>
          <w:szCs w:val="18"/>
          <w:lang w:eastAsia="en-IN"/>
        </w:rPr>
        <w:t>",</w:t>
      </w:r>
    </w:p>
    <w:p w14:paraId="519635F0" w14:textId="77777777" w:rsidR="00542593" w:rsidRPr="008E2025" w:rsidRDefault="00542593"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pwd</w:t>
      </w:r>
      <w:proofErr w:type="spellEnd"/>
      <w:r w:rsidRPr="008E2025">
        <w:rPr>
          <w:rFonts w:ascii="Tahoma" w:hAnsi="Tahoma" w:cs="Tahoma"/>
          <w:sz w:val="18"/>
          <w:szCs w:val="18"/>
          <w:lang w:eastAsia="en-IN"/>
        </w:rPr>
        <w:t>: "</w:t>
      </w:r>
      <w:proofErr w:type="spellStart"/>
      <w:r w:rsidRPr="008E2025">
        <w:rPr>
          <w:rFonts w:ascii="Tahoma" w:hAnsi="Tahoma" w:cs="Tahoma"/>
          <w:sz w:val="18"/>
          <w:szCs w:val="18"/>
          <w:lang w:eastAsia="en-IN"/>
        </w:rPr>
        <w:t>securePassword</w:t>
      </w:r>
      <w:proofErr w:type="spellEnd"/>
      <w:r w:rsidRPr="008E2025">
        <w:rPr>
          <w:rFonts w:ascii="Tahoma" w:hAnsi="Tahoma" w:cs="Tahoma"/>
          <w:sz w:val="18"/>
          <w:szCs w:val="18"/>
          <w:lang w:eastAsia="en-IN"/>
        </w:rPr>
        <w:t>",</w:t>
      </w:r>
    </w:p>
    <w:p w14:paraId="0AA00E0F" w14:textId="77777777" w:rsidR="00542593" w:rsidRPr="008E2025" w:rsidRDefault="00542593"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roles: </w:t>
      </w:r>
      <w:proofErr w:type="gramStart"/>
      <w:r w:rsidRPr="008E2025">
        <w:rPr>
          <w:rFonts w:ascii="Tahoma" w:hAnsi="Tahoma" w:cs="Tahoma"/>
          <w:sz w:val="18"/>
          <w:szCs w:val="18"/>
          <w:lang w:eastAsia="en-IN"/>
        </w:rPr>
        <w:t>[{ role</w:t>
      </w:r>
      <w:proofErr w:type="gramEnd"/>
      <w:r w:rsidRPr="008E2025">
        <w:rPr>
          <w:rFonts w:ascii="Tahoma" w:hAnsi="Tahoma" w:cs="Tahoma"/>
          <w:sz w:val="18"/>
          <w:szCs w:val="18"/>
          <w:lang w:eastAsia="en-IN"/>
        </w:rPr>
        <w:t>: "</w:t>
      </w:r>
      <w:proofErr w:type="spellStart"/>
      <w:r w:rsidRPr="008E2025">
        <w:rPr>
          <w:rFonts w:ascii="Tahoma" w:hAnsi="Tahoma" w:cs="Tahoma"/>
          <w:sz w:val="18"/>
          <w:szCs w:val="18"/>
          <w:lang w:eastAsia="en-IN"/>
        </w:rPr>
        <w:t>userAdminAnyDatabase</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db</w:t>
      </w:r>
      <w:proofErr w:type="spellEnd"/>
      <w:r w:rsidRPr="008E2025">
        <w:rPr>
          <w:rFonts w:ascii="Tahoma" w:hAnsi="Tahoma" w:cs="Tahoma"/>
          <w:sz w:val="18"/>
          <w:szCs w:val="18"/>
          <w:lang w:eastAsia="en-IN"/>
        </w:rPr>
        <w:t>: "admin" }]</w:t>
      </w:r>
    </w:p>
    <w:p w14:paraId="39480F12" w14:textId="77777777" w:rsidR="00542593" w:rsidRPr="008E2025" w:rsidRDefault="00542593"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1C76F32B" w14:textId="77777777" w:rsidR="00542593" w:rsidRPr="008E2025" w:rsidRDefault="00542593" w:rsidP="00F112AB">
      <w:pPr>
        <w:numPr>
          <w:ilvl w:val="0"/>
          <w:numId w:val="440"/>
        </w:numPr>
        <w:spacing w:after="0" w:line="240" w:lineRule="auto"/>
        <w:rPr>
          <w:rFonts w:ascii="Tahoma" w:hAnsi="Tahoma" w:cs="Tahoma"/>
          <w:sz w:val="18"/>
          <w:szCs w:val="18"/>
          <w:lang w:eastAsia="en-IN"/>
        </w:rPr>
      </w:pPr>
      <w:r w:rsidRPr="008E2025">
        <w:rPr>
          <w:rFonts w:ascii="Tahoma" w:hAnsi="Tahoma" w:cs="Tahoma"/>
          <w:sz w:val="18"/>
          <w:szCs w:val="18"/>
          <w:lang w:eastAsia="en-IN"/>
        </w:rPr>
        <w:t>Create application-specific users with restricted roles, ensuring they have only the permissions needed for their tasks.</w:t>
      </w:r>
    </w:p>
    <w:p w14:paraId="1A5B72FE" w14:textId="77777777" w:rsidR="00542593" w:rsidRPr="008E2025" w:rsidRDefault="00542593"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2. Authorization</w:t>
      </w:r>
    </w:p>
    <w:p w14:paraId="415740DB" w14:textId="77777777" w:rsidR="00542593" w:rsidRPr="008E2025" w:rsidRDefault="00542593"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Authorization controls what authenticated users can do within the MongoDB instance.</w:t>
      </w:r>
    </w:p>
    <w:p w14:paraId="4B5FEF72" w14:textId="77777777" w:rsidR="00542593" w:rsidRPr="008E2025" w:rsidRDefault="00542593"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a. Role-Based Access Control (RBAC)</w:t>
      </w:r>
    </w:p>
    <w:p w14:paraId="3A71B2BE" w14:textId="77777777" w:rsidR="00542593" w:rsidRPr="008E2025" w:rsidRDefault="00542593" w:rsidP="00F112AB">
      <w:pPr>
        <w:numPr>
          <w:ilvl w:val="0"/>
          <w:numId w:val="441"/>
        </w:numPr>
        <w:spacing w:after="0" w:line="240" w:lineRule="auto"/>
        <w:rPr>
          <w:rFonts w:ascii="Tahoma" w:hAnsi="Tahoma" w:cs="Tahoma"/>
          <w:sz w:val="18"/>
          <w:szCs w:val="18"/>
          <w:lang w:eastAsia="en-IN"/>
        </w:rPr>
      </w:pPr>
      <w:r w:rsidRPr="008E2025">
        <w:rPr>
          <w:rFonts w:ascii="Tahoma" w:hAnsi="Tahoma" w:cs="Tahoma"/>
          <w:sz w:val="18"/>
          <w:szCs w:val="18"/>
          <w:lang w:eastAsia="en-IN"/>
        </w:rPr>
        <w:t>MongoDB uses RBAC to assign roles to users, granting them specific permissions.</w:t>
      </w:r>
    </w:p>
    <w:p w14:paraId="36E3040E" w14:textId="77777777" w:rsidR="00542593" w:rsidRPr="008E2025" w:rsidRDefault="00542593" w:rsidP="00F112AB">
      <w:pPr>
        <w:numPr>
          <w:ilvl w:val="0"/>
          <w:numId w:val="441"/>
        </w:numPr>
        <w:spacing w:after="0" w:line="240" w:lineRule="auto"/>
        <w:rPr>
          <w:rFonts w:ascii="Tahoma" w:hAnsi="Tahoma" w:cs="Tahoma"/>
          <w:sz w:val="18"/>
          <w:szCs w:val="18"/>
          <w:lang w:eastAsia="en-IN"/>
        </w:rPr>
      </w:pPr>
      <w:r w:rsidRPr="008E2025">
        <w:rPr>
          <w:rFonts w:ascii="Tahoma" w:hAnsi="Tahoma" w:cs="Tahoma"/>
          <w:sz w:val="18"/>
          <w:szCs w:val="18"/>
          <w:lang w:eastAsia="en-IN"/>
        </w:rPr>
        <w:t>Some common built-in roles:</w:t>
      </w:r>
    </w:p>
    <w:p w14:paraId="3E1F6F8B" w14:textId="77777777" w:rsidR="00542593" w:rsidRPr="008E2025" w:rsidRDefault="00542593" w:rsidP="00F112AB">
      <w:pPr>
        <w:numPr>
          <w:ilvl w:val="1"/>
          <w:numId w:val="441"/>
        </w:numPr>
        <w:spacing w:after="0" w:line="240" w:lineRule="auto"/>
        <w:rPr>
          <w:rFonts w:ascii="Tahoma" w:hAnsi="Tahoma" w:cs="Tahoma"/>
          <w:sz w:val="18"/>
          <w:szCs w:val="18"/>
          <w:lang w:eastAsia="en-IN"/>
        </w:rPr>
      </w:pPr>
      <w:r w:rsidRPr="008E2025">
        <w:rPr>
          <w:rFonts w:ascii="Tahoma" w:hAnsi="Tahoma" w:cs="Tahoma"/>
          <w:b/>
          <w:bCs/>
          <w:sz w:val="18"/>
          <w:szCs w:val="18"/>
          <w:lang w:eastAsia="en-IN"/>
        </w:rPr>
        <w:t>read</w:t>
      </w:r>
      <w:r w:rsidRPr="008E2025">
        <w:rPr>
          <w:rFonts w:ascii="Tahoma" w:hAnsi="Tahoma" w:cs="Tahoma"/>
          <w:sz w:val="18"/>
          <w:szCs w:val="18"/>
          <w:lang w:eastAsia="en-IN"/>
        </w:rPr>
        <w:t>: Allows read-only access to a database.</w:t>
      </w:r>
    </w:p>
    <w:p w14:paraId="5706F4E5" w14:textId="77777777" w:rsidR="00542593" w:rsidRPr="008E2025" w:rsidRDefault="00542593" w:rsidP="00F112AB">
      <w:pPr>
        <w:numPr>
          <w:ilvl w:val="1"/>
          <w:numId w:val="441"/>
        </w:numPr>
        <w:spacing w:after="0" w:line="240" w:lineRule="auto"/>
        <w:rPr>
          <w:rFonts w:ascii="Tahoma" w:hAnsi="Tahoma" w:cs="Tahoma"/>
          <w:sz w:val="18"/>
          <w:szCs w:val="18"/>
          <w:lang w:eastAsia="en-IN"/>
        </w:rPr>
      </w:pPr>
      <w:proofErr w:type="spellStart"/>
      <w:r w:rsidRPr="008E2025">
        <w:rPr>
          <w:rFonts w:ascii="Tahoma" w:hAnsi="Tahoma" w:cs="Tahoma"/>
          <w:b/>
          <w:bCs/>
          <w:sz w:val="18"/>
          <w:szCs w:val="18"/>
          <w:lang w:eastAsia="en-IN"/>
        </w:rPr>
        <w:t>readWrite</w:t>
      </w:r>
      <w:proofErr w:type="spellEnd"/>
      <w:r w:rsidRPr="008E2025">
        <w:rPr>
          <w:rFonts w:ascii="Tahoma" w:hAnsi="Tahoma" w:cs="Tahoma"/>
          <w:sz w:val="18"/>
          <w:szCs w:val="18"/>
          <w:lang w:eastAsia="en-IN"/>
        </w:rPr>
        <w:t>: Grants read and write access to a database.</w:t>
      </w:r>
    </w:p>
    <w:p w14:paraId="40EDE762" w14:textId="77777777" w:rsidR="00542593" w:rsidRPr="008E2025" w:rsidRDefault="00542593" w:rsidP="00F112AB">
      <w:pPr>
        <w:numPr>
          <w:ilvl w:val="1"/>
          <w:numId w:val="441"/>
        </w:numPr>
        <w:spacing w:after="0" w:line="240" w:lineRule="auto"/>
        <w:rPr>
          <w:rFonts w:ascii="Tahoma" w:hAnsi="Tahoma" w:cs="Tahoma"/>
          <w:sz w:val="18"/>
          <w:szCs w:val="18"/>
          <w:lang w:eastAsia="en-IN"/>
        </w:rPr>
      </w:pPr>
      <w:proofErr w:type="spellStart"/>
      <w:r w:rsidRPr="008E2025">
        <w:rPr>
          <w:rFonts w:ascii="Tahoma" w:hAnsi="Tahoma" w:cs="Tahoma"/>
          <w:b/>
          <w:bCs/>
          <w:sz w:val="18"/>
          <w:szCs w:val="18"/>
          <w:lang w:eastAsia="en-IN"/>
        </w:rPr>
        <w:t>dbAdmin</w:t>
      </w:r>
      <w:proofErr w:type="spellEnd"/>
      <w:r w:rsidRPr="008E2025">
        <w:rPr>
          <w:rFonts w:ascii="Tahoma" w:hAnsi="Tahoma" w:cs="Tahoma"/>
          <w:sz w:val="18"/>
          <w:szCs w:val="18"/>
          <w:lang w:eastAsia="en-IN"/>
        </w:rPr>
        <w:t>: Enables administrative tasks (e.g., indexing, statistics) for a database.</w:t>
      </w:r>
    </w:p>
    <w:p w14:paraId="01D26D8D" w14:textId="77777777" w:rsidR="00542593" w:rsidRPr="008E2025" w:rsidRDefault="00542593" w:rsidP="00F112AB">
      <w:pPr>
        <w:numPr>
          <w:ilvl w:val="1"/>
          <w:numId w:val="441"/>
        </w:numPr>
        <w:spacing w:after="0" w:line="240" w:lineRule="auto"/>
        <w:rPr>
          <w:rFonts w:ascii="Tahoma" w:hAnsi="Tahoma" w:cs="Tahoma"/>
          <w:sz w:val="18"/>
          <w:szCs w:val="18"/>
          <w:lang w:eastAsia="en-IN"/>
        </w:rPr>
      </w:pPr>
      <w:proofErr w:type="spellStart"/>
      <w:r w:rsidRPr="008E2025">
        <w:rPr>
          <w:rFonts w:ascii="Tahoma" w:hAnsi="Tahoma" w:cs="Tahoma"/>
          <w:b/>
          <w:bCs/>
          <w:sz w:val="18"/>
          <w:szCs w:val="18"/>
          <w:lang w:eastAsia="en-IN"/>
        </w:rPr>
        <w:t>clusterAdmin</w:t>
      </w:r>
      <w:proofErr w:type="spellEnd"/>
      <w:r w:rsidRPr="008E2025">
        <w:rPr>
          <w:rFonts w:ascii="Tahoma" w:hAnsi="Tahoma" w:cs="Tahoma"/>
          <w:sz w:val="18"/>
          <w:szCs w:val="18"/>
          <w:lang w:eastAsia="en-IN"/>
        </w:rPr>
        <w:t>: Grants administrative rights to manage the cluster.</w:t>
      </w:r>
    </w:p>
    <w:p w14:paraId="00C170A0" w14:textId="77777777" w:rsidR="00542593" w:rsidRPr="008E2025" w:rsidRDefault="00542593" w:rsidP="00F112AB">
      <w:pPr>
        <w:numPr>
          <w:ilvl w:val="0"/>
          <w:numId w:val="441"/>
        </w:numPr>
        <w:spacing w:after="0" w:line="240" w:lineRule="auto"/>
        <w:rPr>
          <w:rFonts w:ascii="Tahoma" w:hAnsi="Tahoma" w:cs="Tahoma"/>
          <w:sz w:val="18"/>
          <w:szCs w:val="18"/>
          <w:lang w:eastAsia="en-IN"/>
        </w:rPr>
      </w:pPr>
      <w:r w:rsidRPr="008E2025">
        <w:rPr>
          <w:rFonts w:ascii="Tahoma" w:hAnsi="Tahoma" w:cs="Tahoma"/>
          <w:sz w:val="18"/>
          <w:szCs w:val="18"/>
          <w:lang w:eastAsia="en-IN"/>
        </w:rPr>
        <w:t>You can create custom roles for more granular control over user permissions.</w:t>
      </w:r>
    </w:p>
    <w:p w14:paraId="180A58A9" w14:textId="77777777" w:rsidR="00542593" w:rsidRPr="008E2025" w:rsidRDefault="00542593"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3. Network Security</w:t>
      </w:r>
    </w:p>
    <w:p w14:paraId="5FF80E26" w14:textId="77777777" w:rsidR="00542593" w:rsidRPr="008E2025" w:rsidRDefault="00542593"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MongoDB should be properly secured at the network level to prevent unauthorized access.</w:t>
      </w:r>
    </w:p>
    <w:p w14:paraId="4A43AED0" w14:textId="77777777" w:rsidR="00542593" w:rsidRPr="008E2025" w:rsidRDefault="00542593"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a. Bind IP Addresses</w:t>
      </w:r>
    </w:p>
    <w:p w14:paraId="219639E8" w14:textId="77777777" w:rsidR="00542593" w:rsidRPr="008E2025" w:rsidRDefault="00542593" w:rsidP="00F112AB">
      <w:pPr>
        <w:numPr>
          <w:ilvl w:val="0"/>
          <w:numId w:val="442"/>
        </w:numPr>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By default, MongoDB binds to localhost (127.0.0.1). To expose MongoDB to specific IPs, use the </w:t>
      </w:r>
      <w:proofErr w:type="spellStart"/>
      <w:r w:rsidRPr="008E2025">
        <w:rPr>
          <w:rFonts w:ascii="Tahoma" w:hAnsi="Tahoma" w:cs="Tahoma"/>
          <w:sz w:val="18"/>
          <w:szCs w:val="18"/>
          <w:lang w:eastAsia="en-IN"/>
        </w:rPr>
        <w:t>bindIp</w:t>
      </w:r>
      <w:proofErr w:type="spellEnd"/>
      <w:r w:rsidRPr="008E2025">
        <w:rPr>
          <w:rFonts w:ascii="Tahoma" w:hAnsi="Tahoma" w:cs="Tahoma"/>
          <w:sz w:val="18"/>
          <w:szCs w:val="18"/>
          <w:lang w:eastAsia="en-IN"/>
        </w:rPr>
        <w:t xml:space="preserve"> parameter:</w:t>
      </w:r>
    </w:p>
    <w:p w14:paraId="6473988E" w14:textId="77777777" w:rsidR="00542593" w:rsidRPr="008E2025" w:rsidRDefault="00542593"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net:</w:t>
      </w:r>
    </w:p>
    <w:p w14:paraId="41B06B68" w14:textId="77777777" w:rsidR="00542593" w:rsidRPr="008E2025" w:rsidRDefault="00542593"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bindIp</w:t>
      </w:r>
      <w:proofErr w:type="spellEnd"/>
      <w:r w:rsidRPr="008E2025">
        <w:rPr>
          <w:rFonts w:ascii="Tahoma" w:hAnsi="Tahoma" w:cs="Tahoma"/>
          <w:sz w:val="18"/>
          <w:szCs w:val="18"/>
          <w:lang w:eastAsia="en-IN"/>
        </w:rPr>
        <w:t>: 127.0.0.1,192.168.1.10</w:t>
      </w:r>
    </w:p>
    <w:p w14:paraId="28155D3C" w14:textId="77777777" w:rsidR="00542593" w:rsidRPr="008E2025" w:rsidRDefault="00542593" w:rsidP="00F112AB">
      <w:pPr>
        <w:numPr>
          <w:ilvl w:val="0"/>
          <w:numId w:val="442"/>
        </w:numPr>
        <w:spacing w:after="0" w:line="240" w:lineRule="auto"/>
        <w:rPr>
          <w:rFonts w:ascii="Tahoma" w:hAnsi="Tahoma" w:cs="Tahoma"/>
          <w:sz w:val="18"/>
          <w:szCs w:val="18"/>
          <w:lang w:eastAsia="en-IN"/>
        </w:rPr>
      </w:pPr>
      <w:r w:rsidRPr="008E2025">
        <w:rPr>
          <w:rFonts w:ascii="Tahoma" w:hAnsi="Tahoma" w:cs="Tahoma"/>
          <w:sz w:val="18"/>
          <w:szCs w:val="18"/>
          <w:lang w:eastAsia="en-IN"/>
        </w:rPr>
        <w:t>Avoid binding to 0.0.0.0 as it exposes MongoDB to all network interfaces, increasing the risk of unauthorized access.</w:t>
      </w:r>
    </w:p>
    <w:p w14:paraId="56A68237" w14:textId="77777777" w:rsidR="00542593" w:rsidRPr="008E2025" w:rsidRDefault="00542593"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b. Enable Firewall Rules</w:t>
      </w:r>
    </w:p>
    <w:p w14:paraId="4CDE5364" w14:textId="77777777" w:rsidR="00542593" w:rsidRPr="008E2025" w:rsidRDefault="00542593" w:rsidP="00F112AB">
      <w:pPr>
        <w:numPr>
          <w:ilvl w:val="0"/>
          <w:numId w:val="443"/>
        </w:numPr>
        <w:spacing w:after="0" w:line="240" w:lineRule="auto"/>
        <w:rPr>
          <w:rFonts w:ascii="Tahoma" w:hAnsi="Tahoma" w:cs="Tahoma"/>
          <w:sz w:val="18"/>
          <w:szCs w:val="18"/>
          <w:lang w:eastAsia="en-IN"/>
        </w:rPr>
      </w:pPr>
      <w:r w:rsidRPr="008E2025">
        <w:rPr>
          <w:rFonts w:ascii="Tahoma" w:hAnsi="Tahoma" w:cs="Tahoma"/>
          <w:sz w:val="18"/>
          <w:szCs w:val="18"/>
          <w:lang w:eastAsia="en-IN"/>
        </w:rPr>
        <w:t>Use firewalls (e.g., iptables on Linux, cloud provider security groups) to restrict access to MongoDB on specific IP ranges or ports.</w:t>
      </w:r>
    </w:p>
    <w:p w14:paraId="08321440" w14:textId="77777777" w:rsidR="00542593" w:rsidRPr="008E2025" w:rsidRDefault="00542593" w:rsidP="00F112AB">
      <w:pPr>
        <w:numPr>
          <w:ilvl w:val="0"/>
          <w:numId w:val="443"/>
        </w:numPr>
        <w:spacing w:after="0" w:line="240" w:lineRule="auto"/>
        <w:rPr>
          <w:rFonts w:ascii="Tahoma" w:hAnsi="Tahoma" w:cs="Tahoma"/>
          <w:sz w:val="18"/>
          <w:szCs w:val="18"/>
          <w:lang w:eastAsia="en-IN"/>
        </w:rPr>
      </w:pPr>
      <w:r w:rsidRPr="008E2025">
        <w:rPr>
          <w:rFonts w:ascii="Tahoma" w:hAnsi="Tahoma" w:cs="Tahoma"/>
          <w:sz w:val="18"/>
          <w:szCs w:val="18"/>
          <w:lang w:eastAsia="en-IN"/>
        </w:rPr>
        <w:t>Only allow trusted IPs to access your MongoDB instance.</w:t>
      </w:r>
    </w:p>
    <w:p w14:paraId="043F8477" w14:textId="77777777" w:rsidR="00542593" w:rsidRPr="008E2025" w:rsidRDefault="00542593"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c. Use TLS/SSL for Encryption in Transit</w:t>
      </w:r>
    </w:p>
    <w:p w14:paraId="13C978F6" w14:textId="77777777" w:rsidR="00542593" w:rsidRPr="008E2025" w:rsidRDefault="00542593" w:rsidP="00F112AB">
      <w:pPr>
        <w:numPr>
          <w:ilvl w:val="0"/>
          <w:numId w:val="444"/>
        </w:numPr>
        <w:spacing w:after="0" w:line="240" w:lineRule="auto"/>
        <w:rPr>
          <w:rFonts w:ascii="Tahoma" w:hAnsi="Tahoma" w:cs="Tahoma"/>
          <w:sz w:val="18"/>
          <w:szCs w:val="18"/>
          <w:lang w:eastAsia="en-IN"/>
        </w:rPr>
      </w:pPr>
      <w:r w:rsidRPr="008E2025">
        <w:rPr>
          <w:rFonts w:ascii="Tahoma" w:hAnsi="Tahoma" w:cs="Tahoma"/>
          <w:sz w:val="18"/>
          <w:szCs w:val="18"/>
          <w:lang w:eastAsia="en-IN"/>
        </w:rPr>
        <w:t>Configure MongoDB to use TLS/SSL to encrypt data transmitted between the client and server:</w:t>
      </w:r>
    </w:p>
    <w:p w14:paraId="42D168FF" w14:textId="77777777" w:rsidR="00542593" w:rsidRPr="008E2025" w:rsidRDefault="00542593"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net:</w:t>
      </w:r>
    </w:p>
    <w:p w14:paraId="76B5E104" w14:textId="77777777" w:rsidR="00542593" w:rsidRPr="008E2025" w:rsidRDefault="00542593"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ssl</w:t>
      </w:r>
      <w:proofErr w:type="spellEnd"/>
      <w:r w:rsidRPr="008E2025">
        <w:rPr>
          <w:rFonts w:ascii="Tahoma" w:hAnsi="Tahoma" w:cs="Tahoma"/>
          <w:sz w:val="18"/>
          <w:szCs w:val="18"/>
          <w:lang w:eastAsia="en-IN"/>
        </w:rPr>
        <w:t>:</w:t>
      </w:r>
    </w:p>
    <w:p w14:paraId="3A864340" w14:textId="77777777" w:rsidR="00542593" w:rsidRPr="008E2025" w:rsidRDefault="00542593"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mode: </w:t>
      </w:r>
      <w:proofErr w:type="spellStart"/>
      <w:r w:rsidRPr="008E2025">
        <w:rPr>
          <w:rFonts w:ascii="Tahoma" w:hAnsi="Tahoma" w:cs="Tahoma"/>
          <w:sz w:val="18"/>
          <w:szCs w:val="18"/>
          <w:lang w:eastAsia="en-IN"/>
        </w:rPr>
        <w:t>requireSSL</w:t>
      </w:r>
      <w:proofErr w:type="spellEnd"/>
    </w:p>
    <w:p w14:paraId="4BCEBE33" w14:textId="77777777" w:rsidR="00542593" w:rsidRPr="008E2025" w:rsidRDefault="00542593"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PEMKeyFile</w:t>
      </w:r>
      <w:proofErr w:type="spellEnd"/>
      <w:r w:rsidRPr="008E2025">
        <w:rPr>
          <w:rFonts w:ascii="Tahoma" w:hAnsi="Tahoma" w:cs="Tahoma"/>
          <w:sz w:val="18"/>
          <w:szCs w:val="18"/>
          <w:lang w:eastAsia="en-IN"/>
        </w:rPr>
        <w:t>: /etc/</w:t>
      </w:r>
      <w:proofErr w:type="spellStart"/>
      <w:r w:rsidRPr="008E2025">
        <w:rPr>
          <w:rFonts w:ascii="Tahoma" w:hAnsi="Tahoma" w:cs="Tahoma"/>
          <w:sz w:val="18"/>
          <w:szCs w:val="18"/>
          <w:lang w:eastAsia="en-IN"/>
        </w:rPr>
        <w:t>ssl</w:t>
      </w:r>
      <w:proofErr w:type="spellEnd"/>
      <w:r w:rsidRPr="008E2025">
        <w:rPr>
          <w:rFonts w:ascii="Tahoma" w:hAnsi="Tahoma" w:cs="Tahoma"/>
          <w:sz w:val="18"/>
          <w:szCs w:val="18"/>
          <w:lang w:eastAsia="en-IN"/>
        </w:rPr>
        <w:t>/</w:t>
      </w:r>
      <w:proofErr w:type="spellStart"/>
      <w:r w:rsidRPr="008E2025">
        <w:rPr>
          <w:rFonts w:ascii="Tahoma" w:hAnsi="Tahoma" w:cs="Tahoma"/>
          <w:sz w:val="18"/>
          <w:szCs w:val="18"/>
          <w:lang w:eastAsia="en-IN"/>
        </w:rPr>
        <w:t>mongodb.pem</w:t>
      </w:r>
      <w:proofErr w:type="spellEnd"/>
    </w:p>
    <w:p w14:paraId="55637D19" w14:textId="77777777" w:rsidR="00542593" w:rsidRPr="008E2025" w:rsidRDefault="00542593" w:rsidP="00F112AB">
      <w:pPr>
        <w:numPr>
          <w:ilvl w:val="0"/>
          <w:numId w:val="444"/>
        </w:numPr>
        <w:spacing w:after="0" w:line="240" w:lineRule="auto"/>
        <w:rPr>
          <w:rFonts w:ascii="Tahoma" w:hAnsi="Tahoma" w:cs="Tahoma"/>
          <w:sz w:val="18"/>
          <w:szCs w:val="18"/>
          <w:lang w:eastAsia="en-IN"/>
        </w:rPr>
      </w:pPr>
      <w:r w:rsidRPr="008E2025">
        <w:rPr>
          <w:rFonts w:ascii="Tahoma" w:hAnsi="Tahoma" w:cs="Tahoma"/>
          <w:sz w:val="18"/>
          <w:szCs w:val="18"/>
          <w:lang w:eastAsia="en-IN"/>
        </w:rPr>
        <w:t>TLS/SSL prevents eavesdropping and man-in-the-middle attacks.</w:t>
      </w:r>
    </w:p>
    <w:p w14:paraId="64C3085D" w14:textId="77777777" w:rsidR="00542593" w:rsidRPr="008E2025" w:rsidRDefault="00542593"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4. Data Encryption</w:t>
      </w:r>
    </w:p>
    <w:p w14:paraId="2924C149" w14:textId="77777777" w:rsidR="00542593" w:rsidRPr="008E2025" w:rsidRDefault="00542593"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Data encryption ensures that data is secure both in transit and at rest.</w:t>
      </w:r>
    </w:p>
    <w:p w14:paraId="0217DDC6" w14:textId="77777777" w:rsidR="00542593" w:rsidRPr="008E2025" w:rsidRDefault="00542593"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a. Encryption at Rest</w:t>
      </w:r>
    </w:p>
    <w:p w14:paraId="68A396A5" w14:textId="77777777" w:rsidR="00542593" w:rsidRPr="008E2025" w:rsidRDefault="00542593" w:rsidP="00F112AB">
      <w:pPr>
        <w:numPr>
          <w:ilvl w:val="0"/>
          <w:numId w:val="445"/>
        </w:numPr>
        <w:spacing w:after="0" w:line="240" w:lineRule="auto"/>
        <w:rPr>
          <w:rFonts w:ascii="Tahoma" w:hAnsi="Tahoma" w:cs="Tahoma"/>
          <w:sz w:val="18"/>
          <w:szCs w:val="18"/>
          <w:lang w:eastAsia="en-IN"/>
        </w:rPr>
      </w:pPr>
      <w:r w:rsidRPr="008E2025">
        <w:rPr>
          <w:rFonts w:ascii="Tahoma" w:hAnsi="Tahoma" w:cs="Tahoma"/>
          <w:sz w:val="18"/>
          <w:szCs w:val="18"/>
          <w:lang w:eastAsia="en-IN"/>
        </w:rPr>
        <w:t>MongoDB Enterprise supports encryption at rest, which encrypts data files on disk.</w:t>
      </w:r>
    </w:p>
    <w:p w14:paraId="66D72E1B" w14:textId="77777777" w:rsidR="00542593" w:rsidRPr="008E2025" w:rsidRDefault="00542593" w:rsidP="00F112AB">
      <w:pPr>
        <w:numPr>
          <w:ilvl w:val="0"/>
          <w:numId w:val="445"/>
        </w:numPr>
        <w:spacing w:after="0" w:line="240" w:lineRule="auto"/>
        <w:rPr>
          <w:rFonts w:ascii="Tahoma" w:hAnsi="Tahoma" w:cs="Tahoma"/>
          <w:sz w:val="18"/>
          <w:szCs w:val="18"/>
          <w:lang w:eastAsia="en-IN"/>
        </w:rPr>
      </w:pPr>
      <w:r w:rsidRPr="008E2025">
        <w:rPr>
          <w:rFonts w:ascii="Tahoma" w:hAnsi="Tahoma" w:cs="Tahoma"/>
          <w:sz w:val="18"/>
          <w:szCs w:val="18"/>
          <w:lang w:eastAsia="en-IN"/>
        </w:rPr>
        <w:t>You can use a key management system (KMS) like AWS KMS, Azure Key Vault, or GCP KMS to manage encryption keys.</w:t>
      </w:r>
    </w:p>
    <w:p w14:paraId="68109D72" w14:textId="77777777" w:rsidR="00542593" w:rsidRPr="008E2025" w:rsidRDefault="00542593" w:rsidP="00F112AB">
      <w:pPr>
        <w:numPr>
          <w:ilvl w:val="0"/>
          <w:numId w:val="445"/>
        </w:numPr>
        <w:spacing w:after="0" w:line="240" w:lineRule="auto"/>
        <w:rPr>
          <w:rFonts w:ascii="Tahoma" w:hAnsi="Tahoma" w:cs="Tahoma"/>
          <w:sz w:val="18"/>
          <w:szCs w:val="18"/>
          <w:lang w:eastAsia="en-IN"/>
        </w:rPr>
      </w:pPr>
      <w:r w:rsidRPr="008E2025">
        <w:rPr>
          <w:rFonts w:ascii="Tahoma" w:hAnsi="Tahoma" w:cs="Tahoma"/>
          <w:sz w:val="18"/>
          <w:szCs w:val="18"/>
          <w:lang w:eastAsia="en-IN"/>
        </w:rPr>
        <w:t>To enable encryption at rest:</w:t>
      </w:r>
    </w:p>
    <w:p w14:paraId="39137AB6" w14:textId="77777777" w:rsidR="00542593" w:rsidRPr="008E2025" w:rsidRDefault="00542593"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security:</w:t>
      </w:r>
    </w:p>
    <w:p w14:paraId="3B575C15" w14:textId="77777777" w:rsidR="00542593" w:rsidRPr="008E2025" w:rsidRDefault="00542593"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enableEncryption</w:t>
      </w:r>
      <w:proofErr w:type="spellEnd"/>
      <w:r w:rsidRPr="008E2025">
        <w:rPr>
          <w:rFonts w:ascii="Tahoma" w:hAnsi="Tahoma" w:cs="Tahoma"/>
          <w:sz w:val="18"/>
          <w:szCs w:val="18"/>
          <w:lang w:eastAsia="en-IN"/>
        </w:rPr>
        <w:t>: true</w:t>
      </w:r>
    </w:p>
    <w:p w14:paraId="21745272" w14:textId="77777777" w:rsidR="00542593" w:rsidRPr="008E2025" w:rsidRDefault="00542593"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encryptionKeyFile</w:t>
      </w:r>
      <w:proofErr w:type="spellEnd"/>
      <w:r w:rsidRPr="008E2025">
        <w:rPr>
          <w:rFonts w:ascii="Tahoma" w:hAnsi="Tahoma" w:cs="Tahoma"/>
          <w:sz w:val="18"/>
          <w:szCs w:val="18"/>
          <w:lang w:eastAsia="en-IN"/>
        </w:rPr>
        <w:t>: /path/to/</w:t>
      </w:r>
      <w:proofErr w:type="spellStart"/>
      <w:r w:rsidRPr="008E2025">
        <w:rPr>
          <w:rFonts w:ascii="Tahoma" w:hAnsi="Tahoma" w:cs="Tahoma"/>
          <w:sz w:val="18"/>
          <w:szCs w:val="18"/>
          <w:lang w:eastAsia="en-IN"/>
        </w:rPr>
        <w:t>keyfile</w:t>
      </w:r>
      <w:proofErr w:type="spellEnd"/>
    </w:p>
    <w:p w14:paraId="068B9777" w14:textId="77777777" w:rsidR="00542593" w:rsidRPr="008E2025" w:rsidRDefault="00542593"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b. Encrypted Storage Engine</w:t>
      </w:r>
    </w:p>
    <w:p w14:paraId="343E5E9D" w14:textId="77777777" w:rsidR="00542593" w:rsidRPr="008E2025" w:rsidRDefault="00542593" w:rsidP="00F112AB">
      <w:pPr>
        <w:numPr>
          <w:ilvl w:val="0"/>
          <w:numId w:val="446"/>
        </w:numPr>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MongoDB's </w:t>
      </w:r>
      <w:proofErr w:type="spellStart"/>
      <w:r w:rsidRPr="008E2025">
        <w:rPr>
          <w:rFonts w:ascii="Tahoma" w:hAnsi="Tahoma" w:cs="Tahoma"/>
          <w:sz w:val="18"/>
          <w:szCs w:val="18"/>
          <w:lang w:eastAsia="en-IN"/>
        </w:rPr>
        <w:t>WiredTiger</w:t>
      </w:r>
      <w:proofErr w:type="spellEnd"/>
      <w:r w:rsidRPr="008E2025">
        <w:rPr>
          <w:rFonts w:ascii="Tahoma" w:hAnsi="Tahoma" w:cs="Tahoma"/>
          <w:sz w:val="18"/>
          <w:szCs w:val="18"/>
          <w:lang w:eastAsia="en-IN"/>
        </w:rPr>
        <w:t xml:space="preserve"> storage engine supports encryption, available in MongoDB Enterprise and Atlas.</w:t>
      </w:r>
    </w:p>
    <w:p w14:paraId="57C07138" w14:textId="77777777" w:rsidR="00542593" w:rsidRPr="008E2025" w:rsidRDefault="00542593"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5. Auditing</w:t>
      </w:r>
    </w:p>
    <w:p w14:paraId="0CC4566D" w14:textId="77777777" w:rsidR="00542593" w:rsidRPr="008E2025" w:rsidRDefault="00542593"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Auditing helps track and monitor database activity to identify suspicious </w:t>
      </w:r>
      <w:proofErr w:type="spellStart"/>
      <w:r w:rsidRPr="008E2025">
        <w:rPr>
          <w:rFonts w:ascii="Tahoma" w:hAnsi="Tahoma" w:cs="Tahoma"/>
          <w:sz w:val="18"/>
          <w:szCs w:val="18"/>
          <w:lang w:eastAsia="en-IN"/>
        </w:rPr>
        <w:t>behavior</w:t>
      </w:r>
      <w:proofErr w:type="spellEnd"/>
      <w:r w:rsidRPr="008E2025">
        <w:rPr>
          <w:rFonts w:ascii="Tahoma" w:hAnsi="Tahoma" w:cs="Tahoma"/>
          <w:sz w:val="18"/>
          <w:szCs w:val="18"/>
          <w:lang w:eastAsia="en-IN"/>
        </w:rPr>
        <w:t>.</w:t>
      </w:r>
    </w:p>
    <w:p w14:paraId="63344858" w14:textId="77777777" w:rsidR="00542593" w:rsidRPr="008E2025" w:rsidRDefault="00542593"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a. MongoDB Audit Logs</w:t>
      </w:r>
    </w:p>
    <w:p w14:paraId="67C85360" w14:textId="77777777" w:rsidR="00542593" w:rsidRPr="008E2025" w:rsidRDefault="00542593" w:rsidP="00F112AB">
      <w:pPr>
        <w:numPr>
          <w:ilvl w:val="0"/>
          <w:numId w:val="447"/>
        </w:numPr>
        <w:spacing w:after="0" w:line="240" w:lineRule="auto"/>
        <w:rPr>
          <w:rFonts w:ascii="Tahoma" w:hAnsi="Tahoma" w:cs="Tahoma"/>
          <w:sz w:val="18"/>
          <w:szCs w:val="18"/>
          <w:lang w:eastAsia="en-IN"/>
        </w:rPr>
      </w:pPr>
      <w:r w:rsidRPr="008E2025">
        <w:rPr>
          <w:rFonts w:ascii="Tahoma" w:hAnsi="Tahoma" w:cs="Tahoma"/>
          <w:sz w:val="18"/>
          <w:szCs w:val="18"/>
          <w:lang w:eastAsia="en-IN"/>
        </w:rPr>
        <w:t>Available in MongoDB Enterprise, audit logs record operations and access attempts, providing an audit trail of activities.</w:t>
      </w:r>
    </w:p>
    <w:p w14:paraId="0B3369F0" w14:textId="77777777" w:rsidR="00542593" w:rsidRPr="008E2025" w:rsidRDefault="00542593" w:rsidP="00F112AB">
      <w:pPr>
        <w:numPr>
          <w:ilvl w:val="0"/>
          <w:numId w:val="447"/>
        </w:numPr>
        <w:spacing w:after="0" w:line="240" w:lineRule="auto"/>
        <w:rPr>
          <w:rFonts w:ascii="Tahoma" w:hAnsi="Tahoma" w:cs="Tahoma"/>
          <w:sz w:val="18"/>
          <w:szCs w:val="18"/>
          <w:lang w:eastAsia="en-IN"/>
        </w:rPr>
      </w:pPr>
      <w:r w:rsidRPr="008E2025">
        <w:rPr>
          <w:rFonts w:ascii="Tahoma" w:hAnsi="Tahoma" w:cs="Tahoma"/>
          <w:sz w:val="18"/>
          <w:szCs w:val="18"/>
          <w:lang w:eastAsia="en-IN"/>
        </w:rPr>
        <w:t>You can configure the level of detail captured by the audit logs (e.g., read, write, authentication events).</w:t>
      </w:r>
    </w:p>
    <w:p w14:paraId="4E73CA6B" w14:textId="77777777" w:rsidR="00542593" w:rsidRPr="008E2025" w:rsidRDefault="00542593"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6. Security Best Practices</w:t>
      </w:r>
    </w:p>
    <w:p w14:paraId="4B29477B" w14:textId="77777777" w:rsidR="00542593" w:rsidRPr="008E2025" w:rsidRDefault="00542593"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a. Disable HTTP Status Interface</w:t>
      </w:r>
    </w:p>
    <w:p w14:paraId="09A82702" w14:textId="77777777" w:rsidR="00542593" w:rsidRPr="008E2025" w:rsidRDefault="00542593" w:rsidP="00F112AB">
      <w:pPr>
        <w:numPr>
          <w:ilvl w:val="0"/>
          <w:numId w:val="448"/>
        </w:numPr>
        <w:spacing w:after="0" w:line="240" w:lineRule="auto"/>
        <w:rPr>
          <w:rFonts w:ascii="Tahoma" w:hAnsi="Tahoma" w:cs="Tahoma"/>
          <w:sz w:val="18"/>
          <w:szCs w:val="18"/>
          <w:lang w:eastAsia="en-IN"/>
        </w:rPr>
      </w:pPr>
      <w:r w:rsidRPr="008E2025">
        <w:rPr>
          <w:rFonts w:ascii="Tahoma" w:hAnsi="Tahoma" w:cs="Tahoma"/>
          <w:sz w:val="18"/>
          <w:szCs w:val="18"/>
          <w:lang w:eastAsia="en-IN"/>
        </w:rPr>
        <w:t>MongoDB's HTTP status interface is disabled by default in version 3.6 and later. Ensure it remains disabled to prevent exposure of internal information.</w:t>
      </w:r>
    </w:p>
    <w:p w14:paraId="12ED2BBB" w14:textId="77777777" w:rsidR="00542593" w:rsidRPr="008E2025" w:rsidRDefault="00542593"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b. Disable Unused Database Features</w:t>
      </w:r>
    </w:p>
    <w:p w14:paraId="2FB35AA9" w14:textId="77777777" w:rsidR="00542593" w:rsidRPr="008E2025" w:rsidRDefault="00542593" w:rsidP="00F112AB">
      <w:pPr>
        <w:numPr>
          <w:ilvl w:val="0"/>
          <w:numId w:val="449"/>
        </w:numPr>
        <w:spacing w:after="0" w:line="240" w:lineRule="auto"/>
        <w:rPr>
          <w:rFonts w:ascii="Tahoma" w:hAnsi="Tahoma" w:cs="Tahoma"/>
          <w:sz w:val="18"/>
          <w:szCs w:val="18"/>
          <w:lang w:eastAsia="en-IN"/>
        </w:rPr>
      </w:pPr>
      <w:r w:rsidRPr="008E2025">
        <w:rPr>
          <w:rFonts w:ascii="Tahoma" w:hAnsi="Tahoma" w:cs="Tahoma"/>
          <w:sz w:val="18"/>
          <w:szCs w:val="18"/>
          <w:lang w:eastAsia="en-IN"/>
        </w:rPr>
        <w:t>Disable the rest interface using the --</w:t>
      </w:r>
      <w:proofErr w:type="spellStart"/>
      <w:r w:rsidRPr="008E2025">
        <w:rPr>
          <w:rFonts w:ascii="Tahoma" w:hAnsi="Tahoma" w:cs="Tahoma"/>
          <w:sz w:val="18"/>
          <w:szCs w:val="18"/>
          <w:lang w:eastAsia="en-IN"/>
        </w:rPr>
        <w:t>nohttpinterface</w:t>
      </w:r>
      <w:proofErr w:type="spellEnd"/>
      <w:r w:rsidRPr="008E2025">
        <w:rPr>
          <w:rFonts w:ascii="Tahoma" w:hAnsi="Tahoma" w:cs="Tahoma"/>
          <w:sz w:val="18"/>
          <w:szCs w:val="18"/>
          <w:lang w:eastAsia="en-IN"/>
        </w:rPr>
        <w:t xml:space="preserve"> option.</w:t>
      </w:r>
    </w:p>
    <w:p w14:paraId="0EA9C1F1" w14:textId="77777777" w:rsidR="00542593" w:rsidRPr="008E2025" w:rsidRDefault="00542593" w:rsidP="00F112AB">
      <w:pPr>
        <w:numPr>
          <w:ilvl w:val="0"/>
          <w:numId w:val="449"/>
        </w:numPr>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Disable the </w:t>
      </w:r>
      <w:proofErr w:type="spellStart"/>
      <w:r w:rsidRPr="008E2025">
        <w:rPr>
          <w:rFonts w:ascii="Tahoma" w:hAnsi="Tahoma" w:cs="Tahoma"/>
          <w:sz w:val="18"/>
          <w:szCs w:val="18"/>
          <w:lang w:eastAsia="en-IN"/>
        </w:rPr>
        <w:t>javascriptEnabled</w:t>
      </w:r>
      <w:proofErr w:type="spellEnd"/>
      <w:r w:rsidRPr="008E2025">
        <w:rPr>
          <w:rFonts w:ascii="Tahoma" w:hAnsi="Tahoma" w:cs="Tahoma"/>
          <w:sz w:val="18"/>
          <w:szCs w:val="18"/>
          <w:lang w:eastAsia="en-IN"/>
        </w:rPr>
        <w:t xml:space="preserve"> option if not required, to reduce the attack surface.</w:t>
      </w:r>
    </w:p>
    <w:p w14:paraId="2181E50A" w14:textId="77777777" w:rsidR="00542593" w:rsidRPr="008E2025" w:rsidRDefault="00542593"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c. Implement Strong Passwords</w:t>
      </w:r>
    </w:p>
    <w:p w14:paraId="0F3C63BD" w14:textId="77777777" w:rsidR="00542593" w:rsidRPr="008E2025" w:rsidRDefault="00542593" w:rsidP="00F112AB">
      <w:pPr>
        <w:numPr>
          <w:ilvl w:val="0"/>
          <w:numId w:val="450"/>
        </w:numPr>
        <w:spacing w:after="0" w:line="240" w:lineRule="auto"/>
        <w:rPr>
          <w:rFonts w:ascii="Tahoma" w:hAnsi="Tahoma" w:cs="Tahoma"/>
          <w:sz w:val="18"/>
          <w:szCs w:val="18"/>
          <w:lang w:eastAsia="en-IN"/>
        </w:rPr>
      </w:pPr>
      <w:r w:rsidRPr="008E2025">
        <w:rPr>
          <w:rFonts w:ascii="Tahoma" w:hAnsi="Tahoma" w:cs="Tahoma"/>
          <w:sz w:val="18"/>
          <w:szCs w:val="18"/>
          <w:lang w:eastAsia="en-IN"/>
        </w:rPr>
        <w:t>Use strong, complex passwords for all MongoDB user accounts.</w:t>
      </w:r>
    </w:p>
    <w:p w14:paraId="1ACAF87E" w14:textId="77777777" w:rsidR="00542593" w:rsidRPr="008E2025" w:rsidRDefault="00542593" w:rsidP="00F112AB">
      <w:pPr>
        <w:numPr>
          <w:ilvl w:val="0"/>
          <w:numId w:val="450"/>
        </w:numPr>
        <w:spacing w:after="0" w:line="240" w:lineRule="auto"/>
        <w:rPr>
          <w:rFonts w:ascii="Tahoma" w:hAnsi="Tahoma" w:cs="Tahoma"/>
          <w:sz w:val="18"/>
          <w:szCs w:val="18"/>
          <w:lang w:eastAsia="en-IN"/>
        </w:rPr>
      </w:pPr>
      <w:r w:rsidRPr="008E2025">
        <w:rPr>
          <w:rFonts w:ascii="Tahoma" w:hAnsi="Tahoma" w:cs="Tahoma"/>
          <w:sz w:val="18"/>
          <w:szCs w:val="18"/>
          <w:lang w:eastAsia="en-IN"/>
        </w:rPr>
        <w:t>Regularly rotate passwords and access keys.</w:t>
      </w:r>
    </w:p>
    <w:p w14:paraId="77ABC167" w14:textId="77777777" w:rsidR="00542593" w:rsidRPr="008E2025" w:rsidRDefault="00542593"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d. Enable Security Monitoring and Alerts</w:t>
      </w:r>
    </w:p>
    <w:p w14:paraId="13277F23" w14:textId="77777777" w:rsidR="00542593" w:rsidRPr="008E2025" w:rsidRDefault="00542593" w:rsidP="00F112AB">
      <w:pPr>
        <w:numPr>
          <w:ilvl w:val="0"/>
          <w:numId w:val="451"/>
        </w:numPr>
        <w:spacing w:after="0" w:line="240" w:lineRule="auto"/>
        <w:rPr>
          <w:rFonts w:ascii="Tahoma" w:hAnsi="Tahoma" w:cs="Tahoma"/>
          <w:sz w:val="18"/>
          <w:szCs w:val="18"/>
          <w:lang w:eastAsia="en-IN"/>
        </w:rPr>
      </w:pPr>
      <w:r w:rsidRPr="008E2025">
        <w:rPr>
          <w:rFonts w:ascii="Tahoma" w:hAnsi="Tahoma" w:cs="Tahoma"/>
          <w:sz w:val="18"/>
          <w:szCs w:val="18"/>
          <w:lang w:eastAsia="en-IN"/>
        </w:rPr>
        <w:t>Monitor logs, metrics, and system activity using tools like MongoDB Ops Manager, MongoDB Cloud Manager, or third-party monitoring solutions.</w:t>
      </w:r>
    </w:p>
    <w:p w14:paraId="6D4518C9" w14:textId="77777777" w:rsidR="00542593" w:rsidRPr="008E2025" w:rsidRDefault="00542593"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e. Use MongoDB Atlas for Managed Security</w:t>
      </w:r>
    </w:p>
    <w:p w14:paraId="0ED4C445" w14:textId="77777777" w:rsidR="00542593" w:rsidRPr="008E2025" w:rsidRDefault="00542593" w:rsidP="00F112AB">
      <w:pPr>
        <w:numPr>
          <w:ilvl w:val="0"/>
          <w:numId w:val="452"/>
        </w:numPr>
        <w:spacing w:after="0" w:line="240" w:lineRule="auto"/>
        <w:rPr>
          <w:rFonts w:ascii="Tahoma" w:hAnsi="Tahoma" w:cs="Tahoma"/>
          <w:sz w:val="18"/>
          <w:szCs w:val="18"/>
          <w:lang w:eastAsia="en-IN"/>
        </w:rPr>
      </w:pPr>
      <w:r w:rsidRPr="008E2025">
        <w:rPr>
          <w:rFonts w:ascii="Tahoma" w:hAnsi="Tahoma" w:cs="Tahoma"/>
          <w:sz w:val="18"/>
          <w:szCs w:val="18"/>
          <w:lang w:eastAsia="en-IN"/>
        </w:rPr>
        <w:t>If using MongoDB Atlas, it comes with built-in security features like IP whitelisting, encryption, and automated backups, simplifying the security management process.</w:t>
      </w:r>
    </w:p>
    <w:p w14:paraId="137A3840" w14:textId="77777777" w:rsidR="00542593" w:rsidRPr="008E2025" w:rsidRDefault="00542593"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lastRenderedPageBreak/>
        <w:t>7. Security Checklist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3"/>
        <w:gridCol w:w="4320"/>
      </w:tblGrid>
      <w:tr w:rsidR="00542593" w:rsidRPr="008E2025" w14:paraId="33F3BB49" w14:textId="77777777" w:rsidTr="00542593">
        <w:trPr>
          <w:tblHeader/>
          <w:tblCellSpacing w:w="15" w:type="dxa"/>
        </w:trPr>
        <w:tc>
          <w:tcPr>
            <w:tcW w:w="0" w:type="auto"/>
            <w:vAlign w:val="center"/>
            <w:hideMark/>
          </w:tcPr>
          <w:p w14:paraId="52CCB708" w14:textId="77777777" w:rsidR="00542593" w:rsidRPr="008E2025" w:rsidRDefault="00542593"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Security Aspect</w:t>
            </w:r>
          </w:p>
        </w:tc>
        <w:tc>
          <w:tcPr>
            <w:tcW w:w="0" w:type="auto"/>
            <w:vAlign w:val="center"/>
            <w:hideMark/>
          </w:tcPr>
          <w:p w14:paraId="12968833" w14:textId="77777777" w:rsidR="00542593" w:rsidRPr="008E2025" w:rsidRDefault="00542593"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Best Practice</w:t>
            </w:r>
          </w:p>
        </w:tc>
      </w:tr>
      <w:tr w:rsidR="00542593" w:rsidRPr="008E2025" w14:paraId="44FC06D8" w14:textId="77777777" w:rsidTr="00542593">
        <w:trPr>
          <w:tblCellSpacing w:w="15" w:type="dxa"/>
        </w:trPr>
        <w:tc>
          <w:tcPr>
            <w:tcW w:w="0" w:type="auto"/>
            <w:vAlign w:val="center"/>
            <w:hideMark/>
          </w:tcPr>
          <w:p w14:paraId="2864A02F" w14:textId="77777777" w:rsidR="00542593" w:rsidRPr="008E2025" w:rsidRDefault="00542593"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Authentication</w:t>
            </w:r>
          </w:p>
        </w:tc>
        <w:tc>
          <w:tcPr>
            <w:tcW w:w="0" w:type="auto"/>
            <w:vAlign w:val="center"/>
            <w:hideMark/>
          </w:tcPr>
          <w:p w14:paraId="3761FB8C" w14:textId="77777777" w:rsidR="00542593" w:rsidRPr="008E2025" w:rsidRDefault="00542593"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Enable authentication and create users with roles</w:t>
            </w:r>
          </w:p>
        </w:tc>
      </w:tr>
      <w:tr w:rsidR="00542593" w:rsidRPr="008E2025" w14:paraId="0D0B4E9E" w14:textId="77777777" w:rsidTr="00542593">
        <w:trPr>
          <w:tblCellSpacing w:w="15" w:type="dxa"/>
        </w:trPr>
        <w:tc>
          <w:tcPr>
            <w:tcW w:w="0" w:type="auto"/>
            <w:vAlign w:val="center"/>
            <w:hideMark/>
          </w:tcPr>
          <w:p w14:paraId="139F7645" w14:textId="77777777" w:rsidR="00542593" w:rsidRPr="008E2025" w:rsidRDefault="00542593"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Authorization</w:t>
            </w:r>
          </w:p>
        </w:tc>
        <w:tc>
          <w:tcPr>
            <w:tcW w:w="0" w:type="auto"/>
            <w:vAlign w:val="center"/>
            <w:hideMark/>
          </w:tcPr>
          <w:p w14:paraId="6788FAD3" w14:textId="77777777" w:rsidR="00542593" w:rsidRPr="008E2025" w:rsidRDefault="00542593"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Use role-based access control (RBAC)</w:t>
            </w:r>
          </w:p>
        </w:tc>
      </w:tr>
      <w:tr w:rsidR="00542593" w:rsidRPr="008E2025" w14:paraId="6CD75B36" w14:textId="77777777" w:rsidTr="00542593">
        <w:trPr>
          <w:tblCellSpacing w:w="15" w:type="dxa"/>
        </w:trPr>
        <w:tc>
          <w:tcPr>
            <w:tcW w:w="0" w:type="auto"/>
            <w:vAlign w:val="center"/>
            <w:hideMark/>
          </w:tcPr>
          <w:p w14:paraId="05D3AE56" w14:textId="77777777" w:rsidR="00542593" w:rsidRPr="008E2025" w:rsidRDefault="00542593"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Network Security</w:t>
            </w:r>
          </w:p>
        </w:tc>
        <w:tc>
          <w:tcPr>
            <w:tcW w:w="0" w:type="auto"/>
            <w:vAlign w:val="center"/>
            <w:hideMark/>
          </w:tcPr>
          <w:p w14:paraId="24D3CFCB" w14:textId="77777777" w:rsidR="00542593" w:rsidRPr="008E2025" w:rsidRDefault="00542593"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Restrict IP binding, use firewalls, and enable TLS/SSL</w:t>
            </w:r>
          </w:p>
        </w:tc>
      </w:tr>
      <w:tr w:rsidR="00542593" w:rsidRPr="008E2025" w14:paraId="2B64B6CA" w14:textId="77777777" w:rsidTr="00542593">
        <w:trPr>
          <w:tblCellSpacing w:w="15" w:type="dxa"/>
        </w:trPr>
        <w:tc>
          <w:tcPr>
            <w:tcW w:w="0" w:type="auto"/>
            <w:vAlign w:val="center"/>
            <w:hideMark/>
          </w:tcPr>
          <w:p w14:paraId="1CD316DD" w14:textId="77777777" w:rsidR="00542593" w:rsidRPr="008E2025" w:rsidRDefault="00542593"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Data Encryption</w:t>
            </w:r>
          </w:p>
        </w:tc>
        <w:tc>
          <w:tcPr>
            <w:tcW w:w="0" w:type="auto"/>
            <w:vAlign w:val="center"/>
            <w:hideMark/>
          </w:tcPr>
          <w:p w14:paraId="6920D3A8" w14:textId="77777777" w:rsidR="00542593" w:rsidRPr="008E2025" w:rsidRDefault="00542593"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Enable encryption at rest and in transit</w:t>
            </w:r>
          </w:p>
        </w:tc>
      </w:tr>
      <w:tr w:rsidR="00542593" w:rsidRPr="008E2025" w14:paraId="22412116" w14:textId="77777777" w:rsidTr="00542593">
        <w:trPr>
          <w:tblCellSpacing w:w="15" w:type="dxa"/>
        </w:trPr>
        <w:tc>
          <w:tcPr>
            <w:tcW w:w="0" w:type="auto"/>
            <w:vAlign w:val="center"/>
            <w:hideMark/>
          </w:tcPr>
          <w:p w14:paraId="51C5264B" w14:textId="77777777" w:rsidR="00542593" w:rsidRPr="008E2025" w:rsidRDefault="00542593"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Auditing</w:t>
            </w:r>
          </w:p>
        </w:tc>
        <w:tc>
          <w:tcPr>
            <w:tcW w:w="0" w:type="auto"/>
            <w:vAlign w:val="center"/>
            <w:hideMark/>
          </w:tcPr>
          <w:p w14:paraId="135AECF5" w14:textId="77777777" w:rsidR="00542593" w:rsidRPr="008E2025" w:rsidRDefault="00542593"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Enable auditing to monitor database activities</w:t>
            </w:r>
          </w:p>
        </w:tc>
      </w:tr>
      <w:tr w:rsidR="00542593" w:rsidRPr="008E2025" w14:paraId="756D8566" w14:textId="77777777" w:rsidTr="00542593">
        <w:trPr>
          <w:tblCellSpacing w:w="15" w:type="dxa"/>
        </w:trPr>
        <w:tc>
          <w:tcPr>
            <w:tcW w:w="0" w:type="auto"/>
            <w:vAlign w:val="center"/>
            <w:hideMark/>
          </w:tcPr>
          <w:p w14:paraId="379F17AB" w14:textId="77777777" w:rsidR="00542593" w:rsidRPr="008E2025" w:rsidRDefault="00542593"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Secure Configuration</w:t>
            </w:r>
          </w:p>
        </w:tc>
        <w:tc>
          <w:tcPr>
            <w:tcW w:w="0" w:type="auto"/>
            <w:vAlign w:val="center"/>
            <w:hideMark/>
          </w:tcPr>
          <w:p w14:paraId="6D5BCA51" w14:textId="77777777" w:rsidR="00542593" w:rsidRPr="008E2025" w:rsidRDefault="00542593"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Disable unnecessary features and interfaces</w:t>
            </w:r>
          </w:p>
        </w:tc>
      </w:tr>
      <w:tr w:rsidR="00542593" w:rsidRPr="008E2025" w14:paraId="57878F02" w14:textId="77777777" w:rsidTr="00542593">
        <w:trPr>
          <w:tblCellSpacing w:w="15" w:type="dxa"/>
        </w:trPr>
        <w:tc>
          <w:tcPr>
            <w:tcW w:w="0" w:type="auto"/>
            <w:vAlign w:val="center"/>
            <w:hideMark/>
          </w:tcPr>
          <w:p w14:paraId="05A3A38D" w14:textId="77777777" w:rsidR="00542593" w:rsidRPr="008E2025" w:rsidRDefault="00542593"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Monitoring</w:t>
            </w:r>
          </w:p>
        </w:tc>
        <w:tc>
          <w:tcPr>
            <w:tcW w:w="0" w:type="auto"/>
            <w:vAlign w:val="center"/>
            <w:hideMark/>
          </w:tcPr>
          <w:p w14:paraId="71C617AF" w14:textId="77777777" w:rsidR="00542593" w:rsidRPr="008E2025" w:rsidRDefault="00542593"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Regularly monitor logs and set up alerts</w:t>
            </w:r>
          </w:p>
        </w:tc>
      </w:tr>
    </w:tbl>
    <w:p w14:paraId="06861214" w14:textId="77777777" w:rsidR="00542593" w:rsidRPr="008E2025" w:rsidRDefault="00542593"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By implementing these security practices, you can protect your MongoDB deployment from unauthorized access, data breaches, and other potential security threats.</w:t>
      </w:r>
    </w:p>
    <w:p w14:paraId="5044AB4D" w14:textId="49500CBF" w:rsidR="00B01340" w:rsidRPr="008E2025" w:rsidRDefault="00B01340" w:rsidP="00F112AB">
      <w:pPr>
        <w:spacing w:after="0" w:line="240" w:lineRule="auto"/>
        <w:rPr>
          <w:rFonts w:ascii="Tahoma" w:hAnsi="Tahoma" w:cs="Tahoma"/>
          <w:sz w:val="18"/>
          <w:szCs w:val="18"/>
          <w:lang w:eastAsia="en-IN"/>
        </w:rPr>
      </w:pPr>
    </w:p>
    <w:p w14:paraId="756C7B51" w14:textId="1740E0DF" w:rsidR="00B01340" w:rsidRPr="008E2025" w:rsidRDefault="00B01340" w:rsidP="00F112AB">
      <w:pPr>
        <w:pStyle w:val="Heading1"/>
        <w:spacing w:before="0" w:line="240" w:lineRule="auto"/>
        <w:rPr>
          <w:rFonts w:ascii="Tahoma" w:eastAsia="Times New Roman" w:hAnsi="Tahoma" w:cs="Tahoma"/>
          <w:sz w:val="18"/>
          <w:szCs w:val="18"/>
          <w:lang w:eastAsia="en-IN"/>
        </w:rPr>
      </w:pPr>
      <w:bookmarkStart w:id="116" w:name="_Toc178428075"/>
      <w:r w:rsidRPr="008E2025">
        <w:rPr>
          <w:rFonts w:ascii="Tahoma" w:eastAsia="Times New Roman" w:hAnsi="Tahoma" w:cs="Tahoma"/>
          <w:sz w:val="18"/>
          <w:szCs w:val="18"/>
          <w:lang w:eastAsia="en-IN"/>
        </w:rPr>
        <w:t>Advanced Features</w:t>
      </w:r>
      <w:bookmarkEnd w:id="116"/>
    </w:p>
    <w:p w14:paraId="5DC3C42A" w14:textId="77777777" w:rsidR="00B01340" w:rsidRPr="008E2025" w:rsidRDefault="00B01340" w:rsidP="00F112AB">
      <w:pPr>
        <w:pStyle w:val="Heading2"/>
        <w:spacing w:before="0" w:line="240" w:lineRule="auto"/>
        <w:rPr>
          <w:rFonts w:ascii="Tahoma" w:eastAsia="Times New Roman" w:hAnsi="Tahoma" w:cs="Tahoma"/>
          <w:sz w:val="18"/>
          <w:szCs w:val="18"/>
          <w:lang w:eastAsia="en-IN"/>
        </w:rPr>
      </w:pPr>
      <w:bookmarkStart w:id="117" w:name="_Toc178428076"/>
      <w:r w:rsidRPr="008E2025">
        <w:rPr>
          <w:rFonts w:ascii="Tahoma" w:eastAsia="Times New Roman" w:hAnsi="Tahoma" w:cs="Tahoma"/>
          <w:sz w:val="18"/>
          <w:szCs w:val="18"/>
          <w:lang w:eastAsia="en-IN"/>
        </w:rPr>
        <w:t>Change Streams</w:t>
      </w:r>
      <w:bookmarkEnd w:id="117"/>
    </w:p>
    <w:p w14:paraId="71421118" w14:textId="77777777" w:rsidR="00882F0C" w:rsidRPr="008E2025" w:rsidRDefault="00882F0C"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MongoDB Change Streams provide a way to listen to real-time changes in your MongoDB collections, databases, or the entire deployment. They enable you to react to data changes such as inserts, updates, deletes, and other operations, making them very useful for building applications that require real-time data synchronization, analytics, or notifications.</w:t>
      </w:r>
    </w:p>
    <w:p w14:paraId="0E96C5C6" w14:textId="77777777" w:rsidR="00882F0C" w:rsidRPr="008E2025" w:rsidRDefault="00882F0C"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Here’s a comprehensive guide on using MongoDB Change Streams:</w:t>
      </w:r>
    </w:p>
    <w:p w14:paraId="492E00BD" w14:textId="77777777" w:rsidR="00882F0C" w:rsidRPr="008E2025" w:rsidRDefault="00882F0C"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1. Overview of Change Streams</w:t>
      </w:r>
    </w:p>
    <w:p w14:paraId="04DF3B44" w14:textId="77777777" w:rsidR="00882F0C" w:rsidRPr="008E2025" w:rsidRDefault="00882F0C" w:rsidP="00F112AB">
      <w:pPr>
        <w:numPr>
          <w:ilvl w:val="0"/>
          <w:numId w:val="470"/>
        </w:numPr>
        <w:spacing w:after="0" w:line="240" w:lineRule="auto"/>
        <w:rPr>
          <w:rFonts w:ascii="Tahoma" w:hAnsi="Tahoma" w:cs="Tahoma"/>
          <w:sz w:val="18"/>
          <w:szCs w:val="18"/>
          <w:lang w:eastAsia="en-IN"/>
        </w:rPr>
      </w:pPr>
      <w:r w:rsidRPr="008E2025">
        <w:rPr>
          <w:rFonts w:ascii="Tahoma" w:hAnsi="Tahoma" w:cs="Tahoma"/>
          <w:b/>
          <w:bCs/>
          <w:sz w:val="18"/>
          <w:szCs w:val="18"/>
          <w:lang w:eastAsia="en-IN"/>
        </w:rPr>
        <w:t>Availability</w:t>
      </w:r>
      <w:r w:rsidRPr="008E2025">
        <w:rPr>
          <w:rFonts w:ascii="Tahoma" w:hAnsi="Tahoma" w:cs="Tahoma"/>
          <w:sz w:val="18"/>
          <w:szCs w:val="18"/>
          <w:lang w:eastAsia="en-IN"/>
        </w:rPr>
        <w:t>: Change streams are available on replica sets and sharded clusters in MongoDB version 3.6 and later.</w:t>
      </w:r>
    </w:p>
    <w:p w14:paraId="02F142B3" w14:textId="77777777" w:rsidR="00882F0C" w:rsidRPr="008E2025" w:rsidRDefault="00882F0C" w:rsidP="00F112AB">
      <w:pPr>
        <w:numPr>
          <w:ilvl w:val="0"/>
          <w:numId w:val="470"/>
        </w:numPr>
        <w:spacing w:after="0" w:line="240" w:lineRule="auto"/>
        <w:rPr>
          <w:rFonts w:ascii="Tahoma" w:hAnsi="Tahoma" w:cs="Tahoma"/>
          <w:sz w:val="18"/>
          <w:szCs w:val="18"/>
          <w:lang w:eastAsia="en-IN"/>
        </w:rPr>
      </w:pPr>
      <w:r w:rsidRPr="008E2025">
        <w:rPr>
          <w:rFonts w:ascii="Tahoma" w:hAnsi="Tahoma" w:cs="Tahoma"/>
          <w:b/>
          <w:bCs/>
          <w:sz w:val="18"/>
          <w:szCs w:val="18"/>
          <w:lang w:eastAsia="en-IN"/>
        </w:rPr>
        <w:t>Use Cases</w:t>
      </w:r>
      <w:r w:rsidRPr="008E2025">
        <w:rPr>
          <w:rFonts w:ascii="Tahoma" w:hAnsi="Tahoma" w:cs="Tahoma"/>
          <w:sz w:val="18"/>
          <w:szCs w:val="18"/>
          <w:lang w:eastAsia="en-IN"/>
        </w:rPr>
        <w:t>:</w:t>
      </w:r>
    </w:p>
    <w:p w14:paraId="7C9879D5" w14:textId="77777777" w:rsidR="00882F0C" w:rsidRPr="008E2025" w:rsidRDefault="00882F0C" w:rsidP="00F112AB">
      <w:pPr>
        <w:numPr>
          <w:ilvl w:val="1"/>
          <w:numId w:val="470"/>
        </w:numPr>
        <w:spacing w:after="0" w:line="240" w:lineRule="auto"/>
        <w:rPr>
          <w:rFonts w:ascii="Tahoma" w:hAnsi="Tahoma" w:cs="Tahoma"/>
          <w:sz w:val="18"/>
          <w:szCs w:val="18"/>
          <w:lang w:eastAsia="en-IN"/>
        </w:rPr>
      </w:pPr>
      <w:r w:rsidRPr="008E2025">
        <w:rPr>
          <w:rFonts w:ascii="Tahoma" w:hAnsi="Tahoma" w:cs="Tahoma"/>
          <w:sz w:val="18"/>
          <w:szCs w:val="18"/>
          <w:lang w:eastAsia="en-IN"/>
        </w:rPr>
        <w:t>Real-time notifications (e.g., alerting users of changes)</w:t>
      </w:r>
    </w:p>
    <w:p w14:paraId="0086D20D" w14:textId="77777777" w:rsidR="00882F0C" w:rsidRPr="008E2025" w:rsidRDefault="00882F0C" w:rsidP="00F112AB">
      <w:pPr>
        <w:numPr>
          <w:ilvl w:val="1"/>
          <w:numId w:val="470"/>
        </w:numPr>
        <w:spacing w:after="0" w:line="240" w:lineRule="auto"/>
        <w:rPr>
          <w:rFonts w:ascii="Tahoma" w:hAnsi="Tahoma" w:cs="Tahoma"/>
          <w:sz w:val="18"/>
          <w:szCs w:val="18"/>
          <w:lang w:eastAsia="en-IN"/>
        </w:rPr>
      </w:pPr>
      <w:r w:rsidRPr="008E2025">
        <w:rPr>
          <w:rFonts w:ascii="Tahoma" w:hAnsi="Tahoma" w:cs="Tahoma"/>
          <w:sz w:val="18"/>
          <w:szCs w:val="18"/>
          <w:lang w:eastAsia="en-IN"/>
        </w:rPr>
        <w:t>Data synchronization (e.g., syncing MongoDB with other databases)</w:t>
      </w:r>
    </w:p>
    <w:p w14:paraId="4F34F5E4" w14:textId="77777777" w:rsidR="00882F0C" w:rsidRPr="008E2025" w:rsidRDefault="00882F0C" w:rsidP="00F112AB">
      <w:pPr>
        <w:numPr>
          <w:ilvl w:val="1"/>
          <w:numId w:val="470"/>
        </w:numPr>
        <w:spacing w:after="0" w:line="240" w:lineRule="auto"/>
        <w:rPr>
          <w:rFonts w:ascii="Tahoma" w:hAnsi="Tahoma" w:cs="Tahoma"/>
          <w:sz w:val="18"/>
          <w:szCs w:val="18"/>
          <w:lang w:eastAsia="en-IN"/>
        </w:rPr>
      </w:pPr>
      <w:r w:rsidRPr="008E2025">
        <w:rPr>
          <w:rFonts w:ascii="Tahoma" w:hAnsi="Tahoma" w:cs="Tahoma"/>
          <w:sz w:val="18"/>
          <w:szCs w:val="18"/>
          <w:lang w:eastAsia="en-IN"/>
        </w:rPr>
        <w:t>Building event-driven architectures</w:t>
      </w:r>
    </w:p>
    <w:p w14:paraId="3DCA1C5F" w14:textId="77777777" w:rsidR="00882F0C" w:rsidRPr="008E2025" w:rsidRDefault="00882F0C" w:rsidP="00F112AB">
      <w:pPr>
        <w:numPr>
          <w:ilvl w:val="1"/>
          <w:numId w:val="470"/>
        </w:numPr>
        <w:spacing w:after="0" w:line="240" w:lineRule="auto"/>
        <w:rPr>
          <w:rFonts w:ascii="Tahoma" w:hAnsi="Tahoma" w:cs="Tahoma"/>
          <w:sz w:val="18"/>
          <w:szCs w:val="18"/>
          <w:lang w:eastAsia="en-IN"/>
        </w:rPr>
      </w:pPr>
      <w:r w:rsidRPr="008E2025">
        <w:rPr>
          <w:rFonts w:ascii="Tahoma" w:hAnsi="Tahoma" w:cs="Tahoma"/>
          <w:sz w:val="18"/>
          <w:szCs w:val="18"/>
          <w:lang w:eastAsia="en-IN"/>
        </w:rPr>
        <w:t>Auditing and monitoring changes in the database</w:t>
      </w:r>
    </w:p>
    <w:p w14:paraId="0DAF4713" w14:textId="77777777" w:rsidR="00882F0C" w:rsidRPr="008E2025" w:rsidRDefault="00882F0C"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2. How Change Streams Work</w:t>
      </w:r>
    </w:p>
    <w:p w14:paraId="18466039" w14:textId="77777777" w:rsidR="00882F0C" w:rsidRPr="008E2025" w:rsidRDefault="00882F0C"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Change streams leverage the MongoDB </w:t>
      </w:r>
      <w:proofErr w:type="spellStart"/>
      <w:r w:rsidRPr="008E2025">
        <w:rPr>
          <w:rFonts w:ascii="Tahoma" w:hAnsi="Tahoma" w:cs="Tahoma"/>
          <w:sz w:val="18"/>
          <w:szCs w:val="18"/>
          <w:lang w:eastAsia="en-IN"/>
        </w:rPr>
        <w:t>oplog</w:t>
      </w:r>
      <w:proofErr w:type="spellEnd"/>
      <w:r w:rsidRPr="008E2025">
        <w:rPr>
          <w:rFonts w:ascii="Tahoma" w:hAnsi="Tahoma" w:cs="Tahoma"/>
          <w:sz w:val="18"/>
          <w:szCs w:val="18"/>
          <w:lang w:eastAsia="en-IN"/>
        </w:rPr>
        <w:t xml:space="preserve"> (operation log) to monitor changes in the database. When a change occurs, the change stream captures the event and sends it to the listening application in real time.</w:t>
      </w:r>
    </w:p>
    <w:p w14:paraId="5EE626A6" w14:textId="77777777" w:rsidR="00882F0C" w:rsidRPr="008E2025" w:rsidRDefault="00882F0C"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You can use change streams to monitor:</w:t>
      </w:r>
    </w:p>
    <w:p w14:paraId="3E659422" w14:textId="77777777" w:rsidR="00882F0C" w:rsidRPr="008E2025" w:rsidRDefault="00882F0C" w:rsidP="00F112AB">
      <w:pPr>
        <w:numPr>
          <w:ilvl w:val="0"/>
          <w:numId w:val="471"/>
        </w:numPr>
        <w:spacing w:after="0" w:line="240" w:lineRule="auto"/>
        <w:rPr>
          <w:rFonts w:ascii="Tahoma" w:hAnsi="Tahoma" w:cs="Tahoma"/>
          <w:sz w:val="18"/>
          <w:szCs w:val="18"/>
          <w:lang w:eastAsia="en-IN"/>
        </w:rPr>
      </w:pPr>
      <w:r w:rsidRPr="008E2025">
        <w:rPr>
          <w:rFonts w:ascii="Tahoma" w:hAnsi="Tahoma" w:cs="Tahoma"/>
          <w:sz w:val="18"/>
          <w:szCs w:val="18"/>
          <w:lang w:eastAsia="en-IN"/>
        </w:rPr>
        <w:t>A single collection</w:t>
      </w:r>
    </w:p>
    <w:p w14:paraId="59F0B06B" w14:textId="77777777" w:rsidR="00882F0C" w:rsidRPr="008E2025" w:rsidRDefault="00882F0C" w:rsidP="00F112AB">
      <w:pPr>
        <w:numPr>
          <w:ilvl w:val="0"/>
          <w:numId w:val="471"/>
        </w:numPr>
        <w:spacing w:after="0" w:line="240" w:lineRule="auto"/>
        <w:rPr>
          <w:rFonts w:ascii="Tahoma" w:hAnsi="Tahoma" w:cs="Tahoma"/>
          <w:sz w:val="18"/>
          <w:szCs w:val="18"/>
          <w:lang w:eastAsia="en-IN"/>
        </w:rPr>
      </w:pPr>
      <w:r w:rsidRPr="008E2025">
        <w:rPr>
          <w:rFonts w:ascii="Tahoma" w:hAnsi="Tahoma" w:cs="Tahoma"/>
          <w:sz w:val="18"/>
          <w:szCs w:val="18"/>
          <w:lang w:eastAsia="en-IN"/>
        </w:rPr>
        <w:t>All collections in a database</w:t>
      </w:r>
    </w:p>
    <w:p w14:paraId="01ACF16F" w14:textId="77777777" w:rsidR="00882F0C" w:rsidRPr="008E2025" w:rsidRDefault="00882F0C" w:rsidP="00F112AB">
      <w:pPr>
        <w:numPr>
          <w:ilvl w:val="0"/>
          <w:numId w:val="471"/>
        </w:numPr>
        <w:spacing w:after="0" w:line="240" w:lineRule="auto"/>
        <w:rPr>
          <w:rFonts w:ascii="Tahoma" w:hAnsi="Tahoma" w:cs="Tahoma"/>
          <w:sz w:val="18"/>
          <w:szCs w:val="18"/>
          <w:lang w:eastAsia="en-IN"/>
        </w:rPr>
      </w:pPr>
      <w:r w:rsidRPr="008E2025">
        <w:rPr>
          <w:rFonts w:ascii="Tahoma" w:hAnsi="Tahoma" w:cs="Tahoma"/>
          <w:sz w:val="18"/>
          <w:szCs w:val="18"/>
          <w:lang w:eastAsia="en-IN"/>
        </w:rPr>
        <w:t>All collections across multiple databases in a deployment</w:t>
      </w:r>
    </w:p>
    <w:p w14:paraId="62B6ECC3" w14:textId="77777777" w:rsidR="00882F0C" w:rsidRPr="008E2025" w:rsidRDefault="00882F0C"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3. Enabling Change Streams</w:t>
      </w:r>
    </w:p>
    <w:p w14:paraId="1EA5F2F3" w14:textId="77777777" w:rsidR="00882F0C" w:rsidRPr="008E2025" w:rsidRDefault="00882F0C"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Ensure that your MongoDB deployment is configured as a replica set or sharded cluster, as change streams are not available on standalone MongoDB instances.</w:t>
      </w:r>
    </w:p>
    <w:p w14:paraId="5F66134A" w14:textId="77777777" w:rsidR="00882F0C" w:rsidRPr="008E2025" w:rsidRDefault="00882F0C"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4. Using Change Streams</w:t>
      </w:r>
    </w:p>
    <w:p w14:paraId="69FEF4DE" w14:textId="77777777" w:rsidR="00882F0C" w:rsidRPr="008E2025" w:rsidRDefault="00882F0C"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a. Setting Up a Change Stream on a Collection</w:t>
      </w:r>
    </w:p>
    <w:p w14:paraId="7504D391" w14:textId="77777777" w:rsidR="00882F0C" w:rsidRPr="008E2025" w:rsidRDefault="00882F0C"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The following example shows how to watch changes on a single collection using Node.js and the MongoDB driver:</w:t>
      </w:r>
    </w:p>
    <w:p w14:paraId="703ADE03"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roofErr w:type="spellStart"/>
      <w:r w:rsidRPr="008E2025">
        <w:rPr>
          <w:rFonts w:ascii="Tahoma" w:hAnsi="Tahoma" w:cs="Tahoma"/>
          <w:sz w:val="18"/>
          <w:szCs w:val="18"/>
          <w:lang w:eastAsia="en-IN"/>
        </w:rPr>
        <w:t>const</w:t>
      </w:r>
      <w:proofErr w:type="spellEnd"/>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MongoClient</w:t>
      </w:r>
      <w:proofErr w:type="spellEnd"/>
      <w:proofErr w:type="gramEnd"/>
      <w:r w:rsidRPr="008E2025">
        <w:rPr>
          <w:rFonts w:ascii="Tahoma" w:hAnsi="Tahoma" w:cs="Tahoma"/>
          <w:sz w:val="18"/>
          <w:szCs w:val="18"/>
          <w:lang w:eastAsia="en-IN"/>
        </w:rPr>
        <w:t xml:space="preserve"> } = require("</w:t>
      </w:r>
      <w:proofErr w:type="spellStart"/>
      <w:r w:rsidRPr="008E2025">
        <w:rPr>
          <w:rFonts w:ascii="Tahoma" w:hAnsi="Tahoma" w:cs="Tahoma"/>
          <w:sz w:val="18"/>
          <w:szCs w:val="18"/>
          <w:lang w:eastAsia="en-IN"/>
        </w:rPr>
        <w:t>mongodb</w:t>
      </w:r>
      <w:proofErr w:type="spellEnd"/>
      <w:r w:rsidRPr="008E2025">
        <w:rPr>
          <w:rFonts w:ascii="Tahoma" w:hAnsi="Tahoma" w:cs="Tahoma"/>
          <w:sz w:val="18"/>
          <w:szCs w:val="18"/>
          <w:lang w:eastAsia="en-IN"/>
        </w:rPr>
        <w:t>");</w:t>
      </w:r>
    </w:p>
    <w:p w14:paraId="1D6405D0"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
    <w:p w14:paraId="213FC59F"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async function </w:t>
      </w:r>
      <w:proofErr w:type="spellStart"/>
      <w:proofErr w:type="gramStart"/>
      <w:r w:rsidRPr="008E2025">
        <w:rPr>
          <w:rFonts w:ascii="Tahoma" w:hAnsi="Tahoma" w:cs="Tahoma"/>
          <w:sz w:val="18"/>
          <w:szCs w:val="18"/>
          <w:lang w:eastAsia="en-IN"/>
        </w:rPr>
        <w:t>watchCollection</w:t>
      </w:r>
      <w:proofErr w:type="spellEnd"/>
      <w:r w:rsidRPr="008E2025">
        <w:rPr>
          <w:rFonts w:ascii="Tahoma" w:hAnsi="Tahoma" w:cs="Tahoma"/>
          <w:sz w:val="18"/>
          <w:szCs w:val="18"/>
          <w:lang w:eastAsia="en-IN"/>
        </w:rPr>
        <w:t>(</w:t>
      </w:r>
      <w:proofErr w:type="gramEnd"/>
      <w:r w:rsidRPr="008E2025">
        <w:rPr>
          <w:rFonts w:ascii="Tahoma" w:hAnsi="Tahoma" w:cs="Tahoma"/>
          <w:sz w:val="18"/>
          <w:szCs w:val="18"/>
          <w:lang w:eastAsia="en-IN"/>
        </w:rPr>
        <w:t>) {</w:t>
      </w:r>
    </w:p>
    <w:p w14:paraId="268D1C10"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const</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uri</w:t>
      </w:r>
      <w:proofErr w:type="spellEnd"/>
      <w:r w:rsidRPr="008E2025">
        <w:rPr>
          <w:rFonts w:ascii="Tahoma" w:hAnsi="Tahoma" w:cs="Tahoma"/>
          <w:sz w:val="18"/>
          <w:szCs w:val="18"/>
          <w:lang w:eastAsia="en-IN"/>
        </w:rPr>
        <w:t xml:space="preserve"> = "</w:t>
      </w:r>
      <w:proofErr w:type="spellStart"/>
      <w:r w:rsidRPr="008E2025">
        <w:rPr>
          <w:rFonts w:ascii="Tahoma" w:hAnsi="Tahoma" w:cs="Tahoma"/>
          <w:sz w:val="18"/>
          <w:szCs w:val="18"/>
          <w:lang w:eastAsia="en-IN"/>
        </w:rPr>
        <w:t>mongodb</w:t>
      </w:r>
      <w:proofErr w:type="spellEnd"/>
      <w:r w:rsidRPr="008E2025">
        <w:rPr>
          <w:rFonts w:ascii="Tahoma" w:hAnsi="Tahoma" w:cs="Tahoma"/>
          <w:sz w:val="18"/>
          <w:szCs w:val="18"/>
          <w:lang w:eastAsia="en-IN"/>
        </w:rPr>
        <w:t>://localhost:27017";</w:t>
      </w:r>
    </w:p>
    <w:p w14:paraId="0E7A473D"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const</w:t>
      </w:r>
      <w:proofErr w:type="spellEnd"/>
      <w:r w:rsidRPr="008E2025">
        <w:rPr>
          <w:rFonts w:ascii="Tahoma" w:hAnsi="Tahoma" w:cs="Tahoma"/>
          <w:sz w:val="18"/>
          <w:szCs w:val="18"/>
          <w:lang w:eastAsia="en-IN"/>
        </w:rPr>
        <w:t xml:space="preserve"> client = new </w:t>
      </w:r>
      <w:proofErr w:type="spellStart"/>
      <w:r w:rsidRPr="008E2025">
        <w:rPr>
          <w:rFonts w:ascii="Tahoma" w:hAnsi="Tahoma" w:cs="Tahoma"/>
          <w:sz w:val="18"/>
          <w:szCs w:val="18"/>
          <w:lang w:eastAsia="en-IN"/>
        </w:rPr>
        <w:t>MongoClient</w:t>
      </w:r>
      <w:proofErr w:type="spellEnd"/>
      <w:r w:rsidRPr="008E2025">
        <w:rPr>
          <w:rFonts w:ascii="Tahoma" w:hAnsi="Tahoma" w:cs="Tahoma"/>
          <w:sz w:val="18"/>
          <w:szCs w:val="18"/>
          <w:lang w:eastAsia="en-IN"/>
        </w:rPr>
        <w:t>(</w:t>
      </w:r>
      <w:proofErr w:type="spellStart"/>
      <w:r w:rsidRPr="008E2025">
        <w:rPr>
          <w:rFonts w:ascii="Tahoma" w:hAnsi="Tahoma" w:cs="Tahoma"/>
          <w:sz w:val="18"/>
          <w:szCs w:val="18"/>
          <w:lang w:eastAsia="en-IN"/>
        </w:rPr>
        <w:t>uri</w:t>
      </w:r>
      <w:proofErr w:type="spellEnd"/>
      <w:r w:rsidRPr="008E2025">
        <w:rPr>
          <w:rFonts w:ascii="Tahoma" w:hAnsi="Tahoma" w:cs="Tahoma"/>
          <w:sz w:val="18"/>
          <w:szCs w:val="18"/>
          <w:lang w:eastAsia="en-IN"/>
        </w:rPr>
        <w:t>);</w:t>
      </w:r>
    </w:p>
    <w:p w14:paraId="040BB632"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
    <w:p w14:paraId="50595722"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try {</w:t>
      </w:r>
    </w:p>
    <w:p w14:paraId="0E708B52"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await </w:t>
      </w:r>
      <w:proofErr w:type="spellStart"/>
      <w:proofErr w:type="gramStart"/>
      <w:r w:rsidRPr="008E2025">
        <w:rPr>
          <w:rFonts w:ascii="Tahoma" w:hAnsi="Tahoma" w:cs="Tahoma"/>
          <w:sz w:val="18"/>
          <w:szCs w:val="18"/>
          <w:lang w:eastAsia="en-IN"/>
        </w:rPr>
        <w:t>client.connect</w:t>
      </w:r>
      <w:proofErr w:type="spellEnd"/>
      <w:proofErr w:type="gramEnd"/>
      <w:r w:rsidRPr="008E2025">
        <w:rPr>
          <w:rFonts w:ascii="Tahoma" w:hAnsi="Tahoma" w:cs="Tahoma"/>
          <w:sz w:val="18"/>
          <w:szCs w:val="18"/>
          <w:lang w:eastAsia="en-IN"/>
        </w:rPr>
        <w:t>();</w:t>
      </w:r>
    </w:p>
    <w:p w14:paraId="0E9D85B6"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const</w:t>
      </w:r>
      <w:proofErr w:type="spellEnd"/>
      <w:r w:rsidRPr="008E2025">
        <w:rPr>
          <w:rFonts w:ascii="Tahoma" w:hAnsi="Tahoma" w:cs="Tahoma"/>
          <w:sz w:val="18"/>
          <w:szCs w:val="18"/>
          <w:lang w:eastAsia="en-IN"/>
        </w:rPr>
        <w:t xml:space="preserve"> database = </w:t>
      </w:r>
      <w:proofErr w:type="spellStart"/>
      <w:r w:rsidRPr="008E2025">
        <w:rPr>
          <w:rFonts w:ascii="Tahoma" w:hAnsi="Tahoma" w:cs="Tahoma"/>
          <w:sz w:val="18"/>
          <w:szCs w:val="18"/>
          <w:lang w:eastAsia="en-IN"/>
        </w:rPr>
        <w:t>client.db</w:t>
      </w:r>
      <w:proofErr w:type="spellEnd"/>
      <w:r w:rsidRPr="008E2025">
        <w:rPr>
          <w:rFonts w:ascii="Tahoma" w:hAnsi="Tahoma" w:cs="Tahoma"/>
          <w:sz w:val="18"/>
          <w:szCs w:val="18"/>
          <w:lang w:eastAsia="en-IN"/>
        </w:rPr>
        <w:t>("</w:t>
      </w:r>
      <w:proofErr w:type="spellStart"/>
      <w:r w:rsidRPr="008E2025">
        <w:rPr>
          <w:rFonts w:ascii="Tahoma" w:hAnsi="Tahoma" w:cs="Tahoma"/>
          <w:sz w:val="18"/>
          <w:szCs w:val="18"/>
          <w:lang w:eastAsia="en-IN"/>
        </w:rPr>
        <w:t>myDatabase</w:t>
      </w:r>
      <w:proofErr w:type="spellEnd"/>
      <w:r w:rsidRPr="008E2025">
        <w:rPr>
          <w:rFonts w:ascii="Tahoma" w:hAnsi="Tahoma" w:cs="Tahoma"/>
          <w:sz w:val="18"/>
          <w:szCs w:val="18"/>
          <w:lang w:eastAsia="en-IN"/>
        </w:rPr>
        <w:t>");</w:t>
      </w:r>
    </w:p>
    <w:p w14:paraId="4C1F3E14"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const</w:t>
      </w:r>
      <w:proofErr w:type="spellEnd"/>
      <w:r w:rsidRPr="008E2025">
        <w:rPr>
          <w:rFonts w:ascii="Tahoma" w:hAnsi="Tahoma" w:cs="Tahoma"/>
          <w:sz w:val="18"/>
          <w:szCs w:val="18"/>
          <w:lang w:eastAsia="en-IN"/>
        </w:rPr>
        <w:t xml:space="preserve"> collection = </w:t>
      </w:r>
      <w:proofErr w:type="spellStart"/>
      <w:proofErr w:type="gramStart"/>
      <w:r w:rsidRPr="008E2025">
        <w:rPr>
          <w:rFonts w:ascii="Tahoma" w:hAnsi="Tahoma" w:cs="Tahoma"/>
          <w:sz w:val="18"/>
          <w:szCs w:val="18"/>
          <w:lang w:eastAsia="en-IN"/>
        </w:rPr>
        <w:t>database.collection</w:t>
      </w:r>
      <w:proofErr w:type="spellEnd"/>
      <w:proofErr w:type="gramEnd"/>
      <w:r w:rsidRPr="008E2025">
        <w:rPr>
          <w:rFonts w:ascii="Tahoma" w:hAnsi="Tahoma" w:cs="Tahoma"/>
          <w:sz w:val="18"/>
          <w:szCs w:val="18"/>
          <w:lang w:eastAsia="en-IN"/>
        </w:rPr>
        <w:t>("</w:t>
      </w:r>
      <w:proofErr w:type="spellStart"/>
      <w:r w:rsidRPr="008E2025">
        <w:rPr>
          <w:rFonts w:ascii="Tahoma" w:hAnsi="Tahoma" w:cs="Tahoma"/>
          <w:sz w:val="18"/>
          <w:szCs w:val="18"/>
          <w:lang w:eastAsia="en-IN"/>
        </w:rPr>
        <w:t>myCollection</w:t>
      </w:r>
      <w:proofErr w:type="spellEnd"/>
      <w:r w:rsidRPr="008E2025">
        <w:rPr>
          <w:rFonts w:ascii="Tahoma" w:hAnsi="Tahoma" w:cs="Tahoma"/>
          <w:sz w:val="18"/>
          <w:szCs w:val="18"/>
          <w:lang w:eastAsia="en-IN"/>
        </w:rPr>
        <w:t>");</w:t>
      </w:r>
    </w:p>
    <w:p w14:paraId="659D707C"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
    <w:p w14:paraId="63F1427A"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 Create a change stream</w:t>
      </w:r>
    </w:p>
    <w:p w14:paraId="39901EB5"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const</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changeStream</w:t>
      </w:r>
      <w:proofErr w:type="spellEnd"/>
      <w:r w:rsidRPr="008E2025">
        <w:rPr>
          <w:rFonts w:ascii="Tahoma" w:hAnsi="Tahoma" w:cs="Tahoma"/>
          <w:sz w:val="18"/>
          <w:szCs w:val="18"/>
          <w:lang w:eastAsia="en-IN"/>
        </w:rPr>
        <w:t xml:space="preserve"> = </w:t>
      </w:r>
      <w:proofErr w:type="spellStart"/>
      <w:proofErr w:type="gramStart"/>
      <w:r w:rsidRPr="008E2025">
        <w:rPr>
          <w:rFonts w:ascii="Tahoma" w:hAnsi="Tahoma" w:cs="Tahoma"/>
          <w:sz w:val="18"/>
          <w:szCs w:val="18"/>
          <w:lang w:eastAsia="en-IN"/>
        </w:rPr>
        <w:t>collection.watch</w:t>
      </w:r>
      <w:proofErr w:type="spellEnd"/>
      <w:proofErr w:type="gramEnd"/>
      <w:r w:rsidRPr="008E2025">
        <w:rPr>
          <w:rFonts w:ascii="Tahoma" w:hAnsi="Tahoma" w:cs="Tahoma"/>
          <w:sz w:val="18"/>
          <w:szCs w:val="18"/>
          <w:lang w:eastAsia="en-IN"/>
        </w:rPr>
        <w:t>();</w:t>
      </w:r>
    </w:p>
    <w:p w14:paraId="68F6DE2B"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
    <w:p w14:paraId="61B5FE59"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console.log(</w:t>
      </w:r>
      <w:proofErr w:type="gramEnd"/>
      <w:r w:rsidRPr="008E2025">
        <w:rPr>
          <w:rFonts w:ascii="Tahoma" w:hAnsi="Tahoma" w:cs="Tahoma"/>
          <w:sz w:val="18"/>
          <w:szCs w:val="18"/>
          <w:lang w:eastAsia="en-IN"/>
        </w:rPr>
        <w:t>"Watching for changes...");</w:t>
      </w:r>
    </w:p>
    <w:p w14:paraId="1DEB774C"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
    <w:p w14:paraId="6D4C65B7"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 Listen for change events</w:t>
      </w:r>
    </w:p>
    <w:p w14:paraId="26E705C8"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changeStream.on</w:t>
      </w:r>
      <w:proofErr w:type="spellEnd"/>
      <w:r w:rsidRPr="008E2025">
        <w:rPr>
          <w:rFonts w:ascii="Tahoma" w:hAnsi="Tahoma" w:cs="Tahoma"/>
          <w:sz w:val="18"/>
          <w:szCs w:val="18"/>
          <w:lang w:eastAsia="en-IN"/>
        </w:rPr>
        <w:t>("change", (change) =&gt; {</w:t>
      </w:r>
    </w:p>
    <w:p w14:paraId="07D59D81"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console.log(</w:t>
      </w:r>
      <w:proofErr w:type="gramEnd"/>
      <w:r w:rsidRPr="008E2025">
        <w:rPr>
          <w:rFonts w:ascii="Tahoma" w:hAnsi="Tahoma" w:cs="Tahoma"/>
          <w:sz w:val="18"/>
          <w:szCs w:val="18"/>
          <w:lang w:eastAsia="en-IN"/>
        </w:rPr>
        <w:t>"Change detected:", change);</w:t>
      </w:r>
    </w:p>
    <w:p w14:paraId="29081B28"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37069756"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 catch (error) {</w:t>
      </w:r>
    </w:p>
    <w:p w14:paraId="12E894DD"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proofErr w:type="gramStart"/>
      <w:r w:rsidRPr="008E2025">
        <w:rPr>
          <w:rFonts w:ascii="Tahoma" w:hAnsi="Tahoma" w:cs="Tahoma"/>
          <w:sz w:val="18"/>
          <w:szCs w:val="18"/>
          <w:lang w:eastAsia="en-IN"/>
        </w:rPr>
        <w:t>console.error</w:t>
      </w:r>
      <w:proofErr w:type="spellEnd"/>
      <w:proofErr w:type="gramEnd"/>
      <w:r w:rsidRPr="008E2025">
        <w:rPr>
          <w:rFonts w:ascii="Tahoma" w:hAnsi="Tahoma" w:cs="Tahoma"/>
          <w:sz w:val="18"/>
          <w:szCs w:val="18"/>
          <w:lang w:eastAsia="en-IN"/>
        </w:rPr>
        <w:t>("Error:", error);</w:t>
      </w:r>
    </w:p>
    <w:p w14:paraId="7FA394DC"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4192AD10"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33062371"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
    <w:p w14:paraId="0D8A7DB8"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watchCollection</w:t>
      </w:r>
      <w:proofErr w:type="spellEnd"/>
      <w:r w:rsidRPr="008E2025">
        <w:rPr>
          <w:rFonts w:ascii="Tahoma" w:hAnsi="Tahoma" w:cs="Tahoma"/>
          <w:sz w:val="18"/>
          <w:szCs w:val="18"/>
          <w:lang w:eastAsia="en-IN"/>
        </w:rPr>
        <w:t>(</w:t>
      </w:r>
      <w:proofErr w:type="gramEnd"/>
      <w:r w:rsidRPr="008E2025">
        <w:rPr>
          <w:rFonts w:ascii="Tahoma" w:hAnsi="Tahoma" w:cs="Tahoma"/>
          <w:sz w:val="18"/>
          <w:szCs w:val="18"/>
          <w:lang w:eastAsia="en-IN"/>
        </w:rPr>
        <w:t>);</w:t>
      </w:r>
    </w:p>
    <w:p w14:paraId="1505C341" w14:textId="77777777" w:rsidR="00882F0C" w:rsidRPr="008E2025" w:rsidRDefault="00882F0C"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b. Monitoring a Database</w:t>
      </w:r>
    </w:p>
    <w:p w14:paraId="19204C10" w14:textId="77777777" w:rsidR="00882F0C" w:rsidRPr="008E2025" w:rsidRDefault="00882F0C"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You can monitor all collections in a specific database using:</w:t>
      </w:r>
    </w:p>
    <w:p w14:paraId="39E236CC"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roofErr w:type="spellStart"/>
      <w:r w:rsidRPr="008E2025">
        <w:rPr>
          <w:rFonts w:ascii="Tahoma" w:hAnsi="Tahoma" w:cs="Tahoma"/>
          <w:sz w:val="18"/>
          <w:szCs w:val="18"/>
          <w:lang w:eastAsia="en-IN"/>
        </w:rPr>
        <w:t>const</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changeStream</w:t>
      </w:r>
      <w:proofErr w:type="spellEnd"/>
      <w:r w:rsidRPr="008E2025">
        <w:rPr>
          <w:rFonts w:ascii="Tahoma" w:hAnsi="Tahoma" w:cs="Tahoma"/>
          <w:sz w:val="18"/>
          <w:szCs w:val="18"/>
          <w:lang w:eastAsia="en-IN"/>
        </w:rPr>
        <w:t xml:space="preserve"> = </w:t>
      </w:r>
      <w:proofErr w:type="spellStart"/>
      <w:proofErr w:type="gramStart"/>
      <w:r w:rsidRPr="008E2025">
        <w:rPr>
          <w:rFonts w:ascii="Tahoma" w:hAnsi="Tahoma" w:cs="Tahoma"/>
          <w:sz w:val="18"/>
          <w:szCs w:val="18"/>
          <w:lang w:eastAsia="en-IN"/>
        </w:rPr>
        <w:t>database.watch</w:t>
      </w:r>
      <w:proofErr w:type="spellEnd"/>
      <w:proofErr w:type="gramEnd"/>
      <w:r w:rsidRPr="008E2025">
        <w:rPr>
          <w:rFonts w:ascii="Tahoma" w:hAnsi="Tahoma" w:cs="Tahoma"/>
          <w:sz w:val="18"/>
          <w:szCs w:val="18"/>
          <w:lang w:eastAsia="en-IN"/>
        </w:rPr>
        <w:t>();</w:t>
      </w:r>
    </w:p>
    <w:p w14:paraId="365D011C" w14:textId="77777777" w:rsidR="00882F0C" w:rsidRPr="008E2025" w:rsidRDefault="00882F0C"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c. Monitoring the Entire Deployment</w:t>
      </w:r>
    </w:p>
    <w:p w14:paraId="29005036" w14:textId="77777777" w:rsidR="00882F0C" w:rsidRPr="008E2025" w:rsidRDefault="00882F0C"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To monitor changes across all databases in a deployment, use:</w:t>
      </w:r>
    </w:p>
    <w:p w14:paraId="6306ED8B"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roofErr w:type="spellStart"/>
      <w:r w:rsidRPr="008E2025">
        <w:rPr>
          <w:rFonts w:ascii="Tahoma" w:hAnsi="Tahoma" w:cs="Tahoma"/>
          <w:sz w:val="18"/>
          <w:szCs w:val="18"/>
          <w:lang w:eastAsia="en-IN"/>
        </w:rPr>
        <w:lastRenderedPageBreak/>
        <w:t>const</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changeStream</w:t>
      </w:r>
      <w:proofErr w:type="spellEnd"/>
      <w:r w:rsidRPr="008E2025">
        <w:rPr>
          <w:rFonts w:ascii="Tahoma" w:hAnsi="Tahoma" w:cs="Tahoma"/>
          <w:sz w:val="18"/>
          <w:szCs w:val="18"/>
          <w:lang w:eastAsia="en-IN"/>
        </w:rPr>
        <w:t xml:space="preserve"> = </w:t>
      </w:r>
      <w:proofErr w:type="spellStart"/>
      <w:proofErr w:type="gramStart"/>
      <w:r w:rsidRPr="008E2025">
        <w:rPr>
          <w:rFonts w:ascii="Tahoma" w:hAnsi="Tahoma" w:cs="Tahoma"/>
          <w:sz w:val="18"/>
          <w:szCs w:val="18"/>
          <w:lang w:eastAsia="en-IN"/>
        </w:rPr>
        <w:t>client.watch</w:t>
      </w:r>
      <w:proofErr w:type="spellEnd"/>
      <w:proofErr w:type="gramEnd"/>
      <w:r w:rsidRPr="008E2025">
        <w:rPr>
          <w:rFonts w:ascii="Tahoma" w:hAnsi="Tahoma" w:cs="Tahoma"/>
          <w:sz w:val="18"/>
          <w:szCs w:val="18"/>
          <w:lang w:eastAsia="en-IN"/>
        </w:rPr>
        <w:t>();</w:t>
      </w:r>
    </w:p>
    <w:p w14:paraId="1BD3C803" w14:textId="77777777" w:rsidR="00882F0C" w:rsidRPr="008E2025" w:rsidRDefault="00882F0C"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5. Understanding Change Event Structure</w:t>
      </w:r>
    </w:p>
    <w:p w14:paraId="26ACDEC1" w14:textId="77777777" w:rsidR="00882F0C" w:rsidRPr="008E2025" w:rsidRDefault="00882F0C"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A change event has the following fields:</w:t>
      </w:r>
    </w:p>
    <w:p w14:paraId="50EA466A" w14:textId="77777777" w:rsidR="00882F0C" w:rsidRPr="008E2025" w:rsidRDefault="00882F0C" w:rsidP="00F112AB">
      <w:pPr>
        <w:numPr>
          <w:ilvl w:val="0"/>
          <w:numId w:val="472"/>
        </w:numPr>
        <w:spacing w:after="0" w:line="240" w:lineRule="auto"/>
        <w:rPr>
          <w:rFonts w:ascii="Tahoma" w:hAnsi="Tahoma" w:cs="Tahoma"/>
          <w:sz w:val="18"/>
          <w:szCs w:val="18"/>
          <w:lang w:eastAsia="en-IN"/>
        </w:rPr>
      </w:pPr>
      <w:proofErr w:type="spellStart"/>
      <w:r w:rsidRPr="008E2025">
        <w:rPr>
          <w:rFonts w:ascii="Tahoma" w:hAnsi="Tahoma" w:cs="Tahoma"/>
          <w:sz w:val="18"/>
          <w:szCs w:val="18"/>
          <w:lang w:eastAsia="en-IN"/>
        </w:rPr>
        <w:t>operationType</w:t>
      </w:r>
      <w:proofErr w:type="spellEnd"/>
      <w:r w:rsidRPr="008E2025">
        <w:rPr>
          <w:rFonts w:ascii="Tahoma" w:hAnsi="Tahoma" w:cs="Tahoma"/>
          <w:sz w:val="18"/>
          <w:szCs w:val="18"/>
          <w:lang w:eastAsia="en-IN"/>
        </w:rPr>
        <w:t>: The type of operation that triggered the change (e.g., insert, update, delete, replace, drop, rename).</w:t>
      </w:r>
    </w:p>
    <w:p w14:paraId="469C221B" w14:textId="77777777" w:rsidR="00882F0C" w:rsidRPr="008E2025" w:rsidRDefault="00882F0C" w:rsidP="00F112AB">
      <w:pPr>
        <w:numPr>
          <w:ilvl w:val="0"/>
          <w:numId w:val="472"/>
        </w:numPr>
        <w:spacing w:after="0" w:line="240" w:lineRule="auto"/>
        <w:rPr>
          <w:rFonts w:ascii="Tahoma" w:hAnsi="Tahoma" w:cs="Tahoma"/>
          <w:sz w:val="18"/>
          <w:szCs w:val="18"/>
          <w:lang w:eastAsia="en-IN"/>
        </w:rPr>
      </w:pPr>
      <w:proofErr w:type="spellStart"/>
      <w:r w:rsidRPr="008E2025">
        <w:rPr>
          <w:rFonts w:ascii="Tahoma" w:hAnsi="Tahoma" w:cs="Tahoma"/>
          <w:sz w:val="18"/>
          <w:szCs w:val="18"/>
          <w:lang w:eastAsia="en-IN"/>
        </w:rPr>
        <w:t>fullDocument</w:t>
      </w:r>
      <w:proofErr w:type="spellEnd"/>
      <w:r w:rsidRPr="008E2025">
        <w:rPr>
          <w:rFonts w:ascii="Tahoma" w:hAnsi="Tahoma" w:cs="Tahoma"/>
          <w:sz w:val="18"/>
          <w:szCs w:val="18"/>
          <w:lang w:eastAsia="en-IN"/>
        </w:rPr>
        <w:t xml:space="preserve">: The complete document after the change (only available for insert and update operations if </w:t>
      </w:r>
      <w:proofErr w:type="spellStart"/>
      <w:r w:rsidRPr="008E2025">
        <w:rPr>
          <w:rFonts w:ascii="Tahoma" w:hAnsi="Tahoma" w:cs="Tahoma"/>
          <w:sz w:val="18"/>
          <w:szCs w:val="18"/>
          <w:lang w:eastAsia="en-IN"/>
        </w:rPr>
        <w:t>fullDocument</w:t>
      </w:r>
      <w:proofErr w:type="spellEnd"/>
      <w:r w:rsidRPr="008E2025">
        <w:rPr>
          <w:rFonts w:ascii="Tahoma" w:hAnsi="Tahoma" w:cs="Tahoma"/>
          <w:sz w:val="18"/>
          <w:szCs w:val="18"/>
          <w:lang w:eastAsia="en-IN"/>
        </w:rPr>
        <w:t xml:space="preserve"> is enabled).</w:t>
      </w:r>
    </w:p>
    <w:p w14:paraId="6ED5383A" w14:textId="77777777" w:rsidR="00882F0C" w:rsidRPr="008E2025" w:rsidRDefault="00882F0C" w:rsidP="00F112AB">
      <w:pPr>
        <w:numPr>
          <w:ilvl w:val="0"/>
          <w:numId w:val="472"/>
        </w:numPr>
        <w:spacing w:after="0" w:line="240" w:lineRule="auto"/>
        <w:rPr>
          <w:rFonts w:ascii="Tahoma" w:hAnsi="Tahoma" w:cs="Tahoma"/>
          <w:sz w:val="18"/>
          <w:szCs w:val="18"/>
          <w:lang w:eastAsia="en-IN"/>
        </w:rPr>
      </w:pPr>
      <w:proofErr w:type="spellStart"/>
      <w:r w:rsidRPr="008E2025">
        <w:rPr>
          <w:rFonts w:ascii="Tahoma" w:hAnsi="Tahoma" w:cs="Tahoma"/>
          <w:sz w:val="18"/>
          <w:szCs w:val="18"/>
          <w:lang w:eastAsia="en-IN"/>
        </w:rPr>
        <w:t>documentKey</w:t>
      </w:r>
      <w:proofErr w:type="spellEnd"/>
      <w:r w:rsidRPr="008E2025">
        <w:rPr>
          <w:rFonts w:ascii="Tahoma" w:hAnsi="Tahoma" w:cs="Tahoma"/>
          <w:sz w:val="18"/>
          <w:szCs w:val="18"/>
          <w:lang w:eastAsia="en-IN"/>
        </w:rPr>
        <w:t>: The unique identifier of the changed document.</w:t>
      </w:r>
    </w:p>
    <w:p w14:paraId="04DB01C9" w14:textId="77777777" w:rsidR="00882F0C" w:rsidRPr="008E2025" w:rsidRDefault="00882F0C" w:rsidP="00F112AB">
      <w:pPr>
        <w:numPr>
          <w:ilvl w:val="0"/>
          <w:numId w:val="472"/>
        </w:numPr>
        <w:spacing w:after="0" w:line="240" w:lineRule="auto"/>
        <w:rPr>
          <w:rFonts w:ascii="Tahoma" w:hAnsi="Tahoma" w:cs="Tahoma"/>
          <w:sz w:val="18"/>
          <w:szCs w:val="18"/>
          <w:lang w:eastAsia="en-IN"/>
        </w:rPr>
      </w:pPr>
      <w:proofErr w:type="spellStart"/>
      <w:r w:rsidRPr="008E2025">
        <w:rPr>
          <w:rFonts w:ascii="Tahoma" w:hAnsi="Tahoma" w:cs="Tahoma"/>
          <w:sz w:val="18"/>
          <w:szCs w:val="18"/>
          <w:lang w:eastAsia="en-IN"/>
        </w:rPr>
        <w:t>updateDescription</w:t>
      </w:r>
      <w:proofErr w:type="spellEnd"/>
      <w:r w:rsidRPr="008E2025">
        <w:rPr>
          <w:rFonts w:ascii="Tahoma" w:hAnsi="Tahoma" w:cs="Tahoma"/>
          <w:sz w:val="18"/>
          <w:szCs w:val="18"/>
          <w:lang w:eastAsia="en-IN"/>
        </w:rPr>
        <w:t>: Contains the fields that were updated or removed (for update operations).</w:t>
      </w:r>
    </w:p>
    <w:p w14:paraId="60E0211B" w14:textId="77777777" w:rsidR="00882F0C" w:rsidRPr="008E2025" w:rsidRDefault="00882F0C"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Example change event:</w:t>
      </w:r>
    </w:p>
    <w:p w14:paraId="001A3A27"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0935A78A"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operationType</w:t>
      </w:r>
      <w:proofErr w:type="spellEnd"/>
      <w:r w:rsidRPr="008E2025">
        <w:rPr>
          <w:rFonts w:ascii="Tahoma" w:hAnsi="Tahoma" w:cs="Tahoma"/>
          <w:sz w:val="18"/>
          <w:szCs w:val="18"/>
          <w:lang w:eastAsia="en-IN"/>
        </w:rPr>
        <w:t>": "insert",</w:t>
      </w:r>
    </w:p>
    <w:p w14:paraId="6A69038B"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fullDocument</w:t>
      </w:r>
      <w:proofErr w:type="spellEnd"/>
      <w:r w:rsidRPr="008E2025">
        <w:rPr>
          <w:rFonts w:ascii="Tahoma" w:hAnsi="Tahoma" w:cs="Tahoma"/>
          <w:sz w:val="18"/>
          <w:szCs w:val="18"/>
          <w:lang w:eastAsia="en-IN"/>
        </w:rPr>
        <w:t>": {</w:t>
      </w:r>
    </w:p>
    <w:p w14:paraId="59B9CC5E"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"_id": </w:t>
      </w:r>
      <w:proofErr w:type="spellStart"/>
      <w:r w:rsidRPr="008E2025">
        <w:rPr>
          <w:rFonts w:ascii="Tahoma" w:hAnsi="Tahoma" w:cs="Tahoma"/>
          <w:sz w:val="18"/>
          <w:szCs w:val="18"/>
          <w:lang w:eastAsia="en-IN"/>
        </w:rPr>
        <w:t>ObjectId</w:t>
      </w:r>
      <w:proofErr w:type="spellEnd"/>
      <w:r w:rsidRPr="008E2025">
        <w:rPr>
          <w:rFonts w:ascii="Tahoma" w:hAnsi="Tahoma" w:cs="Tahoma"/>
          <w:sz w:val="18"/>
          <w:szCs w:val="18"/>
          <w:lang w:eastAsia="en-IN"/>
        </w:rPr>
        <w:t>("6512fda1dceef123456789"),</w:t>
      </w:r>
    </w:p>
    <w:p w14:paraId="47E21DBF"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"name": "John Doe",</w:t>
      </w:r>
    </w:p>
    <w:p w14:paraId="489BFBEE"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"email": "john.doe@example.com"</w:t>
      </w:r>
    </w:p>
    <w:p w14:paraId="231CC79C"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22225F99"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"ns": {</w:t>
      </w:r>
    </w:p>
    <w:p w14:paraId="1BBA45B4"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db</w:t>
      </w:r>
      <w:proofErr w:type="spellEnd"/>
      <w:r w:rsidRPr="008E2025">
        <w:rPr>
          <w:rFonts w:ascii="Tahoma" w:hAnsi="Tahoma" w:cs="Tahoma"/>
          <w:sz w:val="18"/>
          <w:szCs w:val="18"/>
          <w:lang w:eastAsia="en-IN"/>
        </w:rPr>
        <w:t>": "</w:t>
      </w:r>
      <w:proofErr w:type="spellStart"/>
      <w:r w:rsidRPr="008E2025">
        <w:rPr>
          <w:rFonts w:ascii="Tahoma" w:hAnsi="Tahoma" w:cs="Tahoma"/>
          <w:sz w:val="18"/>
          <w:szCs w:val="18"/>
          <w:lang w:eastAsia="en-IN"/>
        </w:rPr>
        <w:t>myDatabase</w:t>
      </w:r>
      <w:proofErr w:type="spellEnd"/>
      <w:r w:rsidRPr="008E2025">
        <w:rPr>
          <w:rFonts w:ascii="Tahoma" w:hAnsi="Tahoma" w:cs="Tahoma"/>
          <w:sz w:val="18"/>
          <w:szCs w:val="18"/>
          <w:lang w:eastAsia="en-IN"/>
        </w:rPr>
        <w:t>",</w:t>
      </w:r>
    </w:p>
    <w:p w14:paraId="5410CB0E"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coll</w:t>
      </w:r>
      <w:proofErr w:type="spellEnd"/>
      <w:r w:rsidRPr="008E2025">
        <w:rPr>
          <w:rFonts w:ascii="Tahoma" w:hAnsi="Tahoma" w:cs="Tahoma"/>
          <w:sz w:val="18"/>
          <w:szCs w:val="18"/>
          <w:lang w:eastAsia="en-IN"/>
        </w:rPr>
        <w:t>": "</w:t>
      </w:r>
      <w:proofErr w:type="spellStart"/>
      <w:r w:rsidRPr="008E2025">
        <w:rPr>
          <w:rFonts w:ascii="Tahoma" w:hAnsi="Tahoma" w:cs="Tahoma"/>
          <w:sz w:val="18"/>
          <w:szCs w:val="18"/>
          <w:lang w:eastAsia="en-IN"/>
        </w:rPr>
        <w:t>myCollection</w:t>
      </w:r>
      <w:proofErr w:type="spellEnd"/>
      <w:r w:rsidRPr="008E2025">
        <w:rPr>
          <w:rFonts w:ascii="Tahoma" w:hAnsi="Tahoma" w:cs="Tahoma"/>
          <w:sz w:val="18"/>
          <w:szCs w:val="18"/>
          <w:lang w:eastAsia="en-IN"/>
        </w:rPr>
        <w:t>"</w:t>
      </w:r>
    </w:p>
    <w:p w14:paraId="234AA890"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023152F0"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documentKey</w:t>
      </w:r>
      <w:proofErr w:type="spellEnd"/>
      <w:r w:rsidRPr="008E2025">
        <w:rPr>
          <w:rFonts w:ascii="Tahoma" w:hAnsi="Tahoma" w:cs="Tahoma"/>
          <w:sz w:val="18"/>
          <w:szCs w:val="18"/>
          <w:lang w:eastAsia="en-IN"/>
        </w:rPr>
        <w:t>": {</w:t>
      </w:r>
    </w:p>
    <w:p w14:paraId="394784A0"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"_id": </w:t>
      </w:r>
      <w:proofErr w:type="spellStart"/>
      <w:r w:rsidRPr="008E2025">
        <w:rPr>
          <w:rFonts w:ascii="Tahoma" w:hAnsi="Tahoma" w:cs="Tahoma"/>
          <w:sz w:val="18"/>
          <w:szCs w:val="18"/>
          <w:lang w:eastAsia="en-IN"/>
        </w:rPr>
        <w:t>ObjectId</w:t>
      </w:r>
      <w:proofErr w:type="spellEnd"/>
      <w:r w:rsidRPr="008E2025">
        <w:rPr>
          <w:rFonts w:ascii="Tahoma" w:hAnsi="Tahoma" w:cs="Tahoma"/>
          <w:sz w:val="18"/>
          <w:szCs w:val="18"/>
          <w:lang w:eastAsia="en-IN"/>
        </w:rPr>
        <w:t>("6512fda1dceef123456789")</w:t>
      </w:r>
    </w:p>
    <w:p w14:paraId="07B7B3E4"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2D7CDA11"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29C68669" w14:textId="77777777" w:rsidR="00882F0C" w:rsidRPr="008E2025" w:rsidRDefault="00882F0C"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6. Filtering Change Streams</w:t>
      </w:r>
    </w:p>
    <w:p w14:paraId="401F2184" w14:textId="77777777" w:rsidR="00882F0C" w:rsidRPr="008E2025" w:rsidRDefault="00882F0C"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You can filter change events using an aggregation pipeline to monitor only the changes that matter to you. For example:</w:t>
      </w:r>
    </w:p>
    <w:p w14:paraId="6F7A523F"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roofErr w:type="spellStart"/>
      <w:r w:rsidRPr="008E2025">
        <w:rPr>
          <w:rFonts w:ascii="Tahoma" w:hAnsi="Tahoma" w:cs="Tahoma"/>
          <w:sz w:val="18"/>
          <w:szCs w:val="18"/>
          <w:lang w:eastAsia="en-IN"/>
        </w:rPr>
        <w:t>const</w:t>
      </w:r>
      <w:proofErr w:type="spellEnd"/>
      <w:r w:rsidRPr="008E2025">
        <w:rPr>
          <w:rFonts w:ascii="Tahoma" w:hAnsi="Tahoma" w:cs="Tahoma"/>
          <w:sz w:val="18"/>
          <w:szCs w:val="18"/>
          <w:lang w:eastAsia="en-IN"/>
        </w:rPr>
        <w:t xml:space="preserve"> pipeline = [</w:t>
      </w:r>
    </w:p>
    <w:p w14:paraId="42B235B2"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49C2BC6A"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$match: {</w:t>
      </w:r>
    </w:p>
    <w:p w14:paraId="4EC304AD"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operationType</w:t>
      </w:r>
      <w:proofErr w:type="spellEnd"/>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in: ["insert", "update"] },</w:t>
      </w:r>
    </w:p>
    <w:p w14:paraId="2A973658"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fullDocument.status</w:t>
      </w:r>
      <w:proofErr w:type="spellEnd"/>
      <w:r w:rsidRPr="008E2025">
        <w:rPr>
          <w:rFonts w:ascii="Tahoma" w:hAnsi="Tahoma" w:cs="Tahoma"/>
          <w:sz w:val="18"/>
          <w:szCs w:val="18"/>
          <w:lang w:eastAsia="en-IN"/>
        </w:rPr>
        <w:t>": "active"</w:t>
      </w:r>
    </w:p>
    <w:p w14:paraId="060C8B1D"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2A419368"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30C0B547"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6BF73CFB"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
    <w:p w14:paraId="06EB615F"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roofErr w:type="spellStart"/>
      <w:r w:rsidRPr="008E2025">
        <w:rPr>
          <w:rFonts w:ascii="Tahoma" w:hAnsi="Tahoma" w:cs="Tahoma"/>
          <w:sz w:val="18"/>
          <w:szCs w:val="18"/>
          <w:lang w:eastAsia="en-IN"/>
        </w:rPr>
        <w:t>const</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changeStream</w:t>
      </w:r>
      <w:proofErr w:type="spellEnd"/>
      <w:r w:rsidRPr="008E2025">
        <w:rPr>
          <w:rFonts w:ascii="Tahoma" w:hAnsi="Tahoma" w:cs="Tahoma"/>
          <w:sz w:val="18"/>
          <w:szCs w:val="18"/>
          <w:lang w:eastAsia="en-IN"/>
        </w:rPr>
        <w:t xml:space="preserve"> = </w:t>
      </w:r>
      <w:proofErr w:type="spellStart"/>
      <w:proofErr w:type="gramStart"/>
      <w:r w:rsidRPr="008E2025">
        <w:rPr>
          <w:rFonts w:ascii="Tahoma" w:hAnsi="Tahoma" w:cs="Tahoma"/>
          <w:sz w:val="18"/>
          <w:szCs w:val="18"/>
          <w:lang w:eastAsia="en-IN"/>
        </w:rPr>
        <w:t>collection.watch</w:t>
      </w:r>
      <w:proofErr w:type="spellEnd"/>
      <w:proofErr w:type="gramEnd"/>
      <w:r w:rsidRPr="008E2025">
        <w:rPr>
          <w:rFonts w:ascii="Tahoma" w:hAnsi="Tahoma" w:cs="Tahoma"/>
          <w:sz w:val="18"/>
          <w:szCs w:val="18"/>
          <w:lang w:eastAsia="en-IN"/>
        </w:rPr>
        <w:t>(pipeline);</w:t>
      </w:r>
    </w:p>
    <w:p w14:paraId="0F033A7A" w14:textId="77777777" w:rsidR="00882F0C" w:rsidRPr="008E2025" w:rsidRDefault="00882F0C"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This pipeline filters change events to capture only insert and update operations where status is "active".</w:t>
      </w:r>
    </w:p>
    <w:p w14:paraId="09E7204F" w14:textId="77777777" w:rsidR="00882F0C" w:rsidRPr="008E2025" w:rsidRDefault="00882F0C"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7. Handling Resume Tokens</w:t>
      </w:r>
    </w:p>
    <w:p w14:paraId="02CF1CD7" w14:textId="77777777" w:rsidR="00882F0C" w:rsidRPr="008E2025" w:rsidRDefault="00882F0C"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Change streams include a </w:t>
      </w:r>
      <w:proofErr w:type="spellStart"/>
      <w:r w:rsidRPr="008E2025">
        <w:rPr>
          <w:rFonts w:ascii="Tahoma" w:hAnsi="Tahoma" w:cs="Tahoma"/>
          <w:sz w:val="18"/>
          <w:szCs w:val="18"/>
          <w:lang w:eastAsia="en-IN"/>
        </w:rPr>
        <w:t>resumeToken</w:t>
      </w:r>
      <w:proofErr w:type="spellEnd"/>
      <w:r w:rsidRPr="008E2025">
        <w:rPr>
          <w:rFonts w:ascii="Tahoma" w:hAnsi="Tahoma" w:cs="Tahoma"/>
          <w:sz w:val="18"/>
          <w:szCs w:val="18"/>
          <w:lang w:eastAsia="en-IN"/>
        </w:rPr>
        <w:t>, which allows you to resume watching from the last known change in case of interruptions. This is useful for ensuring that no changes are missed during temporary disconnections.</w:t>
      </w:r>
    </w:p>
    <w:p w14:paraId="412A910D"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let </w:t>
      </w:r>
      <w:proofErr w:type="spellStart"/>
      <w:r w:rsidRPr="008E2025">
        <w:rPr>
          <w:rFonts w:ascii="Tahoma" w:hAnsi="Tahoma" w:cs="Tahoma"/>
          <w:sz w:val="18"/>
          <w:szCs w:val="18"/>
          <w:lang w:eastAsia="en-IN"/>
        </w:rPr>
        <w:t>resumeToken</w:t>
      </w:r>
      <w:proofErr w:type="spellEnd"/>
      <w:r w:rsidRPr="008E2025">
        <w:rPr>
          <w:rFonts w:ascii="Tahoma" w:hAnsi="Tahoma" w:cs="Tahoma"/>
          <w:sz w:val="18"/>
          <w:szCs w:val="18"/>
          <w:lang w:eastAsia="en-IN"/>
        </w:rPr>
        <w:t xml:space="preserve"> = null;</w:t>
      </w:r>
    </w:p>
    <w:p w14:paraId="190B83C1"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
    <w:p w14:paraId="69CA4965"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Start watching with change stream</w:t>
      </w:r>
    </w:p>
    <w:p w14:paraId="106E9012"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roofErr w:type="spellStart"/>
      <w:r w:rsidRPr="008E2025">
        <w:rPr>
          <w:rFonts w:ascii="Tahoma" w:hAnsi="Tahoma" w:cs="Tahoma"/>
          <w:sz w:val="18"/>
          <w:szCs w:val="18"/>
          <w:lang w:eastAsia="en-IN"/>
        </w:rPr>
        <w:t>const</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changeStream</w:t>
      </w:r>
      <w:proofErr w:type="spellEnd"/>
      <w:r w:rsidRPr="008E2025">
        <w:rPr>
          <w:rFonts w:ascii="Tahoma" w:hAnsi="Tahoma" w:cs="Tahoma"/>
          <w:sz w:val="18"/>
          <w:szCs w:val="18"/>
          <w:lang w:eastAsia="en-IN"/>
        </w:rPr>
        <w:t xml:space="preserve"> = </w:t>
      </w:r>
      <w:proofErr w:type="spellStart"/>
      <w:proofErr w:type="gramStart"/>
      <w:r w:rsidRPr="008E2025">
        <w:rPr>
          <w:rFonts w:ascii="Tahoma" w:hAnsi="Tahoma" w:cs="Tahoma"/>
          <w:sz w:val="18"/>
          <w:szCs w:val="18"/>
          <w:lang w:eastAsia="en-IN"/>
        </w:rPr>
        <w:t>collection.watch</w:t>
      </w:r>
      <w:proofErr w:type="spellEnd"/>
      <w:proofErr w:type="gramEnd"/>
      <w:r w:rsidRPr="008E2025">
        <w:rPr>
          <w:rFonts w:ascii="Tahoma" w:hAnsi="Tahoma" w:cs="Tahoma"/>
          <w:sz w:val="18"/>
          <w:szCs w:val="18"/>
          <w:lang w:eastAsia="en-IN"/>
        </w:rPr>
        <w:t>();</w:t>
      </w:r>
    </w:p>
    <w:p w14:paraId="7C99B6FC"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
    <w:p w14:paraId="300DE772"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roofErr w:type="spellStart"/>
      <w:r w:rsidRPr="008E2025">
        <w:rPr>
          <w:rFonts w:ascii="Tahoma" w:hAnsi="Tahoma" w:cs="Tahoma"/>
          <w:sz w:val="18"/>
          <w:szCs w:val="18"/>
          <w:lang w:eastAsia="en-IN"/>
        </w:rPr>
        <w:t>changeStream.on</w:t>
      </w:r>
      <w:proofErr w:type="spellEnd"/>
      <w:r w:rsidRPr="008E2025">
        <w:rPr>
          <w:rFonts w:ascii="Tahoma" w:hAnsi="Tahoma" w:cs="Tahoma"/>
          <w:sz w:val="18"/>
          <w:szCs w:val="18"/>
          <w:lang w:eastAsia="en-IN"/>
        </w:rPr>
        <w:t>("change", (change) =&gt; {</w:t>
      </w:r>
    </w:p>
    <w:p w14:paraId="2074CAAC"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console.log(</w:t>
      </w:r>
      <w:proofErr w:type="gramEnd"/>
      <w:r w:rsidRPr="008E2025">
        <w:rPr>
          <w:rFonts w:ascii="Tahoma" w:hAnsi="Tahoma" w:cs="Tahoma"/>
          <w:sz w:val="18"/>
          <w:szCs w:val="18"/>
          <w:lang w:eastAsia="en-IN"/>
        </w:rPr>
        <w:t>"Change detected:", change);</w:t>
      </w:r>
    </w:p>
    <w:p w14:paraId="3B8FDC2F"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resumeToken</w:t>
      </w:r>
      <w:proofErr w:type="spellEnd"/>
      <w:r w:rsidRPr="008E2025">
        <w:rPr>
          <w:rFonts w:ascii="Tahoma" w:hAnsi="Tahoma" w:cs="Tahoma"/>
          <w:sz w:val="18"/>
          <w:szCs w:val="18"/>
          <w:lang w:eastAsia="en-IN"/>
        </w:rPr>
        <w:t xml:space="preserve"> = </w:t>
      </w:r>
      <w:proofErr w:type="spellStart"/>
      <w:proofErr w:type="gramStart"/>
      <w:r w:rsidRPr="008E2025">
        <w:rPr>
          <w:rFonts w:ascii="Tahoma" w:hAnsi="Tahoma" w:cs="Tahoma"/>
          <w:sz w:val="18"/>
          <w:szCs w:val="18"/>
          <w:lang w:eastAsia="en-IN"/>
        </w:rPr>
        <w:t>change._</w:t>
      </w:r>
      <w:proofErr w:type="gramEnd"/>
      <w:r w:rsidRPr="008E2025">
        <w:rPr>
          <w:rFonts w:ascii="Tahoma" w:hAnsi="Tahoma" w:cs="Tahoma"/>
          <w:sz w:val="18"/>
          <w:szCs w:val="18"/>
          <w:lang w:eastAsia="en-IN"/>
        </w:rPr>
        <w:t>id</w:t>
      </w:r>
      <w:proofErr w:type="spellEnd"/>
      <w:r w:rsidRPr="008E2025">
        <w:rPr>
          <w:rFonts w:ascii="Tahoma" w:hAnsi="Tahoma" w:cs="Tahoma"/>
          <w:sz w:val="18"/>
          <w:szCs w:val="18"/>
          <w:lang w:eastAsia="en-IN"/>
        </w:rPr>
        <w:t>; // Save the resume token</w:t>
      </w:r>
    </w:p>
    <w:p w14:paraId="18FEDDA7"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048A1CB3"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
    <w:p w14:paraId="417BA803"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Reconnect using the resume token</w:t>
      </w:r>
    </w:p>
    <w:p w14:paraId="3FE962A4" w14:textId="77777777" w:rsidR="00882F0C" w:rsidRPr="008E2025" w:rsidRDefault="00882F0C"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roofErr w:type="spellStart"/>
      <w:r w:rsidRPr="008E2025">
        <w:rPr>
          <w:rFonts w:ascii="Tahoma" w:hAnsi="Tahoma" w:cs="Tahoma"/>
          <w:sz w:val="18"/>
          <w:szCs w:val="18"/>
          <w:lang w:eastAsia="en-IN"/>
        </w:rPr>
        <w:t>const</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resumedStream</w:t>
      </w:r>
      <w:proofErr w:type="spellEnd"/>
      <w:r w:rsidRPr="008E2025">
        <w:rPr>
          <w:rFonts w:ascii="Tahoma" w:hAnsi="Tahoma" w:cs="Tahoma"/>
          <w:sz w:val="18"/>
          <w:szCs w:val="18"/>
          <w:lang w:eastAsia="en-IN"/>
        </w:rPr>
        <w:t xml:space="preserve"> = </w:t>
      </w:r>
      <w:proofErr w:type="spellStart"/>
      <w:proofErr w:type="gramStart"/>
      <w:r w:rsidRPr="008E2025">
        <w:rPr>
          <w:rFonts w:ascii="Tahoma" w:hAnsi="Tahoma" w:cs="Tahoma"/>
          <w:sz w:val="18"/>
          <w:szCs w:val="18"/>
          <w:lang w:eastAsia="en-IN"/>
        </w:rPr>
        <w:t>collection.watch</w:t>
      </w:r>
      <w:proofErr w:type="spellEnd"/>
      <w:proofErr w:type="gramEnd"/>
      <w:r w:rsidRPr="008E2025">
        <w:rPr>
          <w:rFonts w:ascii="Tahoma" w:hAnsi="Tahoma" w:cs="Tahoma"/>
          <w:sz w:val="18"/>
          <w:szCs w:val="18"/>
          <w:lang w:eastAsia="en-IN"/>
        </w:rPr>
        <w:t xml:space="preserve">([], { </w:t>
      </w:r>
      <w:proofErr w:type="spellStart"/>
      <w:r w:rsidRPr="008E2025">
        <w:rPr>
          <w:rFonts w:ascii="Tahoma" w:hAnsi="Tahoma" w:cs="Tahoma"/>
          <w:sz w:val="18"/>
          <w:szCs w:val="18"/>
          <w:lang w:eastAsia="en-IN"/>
        </w:rPr>
        <w:t>resumeAfter</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resumeToken</w:t>
      </w:r>
      <w:proofErr w:type="spellEnd"/>
      <w:r w:rsidRPr="008E2025">
        <w:rPr>
          <w:rFonts w:ascii="Tahoma" w:hAnsi="Tahoma" w:cs="Tahoma"/>
          <w:sz w:val="18"/>
          <w:szCs w:val="18"/>
          <w:lang w:eastAsia="en-IN"/>
        </w:rPr>
        <w:t xml:space="preserve"> });</w:t>
      </w:r>
    </w:p>
    <w:p w14:paraId="777A0877" w14:textId="77777777" w:rsidR="00882F0C" w:rsidRPr="008E2025" w:rsidRDefault="00882F0C"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8. Change Stream Options</w:t>
      </w:r>
    </w:p>
    <w:p w14:paraId="1FA3A3BC" w14:textId="77777777" w:rsidR="00882F0C" w:rsidRPr="008E2025" w:rsidRDefault="00882F0C"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When creating a change stream, you can pass various options:</w:t>
      </w:r>
    </w:p>
    <w:p w14:paraId="63CD295A" w14:textId="77777777" w:rsidR="00882F0C" w:rsidRPr="008E2025" w:rsidRDefault="00882F0C" w:rsidP="00F112AB">
      <w:pPr>
        <w:numPr>
          <w:ilvl w:val="0"/>
          <w:numId w:val="473"/>
        </w:numPr>
        <w:spacing w:after="0" w:line="240" w:lineRule="auto"/>
        <w:rPr>
          <w:rFonts w:ascii="Tahoma" w:hAnsi="Tahoma" w:cs="Tahoma"/>
          <w:sz w:val="18"/>
          <w:szCs w:val="18"/>
          <w:lang w:eastAsia="en-IN"/>
        </w:rPr>
      </w:pPr>
      <w:proofErr w:type="spellStart"/>
      <w:r w:rsidRPr="008E2025">
        <w:rPr>
          <w:rFonts w:ascii="Tahoma" w:hAnsi="Tahoma" w:cs="Tahoma"/>
          <w:sz w:val="18"/>
          <w:szCs w:val="18"/>
          <w:lang w:eastAsia="en-IN"/>
        </w:rPr>
        <w:t>fullDocument</w:t>
      </w:r>
      <w:proofErr w:type="spellEnd"/>
      <w:r w:rsidRPr="008E2025">
        <w:rPr>
          <w:rFonts w:ascii="Tahoma" w:hAnsi="Tahoma" w:cs="Tahoma"/>
          <w:sz w:val="18"/>
          <w:szCs w:val="18"/>
          <w:lang w:eastAsia="en-IN"/>
        </w:rPr>
        <w:t>: Set to "</w:t>
      </w:r>
      <w:proofErr w:type="spellStart"/>
      <w:r w:rsidRPr="008E2025">
        <w:rPr>
          <w:rFonts w:ascii="Tahoma" w:hAnsi="Tahoma" w:cs="Tahoma"/>
          <w:sz w:val="18"/>
          <w:szCs w:val="18"/>
          <w:lang w:eastAsia="en-IN"/>
        </w:rPr>
        <w:t>updateLookup</w:t>
      </w:r>
      <w:proofErr w:type="spellEnd"/>
      <w:r w:rsidRPr="008E2025">
        <w:rPr>
          <w:rFonts w:ascii="Tahoma" w:hAnsi="Tahoma" w:cs="Tahoma"/>
          <w:sz w:val="18"/>
          <w:szCs w:val="18"/>
          <w:lang w:eastAsia="en-IN"/>
        </w:rPr>
        <w:t>" to retrieve the full document for update events.</w:t>
      </w:r>
    </w:p>
    <w:p w14:paraId="50B85B87" w14:textId="77777777" w:rsidR="00882F0C" w:rsidRPr="008E2025" w:rsidRDefault="00882F0C" w:rsidP="00F112AB">
      <w:pPr>
        <w:numPr>
          <w:ilvl w:val="0"/>
          <w:numId w:val="473"/>
        </w:numPr>
        <w:spacing w:after="0" w:line="240" w:lineRule="auto"/>
        <w:rPr>
          <w:rFonts w:ascii="Tahoma" w:hAnsi="Tahoma" w:cs="Tahoma"/>
          <w:sz w:val="18"/>
          <w:szCs w:val="18"/>
          <w:lang w:eastAsia="en-IN"/>
        </w:rPr>
      </w:pPr>
      <w:proofErr w:type="spellStart"/>
      <w:r w:rsidRPr="008E2025">
        <w:rPr>
          <w:rFonts w:ascii="Tahoma" w:hAnsi="Tahoma" w:cs="Tahoma"/>
          <w:sz w:val="18"/>
          <w:szCs w:val="18"/>
          <w:lang w:eastAsia="en-IN"/>
        </w:rPr>
        <w:t>resumeAfter</w:t>
      </w:r>
      <w:proofErr w:type="spellEnd"/>
      <w:r w:rsidRPr="008E2025">
        <w:rPr>
          <w:rFonts w:ascii="Tahoma" w:hAnsi="Tahoma" w:cs="Tahoma"/>
          <w:sz w:val="18"/>
          <w:szCs w:val="18"/>
          <w:lang w:eastAsia="en-IN"/>
        </w:rPr>
        <w:t>: Resume the change stream using a previously saved resume token.</w:t>
      </w:r>
    </w:p>
    <w:p w14:paraId="4B9C3138" w14:textId="77777777" w:rsidR="00882F0C" w:rsidRPr="008E2025" w:rsidRDefault="00882F0C" w:rsidP="00F112AB">
      <w:pPr>
        <w:numPr>
          <w:ilvl w:val="0"/>
          <w:numId w:val="473"/>
        </w:numPr>
        <w:spacing w:after="0" w:line="240" w:lineRule="auto"/>
        <w:rPr>
          <w:rFonts w:ascii="Tahoma" w:hAnsi="Tahoma" w:cs="Tahoma"/>
          <w:sz w:val="18"/>
          <w:szCs w:val="18"/>
          <w:lang w:eastAsia="en-IN"/>
        </w:rPr>
      </w:pPr>
      <w:proofErr w:type="spellStart"/>
      <w:r w:rsidRPr="008E2025">
        <w:rPr>
          <w:rFonts w:ascii="Tahoma" w:hAnsi="Tahoma" w:cs="Tahoma"/>
          <w:sz w:val="18"/>
          <w:szCs w:val="18"/>
          <w:lang w:eastAsia="en-IN"/>
        </w:rPr>
        <w:t>startAtOperationTime</w:t>
      </w:r>
      <w:proofErr w:type="spellEnd"/>
      <w:r w:rsidRPr="008E2025">
        <w:rPr>
          <w:rFonts w:ascii="Tahoma" w:hAnsi="Tahoma" w:cs="Tahoma"/>
          <w:sz w:val="18"/>
          <w:szCs w:val="18"/>
          <w:lang w:eastAsia="en-IN"/>
        </w:rPr>
        <w:t>: Start the change stream from a specific point in time.</w:t>
      </w:r>
    </w:p>
    <w:p w14:paraId="665347E3" w14:textId="77777777" w:rsidR="00882F0C" w:rsidRPr="008E2025" w:rsidRDefault="00882F0C" w:rsidP="00F112AB">
      <w:pPr>
        <w:shd w:val="clear" w:color="auto" w:fill="D0CECE" w:themeFill="background2" w:themeFillShade="E6"/>
        <w:spacing w:after="0" w:line="240" w:lineRule="auto"/>
        <w:rPr>
          <w:rFonts w:ascii="Tahoma" w:hAnsi="Tahoma" w:cs="Tahoma"/>
          <w:sz w:val="18"/>
          <w:szCs w:val="18"/>
          <w:lang w:eastAsia="en-IN"/>
        </w:rPr>
      </w:pPr>
      <w:proofErr w:type="spellStart"/>
      <w:r w:rsidRPr="008E2025">
        <w:rPr>
          <w:rFonts w:ascii="Tahoma" w:hAnsi="Tahoma" w:cs="Tahoma"/>
          <w:sz w:val="18"/>
          <w:szCs w:val="18"/>
          <w:lang w:eastAsia="en-IN"/>
        </w:rPr>
        <w:t>const</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changeStream</w:t>
      </w:r>
      <w:proofErr w:type="spellEnd"/>
      <w:r w:rsidRPr="008E2025">
        <w:rPr>
          <w:rFonts w:ascii="Tahoma" w:hAnsi="Tahoma" w:cs="Tahoma"/>
          <w:sz w:val="18"/>
          <w:szCs w:val="18"/>
          <w:lang w:eastAsia="en-IN"/>
        </w:rPr>
        <w:t xml:space="preserve"> = </w:t>
      </w:r>
      <w:proofErr w:type="spellStart"/>
      <w:proofErr w:type="gramStart"/>
      <w:r w:rsidRPr="008E2025">
        <w:rPr>
          <w:rFonts w:ascii="Tahoma" w:hAnsi="Tahoma" w:cs="Tahoma"/>
          <w:sz w:val="18"/>
          <w:szCs w:val="18"/>
          <w:lang w:eastAsia="en-IN"/>
        </w:rPr>
        <w:t>collection.watch</w:t>
      </w:r>
      <w:proofErr w:type="spellEnd"/>
      <w:proofErr w:type="gramEnd"/>
      <w:r w:rsidRPr="008E2025">
        <w:rPr>
          <w:rFonts w:ascii="Tahoma" w:hAnsi="Tahoma" w:cs="Tahoma"/>
          <w:sz w:val="18"/>
          <w:szCs w:val="18"/>
          <w:lang w:eastAsia="en-IN"/>
        </w:rPr>
        <w:t xml:space="preserve">([], { </w:t>
      </w:r>
      <w:proofErr w:type="spellStart"/>
      <w:r w:rsidRPr="008E2025">
        <w:rPr>
          <w:rFonts w:ascii="Tahoma" w:hAnsi="Tahoma" w:cs="Tahoma"/>
          <w:sz w:val="18"/>
          <w:szCs w:val="18"/>
          <w:lang w:eastAsia="en-IN"/>
        </w:rPr>
        <w:t>fullDocument</w:t>
      </w:r>
      <w:proofErr w:type="spellEnd"/>
      <w:r w:rsidRPr="008E2025">
        <w:rPr>
          <w:rFonts w:ascii="Tahoma" w:hAnsi="Tahoma" w:cs="Tahoma"/>
          <w:sz w:val="18"/>
          <w:szCs w:val="18"/>
          <w:lang w:eastAsia="en-IN"/>
        </w:rPr>
        <w:t>: "</w:t>
      </w:r>
      <w:proofErr w:type="spellStart"/>
      <w:r w:rsidRPr="008E2025">
        <w:rPr>
          <w:rFonts w:ascii="Tahoma" w:hAnsi="Tahoma" w:cs="Tahoma"/>
          <w:sz w:val="18"/>
          <w:szCs w:val="18"/>
          <w:lang w:eastAsia="en-IN"/>
        </w:rPr>
        <w:t>updateLookup</w:t>
      </w:r>
      <w:proofErr w:type="spellEnd"/>
      <w:r w:rsidRPr="008E2025">
        <w:rPr>
          <w:rFonts w:ascii="Tahoma" w:hAnsi="Tahoma" w:cs="Tahoma"/>
          <w:sz w:val="18"/>
          <w:szCs w:val="18"/>
          <w:lang w:eastAsia="en-IN"/>
        </w:rPr>
        <w:t>" });</w:t>
      </w:r>
    </w:p>
    <w:p w14:paraId="23F9AA94" w14:textId="77777777" w:rsidR="00882F0C" w:rsidRPr="008E2025" w:rsidRDefault="00882F0C"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9. Change Streams in a Sharded Cluster</w:t>
      </w:r>
    </w:p>
    <w:p w14:paraId="3C11C4CF" w14:textId="77777777" w:rsidR="00882F0C" w:rsidRPr="008E2025" w:rsidRDefault="00882F0C" w:rsidP="00F112AB">
      <w:pPr>
        <w:numPr>
          <w:ilvl w:val="0"/>
          <w:numId w:val="474"/>
        </w:numPr>
        <w:spacing w:after="0" w:line="240" w:lineRule="auto"/>
        <w:rPr>
          <w:rFonts w:ascii="Tahoma" w:hAnsi="Tahoma" w:cs="Tahoma"/>
          <w:sz w:val="18"/>
          <w:szCs w:val="18"/>
          <w:lang w:eastAsia="en-IN"/>
        </w:rPr>
      </w:pPr>
      <w:r w:rsidRPr="008E2025">
        <w:rPr>
          <w:rFonts w:ascii="Tahoma" w:hAnsi="Tahoma" w:cs="Tahoma"/>
          <w:sz w:val="18"/>
          <w:szCs w:val="18"/>
          <w:lang w:eastAsia="en-IN"/>
        </w:rPr>
        <w:t>In sharded clusters, change streams can monitor changes across all shards. MongoDB merges the results into a single change stream.</w:t>
      </w:r>
    </w:p>
    <w:p w14:paraId="10B81943" w14:textId="77777777" w:rsidR="00882F0C" w:rsidRPr="008E2025" w:rsidRDefault="00882F0C" w:rsidP="00F112AB">
      <w:pPr>
        <w:numPr>
          <w:ilvl w:val="0"/>
          <w:numId w:val="474"/>
        </w:numPr>
        <w:spacing w:after="0" w:line="240" w:lineRule="auto"/>
        <w:rPr>
          <w:rFonts w:ascii="Tahoma" w:hAnsi="Tahoma" w:cs="Tahoma"/>
          <w:sz w:val="18"/>
          <w:szCs w:val="18"/>
          <w:lang w:eastAsia="en-IN"/>
        </w:rPr>
      </w:pPr>
      <w:r w:rsidRPr="008E2025">
        <w:rPr>
          <w:rFonts w:ascii="Tahoma" w:hAnsi="Tahoma" w:cs="Tahoma"/>
          <w:sz w:val="18"/>
          <w:szCs w:val="18"/>
          <w:lang w:eastAsia="en-IN"/>
        </w:rPr>
        <w:t>Change streams are designed to be efficient, but you may need to optimize your queries to avoid performance overhead.</w:t>
      </w:r>
    </w:p>
    <w:p w14:paraId="01ADCD93" w14:textId="77777777" w:rsidR="00882F0C" w:rsidRPr="008E2025" w:rsidRDefault="00882F0C"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10. Best Practices and Considerations</w:t>
      </w:r>
    </w:p>
    <w:p w14:paraId="03B436A8" w14:textId="77777777" w:rsidR="00882F0C" w:rsidRPr="008E2025" w:rsidRDefault="00882F0C" w:rsidP="00F112AB">
      <w:pPr>
        <w:numPr>
          <w:ilvl w:val="0"/>
          <w:numId w:val="475"/>
        </w:numPr>
        <w:spacing w:after="0" w:line="240" w:lineRule="auto"/>
        <w:rPr>
          <w:rFonts w:ascii="Tahoma" w:hAnsi="Tahoma" w:cs="Tahoma"/>
          <w:sz w:val="18"/>
          <w:szCs w:val="18"/>
          <w:lang w:eastAsia="en-IN"/>
        </w:rPr>
      </w:pPr>
      <w:r w:rsidRPr="008E2025">
        <w:rPr>
          <w:rFonts w:ascii="Tahoma" w:hAnsi="Tahoma" w:cs="Tahoma"/>
          <w:b/>
          <w:bCs/>
          <w:sz w:val="18"/>
          <w:szCs w:val="18"/>
          <w:lang w:eastAsia="en-IN"/>
        </w:rPr>
        <w:t>Use Efficient Pipelines</w:t>
      </w:r>
      <w:r w:rsidRPr="008E2025">
        <w:rPr>
          <w:rFonts w:ascii="Tahoma" w:hAnsi="Tahoma" w:cs="Tahoma"/>
          <w:sz w:val="18"/>
          <w:szCs w:val="18"/>
          <w:lang w:eastAsia="en-IN"/>
        </w:rPr>
        <w:t>: When filtering change streams, use efficient aggregation pipelines to minimize data processing.</w:t>
      </w:r>
    </w:p>
    <w:p w14:paraId="33A16BA1" w14:textId="77777777" w:rsidR="00882F0C" w:rsidRPr="008E2025" w:rsidRDefault="00882F0C" w:rsidP="00F112AB">
      <w:pPr>
        <w:numPr>
          <w:ilvl w:val="0"/>
          <w:numId w:val="475"/>
        </w:numPr>
        <w:spacing w:after="0" w:line="240" w:lineRule="auto"/>
        <w:rPr>
          <w:rFonts w:ascii="Tahoma" w:hAnsi="Tahoma" w:cs="Tahoma"/>
          <w:sz w:val="18"/>
          <w:szCs w:val="18"/>
          <w:lang w:eastAsia="en-IN"/>
        </w:rPr>
      </w:pPr>
      <w:r w:rsidRPr="008E2025">
        <w:rPr>
          <w:rFonts w:ascii="Tahoma" w:hAnsi="Tahoma" w:cs="Tahoma"/>
          <w:b/>
          <w:bCs/>
          <w:sz w:val="18"/>
          <w:szCs w:val="18"/>
          <w:lang w:eastAsia="en-IN"/>
        </w:rPr>
        <w:t>Handle Failures Gracefully</w:t>
      </w:r>
      <w:r w:rsidRPr="008E2025">
        <w:rPr>
          <w:rFonts w:ascii="Tahoma" w:hAnsi="Tahoma" w:cs="Tahoma"/>
          <w:sz w:val="18"/>
          <w:szCs w:val="18"/>
          <w:lang w:eastAsia="en-IN"/>
        </w:rPr>
        <w:t>: Implement error handling to manage connection interruptions or errors in the change stream.</w:t>
      </w:r>
    </w:p>
    <w:p w14:paraId="52AACA7B" w14:textId="77777777" w:rsidR="00882F0C" w:rsidRPr="008E2025" w:rsidRDefault="00882F0C" w:rsidP="00F112AB">
      <w:pPr>
        <w:numPr>
          <w:ilvl w:val="0"/>
          <w:numId w:val="475"/>
        </w:numPr>
        <w:spacing w:after="0" w:line="240" w:lineRule="auto"/>
        <w:rPr>
          <w:rFonts w:ascii="Tahoma" w:hAnsi="Tahoma" w:cs="Tahoma"/>
          <w:sz w:val="18"/>
          <w:szCs w:val="18"/>
          <w:lang w:eastAsia="en-IN"/>
        </w:rPr>
      </w:pPr>
      <w:r w:rsidRPr="008E2025">
        <w:rPr>
          <w:rFonts w:ascii="Tahoma" w:hAnsi="Tahoma" w:cs="Tahoma"/>
          <w:b/>
          <w:bCs/>
          <w:sz w:val="18"/>
          <w:szCs w:val="18"/>
          <w:lang w:eastAsia="en-IN"/>
        </w:rPr>
        <w:t>Monitor Change Streams</w:t>
      </w:r>
      <w:r w:rsidRPr="008E2025">
        <w:rPr>
          <w:rFonts w:ascii="Tahoma" w:hAnsi="Tahoma" w:cs="Tahoma"/>
          <w:sz w:val="18"/>
          <w:szCs w:val="18"/>
          <w:lang w:eastAsia="en-IN"/>
        </w:rPr>
        <w:t>: Monitor the performance of change streams, especially in high-traffic databases, to avoid potential performance bottlenecks.</w:t>
      </w:r>
    </w:p>
    <w:p w14:paraId="7D26BAD1" w14:textId="77777777" w:rsidR="00882F0C" w:rsidRPr="008E2025" w:rsidRDefault="00882F0C"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lastRenderedPageBreak/>
        <w:t>Use Cases for Change Streams</w:t>
      </w:r>
    </w:p>
    <w:p w14:paraId="51D9DC43" w14:textId="77777777" w:rsidR="00882F0C" w:rsidRPr="008E2025" w:rsidRDefault="00882F0C" w:rsidP="00F112AB">
      <w:pPr>
        <w:numPr>
          <w:ilvl w:val="0"/>
          <w:numId w:val="476"/>
        </w:numPr>
        <w:spacing w:after="0" w:line="240" w:lineRule="auto"/>
        <w:rPr>
          <w:rFonts w:ascii="Tahoma" w:hAnsi="Tahoma" w:cs="Tahoma"/>
          <w:sz w:val="18"/>
          <w:szCs w:val="18"/>
          <w:lang w:eastAsia="en-IN"/>
        </w:rPr>
      </w:pPr>
      <w:r w:rsidRPr="008E2025">
        <w:rPr>
          <w:rFonts w:ascii="Tahoma" w:hAnsi="Tahoma" w:cs="Tahoma"/>
          <w:b/>
          <w:bCs/>
          <w:sz w:val="18"/>
          <w:szCs w:val="18"/>
          <w:lang w:eastAsia="en-IN"/>
        </w:rPr>
        <w:t>Real-Time Notifications</w:t>
      </w:r>
      <w:r w:rsidRPr="008E2025">
        <w:rPr>
          <w:rFonts w:ascii="Tahoma" w:hAnsi="Tahoma" w:cs="Tahoma"/>
          <w:sz w:val="18"/>
          <w:szCs w:val="18"/>
          <w:lang w:eastAsia="en-IN"/>
        </w:rPr>
        <w:t>: Notify users of real-time events such as new messages or product updates.</w:t>
      </w:r>
    </w:p>
    <w:p w14:paraId="2DE3C564" w14:textId="77777777" w:rsidR="00882F0C" w:rsidRPr="008E2025" w:rsidRDefault="00882F0C" w:rsidP="00F112AB">
      <w:pPr>
        <w:numPr>
          <w:ilvl w:val="0"/>
          <w:numId w:val="476"/>
        </w:numPr>
        <w:spacing w:after="0" w:line="240" w:lineRule="auto"/>
        <w:rPr>
          <w:rFonts w:ascii="Tahoma" w:hAnsi="Tahoma" w:cs="Tahoma"/>
          <w:sz w:val="18"/>
          <w:szCs w:val="18"/>
          <w:lang w:eastAsia="en-IN"/>
        </w:rPr>
      </w:pPr>
      <w:r w:rsidRPr="008E2025">
        <w:rPr>
          <w:rFonts w:ascii="Tahoma" w:hAnsi="Tahoma" w:cs="Tahoma"/>
          <w:b/>
          <w:bCs/>
          <w:sz w:val="18"/>
          <w:szCs w:val="18"/>
          <w:lang w:eastAsia="en-IN"/>
        </w:rPr>
        <w:t>Data Synchronization</w:t>
      </w:r>
      <w:r w:rsidRPr="008E2025">
        <w:rPr>
          <w:rFonts w:ascii="Tahoma" w:hAnsi="Tahoma" w:cs="Tahoma"/>
          <w:sz w:val="18"/>
          <w:szCs w:val="18"/>
          <w:lang w:eastAsia="en-IN"/>
        </w:rPr>
        <w:t>: Synchronize data between MongoDB and other systems, such as search engines (e.g., Elasticsearch) or data warehouses.</w:t>
      </w:r>
    </w:p>
    <w:p w14:paraId="16185902" w14:textId="77777777" w:rsidR="00882F0C" w:rsidRPr="008E2025" w:rsidRDefault="00882F0C" w:rsidP="00F112AB">
      <w:pPr>
        <w:numPr>
          <w:ilvl w:val="0"/>
          <w:numId w:val="476"/>
        </w:numPr>
        <w:spacing w:after="0" w:line="240" w:lineRule="auto"/>
        <w:rPr>
          <w:rFonts w:ascii="Tahoma" w:hAnsi="Tahoma" w:cs="Tahoma"/>
          <w:sz w:val="18"/>
          <w:szCs w:val="18"/>
          <w:lang w:eastAsia="en-IN"/>
        </w:rPr>
      </w:pPr>
      <w:r w:rsidRPr="008E2025">
        <w:rPr>
          <w:rFonts w:ascii="Tahoma" w:hAnsi="Tahoma" w:cs="Tahoma"/>
          <w:b/>
          <w:bCs/>
          <w:sz w:val="18"/>
          <w:szCs w:val="18"/>
          <w:lang w:eastAsia="en-IN"/>
        </w:rPr>
        <w:t>Event-Driven Architectures</w:t>
      </w:r>
      <w:r w:rsidRPr="008E2025">
        <w:rPr>
          <w:rFonts w:ascii="Tahoma" w:hAnsi="Tahoma" w:cs="Tahoma"/>
          <w:sz w:val="18"/>
          <w:szCs w:val="18"/>
          <w:lang w:eastAsia="en-IN"/>
        </w:rPr>
        <w:t>: Build microservices that react to changes in MongoDB, triggering business workflows.</w:t>
      </w:r>
    </w:p>
    <w:p w14:paraId="3F1B66BC" w14:textId="77777777" w:rsidR="00882F0C" w:rsidRPr="008E2025" w:rsidRDefault="00882F0C"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Limitations of Change Streams</w:t>
      </w:r>
    </w:p>
    <w:p w14:paraId="19411F4E" w14:textId="77777777" w:rsidR="00882F0C" w:rsidRPr="008E2025" w:rsidRDefault="00882F0C" w:rsidP="00F112AB">
      <w:pPr>
        <w:numPr>
          <w:ilvl w:val="0"/>
          <w:numId w:val="477"/>
        </w:numPr>
        <w:spacing w:after="0" w:line="240" w:lineRule="auto"/>
        <w:rPr>
          <w:rFonts w:ascii="Tahoma" w:hAnsi="Tahoma" w:cs="Tahoma"/>
          <w:sz w:val="18"/>
          <w:szCs w:val="18"/>
          <w:lang w:eastAsia="en-IN"/>
        </w:rPr>
      </w:pPr>
      <w:r w:rsidRPr="008E2025">
        <w:rPr>
          <w:rFonts w:ascii="Tahoma" w:hAnsi="Tahoma" w:cs="Tahoma"/>
          <w:sz w:val="18"/>
          <w:szCs w:val="18"/>
          <w:lang w:eastAsia="en-IN"/>
        </w:rPr>
        <w:t>Change streams are not available for standalone MongoDB deployments; they require a replica set or sharded cluster.</w:t>
      </w:r>
    </w:p>
    <w:p w14:paraId="725AA11D" w14:textId="77777777" w:rsidR="00882F0C" w:rsidRPr="008E2025" w:rsidRDefault="00882F0C" w:rsidP="00F112AB">
      <w:pPr>
        <w:numPr>
          <w:ilvl w:val="0"/>
          <w:numId w:val="477"/>
        </w:numPr>
        <w:spacing w:after="0" w:line="240" w:lineRule="auto"/>
        <w:rPr>
          <w:rFonts w:ascii="Tahoma" w:hAnsi="Tahoma" w:cs="Tahoma"/>
          <w:sz w:val="18"/>
          <w:szCs w:val="18"/>
          <w:lang w:eastAsia="en-IN"/>
        </w:rPr>
      </w:pPr>
      <w:r w:rsidRPr="008E2025">
        <w:rPr>
          <w:rFonts w:ascii="Tahoma" w:hAnsi="Tahoma" w:cs="Tahoma"/>
          <w:sz w:val="18"/>
          <w:szCs w:val="18"/>
          <w:lang w:eastAsia="en-IN"/>
        </w:rPr>
        <w:t>Change streams may incur additional load on your MongoDB instance, especially for high-traffic databases, so plan accordingly.</w:t>
      </w:r>
    </w:p>
    <w:p w14:paraId="19E3D511" w14:textId="77777777" w:rsidR="00882F0C" w:rsidRPr="008E2025" w:rsidRDefault="00882F0C" w:rsidP="00F112AB">
      <w:pPr>
        <w:numPr>
          <w:ilvl w:val="0"/>
          <w:numId w:val="477"/>
        </w:numPr>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The </w:t>
      </w:r>
      <w:proofErr w:type="spellStart"/>
      <w:r w:rsidRPr="008E2025">
        <w:rPr>
          <w:rFonts w:ascii="Tahoma" w:hAnsi="Tahoma" w:cs="Tahoma"/>
          <w:sz w:val="18"/>
          <w:szCs w:val="18"/>
          <w:lang w:eastAsia="en-IN"/>
        </w:rPr>
        <w:t>oplog</w:t>
      </w:r>
      <w:proofErr w:type="spellEnd"/>
      <w:r w:rsidRPr="008E2025">
        <w:rPr>
          <w:rFonts w:ascii="Tahoma" w:hAnsi="Tahoma" w:cs="Tahoma"/>
          <w:sz w:val="18"/>
          <w:szCs w:val="18"/>
          <w:lang w:eastAsia="en-IN"/>
        </w:rPr>
        <w:t xml:space="preserve"> size determines how far back you can resume change streams. If the </w:t>
      </w:r>
      <w:proofErr w:type="spellStart"/>
      <w:r w:rsidRPr="008E2025">
        <w:rPr>
          <w:rFonts w:ascii="Tahoma" w:hAnsi="Tahoma" w:cs="Tahoma"/>
          <w:sz w:val="18"/>
          <w:szCs w:val="18"/>
          <w:lang w:eastAsia="en-IN"/>
        </w:rPr>
        <w:t>oplog</w:t>
      </w:r>
      <w:proofErr w:type="spellEnd"/>
      <w:r w:rsidRPr="008E2025">
        <w:rPr>
          <w:rFonts w:ascii="Tahoma" w:hAnsi="Tahoma" w:cs="Tahoma"/>
          <w:sz w:val="18"/>
          <w:szCs w:val="18"/>
          <w:lang w:eastAsia="en-IN"/>
        </w:rPr>
        <w:t xml:space="preserve"> runs out, you may not be able to resume from where you left off.</w:t>
      </w:r>
    </w:p>
    <w:p w14:paraId="31A43C62" w14:textId="77777777" w:rsidR="00882F0C" w:rsidRPr="008E2025" w:rsidRDefault="00882F0C" w:rsidP="00F112AB">
      <w:pPr>
        <w:spacing w:after="0" w:line="240" w:lineRule="auto"/>
        <w:rPr>
          <w:rFonts w:ascii="Tahoma" w:hAnsi="Tahoma" w:cs="Tahoma"/>
          <w:sz w:val="18"/>
          <w:szCs w:val="18"/>
          <w:lang w:eastAsia="en-IN"/>
        </w:rPr>
      </w:pPr>
    </w:p>
    <w:p w14:paraId="3A497545" w14:textId="77777777" w:rsidR="00B01340" w:rsidRPr="008E2025" w:rsidRDefault="00B01340" w:rsidP="00F112AB">
      <w:pPr>
        <w:pStyle w:val="Heading2"/>
        <w:spacing w:before="0" w:line="240" w:lineRule="auto"/>
        <w:rPr>
          <w:rFonts w:ascii="Tahoma" w:eastAsia="Times New Roman" w:hAnsi="Tahoma" w:cs="Tahoma"/>
          <w:sz w:val="18"/>
          <w:szCs w:val="18"/>
          <w:lang w:eastAsia="en-IN"/>
        </w:rPr>
      </w:pPr>
      <w:bookmarkStart w:id="118" w:name="_Toc178428077"/>
      <w:proofErr w:type="spellStart"/>
      <w:r w:rsidRPr="008E2025">
        <w:rPr>
          <w:rFonts w:ascii="Tahoma" w:eastAsia="Times New Roman" w:hAnsi="Tahoma" w:cs="Tahoma"/>
          <w:sz w:val="18"/>
          <w:szCs w:val="18"/>
          <w:lang w:eastAsia="en-IN"/>
        </w:rPr>
        <w:t>GridFS</w:t>
      </w:r>
      <w:bookmarkEnd w:id="118"/>
      <w:proofErr w:type="spellEnd"/>
    </w:p>
    <w:p w14:paraId="3196D65E" w14:textId="77777777" w:rsidR="00882F0C" w:rsidRPr="008E2025" w:rsidRDefault="00882F0C" w:rsidP="00F112AB">
      <w:pPr>
        <w:spacing w:after="0" w:line="240" w:lineRule="auto"/>
        <w:rPr>
          <w:rFonts w:ascii="Tahoma" w:hAnsi="Tahoma" w:cs="Tahoma"/>
          <w:sz w:val="18"/>
          <w:szCs w:val="18"/>
          <w:lang w:eastAsia="en-IN"/>
        </w:rPr>
      </w:pPr>
      <w:proofErr w:type="spellStart"/>
      <w:r w:rsidRPr="008E2025">
        <w:rPr>
          <w:rFonts w:ascii="Tahoma" w:hAnsi="Tahoma" w:cs="Tahoma"/>
          <w:b/>
          <w:bCs/>
          <w:sz w:val="18"/>
          <w:szCs w:val="18"/>
          <w:lang w:eastAsia="en-IN"/>
        </w:rPr>
        <w:t>GridFS</w:t>
      </w:r>
      <w:proofErr w:type="spellEnd"/>
      <w:r w:rsidRPr="008E2025">
        <w:rPr>
          <w:rFonts w:ascii="Tahoma" w:hAnsi="Tahoma" w:cs="Tahoma"/>
          <w:sz w:val="18"/>
          <w:szCs w:val="18"/>
          <w:lang w:eastAsia="en-IN"/>
        </w:rPr>
        <w:t xml:space="preserve"> is a specification for storing and retrieving large files, such as images, videos, and other binary data, in MongoDB. It is used when you need to store files that exceed the BSON document size limit (16 MB) or when you want to efficiently manage large files within MongoDB.</w:t>
      </w:r>
    </w:p>
    <w:p w14:paraId="02AA9437" w14:textId="77777777" w:rsidR="00882F0C" w:rsidRPr="008E2025" w:rsidRDefault="00882F0C"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Here's a comprehensive guide to understanding and working with </w:t>
      </w:r>
      <w:proofErr w:type="spellStart"/>
      <w:r w:rsidRPr="008E2025">
        <w:rPr>
          <w:rFonts w:ascii="Tahoma" w:hAnsi="Tahoma" w:cs="Tahoma"/>
          <w:sz w:val="18"/>
          <w:szCs w:val="18"/>
          <w:lang w:eastAsia="en-IN"/>
        </w:rPr>
        <w:t>GridFS</w:t>
      </w:r>
      <w:proofErr w:type="spellEnd"/>
      <w:r w:rsidRPr="008E2025">
        <w:rPr>
          <w:rFonts w:ascii="Tahoma" w:hAnsi="Tahoma" w:cs="Tahoma"/>
          <w:sz w:val="18"/>
          <w:szCs w:val="18"/>
          <w:lang w:eastAsia="en-IN"/>
        </w:rPr>
        <w:t xml:space="preserve"> in MongoDB:</w:t>
      </w:r>
    </w:p>
    <w:p w14:paraId="6504C111" w14:textId="77777777" w:rsidR="00882F0C" w:rsidRPr="008E2025" w:rsidRDefault="00882F0C"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 xml:space="preserve">1. What is </w:t>
      </w:r>
      <w:proofErr w:type="spellStart"/>
      <w:r w:rsidRPr="008E2025">
        <w:rPr>
          <w:rFonts w:ascii="Tahoma" w:hAnsi="Tahoma" w:cs="Tahoma"/>
          <w:b/>
          <w:bCs/>
          <w:sz w:val="18"/>
          <w:szCs w:val="18"/>
          <w:lang w:eastAsia="en-IN"/>
        </w:rPr>
        <w:t>GridFS</w:t>
      </w:r>
      <w:proofErr w:type="spellEnd"/>
      <w:r w:rsidRPr="008E2025">
        <w:rPr>
          <w:rFonts w:ascii="Tahoma" w:hAnsi="Tahoma" w:cs="Tahoma"/>
          <w:b/>
          <w:bCs/>
          <w:sz w:val="18"/>
          <w:szCs w:val="18"/>
          <w:lang w:eastAsia="en-IN"/>
        </w:rPr>
        <w:t>?</w:t>
      </w:r>
    </w:p>
    <w:p w14:paraId="026FA723" w14:textId="77777777" w:rsidR="00882F0C" w:rsidRPr="008E2025" w:rsidRDefault="00882F0C" w:rsidP="00F112AB">
      <w:pPr>
        <w:numPr>
          <w:ilvl w:val="0"/>
          <w:numId w:val="478"/>
        </w:numPr>
        <w:spacing w:after="0" w:line="240" w:lineRule="auto"/>
        <w:rPr>
          <w:rFonts w:ascii="Tahoma" w:hAnsi="Tahoma" w:cs="Tahoma"/>
          <w:sz w:val="18"/>
          <w:szCs w:val="18"/>
          <w:lang w:eastAsia="en-IN"/>
        </w:rPr>
      </w:pPr>
      <w:r w:rsidRPr="008E2025">
        <w:rPr>
          <w:rFonts w:ascii="Tahoma" w:hAnsi="Tahoma" w:cs="Tahoma"/>
          <w:b/>
          <w:bCs/>
          <w:sz w:val="18"/>
          <w:szCs w:val="18"/>
          <w:lang w:eastAsia="en-IN"/>
        </w:rPr>
        <w:t>Purpose</w:t>
      </w: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GridFS</w:t>
      </w:r>
      <w:proofErr w:type="spellEnd"/>
      <w:r w:rsidRPr="008E2025">
        <w:rPr>
          <w:rFonts w:ascii="Tahoma" w:hAnsi="Tahoma" w:cs="Tahoma"/>
          <w:sz w:val="18"/>
          <w:szCs w:val="18"/>
          <w:lang w:eastAsia="en-IN"/>
        </w:rPr>
        <w:t xml:space="preserve"> is designed to store and retrieve files that are larger than the BSON document size limit (16 MB) or when you want to efficiently handle files within your MongoDB database.</w:t>
      </w:r>
    </w:p>
    <w:p w14:paraId="106B9ACC" w14:textId="77777777" w:rsidR="00882F0C" w:rsidRPr="008E2025" w:rsidRDefault="00882F0C" w:rsidP="00F112AB">
      <w:pPr>
        <w:numPr>
          <w:ilvl w:val="0"/>
          <w:numId w:val="478"/>
        </w:numPr>
        <w:spacing w:after="0" w:line="240" w:lineRule="auto"/>
        <w:rPr>
          <w:rFonts w:ascii="Tahoma" w:hAnsi="Tahoma" w:cs="Tahoma"/>
          <w:sz w:val="18"/>
          <w:szCs w:val="18"/>
          <w:lang w:eastAsia="en-IN"/>
        </w:rPr>
      </w:pPr>
      <w:r w:rsidRPr="008E2025">
        <w:rPr>
          <w:rFonts w:ascii="Tahoma" w:hAnsi="Tahoma" w:cs="Tahoma"/>
          <w:b/>
          <w:bCs/>
          <w:sz w:val="18"/>
          <w:szCs w:val="18"/>
          <w:lang w:eastAsia="en-IN"/>
        </w:rPr>
        <w:t>How It Works</w:t>
      </w: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GridFS</w:t>
      </w:r>
      <w:proofErr w:type="spellEnd"/>
      <w:r w:rsidRPr="008E2025">
        <w:rPr>
          <w:rFonts w:ascii="Tahoma" w:hAnsi="Tahoma" w:cs="Tahoma"/>
          <w:sz w:val="18"/>
          <w:szCs w:val="18"/>
          <w:lang w:eastAsia="en-IN"/>
        </w:rPr>
        <w:t xml:space="preserve"> splits a large file into smaller chunks (usually 255 KB each) and stores them in separate documents within two collections:</w:t>
      </w:r>
    </w:p>
    <w:p w14:paraId="0B1E369E" w14:textId="77777777" w:rsidR="00882F0C" w:rsidRPr="008E2025" w:rsidRDefault="00882F0C" w:rsidP="00F112AB">
      <w:pPr>
        <w:numPr>
          <w:ilvl w:val="1"/>
          <w:numId w:val="478"/>
        </w:numPr>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fs.files</w:t>
      </w:r>
      <w:proofErr w:type="spellEnd"/>
      <w:proofErr w:type="gramEnd"/>
      <w:r w:rsidRPr="008E2025">
        <w:rPr>
          <w:rFonts w:ascii="Tahoma" w:hAnsi="Tahoma" w:cs="Tahoma"/>
          <w:sz w:val="18"/>
          <w:szCs w:val="18"/>
          <w:lang w:eastAsia="en-IN"/>
        </w:rPr>
        <w:t>: Contains metadata about the file (e.g., filename, length, upload date, and other attributes).</w:t>
      </w:r>
    </w:p>
    <w:p w14:paraId="2121FFDA" w14:textId="77777777" w:rsidR="00882F0C" w:rsidRPr="008E2025" w:rsidRDefault="00882F0C" w:rsidP="00F112AB">
      <w:pPr>
        <w:numPr>
          <w:ilvl w:val="1"/>
          <w:numId w:val="478"/>
        </w:numPr>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fs.chunks</w:t>
      </w:r>
      <w:proofErr w:type="spellEnd"/>
      <w:proofErr w:type="gramEnd"/>
      <w:r w:rsidRPr="008E2025">
        <w:rPr>
          <w:rFonts w:ascii="Tahoma" w:hAnsi="Tahoma" w:cs="Tahoma"/>
          <w:sz w:val="18"/>
          <w:szCs w:val="18"/>
          <w:lang w:eastAsia="en-IN"/>
        </w:rPr>
        <w:t>: Stores the actual file data in binary format across multiple documents.</w:t>
      </w:r>
    </w:p>
    <w:p w14:paraId="3061075E" w14:textId="77777777" w:rsidR="00882F0C" w:rsidRPr="008E2025" w:rsidRDefault="00882F0C"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 xml:space="preserve">2. When to Use </w:t>
      </w:r>
      <w:proofErr w:type="spellStart"/>
      <w:r w:rsidRPr="008E2025">
        <w:rPr>
          <w:rFonts w:ascii="Tahoma" w:hAnsi="Tahoma" w:cs="Tahoma"/>
          <w:b/>
          <w:bCs/>
          <w:sz w:val="18"/>
          <w:szCs w:val="18"/>
          <w:lang w:eastAsia="en-IN"/>
        </w:rPr>
        <w:t>GridFS</w:t>
      </w:r>
      <w:proofErr w:type="spellEnd"/>
    </w:p>
    <w:p w14:paraId="15646B55" w14:textId="77777777" w:rsidR="00882F0C" w:rsidRPr="008E2025" w:rsidRDefault="00882F0C" w:rsidP="00F112AB">
      <w:pPr>
        <w:numPr>
          <w:ilvl w:val="0"/>
          <w:numId w:val="479"/>
        </w:numPr>
        <w:spacing w:after="0" w:line="240" w:lineRule="auto"/>
        <w:rPr>
          <w:rFonts w:ascii="Tahoma" w:hAnsi="Tahoma" w:cs="Tahoma"/>
          <w:sz w:val="18"/>
          <w:szCs w:val="18"/>
          <w:lang w:eastAsia="en-IN"/>
        </w:rPr>
      </w:pPr>
      <w:r w:rsidRPr="008E2025">
        <w:rPr>
          <w:rFonts w:ascii="Tahoma" w:hAnsi="Tahoma" w:cs="Tahoma"/>
          <w:sz w:val="18"/>
          <w:szCs w:val="18"/>
          <w:lang w:eastAsia="en-IN"/>
        </w:rPr>
        <w:t>When you need to store files larger than 16 MB.</w:t>
      </w:r>
    </w:p>
    <w:p w14:paraId="4876489C" w14:textId="77777777" w:rsidR="00882F0C" w:rsidRPr="008E2025" w:rsidRDefault="00882F0C" w:rsidP="00F112AB">
      <w:pPr>
        <w:numPr>
          <w:ilvl w:val="0"/>
          <w:numId w:val="479"/>
        </w:numPr>
        <w:spacing w:after="0" w:line="240" w:lineRule="auto"/>
        <w:rPr>
          <w:rFonts w:ascii="Tahoma" w:hAnsi="Tahoma" w:cs="Tahoma"/>
          <w:sz w:val="18"/>
          <w:szCs w:val="18"/>
          <w:lang w:eastAsia="en-IN"/>
        </w:rPr>
      </w:pPr>
      <w:r w:rsidRPr="008E2025">
        <w:rPr>
          <w:rFonts w:ascii="Tahoma" w:hAnsi="Tahoma" w:cs="Tahoma"/>
          <w:sz w:val="18"/>
          <w:szCs w:val="18"/>
          <w:lang w:eastAsia="en-IN"/>
        </w:rPr>
        <w:t>When you want to serve files directly from MongoDB.</w:t>
      </w:r>
    </w:p>
    <w:p w14:paraId="7CCC735E" w14:textId="77777777" w:rsidR="00882F0C" w:rsidRPr="008E2025" w:rsidRDefault="00882F0C" w:rsidP="00F112AB">
      <w:pPr>
        <w:numPr>
          <w:ilvl w:val="0"/>
          <w:numId w:val="479"/>
        </w:numPr>
        <w:spacing w:after="0" w:line="240" w:lineRule="auto"/>
        <w:rPr>
          <w:rFonts w:ascii="Tahoma" w:hAnsi="Tahoma" w:cs="Tahoma"/>
          <w:sz w:val="18"/>
          <w:szCs w:val="18"/>
          <w:lang w:eastAsia="en-IN"/>
        </w:rPr>
      </w:pPr>
      <w:r w:rsidRPr="008E2025">
        <w:rPr>
          <w:rFonts w:ascii="Tahoma" w:hAnsi="Tahoma" w:cs="Tahoma"/>
          <w:sz w:val="18"/>
          <w:szCs w:val="18"/>
          <w:lang w:eastAsia="en-IN"/>
        </w:rPr>
        <w:t>When you want to combine metadata with file storage within a single database.</w:t>
      </w:r>
    </w:p>
    <w:p w14:paraId="4A72D02A" w14:textId="77777777" w:rsidR="00882F0C" w:rsidRPr="008E2025" w:rsidRDefault="00882F0C"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However, if your files are smaller than 16 MB and don’t require metadata storage, you might be better off using a traditional file storage system like Amazon S3 or a local file system.</w:t>
      </w:r>
    </w:p>
    <w:p w14:paraId="31A8AE34" w14:textId="77777777" w:rsidR="00882F0C" w:rsidRPr="008E2025" w:rsidRDefault="00882F0C"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 xml:space="preserve">3. How </w:t>
      </w:r>
      <w:proofErr w:type="spellStart"/>
      <w:r w:rsidRPr="008E2025">
        <w:rPr>
          <w:rFonts w:ascii="Tahoma" w:hAnsi="Tahoma" w:cs="Tahoma"/>
          <w:b/>
          <w:bCs/>
          <w:sz w:val="18"/>
          <w:szCs w:val="18"/>
          <w:lang w:eastAsia="en-IN"/>
        </w:rPr>
        <w:t>GridFS</w:t>
      </w:r>
      <w:proofErr w:type="spellEnd"/>
      <w:r w:rsidRPr="008E2025">
        <w:rPr>
          <w:rFonts w:ascii="Tahoma" w:hAnsi="Tahoma" w:cs="Tahoma"/>
          <w:b/>
          <w:bCs/>
          <w:sz w:val="18"/>
          <w:szCs w:val="18"/>
          <w:lang w:eastAsia="en-IN"/>
        </w:rPr>
        <w:t xml:space="preserve"> Works</w:t>
      </w:r>
    </w:p>
    <w:p w14:paraId="2F2FDDA7" w14:textId="77777777" w:rsidR="00882F0C" w:rsidRPr="008E2025" w:rsidRDefault="00882F0C"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When you upload a file to </w:t>
      </w:r>
      <w:proofErr w:type="spellStart"/>
      <w:r w:rsidRPr="008E2025">
        <w:rPr>
          <w:rFonts w:ascii="Tahoma" w:hAnsi="Tahoma" w:cs="Tahoma"/>
          <w:sz w:val="18"/>
          <w:szCs w:val="18"/>
          <w:lang w:eastAsia="en-IN"/>
        </w:rPr>
        <w:t>GridFS</w:t>
      </w:r>
      <w:proofErr w:type="spellEnd"/>
      <w:r w:rsidRPr="008E2025">
        <w:rPr>
          <w:rFonts w:ascii="Tahoma" w:hAnsi="Tahoma" w:cs="Tahoma"/>
          <w:sz w:val="18"/>
          <w:szCs w:val="18"/>
          <w:lang w:eastAsia="en-IN"/>
        </w:rPr>
        <w:t>:</w:t>
      </w:r>
    </w:p>
    <w:p w14:paraId="5A57248F" w14:textId="77777777" w:rsidR="00882F0C" w:rsidRPr="008E2025" w:rsidRDefault="00882F0C" w:rsidP="00F112AB">
      <w:pPr>
        <w:numPr>
          <w:ilvl w:val="0"/>
          <w:numId w:val="480"/>
        </w:numPr>
        <w:spacing w:after="0" w:line="240" w:lineRule="auto"/>
        <w:rPr>
          <w:rFonts w:ascii="Tahoma" w:hAnsi="Tahoma" w:cs="Tahoma"/>
          <w:sz w:val="18"/>
          <w:szCs w:val="18"/>
          <w:lang w:eastAsia="en-IN"/>
        </w:rPr>
      </w:pPr>
      <w:r w:rsidRPr="008E2025">
        <w:rPr>
          <w:rFonts w:ascii="Tahoma" w:hAnsi="Tahoma" w:cs="Tahoma"/>
          <w:sz w:val="18"/>
          <w:szCs w:val="18"/>
          <w:lang w:eastAsia="en-IN"/>
        </w:rPr>
        <w:t>The file is split into chunks of a specified size (default is 255 KB).</w:t>
      </w:r>
    </w:p>
    <w:p w14:paraId="5C227A6F" w14:textId="77777777" w:rsidR="00882F0C" w:rsidRPr="008E2025" w:rsidRDefault="00882F0C" w:rsidP="00F112AB">
      <w:pPr>
        <w:numPr>
          <w:ilvl w:val="0"/>
          <w:numId w:val="480"/>
        </w:numPr>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Each chunk is stored as a separate document in the </w:t>
      </w:r>
      <w:proofErr w:type="spellStart"/>
      <w:proofErr w:type="gramStart"/>
      <w:r w:rsidRPr="008E2025">
        <w:rPr>
          <w:rFonts w:ascii="Tahoma" w:hAnsi="Tahoma" w:cs="Tahoma"/>
          <w:sz w:val="18"/>
          <w:szCs w:val="18"/>
          <w:lang w:eastAsia="en-IN"/>
        </w:rPr>
        <w:t>fs.chunks</w:t>
      </w:r>
      <w:proofErr w:type="spellEnd"/>
      <w:proofErr w:type="gramEnd"/>
      <w:r w:rsidRPr="008E2025">
        <w:rPr>
          <w:rFonts w:ascii="Tahoma" w:hAnsi="Tahoma" w:cs="Tahoma"/>
          <w:sz w:val="18"/>
          <w:szCs w:val="18"/>
          <w:lang w:eastAsia="en-IN"/>
        </w:rPr>
        <w:t xml:space="preserve"> collection.</w:t>
      </w:r>
    </w:p>
    <w:p w14:paraId="31BFD129" w14:textId="77777777" w:rsidR="00882F0C" w:rsidRPr="008E2025" w:rsidRDefault="00882F0C" w:rsidP="00F112AB">
      <w:pPr>
        <w:numPr>
          <w:ilvl w:val="0"/>
          <w:numId w:val="480"/>
        </w:numPr>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Metadata about the file (filename, size, chunk size, upload date, etc.) is stored in the </w:t>
      </w:r>
      <w:proofErr w:type="spellStart"/>
      <w:proofErr w:type="gramStart"/>
      <w:r w:rsidRPr="008E2025">
        <w:rPr>
          <w:rFonts w:ascii="Tahoma" w:hAnsi="Tahoma" w:cs="Tahoma"/>
          <w:sz w:val="18"/>
          <w:szCs w:val="18"/>
          <w:lang w:eastAsia="en-IN"/>
        </w:rPr>
        <w:t>fs.files</w:t>
      </w:r>
      <w:proofErr w:type="spellEnd"/>
      <w:proofErr w:type="gramEnd"/>
      <w:r w:rsidRPr="008E2025">
        <w:rPr>
          <w:rFonts w:ascii="Tahoma" w:hAnsi="Tahoma" w:cs="Tahoma"/>
          <w:sz w:val="18"/>
          <w:szCs w:val="18"/>
          <w:lang w:eastAsia="en-IN"/>
        </w:rPr>
        <w:t xml:space="preserve"> collection.</w:t>
      </w:r>
    </w:p>
    <w:p w14:paraId="4DA805FF" w14:textId="77777777" w:rsidR="00882F0C" w:rsidRPr="008E2025" w:rsidRDefault="00882F0C" w:rsidP="00F112AB">
      <w:pPr>
        <w:spacing w:after="0" w:line="240" w:lineRule="auto"/>
        <w:rPr>
          <w:rFonts w:ascii="Tahoma" w:hAnsi="Tahoma" w:cs="Tahoma"/>
          <w:sz w:val="18"/>
          <w:szCs w:val="18"/>
          <w:lang w:eastAsia="en-IN"/>
        </w:rPr>
      </w:pPr>
    </w:p>
    <w:p w14:paraId="2F24B521" w14:textId="77777777" w:rsidR="00B01340" w:rsidRPr="008E2025" w:rsidRDefault="00B01340" w:rsidP="00F112AB">
      <w:pPr>
        <w:pStyle w:val="Heading2"/>
        <w:spacing w:before="0" w:line="240" w:lineRule="auto"/>
        <w:rPr>
          <w:rFonts w:ascii="Tahoma" w:eastAsia="Times New Roman" w:hAnsi="Tahoma" w:cs="Tahoma"/>
          <w:sz w:val="18"/>
          <w:szCs w:val="18"/>
          <w:lang w:eastAsia="en-IN"/>
        </w:rPr>
      </w:pPr>
      <w:bookmarkStart w:id="119" w:name="_Toc178428078"/>
      <w:r w:rsidRPr="008E2025">
        <w:rPr>
          <w:rFonts w:ascii="Tahoma" w:eastAsia="Times New Roman" w:hAnsi="Tahoma" w:cs="Tahoma"/>
          <w:sz w:val="18"/>
          <w:szCs w:val="18"/>
          <w:lang w:eastAsia="en-IN"/>
        </w:rPr>
        <w:t>MongoDB Stitch (Serverless Functions)</w:t>
      </w:r>
      <w:bookmarkEnd w:id="119"/>
    </w:p>
    <w:p w14:paraId="3F4279DE" w14:textId="77777777" w:rsidR="00204DC4" w:rsidRPr="008E2025" w:rsidRDefault="00204DC4" w:rsidP="00F112AB">
      <w:pPr>
        <w:spacing w:after="0" w:line="240" w:lineRule="auto"/>
        <w:rPr>
          <w:rFonts w:ascii="Tahoma" w:hAnsi="Tahoma" w:cs="Tahoma"/>
          <w:sz w:val="18"/>
          <w:szCs w:val="18"/>
          <w:lang w:eastAsia="en-IN"/>
        </w:rPr>
      </w:pPr>
      <w:r w:rsidRPr="008E2025">
        <w:rPr>
          <w:rFonts w:ascii="Tahoma" w:hAnsi="Tahoma" w:cs="Tahoma"/>
          <w:b/>
          <w:bCs/>
          <w:sz w:val="18"/>
          <w:szCs w:val="18"/>
          <w:lang w:eastAsia="en-IN"/>
        </w:rPr>
        <w:t>MongoDB Stitch</w:t>
      </w:r>
      <w:r w:rsidRPr="008E2025">
        <w:rPr>
          <w:rFonts w:ascii="Tahoma" w:hAnsi="Tahoma" w:cs="Tahoma"/>
          <w:sz w:val="18"/>
          <w:szCs w:val="18"/>
          <w:lang w:eastAsia="en-IN"/>
        </w:rPr>
        <w:t xml:space="preserve"> (now known as </w:t>
      </w:r>
      <w:r w:rsidRPr="008E2025">
        <w:rPr>
          <w:rFonts w:ascii="Tahoma" w:hAnsi="Tahoma" w:cs="Tahoma"/>
          <w:b/>
          <w:bCs/>
          <w:sz w:val="18"/>
          <w:szCs w:val="18"/>
          <w:lang w:eastAsia="en-IN"/>
        </w:rPr>
        <w:t>MongoDB Realm</w:t>
      </w:r>
      <w:r w:rsidRPr="008E2025">
        <w:rPr>
          <w:rFonts w:ascii="Tahoma" w:hAnsi="Tahoma" w:cs="Tahoma"/>
          <w:sz w:val="18"/>
          <w:szCs w:val="18"/>
          <w:lang w:eastAsia="en-IN"/>
        </w:rPr>
        <w:t>) was a Backend-as-a-Service (BaaS) platform that simplified building applications by offering serverless capabilities, integration with MongoDB, and various cloud functions. In mid-2020, MongoDB integrated Stitch into MongoDB Realm, enhancing its features and services to create a unified, powerful platform.</w:t>
      </w:r>
    </w:p>
    <w:p w14:paraId="7449FE94" w14:textId="77777777" w:rsidR="00204DC4" w:rsidRPr="008E2025" w:rsidRDefault="00204DC4"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MongoDB Realm Overview</w:t>
      </w:r>
    </w:p>
    <w:p w14:paraId="55B8782A" w14:textId="77777777" w:rsidR="00204DC4" w:rsidRPr="008E2025" w:rsidRDefault="00204DC4"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MongoDB Realm provides a set of tools and services to connect your client applications to MongoDB and other services. It's designed for developers to quickly build, iterate, and scale applications using MongoDB's data services, while also leveraging real-time data synchronization, triggers, serverless functions, and flexible authentication.</w:t>
      </w:r>
    </w:p>
    <w:p w14:paraId="20E6BB9A" w14:textId="77777777" w:rsidR="00204DC4" w:rsidRPr="008E2025" w:rsidRDefault="00204DC4"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Key Features of MongoDB Realm</w:t>
      </w:r>
    </w:p>
    <w:p w14:paraId="4EB7BC57" w14:textId="77777777" w:rsidR="00204DC4" w:rsidRPr="008E2025" w:rsidRDefault="00204DC4" w:rsidP="00F112AB">
      <w:pPr>
        <w:numPr>
          <w:ilvl w:val="0"/>
          <w:numId w:val="481"/>
        </w:numPr>
        <w:spacing w:after="0" w:line="240" w:lineRule="auto"/>
        <w:rPr>
          <w:rFonts w:ascii="Tahoma" w:hAnsi="Tahoma" w:cs="Tahoma"/>
          <w:sz w:val="18"/>
          <w:szCs w:val="18"/>
          <w:lang w:eastAsia="en-IN"/>
        </w:rPr>
      </w:pPr>
      <w:r w:rsidRPr="008E2025">
        <w:rPr>
          <w:rFonts w:ascii="Tahoma" w:hAnsi="Tahoma" w:cs="Tahoma"/>
          <w:b/>
          <w:bCs/>
          <w:sz w:val="18"/>
          <w:szCs w:val="18"/>
          <w:lang w:eastAsia="en-IN"/>
        </w:rPr>
        <w:t>Data Synchronization</w:t>
      </w:r>
      <w:r w:rsidRPr="008E2025">
        <w:rPr>
          <w:rFonts w:ascii="Tahoma" w:hAnsi="Tahoma" w:cs="Tahoma"/>
          <w:sz w:val="18"/>
          <w:szCs w:val="18"/>
          <w:lang w:eastAsia="en-IN"/>
        </w:rPr>
        <w:t>:</w:t>
      </w:r>
    </w:p>
    <w:p w14:paraId="79C134B0" w14:textId="77777777" w:rsidR="00204DC4" w:rsidRPr="008E2025" w:rsidRDefault="00204DC4" w:rsidP="00F112AB">
      <w:pPr>
        <w:numPr>
          <w:ilvl w:val="1"/>
          <w:numId w:val="481"/>
        </w:numPr>
        <w:spacing w:after="0" w:line="240" w:lineRule="auto"/>
        <w:rPr>
          <w:rFonts w:ascii="Tahoma" w:hAnsi="Tahoma" w:cs="Tahoma"/>
          <w:sz w:val="18"/>
          <w:szCs w:val="18"/>
          <w:lang w:eastAsia="en-IN"/>
        </w:rPr>
      </w:pPr>
      <w:r w:rsidRPr="008E2025">
        <w:rPr>
          <w:rFonts w:ascii="Tahoma" w:hAnsi="Tahoma" w:cs="Tahoma"/>
          <w:b/>
          <w:bCs/>
          <w:sz w:val="18"/>
          <w:szCs w:val="18"/>
          <w:lang w:eastAsia="en-IN"/>
        </w:rPr>
        <w:t>Realm Sync</w:t>
      </w:r>
      <w:r w:rsidRPr="008E2025">
        <w:rPr>
          <w:rFonts w:ascii="Tahoma" w:hAnsi="Tahoma" w:cs="Tahoma"/>
          <w:sz w:val="18"/>
          <w:szCs w:val="18"/>
          <w:lang w:eastAsia="en-IN"/>
        </w:rPr>
        <w:t xml:space="preserve"> allows real-time synchronization between the client and your MongoDB Atlas cluster, ensuring that data remains consistent across all connected clients.</w:t>
      </w:r>
    </w:p>
    <w:p w14:paraId="040F3109" w14:textId="77777777" w:rsidR="00204DC4" w:rsidRPr="008E2025" w:rsidRDefault="00204DC4" w:rsidP="00F112AB">
      <w:pPr>
        <w:numPr>
          <w:ilvl w:val="1"/>
          <w:numId w:val="481"/>
        </w:numPr>
        <w:spacing w:after="0" w:line="240" w:lineRule="auto"/>
        <w:rPr>
          <w:rFonts w:ascii="Tahoma" w:hAnsi="Tahoma" w:cs="Tahoma"/>
          <w:sz w:val="18"/>
          <w:szCs w:val="18"/>
          <w:lang w:eastAsia="en-IN"/>
        </w:rPr>
      </w:pPr>
      <w:r w:rsidRPr="008E2025">
        <w:rPr>
          <w:rFonts w:ascii="Tahoma" w:hAnsi="Tahoma" w:cs="Tahoma"/>
          <w:sz w:val="18"/>
          <w:szCs w:val="18"/>
          <w:lang w:eastAsia="en-IN"/>
        </w:rPr>
        <w:t>Offline-first functionality means that changes made while offline will sync automatically once connectivity is restored.</w:t>
      </w:r>
    </w:p>
    <w:p w14:paraId="55D8EBBA" w14:textId="77777777" w:rsidR="00204DC4" w:rsidRPr="008E2025" w:rsidRDefault="00204DC4" w:rsidP="00F112AB">
      <w:pPr>
        <w:numPr>
          <w:ilvl w:val="0"/>
          <w:numId w:val="481"/>
        </w:numPr>
        <w:spacing w:after="0" w:line="240" w:lineRule="auto"/>
        <w:rPr>
          <w:rFonts w:ascii="Tahoma" w:hAnsi="Tahoma" w:cs="Tahoma"/>
          <w:sz w:val="18"/>
          <w:szCs w:val="18"/>
          <w:lang w:eastAsia="en-IN"/>
        </w:rPr>
      </w:pPr>
      <w:r w:rsidRPr="008E2025">
        <w:rPr>
          <w:rFonts w:ascii="Tahoma" w:hAnsi="Tahoma" w:cs="Tahoma"/>
          <w:b/>
          <w:bCs/>
          <w:sz w:val="18"/>
          <w:szCs w:val="18"/>
          <w:lang w:eastAsia="en-IN"/>
        </w:rPr>
        <w:t>Serverless Functions</w:t>
      </w:r>
      <w:r w:rsidRPr="008E2025">
        <w:rPr>
          <w:rFonts w:ascii="Tahoma" w:hAnsi="Tahoma" w:cs="Tahoma"/>
          <w:sz w:val="18"/>
          <w:szCs w:val="18"/>
          <w:lang w:eastAsia="en-IN"/>
        </w:rPr>
        <w:t>:</w:t>
      </w:r>
    </w:p>
    <w:p w14:paraId="7DD82704" w14:textId="77777777" w:rsidR="00204DC4" w:rsidRPr="008E2025" w:rsidRDefault="00204DC4" w:rsidP="00F112AB">
      <w:pPr>
        <w:numPr>
          <w:ilvl w:val="1"/>
          <w:numId w:val="481"/>
        </w:numPr>
        <w:spacing w:after="0" w:line="240" w:lineRule="auto"/>
        <w:rPr>
          <w:rFonts w:ascii="Tahoma" w:hAnsi="Tahoma" w:cs="Tahoma"/>
          <w:sz w:val="18"/>
          <w:szCs w:val="18"/>
          <w:lang w:eastAsia="en-IN"/>
        </w:rPr>
      </w:pPr>
      <w:r w:rsidRPr="008E2025">
        <w:rPr>
          <w:rFonts w:ascii="Tahoma" w:hAnsi="Tahoma" w:cs="Tahoma"/>
          <w:sz w:val="18"/>
          <w:szCs w:val="18"/>
          <w:lang w:eastAsia="en-IN"/>
        </w:rPr>
        <w:t>Allows you to execute server-side logic without managing server infrastructure. You can write JavaScript functions to perform data transformations, integrations, or any other logic.</w:t>
      </w:r>
    </w:p>
    <w:p w14:paraId="685DCC98" w14:textId="77777777" w:rsidR="00204DC4" w:rsidRPr="008E2025" w:rsidRDefault="00204DC4" w:rsidP="00F112AB">
      <w:pPr>
        <w:numPr>
          <w:ilvl w:val="1"/>
          <w:numId w:val="481"/>
        </w:numPr>
        <w:spacing w:after="0" w:line="240" w:lineRule="auto"/>
        <w:rPr>
          <w:rFonts w:ascii="Tahoma" w:hAnsi="Tahoma" w:cs="Tahoma"/>
          <w:sz w:val="18"/>
          <w:szCs w:val="18"/>
          <w:lang w:eastAsia="en-IN"/>
        </w:rPr>
      </w:pPr>
      <w:r w:rsidRPr="008E2025">
        <w:rPr>
          <w:rFonts w:ascii="Tahoma" w:hAnsi="Tahoma" w:cs="Tahoma"/>
          <w:sz w:val="18"/>
          <w:szCs w:val="18"/>
          <w:lang w:eastAsia="en-IN"/>
        </w:rPr>
        <w:t>These functions can be called directly from your client application, triggered by other MongoDB Realm services, or executed on a schedule.</w:t>
      </w:r>
    </w:p>
    <w:p w14:paraId="717EE511" w14:textId="77777777" w:rsidR="00204DC4" w:rsidRPr="008E2025" w:rsidRDefault="00204DC4" w:rsidP="00F112AB">
      <w:pPr>
        <w:numPr>
          <w:ilvl w:val="0"/>
          <w:numId w:val="481"/>
        </w:numPr>
        <w:spacing w:after="0" w:line="240" w:lineRule="auto"/>
        <w:rPr>
          <w:rFonts w:ascii="Tahoma" w:hAnsi="Tahoma" w:cs="Tahoma"/>
          <w:sz w:val="18"/>
          <w:szCs w:val="18"/>
          <w:lang w:eastAsia="en-IN"/>
        </w:rPr>
      </w:pPr>
      <w:r w:rsidRPr="008E2025">
        <w:rPr>
          <w:rFonts w:ascii="Tahoma" w:hAnsi="Tahoma" w:cs="Tahoma"/>
          <w:b/>
          <w:bCs/>
          <w:sz w:val="18"/>
          <w:szCs w:val="18"/>
          <w:lang w:eastAsia="en-IN"/>
        </w:rPr>
        <w:t>Triggers</w:t>
      </w:r>
      <w:r w:rsidRPr="008E2025">
        <w:rPr>
          <w:rFonts w:ascii="Tahoma" w:hAnsi="Tahoma" w:cs="Tahoma"/>
          <w:sz w:val="18"/>
          <w:szCs w:val="18"/>
          <w:lang w:eastAsia="en-IN"/>
        </w:rPr>
        <w:t>:</w:t>
      </w:r>
    </w:p>
    <w:p w14:paraId="2C26B510" w14:textId="77777777" w:rsidR="00204DC4" w:rsidRPr="008E2025" w:rsidRDefault="00204DC4" w:rsidP="00F112AB">
      <w:pPr>
        <w:numPr>
          <w:ilvl w:val="1"/>
          <w:numId w:val="481"/>
        </w:numPr>
        <w:spacing w:after="0" w:line="240" w:lineRule="auto"/>
        <w:rPr>
          <w:rFonts w:ascii="Tahoma" w:hAnsi="Tahoma" w:cs="Tahoma"/>
          <w:sz w:val="18"/>
          <w:szCs w:val="18"/>
          <w:lang w:eastAsia="en-IN"/>
        </w:rPr>
      </w:pPr>
      <w:r w:rsidRPr="008E2025">
        <w:rPr>
          <w:rFonts w:ascii="Tahoma" w:hAnsi="Tahoma" w:cs="Tahoma"/>
          <w:b/>
          <w:bCs/>
          <w:sz w:val="18"/>
          <w:szCs w:val="18"/>
          <w:lang w:eastAsia="en-IN"/>
        </w:rPr>
        <w:t>Database Triggers</w:t>
      </w:r>
      <w:r w:rsidRPr="008E2025">
        <w:rPr>
          <w:rFonts w:ascii="Tahoma" w:hAnsi="Tahoma" w:cs="Tahoma"/>
          <w:sz w:val="18"/>
          <w:szCs w:val="18"/>
          <w:lang w:eastAsia="en-IN"/>
        </w:rPr>
        <w:t>: React to changes (inserts, updates, deletes) in your MongoDB collections and execute custom logic.</w:t>
      </w:r>
    </w:p>
    <w:p w14:paraId="63FCF243" w14:textId="77777777" w:rsidR="00204DC4" w:rsidRPr="008E2025" w:rsidRDefault="00204DC4" w:rsidP="00F112AB">
      <w:pPr>
        <w:numPr>
          <w:ilvl w:val="1"/>
          <w:numId w:val="481"/>
        </w:numPr>
        <w:spacing w:after="0" w:line="240" w:lineRule="auto"/>
        <w:rPr>
          <w:rFonts w:ascii="Tahoma" w:hAnsi="Tahoma" w:cs="Tahoma"/>
          <w:sz w:val="18"/>
          <w:szCs w:val="18"/>
          <w:lang w:eastAsia="en-IN"/>
        </w:rPr>
      </w:pPr>
      <w:r w:rsidRPr="008E2025">
        <w:rPr>
          <w:rFonts w:ascii="Tahoma" w:hAnsi="Tahoma" w:cs="Tahoma"/>
          <w:b/>
          <w:bCs/>
          <w:sz w:val="18"/>
          <w:szCs w:val="18"/>
          <w:lang w:eastAsia="en-IN"/>
        </w:rPr>
        <w:t>Authentication Triggers</w:t>
      </w:r>
      <w:r w:rsidRPr="008E2025">
        <w:rPr>
          <w:rFonts w:ascii="Tahoma" w:hAnsi="Tahoma" w:cs="Tahoma"/>
          <w:sz w:val="18"/>
          <w:szCs w:val="18"/>
          <w:lang w:eastAsia="en-IN"/>
        </w:rPr>
        <w:t>: Execute logic when users log in, log out, or register.</w:t>
      </w:r>
    </w:p>
    <w:p w14:paraId="79E6F12B" w14:textId="77777777" w:rsidR="00204DC4" w:rsidRPr="008E2025" w:rsidRDefault="00204DC4" w:rsidP="00F112AB">
      <w:pPr>
        <w:numPr>
          <w:ilvl w:val="1"/>
          <w:numId w:val="481"/>
        </w:numPr>
        <w:spacing w:after="0" w:line="240" w:lineRule="auto"/>
        <w:rPr>
          <w:rFonts w:ascii="Tahoma" w:hAnsi="Tahoma" w:cs="Tahoma"/>
          <w:sz w:val="18"/>
          <w:szCs w:val="18"/>
          <w:lang w:eastAsia="en-IN"/>
        </w:rPr>
      </w:pPr>
      <w:r w:rsidRPr="008E2025">
        <w:rPr>
          <w:rFonts w:ascii="Tahoma" w:hAnsi="Tahoma" w:cs="Tahoma"/>
          <w:b/>
          <w:bCs/>
          <w:sz w:val="18"/>
          <w:szCs w:val="18"/>
          <w:lang w:eastAsia="en-IN"/>
        </w:rPr>
        <w:t>Scheduled Triggers</w:t>
      </w:r>
      <w:r w:rsidRPr="008E2025">
        <w:rPr>
          <w:rFonts w:ascii="Tahoma" w:hAnsi="Tahoma" w:cs="Tahoma"/>
          <w:sz w:val="18"/>
          <w:szCs w:val="18"/>
          <w:lang w:eastAsia="en-IN"/>
        </w:rPr>
        <w:t>: Execute serverless functions based on a predefined schedule.</w:t>
      </w:r>
    </w:p>
    <w:p w14:paraId="2BBEEFFD" w14:textId="77777777" w:rsidR="00204DC4" w:rsidRPr="008E2025" w:rsidRDefault="00204DC4" w:rsidP="00F112AB">
      <w:pPr>
        <w:numPr>
          <w:ilvl w:val="0"/>
          <w:numId w:val="481"/>
        </w:numPr>
        <w:spacing w:after="0" w:line="240" w:lineRule="auto"/>
        <w:rPr>
          <w:rFonts w:ascii="Tahoma" w:hAnsi="Tahoma" w:cs="Tahoma"/>
          <w:sz w:val="18"/>
          <w:szCs w:val="18"/>
          <w:lang w:eastAsia="en-IN"/>
        </w:rPr>
      </w:pPr>
      <w:r w:rsidRPr="008E2025">
        <w:rPr>
          <w:rFonts w:ascii="Tahoma" w:hAnsi="Tahoma" w:cs="Tahoma"/>
          <w:b/>
          <w:bCs/>
          <w:sz w:val="18"/>
          <w:szCs w:val="18"/>
          <w:lang w:eastAsia="en-IN"/>
        </w:rPr>
        <w:t>Authentication</w:t>
      </w:r>
      <w:r w:rsidRPr="008E2025">
        <w:rPr>
          <w:rFonts w:ascii="Tahoma" w:hAnsi="Tahoma" w:cs="Tahoma"/>
          <w:sz w:val="18"/>
          <w:szCs w:val="18"/>
          <w:lang w:eastAsia="en-IN"/>
        </w:rPr>
        <w:t>:</w:t>
      </w:r>
    </w:p>
    <w:p w14:paraId="57099001" w14:textId="77777777" w:rsidR="00204DC4" w:rsidRPr="008E2025" w:rsidRDefault="00204DC4" w:rsidP="00F112AB">
      <w:pPr>
        <w:numPr>
          <w:ilvl w:val="1"/>
          <w:numId w:val="481"/>
        </w:numPr>
        <w:spacing w:after="0" w:line="240" w:lineRule="auto"/>
        <w:rPr>
          <w:rFonts w:ascii="Tahoma" w:hAnsi="Tahoma" w:cs="Tahoma"/>
          <w:sz w:val="18"/>
          <w:szCs w:val="18"/>
          <w:lang w:eastAsia="en-IN"/>
        </w:rPr>
      </w:pPr>
      <w:r w:rsidRPr="008E2025">
        <w:rPr>
          <w:rFonts w:ascii="Tahoma" w:hAnsi="Tahoma" w:cs="Tahoma"/>
          <w:sz w:val="18"/>
          <w:szCs w:val="18"/>
          <w:lang w:eastAsia="en-IN"/>
        </w:rPr>
        <w:t>Provides multiple authentication providers out-of-the-box, including email/password, API keys, custom JWTs, anonymous login, and integrations with third-party providers like Google, Facebook, and Apple.</w:t>
      </w:r>
    </w:p>
    <w:p w14:paraId="24E66110" w14:textId="77777777" w:rsidR="00204DC4" w:rsidRPr="008E2025" w:rsidRDefault="00204DC4" w:rsidP="00F112AB">
      <w:pPr>
        <w:numPr>
          <w:ilvl w:val="0"/>
          <w:numId w:val="481"/>
        </w:numPr>
        <w:spacing w:after="0" w:line="240" w:lineRule="auto"/>
        <w:rPr>
          <w:rFonts w:ascii="Tahoma" w:hAnsi="Tahoma" w:cs="Tahoma"/>
          <w:sz w:val="18"/>
          <w:szCs w:val="18"/>
          <w:lang w:eastAsia="en-IN"/>
        </w:rPr>
      </w:pPr>
      <w:proofErr w:type="spellStart"/>
      <w:r w:rsidRPr="008E2025">
        <w:rPr>
          <w:rFonts w:ascii="Tahoma" w:hAnsi="Tahoma" w:cs="Tahoma"/>
          <w:b/>
          <w:bCs/>
          <w:sz w:val="18"/>
          <w:szCs w:val="18"/>
          <w:lang w:eastAsia="en-IN"/>
        </w:rPr>
        <w:t>GraphQL</w:t>
      </w:r>
      <w:proofErr w:type="spellEnd"/>
      <w:r w:rsidRPr="008E2025">
        <w:rPr>
          <w:rFonts w:ascii="Tahoma" w:hAnsi="Tahoma" w:cs="Tahoma"/>
          <w:b/>
          <w:bCs/>
          <w:sz w:val="18"/>
          <w:szCs w:val="18"/>
          <w:lang w:eastAsia="en-IN"/>
        </w:rPr>
        <w:t xml:space="preserve"> API</w:t>
      </w:r>
      <w:r w:rsidRPr="008E2025">
        <w:rPr>
          <w:rFonts w:ascii="Tahoma" w:hAnsi="Tahoma" w:cs="Tahoma"/>
          <w:sz w:val="18"/>
          <w:szCs w:val="18"/>
          <w:lang w:eastAsia="en-IN"/>
        </w:rPr>
        <w:t>:</w:t>
      </w:r>
    </w:p>
    <w:p w14:paraId="35266F77" w14:textId="77777777" w:rsidR="00204DC4" w:rsidRPr="008E2025" w:rsidRDefault="00204DC4" w:rsidP="00F112AB">
      <w:pPr>
        <w:numPr>
          <w:ilvl w:val="1"/>
          <w:numId w:val="481"/>
        </w:numPr>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Automatically generates a </w:t>
      </w:r>
      <w:proofErr w:type="spellStart"/>
      <w:r w:rsidRPr="008E2025">
        <w:rPr>
          <w:rFonts w:ascii="Tahoma" w:hAnsi="Tahoma" w:cs="Tahoma"/>
          <w:sz w:val="18"/>
          <w:szCs w:val="18"/>
          <w:lang w:eastAsia="en-IN"/>
        </w:rPr>
        <w:t>GraphQL</w:t>
      </w:r>
      <w:proofErr w:type="spellEnd"/>
      <w:r w:rsidRPr="008E2025">
        <w:rPr>
          <w:rFonts w:ascii="Tahoma" w:hAnsi="Tahoma" w:cs="Tahoma"/>
          <w:sz w:val="18"/>
          <w:szCs w:val="18"/>
          <w:lang w:eastAsia="en-IN"/>
        </w:rPr>
        <w:t xml:space="preserve"> API for your MongoDB Atlas data, allowing you to query and mutate data efficiently using </w:t>
      </w:r>
      <w:proofErr w:type="spellStart"/>
      <w:r w:rsidRPr="008E2025">
        <w:rPr>
          <w:rFonts w:ascii="Tahoma" w:hAnsi="Tahoma" w:cs="Tahoma"/>
          <w:sz w:val="18"/>
          <w:szCs w:val="18"/>
          <w:lang w:eastAsia="en-IN"/>
        </w:rPr>
        <w:t>GraphQL</w:t>
      </w:r>
      <w:proofErr w:type="spellEnd"/>
      <w:r w:rsidRPr="008E2025">
        <w:rPr>
          <w:rFonts w:ascii="Tahoma" w:hAnsi="Tahoma" w:cs="Tahoma"/>
          <w:sz w:val="18"/>
          <w:szCs w:val="18"/>
          <w:lang w:eastAsia="en-IN"/>
        </w:rPr>
        <w:t xml:space="preserve"> syntax.</w:t>
      </w:r>
    </w:p>
    <w:p w14:paraId="1E8EFB1B" w14:textId="77777777" w:rsidR="00204DC4" w:rsidRPr="008E2025" w:rsidRDefault="00204DC4" w:rsidP="00F112AB">
      <w:pPr>
        <w:numPr>
          <w:ilvl w:val="1"/>
          <w:numId w:val="481"/>
        </w:numPr>
        <w:spacing w:after="0" w:line="240" w:lineRule="auto"/>
        <w:rPr>
          <w:rFonts w:ascii="Tahoma" w:hAnsi="Tahoma" w:cs="Tahoma"/>
          <w:sz w:val="18"/>
          <w:szCs w:val="18"/>
          <w:lang w:eastAsia="en-IN"/>
        </w:rPr>
      </w:pPr>
      <w:r w:rsidRPr="008E2025">
        <w:rPr>
          <w:rFonts w:ascii="Tahoma" w:hAnsi="Tahoma" w:cs="Tahoma"/>
          <w:sz w:val="18"/>
          <w:szCs w:val="18"/>
          <w:lang w:eastAsia="en-IN"/>
        </w:rPr>
        <w:t>You can define custom resolvers for more complex logic or data transformation.</w:t>
      </w:r>
    </w:p>
    <w:p w14:paraId="6E43EA3C" w14:textId="77777777" w:rsidR="00204DC4" w:rsidRPr="008E2025" w:rsidRDefault="00204DC4" w:rsidP="00F112AB">
      <w:pPr>
        <w:numPr>
          <w:ilvl w:val="0"/>
          <w:numId w:val="481"/>
        </w:numPr>
        <w:spacing w:after="0" w:line="240" w:lineRule="auto"/>
        <w:rPr>
          <w:rFonts w:ascii="Tahoma" w:hAnsi="Tahoma" w:cs="Tahoma"/>
          <w:sz w:val="18"/>
          <w:szCs w:val="18"/>
          <w:lang w:eastAsia="en-IN"/>
        </w:rPr>
      </w:pPr>
      <w:r w:rsidRPr="008E2025">
        <w:rPr>
          <w:rFonts w:ascii="Tahoma" w:hAnsi="Tahoma" w:cs="Tahoma"/>
          <w:b/>
          <w:bCs/>
          <w:sz w:val="18"/>
          <w:szCs w:val="18"/>
          <w:lang w:eastAsia="en-IN"/>
        </w:rPr>
        <w:t>Realm Database</w:t>
      </w:r>
      <w:r w:rsidRPr="008E2025">
        <w:rPr>
          <w:rFonts w:ascii="Tahoma" w:hAnsi="Tahoma" w:cs="Tahoma"/>
          <w:sz w:val="18"/>
          <w:szCs w:val="18"/>
          <w:lang w:eastAsia="en-IN"/>
        </w:rPr>
        <w:t>:</w:t>
      </w:r>
    </w:p>
    <w:p w14:paraId="3E7DFF2D" w14:textId="77777777" w:rsidR="00204DC4" w:rsidRPr="008E2025" w:rsidRDefault="00204DC4" w:rsidP="00F112AB">
      <w:pPr>
        <w:numPr>
          <w:ilvl w:val="1"/>
          <w:numId w:val="481"/>
        </w:numPr>
        <w:spacing w:after="0" w:line="240" w:lineRule="auto"/>
        <w:rPr>
          <w:rFonts w:ascii="Tahoma" w:hAnsi="Tahoma" w:cs="Tahoma"/>
          <w:sz w:val="18"/>
          <w:szCs w:val="18"/>
          <w:lang w:eastAsia="en-IN"/>
        </w:rPr>
      </w:pPr>
      <w:r w:rsidRPr="008E2025">
        <w:rPr>
          <w:rFonts w:ascii="Tahoma" w:hAnsi="Tahoma" w:cs="Tahoma"/>
          <w:sz w:val="18"/>
          <w:szCs w:val="18"/>
          <w:lang w:eastAsia="en-IN"/>
        </w:rPr>
        <w:t>An embedded, object-oriented database designed for mobile applications with capabilities like offline access, complex queries, and real-time data synchronization.</w:t>
      </w:r>
    </w:p>
    <w:p w14:paraId="02B33319" w14:textId="77777777" w:rsidR="00204DC4" w:rsidRPr="008E2025" w:rsidRDefault="00204DC4" w:rsidP="00F112AB">
      <w:pPr>
        <w:numPr>
          <w:ilvl w:val="0"/>
          <w:numId w:val="481"/>
        </w:numPr>
        <w:spacing w:after="0" w:line="240" w:lineRule="auto"/>
        <w:rPr>
          <w:rFonts w:ascii="Tahoma" w:hAnsi="Tahoma" w:cs="Tahoma"/>
          <w:sz w:val="18"/>
          <w:szCs w:val="18"/>
          <w:lang w:eastAsia="en-IN"/>
        </w:rPr>
      </w:pPr>
      <w:r w:rsidRPr="008E2025">
        <w:rPr>
          <w:rFonts w:ascii="Tahoma" w:hAnsi="Tahoma" w:cs="Tahoma"/>
          <w:b/>
          <w:bCs/>
          <w:sz w:val="18"/>
          <w:szCs w:val="18"/>
          <w:lang w:eastAsia="en-IN"/>
        </w:rPr>
        <w:t>Access Rules</w:t>
      </w:r>
      <w:r w:rsidRPr="008E2025">
        <w:rPr>
          <w:rFonts w:ascii="Tahoma" w:hAnsi="Tahoma" w:cs="Tahoma"/>
          <w:sz w:val="18"/>
          <w:szCs w:val="18"/>
          <w:lang w:eastAsia="en-IN"/>
        </w:rPr>
        <w:t>:</w:t>
      </w:r>
    </w:p>
    <w:p w14:paraId="2FBC0014" w14:textId="77777777" w:rsidR="00204DC4" w:rsidRPr="008E2025" w:rsidRDefault="00204DC4" w:rsidP="00F112AB">
      <w:pPr>
        <w:numPr>
          <w:ilvl w:val="1"/>
          <w:numId w:val="481"/>
        </w:numPr>
        <w:spacing w:after="0" w:line="240" w:lineRule="auto"/>
        <w:rPr>
          <w:rFonts w:ascii="Tahoma" w:hAnsi="Tahoma" w:cs="Tahoma"/>
          <w:sz w:val="18"/>
          <w:szCs w:val="18"/>
          <w:lang w:eastAsia="en-IN"/>
        </w:rPr>
      </w:pPr>
      <w:r w:rsidRPr="008E2025">
        <w:rPr>
          <w:rFonts w:ascii="Tahoma" w:hAnsi="Tahoma" w:cs="Tahoma"/>
          <w:sz w:val="18"/>
          <w:szCs w:val="18"/>
          <w:lang w:eastAsia="en-IN"/>
        </w:rPr>
        <w:lastRenderedPageBreak/>
        <w:t>Enables you to define fine-grained access control policies, ensuring that only authorized users can read or write data.</w:t>
      </w:r>
    </w:p>
    <w:p w14:paraId="7168CB06" w14:textId="77777777" w:rsidR="00204DC4" w:rsidRPr="008E2025" w:rsidRDefault="00204DC4" w:rsidP="00F112AB">
      <w:pPr>
        <w:spacing w:after="0" w:line="240" w:lineRule="auto"/>
        <w:rPr>
          <w:rFonts w:ascii="Tahoma" w:hAnsi="Tahoma" w:cs="Tahoma"/>
          <w:sz w:val="18"/>
          <w:szCs w:val="18"/>
          <w:lang w:eastAsia="en-IN"/>
        </w:rPr>
      </w:pPr>
    </w:p>
    <w:p w14:paraId="2E457D65" w14:textId="15FEF77A" w:rsidR="00B01340" w:rsidRPr="008E2025" w:rsidRDefault="00B01340" w:rsidP="00F112AB">
      <w:pPr>
        <w:pStyle w:val="Heading2"/>
        <w:spacing w:before="0" w:line="240" w:lineRule="auto"/>
        <w:rPr>
          <w:rFonts w:ascii="Tahoma" w:eastAsia="Times New Roman" w:hAnsi="Tahoma" w:cs="Tahoma"/>
          <w:sz w:val="18"/>
          <w:szCs w:val="18"/>
          <w:lang w:eastAsia="en-IN"/>
        </w:rPr>
      </w:pPr>
      <w:bookmarkStart w:id="120" w:name="_Toc178428079"/>
      <w:r w:rsidRPr="008E2025">
        <w:rPr>
          <w:rFonts w:ascii="Tahoma" w:eastAsia="Times New Roman" w:hAnsi="Tahoma" w:cs="Tahoma"/>
          <w:sz w:val="18"/>
          <w:szCs w:val="18"/>
          <w:lang w:eastAsia="en-IN"/>
        </w:rPr>
        <w:t>Full-Text Search</w:t>
      </w:r>
      <w:bookmarkEnd w:id="120"/>
    </w:p>
    <w:p w14:paraId="7BA95CB6" w14:textId="77777777" w:rsidR="00103695" w:rsidRPr="008E2025" w:rsidRDefault="00103695" w:rsidP="00F112AB">
      <w:pPr>
        <w:spacing w:after="0" w:line="240" w:lineRule="auto"/>
        <w:rPr>
          <w:rFonts w:ascii="Tahoma" w:hAnsi="Tahoma" w:cs="Tahoma"/>
          <w:sz w:val="18"/>
          <w:szCs w:val="18"/>
          <w:lang w:eastAsia="en-IN"/>
        </w:rPr>
      </w:pPr>
      <w:r w:rsidRPr="008E2025">
        <w:rPr>
          <w:rFonts w:ascii="Tahoma" w:hAnsi="Tahoma" w:cs="Tahoma"/>
          <w:b/>
          <w:bCs/>
          <w:sz w:val="18"/>
          <w:szCs w:val="18"/>
          <w:lang w:eastAsia="en-IN"/>
        </w:rPr>
        <w:t>Full-Text Search in MongoDB</w:t>
      </w:r>
      <w:r w:rsidRPr="008E2025">
        <w:rPr>
          <w:rFonts w:ascii="Tahoma" w:hAnsi="Tahoma" w:cs="Tahoma"/>
          <w:sz w:val="18"/>
          <w:szCs w:val="18"/>
          <w:lang w:eastAsia="en-IN"/>
        </w:rPr>
        <w:t xml:space="preserve"> allows you to perform efficient, flexible, and advanced search operations on your text-based data. This capability is ideal for applications that need to search through large volumes of text, such as blogs, e-commerce platforms, or knowledge bases. MongoDB provides built-in support for full-text search through its </w:t>
      </w:r>
      <w:r w:rsidRPr="008E2025">
        <w:rPr>
          <w:rFonts w:ascii="Tahoma" w:hAnsi="Tahoma" w:cs="Tahoma"/>
          <w:b/>
          <w:bCs/>
          <w:sz w:val="18"/>
          <w:szCs w:val="18"/>
          <w:lang w:eastAsia="en-IN"/>
        </w:rPr>
        <w:t>text indexes</w:t>
      </w:r>
      <w:r w:rsidRPr="008E2025">
        <w:rPr>
          <w:rFonts w:ascii="Tahoma" w:hAnsi="Tahoma" w:cs="Tahoma"/>
          <w:sz w:val="18"/>
          <w:szCs w:val="18"/>
          <w:lang w:eastAsia="en-IN"/>
        </w:rPr>
        <w:t xml:space="preserve"> and </w:t>
      </w:r>
      <w:r w:rsidRPr="008E2025">
        <w:rPr>
          <w:rFonts w:ascii="Tahoma" w:hAnsi="Tahoma" w:cs="Tahoma"/>
          <w:b/>
          <w:bCs/>
          <w:sz w:val="18"/>
          <w:szCs w:val="18"/>
          <w:lang w:eastAsia="en-IN"/>
        </w:rPr>
        <w:t>Atlas Search</w:t>
      </w:r>
      <w:r w:rsidRPr="008E2025">
        <w:rPr>
          <w:rFonts w:ascii="Tahoma" w:hAnsi="Tahoma" w:cs="Tahoma"/>
          <w:sz w:val="18"/>
          <w:szCs w:val="18"/>
          <w:lang w:eastAsia="en-IN"/>
        </w:rPr>
        <w:t xml:space="preserve"> (available in MongoDB Atlas).</w:t>
      </w:r>
    </w:p>
    <w:p w14:paraId="2B56ABBA" w14:textId="77777777" w:rsidR="00103695" w:rsidRPr="008E2025" w:rsidRDefault="0010369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Here's a detailed guide on how to leverage full-text search capabilities in MongoDB:</w:t>
      </w:r>
    </w:p>
    <w:p w14:paraId="3706D0EB" w14:textId="77777777" w:rsidR="00103695" w:rsidRPr="008E2025" w:rsidRDefault="0010369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1. Text Indexes in MongoDB</w:t>
      </w:r>
    </w:p>
    <w:p w14:paraId="1B8992C0" w14:textId="77777777" w:rsidR="00103695" w:rsidRPr="008E2025" w:rsidRDefault="0010369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Text indexes in MongoDB allow you to perform text search queries on string content within your documents. You can create a text index on a field (or multiple fields), and MongoDB will provide text search capabilities on that data.</w:t>
      </w:r>
    </w:p>
    <w:p w14:paraId="07CF9F41" w14:textId="77777777" w:rsidR="00103695" w:rsidRPr="008E2025" w:rsidRDefault="0010369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a. Creating a Text Index</w:t>
      </w:r>
    </w:p>
    <w:p w14:paraId="431D2960" w14:textId="77777777" w:rsidR="00103695" w:rsidRPr="008E2025" w:rsidRDefault="0010369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You can create a text index on one or more fields in a collection. Here’s how to do it:</w:t>
      </w:r>
    </w:p>
    <w:p w14:paraId="21C56B0E"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Create a text index on a single field</w:t>
      </w:r>
    </w:p>
    <w:p w14:paraId="2DA8C8B6"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db.articles</w:t>
      </w:r>
      <w:proofErr w:type="gramEnd"/>
      <w:r w:rsidRPr="008E2025">
        <w:rPr>
          <w:rFonts w:ascii="Tahoma" w:hAnsi="Tahoma" w:cs="Tahoma"/>
          <w:sz w:val="18"/>
          <w:szCs w:val="18"/>
          <w:lang w:eastAsia="en-IN"/>
        </w:rPr>
        <w:t>.createIndex</w:t>
      </w:r>
      <w:proofErr w:type="spellEnd"/>
      <w:r w:rsidRPr="008E2025">
        <w:rPr>
          <w:rFonts w:ascii="Tahoma" w:hAnsi="Tahoma" w:cs="Tahoma"/>
          <w:sz w:val="18"/>
          <w:szCs w:val="18"/>
          <w:lang w:eastAsia="en-IN"/>
        </w:rPr>
        <w:t>({ content: "text" });</w:t>
      </w:r>
    </w:p>
    <w:p w14:paraId="3F28B2AD"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
    <w:p w14:paraId="175B7868"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Create a text index on multiple fields</w:t>
      </w:r>
    </w:p>
    <w:p w14:paraId="2B26F44A"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db.articles</w:t>
      </w:r>
      <w:proofErr w:type="gramEnd"/>
      <w:r w:rsidRPr="008E2025">
        <w:rPr>
          <w:rFonts w:ascii="Tahoma" w:hAnsi="Tahoma" w:cs="Tahoma"/>
          <w:sz w:val="18"/>
          <w:szCs w:val="18"/>
          <w:lang w:eastAsia="en-IN"/>
        </w:rPr>
        <w:t>.createIndex</w:t>
      </w:r>
      <w:proofErr w:type="spellEnd"/>
      <w:r w:rsidRPr="008E2025">
        <w:rPr>
          <w:rFonts w:ascii="Tahoma" w:hAnsi="Tahoma" w:cs="Tahoma"/>
          <w:sz w:val="18"/>
          <w:szCs w:val="18"/>
          <w:lang w:eastAsia="en-IN"/>
        </w:rPr>
        <w:t>({ title: "text", content: "text" });</w:t>
      </w:r>
    </w:p>
    <w:p w14:paraId="107691CE" w14:textId="77777777" w:rsidR="00103695" w:rsidRPr="008E2025" w:rsidRDefault="0010369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You can also create a text index on all string fields in a document:</w:t>
      </w:r>
    </w:p>
    <w:p w14:paraId="0C89734F"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db.articles</w:t>
      </w:r>
      <w:proofErr w:type="gramEnd"/>
      <w:r w:rsidRPr="008E2025">
        <w:rPr>
          <w:rFonts w:ascii="Tahoma" w:hAnsi="Tahoma" w:cs="Tahoma"/>
          <w:sz w:val="18"/>
          <w:szCs w:val="18"/>
          <w:lang w:eastAsia="en-IN"/>
        </w:rPr>
        <w:t>.createIndex</w:t>
      </w:r>
      <w:proofErr w:type="spellEnd"/>
      <w:r w:rsidRPr="008E2025">
        <w:rPr>
          <w:rFonts w:ascii="Tahoma" w:hAnsi="Tahoma" w:cs="Tahoma"/>
          <w:sz w:val="18"/>
          <w:szCs w:val="18"/>
          <w:lang w:eastAsia="en-IN"/>
        </w:rPr>
        <w:t>({ "$**": "text" });</w:t>
      </w:r>
    </w:p>
    <w:p w14:paraId="10195958" w14:textId="77777777" w:rsidR="00103695" w:rsidRPr="008E2025" w:rsidRDefault="0010369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b. Performing Text Searches</w:t>
      </w:r>
    </w:p>
    <w:p w14:paraId="37854EEC" w14:textId="77777777" w:rsidR="00103695" w:rsidRPr="008E2025" w:rsidRDefault="0010369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Once you have created a text index, you can perform searches using the $text operator.</w:t>
      </w:r>
    </w:p>
    <w:p w14:paraId="1031984B" w14:textId="77777777" w:rsidR="00103695" w:rsidRPr="008E2025" w:rsidRDefault="0010369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Example: Searching for articles that contain the word "MongoDB":</w:t>
      </w:r>
    </w:p>
    <w:p w14:paraId="4989A477" w14:textId="77777777" w:rsidR="00103695" w:rsidRPr="008E2025" w:rsidRDefault="00103695"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db.articles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 $text: { $search: "MongoDB" } });</w:t>
      </w:r>
    </w:p>
    <w:p w14:paraId="4077567A" w14:textId="77777777" w:rsidR="00103695" w:rsidRPr="008E2025" w:rsidRDefault="0010369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You can search for phrases by enclosing them in quotes:</w:t>
      </w:r>
    </w:p>
    <w:p w14:paraId="3AF2BF78" w14:textId="77777777" w:rsidR="00103695" w:rsidRPr="008E2025" w:rsidRDefault="00103695"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db.articles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 $text: { $search: "\"full-text search\"" } });</w:t>
      </w:r>
    </w:p>
    <w:p w14:paraId="0DA8330B" w14:textId="77777777" w:rsidR="00103695" w:rsidRPr="008E2025" w:rsidRDefault="0010369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c. Text Search Operators</w:t>
      </w:r>
    </w:p>
    <w:p w14:paraId="08BAD550" w14:textId="77777777" w:rsidR="00103695" w:rsidRPr="008E2025" w:rsidRDefault="00103695" w:rsidP="00F112AB">
      <w:pPr>
        <w:numPr>
          <w:ilvl w:val="0"/>
          <w:numId w:val="482"/>
        </w:numPr>
        <w:spacing w:after="0" w:line="240" w:lineRule="auto"/>
        <w:rPr>
          <w:rFonts w:ascii="Tahoma" w:hAnsi="Tahoma" w:cs="Tahoma"/>
          <w:sz w:val="18"/>
          <w:szCs w:val="18"/>
          <w:lang w:eastAsia="en-IN"/>
        </w:rPr>
      </w:pPr>
      <w:r w:rsidRPr="008E2025">
        <w:rPr>
          <w:rFonts w:ascii="Tahoma" w:hAnsi="Tahoma" w:cs="Tahoma"/>
          <w:b/>
          <w:bCs/>
          <w:sz w:val="18"/>
          <w:szCs w:val="18"/>
          <w:lang w:eastAsia="en-IN"/>
        </w:rPr>
        <w:t>Logical Operators</w:t>
      </w:r>
      <w:r w:rsidRPr="008E2025">
        <w:rPr>
          <w:rFonts w:ascii="Tahoma" w:hAnsi="Tahoma" w:cs="Tahoma"/>
          <w:sz w:val="18"/>
          <w:szCs w:val="18"/>
          <w:lang w:eastAsia="en-IN"/>
        </w:rPr>
        <w:t>: You can use - to exclude words and | for OR conditions.</w:t>
      </w:r>
    </w:p>
    <w:p w14:paraId="029606E7" w14:textId="77777777" w:rsidR="00103695" w:rsidRPr="008E2025" w:rsidRDefault="0010369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Example: Find documents containing "MongoDB" but not "NoSQL":</w:t>
      </w:r>
    </w:p>
    <w:p w14:paraId="3938FD82" w14:textId="77777777" w:rsidR="00103695" w:rsidRPr="008E2025" w:rsidRDefault="00103695"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db.articles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 $text: { $search: "MongoDB -NoSQL" } });</w:t>
      </w:r>
    </w:p>
    <w:p w14:paraId="5A622843" w14:textId="77777777" w:rsidR="00103695" w:rsidRPr="008E2025" w:rsidRDefault="00103695" w:rsidP="00F112AB">
      <w:pPr>
        <w:numPr>
          <w:ilvl w:val="0"/>
          <w:numId w:val="482"/>
        </w:numPr>
        <w:spacing w:after="0" w:line="240" w:lineRule="auto"/>
        <w:rPr>
          <w:rFonts w:ascii="Tahoma" w:hAnsi="Tahoma" w:cs="Tahoma"/>
          <w:sz w:val="18"/>
          <w:szCs w:val="18"/>
          <w:lang w:eastAsia="en-IN"/>
        </w:rPr>
      </w:pPr>
      <w:r w:rsidRPr="008E2025">
        <w:rPr>
          <w:rFonts w:ascii="Tahoma" w:hAnsi="Tahoma" w:cs="Tahoma"/>
          <w:b/>
          <w:bCs/>
          <w:sz w:val="18"/>
          <w:szCs w:val="18"/>
          <w:lang w:eastAsia="en-IN"/>
        </w:rPr>
        <w:t>Sorting by Relevance</w:t>
      </w:r>
      <w:r w:rsidRPr="008E2025">
        <w:rPr>
          <w:rFonts w:ascii="Tahoma" w:hAnsi="Tahoma" w:cs="Tahoma"/>
          <w:sz w:val="18"/>
          <w:szCs w:val="18"/>
          <w:lang w:eastAsia="en-IN"/>
        </w:rPr>
        <w:t>: You can sort the results by relevance using the $meta operator.</w:t>
      </w:r>
    </w:p>
    <w:p w14:paraId="4B4D1834"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db.articles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w:t>
      </w:r>
    </w:p>
    <w:p w14:paraId="67A65143"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text: { $search: "MongoDB" } },</w:t>
      </w:r>
    </w:p>
    <w:p w14:paraId="72887764"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score</w:t>
      </w:r>
      <w:proofErr w:type="gramEnd"/>
      <w:r w:rsidRPr="008E2025">
        <w:rPr>
          <w:rFonts w:ascii="Tahoma" w:hAnsi="Tahoma" w:cs="Tahoma"/>
          <w:sz w:val="18"/>
          <w:szCs w:val="18"/>
          <w:lang w:eastAsia="en-IN"/>
        </w:rPr>
        <w:t>: { $meta: "</w:t>
      </w:r>
      <w:proofErr w:type="spellStart"/>
      <w:r w:rsidRPr="008E2025">
        <w:rPr>
          <w:rFonts w:ascii="Tahoma" w:hAnsi="Tahoma" w:cs="Tahoma"/>
          <w:sz w:val="18"/>
          <w:szCs w:val="18"/>
          <w:lang w:eastAsia="en-IN"/>
        </w:rPr>
        <w:t>textScore</w:t>
      </w:r>
      <w:proofErr w:type="spellEnd"/>
      <w:r w:rsidRPr="008E2025">
        <w:rPr>
          <w:rFonts w:ascii="Tahoma" w:hAnsi="Tahoma" w:cs="Tahoma"/>
          <w:sz w:val="18"/>
          <w:szCs w:val="18"/>
          <w:lang w:eastAsia="en-IN"/>
        </w:rPr>
        <w:t>" } }</w:t>
      </w:r>
    </w:p>
    <w:p w14:paraId="7859216C"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roofErr w:type="gramStart"/>
      <w:r w:rsidRPr="008E2025">
        <w:rPr>
          <w:rFonts w:ascii="Tahoma" w:hAnsi="Tahoma" w:cs="Tahoma"/>
          <w:sz w:val="18"/>
          <w:szCs w:val="18"/>
          <w:lang w:eastAsia="en-IN"/>
        </w:rPr>
        <w:t>).sort</w:t>
      </w:r>
      <w:proofErr w:type="gramEnd"/>
      <w:r w:rsidRPr="008E2025">
        <w:rPr>
          <w:rFonts w:ascii="Tahoma" w:hAnsi="Tahoma" w:cs="Tahoma"/>
          <w:sz w:val="18"/>
          <w:szCs w:val="18"/>
          <w:lang w:eastAsia="en-IN"/>
        </w:rPr>
        <w:t>({ score: { $meta: "</w:t>
      </w:r>
      <w:proofErr w:type="spellStart"/>
      <w:r w:rsidRPr="008E2025">
        <w:rPr>
          <w:rFonts w:ascii="Tahoma" w:hAnsi="Tahoma" w:cs="Tahoma"/>
          <w:sz w:val="18"/>
          <w:szCs w:val="18"/>
          <w:lang w:eastAsia="en-IN"/>
        </w:rPr>
        <w:t>textScore</w:t>
      </w:r>
      <w:proofErr w:type="spellEnd"/>
      <w:r w:rsidRPr="008E2025">
        <w:rPr>
          <w:rFonts w:ascii="Tahoma" w:hAnsi="Tahoma" w:cs="Tahoma"/>
          <w:sz w:val="18"/>
          <w:szCs w:val="18"/>
          <w:lang w:eastAsia="en-IN"/>
        </w:rPr>
        <w:t>" } });</w:t>
      </w:r>
    </w:p>
    <w:p w14:paraId="0E64343C" w14:textId="77777777" w:rsidR="00103695" w:rsidRPr="008E2025" w:rsidRDefault="0010369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d. Language Customization</w:t>
      </w:r>
    </w:p>
    <w:p w14:paraId="353488FC" w14:textId="77777777" w:rsidR="00103695" w:rsidRPr="008E2025" w:rsidRDefault="0010369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MongoDB's text search supports different languages and stems words according to the specified language. By default, it uses English. You can change the language as follows:</w:t>
      </w:r>
    </w:p>
    <w:p w14:paraId="28A174B7" w14:textId="77777777" w:rsidR="00103695" w:rsidRPr="008E2025" w:rsidRDefault="00103695"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db.articles</w:t>
      </w:r>
      <w:proofErr w:type="gramEnd"/>
      <w:r w:rsidRPr="008E2025">
        <w:rPr>
          <w:rFonts w:ascii="Tahoma" w:hAnsi="Tahoma" w:cs="Tahoma"/>
          <w:sz w:val="18"/>
          <w:szCs w:val="18"/>
          <w:lang w:eastAsia="en-IN"/>
        </w:rPr>
        <w:t>.createIndex</w:t>
      </w:r>
      <w:proofErr w:type="spellEnd"/>
      <w:r w:rsidRPr="008E2025">
        <w:rPr>
          <w:rFonts w:ascii="Tahoma" w:hAnsi="Tahoma" w:cs="Tahoma"/>
          <w:sz w:val="18"/>
          <w:szCs w:val="18"/>
          <w:lang w:eastAsia="en-IN"/>
        </w:rPr>
        <w:t xml:space="preserve">({ content: "text" }, { </w:t>
      </w:r>
      <w:proofErr w:type="spellStart"/>
      <w:r w:rsidRPr="008E2025">
        <w:rPr>
          <w:rFonts w:ascii="Tahoma" w:hAnsi="Tahoma" w:cs="Tahoma"/>
          <w:sz w:val="18"/>
          <w:szCs w:val="18"/>
          <w:lang w:eastAsia="en-IN"/>
        </w:rPr>
        <w:t>default_language</w:t>
      </w:r>
      <w:proofErr w:type="spellEnd"/>
      <w:r w:rsidRPr="008E2025">
        <w:rPr>
          <w:rFonts w:ascii="Tahoma" w:hAnsi="Tahoma" w:cs="Tahoma"/>
          <w:sz w:val="18"/>
          <w:szCs w:val="18"/>
          <w:lang w:eastAsia="en-IN"/>
        </w:rPr>
        <w:t>: "</w:t>
      </w:r>
      <w:proofErr w:type="spellStart"/>
      <w:r w:rsidRPr="008E2025">
        <w:rPr>
          <w:rFonts w:ascii="Tahoma" w:hAnsi="Tahoma" w:cs="Tahoma"/>
          <w:sz w:val="18"/>
          <w:szCs w:val="18"/>
          <w:lang w:eastAsia="en-IN"/>
        </w:rPr>
        <w:t>spanish</w:t>
      </w:r>
      <w:proofErr w:type="spellEnd"/>
      <w:r w:rsidRPr="008E2025">
        <w:rPr>
          <w:rFonts w:ascii="Tahoma" w:hAnsi="Tahoma" w:cs="Tahoma"/>
          <w:sz w:val="18"/>
          <w:szCs w:val="18"/>
          <w:lang w:eastAsia="en-IN"/>
        </w:rPr>
        <w:t>" });</w:t>
      </w:r>
    </w:p>
    <w:p w14:paraId="55075E54" w14:textId="77777777" w:rsidR="00103695" w:rsidRPr="008E2025" w:rsidRDefault="0010369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You can specify the language at query time too:</w:t>
      </w:r>
    </w:p>
    <w:p w14:paraId="34463EC3" w14:textId="77777777" w:rsidR="00103695" w:rsidRPr="008E2025" w:rsidRDefault="00103695" w:rsidP="00F112AB">
      <w:pP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db.articles</w:t>
      </w:r>
      <w:proofErr w:type="gramEnd"/>
      <w:r w:rsidRPr="008E2025">
        <w:rPr>
          <w:rFonts w:ascii="Tahoma" w:hAnsi="Tahoma" w:cs="Tahoma"/>
          <w:sz w:val="18"/>
          <w:szCs w:val="18"/>
          <w:lang w:eastAsia="en-IN"/>
        </w:rPr>
        <w:t>.find</w:t>
      </w:r>
      <w:proofErr w:type="spellEnd"/>
      <w:r w:rsidRPr="008E2025">
        <w:rPr>
          <w:rFonts w:ascii="Tahoma" w:hAnsi="Tahoma" w:cs="Tahoma"/>
          <w:sz w:val="18"/>
          <w:szCs w:val="18"/>
          <w:lang w:eastAsia="en-IN"/>
        </w:rPr>
        <w:t>({ $text: { $search: "comida", $language: "</w:t>
      </w:r>
      <w:proofErr w:type="spellStart"/>
      <w:r w:rsidRPr="008E2025">
        <w:rPr>
          <w:rFonts w:ascii="Tahoma" w:hAnsi="Tahoma" w:cs="Tahoma"/>
          <w:sz w:val="18"/>
          <w:szCs w:val="18"/>
          <w:lang w:eastAsia="en-IN"/>
        </w:rPr>
        <w:t>spanish</w:t>
      </w:r>
      <w:proofErr w:type="spellEnd"/>
      <w:r w:rsidRPr="008E2025">
        <w:rPr>
          <w:rFonts w:ascii="Tahoma" w:hAnsi="Tahoma" w:cs="Tahoma"/>
          <w:sz w:val="18"/>
          <w:szCs w:val="18"/>
          <w:lang w:eastAsia="en-IN"/>
        </w:rPr>
        <w:t>" } });</w:t>
      </w:r>
    </w:p>
    <w:p w14:paraId="05E27E9C" w14:textId="77777777" w:rsidR="00103695" w:rsidRPr="008E2025" w:rsidRDefault="0010369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2. Full-Text Search with MongoDB Atlas Search</w:t>
      </w:r>
    </w:p>
    <w:p w14:paraId="5D1FC9E3" w14:textId="77777777" w:rsidR="00103695" w:rsidRPr="008E2025" w:rsidRDefault="00103695" w:rsidP="00F112AB">
      <w:pPr>
        <w:spacing w:after="0" w:line="240" w:lineRule="auto"/>
        <w:rPr>
          <w:rFonts w:ascii="Tahoma" w:hAnsi="Tahoma" w:cs="Tahoma"/>
          <w:sz w:val="18"/>
          <w:szCs w:val="18"/>
          <w:lang w:eastAsia="en-IN"/>
        </w:rPr>
      </w:pPr>
      <w:r w:rsidRPr="008E2025">
        <w:rPr>
          <w:rFonts w:ascii="Tahoma" w:hAnsi="Tahoma" w:cs="Tahoma"/>
          <w:b/>
          <w:bCs/>
          <w:sz w:val="18"/>
          <w:szCs w:val="18"/>
          <w:lang w:eastAsia="en-IN"/>
        </w:rPr>
        <w:t>MongoDB Atlas Search</w:t>
      </w:r>
      <w:r w:rsidRPr="008E2025">
        <w:rPr>
          <w:rFonts w:ascii="Tahoma" w:hAnsi="Tahoma" w:cs="Tahoma"/>
          <w:sz w:val="18"/>
          <w:szCs w:val="18"/>
          <w:lang w:eastAsia="en-IN"/>
        </w:rPr>
        <w:t xml:space="preserve"> provides a more advanced and feature-rich full-text search capability powered by the Apache Lucene search engine. It's available if you're using MongoDB Atlas, and it provides better performance and more search features compared to the basic text index.</w:t>
      </w:r>
    </w:p>
    <w:p w14:paraId="2790F18B" w14:textId="77777777" w:rsidR="00103695" w:rsidRPr="008E2025" w:rsidRDefault="0010369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Key Features of Atlas Search</w:t>
      </w:r>
    </w:p>
    <w:p w14:paraId="7E8F206F" w14:textId="77777777" w:rsidR="00103695" w:rsidRPr="008E2025" w:rsidRDefault="00103695" w:rsidP="00F112AB">
      <w:pPr>
        <w:numPr>
          <w:ilvl w:val="0"/>
          <w:numId w:val="483"/>
        </w:numPr>
        <w:spacing w:after="0" w:line="240" w:lineRule="auto"/>
        <w:rPr>
          <w:rFonts w:ascii="Tahoma" w:hAnsi="Tahoma" w:cs="Tahoma"/>
          <w:sz w:val="18"/>
          <w:szCs w:val="18"/>
          <w:lang w:eastAsia="en-IN"/>
        </w:rPr>
      </w:pPr>
      <w:r w:rsidRPr="008E2025">
        <w:rPr>
          <w:rFonts w:ascii="Tahoma" w:hAnsi="Tahoma" w:cs="Tahoma"/>
          <w:b/>
          <w:bCs/>
          <w:sz w:val="18"/>
          <w:szCs w:val="18"/>
          <w:lang w:eastAsia="en-IN"/>
        </w:rPr>
        <w:t>Complex Queries</w:t>
      </w:r>
      <w:r w:rsidRPr="008E2025">
        <w:rPr>
          <w:rFonts w:ascii="Tahoma" w:hAnsi="Tahoma" w:cs="Tahoma"/>
          <w:sz w:val="18"/>
          <w:szCs w:val="18"/>
          <w:lang w:eastAsia="en-IN"/>
        </w:rPr>
        <w:t>: Support for complex search queries using Lucene operators.</w:t>
      </w:r>
    </w:p>
    <w:p w14:paraId="53DC3257" w14:textId="77777777" w:rsidR="00103695" w:rsidRPr="008E2025" w:rsidRDefault="00103695" w:rsidP="00F112AB">
      <w:pPr>
        <w:numPr>
          <w:ilvl w:val="0"/>
          <w:numId w:val="483"/>
        </w:numPr>
        <w:spacing w:after="0" w:line="240" w:lineRule="auto"/>
        <w:rPr>
          <w:rFonts w:ascii="Tahoma" w:hAnsi="Tahoma" w:cs="Tahoma"/>
          <w:sz w:val="18"/>
          <w:szCs w:val="18"/>
          <w:lang w:eastAsia="en-IN"/>
        </w:rPr>
      </w:pPr>
      <w:r w:rsidRPr="008E2025">
        <w:rPr>
          <w:rFonts w:ascii="Tahoma" w:hAnsi="Tahoma" w:cs="Tahoma"/>
          <w:b/>
          <w:bCs/>
          <w:sz w:val="18"/>
          <w:szCs w:val="18"/>
          <w:lang w:eastAsia="en-IN"/>
        </w:rPr>
        <w:t>Highlighting</w:t>
      </w:r>
      <w:r w:rsidRPr="008E2025">
        <w:rPr>
          <w:rFonts w:ascii="Tahoma" w:hAnsi="Tahoma" w:cs="Tahoma"/>
          <w:sz w:val="18"/>
          <w:szCs w:val="18"/>
          <w:lang w:eastAsia="en-IN"/>
        </w:rPr>
        <w:t>: Ability to highlight matching search terms.</w:t>
      </w:r>
    </w:p>
    <w:p w14:paraId="418422B9" w14:textId="77777777" w:rsidR="00103695" w:rsidRPr="008E2025" w:rsidRDefault="00103695" w:rsidP="00F112AB">
      <w:pPr>
        <w:numPr>
          <w:ilvl w:val="0"/>
          <w:numId w:val="483"/>
        </w:numPr>
        <w:spacing w:after="0" w:line="240" w:lineRule="auto"/>
        <w:rPr>
          <w:rFonts w:ascii="Tahoma" w:hAnsi="Tahoma" w:cs="Tahoma"/>
          <w:sz w:val="18"/>
          <w:szCs w:val="18"/>
          <w:lang w:eastAsia="en-IN"/>
        </w:rPr>
      </w:pPr>
      <w:r w:rsidRPr="008E2025">
        <w:rPr>
          <w:rFonts w:ascii="Tahoma" w:hAnsi="Tahoma" w:cs="Tahoma"/>
          <w:b/>
          <w:bCs/>
          <w:sz w:val="18"/>
          <w:szCs w:val="18"/>
          <w:lang w:eastAsia="en-IN"/>
        </w:rPr>
        <w:t>Fuzzy Search</w:t>
      </w:r>
      <w:r w:rsidRPr="008E2025">
        <w:rPr>
          <w:rFonts w:ascii="Tahoma" w:hAnsi="Tahoma" w:cs="Tahoma"/>
          <w:sz w:val="18"/>
          <w:szCs w:val="18"/>
          <w:lang w:eastAsia="en-IN"/>
        </w:rPr>
        <w:t>: Find matches even if there are spelling mistakes or variations.</w:t>
      </w:r>
    </w:p>
    <w:p w14:paraId="0534FB5C" w14:textId="77777777" w:rsidR="00103695" w:rsidRPr="008E2025" w:rsidRDefault="00103695" w:rsidP="00F112AB">
      <w:pPr>
        <w:numPr>
          <w:ilvl w:val="0"/>
          <w:numId w:val="483"/>
        </w:numPr>
        <w:spacing w:after="0" w:line="240" w:lineRule="auto"/>
        <w:rPr>
          <w:rFonts w:ascii="Tahoma" w:hAnsi="Tahoma" w:cs="Tahoma"/>
          <w:sz w:val="18"/>
          <w:szCs w:val="18"/>
          <w:lang w:eastAsia="en-IN"/>
        </w:rPr>
      </w:pPr>
      <w:r w:rsidRPr="008E2025">
        <w:rPr>
          <w:rFonts w:ascii="Tahoma" w:hAnsi="Tahoma" w:cs="Tahoma"/>
          <w:b/>
          <w:bCs/>
          <w:sz w:val="18"/>
          <w:szCs w:val="18"/>
          <w:lang w:eastAsia="en-IN"/>
        </w:rPr>
        <w:t>Autocomplete</w:t>
      </w:r>
      <w:r w:rsidRPr="008E2025">
        <w:rPr>
          <w:rFonts w:ascii="Tahoma" w:hAnsi="Tahoma" w:cs="Tahoma"/>
          <w:sz w:val="18"/>
          <w:szCs w:val="18"/>
          <w:lang w:eastAsia="en-IN"/>
        </w:rPr>
        <w:t>: Implement search suggestions as the user types.</w:t>
      </w:r>
    </w:p>
    <w:p w14:paraId="5C9BBE54" w14:textId="77777777" w:rsidR="00103695" w:rsidRPr="008E2025" w:rsidRDefault="00103695" w:rsidP="00F112AB">
      <w:pPr>
        <w:numPr>
          <w:ilvl w:val="0"/>
          <w:numId w:val="483"/>
        </w:numPr>
        <w:spacing w:after="0" w:line="240" w:lineRule="auto"/>
        <w:rPr>
          <w:rFonts w:ascii="Tahoma" w:hAnsi="Tahoma" w:cs="Tahoma"/>
          <w:sz w:val="18"/>
          <w:szCs w:val="18"/>
          <w:lang w:eastAsia="en-IN"/>
        </w:rPr>
      </w:pPr>
      <w:r w:rsidRPr="008E2025">
        <w:rPr>
          <w:rFonts w:ascii="Tahoma" w:hAnsi="Tahoma" w:cs="Tahoma"/>
          <w:b/>
          <w:bCs/>
          <w:sz w:val="18"/>
          <w:szCs w:val="18"/>
          <w:lang w:eastAsia="en-IN"/>
        </w:rPr>
        <w:t>Faceted Search</w:t>
      </w:r>
      <w:r w:rsidRPr="008E2025">
        <w:rPr>
          <w:rFonts w:ascii="Tahoma" w:hAnsi="Tahoma" w:cs="Tahoma"/>
          <w:sz w:val="18"/>
          <w:szCs w:val="18"/>
          <w:lang w:eastAsia="en-IN"/>
        </w:rPr>
        <w:t>: Filter search results by categories.</w:t>
      </w:r>
    </w:p>
    <w:p w14:paraId="5DE18869" w14:textId="77777777" w:rsidR="00103695" w:rsidRPr="008E2025" w:rsidRDefault="0010369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a. Setting Up Atlas Search</w:t>
      </w:r>
    </w:p>
    <w:p w14:paraId="303B1390" w14:textId="77777777" w:rsidR="00103695" w:rsidRPr="008E2025" w:rsidRDefault="00103695" w:rsidP="00F112AB">
      <w:pPr>
        <w:numPr>
          <w:ilvl w:val="0"/>
          <w:numId w:val="484"/>
        </w:numPr>
        <w:spacing w:after="0" w:line="240" w:lineRule="auto"/>
        <w:rPr>
          <w:rFonts w:ascii="Tahoma" w:hAnsi="Tahoma" w:cs="Tahoma"/>
          <w:sz w:val="18"/>
          <w:szCs w:val="18"/>
          <w:lang w:eastAsia="en-IN"/>
        </w:rPr>
      </w:pPr>
      <w:r w:rsidRPr="008E2025">
        <w:rPr>
          <w:rFonts w:ascii="Tahoma" w:hAnsi="Tahoma" w:cs="Tahoma"/>
          <w:b/>
          <w:bCs/>
          <w:sz w:val="18"/>
          <w:szCs w:val="18"/>
          <w:lang w:eastAsia="en-IN"/>
        </w:rPr>
        <w:t>Create an Atlas Search Index</w:t>
      </w:r>
      <w:r w:rsidRPr="008E2025">
        <w:rPr>
          <w:rFonts w:ascii="Tahoma" w:hAnsi="Tahoma" w:cs="Tahoma"/>
          <w:sz w:val="18"/>
          <w:szCs w:val="18"/>
          <w:lang w:eastAsia="en-IN"/>
        </w:rPr>
        <w:t>:</w:t>
      </w:r>
    </w:p>
    <w:p w14:paraId="656A58F9" w14:textId="77777777" w:rsidR="00103695" w:rsidRPr="008E2025" w:rsidRDefault="00103695" w:rsidP="00F112AB">
      <w:pPr>
        <w:numPr>
          <w:ilvl w:val="1"/>
          <w:numId w:val="484"/>
        </w:numPr>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Go to your MongoDB Atlas project, open your cluster, and select the </w:t>
      </w:r>
      <w:r w:rsidRPr="008E2025">
        <w:rPr>
          <w:rFonts w:ascii="Tahoma" w:hAnsi="Tahoma" w:cs="Tahoma"/>
          <w:b/>
          <w:bCs/>
          <w:sz w:val="18"/>
          <w:szCs w:val="18"/>
          <w:lang w:eastAsia="en-IN"/>
        </w:rPr>
        <w:t>Search</w:t>
      </w:r>
      <w:r w:rsidRPr="008E2025">
        <w:rPr>
          <w:rFonts w:ascii="Tahoma" w:hAnsi="Tahoma" w:cs="Tahoma"/>
          <w:sz w:val="18"/>
          <w:szCs w:val="18"/>
          <w:lang w:eastAsia="en-IN"/>
        </w:rPr>
        <w:t xml:space="preserve"> tab.</w:t>
      </w:r>
    </w:p>
    <w:p w14:paraId="3BE4243F" w14:textId="77777777" w:rsidR="00103695" w:rsidRPr="008E2025" w:rsidRDefault="00103695" w:rsidP="00F112AB">
      <w:pPr>
        <w:numPr>
          <w:ilvl w:val="1"/>
          <w:numId w:val="484"/>
        </w:numPr>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Click </w:t>
      </w:r>
      <w:r w:rsidRPr="008E2025">
        <w:rPr>
          <w:rFonts w:ascii="Tahoma" w:hAnsi="Tahoma" w:cs="Tahoma"/>
          <w:b/>
          <w:bCs/>
          <w:sz w:val="18"/>
          <w:szCs w:val="18"/>
          <w:lang w:eastAsia="en-IN"/>
        </w:rPr>
        <w:t>Create Index</w:t>
      </w:r>
      <w:r w:rsidRPr="008E2025">
        <w:rPr>
          <w:rFonts w:ascii="Tahoma" w:hAnsi="Tahoma" w:cs="Tahoma"/>
          <w:sz w:val="18"/>
          <w:szCs w:val="18"/>
          <w:lang w:eastAsia="en-IN"/>
        </w:rPr>
        <w:t xml:space="preserve"> and define your index settings (you can use dynamic mapping or specify fields to include in the index).</w:t>
      </w:r>
    </w:p>
    <w:p w14:paraId="3A4F4BEB" w14:textId="77777777" w:rsidR="00103695" w:rsidRPr="008E2025" w:rsidRDefault="00103695" w:rsidP="00F112AB">
      <w:pPr>
        <w:numPr>
          <w:ilvl w:val="0"/>
          <w:numId w:val="484"/>
        </w:numPr>
        <w:spacing w:after="0" w:line="240" w:lineRule="auto"/>
        <w:rPr>
          <w:rFonts w:ascii="Tahoma" w:hAnsi="Tahoma" w:cs="Tahoma"/>
          <w:sz w:val="18"/>
          <w:szCs w:val="18"/>
          <w:lang w:eastAsia="en-IN"/>
        </w:rPr>
      </w:pPr>
      <w:r w:rsidRPr="008E2025">
        <w:rPr>
          <w:rFonts w:ascii="Tahoma" w:hAnsi="Tahoma" w:cs="Tahoma"/>
          <w:b/>
          <w:bCs/>
          <w:sz w:val="18"/>
          <w:szCs w:val="18"/>
          <w:lang w:eastAsia="en-IN"/>
        </w:rPr>
        <w:t>Configuring the Index</w:t>
      </w:r>
      <w:r w:rsidRPr="008E2025">
        <w:rPr>
          <w:rFonts w:ascii="Tahoma" w:hAnsi="Tahoma" w:cs="Tahoma"/>
          <w:sz w:val="18"/>
          <w:szCs w:val="18"/>
          <w:lang w:eastAsia="en-IN"/>
        </w:rPr>
        <w:t>:</w:t>
      </w:r>
    </w:p>
    <w:p w14:paraId="0F2057B5" w14:textId="77777777" w:rsidR="00103695" w:rsidRPr="008E2025" w:rsidRDefault="00103695" w:rsidP="00F112AB">
      <w:pPr>
        <w:numPr>
          <w:ilvl w:val="1"/>
          <w:numId w:val="484"/>
        </w:numPr>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Specify the fields you want to index and set up search </w:t>
      </w:r>
      <w:proofErr w:type="spellStart"/>
      <w:r w:rsidRPr="008E2025">
        <w:rPr>
          <w:rFonts w:ascii="Tahoma" w:hAnsi="Tahoma" w:cs="Tahoma"/>
          <w:sz w:val="18"/>
          <w:szCs w:val="18"/>
          <w:lang w:eastAsia="en-IN"/>
        </w:rPr>
        <w:t>analyzers</w:t>
      </w:r>
      <w:proofErr w:type="spellEnd"/>
      <w:r w:rsidRPr="008E2025">
        <w:rPr>
          <w:rFonts w:ascii="Tahoma" w:hAnsi="Tahoma" w:cs="Tahoma"/>
          <w:sz w:val="18"/>
          <w:szCs w:val="18"/>
          <w:lang w:eastAsia="en-IN"/>
        </w:rPr>
        <w:t xml:space="preserve"> for language support, autocomplete, or custom tokenization.</w:t>
      </w:r>
    </w:p>
    <w:p w14:paraId="66D16C5B" w14:textId="77777777" w:rsidR="00103695" w:rsidRPr="008E2025" w:rsidRDefault="0010369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b. Querying with Atlas Search</w:t>
      </w:r>
    </w:p>
    <w:p w14:paraId="0B36C258" w14:textId="77777777" w:rsidR="00103695" w:rsidRPr="008E2025" w:rsidRDefault="0010369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Atlas Search uses the $search aggregation stage to perform searches. Here’s an example of performing a basic search using Atlas Search:</w:t>
      </w:r>
    </w:p>
    <w:p w14:paraId="1BD401A5"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db.articles</w:t>
      </w:r>
      <w:proofErr w:type="gramEnd"/>
      <w:r w:rsidRPr="008E2025">
        <w:rPr>
          <w:rFonts w:ascii="Tahoma" w:hAnsi="Tahoma" w:cs="Tahoma"/>
          <w:sz w:val="18"/>
          <w:szCs w:val="18"/>
          <w:lang w:eastAsia="en-IN"/>
        </w:rPr>
        <w:t>.aggregate</w:t>
      </w:r>
      <w:proofErr w:type="spellEnd"/>
      <w:r w:rsidRPr="008E2025">
        <w:rPr>
          <w:rFonts w:ascii="Tahoma" w:hAnsi="Tahoma" w:cs="Tahoma"/>
          <w:sz w:val="18"/>
          <w:szCs w:val="18"/>
          <w:lang w:eastAsia="en-IN"/>
        </w:rPr>
        <w:t>([</w:t>
      </w:r>
    </w:p>
    <w:p w14:paraId="2F4FCCF7"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2376F826"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$search: {</w:t>
      </w:r>
    </w:p>
    <w:p w14:paraId="261A8A2C"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index: "default", // The name of the search index</w:t>
      </w:r>
    </w:p>
    <w:p w14:paraId="63336E95"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text: {</w:t>
      </w:r>
    </w:p>
    <w:p w14:paraId="47263799"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query: "MongoDB",</w:t>
      </w:r>
    </w:p>
    <w:p w14:paraId="202FD0E2"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path: "content" // The field to search</w:t>
      </w:r>
    </w:p>
    <w:p w14:paraId="656D41F2"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lastRenderedPageBreak/>
        <w:t xml:space="preserve">      }</w:t>
      </w:r>
    </w:p>
    <w:p w14:paraId="2B87C492"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128CDED9"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414DDB16"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62DAB3EE" w14:textId="77777777" w:rsidR="00103695" w:rsidRPr="008E2025" w:rsidRDefault="00103695" w:rsidP="00F112AB">
      <w:pPr>
        <w:spacing w:after="0" w:line="240" w:lineRule="auto"/>
        <w:rPr>
          <w:rFonts w:ascii="Tahoma" w:hAnsi="Tahoma" w:cs="Tahoma"/>
          <w:sz w:val="18"/>
          <w:szCs w:val="18"/>
          <w:lang w:eastAsia="en-IN"/>
        </w:rPr>
      </w:pPr>
      <w:r w:rsidRPr="008E2025">
        <w:rPr>
          <w:rFonts w:ascii="Tahoma" w:hAnsi="Tahoma" w:cs="Tahoma"/>
          <w:b/>
          <w:bCs/>
          <w:sz w:val="18"/>
          <w:szCs w:val="18"/>
          <w:lang w:eastAsia="en-IN"/>
        </w:rPr>
        <w:t>Advanced Query Example:</w:t>
      </w:r>
    </w:p>
    <w:p w14:paraId="7B35A299" w14:textId="77777777" w:rsidR="00103695" w:rsidRPr="008E2025" w:rsidRDefault="00103695" w:rsidP="00F112AB">
      <w:pPr>
        <w:numPr>
          <w:ilvl w:val="0"/>
          <w:numId w:val="485"/>
        </w:numPr>
        <w:spacing w:after="0" w:line="240" w:lineRule="auto"/>
        <w:rPr>
          <w:rFonts w:ascii="Tahoma" w:hAnsi="Tahoma" w:cs="Tahoma"/>
          <w:sz w:val="18"/>
          <w:szCs w:val="18"/>
          <w:lang w:eastAsia="en-IN"/>
        </w:rPr>
      </w:pPr>
      <w:r w:rsidRPr="008E2025">
        <w:rPr>
          <w:rFonts w:ascii="Tahoma" w:hAnsi="Tahoma" w:cs="Tahoma"/>
          <w:b/>
          <w:bCs/>
          <w:sz w:val="18"/>
          <w:szCs w:val="18"/>
          <w:lang w:eastAsia="en-IN"/>
        </w:rPr>
        <w:t>Fuzzy Search</w:t>
      </w:r>
      <w:r w:rsidRPr="008E2025">
        <w:rPr>
          <w:rFonts w:ascii="Tahoma" w:hAnsi="Tahoma" w:cs="Tahoma"/>
          <w:sz w:val="18"/>
          <w:szCs w:val="18"/>
          <w:lang w:eastAsia="en-IN"/>
        </w:rPr>
        <w:t>: Find results even with typos or variations.</w:t>
      </w:r>
    </w:p>
    <w:p w14:paraId="013C6B0A"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db.articles</w:t>
      </w:r>
      <w:proofErr w:type="gramEnd"/>
      <w:r w:rsidRPr="008E2025">
        <w:rPr>
          <w:rFonts w:ascii="Tahoma" w:hAnsi="Tahoma" w:cs="Tahoma"/>
          <w:sz w:val="18"/>
          <w:szCs w:val="18"/>
          <w:lang w:eastAsia="en-IN"/>
        </w:rPr>
        <w:t>.aggregate</w:t>
      </w:r>
      <w:proofErr w:type="spellEnd"/>
      <w:r w:rsidRPr="008E2025">
        <w:rPr>
          <w:rFonts w:ascii="Tahoma" w:hAnsi="Tahoma" w:cs="Tahoma"/>
          <w:sz w:val="18"/>
          <w:szCs w:val="18"/>
          <w:lang w:eastAsia="en-IN"/>
        </w:rPr>
        <w:t>([</w:t>
      </w:r>
    </w:p>
    <w:p w14:paraId="05E31137"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73182664"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$search: {</w:t>
      </w:r>
    </w:p>
    <w:p w14:paraId="0085B8FC"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text: {</w:t>
      </w:r>
    </w:p>
    <w:p w14:paraId="25163B65"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query: "</w:t>
      </w:r>
      <w:proofErr w:type="spellStart"/>
      <w:r w:rsidRPr="008E2025">
        <w:rPr>
          <w:rFonts w:ascii="Tahoma" w:hAnsi="Tahoma" w:cs="Tahoma"/>
          <w:sz w:val="18"/>
          <w:szCs w:val="18"/>
          <w:lang w:eastAsia="en-IN"/>
        </w:rPr>
        <w:t>Mangodb</w:t>
      </w:r>
      <w:proofErr w:type="spellEnd"/>
      <w:r w:rsidRPr="008E2025">
        <w:rPr>
          <w:rFonts w:ascii="Tahoma" w:hAnsi="Tahoma" w:cs="Tahoma"/>
          <w:sz w:val="18"/>
          <w:szCs w:val="18"/>
          <w:lang w:eastAsia="en-IN"/>
        </w:rPr>
        <w:t>", // Misspelled "MongoDB"</w:t>
      </w:r>
    </w:p>
    <w:p w14:paraId="60F14CBC"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path: "content",</w:t>
      </w:r>
    </w:p>
    <w:p w14:paraId="2419B2BC"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fuzzy: </w:t>
      </w:r>
      <w:proofErr w:type="gramStart"/>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maxEdits</w:t>
      </w:r>
      <w:proofErr w:type="spellEnd"/>
      <w:proofErr w:type="gramEnd"/>
      <w:r w:rsidRPr="008E2025">
        <w:rPr>
          <w:rFonts w:ascii="Tahoma" w:hAnsi="Tahoma" w:cs="Tahoma"/>
          <w:sz w:val="18"/>
          <w:szCs w:val="18"/>
          <w:lang w:eastAsia="en-IN"/>
        </w:rPr>
        <w:t>: 2 } // Allows up to 2 spelling mistakes</w:t>
      </w:r>
    </w:p>
    <w:p w14:paraId="08EA9DC8"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2BB3C013"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29DC5825"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052E429C"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5ABE12DE" w14:textId="77777777" w:rsidR="00103695" w:rsidRPr="008E2025" w:rsidRDefault="00103695" w:rsidP="00F112AB">
      <w:pPr>
        <w:numPr>
          <w:ilvl w:val="0"/>
          <w:numId w:val="485"/>
        </w:numPr>
        <w:spacing w:after="0" w:line="240" w:lineRule="auto"/>
        <w:rPr>
          <w:rFonts w:ascii="Tahoma" w:hAnsi="Tahoma" w:cs="Tahoma"/>
          <w:sz w:val="18"/>
          <w:szCs w:val="18"/>
          <w:lang w:eastAsia="en-IN"/>
        </w:rPr>
      </w:pPr>
      <w:r w:rsidRPr="008E2025">
        <w:rPr>
          <w:rFonts w:ascii="Tahoma" w:hAnsi="Tahoma" w:cs="Tahoma"/>
          <w:b/>
          <w:bCs/>
          <w:sz w:val="18"/>
          <w:szCs w:val="18"/>
          <w:lang w:eastAsia="en-IN"/>
        </w:rPr>
        <w:t>Autocomplete</w:t>
      </w:r>
      <w:r w:rsidRPr="008E2025">
        <w:rPr>
          <w:rFonts w:ascii="Tahoma" w:hAnsi="Tahoma" w:cs="Tahoma"/>
          <w:sz w:val="18"/>
          <w:szCs w:val="18"/>
          <w:lang w:eastAsia="en-IN"/>
        </w:rPr>
        <w:t>: Provide search suggestions as the user types.</w:t>
      </w:r>
    </w:p>
    <w:p w14:paraId="580AEF1E"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db.articles</w:t>
      </w:r>
      <w:proofErr w:type="gramEnd"/>
      <w:r w:rsidRPr="008E2025">
        <w:rPr>
          <w:rFonts w:ascii="Tahoma" w:hAnsi="Tahoma" w:cs="Tahoma"/>
          <w:sz w:val="18"/>
          <w:szCs w:val="18"/>
          <w:lang w:eastAsia="en-IN"/>
        </w:rPr>
        <w:t>.aggregate</w:t>
      </w:r>
      <w:proofErr w:type="spellEnd"/>
      <w:r w:rsidRPr="008E2025">
        <w:rPr>
          <w:rFonts w:ascii="Tahoma" w:hAnsi="Tahoma" w:cs="Tahoma"/>
          <w:sz w:val="18"/>
          <w:szCs w:val="18"/>
          <w:lang w:eastAsia="en-IN"/>
        </w:rPr>
        <w:t>([</w:t>
      </w:r>
    </w:p>
    <w:p w14:paraId="368425F8"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06B16D4B"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$search: {</w:t>
      </w:r>
    </w:p>
    <w:p w14:paraId="5FBA93B0"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autocomplete: {</w:t>
      </w:r>
    </w:p>
    <w:p w14:paraId="13C09EAE"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query: "Mon",</w:t>
      </w:r>
    </w:p>
    <w:p w14:paraId="5F944796"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path: "title",</w:t>
      </w:r>
    </w:p>
    <w:p w14:paraId="568B1F2E"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tokenOrder</w:t>
      </w:r>
      <w:proofErr w:type="spellEnd"/>
      <w:r w:rsidRPr="008E2025">
        <w:rPr>
          <w:rFonts w:ascii="Tahoma" w:hAnsi="Tahoma" w:cs="Tahoma"/>
          <w:sz w:val="18"/>
          <w:szCs w:val="18"/>
          <w:lang w:eastAsia="en-IN"/>
        </w:rPr>
        <w:t>: "sequential"</w:t>
      </w:r>
    </w:p>
    <w:p w14:paraId="323811D0"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2C1013D5"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7FD59FDA"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4162675B"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7723DCF4" w14:textId="77777777" w:rsidR="00103695" w:rsidRPr="008E2025" w:rsidRDefault="00103695" w:rsidP="00F112AB">
      <w:pPr>
        <w:numPr>
          <w:ilvl w:val="0"/>
          <w:numId w:val="485"/>
        </w:numPr>
        <w:spacing w:after="0" w:line="240" w:lineRule="auto"/>
        <w:rPr>
          <w:rFonts w:ascii="Tahoma" w:hAnsi="Tahoma" w:cs="Tahoma"/>
          <w:sz w:val="18"/>
          <w:szCs w:val="18"/>
          <w:lang w:eastAsia="en-IN"/>
        </w:rPr>
      </w:pPr>
      <w:r w:rsidRPr="008E2025">
        <w:rPr>
          <w:rFonts w:ascii="Tahoma" w:hAnsi="Tahoma" w:cs="Tahoma"/>
          <w:b/>
          <w:bCs/>
          <w:sz w:val="18"/>
          <w:szCs w:val="18"/>
          <w:lang w:eastAsia="en-IN"/>
        </w:rPr>
        <w:t>Highlighting</w:t>
      </w:r>
      <w:r w:rsidRPr="008E2025">
        <w:rPr>
          <w:rFonts w:ascii="Tahoma" w:hAnsi="Tahoma" w:cs="Tahoma"/>
          <w:sz w:val="18"/>
          <w:szCs w:val="18"/>
          <w:lang w:eastAsia="en-IN"/>
        </w:rPr>
        <w:t>: Highlight matched search terms in the results.</w:t>
      </w:r>
    </w:p>
    <w:p w14:paraId="4018B57D"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proofErr w:type="spellStart"/>
      <w:proofErr w:type="gramStart"/>
      <w:r w:rsidRPr="008E2025">
        <w:rPr>
          <w:rFonts w:ascii="Tahoma" w:hAnsi="Tahoma" w:cs="Tahoma"/>
          <w:sz w:val="18"/>
          <w:szCs w:val="18"/>
          <w:lang w:eastAsia="en-IN"/>
        </w:rPr>
        <w:t>db.articles</w:t>
      </w:r>
      <w:proofErr w:type="gramEnd"/>
      <w:r w:rsidRPr="008E2025">
        <w:rPr>
          <w:rFonts w:ascii="Tahoma" w:hAnsi="Tahoma" w:cs="Tahoma"/>
          <w:sz w:val="18"/>
          <w:szCs w:val="18"/>
          <w:lang w:eastAsia="en-IN"/>
        </w:rPr>
        <w:t>.aggregate</w:t>
      </w:r>
      <w:proofErr w:type="spellEnd"/>
      <w:r w:rsidRPr="008E2025">
        <w:rPr>
          <w:rFonts w:ascii="Tahoma" w:hAnsi="Tahoma" w:cs="Tahoma"/>
          <w:sz w:val="18"/>
          <w:szCs w:val="18"/>
          <w:lang w:eastAsia="en-IN"/>
        </w:rPr>
        <w:t>([</w:t>
      </w:r>
    </w:p>
    <w:p w14:paraId="0EF7579B"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41E87B99"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$search: {</w:t>
      </w:r>
    </w:p>
    <w:p w14:paraId="0EDA6F75"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text: {</w:t>
      </w:r>
    </w:p>
    <w:p w14:paraId="6CF28AEE"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query: "MongoDB",</w:t>
      </w:r>
    </w:p>
    <w:p w14:paraId="2FC8CBD7"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path: "content"</w:t>
      </w:r>
    </w:p>
    <w:p w14:paraId="4540C8DA"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6166338D"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28D498B1"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7EF28A6D"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39B5666B"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$project: {</w:t>
      </w:r>
    </w:p>
    <w:p w14:paraId="7F26E338"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title: 1,</w:t>
      </w:r>
    </w:p>
    <w:p w14:paraId="11E7DF12"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content: 1,</w:t>
      </w:r>
    </w:p>
    <w:p w14:paraId="0765759B"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highlights: </w:t>
      </w:r>
      <w:proofErr w:type="gramStart"/>
      <w:r w:rsidRPr="008E2025">
        <w:rPr>
          <w:rFonts w:ascii="Tahoma" w:hAnsi="Tahoma" w:cs="Tahoma"/>
          <w:sz w:val="18"/>
          <w:szCs w:val="18"/>
          <w:lang w:eastAsia="en-IN"/>
        </w:rPr>
        <w:t>{ $</w:t>
      </w:r>
      <w:proofErr w:type="gramEnd"/>
      <w:r w:rsidRPr="008E2025">
        <w:rPr>
          <w:rFonts w:ascii="Tahoma" w:hAnsi="Tahoma" w:cs="Tahoma"/>
          <w:sz w:val="18"/>
          <w:szCs w:val="18"/>
          <w:lang w:eastAsia="en-IN"/>
        </w:rPr>
        <w:t>meta: "</w:t>
      </w:r>
      <w:proofErr w:type="spellStart"/>
      <w:r w:rsidRPr="008E2025">
        <w:rPr>
          <w:rFonts w:ascii="Tahoma" w:hAnsi="Tahoma" w:cs="Tahoma"/>
          <w:sz w:val="18"/>
          <w:szCs w:val="18"/>
          <w:lang w:eastAsia="en-IN"/>
        </w:rPr>
        <w:t>searchHighlights</w:t>
      </w:r>
      <w:proofErr w:type="spellEnd"/>
      <w:r w:rsidRPr="008E2025">
        <w:rPr>
          <w:rFonts w:ascii="Tahoma" w:hAnsi="Tahoma" w:cs="Tahoma"/>
          <w:sz w:val="18"/>
          <w:szCs w:val="18"/>
          <w:lang w:eastAsia="en-IN"/>
        </w:rPr>
        <w:t>" } // Highlight matching terms</w:t>
      </w:r>
    </w:p>
    <w:p w14:paraId="5A5D7A66"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4F2D72A5"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1D940ABF" w14:textId="77777777" w:rsidR="00103695" w:rsidRPr="008E2025" w:rsidRDefault="00103695" w:rsidP="00F112AB">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536CFCF4" w14:textId="77777777" w:rsidR="00103695" w:rsidRPr="008E2025" w:rsidRDefault="0010369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3. Best Practices for Full-Text Search in MongoDB</w:t>
      </w:r>
    </w:p>
    <w:p w14:paraId="173105FE" w14:textId="77777777" w:rsidR="00103695" w:rsidRPr="008E2025" w:rsidRDefault="00103695" w:rsidP="00F112AB">
      <w:pPr>
        <w:numPr>
          <w:ilvl w:val="0"/>
          <w:numId w:val="486"/>
        </w:numPr>
        <w:spacing w:after="0" w:line="240" w:lineRule="auto"/>
        <w:rPr>
          <w:rFonts w:ascii="Tahoma" w:hAnsi="Tahoma" w:cs="Tahoma"/>
          <w:sz w:val="18"/>
          <w:szCs w:val="18"/>
          <w:lang w:eastAsia="en-IN"/>
        </w:rPr>
      </w:pPr>
      <w:r w:rsidRPr="008E2025">
        <w:rPr>
          <w:rFonts w:ascii="Tahoma" w:hAnsi="Tahoma" w:cs="Tahoma"/>
          <w:b/>
          <w:bCs/>
          <w:sz w:val="18"/>
          <w:szCs w:val="18"/>
          <w:lang w:eastAsia="en-IN"/>
        </w:rPr>
        <w:t>Choose the Right Search Solution</w:t>
      </w:r>
      <w:r w:rsidRPr="008E2025">
        <w:rPr>
          <w:rFonts w:ascii="Tahoma" w:hAnsi="Tahoma" w:cs="Tahoma"/>
          <w:sz w:val="18"/>
          <w:szCs w:val="18"/>
          <w:lang w:eastAsia="en-IN"/>
        </w:rPr>
        <w:t>:</w:t>
      </w:r>
    </w:p>
    <w:p w14:paraId="4EBFA396" w14:textId="77777777" w:rsidR="00103695" w:rsidRPr="008E2025" w:rsidRDefault="00103695" w:rsidP="00F112AB">
      <w:pPr>
        <w:numPr>
          <w:ilvl w:val="1"/>
          <w:numId w:val="486"/>
        </w:numPr>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Use </w:t>
      </w:r>
      <w:r w:rsidRPr="008E2025">
        <w:rPr>
          <w:rFonts w:ascii="Tahoma" w:hAnsi="Tahoma" w:cs="Tahoma"/>
          <w:b/>
          <w:bCs/>
          <w:sz w:val="18"/>
          <w:szCs w:val="18"/>
          <w:lang w:eastAsia="en-IN"/>
        </w:rPr>
        <w:t>MongoDB Text Indexes</w:t>
      </w:r>
      <w:r w:rsidRPr="008E2025">
        <w:rPr>
          <w:rFonts w:ascii="Tahoma" w:hAnsi="Tahoma" w:cs="Tahoma"/>
          <w:sz w:val="18"/>
          <w:szCs w:val="18"/>
          <w:lang w:eastAsia="en-IN"/>
        </w:rPr>
        <w:t xml:space="preserve"> for simpler use cases, or if you’re running MongoDB on-premise or don't need advanced search features.</w:t>
      </w:r>
    </w:p>
    <w:p w14:paraId="28F381D1" w14:textId="77777777" w:rsidR="00103695" w:rsidRPr="008E2025" w:rsidRDefault="00103695" w:rsidP="00F112AB">
      <w:pPr>
        <w:numPr>
          <w:ilvl w:val="1"/>
          <w:numId w:val="486"/>
        </w:numPr>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Use </w:t>
      </w:r>
      <w:r w:rsidRPr="008E2025">
        <w:rPr>
          <w:rFonts w:ascii="Tahoma" w:hAnsi="Tahoma" w:cs="Tahoma"/>
          <w:b/>
          <w:bCs/>
          <w:sz w:val="18"/>
          <w:szCs w:val="18"/>
          <w:lang w:eastAsia="en-IN"/>
        </w:rPr>
        <w:t>Atlas Search</w:t>
      </w:r>
      <w:r w:rsidRPr="008E2025">
        <w:rPr>
          <w:rFonts w:ascii="Tahoma" w:hAnsi="Tahoma" w:cs="Tahoma"/>
          <w:sz w:val="18"/>
          <w:szCs w:val="18"/>
          <w:lang w:eastAsia="en-IN"/>
        </w:rPr>
        <w:t xml:space="preserve"> for more complex, feature-rich search capabilities, especially if you need fuzzy search, highlighting, or autocomplete.</w:t>
      </w:r>
    </w:p>
    <w:p w14:paraId="20C7FDFA" w14:textId="77777777" w:rsidR="00103695" w:rsidRPr="008E2025" w:rsidRDefault="00103695" w:rsidP="00F112AB">
      <w:pPr>
        <w:numPr>
          <w:ilvl w:val="0"/>
          <w:numId w:val="486"/>
        </w:numPr>
        <w:spacing w:after="0" w:line="240" w:lineRule="auto"/>
        <w:rPr>
          <w:rFonts w:ascii="Tahoma" w:hAnsi="Tahoma" w:cs="Tahoma"/>
          <w:sz w:val="18"/>
          <w:szCs w:val="18"/>
          <w:lang w:eastAsia="en-IN"/>
        </w:rPr>
      </w:pPr>
      <w:r w:rsidRPr="008E2025">
        <w:rPr>
          <w:rFonts w:ascii="Tahoma" w:hAnsi="Tahoma" w:cs="Tahoma"/>
          <w:b/>
          <w:bCs/>
          <w:sz w:val="18"/>
          <w:szCs w:val="18"/>
          <w:lang w:eastAsia="en-IN"/>
        </w:rPr>
        <w:t>Index Management</w:t>
      </w:r>
      <w:r w:rsidRPr="008E2025">
        <w:rPr>
          <w:rFonts w:ascii="Tahoma" w:hAnsi="Tahoma" w:cs="Tahoma"/>
          <w:sz w:val="18"/>
          <w:szCs w:val="18"/>
          <w:lang w:eastAsia="en-IN"/>
        </w:rPr>
        <w:t>:</w:t>
      </w:r>
    </w:p>
    <w:p w14:paraId="33672B80" w14:textId="77777777" w:rsidR="00103695" w:rsidRPr="008E2025" w:rsidRDefault="00103695" w:rsidP="00F112AB">
      <w:pPr>
        <w:numPr>
          <w:ilvl w:val="1"/>
          <w:numId w:val="486"/>
        </w:numPr>
        <w:spacing w:after="0" w:line="240" w:lineRule="auto"/>
        <w:rPr>
          <w:rFonts w:ascii="Tahoma" w:hAnsi="Tahoma" w:cs="Tahoma"/>
          <w:sz w:val="18"/>
          <w:szCs w:val="18"/>
          <w:lang w:eastAsia="en-IN"/>
        </w:rPr>
      </w:pPr>
      <w:r w:rsidRPr="008E2025">
        <w:rPr>
          <w:rFonts w:ascii="Tahoma" w:hAnsi="Tahoma" w:cs="Tahoma"/>
          <w:sz w:val="18"/>
          <w:szCs w:val="18"/>
          <w:lang w:eastAsia="en-IN"/>
        </w:rPr>
        <w:t>Limit the number of fields indexed for full-text search to optimize performance.</w:t>
      </w:r>
    </w:p>
    <w:p w14:paraId="17FC9283" w14:textId="77777777" w:rsidR="00103695" w:rsidRPr="008E2025" w:rsidRDefault="00103695" w:rsidP="00F112AB">
      <w:pPr>
        <w:numPr>
          <w:ilvl w:val="1"/>
          <w:numId w:val="486"/>
        </w:numPr>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Regularly </w:t>
      </w:r>
      <w:proofErr w:type="spellStart"/>
      <w:r w:rsidRPr="008E2025">
        <w:rPr>
          <w:rFonts w:ascii="Tahoma" w:hAnsi="Tahoma" w:cs="Tahoma"/>
          <w:sz w:val="18"/>
          <w:szCs w:val="18"/>
          <w:lang w:eastAsia="en-IN"/>
        </w:rPr>
        <w:t>analyze</w:t>
      </w:r>
      <w:proofErr w:type="spellEnd"/>
      <w:r w:rsidRPr="008E2025">
        <w:rPr>
          <w:rFonts w:ascii="Tahoma" w:hAnsi="Tahoma" w:cs="Tahoma"/>
          <w:sz w:val="18"/>
          <w:szCs w:val="18"/>
          <w:lang w:eastAsia="en-IN"/>
        </w:rPr>
        <w:t xml:space="preserve"> and optimize your text indexes based on your application’s search requirements.</w:t>
      </w:r>
    </w:p>
    <w:p w14:paraId="4F8D6A3B" w14:textId="77777777" w:rsidR="00103695" w:rsidRPr="008E2025" w:rsidRDefault="00103695" w:rsidP="00F112AB">
      <w:pPr>
        <w:numPr>
          <w:ilvl w:val="0"/>
          <w:numId w:val="486"/>
        </w:numPr>
        <w:spacing w:after="0" w:line="240" w:lineRule="auto"/>
        <w:rPr>
          <w:rFonts w:ascii="Tahoma" w:hAnsi="Tahoma" w:cs="Tahoma"/>
          <w:sz w:val="18"/>
          <w:szCs w:val="18"/>
          <w:lang w:eastAsia="en-IN"/>
        </w:rPr>
      </w:pPr>
      <w:r w:rsidRPr="008E2025">
        <w:rPr>
          <w:rFonts w:ascii="Tahoma" w:hAnsi="Tahoma" w:cs="Tahoma"/>
          <w:b/>
          <w:bCs/>
          <w:sz w:val="18"/>
          <w:szCs w:val="18"/>
          <w:lang w:eastAsia="en-IN"/>
        </w:rPr>
        <w:t>Monitor and Scale</w:t>
      </w:r>
      <w:r w:rsidRPr="008E2025">
        <w:rPr>
          <w:rFonts w:ascii="Tahoma" w:hAnsi="Tahoma" w:cs="Tahoma"/>
          <w:sz w:val="18"/>
          <w:szCs w:val="18"/>
          <w:lang w:eastAsia="en-IN"/>
        </w:rPr>
        <w:t>:</w:t>
      </w:r>
    </w:p>
    <w:p w14:paraId="7F312D93" w14:textId="77777777" w:rsidR="00103695" w:rsidRPr="008E2025" w:rsidRDefault="00103695" w:rsidP="00F112AB">
      <w:pPr>
        <w:numPr>
          <w:ilvl w:val="1"/>
          <w:numId w:val="486"/>
        </w:numPr>
        <w:spacing w:after="0" w:line="240" w:lineRule="auto"/>
        <w:rPr>
          <w:rFonts w:ascii="Tahoma" w:hAnsi="Tahoma" w:cs="Tahoma"/>
          <w:sz w:val="18"/>
          <w:szCs w:val="18"/>
          <w:lang w:eastAsia="en-IN"/>
        </w:rPr>
      </w:pPr>
      <w:r w:rsidRPr="008E2025">
        <w:rPr>
          <w:rFonts w:ascii="Tahoma" w:hAnsi="Tahoma" w:cs="Tahoma"/>
          <w:sz w:val="18"/>
          <w:szCs w:val="18"/>
          <w:lang w:eastAsia="en-IN"/>
        </w:rPr>
        <w:t>For Atlas Search, monitor the performance and adjust resources (e.g., cluster size) based on your search traffic and workload.</w:t>
      </w:r>
    </w:p>
    <w:p w14:paraId="1CAE5FEF" w14:textId="77777777" w:rsidR="00103695" w:rsidRPr="008E2025" w:rsidRDefault="00103695" w:rsidP="00F112AB">
      <w:pPr>
        <w:numPr>
          <w:ilvl w:val="0"/>
          <w:numId w:val="486"/>
        </w:numPr>
        <w:spacing w:after="0" w:line="240" w:lineRule="auto"/>
        <w:rPr>
          <w:rFonts w:ascii="Tahoma" w:hAnsi="Tahoma" w:cs="Tahoma"/>
          <w:sz w:val="18"/>
          <w:szCs w:val="18"/>
          <w:lang w:eastAsia="en-IN"/>
        </w:rPr>
      </w:pPr>
      <w:r w:rsidRPr="008E2025">
        <w:rPr>
          <w:rFonts w:ascii="Tahoma" w:hAnsi="Tahoma" w:cs="Tahoma"/>
          <w:b/>
          <w:bCs/>
          <w:sz w:val="18"/>
          <w:szCs w:val="18"/>
          <w:lang w:eastAsia="en-IN"/>
        </w:rPr>
        <w:t xml:space="preserve">Leverage </w:t>
      </w:r>
      <w:proofErr w:type="spellStart"/>
      <w:r w:rsidRPr="008E2025">
        <w:rPr>
          <w:rFonts w:ascii="Tahoma" w:hAnsi="Tahoma" w:cs="Tahoma"/>
          <w:b/>
          <w:bCs/>
          <w:sz w:val="18"/>
          <w:szCs w:val="18"/>
          <w:lang w:eastAsia="en-IN"/>
        </w:rPr>
        <w:t>Analyzers</w:t>
      </w:r>
      <w:proofErr w:type="spellEnd"/>
      <w:r w:rsidRPr="008E2025">
        <w:rPr>
          <w:rFonts w:ascii="Tahoma" w:hAnsi="Tahoma" w:cs="Tahoma"/>
          <w:sz w:val="18"/>
          <w:szCs w:val="18"/>
          <w:lang w:eastAsia="en-IN"/>
        </w:rPr>
        <w:t>:</w:t>
      </w:r>
    </w:p>
    <w:p w14:paraId="68A30D4B" w14:textId="77777777" w:rsidR="00103695" w:rsidRPr="008E2025" w:rsidRDefault="00103695" w:rsidP="00F112AB">
      <w:pPr>
        <w:numPr>
          <w:ilvl w:val="1"/>
          <w:numId w:val="486"/>
        </w:numPr>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Use language-specific </w:t>
      </w:r>
      <w:proofErr w:type="spellStart"/>
      <w:r w:rsidRPr="008E2025">
        <w:rPr>
          <w:rFonts w:ascii="Tahoma" w:hAnsi="Tahoma" w:cs="Tahoma"/>
          <w:sz w:val="18"/>
          <w:szCs w:val="18"/>
          <w:lang w:eastAsia="en-IN"/>
        </w:rPr>
        <w:t>analyzers</w:t>
      </w:r>
      <w:proofErr w:type="spellEnd"/>
      <w:r w:rsidRPr="008E2025">
        <w:rPr>
          <w:rFonts w:ascii="Tahoma" w:hAnsi="Tahoma" w:cs="Tahoma"/>
          <w:sz w:val="18"/>
          <w:szCs w:val="18"/>
          <w:lang w:eastAsia="en-IN"/>
        </w:rPr>
        <w:t xml:space="preserve"> to handle stemming, tokenization, and case sensitivity appropriately.</w:t>
      </w:r>
    </w:p>
    <w:p w14:paraId="5241DC4C" w14:textId="77777777" w:rsidR="00103695" w:rsidRPr="008E2025" w:rsidRDefault="0010369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Differences Between MongoDB Text Search and Atlas Search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8"/>
        <w:gridCol w:w="2055"/>
        <w:gridCol w:w="2668"/>
      </w:tblGrid>
      <w:tr w:rsidR="00103695" w:rsidRPr="008E2025" w14:paraId="18F12BCF" w14:textId="77777777" w:rsidTr="0002213A">
        <w:trPr>
          <w:tblHeader/>
          <w:tblCellSpacing w:w="15" w:type="dxa"/>
        </w:trPr>
        <w:tc>
          <w:tcPr>
            <w:tcW w:w="0" w:type="auto"/>
            <w:shd w:val="clear" w:color="auto" w:fill="D0CECE" w:themeFill="background2" w:themeFillShade="E6"/>
            <w:vAlign w:val="center"/>
            <w:hideMark/>
          </w:tcPr>
          <w:p w14:paraId="43AD3896" w14:textId="77777777" w:rsidR="00103695" w:rsidRPr="008E2025" w:rsidRDefault="0010369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Feature</w:t>
            </w:r>
          </w:p>
        </w:tc>
        <w:tc>
          <w:tcPr>
            <w:tcW w:w="0" w:type="auto"/>
            <w:shd w:val="clear" w:color="auto" w:fill="D0CECE" w:themeFill="background2" w:themeFillShade="E6"/>
            <w:vAlign w:val="center"/>
            <w:hideMark/>
          </w:tcPr>
          <w:p w14:paraId="67609853" w14:textId="77777777" w:rsidR="00103695" w:rsidRPr="008E2025" w:rsidRDefault="0010369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MongoDB Text Search</w:t>
            </w:r>
          </w:p>
        </w:tc>
        <w:tc>
          <w:tcPr>
            <w:tcW w:w="0" w:type="auto"/>
            <w:shd w:val="clear" w:color="auto" w:fill="D0CECE" w:themeFill="background2" w:themeFillShade="E6"/>
            <w:vAlign w:val="center"/>
            <w:hideMark/>
          </w:tcPr>
          <w:p w14:paraId="7FC08D14" w14:textId="77777777" w:rsidR="00103695" w:rsidRPr="008E2025" w:rsidRDefault="0010369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Atlas Search (Lucene-based)</w:t>
            </w:r>
          </w:p>
        </w:tc>
      </w:tr>
      <w:tr w:rsidR="00103695" w:rsidRPr="008E2025" w14:paraId="3C6BE374" w14:textId="77777777" w:rsidTr="0002213A">
        <w:trPr>
          <w:tblCellSpacing w:w="15" w:type="dxa"/>
        </w:trPr>
        <w:tc>
          <w:tcPr>
            <w:tcW w:w="0" w:type="auto"/>
            <w:shd w:val="clear" w:color="auto" w:fill="F2F2F2" w:themeFill="background1" w:themeFillShade="F2"/>
            <w:vAlign w:val="center"/>
            <w:hideMark/>
          </w:tcPr>
          <w:p w14:paraId="772A5B45" w14:textId="77777777" w:rsidR="00103695" w:rsidRPr="008E2025" w:rsidRDefault="0010369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Basic Text Search</w:t>
            </w:r>
          </w:p>
        </w:tc>
        <w:tc>
          <w:tcPr>
            <w:tcW w:w="0" w:type="auto"/>
            <w:shd w:val="clear" w:color="auto" w:fill="F2F2F2" w:themeFill="background1" w:themeFillShade="F2"/>
            <w:vAlign w:val="center"/>
            <w:hideMark/>
          </w:tcPr>
          <w:p w14:paraId="2EFC5350" w14:textId="77777777" w:rsidR="00103695" w:rsidRPr="008E2025" w:rsidRDefault="00103695" w:rsidP="00F112AB">
            <w:pPr>
              <w:spacing w:after="0" w:line="240" w:lineRule="auto"/>
              <w:rPr>
                <w:rFonts w:ascii="Tahoma" w:hAnsi="Tahoma" w:cs="Tahoma"/>
                <w:sz w:val="18"/>
                <w:szCs w:val="18"/>
                <w:lang w:eastAsia="en-IN"/>
              </w:rPr>
            </w:pPr>
            <w:r w:rsidRPr="008E2025">
              <w:rPr>
                <w:rFonts w:ascii="Segoe UI Symbol" w:hAnsi="Segoe UI Symbol" w:cs="Segoe UI Symbol"/>
                <w:sz w:val="18"/>
                <w:szCs w:val="18"/>
                <w:lang w:eastAsia="en-IN"/>
              </w:rPr>
              <w:t>✔</w:t>
            </w:r>
          </w:p>
        </w:tc>
        <w:tc>
          <w:tcPr>
            <w:tcW w:w="0" w:type="auto"/>
            <w:shd w:val="clear" w:color="auto" w:fill="F2F2F2" w:themeFill="background1" w:themeFillShade="F2"/>
            <w:vAlign w:val="center"/>
            <w:hideMark/>
          </w:tcPr>
          <w:p w14:paraId="2114F79C" w14:textId="77777777" w:rsidR="00103695" w:rsidRPr="008E2025" w:rsidRDefault="00103695" w:rsidP="00F112AB">
            <w:pPr>
              <w:spacing w:after="0" w:line="240" w:lineRule="auto"/>
              <w:rPr>
                <w:rFonts w:ascii="Tahoma" w:hAnsi="Tahoma" w:cs="Tahoma"/>
                <w:sz w:val="18"/>
                <w:szCs w:val="18"/>
                <w:lang w:eastAsia="en-IN"/>
              </w:rPr>
            </w:pPr>
            <w:r w:rsidRPr="008E2025">
              <w:rPr>
                <w:rFonts w:ascii="Segoe UI Symbol" w:hAnsi="Segoe UI Symbol" w:cs="Segoe UI Symbol"/>
                <w:sz w:val="18"/>
                <w:szCs w:val="18"/>
                <w:lang w:eastAsia="en-IN"/>
              </w:rPr>
              <w:t>✔</w:t>
            </w:r>
          </w:p>
        </w:tc>
      </w:tr>
      <w:tr w:rsidR="00103695" w:rsidRPr="008E2025" w14:paraId="60B4B3B8" w14:textId="77777777" w:rsidTr="0002213A">
        <w:trPr>
          <w:tblCellSpacing w:w="15" w:type="dxa"/>
        </w:trPr>
        <w:tc>
          <w:tcPr>
            <w:tcW w:w="0" w:type="auto"/>
            <w:shd w:val="clear" w:color="auto" w:fill="F2F2F2" w:themeFill="background1" w:themeFillShade="F2"/>
            <w:vAlign w:val="center"/>
            <w:hideMark/>
          </w:tcPr>
          <w:p w14:paraId="1201B36F" w14:textId="77777777" w:rsidR="00103695" w:rsidRPr="008E2025" w:rsidRDefault="0010369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Fuzzy Search</w:t>
            </w:r>
          </w:p>
        </w:tc>
        <w:tc>
          <w:tcPr>
            <w:tcW w:w="0" w:type="auto"/>
            <w:shd w:val="clear" w:color="auto" w:fill="F2F2F2" w:themeFill="background1" w:themeFillShade="F2"/>
            <w:vAlign w:val="center"/>
            <w:hideMark/>
          </w:tcPr>
          <w:p w14:paraId="664D5814" w14:textId="77777777" w:rsidR="00103695" w:rsidRPr="008E2025" w:rsidRDefault="00103695" w:rsidP="00F112AB">
            <w:pPr>
              <w:spacing w:after="0" w:line="240" w:lineRule="auto"/>
              <w:rPr>
                <w:rFonts w:ascii="Tahoma" w:hAnsi="Tahoma" w:cs="Tahoma"/>
                <w:sz w:val="18"/>
                <w:szCs w:val="18"/>
                <w:lang w:eastAsia="en-IN"/>
              </w:rPr>
            </w:pPr>
            <w:r w:rsidRPr="008E2025">
              <w:rPr>
                <w:rFonts w:ascii="Segoe UI Symbol" w:hAnsi="Segoe UI Symbol" w:cs="Segoe UI Symbol"/>
                <w:sz w:val="18"/>
                <w:szCs w:val="18"/>
                <w:lang w:eastAsia="en-IN"/>
              </w:rPr>
              <w:t>✖</w:t>
            </w:r>
          </w:p>
        </w:tc>
        <w:tc>
          <w:tcPr>
            <w:tcW w:w="0" w:type="auto"/>
            <w:shd w:val="clear" w:color="auto" w:fill="F2F2F2" w:themeFill="background1" w:themeFillShade="F2"/>
            <w:vAlign w:val="center"/>
            <w:hideMark/>
          </w:tcPr>
          <w:p w14:paraId="4038DE4B" w14:textId="77777777" w:rsidR="00103695" w:rsidRPr="008E2025" w:rsidRDefault="00103695" w:rsidP="00F112AB">
            <w:pPr>
              <w:spacing w:after="0" w:line="240" w:lineRule="auto"/>
              <w:rPr>
                <w:rFonts w:ascii="Tahoma" w:hAnsi="Tahoma" w:cs="Tahoma"/>
                <w:sz w:val="18"/>
                <w:szCs w:val="18"/>
                <w:lang w:eastAsia="en-IN"/>
              </w:rPr>
            </w:pPr>
            <w:r w:rsidRPr="008E2025">
              <w:rPr>
                <w:rFonts w:ascii="Segoe UI Symbol" w:hAnsi="Segoe UI Symbol" w:cs="Segoe UI Symbol"/>
                <w:sz w:val="18"/>
                <w:szCs w:val="18"/>
                <w:lang w:eastAsia="en-IN"/>
              </w:rPr>
              <w:t>✔</w:t>
            </w:r>
          </w:p>
        </w:tc>
      </w:tr>
      <w:tr w:rsidR="00103695" w:rsidRPr="008E2025" w14:paraId="4D2D5E89" w14:textId="77777777" w:rsidTr="0002213A">
        <w:trPr>
          <w:tblCellSpacing w:w="15" w:type="dxa"/>
        </w:trPr>
        <w:tc>
          <w:tcPr>
            <w:tcW w:w="0" w:type="auto"/>
            <w:shd w:val="clear" w:color="auto" w:fill="F2F2F2" w:themeFill="background1" w:themeFillShade="F2"/>
            <w:vAlign w:val="center"/>
            <w:hideMark/>
          </w:tcPr>
          <w:p w14:paraId="0F5F76D5" w14:textId="77777777" w:rsidR="00103695" w:rsidRPr="008E2025" w:rsidRDefault="0010369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Autocomplete</w:t>
            </w:r>
          </w:p>
        </w:tc>
        <w:tc>
          <w:tcPr>
            <w:tcW w:w="0" w:type="auto"/>
            <w:shd w:val="clear" w:color="auto" w:fill="F2F2F2" w:themeFill="background1" w:themeFillShade="F2"/>
            <w:vAlign w:val="center"/>
            <w:hideMark/>
          </w:tcPr>
          <w:p w14:paraId="5C5E8CD0" w14:textId="77777777" w:rsidR="00103695" w:rsidRPr="008E2025" w:rsidRDefault="00103695" w:rsidP="00F112AB">
            <w:pPr>
              <w:spacing w:after="0" w:line="240" w:lineRule="auto"/>
              <w:rPr>
                <w:rFonts w:ascii="Tahoma" w:hAnsi="Tahoma" w:cs="Tahoma"/>
                <w:sz w:val="18"/>
                <w:szCs w:val="18"/>
                <w:lang w:eastAsia="en-IN"/>
              </w:rPr>
            </w:pPr>
            <w:r w:rsidRPr="008E2025">
              <w:rPr>
                <w:rFonts w:ascii="Segoe UI Symbol" w:hAnsi="Segoe UI Symbol" w:cs="Segoe UI Symbol"/>
                <w:sz w:val="18"/>
                <w:szCs w:val="18"/>
                <w:lang w:eastAsia="en-IN"/>
              </w:rPr>
              <w:t>✖</w:t>
            </w:r>
          </w:p>
        </w:tc>
        <w:tc>
          <w:tcPr>
            <w:tcW w:w="0" w:type="auto"/>
            <w:shd w:val="clear" w:color="auto" w:fill="F2F2F2" w:themeFill="background1" w:themeFillShade="F2"/>
            <w:vAlign w:val="center"/>
            <w:hideMark/>
          </w:tcPr>
          <w:p w14:paraId="324CF3AF" w14:textId="77777777" w:rsidR="00103695" w:rsidRPr="008E2025" w:rsidRDefault="00103695" w:rsidP="00F112AB">
            <w:pPr>
              <w:spacing w:after="0" w:line="240" w:lineRule="auto"/>
              <w:rPr>
                <w:rFonts w:ascii="Tahoma" w:hAnsi="Tahoma" w:cs="Tahoma"/>
                <w:sz w:val="18"/>
                <w:szCs w:val="18"/>
                <w:lang w:eastAsia="en-IN"/>
              </w:rPr>
            </w:pPr>
            <w:r w:rsidRPr="008E2025">
              <w:rPr>
                <w:rFonts w:ascii="Segoe UI Symbol" w:hAnsi="Segoe UI Symbol" w:cs="Segoe UI Symbol"/>
                <w:sz w:val="18"/>
                <w:szCs w:val="18"/>
                <w:lang w:eastAsia="en-IN"/>
              </w:rPr>
              <w:t>✔</w:t>
            </w:r>
          </w:p>
        </w:tc>
      </w:tr>
      <w:tr w:rsidR="00103695" w:rsidRPr="008E2025" w14:paraId="408A0A88" w14:textId="77777777" w:rsidTr="0002213A">
        <w:trPr>
          <w:tblCellSpacing w:w="15" w:type="dxa"/>
        </w:trPr>
        <w:tc>
          <w:tcPr>
            <w:tcW w:w="0" w:type="auto"/>
            <w:shd w:val="clear" w:color="auto" w:fill="F2F2F2" w:themeFill="background1" w:themeFillShade="F2"/>
            <w:vAlign w:val="center"/>
            <w:hideMark/>
          </w:tcPr>
          <w:p w14:paraId="60907F11" w14:textId="77777777" w:rsidR="00103695" w:rsidRPr="008E2025" w:rsidRDefault="0010369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Highlighting</w:t>
            </w:r>
          </w:p>
        </w:tc>
        <w:tc>
          <w:tcPr>
            <w:tcW w:w="0" w:type="auto"/>
            <w:shd w:val="clear" w:color="auto" w:fill="F2F2F2" w:themeFill="background1" w:themeFillShade="F2"/>
            <w:vAlign w:val="center"/>
            <w:hideMark/>
          </w:tcPr>
          <w:p w14:paraId="22678C17" w14:textId="77777777" w:rsidR="00103695" w:rsidRPr="008E2025" w:rsidRDefault="00103695" w:rsidP="00F112AB">
            <w:pPr>
              <w:spacing w:after="0" w:line="240" w:lineRule="auto"/>
              <w:rPr>
                <w:rFonts w:ascii="Tahoma" w:hAnsi="Tahoma" w:cs="Tahoma"/>
                <w:sz w:val="18"/>
                <w:szCs w:val="18"/>
                <w:lang w:eastAsia="en-IN"/>
              </w:rPr>
            </w:pPr>
            <w:r w:rsidRPr="008E2025">
              <w:rPr>
                <w:rFonts w:ascii="Segoe UI Symbol" w:hAnsi="Segoe UI Symbol" w:cs="Segoe UI Symbol"/>
                <w:sz w:val="18"/>
                <w:szCs w:val="18"/>
                <w:lang w:eastAsia="en-IN"/>
              </w:rPr>
              <w:t>✖</w:t>
            </w:r>
          </w:p>
        </w:tc>
        <w:tc>
          <w:tcPr>
            <w:tcW w:w="0" w:type="auto"/>
            <w:shd w:val="clear" w:color="auto" w:fill="F2F2F2" w:themeFill="background1" w:themeFillShade="F2"/>
            <w:vAlign w:val="center"/>
            <w:hideMark/>
          </w:tcPr>
          <w:p w14:paraId="79760AD2" w14:textId="77777777" w:rsidR="00103695" w:rsidRPr="008E2025" w:rsidRDefault="00103695" w:rsidP="00F112AB">
            <w:pPr>
              <w:spacing w:after="0" w:line="240" w:lineRule="auto"/>
              <w:rPr>
                <w:rFonts w:ascii="Tahoma" w:hAnsi="Tahoma" w:cs="Tahoma"/>
                <w:sz w:val="18"/>
                <w:szCs w:val="18"/>
                <w:lang w:eastAsia="en-IN"/>
              </w:rPr>
            </w:pPr>
            <w:r w:rsidRPr="008E2025">
              <w:rPr>
                <w:rFonts w:ascii="Segoe UI Symbol" w:hAnsi="Segoe UI Symbol" w:cs="Segoe UI Symbol"/>
                <w:sz w:val="18"/>
                <w:szCs w:val="18"/>
                <w:lang w:eastAsia="en-IN"/>
              </w:rPr>
              <w:t>✔</w:t>
            </w:r>
          </w:p>
        </w:tc>
      </w:tr>
      <w:tr w:rsidR="00103695" w:rsidRPr="008E2025" w14:paraId="43421073" w14:textId="77777777" w:rsidTr="0002213A">
        <w:trPr>
          <w:tblCellSpacing w:w="15" w:type="dxa"/>
        </w:trPr>
        <w:tc>
          <w:tcPr>
            <w:tcW w:w="0" w:type="auto"/>
            <w:shd w:val="clear" w:color="auto" w:fill="F2F2F2" w:themeFill="background1" w:themeFillShade="F2"/>
            <w:vAlign w:val="center"/>
            <w:hideMark/>
          </w:tcPr>
          <w:p w14:paraId="0AC2E125" w14:textId="77777777" w:rsidR="00103695" w:rsidRPr="008E2025" w:rsidRDefault="0010369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Faceted Search</w:t>
            </w:r>
          </w:p>
        </w:tc>
        <w:tc>
          <w:tcPr>
            <w:tcW w:w="0" w:type="auto"/>
            <w:shd w:val="clear" w:color="auto" w:fill="F2F2F2" w:themeFill="background1" w:themeFillShade="F2"/>
            <w:vAlign w:val="center"/>
            <w:hideMark/>
          </w:tcPr>
          <w:p w14:paraId="714404D5" w14:textId="77777777" w:rsidR="00103695" w:rsidRPr="008E2025" w:rsidRDefault="00103695" w:rsidP="00F112AB">
            <w:pPr>
              <w:spacing w:after="0" w:line="240" w:lineRule="auto"/>
              <w:rPr>
                <w:rFonts w:ascii="Tahoma" w:hAnsi="Tahoma" w:cs="Tahoma"/>
                <w:sz w:val="18"/>
                <w:szCs w:val="18"/>
                <w:lang w:eastAsia="en-IN"/>
              </w:rPr>
            </w:pPr>
            <w:r w:rsidRPr="008E2025">
              <w:rPr>
                <w:rFonts w:ascii="Segoe UI Symbol" w:hAnsi="Segoe UI Symbol" w:cs="Segoe UI Symbol"/>
                <w:sz w:val="18"/>
                <w:szCs w:val="18"/>
                <w:lang w:eastAsia="en-IN"/>
              </w:rPr>
              <w:t>✖</w:t>
            </w:r>
          </w:p>
        </w:tc>
        <w:tc>
          <w:tcPr>
            <w:tcW w:w="0" w:type="auto"/>
            <w:shd w:val="clear" w:color="auto" w:fill="F2F2F2" w:themeFill="background1" w:themeFillShade="F2"/>
            <w:vAlign w:val="center"/>
            <w:hideMark/>
          </w:tcPr>
          <w:p w14:paraId="597A48A7" w14:textId="77777777" w:rsidR="00103695" w:rsidRPr="008E2025" w:rsidRDefault="00103695" w:rsidP="00F112AB">
            <w:pPr>
              <w:spacing w:after="0" w:line="240" w:lineRule="auto"/>
              <w:rPr>
                <w:rFonts w:ascii="Tahoma" w:hAnsi="Tahoma" w:cs="Tahoma"/>
                <w:sz w:val="18"/>
                <w:szCs w:val="18"/>
                <w:lang w:eastAsia="en-IN"/>
              </w:rPr>
            </w:pPr>
            <w:r w:rsidRPr="008E2025">
              <w:rPr>
                <w:rFonts w:ascii="Segoe UI Symbol" w:hAnsi="Segoe UI Symbol" w:cs="Segoe UI Symbol"/>
                <w:sz w:val="18"/>
                <w:szCs w:val="18"/>
                <w:lang w:eastAsia="en-IN"/>
              </w:rPr>
              <w:t>✔</w:t>
            </w:r>
          </w:p>
        </w:tc>
      </w:tr>
      <w:tr w:rsidR="00103695" w:rsidRPr="008E2025" w14:paraId="5A82BC18" w14:textId="77777777" w:rsidTr="0002213A">
        <w:trPr>
          <w:tblCellSpacing w:w="15" w:type="dxa"/>
        </w:trPr>
        <w:tc>
          <w:tcPr>
            <w:tcW w:w="0" w:type="auto"/>
            <w:shd w:val="clear" w:color="auto" w:fill="F2F2F2" w:themeFill="background1" w:themeFillShade="F2"/>
            <w:vAlign w:val="center"/>
            <w:hideMark/>
          </w:tcPr>
          <w:p w14:paraId="587DE730" w14:textId="77777777" w:rsidR="00103695" w:rsidRPr="008E2025" w:rsidRDefault="0010369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lastRenderedPageBreak/>
              <w:t>Language Customization</w:t>
            </w:r>
          </w:p>
        </w:tc>
        <w:tc>
          <w:tcPr>
            <w:tcW w:w="0" w:type="auto"/>
            <w:shd w:val="clear" w:color="auto" w:fill="F2F2F2" w:themeFill="background1" w:themeFillShade="F2"/>
            <w:vAlign w:val="center"/>
            <w:hideMark/>
          </w:tcPr>
          <w:p w14:paraId="711B0D5A" w14:textId="77777777" w:rsidR="00103695" w:rsidRPr="008E2025" w:rsidRDefault="0010369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Limited</w:t>
            </w:r>
          </w:p>
        </w:tc>
        <w:tc>
          <w:tcPr>
            <w:tcW w:w="0" w:type="auto"/>
            <w:shd w:val="clear" w:color="auto" w:fill="F2F2F2" w:themeFill="background1" w:themeFillShade="F2"/>
            <w:vAlign w:val="center"/>
            <w:hideMark/>
          </w:tcPr>
          <w:p w14:paraId="35DC2BA2" w14:textId="77777777" w:rsidR="00103695" w:rsidRPr="008E2025" w:rsidRDefault="0010369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Extensive</w:t>
            </w:r>
          </w:p>
        </w:tc>
      </w:tr>
      <w:tr w:rsidR="00103695" w:rsidRPr="008E2025" w14:paraId="48AAA37D" w14:textId="77777777" w:rsidTr="0002213A">
        <w:trPr>
          <w:tblCellSpacing w:w="15" w:type="dxa"/>
        </w:trPr>
        <w:tc>
          <w:tcPr>
            <w:tcW w:w="0" w:type="auto"/>
            <w:shd w:val="clear" w:color="auto" w:fill="F2F2F2" w:themeFill="background1" w:themeFillShade="F2"/>
            <w:vAlign w:val="center"/>
            <w:hideMark/>
          </w:tcPr>
          <w:p w14:paraId="6476C12E" w14:textId="77777777" w:rsidR="00103695" w:rsidRPr="008E2025" w:rsidRDefault="0010369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Scaling</w:t>
            </w:r>
          </w:p>
        </w:tc>
        <w:tc>
          <w:tcPr>
            <w:tcW w:w="0" w:type="auto"/>
            <w:shd w:val="clear" w:color="auto" w:fill="F2F2F2" w:themeFill="background1" w:themeFillShade="F2"/>
            <w:vAlign w:val="center"/>
            <w:hideMark/>
          </w:tcPr>
          <w:p w14:paraId="3ADDE118" w14:textId="77777777" w:rsidR="00103695" w:rsidRPr="008E2025" w:rsidRDefault="0010369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Manual (sharding)</w:t>
            </w:r>
          </w:p>
        </w:tc>
        <w:tc>
          <w:tcPr>
            <w:tcW w:w="0" w:type="auto"/>
            <w:shd w:val="clear" w:color="auto" w:fill="F2F2F2" w:themeFill="background1" w:themeFillShade="F2"/>
            <w:vAlign w:val="center"/>
            <w:hideMark/>
          </w:tcPr>
          <w:p w14:paraId="6D113852" w14:textId="77777777" w:rsidR="00103695" w:rsidRPr="008E2025" w:rsidRDefault="00103695"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Managed by Atlas</w:t>
            </w:r>
          </w:p>
        </w:tc>
      </w:tr>
    </w:tbl>
    <w:p w14:paraId="554EDC6F" w14:textId="77777777" w:rsidR="00103695" w:rsidRPr="008E2025" w:rsidRDefault="00103695"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Use Cases for Full-Text Search</w:t>
      </w:r>
    </w:p>
    <w:p w14:paraId="4D6B68FD" w14:textId="77777777" w:rsidR="00103695" w:rsidRPr="008E2025" w:rsidRDefault="00103695" w:rsidP="00F112AB">
      <w:pPr>
        <w:numPr>
          <w:ilvl w:val="0"/>
          <w:numId w:val="487"/>
        </w:numPr>
        <w:spacing w:after="0" w:line="240" w:lineRule="auto"/>
        <w:rPr>
          <w:rFonts w:ascii="Tahoma" w:hAnsi="Tahoma" w:cs="Tahoma"/>
          <w:sz w:val="18"/>
          <w:szCs w:val="18"/>
          <w:lang w:eastAsia="en-IN"/>
        </w:rPr>
      </w:pPr>
      <w:r w:rsidRPr="008E2025">
        <w:rPr>
          <w:rFonts w:ascii="Tahoma" w:hAnsi="Tahoma" w:cs="Tahoma"/>
          <w:b/>
          <w:bCs/>
          <w:sz w:val="18"/>
          <w:szCs w:val="18"/>
          <w:lang w:eastAsia="en-IN"/>
        </w:rPr>
        <w:t>E-commerce Product Search</w:t>
      </w:r>
      <w:r w:rsidRPr="008E2025">
        <w:rPr>
          <w:rFonts w:ascii="Tahoma" w:hAnsi="Tahoma" w:cs="Tahoma"/>
          <w:sz w:val="18"/>
          <w:szCs w:val="18"/>
          <w:lang w:eastAsia="en-IN"/>
        </w:rPr>
        <w:t>:</w:t>
      </w:r>
    </w:p>
    <w:p w14:paraId="2CA78382" w14:textId="77777777" w:rsidR="00103695" w:rsidRPr="008E2025" w:rsidRDefault="00103695" w:rsidP="00F112AB">
      <w:pPr>
        <w:numPr>
          <w:ilvl w:val="1"/>
          <w:numId w:val="487"/>
        </w:numPr>
        <w:spacing w:after="0" w:line="240" w:lineRule="auto"/>
        <w:rPr>
          <w:rFonts w:ascii="Tahoma" w:hAnsi="Tahoma" w:cs="Tahoma"/>
          <w:sz w:val="18"/>
          <w:szCs w:val="18"/>
          <w:lang w:eastAsia="en-IN"/>
        </w:rPr>
      </w:pPr>
      <w:r w:rsidRPr="008E2025">
        <w:rPr>
          <w:rFonts w:ascii="Tahoma" w:hAnsi="Tahoma" w:cs="Tahoma"/>
          <w:sz w:val="18"/>
          <w:szCs w:val="18"/>
          <w:lang w:eastAsia="en-IN"/>
        </w:rPr>
        <w:t>Enable customers to search for products with suggestions, typo tolerance, and filtering options.</w:t>
      </w:r>
    </w:p>
    <w:p w14:paraId="316CE4A6" w14:textId="77777777" w:rsidR="00103695" w:rsidRPr="008E2025" w:rsidRDefault="00103695" w:rsidP="00F112AB">
      <w:pPr>
        <w:numPr>
          <w:ilvl w:val="0"/>
          <w:numId w:val="487"/>
        </w:numPr>
        <w:spacing w:after="0" w:line="240" w:lineRule="auto"/>
        <w:rPr>
          <w:rFonts w:ascii="Tahoma" w:hAnsi="Tahoma" w:cs="Tahoma"/>
          <w:sz w:val="18"/>
          <w:szCs w:val="18"/>
          <w:lang w:eastAsia="en-IN"/>
        </w:rPr>
      </w:pPr>
      <w:r w:rsidRPr="008E2025">
        <w:rPr>
          <w:rFonts w:ascii="Tahoma" w:hAnsi="Tahoma" w:cs="Tahoma"/>
          <w:b/>
          <w:bCs/>
          <w:sz w:val="18"/>
          <w:szCs w:val="18"/>
          <w:lang w:eastAsia="en-IN"/>
        </w:rPr>
        <w:t>Knowledge Base or Blog</w:t>
      </w:r>
      <w:r w:rsidRPr="008E2025">
        <w:rPr>
          <w:rFonts w:ascii="Tahoma" w:hAnsi="Tahoma" w:cs="Tahoma"/>
          <w:sz w:val="18"/>
          <w:szCs w:val="18"/>
          <w:lang w:eastAsia="en-IN"/>
        </w:rPr>
        <w:t>:</w:t>
      </w:r>
    </w:p>
    <w:p w14:paraId="398C86A7" w14:textId="77777777" w:rsidR="00103695" w:rsidRPr="008E2025" w:rsidRDefault="00103695" w:rsidP="00F112AB">
      <w:pPr>
        <w:numPr>
          <w:ilvl w:val="1"/>
          <w:numId w:val="487"/>
        </w:numPr>
        <w:spacing w:after="0" w:line="240" w:lineRule="auto"/>
        <w:rPr>
          <w:rFonts w:ascii="Tahoma" w:hAnsi="Tahoma" w:cs="Tahoma"/>
          <w:sz w:val="18"/>
          <w:szCs w:val="18"/>
          <w:lang w:eastAsia="en-IN"/>
        </w:rPr>
      </w:pPr>
      <w:r w:rsidRPr="008E2025">
        <w:rPr>
          <w:rFonts w:ascii="Tahoma" w:hAnsi="Tahoma" w:cs="Tahoma"/>
          <w:sz w:val="18"/>
          <w:szCs w:val="18"/>
          <w:lang w:eastAsia="en-IN"/>
        </w:rPr>
        <w:t>Allow users to search for articles, tutorials, or documentation with real-time highlighting and ranking.</w:t>
      </w:r>
    </w:p>
    <w:p w14:paraId="5F16800B" w14:textId="77777777" w:rsidR="00103695" w:rsidRPr="008E2025" w:rsidRDefault="00103695" w:rsidP="00F112AB">
      <w:pPr>
        <w:numPr>
          <w:ilvl w:val="0"/>
          <w:numId w:val="487"/>
        </w:numPr>
        <w:spacing w:after="0" w:line="240" w:lineRule="auto"/>
        <w:rPr>
          <w:rFonts w:ascii="Tahoma" w:hAnsi="Tahoma" w:cs="Tahoma"/>
          <w:sz w:val="18"/>
          <w:szCs w:val="18"/>
          <w:lang w:eastAsia="en-IN"/>
        </w:rPr>
      </w:pPr>
      <w:r w:rsidRPr="008E2025">
        <w:rPr>
          <w:rFonts w:ascii="Tahoma" w:hAnsi="Tahoma" w:cs="Tahoma"/>
          <w:b/>
          <w:bCs/>
          <w:sz w:val="18"/>
          <w:szCs w:val="18"/>
          <w:lang w:eastAsia="en-IN"/>
        </w:rPr>
        <w:t>Job Portals</w:t>
      </w:r>
      <w:r w:rsidRPr="008E2025">
        <w:rPr>
          <w:rFonts w:ascii="Tahoma" w:hAnsi="Tahoma" w:cs="Tahoma"/>
          <w:sz w:val="18"/>
          <w:szCs w:val="18"/>
          <w:lang w:eastAsia="en-IN"/>
        </w:rPr>
        <w:t>:</w:t>
      </w:r>
    </w:p>
    <w:p w14:paraId="469F1F54" w14:textId="16D47082" w:rsidR="00C90D77" w:rsidRPr="008E2025" w:rsidRDefault="00103695" w:rsidP="00F112AB">
      <w:pPr>
        <w:numPr>
          <w:ilvl w:val="1"/>
          <w:numId w:val="487"/>
        </w:numPr>
        <w:spacing w:after="0" w:line="240" w:lineRule="auto"/>
        <w:rPr>
          <w:rFonts w:ascii="Tahoma" w:hAnsi="Tahoma" w:cs="Tahoma"/>
          <w:sz w:val="18"/>
          <w:szCs w:val="18"/>
          <w:lang w:eastAsia="en-IN"/>
        </w:rPr>
      </w:pPr>
      <w:r w:rsidRPr="008E2025">
        <w:rPr>
          <w:rFonts w:ascii="Tahoma" w:hAnsi="Tahoma" w:cs="Tahoma"/>
          <w:sz w:val="18"/>
          <w:szCs w:val="18"/>
          <w:lang w:eastAsia="en-IN"/>
        </w:rPr>
        <w:t>Implement advanced search with filtering options for job listings, including fuzzy matching and autocomplete.</w:t>
      </w:r>
    </w:p>
    <w:p w14:paraId="3AE84D54" w14:textId="3191EF89" w:rsidR="00B01340" w:rsidRPr="008E2025" w:rsidRDefault="00B01340" w:rsidP="00F112AB">
      <w:pPr>
        <w:pStyle w:val="Heading1"/>
        <w:spacing w:before="0" w:line="240" w:lineRule="auto"/>
        <w:rPr>
          <w:rFonts w:ascii="Tahoma" w:eastAsia="Times New Roman" w:hAnsi="Tahoma" w:cs="Tahoma"/>
          <w:sz w:val="18"/>
          <w:szCs w:val="18"/>
          <w:lang w:eastAsia="en-IN"/>
        </w:rPr>
      </w:pPr>
      <w:bookmarkStart w:id="121" w:name="_Toc178428080"/>
      <w:r w:rsidRPr="008E2025">
        <w:rPr>
          <w:rFonts w:ascii="Tahoma" w:eastAsia="Times New Roman" w:hAnsi="Tahoma" w:cs="Tahoma"/>
          <w:sz w:val="18"/>
          <w:szCs w:val="18"/>
          <w:lang w:eastAsia="en-IN"/>
        </w:rPr>
        <w:t>Migration and Integration</w:t>
      </w:r>
      <w:bookmarkEnd w:id="121"/>
    </w:p>
    <w:p w14:paraId="7CEB6DD9" w14:textId="77777777" w:rsidR="00B01340" w:rsidRPr="008E2025" w:rsidRDefault="00B01340" w:rsidP="00F112AB">
      <w:pPr>
        <w:pStyle w:val="Heading2"/>
        <w:spacing w:before="0" w:line="240" w:lineRule="auto"/>
        <w:rPr>
          <w:rFonts w:ascii="Tahoma" w:eastAsia="Times New Roman" w:hAnsi="Tahoma" w:cs="Tahoma"/>
          <w:sz w:val="18"/>
          <w:szCs w:val="18"/>
          <w:lang w:eastAsia="en-IN"/>
        </w:rPr>
      </w:pPr>
      <w:bookmarkStart w:id="122" w:name="_Toc178428081"/>
      <w:r w:rsidRPr="008E2025">
        <w:rPr>
          <w:rFonts w:ascii="Tahoma" w:eastAsia="Times New Roman" w:hAnsi="Tahoma" w:cs="Tahoma"/>
          <w:sz w:val="18"/>
          <w:szCs w:val="18"/>
          <w:lang w:eastAsia="en-IN"/>
        </w:rPr>
        <w:t>Migrating from Relational Databases</w:t>
      </w:r>
      <w:bookmarkEnd w:id="122"/>
    </w:p>
    <w:p w14:paraId="2B905B20" w14:textId="77777777" w:rsidR="00531BFC" w:rsidRPr="008E2025" w:rsidRDefault="00531BFC"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Migrating from a relational database (RDBMS) to MongoDB involves several steps, as the two database types have fundamentally different architectures and data models. Here’s a comprehensive guide to help you through the process:</w:t>
      </w:r>
    </w:p>
    <w:p w14:paraId="5C0491EC" w14:textId="77777777" w:rsidR="00531BFC" w:rsidRPr="008E2025" w:rsidRDefault="00531BFC"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1. Understand Differences Between RDBMS and MongoDB</w:t>
      </w:r>
    </w:p>
    <w:p w14:paraId="365EE686" w14:textId="77777777" w:rsidR="00531BFC" w:rsidRPr="008E2025" w:rsidRDefault="00531BFC"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Before migrating, it’s crucial to understand the differences between relational databases and MongoDB:</w:t>
      </w:r>
    </w:p>
    <w:tbl>
      <w:tblPr>
        <w:tblW w:w="0" w:type="auto"/>
        <w:tblCellSpacing w:w="15" w:type="dxa"/>
        <w:shd w:val="clear" w:color="auto" w:fill="F2F2F2" w:themeFill="background1" w:themeFillShade="F2"/>
        <w:tblCellMar>
          <w:top w:w="15" w:type="dxa"/>
          <w:left w:w="15" w:type="dxa"/>
          <w:bottom w:w="15" w:type="dxa"/>
          <w:right w:w="15" w:type="dxa"/>
        </w:tblCellMar>
        <w:tblLook w:val="04A0" w:firstRow="1" w:lastRow="0" w:firstColumn="1" w:lastColumn="0" w:noHBand="0" w:noVBand="1"/>
      </w:tblPr>
      <w:tblGrid>
        <w:gridCol w:w="1499"/>
        <w:gridCol w:w="2665"/>
        <w:gridCol w:w="6160"/>
      </w:tblGrid>
      <w:tr w:rsidR="00531BFC" w:rsidRPr="008E2025" w14:paraId="01FCCF2E" w14:textId="77777777" w:rsidTr="005A15A1">
        <w:trPr>
          <w:tblHeader/>
          <w:tblCellSpacing w:w="15" w:type="dxa"/>
        </w:trPr>
        <w:tc>
          <w:tcPr>
            <w:tcW w:w="0" w:type="auto"/>
            <w:shd w:val="clear" w:color="auto" w:fill="D0CECE" w:themeFill="background2" w:themeFillShade="E6"/>
            <w:vAlign w:val="center"/>
            <w:hideMark/>
          </w:tcPr>
          <w:p w14:paraId="71BE69B6" w14:textId="77777777" w:rsidR="00531BFC" w:rsidRPr="008E2025" w:rsidRDefault="00531BFC"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Aspect</w:t>
            </w:r>
          </w:p>
        </w:tc>
        <w:tc>
          <w:tcPr>
            <w:tcW w:w="0" w:type="auto"/>
            <w:shd w:val="clear" w:color="auto" w:fill="D0CECE" w:themeFill="background2" w:themeFillShade="E6"/>
            <w:vAlign w:val="center"/>
            <w:hideMark/>
          </w:tcPr>
          <w:p w14:paraId="30EA4C73" w14:textId="77777777" w:rsidR="00531BFC" w:rsidRPr="008E2025" w:rsidRDefault="00531BFC"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RDBMS</w:t>
            </w:r>
          </w:p>
        </w:tc>
        <w:tc>
          <w:tcPr>
            <w:tcW w:w="0" w:type="auto"/>
            <w:shd w:val="clear" w:color="auto" w:fill="D0CECE" w:themeFill="background2" w:themeFillShade="E6"/>
            <w:vAlign w:val="center"/>
            <w:hideMark/>
          </w:tcPr>
          <w:p w14:paraId="2783AFD2" w14:textId="77777777" w:rsidR="00531BFC" w:rsidRPr="008E2025" w:rsidRDefault="00531BFC"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MongoDB</w:t>
            </w:r>
          </w:p>
        </w:tc>
      </w:tr>
      <w:tr w:rsidR="00531BFC" w:rsidRPr="008E2025" w14:paraId="39F79EF9" w14:textId="77777777" w:rsidTr="005A15A1">
        <w:trPr>
          <w:tblCellSpacing w:w="15" w:type="dxa"/>
        </w:trPr>
        <w:tc>
          <w:tcPr>
            <w:tcW w:w="0" w:type="auto"/>
            <w:shd w:val="clear" w:color="auto" w:fill="F2F2F2" w:themeFill="background1" w:themeFillShade="F2"/>
            <w:vAlign w:val="center"/>
            <w:hideMark/>
          </w:tcPr>
          <w:p w14:paraId="5AA4BA8D" w14:textId="77777777" w:rsidR="00531BFC" w:rsidRPr="008E2025" w:rsidRDefault="00531BFC" w:rsidP="00F112AB">
            <w:pPr>
              <w:spacing w:after="0" w:line="240" w:lineRule="auto"/>
              <w:rPr>
                <w:rFonts w:ascii="Tahoma" w:hAnsi="Tahoma" w:cs="Tahoma"/>
                <w:sz w:val="18"/>
                <w:szCs w:val="18"/>
                <w:lang w:eastAsia="en-IN"/>
              </w:rPr>
            </w:pPr>
            <w:r w:rsidRPr="008E2025">
              <w:rPr>
                <w:rFonts w:ascii="Tahoma" w:hAnsi="Tahoma" w:cs="Tahoma"/>
                <w:b/>
                <w:bCs/>
                <w:sz w:val="18"/>
                <w:szCs w:val="18"/>
                <w:lang w:eastAsia="en-IN"/>
              </w:rPr>
              <w:t>Data Model</w:t>
            </w:r>
          </w:p>
        </w:tc>
        <w:tc>
          <w:tcPr>
            <w:tcW w:w="0" w:type="auto"/>
            <w:shd w:val="clear" w:color="auto" w:fill="F2F2F2" w:themeFill="background1" w:themeFillShade="F2"/>
            <w:vAlign w:val="center"/>
            <w:hideMark/>
          </w:tcPr>
          <w:p w14:paraId="7C959ED2" w14:textId="77777777" w:rsidR="00531BFC" w:rsidRPr="008E2025" w:rsidRDefault="00531BFC"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Tables, rows, and columns</w:t>
            </w:r>
          </w:p>
        </w:tc>
        <w:tc>
          <w:tcPr>
            <w:tcW w:w="0" w:type="auto"/>
            <w:shd w:val="clear" w:color="auto" w:fill="F2F2F2" w:themeFill="background1" w:themeFillShade="F2"/>
            <w:vAlign w:val="center"/>
            <w:hideMark/>
          </w:tcPr>
          <w:p w14:paraId="12FAC8D7" w14:textId="77777777" w:rsidR="00531BFC" w:rsidRPr="008E2025" w:rsidRDefault="00531BFC"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Collections, documents (JSON-like structure)</w:t>
            </w:r>
          </w:p>
        </w:tc>
      </w:tr>
      <w:tr w:rsidR="00531BFC" w:rsidRPr="008E2025" w14:paraId="34777E4D" w14:textId="77777777" w:rsidTr="005A15A1">
        <w:trPr>
          <w:tblCellSpacing w:w="15" w:type="dxa"/>
        </w:trPr>
        <w:tc>
          <w:tcPr>
            <w:tcW w:w="0" w:type="auto"/>
            <w:shd w:val="clear" w:color="auto" w:fill="F2F2F2" w:themeFill="background1" w:themeFillShade="F2"/>
            <w:vAlign w:val="center"/>
            <w:hideMark/>
          </w:tcPr>
          <w:p w14:paraId="6B9A7924" w14:textId="77777777" w:rsidR="00531BFC" w:rsidRPr="008E2025" w:rsidRDefault="00531BFC" w:rsidP="00F112AB">
            <w:pPr>
              <w:spacing w:after="0" w:line="240" w:lineRule="auto"/>
              <w:rPr>
                <w:rFonts w:ascii="Tahoma" w:hAnsi="Tahoma" w:cs="Tahoma"/>
                <w:sz w:val="18"/>
                <w:szCs w:val="18"/>
                <w:lang w:eastAsia="en-IN"/>
              </w:rPr>
            </w:pPr>
            <w:r w:rsidRPr="008E2025">
              <w:rPr>
                <w:rFonts w:ascii="Tahoma" w:hAnsi="Tahoma" w:cs="Tahoma"/>
                <w:b/>
                <w:bCs/>
                <w:sz w:val="18"/>
                <w:szCs w:val="18"/>
                <w:lang w:eastAsia="en-IN"/>
              </w:rPr>
              <w:t>Schema</w:t>
            </w:r>
          </w:p>
        </w:tc>
        <w:tc>
          <w:tcPr>
            <w:tcW w:w="0" w:type="auto"/>
            <w:shd w:val="clear" w:color="auto" w:fill="F2F2F2" w:themeFill="background1" w:themeFillShade="F2"/>
            <w:vAlign w:val="center"/>
            <w:hideMark/>
          </w:tcPr>
          <w:p w14:paraId="20264D3F" w14:textId="77777777" w:rsidR="00531BFC" w:rsidRPr="008E2025" w:rsidRDefault="00531BFC"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Fixed schema (schemas defined upfront)</w:t>
            </w:r>
          </w:p>
        </w:tc>
        <w:tc>
          <w:tcPr>
            <w:tcW w:w="0" w:type="auto"/>
            <w:shd w:val="clear" w:color="auto" w:fill="F2F2F2" w:themeFill="background1" w:themeFillShade="F2"/>
            <w:vAlign w:val="center"/>
            <w:hideMark/>
          </w:tcPr>
          <w:p w14:paraId="786E2467" w14:textId="77777777" w:rsidR="00531BFC" w:rsidRPr="008E2025" w:rsidRDefault="00531BFC"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Flexible schema (dynamic schema)</w:t>
            </w:r>
          </w:p>
        </w:tc>
      </w:tr>
      <w:tr w:rsidR="00531BFC" w:rsidRPr="008E2025" w14:paraId="60A00162" w14:textId="77777777" w:rsidTr="005A15A1">
        <w:trPr>
          <w:tblCellSpacing w:w="15" w:type="dxa"/>
        </w:trPr>
        <w:tc>
          <w:tcPr>
            <w:tcW w:w="0" w:type="auto"/>
            <w:shd w:val="clear" w:color="auto" w:fill="F2F2F2" w:themeFill="background1" w:themeFillShade="F2"/>
            <w:vAlign w:val="center"/>
            <w:hideMark/>
          </w:tcPr>
          <w:p w14:paraId="6735259D" w14:textId="77777777" w:rsidR="00531BFC" w:rsidRPr="008E2025" w:rsidRDefault="00531BFC" w:rsidP="00F112AB">
            <w:pPr>
              <w:spacing w:after="0" w:line="240" w:lineRule="auto"/>
              <w:rPr>
                <w:rFonts w:ascii="Tahoma" w:hAnsi="Tahoma" w:cs="Tahoma"/>
                <w:sz w:val="18"/>
                <w:szCs w:val="18"/>
                <w:lang w:eastAsia="en-IN"/>
              </w:rPr>
            </w:pPr>
            <w:r w:rsidRPr="008E2025">
              <w:rPr>
                <w:rFonts w:ascii="Tahoma" w:hAnsi="Tahoma" w:cs="Tahoma"/>
                <w:b/>
                <w:bCs/>
                <w:sz w:val="18"/>
                <w:szCs w:val="18"/>
                <w:lang w:eastAsia="en-IN"/>
              </w:rPr>
              <w:t>Joins</w:t>
            </w:r>
          </w:p>
        </w:tc>
        <w:tc>
          <w:tcPr>
            <w:tcW w:w="0" w:type="auto"/>
            <w:shd w:val="clear" w:color="auto" w:fill="F2F2F2" w:themeFill="background1" w:themeFillShade="F2"/>
            <w:vAlign w:val="center"/>
            <w:hideMark/>
          </w:tcPr>
          <w:p w14:paraId="7CF0E979" w14:textId="77777777" w:rsidR="00531BFC" w:rsidRPr="008E2025" w:rsidRDefault="00531BFC"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Uses JOIN operations</w:t>
            </w:r>
          </w:p>
        </w:tc>
        <w:tc>
          <w:tcPr>
            <w:tcW w:w="0" w:type="auto"/>
            <w:shd w:val="clear" w:color="auto" w:fill="F2F2F2" w:themeFill="background1" w:themeFillShade="F2"/>
            <w:vAlign w:val="center"/>
            <w:hideMark/>
          </w:tcPr>
          <w:p w14:paraId="4139C74F" w14:textId="77777777" w:rsidR="00531BFC" w:rsidRPr="008E2025" w:rsidRDefault="00531BFC"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Embedding/nested documents or manual joins</w:t>
            </w:r>
          </w:p>
        </w:tc>
      </w:tr>
      <w:tr w:rsidR="00531BFC" w:rsidRPr="008E2025" w14:paraId="0C69AF05" w14:textId="77777777" w:rsidTr="005A15A1">
        <w:trPr>
          <w:tblCellSpacing w:w="15" w:type="dxa"/>
        </w:trPr>
        <w:tc>
          <w:tcPr>
            <w:tcW w:w="0" w:type="auto"/>
            <w:shd w:val="clear" w:color="auto" w:fill="F2F2F2" w:themeFill="background1" w:themeFillShade="F2"/>
            <w:vAlign w:val="center"/>
            <w:hideMark/>
          </w:tcPr>
          <w:p w14:paraId="7561E4B7" w14:textId="77777777" w:rsidR="00531BFC" w:rsidRPr="008E2025" w:rsidRDefault="00531BFC" w:rsidP="00F112AB">
            <w:pPr>
              <w:spacing w:after="0" w:line="240" w:lineRule="auto"/>
              <w:rPr>
                <w:rFonts w:ascii="Tahoma" w:hAnsi="Tahoma" w:cs="Tahoma"/>
                <w:sz w:val="18"/>
                <w:szCs w:val="18"/>
                <w:lang w:eastAsia="en-IN"/>
              </w:rPr>
            </w:pPr>
            <w:r w:rsidRPr="008E2025">
              <w:rPr>
                <w:rFonts w:ascii="Tahoma" w:hAnsi="Tahoma" w:cs="Tahoma"/>
                <w:b/>
                <w:bCs/>
                <w:sz w:val="18"/>
                <w:szCs w:val="18"/>
                <w:lang w:eastAsia="en-IN"/>
              </w:rPr>
              <w:t>ACID Compliance</w:t>
            </w:r>
          </w:p>
        </w:tc>
        <w:tc>
          <w:tcPr>
            <w:tcW w:w="0" w:type="auto"/>
            <w:shd w:val="clear" w:color="auto" w:fill="F2F2F2" w:themeFill="background1" w:themeFillShade="F2"/>
            <w:vAlign w:val="center"/>
            <w:hideMark/>
          </w:tcPr>
          <w:p w14:paraId="479031B2" w14:textId="77777777" w:rsidR="00531BFC" w:rsidRPr="008E2025" w:rsidRDefault="00531BFC"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Full ACID compliance across transactions</w:t>
            </w:r>
          </w:p>
        </w:tc>
        <w:tc>
          <w:tcPr>
            <w:tcW w:w="0" w:type="auto"/>
            <w:shd w:val="clear" w:color="auto" w:fill="F2F2F2" w:themeFill="background1" w:themeFillShade="F2"/>
            <w:vAlign w:val="center"/>
            <w:hideMark/>
          </w:tcPr>
          <w:p w14:paraId="01CF6531" w14:textId="77777777" w:rsidR="00531BFC" w:rsidRPr="008E2025" w:rsidRDefault="00531BFC"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ACID at the document level (supports multi-document transactions in replica sets/sharded clusters)</w:t>
            </w:r>
          </w:p>
        </w:tc>
      </w:tr>
    </w:tbl>
    <w:p w14:paraId="4D6BF85B" w14:textId="77777777" w:rsidR="00531BFC" w:rsidRPr="008E2025" w:rsidRDefault="00531BFC"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Understanding these differences will help you model your data more effectively in MongoDB.</w:t>
      </w:r>
    </w:p>
    <w:p w14:paraId="4223ABF7" w14:textId="77777777" w:rsidR="00531BFC" w:rsidRPr="008E2025" w:rsidRDefault="00531BFC"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 xml:space="preserve">2. </w:t>
      </w:r>
      <w:proofErr w:type="spellStart"/>
      <w:r w:rsidRPr="008E2025">
        <w:rPr>
          <w:rFonts w:ascii="Tahoma" w:hAnsi="Tahoma" w:cs="Tahoma"/>
          <w:b/>
          <w:bCs/>
          <w:sz w:val="18"/>
          <w:szCs w:val="18"/>
          <w:lang w:eastAsia="en-IN"/>
        </w:rPr>
        <w:t>Analyze</w:t>
      </w:r>
      <w:proofErr w:type="spellEnd"/>
      <w:r w:rsidRPr="008E2025">
        <w:rPr>
          <w:rFonts w:ascii="Tahoma" w:hAnsi="Tahoma" w:cs="Tahoma"/>
          <w:b/>
          <w:bCs/>
          <w:sz w:val="18"/>
          <w:szCs w:val="18"/>
          <w:lang w:eastAsia="en-IN"/>
        </w:rPr>
        <w:t xml:space="preserve"> and Plan Data Migration</w:t>
      </w:r>
    </w:p>
    <w:p w14:paraId="6D890961" w14:textId="77777777" w:rsidR="00531BFC" w:rsidRPr="008E2025" w:rsidRDefault="00531BFC"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a. Identify the Data Structure</w:t>
      </w:r>
    </w:p>
    <w:p w14:paraId="3D39C899" w14:textId="77777777" w:rsidR="00531BFC" w:rsidRPr="008E2025" w:rsidRDefault="00531BFC" w:rsidP="00F112AB">
      <w:pPr>
        <w:numPr>
          <w:ilvl w:val="0"/>
          <w:numId w:val="453"/>
        </w:numPr>
        <w:spacing w:after="0" w:line="240" w:lineRule="auto"/>
        <w:rPr>
          <w:rFonts w:ascii="Tahoma" w:hAnsi="Tahoma" w:cs="Tahoma"/>
          <w:sz w:val="18"/>
          <w:szCs w:val="18"/>
          <w:lang w:eastAsia="en-IN"/>
        </w:rPr>
      </w:pPr>
      <w:r w:rsidRPr="008E2025">
        <w:rPr>
          <w:rFonts w:ascii="Tahoma" w:hAnsi="Tahoma" w:cs="Tahoma"/>
          <w:sz w:val="18"/>
          <w:szCs w:val="18"/>
          <w:lang w:eastAsia="en-IN"/>
        </w:rPr>
        <w:t>List all the tables, columns, data types, primary keys, foreign keys, and indexes in your relational database.</w:t>
      </w:r>
    </w:p>
    <w:p w14:paraId="6CD160E2" w14:textId="77777777" w:rsidR="00531BFC" w:rsidRPr="008E2025" w:rsidRDefault="00531BFC" w:rsidP="00F112AB">
      <w:pPr>
        <w:numPr>
          <w:ilvl w:val="0"/>
          <w:numId w:val="453"/>
        </w:numPr>
        <w:spacing w:after="0" w:line="240" w:lineRule="auto"/>
        <w:rPr>
          <w:rFonts w:ascii="Tahoma" w:hAnsi="Tahoma" w:cs="Tahoma"/>
          <w:sz w:val="18"/>
          <w:szCs w:val="18"/>
          <w:lang w:eastAsia="en-IN"/>
        </w:rPr>
      </w:pPr>
      <w:r w:rsidRPr="008E2025">
        <w:rPr>
          <w:rFonts w:ascii="Tahoma" w:hAnsi="Tahoma" w:cs="Tahoma"/>
          <w:sz w:val="18"/>
          <w:szCs w:val="18"/>
          <w:lang w:eastAsia="en-IN"/>
        </w:rPr>
        <w:t>Understand the relationships (one-to-one, one-to-many, many-to-many) between tables.</w:t>
      </w:r>
    </w:p>
    <w:p w14:paraId="377EACFF" w14:textId="77777777" w:rsidR="00531BFC" w:rsidRPr="008E2025" w:rsidRDefault="00531BFC"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b. Define the MongoDB Data Model</w:t>
      </w:r>
    </w:p>
    <w:p w14:paraId="11BF85E3" w14:textId="77777777" w:rsidR="00531BFC" w:rsidRPr="008E2025" w:rsidRDefault="00531BFC" w:rsidP="00F112AB">
      <w:pPr>
        <w:numPr>
          <w:ilvl w:val="0"/>
          <w:numId w:val="454"/>
        </w:numPr>
        <w:spacing w:after="0" w:line="240" w:lineRule="auto"/>
        <w:rPr>
          <w:rFonts w:ascii="Tahoma" w:hAnsi="Tahoma" w:cs="Tahoma"/>
          <w:sz w:val="18"/>
          <w:szCs w:val="18"/>
          <w:lang w:eastAsia="en-IN"/>
        </w:rPr>
      </w:pPr>
      <w:r w:rsidRPr="008E2025">
        <w:rPr>
          <w:rFonts w:ascii="Tahoma" w:hAnsi="Tahoma" w:cs="Tahoma"/>
          <w:sz w:val="18"/>
          <w:szCs w:val="18"/>
          <w:lang w:eastAsia="en-IN"/>
        </w:rPr>
        <w:t>Design a schema based on your use cases:</w:t>
      </w:r>
    </w:p>
    <w:p w14:paraId="7B80015F" w14:textId="77777777" w:rsidR="00531BFC" w:rsidRPr="008E2025" w:rsidRDefault="00531BFC" w:rsidP="00F112AB">
      <w:pPr>
        <w:numPr>
          <w:ilvl w:val="1"/>
          <w:numId w:val="454"/>
        </w:numPr>
        <w:spacing w:after="0" w:line="240" w:lineRule="auto"/>
        <w:rPr>
          <w:rFonts w:ascii="Tahoma" w:hAnsi="Tahoma" w:cs="Tahoma"/>
          <w:sz w:val="18"/>
          <w:szCs w:val="18"/>
          <w:lang w:eastAsia="en-IN"/>
        </w:rPr>
      </w:pPr>
      <w:r w:rsidRPr="008E2025">
        <w:rPr>
          <w:rFonts w:ascii="Tahoma" w:hAnsi="Tahoma" w:cs="Tahoma"/>
          <w:b/>
          <w:bCs/>
          <w:sz w:val="18"/>
          <w:szCs w:val="18"/>
          <w:lang w:eastAsia="en-IN"/>
        </w:rPr>
        <w:t>Embedding</w:t>
      </w:r>
      <w:r w:rsidRPr="008E2025">
        <w:rPr>
          <w:rFonts w:ascii="Tahoma" w:hAnsi="Tahoma" w:cs="Tahoma"/>
          <w:sz w:val="18"/>
          <w:szCs w:val="18"/>
          <w:lang w:eastAsia="en-IN"/>
        </w:rPr>
        <w:t>: Store related data within a single document (e.g., order and order items).</w:t>
      </w:r>
    </w:p>
    <w:p w14:paraId="78C18448" w14:textId="77777777" w:rsidR="00531BFC" w:rsidRPr="008E2025" w:rsidRDefault="00531BFC" w:rsidP="00F112AB">
      <w:pPr>
        <w:numPr>
          <w:ilvl w:val="1"/>
          <w:numId w:val="454"/>
        </w:numPr>
        <w:spacing w:after="0" w:line="240" w:lineRule="auto"/>
        <w:rPr>
          <w:rFonts w:ascii="Tahoma" w:hAnsi="Tahoma" w:cs="Tahoma"/>
          <w:sz w:val="18"/>
          <w:szCs w:val="18"/>
          <w:lang w:eastAsia="en-IN"/>
        </w:rPr>
      </w:pPr>
      <w:r w:rsidRPr="008E2025">
        <w:rPr>
          <w:rFonts w:ascii="Tahoma" w:hAnsi="Tahoma" w:cs="Tahoma"/>
          <w:b/>
          <w:bCs/>
          <w:sz w:val="18"/>
          <w:szCs w:val="18"/>
          <w:lang w:eastAsia="en-IN"/>
        </w:rPr>
        <w:t>Referencing</w:t>
      </w:r>
      <w:r w:rsidRPr="008E2025">
        <w:rPr>
          <w:rFonts w:ascii="Tahoma" w:hAnsi="Tahoma" w:cs="Tahoma"/>
          <w:sz w:val="18"/>
          <w:szCs w:val="18"/>
          <w:lang w:eastAsia="en-IN"/>
        </w:rPr>
        <w:t>: Use references when data is frequently accessed or changed independently (e.g., users and addresses).</w:t>
      </w:r>
    </w:p>
    <w:p w14:paraId="32FCB837" w14:textId="77777777" w:rsidR="00531BFC" w:rsidRPr="008E2025" w:rsidRDefault="00531BFC" w:rsidP="00F112AB">
      <w:pPr>
        <w:numPr>
          <w:ilvl w:val="0"/>
          <w:numId w:val="454"/>
        </w:numPr>
        <w:spacing w:after="0" w:line="240" w:lineRule="auto"/>
        <w:rPr>
          <w:rFonts w:ascii="Tahoma" w:hAnsi="Tahoma" w:cs="Tahoma"/>
          <w:sz w:val="18"/>
          <w:szCs w:val="18"/>
          <w:lang w:eastAsia="en-IN"/>
        </w:rPr>
      </w:pPr>
      <w:r w:rsidRPr="008E2025">
        <w:rPr>
          <w:rFonts w:ascii="Tahoma" w:hAnsi="Tahoma" w:cs="Tahoma"/>
          <w:sz w:val="18"/>
          <w:szCs w:val="18"/>
          <w:lang w:eastAsia="en-IN"/>
        </w:rPr>
        <w:t>Plan how you will structure collections, fields, and embedded documents.</w:t>
      </w:r>
    </w:p>
    <w:p w14:paraId="2433EBC6" w14:textId="77777777" w:rsidR="00531BFC" w:rsidRPr="008E2025" w:rsidRDefault="00531BFC"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3. Set Up the MongoDB Environment</w:t>
      </w:r>
    </w:p>
    <w:p w14:paraId="76E8E3F1" w14:textId="77777777" w:rsidR="00531BFC" w:rsidRPr="008E2025" w:rsidRDefault="00531BFC" w:rsidP="00F112AB">
      <w:pPr>
        <w:numPr>
          <w:ilvl w:val="0"/>
          <w:numId w:val="455"/>
        </w:numPr>
        <w:spacing w:after="0" w:line="240" w:lineRule="auto"/>
        <w:rPr>
          <w:rFonts w:ascii="Tahoma" w:hAnsi="Tahoma" w:cs="Tahoma"/>
          <w:sz w:val="18"/>
          <w:szCs w:val="18"/>
          <w:lang w:eastAsia="en-IN"/>
        </w:rPr>
      </w:pPr>
      <w:r w:rsidRPr="008E2025">
        <w:rPr>
          <w:rFonts w:ascii="Tahoma" w:hAnsi="Tahoma" w:cs="Tahoma"/>
          <w:sz w:val="18"/>
          <w:szCs w:val="18"/>
          <w:lang w:eastAsia="en-IN"/>
        </w:rPr>
        <w:t>Install and configure MongoDB on your desired environment (local, cloud, or MongoDB Atlas).</w:t>
      </w:r>
    </w:p>
    <w:p w14:paraId="5F7D8CA9" w14:textId="77777777" w:rsidR="00531BFC" w:rsidRPr="008E2025" w:rsidRDefault="00531BFC" w:rsidP="00F112AB">
      <w:pPr>
        <w:numPr>
          <w:ilvl w:val="0"/>
          <w:numId w:val="455"/>
        </w:numPr>
        <w:spacing w:after="0" w:line="240" w:lineRule="auto"/>
        <w:rPr>
          <w:rFonts w:ascii="Tahoma" w:hAnsi="Tahoma" w:cs="Tahoma"/>
          <w:sz w:val="18"/>
          <w:szCs w:val="18"/>
          <w:lang w:eastAsia="en-IN"/>
        </w:rPr>
      </w:pPr>
      <w:r w:rsidRPr="008E2025">
        <w:rPr>
          <w:rFonts w:ascii="Tahoma" w:hAnsi="Tahoma" w:cs="Tahoma"/>
          <w:sz w:val="18"/>
          <w:szCs w:val="18"/>
          <w:lang w:eastAsia="en-IN"/>
        </w:rPr>
        <w:t>Ensure that MongoDB has sufficient resources (CPU, memory, disk space) to handle the incoming data.</w:t>
      </w:r>
    </w:p>
    <w:p w14:paraId="6E8A0FD3" w14:textId="77777777" w:rsidR="00531BFC" w:rsidRPr="008E2025" w:rsidRDefault="00531BFC"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4. Data Migration Process</w:t>
      </w:r>
    </w:p>
    <w:p w14:paraId="418E0917" w14:textId="77777777" w:rsidR="00531BFC" w:rsidRPr="008E2025" w:rsidRDefault="00531BFC"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a. Data Extraction</w:t>
      </w:r>
    </w:p>
    <w:p w14:paraId="00FF7F84" w14:textId="77777777" w:rsidR="00531BFC" w:rsidRPr="008E2025" w:rsidRDefault="00531BFC" w:rsidP="00F112AB">
      <w:pPr>
        <w:numPr>
          <w:ilvl w:val="0"/>
          <w:numId w:val="456"/>
        </w:numPr>
        <w:spacing w:after="0" w:line="240" w:lineRule="auto"/>
        <w:rPr>
          <w:rFonts w:ascii="Tahoma" w:hAnsi="Tahoma" w:cs="Tahoma"/>
          <w:sz w:val="18"/>
          <w:szCs w:val="18"/>
          <w:lang w:eastAsia="en-IN"/>
        </w:rPr>
      </w:pPr>
      <w:r w:rsidRPr="008E2025">
        <w:rPr>
          <w:rFonts w:ascii="Tahoma" w:hAnsi="Tahoma" w:cs="Tahoma"/>
          <w:sz w:val="18"/>
          <w:szCs w:val="18"/>
          <w:lang w:eastAsia="en-IN"/>
        </w:rPr>
        <w:t>Use SQL queries or tools to extract data from the relational database in a format that MongoDB can ingest, such as JSON or CSV.</w:t>
      </w:r>
    </w:p>
    <w:p w14:paraId="64CB9B5B" w14:textId="77777777" w:rsidR="00531BFC" w:rsidRPr="008E2025" w:rsidRDefault="00531BFC"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b. Data Transformation</w:t>
      </w:r>
    </w:p>
    <w:p w14:paraId="7213D8EF" w14:textId="77777777" w:rsidR="00531BFC" w:rsidRPr="008E2025" w:rsidRDefault="00531BFC" w:rsidP="00F112AB">
      <w:pPr>
        <w:numPr>
          <w:ilvl w:val="0"/>
          <w:numId w:val="457"/>
        </w:numPr>
        <w:spacing w:after="0" w:line="240" w:lineRule="auto"/>
        <w:rPr>
          <w:rFonts w:ascii="Tahoma" w:hAnsi="Tahoma" w:cs="Tahoma"/>
          <w:sz w:val="18"/>
          <w:szCs w:val="18"/>
          <w:lang w:eastAsia="en-IN"/>
        </w:rPr>
      </w:pPr>
      <w:r w:rsidRPr="008E2025">
        <w:rPr>
          <w:rFonts w:ascii="Tahoma" w:hAnsi="Tahoma" w:cs="Tahoma"/>
          <w:sz w:val="18"/>
          <w:szCs w:val="18"/>
          <w:lang w:eastAsia="en-IN"/>
        </w:rPr>
        <w:t>Use ETL (Extract, Transform, Load) tools to convert relational data into the MongoDB schema. Common ETL tools include:</w:t>
      </w:r>
    </w:p>
    <w:p w14:paraId="7E763D2F" w14:textId="77777777" w:rsidR="00531BFC" w:rsidRPr="008E2025" w:rsidRDefault="00531BFC" w:rsidP="00F112AB">
      <w:pPr>
        <w:numPr>
          <w:ilvl w:val="1"/>
          <w:numId w:val="457"/>
        </w:numPr>
        <w:spacing w:after="0" w:line="240" w:lineRule="auto"/>
        <w:rPr>
          <w:rFonts w:ascii="Tahoma" w:hAnsi="Tahoma" w:cs="Tahoma"/>
          <w:sz w:val="18"/>
          <w:szCs w:val="18"/>
          <w:lang w:eastAsia="en-IN"/>
        </w:rPr>
      </w:pPr>
      <w:r w:rsidRPr="008E2025">
        <w:rPr>
          <w:rFonts w:ascii="Tahoma" w:hAnsi="Tahoma" w:cs="Tahoma"/>
          <w:b/>
          <w:bCs/>
          <w:sz w:val="18"/>
          <w:szCs w:val="18"/>
          <w:lang w:eastAsia="en-IN"/>
        </w:rPr>
        <w:t>MongoDB Database Tools</w:t>
      </w:r>
      <w:r w:rsidRPr="008E2025">
        <w:rPr>
          <w:rFonts w:ascii="Tahoma" w:hAnsi="Tahoma" w:cs="Tahoma"/>
          <w:sz w:val="18"/>
          <w:szCs w:val="18"/>
          <w:lang w:eastAsia="en-IN"/>
        </w:rPr>
        <w:t xml:space="preserve">: Use </w:t>
      </w:r>
      <w:proofErr w:type="spellStart"/>
      <w:r w:rsidRPr="008E2025">
        <w:rPr>
          <w:rFonts w:ascii="Tahoma" w:hAnsi="Tahoma" w:cs="Tahoma"/>
          <w:sz w:val="18"/>
          <w:szCs w:val="18"/>
          <w:lang w:eastAsia="en-IN"/>
        </w:rPr>
        <w:t>mongoimport</w:t>
      </w:r>
      <w:proofErr w:type="spellEnd"/>
      <w:r w:rsidRPr="008E2025">
        <w:rPr>
          <w:rFonts w:ascii="Tahoma" w:hAnsi="Tahoma" w:cs="Tahoma"/>
          <w:sz w:val="18"/>
          <w:szCs w:val="18"/>
          <w:lang w:eastAsia="en-IN"/>
        </w:rPr>
        <w:t xml:space="preserve"> and </w:t>
      </w:r>
      <w:proofErr w:type="spellStart"/>
      <w:r w:rsidRPr="008E2025">
        <w:rPr>
          <w:rFonts w:ascii="Tahoma" w:hAnsi="Tahoma" w:cs="Tahoma"/>
          <w:sz w:val="18"/>
          <w:szCs w:val="18"/>
          <w:lang w:eastAsia="en-IN"/>
        </w:rPr>
        <w:t>mongorestore</w:t>
      </w:r>
      <w:proofErr w:type="spellEnd"/>
      <w:r w:rsidRPr="008E2025">
        <w:rPr>
          <w:rFonts w:ascii="Tahoma" w:hAnsi="Tahoma" w:cs="Tahoma"/>
          <w:sz w:val="18"/>
          <w:szCs w:val="18"/>
          <w:lang w:eastAsia="en-IN"/>
        </w:rPr>
        <w:t xml:space="preserve"> for simple migrations.</w:t>
      </w:r>
    </w:p>
    <w:p w14:paraId="191637BA" w14:textId="77777777" w:rsidR="00531BFC" w:rsidRPr="008E2025" w:rsidRDefault="00531BFC" w:rsidP="00F112AB">
      <w:pPr>
        <w:numPr>
          <w:ilvl w:val="1"/>
          <w:numId w:val="457"/>
        </w:numPr>
        <w:spacing w:after="0" w:line="240" w:lineRule="auto"/>
        <w:rPr>
          <w:rFonts w:ascii="Tahoma" w:hAnsi="Tahoma" w:cs="Tahoma"/>
          <w:sz w:val="18"/>
          <w:szCs w:val="18"/>
          <w:lang w:eastAsia="en-IN"/>
        </w:rPr>
      </w:pPr>
      <w:r w:rsidRPr="008E2025">
        <w:rPr>
          <w:rFonts w:ascii="Tahoma" w:hAnsi="Tahoma" w:cs="Tahoma"/>
          <w:b/>
          <w:bCs/>
          <w:sz w:val="18"/>
          <w:szCs w:val="18"/>
          <w:lang w:eastAsia="en-IN"/>
        </w:rPr>
        <w:t>Custom Scripts</w:t>
      </w:r>
      <w:r w:rsidRPr="008E2025">
        <w:rPr>
          <w:rFonts w:ascii="Tahoma" w:hAnsi="Tahoma" w:cs="Tahoma"/>
          <w:sz w:val="18"/>
          <w:szCs w:val="18"/>
          <w:lang w:eastAsia="en-IN"/>
        </w:rPr>
        <w:t>: Write custom scripts in Python, Node.js, or Java to transform data.</w:t>
      </w:r>
    </w:p>
    <w:p w14:paraId="04649398" w14:textId="77777777" w:rsidR="00531BFC" w:rsidRPr="008E2025" w:rsidRDefault="00531BFC" w:rsidP="00F112AB">
      <w:pPr>
        <w:numPr>
          <w:ilvl w:val="1"/>
          <w:numId w:val="457"/>
        </w:numPr>
        <w:spacing w:after="0" w:line="240" w:lineRule="auto"/>
        <w:rPr>
          <w:rFonts w:ascii="Tahoma" w:hAnsi="Tahoma" w:cs="Tahoma"/>
          <w:sz w:val="18"/>
          <w:szCs w:val="18"/>
          <w:lang w:eastAsia="en-IN"/>
        </w:rPr>
      </w:pPr>
      <w:r w:rsidRPr="008E2025">
        <w:rPr>
          <w:rFonts w:ascii="Tahoma" w:hAnsi="Tahoma" w:cs="Tahoma"/>
          <w:b/>
          <w:bCs/>
          <w:sz w:val="18"/>
          <w:szCs w:val="18"/>
          <w:lang w:eastAsia="en-IN"/>
        </w:rPr>
        <w:t>ETL Tools</w:t>
      </w:r>
      <w:r w:rsidRPr="008E2025">
        <w:rPr>
          <w:rFonts w:ascii="Tahoma" w:hAnsi="Tahoma" w:cs="Tahoma"/>
          <w:sz w:val="18"/>
          <w:szCs w:val="18"/>
          <w:lang w:eastAsia="en-IN"/>
        </w:rPr>
        <w:t xml:space="preserve">: Tools like Talend, Apache </w:t>
      </w:r>
      <w:proofErr w:type="spellStart"/>
      <w:r w:rsidRPr="008E2025">
        <w:rPr>
          <w:rFonts w:ascii="Tahoma" w:hAnsi="Tahoma" w:cs="Tahoma"/>
          <w:sz w:val="18"/>
          <w:szCs w:val="18"/>
          <w:lang w:eastAsia="en-IN"/>
        </w:rPr>
        <w:t>NiFi</w:t>
      </w:r>
      <w:proofErr w:type="spellEnd"/>
      <w:r w:rsidRPr="008E2025">
        <w:rPr>
          <w:rFonts w:ascii="Tahoma" w:hAnsi="Tahoma" w:cs="Tahoma"/>
          <w:sz w:val="18"/>
          <w:szCs w:val="18"/>
          <w:lang w:eastAsia="en-IN"/>
        </w:rPr>
        <w:t>, or Pentaho can handle complex data transformations.</w:t>
      </w:r>
    </w:p>
    <w:p w14:paraId="217EEA77" w14:textId="77777777" w:rsidR="00531BFC" w:rsidRPr="008E2025" w:rsidRDefault="00531BFC" w:rsidP="00F112AB">
      <w:pPr>
        <w:numPr>
          <w:ilvl w:val="0"/>
          <w:numId w:val="457"/>
        </w:numPr>
        <w:spacing w:after="0" w:line="240" w:lineRule="auto"/>
        <w:rPr>
          <w:rFonts w:ascii="Tahoma" w:hAnsi="Tahoma" w:cs="Tahoma"/>
          <w:sz w:val="18"/>
          <w:szCs w:val="18"/>
          <w:lang w:eastAsia="en-IN"/>
        </w:rPr>
      </w:pPr>
      <w:r w:rsidRPr="008E2025">
        <w:rPr>
          <w:rFonts w:ascii="Tahoma" w:hAnsi="Tahoma" w:cs="Tahoma"/>
          <w:sz w:val="18"/>
          <w:szCs w:val="18"/>
          <w:lang w:eastAsia="en-IN"/>
        </w:rPr>
        <w:t>Ensure data types, structures, and relationships are transformed appropriately.</w:t>
      </w:r>
    </w:p>
    <w:p w14:paraId="1CF58C35" w14:textId="77777777" w:rsidR="00531BFC" w:rsidRPr="008E2025" w:rsidRDefault="00531BFC"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c. Data Loading</w:t>
      </w:r>
    </w:p>
    <w:p w14:paraId="131090D8" w14:textId="77777777" w:rsidR="00531BFC" w:rsidRPr="008E2025" w:rsidRDefault="00531BFC" w:rsidP="00F112AB">
      <w:pPr>
        <w:numPr>
          <w:ilvl w:val="0"/>
          <w:numId w:val="458"/>
        </w:numPr>
        <w:spacing w:after="0" w:line="240" w:lineRule="auto"/>
        <w:rPr>
          <w:rFonts w:ascii="Tahoma" w:hAnsi="Tahoma" w:cs="Tahoma"/>
          <w:sz w:val="18"/>
          <w:szCs w:val="18"/>
          <w:lang w:eastAsia="en-IN"/>
        </w:rPr>
      </w:pPr>
      <w:r w:rsidRPr="008E2025">
        <w:rPr>
          <w:rFonts w:ascii="Tahoma" w:hAnsi="Tahoma" w:cs="Tahoma"/>
          <w:sz w:val="18"/>
          <w:szCs w:val="18"/>
          <w:lang w:eastAsia="en-IN"/>
        </w:rPr>
        <w:t>Load transformed data into MongoDB using the following methods:</w:t>
      </w:r>
    </w:p>
    <w:p w14:paraId="7D915BCC" w14:textId="77777777" w:rsidR="00531BFC" w:rsidRPr="008E2025" w:rsidRDefault="00531BFC" w:rsidP="00F112AB">
      <w:pPr>
        <w:numPr>
          <w:ilvl w:val="1"/>
          <w:numId w:val="458"/>
        </w:numPr>
        <w:spacing w:after="0" w:line="240" w:lineRule="auto"/>
        <w:rPr>
          <w:rFonts w:ascii="Tahoma" w:hAnsi="Tahoma" w:cs="Tahoma"/>
          <w:sz w:val="18"/>
          <w:szCs w:val="18"/>
          <w:lang w:eastAsia="en-IN"/>
        </w:rPr>
      </w:pPr>
      <w:proofErr w:type="spellStart"/>
      <w:r w:rsidRPr="008E2025">
        <w:rPr>
          <w:rFonts w:ascii="Tahoma" w:hAnsi="Tahoma" w:cs="Tahoma"/>
          <w:sz w:val="18"/>
          <w:szCs w:val="18"/>
          <w:lang w:eastAsia="en-IN"/>
        </w:rPr>
        <w:t>mongoimport</w:t>
      </w:r>
      <w:proofErr w:type="spellEnd"/>
      <w:r w:rsidRPr="008E2025">
        <w:rPr>
          <w:rFonts w:ascii="Tahoma" w:hAnsi="Tahoma" w:cs="Tahoma"/>
          <w:sz w:val="18"/>
          <w:szCs w:val="18"/>
          <w:lang w:eastAsia="en-IN"/>
        </w:rPr>
        <w:t>: Directly import JSON or CSV files into MongoDB collections.</w:t>
      </w:r>
    </w:p>
    <w:p w14:paraId="628D84B3" w14:textId="77777777" w:rsidR="00531BFC" w:rsidRPr="008E2025" w:rsidRDefault="00531BFC" w:rsidP="00F112AB">
      <w:pPr>
        <w:shd w:val="clear" w:color="auto" w:fill="D0CECE" w:themeFill="background2" w:themeFillShade="E6"/>
        <w:spacing w:after="0" w:line="240" w:lineRule="auto"/>
        <w:rPr>
          <w:rFonts w:ascii="Tahoma" w:hAnsi="Tahoma" w:cs="Tahoma"/>
          <w:sz w:val="18"/>
          <w:szCs w:val="18"/>
          <w:lang w:eastAsia="en-IN"/>
        </w:rPr>
      </w:pPr>
      <w:proofErr w:type="spellStart"/>
      <w:r w:rsidRPr="008E2025">
        <w:rPr>
          <w:rFonts w:ascii="Tahoma" w:hAnsi="Tahoma" w:cs="Tahoma"/>
          <w:sz w:val="18"/>
          <w:szCs w:val="18"/>
          <w:lang w:eastAsia="en-IN"/>
        </w:rPr>
        <w:t>mongoimport</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db</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myDatabase</w:t>
      </w:r>
      <w:proofErr w:type="spellEnd"/>
      <w:r w:rsidRPr="008E2025">
        <w:rPr>
          <w:rFonts w:ascii="Tahoma" w:hAnsi="Tahoma" w:cs="Tahoma"/>
          <w:sz w:val="18"/>
          <w:szCs w:val="18"/>
          <w:lang w:eastAsia="en-IN"/>
        </w:rPr>
        <w:t xml:space="preserve"> --collection </w:t>
      </w:r>
      <w:proofErr w:type="spellStart"/>
      <w:r w:rsidRPr="008E2025">
        <w:rPr>
          <w:rFonts w:ascii="Tahoma" w:hAnsi="Tahoma" w:cs="Tahoma"/>
          <w:sz w:val="18"/>
          <w:szCs w:val="18"/>
          <w:lang w:eastAsia="en-IN"/>
        </w:rPr>
        <w:t>myCollection</w:t>
      </w:r>
      <w:proofErr w:type="spellEnd"/>
      <w:r w:rsidRPr="008E2025">
        <w:rPr>
          <w:rFonts w:ascii="Tahoma" w:hAnsi="Tahoma" w:cs="Tahoma"/>
          <w:sz w:val="18"/>
          <w:szCs w:val="18"/>
          <w:lang w:eastAsia="en-IN"/>
        </w:rPr>
        <w:t xml:space="preserve"> --file </w:t>
      </w:r>
      <w:proofErr w:type="spellStart"/>
      <w:proofErr w:type="gramStart"/>
      <w:r w:rsidRPr="008E2025">
        <w:rPr>
          <w:rFonts w:ascii="Tahoma" w:hAnsi="Tahoma" w:cs="Tahoma"/>
          <w:sz w:val="18"/>
          <w:szCs w:val="18"/>
          <w:lang w:eastAsia="en-IN"/>
        </w:rPr>
        <w:t>data.json</w:t>
      </w:r>
      <w:proofErr w:type="spellEnd"/>
      <w:proofErr w:type="gramEnd"/>
    </w:p>
    <w:p w14:paraId="6A28A702" w14:textId="77777777" w:rsidR="00531BFC" w:rsidRPr="008E2025" w:rsidRDefault="00531BFC" w:rsidP="00F112AB">
      <w:pPr>
        <w:numPr>
          <w:ilvl w:val="1"/>
          <w:numId w:val="458"/>
        </w:numPr>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Custom scripts using MongoDB drivers (e.g., Python’s </w:t>
      </w:r>
      <w:proofErr w:type="spellStart"/>
      <w:r w:rsidRPr="008E2025">
        <w:rPr>
          <w:rFonts w:ascii="Tahoma" w:hAnsi="Tahoma" w:cs="Tahoma"/>
          <w:sz w:val="18"/>
          <w:szCs w:val="18"/>
          <w:lang w:eastAsia="en-IN"/>
        </w:rPr>
        <w:t>pymongo</w:t>
      </w:r>
      <w:proofErr w:type="spellEnd"/>
      <w:r w:rsidRPr="008E2025">
        <w:rPr>
          <w:rFonts w:ascii="Tahoma" w:hAnsi="Tahoma" w:cs="Tahoma"/>
          <w:sz w:val="18"/>
          <w:szCs w:val="18"/>
          <w:lang w:eastAsia="en-IN"/>
        </w:rPr>
        <w:t xml:space="preserve">, Node.js's </w:t>
      </w:r>
      <w:proofErr w:type="spellStart"/>
      <w:r w:rsidRPr="008E2025">
        <w:rPr>
          <w:rFonts w:ascii="Tahoma" w:hAnsi="Tahoma" w:cs="Tahoma"/>
          <w:sz w:val="18"/>
          <w:szCs w:val="18"/>
          <w:lang w:eastAsia="en-IN"/>
        </w:rPr>
        <w:t>mongodb</w:t>
      </w:r>
      <w:proofErr w:type="spellEnd"/>
      <w:r w:rsidRPr="008E2025">
        <w:rPr>
          <w:rFonts w:ascii="Tahoma" w:hAnsi="Tahoma" w:cs="Tahoma"/>
          <w:sz w:val="18"/>
          <w:szCs w:val="18"/>
          <w:lang w:eastAsia="en-IN"/>
        </w:rPr>
        <w:t xml:space="preserve"> package).</w:t>
      </w:r>
    </w:p>
    <w:p w14:paraId="349BEBB7" w14:textId="77777777" w:rsidR="00531BFC" w:rsidRPr="008E2025" w:rsidRDefault="00531BFC"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5. Handling Relationships and Joins</w:t>
      </w:r>
    </w:p>
    <w:p w14:paraId="5CAEAC36" w14:textId="77777777" w:rsidR="00531BFC" w:rsidRPr="008E2025" w:rsidRDefault="00531BFC"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Since MongoDB does not support traditional joins, handle relationships using the following approaches:</w:t>
      </w:r>
    </w:p>
    <w:p w14:paraId="34118090" w14:textId="77777777" w:rsidR="00531BFC" w:rsidRPr="008E2025" w:rsidRDefault="00531BFC" w:rsidP="00F112AB">
      <w:pPr>
        <w:numPr>
          <w:ilvl w:val="0"/>
          <w:numId w:val="459"/>
        </w:numPr>
        <w:spacing w:after="0" w:line="240" w:lineRule="auto"/>
        <w:rPr>
          <w:rFonts w:ascii="Tahoma" w:hAnsi="Tahoma" w:cs="Tahoma"/>
          <w:sz w:val="18"/>
          <w:szCs w:val="18"/>
          <w:lang w:eastAsia="en-IN"/>
        </w:rPr>
      </w:pPr>
      <w:r w:rsidRPr="008E2025">
        <w:rPr>
          <w:rFonts w:ascii="Tahoma" w:hAnsi="Tahoma" w:cs="Tahoma"/>
          <w:b/>
          <w:bCs/>
          <w:sz w:val="18"/>
          <w:szCs w:val="18"/>
          <w:lang w:eastAsia="en-IN"/>
        </w:rPr>
        <w:t>One-to-One</w:t>
      </w:r>
      <w:r w:rsidRPr="008E2025">
        <w:rPr>
          <w:rFonts w:ascii="Tahoma" w:hAnsi="Tahoma" w:cs="Tahoma"/>
          <w:sz w:val="18"/>
          <w:szCs w:val="18"/>
          <w:lang w:eastAsia="en-IN"/>
        </w:rPr>
        <w:t xml:space="preserve">: Embed the related document directly or reference by </w:t>
      </w:r>
      <w:proofErr w:type="spellStart"/>
      <w:r w:rsidRPr="008E2025">
        <w:rPr>
          <w:rFonts w:ascii="Tahoma" w:hAnsi="Tahoma" w:cs="Tahoma"/>
          <w:sz w:val="18"/>
          <w:szCs w:val="18"/>
          <w:lang w:eastAsia="en-IN"/>
        </w:rPr>
        <w:t>ObjectID</w:t>
      </w:r>
      <w:proofErr w:type="spellEnd"/>
      <w:r w:rsidRPr="008E2025">
        <w:rPr>
          <w:rFonts w:ascii="Tahoma" w:hAnsi="Tahoma" w:cs="Tahoma"/>
          <w:sz w:val="18"/>
          <w:szCs w:val="18"/>
          <w:lang w:eastAsia="en-IN"/>
        </w:rPr>
        <w:t>.</w:t>
      </w:r>
    </w:p>
    <w:p w14:paraId="1E7DF233" w14:textId="77777777" w:rsidR="00531BFC" w:rsidRPr="008E2025" w:rsidRDefault="00531BFC" w:rsidP="00F112AB">
      <w:pPr>
        <w:numPr>
          <w:ilvl w:val="1"/>
          <w:numId w:val="459"/>
        </w:numPr>
        <w:spacing w:after="0" w:line="240" w:lineRule="auto"/>
        <w:rPr>
          <w:rFonts w:ascii="Tahoma" w:hAnsi="Tahoma" w:cs="Tahoma"/>
          <w:sz w:val="18"/>
          <w:szCs w:val="18"/>
          <w:lang w:eastAsia="en-IN"/>
        </w:rPr>
      </w:pPr>
      <w:r w:rsidRPr="008E2025">
        <w:rPr>
          <w:rFonts w:ascii="Tahoma" w:hAnsi="Tahoma" w:cs="Tahoma"/>
          <w:b/>
          <w:bCs/>
          <w:sz w:val="18"/>
          <w:szCs w:val="18"/>
          <w:lang w:eastAsia="en-IN"/>
        </w:rPr>
        <w:t>Embedding</w:t>
      </w:r>
      <w:r w:rsidRPr="008E2025">
        <w:rPr>
          <w:rFonts w:ascii="Tahoma" w:hAnsi="Tahoma" w:cs="Tahoma"/>
          <w:sz w:val="18"/>
          <w:szCs w:val="18"/>
          <w:lang w:eastAsia="en-IN"/>
        </w:rPr>
        <w:t>: Suitable if the related data is frequently accessed together.</w:t>
      </w:r>
    </w:p>
    <w:p w14:paraId="60C158DB" w14:textId="77777777" w:rsidR="00531BFC" w:rsidRPr="008E2025" w:rsidRDefault="00531BFC" w:rsidP="00F112AB">
      <w:pPr>
        <w:numPr>
          <w:ilvl w:val="1"/>
          <w:numId w:val="459"/>
        </w:numPr>
        <w:spacing w:after="0" w:line="240" w:lineRule="auto"/>
        <w:rPr>
          <w:rFonts w:ascii="Tahoma" w:hAnsi="Tahoma" w:cs="Tahoma"/>
          <w:sz w:val="18"/>
          <w:szCs w:val="18"/>
          <w:lang w:eastAsia="en-IN"/>
        </w:rPr>
      </w:pPr>
      <w:r w:rsidRPr="008E2025">
        <w:rPr>
          <w:rFonts w:ascii="Tahoma" w:hAnsi="Tahoma" w:cs="Tahoma"/>
          <w:b/>
          <w:bCs/>
          <w:sz w:val="18"/>
          <w:szCs w:val="18"/>
          <w:lang w:eastAsia="en-IN"/>
        </w:rPr>
        <w:t>Referencing</w:t>
      </w:r>
      <w:r w:rsidRPr="008E2025">
        <w:rPr>
          <w:rFonts w:ascii="Tahoma" w:hAnsi="Tahoma" w:cs="Tahoma"/>
          <w:sz w:val="18"/>
          <w:szCs w:val="18"/>
          <w:lang w:eastAsia="en-IN"/>
        </w:rPr>
        <w:t>: Suitable if related data is accessed independently.</w:t>
      </w:r>
    </w:p>
    <w:p w14:paraId="747AAA96" w14:textId="77777777" w:rsidR="00531BFC" w:rsidRPr="008E2025" w:rsidRDefault="00531BFC" w:rsidP="00F112AB">
      <w:pPr>
        <w:numPr>
          <w:ilvl w:val="0"/>
          <w:numId w:val="459"/>
        </w:numPr>
        <w:spacing w:after="0" w:line="240" w:lineRule="auto"/>
        <w:rPr>
          <w:rFonts w:ascii="Tahoma" w:hAnsi="Tahoma" w:cs="Tahoma"/>
          <w:sz w:val="18"/>
          <w:szCs w:val="18"/>
          <w:lang w:eastAsia="en-IN"/>
        </w:rPr>
      </w:pPr>
      <w:r w:rsidRPr="008E2025">
        <w:rPr>
          <w:rFonts w:ascii="Tahoma" w:hAnsi="Tahoma" w:cs="Tahoma"/>
          <w:b/>
          <w:bCs/>
          <w:sz w:val="18"/>
          <w:szCs w:val="18"/>
          <w:lang w:eastAsia="en-IN"/>
        </w:rPr>
        <w:t>One-to-Many</w:t>
      </w:r>
      <w:r w:rsidRPr="008E2025">
        <w:rPr>
          <w:rFonts w:ascii="Tahoma" w:hAnsi="Tahoma" w:cs="Tahoma"/>
          <w:sz w:val="18"/>
          <w:szCs w:val="18"/>
          <w:lang w:eastAsia="en-IN"/>
        </w:rPr>
        <w:t>: Embed an array of documents within the parent document if the number of related items is small. For larger datasets, use references.</w:t>
      </w:r>
    </w:p>
    <w:p w14:paraId="20EF4550" w14:textId="77777777" w:rsidR="00531BFC" w:rsidRPr="008E2025" w:rsidRDefault="00531BFC" w:rsidP="00F112AB">
      <w:pPr>
        <w:numPr>
          <w:ilvl w:val="0"/>
          <w:numId w:val="459"/>
        </w:numPr>
        <w:spacing w:after="0" w:line="240" w:lineRule="auto"/>
        <w:rPr>
          <w:rFonts w:ascii="Tahoma" w:hAnsi="Tahoma" w:cs="Tahoma"/>
          <w:sz w:val="18"/>
          <w:szCs w:val="18"/>
          <w:lang w:eastAsia="en-IN"/>
        </w:rPr>
      </w:pPr>
      <w:r w:rsidRPr="008E2025">
        <w:rPr>
          <w:rFonts w:ascii="Tahoma" w:hAnsi="Tahoma" w:cs="Tahoma"/>
          <w:b/>
          <w:bCs/>
          <w:sz w:val="18"/>
          <w:szCs w:val="18"/>
          <w:lang w:eastAsia="en-IN"/>
        </w:rPr>
        <w:t>Many-to-Many</w:t>
      </w:r>
      <w:r w:rsidRPr="008E2025">
        <w:rPr>
          <w:rFonts w:ascii="Tahoma" w:hAnsi="Tahoma" w:cs="Tahoma"/>
          <w:sz w:val="18"/>
          <w:szCs w:val="18"/>
          <w:lang w:eastAsia="en-IN"/>
        </w:rPr>
        <w:t>: Use multiple collections and store references between them.</w:t>
      </w:r>
    </w:p>
    <w:p w14:paraId="1642DB9E" w14:textId="77777777" w:rsidR="00531BFC" w:rsidRPr="008E2025" w:rsidRDefault="00531BFC"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6. Indexing and Performance Optimization</w:t>
      </w:r>
    </w:p>
    <w:p w14:paraId="1DEFEFCD" w14:textId="77777777" w:rsidR="00531BFC" w:rsidRPr="008E2025" w:rsidRDefault="00531BFC" w:rsidP="00F112AB">
      <w:pPr>
        <w:numPr>
          <w:ilvl w:val="0"/>
          <w:numId w:val="460"/>
        </w:numPr>
        <w:spacing w:after="0" w:line="240" w:lineRule="auto"/>
        <w:rPr>
          <w:rFonts w:ascii="Tahoma" w:hAnsi="Tahoma" w:cs="Tahoma"/>
          <w:sz w:val="18"/>
          <w:szCs w:val="18"/>
          <w:lang w:eastAsia="en-IN"/>
        </w:rPr>
      </w:pPr>
      <w:r w:rsidRPr="008E2025">
        <w:rPr>
          <w:rFonts w:ascii="Tahoma" w:hAnsi="Tahoma" w:cs="Tahoma"/>
          <w:sz w:val="18"/>
          <w:szCs w:val="18"/>
          <w:lang w:eastAsia="en-IN"/>
        </w:rPr>
        <w:t>Create indexes on fields commonly used in queries, filtering, or sorting to optimize query performance.</w:t>
      </w:r>
    </w:p>
    <w:p w14:paraId="18CF562E" w14:textId="77777777" w:rsidR="00531BFC" w:rsidRPr="008E2025" w:rsidRDefault="00531BFC" w:rsidP="00F112AB">
      <w:pPr>
        <w:numPr>
          <w:ilvl w:val="0"/>
          <w:numId w:val="460"/>
        </w:numPr>
        <w:spacing w:after="0" w:line="240" w:lineRule="auto"/>
        <w:rPr>
          <w:rFonts w:ascii="Tahoma" w:hAnsi="Tahoma" w:cs="Tahoma"/>
          <w:sz w:val="18"/>
          <w:szCs w:val="18"/>
          <w:lang w:eastAsia="en-IN"/>
        </w:rPr>
      </w:pPr>
      <w:proofErr w:type="spellStart"/>
      <w:r w:rsidRPr="008E2025">
        <w:rPr>
          <w:rFonts w:ascii="Tahoma" w:hAnsi="Tahoma" w:cs="Tahoma"/>
          <w:sz w:val="18"/>
          <w:szCs w:val="18"/>
          <w:lang w:eastAsia="en-IN"/>
        </w:rPr>
        <w:t>Analyze</w:t>
      </w:r>
      <w:proofErr w:type="spellEnd"/>
      <w:r w:rsidRPr="008E2025">
        <w:rPr>
          <w:rFonts w:ascii="Tahoma" w:hAnsi="Tahoma" w:cs="Tahoma"/>
          <w:sz w:val="18"/>
          <w:szCs w:val="18"/>
          <w:lang w:eastAsia="en-IN"/>
        </w:rPr>
        <w:t xml:space="preserve"> query patterns and add indexes accordingly, using MongoDB’s </w:t>
      </w:r>
      <w:proofErr w:type="gramStart"/>
      <w:r w:rsidRPr="008E2025">
        <w:rPr>
          <w:rFonts w:ascii="Tahoma" w:hAnsi="Tahoma" w:cs="Tahoma"/>
          <w:sz w:val="18"/>
          <w:szCs w:val="18"/>
          <w:lang w:eastAsia="en-IN"/>
        </w:rPr>
        <w:t>explain(</w:t>
      </w:r>
      <w:proofErr w:type="gramEnd"/>
      <w:r w:rsidRPr="008E2025">
        <w:rPr>
          <w:rFonts w:ascii="Tahoma" w:hAnsi="Tahoma" w:cs="Tahoma"/>
          <w:sz w:val="18"/>
          <w:szCs w:val="18"/>
          <w:lang w:eastAsia="en-IN"/>
        </w:rPr>
        <w:t>) method to monitor query performance.</w:t>
      </w:r>
    </w:p>
    <w:p w14:paraId="6529D9DB" w14:textId="77777777" w:rsidR="00531BFC" w:rsidRPr="008E2025" w:rsidRDefault="00531BFC"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7. Testing and Validation</w:t>
      </w:r>
    </w:p>
    <w:p w14:paraId="11979AC7" w14:textId="77777777" w:rsidR="00531BFC" w:rsidRPr="008E2025" w:rsidRDefault="00531BFC" w:rsidP="00F112AB">
      <w:pPr>
        <w:numPr>
          <w:ilvl w:val="0"/>
          <w:numId w:val="461"/>
        </w:numPr>
        <w:spacing w:after="0" w:line="240" w:lineRule="auto"/>
        <w:rPr>
          <w:rFonts w:ascii="Tahoma" w:hAnsi="Tahoma" w:cs="Tahoma"/>
          <w:sz w:val="18"/>
          <w:szCs w:val="18"/>
          <w:lang w:eastAsia="en-IN"/>
        </w:rPr>
      </w:pPr>
      <w:r w:rsidRPr="008E2025">
        <w:rPr>
          <w:rFonts w:ascii="Tahoma" w:hAnsi="Tahoma" w:cs="Tahoma"/>
          <w:sz w:val="18"/>
          <w:szCs w:val="18"/>
          <w:lang w:eastAsia="en-IN"/>
        </w:rPr>
        <w:t>Validate the migrated data by comparing row counts, checksums, or using data validation tools to ensure data integrity.</w:t>
      </w:r>
    </w:p>
    <w:p w14:paraId="00196D35" w14:textId="77777777" w:rsidR="00531BFC" w:rsidRPr="008E2025" w:rsidRDefault="00531BFC" w:rsidP="00F112AB">
      <w:pPr>
        <w:numPr>
          <w:ilvl w:val="0"/>
          <w:numId w:val="461"/>
        </w:numPr>
        <w:spacing w:after="0" w:line="240" w:lineRule="auto"/>
        <w:rPr>
          <w:rFonts w:ascii="Tahoma" w:hAnsi="Tahoma" w:cs="Tahoma"/>
          <w:sz w:val="18"/>
          <w:szCs w:val="18"/>
          <w:lang w:eastAsia="en-IN"/>
        </w:rPr>
      </w:pPr>
      <w:r w:rsidRPr="008E2025">
        <w:rPr>
          <w:rFonts w:ascii="Tahoma" w:hAnsi="Tahoma" w:cs="Tahoma"/>
          <w:sz w:val="18"/>
          <w:szCs w:val="18"/>
          <w:lang w:eastAsia="en-IN"/>
        </w:rPr>
        <w:t>Perform functional tests to verify that the application interacts correctly with MongoDB and that all queries return the expected results.</w:t>
      </w:r>
    </w:p>
    <w:p w14:paraId="6A7F4479" w14:textId="77777777" w:rsidR="00531BFC" w:rsidRPr="008E2025" w:rsidRDefault="00531BFC"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lastRenderedPageBreak/>
        <w:t>8. Modify Application Code</w:t>
      </w:r>
    </w:p>
    <w:p w14:paraId="2F72B4F8" w14:textId="77777777" w:rsidR="00531BFC" w:rsidRPr="008E2025" w:rsidRDefault="00531BFC" w:rsidP="00F112AB">
      <w:pPr>
        <w:spacing w:after="0" w:line="240" w:lineRule="auto"/>
        <w:rPr>
          <w:rFonts w:ascii="Tahoma" w:hAnsi="Tahoma" w:cs="Tahoma"/>
          <w:sz w:val="18"/>
          <w:szCs w:val="18"/>
          <w:lang w:eastAsia="en-IN"/>
        </w:rPr>
      </w:pPr>
      <w:r w:rsidRPr="008E2025">
        <w:rPr>
          <w:rFonts w:ascii="Tahoma" w:hAnsi="Tahoma" w:cs="Tahoma"/>
          <w:sz w:val="18"/>
          <w:szCs w:val="18"/>
          <w:lang w:eastAsia="en-IN"/>
        </w:rPr>
        <w:t>Your application code will need to be updated to work with MongoDB’s data model:</w:t>
      </w:r>
    </w:p>
    <w:p w14:paraId="5E955B7E" w14:textId="77777777" w:rsidR="00531BFC" w:rsidRPr="008E2025" w:rsidRDefault="00531BFC" w:rsidP="00F112AB">
      <w:pPr>
        <w:numPr>
          <w:ilvl w:val="0"/>
          <w:numId w:val="462"/>
        </w:numPr>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Replace SQL queries with MongoDB queries using the MongoDB drivers (e.g., find, </w:t>
      </w:r>
      <w:proofErr w:type="spellStart"/>
      <w:r w:rsidRPr="008E2025">
        <w:rPr>
          <w:rFonts w:ascii="Tahoma" w:hAnsi="Tahoma" w:cs="Tahoma"/>
          <w:sz w:val="18"/>
          <w:szCs w:val="18"/>
          <w:lang w:eastAsia="en-IN"/>
        </w:rPr>
        <w:t>insertOne</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updateMany</w:t>
      </w:r>
      <w:proofErr w:type="spellEnd"/>
      <w:r w:rsidRPr="008E2025">
        <w:rPr>
          <w:rFonts w:ascii="Tahoma" w:hAnsi="Tahoma" w:cs="Tahoma"/>
          <w:sz w:val="18"/>
          <w:szCs w:val="18"/>
          <w:lang w:eastAsia="en-IN"/>
        </w:rPr>
        <w:t>).</w:t>
      </w:r>
    </w:p>
    <w:p w14:paraId="22E3E2F7" w14:textId="77777777" w:rsidR="00531BFC" w:rsidRPr="008E2025" w:rsidRDefault="00531BFC" w:rsidP="00F112AB">
      <w:pPr>
        <w:numPr>
          <w:ilvl w:val="0"/>
          <w:numId w:val="462"/>
        </w:numPr>
        <w:spacing w:after="0" w:line="240" w:lineRule="auto"/>
        <w:rPr>
          <w:rFonts w:ascii="Tahoma" w:hAnsi="Tahoma" w:cs="Tahoma"/>
          <w:sz w:val="18"/>
          <w:szCs w:val="18"/>
          <w:lang w:eastAsia="en-IN"/>
        </w:rPr>
      </w:pPr>
      <w:r w:rsidRPr="008E2025">
        <w:rPr>
          <w:rFonts w:ascii="Tahoma" w:hAnsi="Tahoma" w:cs="Tahoma"/>
          <w:sz w:val="18"/>
          <w:szCs w:val="18"/>
          <w:lang w:eastAsia="en-IN"/>
        </w:rPr>
        <w:t>Modify application logic to handle MongoDB’s flexible schema, embedded documents, and aggregation framework.</w:t>
      </w:r>
    </w:p>
    <w:p w14:paraId="1B86F0AE" w14:textId="77777777" w:rsidR="00531BFC" w:rsidRPr="008E2025" w:rsidRDefault="00531BFC"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9. Implement Backup and Monitoring</w:t>
      </w:r>
    </w:p>
    <w:p w14:paraId="22CBF99C" w14:textId="77777777" w:rsidR="00531BFC" w:rsidRPr="008E2025" w:rsidRDefault="00531BFC" w:rsidP="00F112AB">
      <w:pPr>
        <w:numPr>
          <w:ilvl w:val="0"/>
          <w:numId w:val="463"/>
        </w:numPr>
        <w:spacing w:after="0" w:line="240" w:lineRule="auto"/>
        <w:rPr>
          <w:rFonts w:ascii="Tahoma" w:hAnsi="Tahoma" w:cs="Tahoma"/>
          <w:sz w:val="18"/>
          <w:szCs w:val="18"/>
          <w:lang w:eastAsia="en-IN"/>
        </w:rPr>
      </w:pPr>
      <w:r w:rsidRPr="008E2025">
        <w:rPr>
          <w:rFonts w:ascii="Tahoma" w:hAnsi="Tahoma" w:cs="Tahoma"/>
          <w:sz w:val="18"/>
          <w:szCs w:val="18"/>
          <w:lang w:eastAsia="en-IN"/>
        </w:rPr>
        <w:t>Set up regular backups using MongoDB tools (</w:t>
      </w:r>
      <w:proofErr w:type="spellStart"/>
      <w:r w:rsidRPr="008E2025">
        <w:rPr>
          <w:rFonts w:ascii="Tahoma" w:hAnsi="Tahoma" w:cs="Tahoma"/>
          <w:sz w:val="18"/>
          <w:szCs w:val="18"/>
          <w:lang w:eastAsia="en-IN"/>
        </w:rPr>
        <w:t>mongodump</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mongobackup</w:t>
      </w:r>
      <w:proofErr w:type="spellEnd"/>
      <w:r w:rsidRPr="008E2025">
        <w:rPr>
          <w:rFonts w:ascii="Tahoma" w:hAnsi="Tahoma" w:cs="Tahoma"/>
          <w:sz w:val="18"/>
          <w:szCs w:val="18"/>
          <w:lang w:eastAsia="en-IN"/>
        </w:rPr>
        <w:t>, or MongoDB Atlas backups).</w:t>
      </w:r>
    </w:p>
    <w:p w14:paraId="0633AA92" w14:textId="77777777" w:rsidR="00531BFC" w:rsidRPr="008E2025" w:rsidRDefault="00531BFC" w:rsidP="00F112AB">
      <w:pPr>
        <w:numPr>
          <w:ilvl w:val="0"/>
          <w:numId w:val="463"/>
        </w:numPr>
        <w:spacing w:after="0" w:line="240" w:lineRule="auto"/>
        <w:rPr>
          <w:rFonts w:ascii="Tahoma" w:hAnsi="Tahoma" w:cs="Tahoma"/>
          <w:sz w:val="18"/>
          <w:szCs w:val="18"/>
          <w:lang w:eastAsia="en-IN"/>
        </w:rPr>
      </w:pPr>
      <w:r w:rsidRPr="008E2025">
        <w:rPr>
          <w:rFonts w:ascii="Tahoma" w:hAnsi="Tahoma" w:cs="Tahoma"/>
          <w:sz w:val="18"/>
          <w:szCs w:val="18"/>
          <w:lang w:eastAsia="en-IN"/>
        </w:rPr>
        <w:t>Use monitoring tools like MongoDB Cloud Manager, Atlas Monitoring, or third-party monitoring solutions (e.g., Datadog, Prometheus) to monitor the health and performance of your MongoDB instance.</w:t>
      </w:r>
    </w:p>
    <w:p w14:paraId="07234ECD" w14:textId="77777777" w:rsidR="00531BFC" w:rsidRPr="008E2025" w:rsidRDefault="00531BFC"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10. Deploy and Go Live</w:t>
      </w:r>
    </w:p>
    <w:p w14:paraId="7092C4F1" w14:textId="77777777" w:rsidR="00531BFC" w:rsidRPr="008E2025" w:rsidRDefault="00531BFC" w:rsidP="00F112AB">
      <w:pPr>
        <w:numPr>
          <w:ilvl w:val="0"/>
          <w:numId w:val="464"/>
        </w:numPr>
        <w:spacing w:after="0" w:line="240" w:lineRule="auto"/>
        <w:rPr>
          <w:rFonts w:ascii="Tahoma" w:hAnsi="Tahoma" w:cs="Tahoma"/>
          <w:sz w:val="18"/>
          <w:szCs w:val="18"/>
          <w:lang w:eastAsia="en-IN"/>
        </w:rPr>
      </w:pPr>
      <w:r w:rsidRPr="008E2025">
        <w:rPr>
          <w:rFonts w:ascii="Tahoma" w:hAnsi="Tahoma" w:cs="Tahoma"/>
          <w:sz w:val="18"/>
          <w:szCs w:val="18"/>
          <w:lang w:eastAsia="en-IN"/>
        </w:rPr>
        <w:t>Plan for a smooth transition, potentially running both the RDBMS and MongoDB in parallel to identify any issues.</w:t>
      </w:r>
    </w:p>
    <w:p w14:paraId="499A53C7" w14:textId="77777777" w:rsidR="00531BFC" w:rsidRPr="008E2025" w:rsidRDefault="00531BFC" w:rsidP="00F112AB">
      <w:pPr>
        <w:numPr>
          <w:ilvl w:val="0"/>
          <w:numId w:val="464"/>
        </w:numPr>
        <w:spacing w:after="0" w:line="240" w:lineRule="auto"/>
        <w:rPr>
          <w:rFonts w:ascii="Tahoma" w:hAnsi="Tahoma" w:cs="Tahoma"/>
          <w:sz w:val="18"/>
          <w:szCs w:val="18"/>
          <w:lang w:eastAsia="en-IN"/>
        </w:rPr>
      </w:pPr>
      <w:r w:rsidRPr="008E2025">
        <w:rPr>
          <w:rFonts w:ascii="Tahoma" w:hAnsi="Tahoma" w:cs="Tahoma"/>
          <w:sz w:val="18"/>
          <w:szCs w:val="18"/>
          <w:lang w:eastAsia="en-IN"/>
        </w:rPr>
        <w:t>Once confident, switch over your application to use MongoDB as the primary data source.</w:t>
      </w:r>
    </w:p>
    <w:p w14:paraId="408CC772" w14:textId="77777777" w:rsidR="00531BFC" w:rsidRPr="008E2025" w:rsidRDefault="00531BFC"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Example Migration Scenario: E-Commerce Database</w:t>
      </w:r>
    </w:p>
    <w:p w14:paraId="73CC2532" w14:textId="77777777" w:rsidR="00531BFC" w:rsidRPr="008E2025" w:rsidRDefault="00531BFC"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Relational Model Example</w:t>
      </w:r>
    </w:p>
    <w:p w14:paraId="79BBE59F" w14:textId="77777777" w:rsidR="00531BFC" w:rsidRPr="008E2025" w:rsidRDefault="00531BFC" w:rsidP="00F112AB">
      <w:pPr>
        <w:spacing w:after="0" w:line="240" w:lineRule="auto"/>
        <w:rPr>
          <w:rFonts w:ascii="Tahoma" w:hAnsi="Tahoma" w:cs="Tahoma"/>
          <w:sz w:val="18"/>
          <w:szCs w:val="18"/>
          <w:lang w:eastAsia="en-IN"/>
        </w:rPr>
      </w:pPr>
      <w:r w:rsidRPr="008E2025">
        <w:rPr>
          <w:rFonts w:ascii="Tahoma" w:hAnsi="Tahoma" w:cs="Tahoma"/>
          <w:b/>
          <w:bCs/>
          <w:sz w:val="18"/>
          <w:szCs w:val="18"/>
          <w:lang w:eastAsia="en-IN"/>
        </w:rPr>
        <w:t>Tables</w:t>
      </w:r>
      <w:r w:rsidRPr="008E2025">
        <w:rPr>
          <w:rFonts w:ascii="Tahoma" w:hAnsi="Tahoma" w:cs="Tahoma"/>
          <w:sz w:val="18"/>
          <w:szCs w:val="18"/>
          <w:lang w:eastAsia="en-IN"/>
        </w:rPr>
        <w:t>:</w:t>
      </w:r>
    </w:p>
    <w:p w14:paraId="38650BB5" w14:textId="77777777" w:rsidR="00531BFC" w:rsidRPr="008E2025" w:rsidRDefault="00531BFC" w:rsidP="00F112AB">
      <w:pPr>
        <w:numPr>
          <w:ilvl w:val="0"/>
          <w:numId w:val="465"/>
        </w:numPr>
        <w:spacing w:after="0" w:line="240" w:lineRule="auto"/>
        <w:rPr>
          <w:rFonts w:ascii="Tahoma" w:hAnsi="Tahoma" w:cs="Tahoma"/>
          <w:sz w:val="18"/>
          <w:szCs w:val="18"/>
          <w:lang w:eastAsia="en-IN"/>
        </w:rPr>
      </w:pPr>
      <w:r w:rsidRPr="008E2025">
        <w:rPr>
          <w:rFonts w:ascii="Tahoma" w:hAnsi="Tahoma" w:cs="Tahoma"/>
          <w:sz w:val="18"/>
          <w:szCs w:val="18"/>
          <w:lang w:eastAsia="en-IN"/>
        </w:rPr>
        <w:t>users: Stores user information (ID, name, email)</w:t>
      </w:r>
    </w:p>
    <w:p w14:paraId="177EFDD7" w14:textId="77777777" w:rsidR="00531BFC" w:rsidRPr="008E2025" w:rsidRDefault="00531BFC" w:rsidP="00F112AB">
      <w:pPr>
        <w:numPr>
          <w:ilvl w:val="0"/>
          <w:numId w:val="465"/>
        </w:numPr>
        <w:spacing w:after="0" w:line="240" w:lineRule="auto"/>
        <w:rPr>
          <w:rFonts w:ascii="Tahoma" w:hAnsi="Tahoma" w:cs="Tahoma"/>
          <w:sz w:val="18"/>
          <w:szCs w:val="18"/>
          <w:lang w:eastAsia="en-IN"/>
        </w:rPr>
      </w:pPr>
      <w:r w:rsidRPr="008E2025">
        <w:rPr>
          <w:rFonts w:ascii="Tahoma" w:hAnsi="Tahoma" w:cs="Tahoma"/>
          <w:sz w:val="18"/>
          <w:szCs w:val="18"/>
          <w:lang w:eastAsia="en-IN"/>
        </w:rPr>
        <w:t>orders: Stores order information (</w:t>
      </w:r>
      <w:proofErr w:type="spellStart"/>
      <w:r w:rsidRPr="008E2025">
        <w:rPr>
          <w:rFonts w:ascii="Tahoma" w:hAnsi="Tahoma" w:cs="Tahoma"/>
          <w:sz w:val="18"/>
          <w:szCs w:val="18"/>
          <w:lang w:eastAsia="en-IN"/>
        </w:rPr>
        <w:t>orderID</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userID</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orderDate</w:t>
      </w:r>
      <w:proofErr w:type="spellEnd"/>
      <w:r w:rsidRPr="008E2025">
        <w:rPr>
          <w:rFonts w:ascii="Tahoma" w:hAnsi="Tahoma" w:cs="Tahoma"/>
          <w:sz w:val="18"/>
          <w:szCs w:val="18"/>
          <w:lang w:eastAsia="en-IN"/>
        </w:rPr>
        <w:t>)</w:t>
      </w:r>
    </w:p>
    <w:p w14:paraId="7DDCE7D6" w14:textId="77777777" w:rsidR="00531BFC" w:rsidRPr="008E2025" w:rsidRDefault="00531BFC" w:rsidP="00F112AB">
      <w:pPr>
        <w:numPr>
          <w:ilvl w:val="0"/>
          <w:numId w:val="465"/>
        </w:numPr>
        <w:spacing w:after="0" w:line="240" w:lineRule="auto"/>
        <w:rPr>
          <w:rFonts w:ascii="Tahoma" w:hAnsi="Tahoma" w:cs="Tahoma"/>
          <w:sz w:val="18"/>
          <w:szCs w:val="18"/>
          <w:lang w:eastAsia="en-IN"/>
        </w:rPr>
      </w:pPr>
      <w:proofErr w:type="spellStart"/>
      <w:r w:rsidRPr="008E2025">
        <w:rPr>
          <w:rFonts w:ascii="Tahoma" w:hAnsi="Tahoma" w:cs="Tahoma"/>
          <w:sz w:val="18"/>
          <w:szCs w:val="18"/>
          <w:lang w:eastAsia="en-IN"/>
        </w:rPr>
        <w:t>order_items</w:t>
      </w:r>
      <w:proofErr w:type="spellEnd"/>
      <w:r w:rsidRPr="008E2025">
        <w:rPr>
          <w:rFonts w:ascii="Tahoma" w:hAnsi="Tahoma" w:cs="Tahoma"/>
          <w:sz w:val="18"/>
          <w:szCs w:val="18"/>
          <w:lang w:eastAsia="en-IN"/>
        </w:rPr>
        <w:t>: Stores items in each order (</w:t>
      </w:r>
      <w:proofErr w:type="spellStart"/>
      <w:r w:rsidRPr="008E2025">
        <w:rPr>
          <w:rFonts w:ascii="Tahoma" w:hAnsi="Tahoma" w:cs="Tahoma"/>
          <w:sz w:val="18"/>
          <w:szCs w:val="18"/>
          <w:lang w:eastAsia="en-IN"/>
        </w:rPr>
        <w:t>orderItemID</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orderID</w:t>
      </w:r>
      <w:proofErr w:type="spellEnd"/>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productID</w:t>
      </w:r>
      <w:proofErr w:type="spellEnd"/>
      <w:r w:rsidRPr="008E2025">
        <w:rPr>
          <w:rFonts w:ascii="Tahoma" w:hAnsi="Tahoma" w:cs="Tahoma"/>
          <w:sz w:val="18"/>
          <w:szCs w:val="18"/>
          <w:lang w:eastAsia="en-IN"/>
        </w:rPr>
        <w:t>, quantity)</w:t>
      </w:r>
    </w:p>
    <w:p w14:paraId="1EB6E891" w14:textId="77777777" w:rsidR="00531BFC" w:rsidRPr="008E2025" w:rsidRDefault="00531BFC"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MongoDB Document Model Example</w:t>
      </w:r>
    </w:p>
    <w:p w14:paraId="6A04C4D6" w14:textId="77777777" w:rsidR="00531BFC" w:rsidRPr="008E2025" w:rsidRDefault="00531BFC" w:rsidP="00F112AB">
      <w:pPr>
        <w:spacing w:after="0" w:line="240" w:lineRule="auto"/>
        <w:rPr>
          <w:rFonts w:ascii="Tahoma" w:hAnsi="Tahoma" w:cs="Tahoma"/>
          <w:sz w:val="18"/>
          <w:szCs w:val="18"/>
          <w:lang w:eastAsia="en-IN"/>
        </w:rPr>
      </w:pPr>
      <w:r w:rsidRPr="008E2025">
        <w:rPr>
          <w:rFonts w:ascii="Tahoma" w:hAnsi="Tahoma" w:cs="Tahoma"/>
          <w:b/>
          <w:bCs/>
          <w:sz w:val="18"/>
          <w:szCs w:val="18"/>
          <w:lang w:eastAsia="en-IN"/>
        </w:rPr>
        <w:t>User Collection</w:t>
      </w:r>
      <w:r w:rsidRPr="008E2025">
        <w:rPr>
          <w:rFonts w:ascii="Tahoma" w:hAnsi="Tahoma" w:cs="Tahoma"/>
          <w:sz w:val="18"/>
          <w:szCs w:val="18"/>
          <w:lang w:eastAsia="en-IN"/>
        </w:rPr>
        <w:t>:</w:t>
      </w:r>
    </w:p>
    <w:p w14:paraId="1325AA1B" w14:textId="77777777" w:rsidR="00531BFC" w:rsidRPr="008E2025" w:rsidRDefault="00531BFC"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26FB99DD" w14:textId="77777777" w:rsidR="00531BFC" w:rsidRPr="008E2025" w:rsidRDefault="00531BFC"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"_id": </w:t>
      </w:r>
      <w:proofErr w:type="spellStart"/>
      <w:proofErr w:type="gramStart"/>
      <w:r w:rsidRPr="008E2025">
        <w:rPr>
          <w:rFonts w:ascii="Tahoma" w:hAnsi="Tahoma" w:cs="Tahoma"/>
          <w:sz w:val="18"/>
          <w:szCs w:val="18"/>
          <w:lang w:eastAsia="en-IN"/>
        </w:rPr>
        <w:t>ObjectId</w:t>
      </w:r>
      <w:proofErr w:type="spellEnd"/>
      <w:r w:rsidRPr="008E2025">
        <w:rPr>
          <w:rFonts w:ascii="Tahoma" w:hAnsi="Tahoma" w:cs="Tahoma"/>
          <w:sz w:val="18"/>
          <w:szCs w:val="18"/>
          <w:lang w:eastAsia="en-IN"/>
        </w:rPr>
        <w:t>(</w:t>
      </w:r>
      <w:proofErr w:type="gramEnd"/>
      <w:r w:rsidRPr="008E2025">
        <w:rPr>
          <w:rFonts w:ascii="Tahoma" w:hAnsi="Tahoma" w:cs="Tahoma"/>
          <w:sz w:val="18"/>
          <w:szCs w:val="18"/>
          <w:lang w:eastAsia="en-IN"/>
        </w:rPr>
        <w:t>"..."),</w:t>
      </w:r>
    </w:p>
    <w:p w14:paraId="1D4A74C6" w14:textId="77777777" w:rsidR="00531BFC" w:rsidRPr="008E2025" w:rsidRDefault="00531BFC"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"name": "John Doe",</w:t>
      </w:r>
    </w:p>
    <w:p w14:paraId="4C6EA054" w14:textId="77777777" w:rsidR="00531BFC" w:rsidRPr="008E2025" w:rsidRDefault="00531BFC"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"email": "john.doe@example.com",</w:t>
      </w:r>
    </w:p>
    <w:p w14:paraId="4B098C88" w14:textId="77777777" w:rsidR="00531BFC" w:rsidRPr="008E2025" w:rsidRDefault="00531BFC"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"orders": [</w:t>
      </w:r>
    </w:p>
    <w:p w14:paraId="48612B53" w14:textId="77777777" w:rsidR="00531BFC" w:rsidRPr="008E2025" w:rsidRDefault="00531BFC"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52C7FAE6" w14:textId="77777777" w:rsidR="00531BFC" w:rsidRPr="008E2025" w:rsidRDefault="00531BFC"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orderID</w:t>
      </w:r>
      <w:proofErr w:type="spellEnd"/>
      <w:r w:rsidRPr="008E2025">
        <w:rPr>
          <w:rFonts w:ascii="Tahoma" w:hAnsi="Tahoma" w:cs="Tahoma"/>
          <w:sz w:val="18"/>
          <w:szCs w:val="18"/>
          <w:lang w:eastAsia="en-IN"/>
        </w:rPr>
        <w:t>": 1001,</w:t>
      </w:r>
    </w:p>
    <w:p w14:paraId="5CF12B09" w14:textId="77777777" w:rsidR="00531BFC" w:rsidRPr="008E2025" w:rsidRDefault="00531BFC"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spellStart"/>
      <w:r w:rsidRPr="008E2025">
        <w:rPr>
          <w:rFonts w:ascii="Tahoma" w:hAnsi="Tahoma" w:cs="Tahoma"/>
          <w:sz w:val="18"/>
          <w:szCs w:val="18"/>
          <w:lang w:eastAsia="en-IN"/>
        </w:rPr>
        <w:t>orderDate</w:t>
      </w:r>
      <w:proofErr w:type="spellEnd"/>
      <w:r w:rsidRPr="008E2025">
        <w:rPr>
          <w:rFonts w:ascii="Tahoma" w:hAnsi="Tahoma" w:cs="Tahoma"/>
          <w:sz w:val="18"/>
          <w:szCs w:val="18"/>
          <w:lang w:eastAsia="en-IN"/>
        </w:rPr>
        <w:t>": "2023-09-15",</w:t>
      </w:r>
    </w:p>
    <w:p w14:paraId="2B0CDE2C" w14:textId="77777777" w:rsidR="00531BFC" w:rsidRPr="008E2025" w:rsidRDefault="00531BFC"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"items": [</w:t>
      </w:r>
    </w:p>
    <w:p w14:paraId="27B41906" w14:textId="77777777" w:rsidR="00531BFC" w:rsidRPr="008E2025" w:rsidRDefault="00531BFC"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spellStart"/>
      <w:proofErr w:type="gramEnd"/>
      <w:r w:rsidRPr="008E2025">
        <w:rPr>
          <w:rFonts w:ascii="Tahoma" w:hAnsi="Tahoma" w:cs="Tahoma"/>
          <w:sz w:val="18"/>
          <w:szCs w:val="18"/>
          <w:lang w:eastAsia="en-IN"/>
        </w:rPr>
        <w:t>productID</w:t>
      </w:r>
      <w:proofErr w:type="spellEnd"/>
      <w:r w:rsidRPr="008E2025">
        <w:rPr>
          <w:rFonts w:ascii="Tahoma" w:hAnsi="Tahoma" w:cs="Tahoma"/>
          <w:sz w:val="18"/>
          <w:szCs w:val="18"/>
          <w:lang w:eastAsia="en-IN"/>
        </w:rPr>
        <w:t>": 501, "quantity": 2 },</w:t>
      </w:r>
    </w:p>
    <w:p w14:paraId="4330C941" w14:textId="77777777" w:rsidR="00531BFC" w:rsidRPr="008E2025" w:rsidRDefault="00531BFC"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roofErr w:type="gramStart"/>
      <w:r w:rsidRPr="008E2025">
        <w:rPr>
          <w:rFonts w:ascii="Tahoma" w:hAnsi="Tahoma" w:cs="Tahoma"/>
          <w:sz w:val="18"/>
          <w:szCs w:val="18"/>
          <w:lang w:eastAsia="en-IN"/>
        </w:rPr>
        <w:t>{ "</w:t>
      </w:r>
      <w:proofErr w:type="spellStart"/>
      <w:proofErr w:type="gramEnd"/>
      <w:r w:rsidRPr="008E2025">
        <w:rPr>
          <w:rFonts w:ascii="Tahoma" w:hAnsi="Tahoma" w:cs="Tahoma"/>
          <w:sz w:val="18"/>
          <w:szCs w:val="18"/>
          <w:lang w:eastAsia="en-IN"/>
        </w:rPr>
        <w:t>productID</w:t>
      </w:r>
      <w:proofErr w:type="spellEnd"/>
      <w:r w:rsidRPr="008E2025">
        <w:rPr>
          <w:rFonts w:ascii="Tahoma" w:hAnsi="Tahoma" w:cs="Tahoma"/>
          <w:sz w:val="18"/>
          <w:szCs w:val="18"/>
          <w:lang w:eastAsia="en-IN"/>
        </w:rPr>
        <w:t>": 502, "quantity": 1 }</w:t>
      </w:r>
    </w:p>
    <w:p w14:paraId="41A5A6CB" w14:textId="77777777" w:rsidR="00531BFC" w:rsidRPr="008E2025" w:rsidRDefault="00531BFC"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0AFC8DF8" w14:textId="77777777" w:rsidR="00531BFC" w:rsidRPr="008E2025" w:rsidRDefault="00531BFC"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15DF1CDE" w14:textId="77777777" w:rsidR="00531BFC" w:rsidRPr="008E2025" w:rsidRDefault="00531BFC"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  ]</w:t>
      </w:r>
    </w:p>
    <w:p w14:paraId="2B6325D9" w14:textId="77777777" w:rsidR="00531BFC" w:rsidRPr="008E2025" w:rsidRDefault="00531BFC" w:rsidP="00F112AB">
      <w:pPr>
        <w:shd w:val="clear" w:color="auto" w:fill="D0CECE" w:themeFill="background2" w:themeFillShade="E6"/>
        <w:spacing w:after="0" w:line="240" w:lineRule="auto"/>
        <w:rPr>
          <w:rFonts w:ascii="Tahoma" w:hAnsi="Tahoma" w:cs="Tahoma"/>
          <w:sz w:val="18"/>
          <w:szCs w:val="18"/>
          <w:lang w:eastAsia="en-IN"/>
        </w:rPr>
      </w:pPr>
      <w:r w:rsidRPr="008E2025">
        <w:rPr>
          <w:rFonts w:ascii="Tahoma" w:hAnsi="Tahoma" w:cs="Tahoma"/>
          <w:sz w:val="18"/>
          <w:szCs w:val="18"/>
          <w:lang w:eastAsia="en-IN"/>
        </w:rPr>
        <w:t>}</w:t>
      </w:r>
    </w:p>
    <w:p w14:paraId="15AFCE53" w14:textId="77777777" w:rsidR="00531BFC" w:rsidRPr="008E2025" w:rsidRDefault="00531BFC" w:rsidP="00F112AB">
      <w:pPr>
        <w:numPr>
          <w:ilvl w:val="0"/>
          <w:numId w:val="466"/>
        </w:numPr>
        <w:spacing w:after="0" w:line="240" w:lineRule="auto"/>
        <w:rPr>
          <w:rFonts w:ascii="Tahoma" w:hAnsi="Tahoma" w:cs="Tahoma"/>
          <w:sz w:val="18"/>
          <w:szCs w:val="18"/>
          <w:lang w:eastAsia="en-IN"/>
        </w:rPr>
      </w:pPr>
      <w:r w:rsidRPr="008E2025">
        <w:rPr>
          <w:rFonts w:ascii="Tahoma" w:hAnsi="Tahoma" w:cs="Tahoma"/>
          <w:b/>
          <w:bCs/>
          <w:sz w:val="18"/>
          <w:szCs w:val="18"/>
          <w:lang w:eastAsia="en-IN"/>
        </w:rPr>
        <w:t>Embedding</w:t>
      </w:r>
      <w:r w:rsidRPr="008E2025">
        <w:rPr>
          <w:rFonts w:ascii="Tahoma" w:hAnsi="Tahoma" w:cs="Tahoma"/>
          <w:sz w:val="18"/>
          <w:szCs w:val="18"/>
          <w:lang w:eastAsia="en-IN"/>
        </w:rPr>
        <w:t xml:space="preserve">: The orders and </w:t>
      </w:r>
      <w:proofErr w:type="spellStart"/>
      <w:r w:rsidRPr="008E2025">
        <w:rPr>
          <w:rFonts w:ascii="Tahoma" w:hAnsi="Tahoma" w:cs="Tahoma"/>
          <w:sz w:val="18"/>
          <w:szCs w:val="18"/>
          <w:lang w:eastAsia="en-IN"/>
        </w:rPr>
        <w:t>order_items</w:t>
      </w:r>
      <w:proofErr w:type="spellEnd"/>
      <w:r w:rsidRPr="008E2025">
        <w:rPr>
          <w:rFonts w:ascii="Tahoma" w:hAnsi="Tahoma" w:cs="Tahoma"/>
          <w:sz w:val="18"/>
          <w:szCs w:val="18"/>
          <w:lang w:eastAsia="en-IN"/>
        </w:rPr>
        <w:t xml:space="preserve"> are embedded within the users document to reduce the need for joins and improve data retrieval efficiency.</w:t>
      </w:r>
    </w:p>
    <w:p w14:paraId="148B0D7D" w14:textId="77777777" w:rsidR="00531BFC" w:rsidRPr="008E2025" w:rsidRDefault="00531BFC"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Challenges in Migration</w:t>
      </w:r>
    </w:p>
    <w:p w14:paraId="359124E4" w14:textId="77777777" w:rsidR="00531BFC" w:rsidRPr="008E2025" w:rsidRDefault="00531BFC" w:rsidP="00F112AB">
      <w:pPr>
        <w:numPr>
          <w:ilvl w:val="0"/>
          <w:numId w:val="467"/>
        </w:numPr>
        <w:spacing w:after="0" w:line="240" w:lineRule="auto"/>
        <w:rPr>
          <w:rFonts w:ascii="Tahoma" w:hAnsi="Tahoma" w:cs="Tahoma"/>
          <w:sz w:val="18"/>
          <w:szCs w:val="18"/>
          <w:lang w:eastAsia="en-IN"/>
        </w:rPr>
      </w:pPr>
      <w:r w:rsidRPr="008E2025">
        <w:rPr>
          <w:rFonts w:ascii="Tahoma" w:hAnsi="Tahoma" w:cs="Tahoma"/>
          <w:b/>
          <w:bCs/>
          <w:sz w:val="18"/>
          <w:szCs w:val="18"/>
          <w:lang w:eastAsia="en-IN"/>
        </w:rPr>
        <w:t>Data Model Complexity</w:t>
      </w:r>
      <w:r w:rsidRPr="008E2025">
        <w:rPr>
          <w:rFonts w:ascii="Tahoma" w:hAnsi="Tahoma" w:cs="Tahoma"/>
          <w:sz w:val="18"/>
          <w:szCs w:val="18"/>
          <w:lang w:eastAsia="en-IN"/>
        </w:rPr>
        <w:t>: Mapping normalized relational data to a denormalized MongoDB structure can be challenging.</w:t>
      </w:r>
    </w:p>
    <w:p w14:paraId="1C410650" w14:textId="77777777" w:rsidR="00531BFC" w:rsidRPr="008E2025" w:rsidRDefault="00531BFC" w:rsidP="00F112AB">
      <w:pPr>
        <w:numPr>
          <w:ilvl w:val="0"/>
          <w:numId w:val="467"/>
        </w:numPr>
        <w:spacing w:after="0" w:line="240" w:lineRule="auto"/>
        <w:rPr>
          <w:rFonts w:ascii="Tahoma" w:hAnsi="Tahoma" w:cs="Tahoma"/>
          <w:sz w:val="18"/>
          <w:szCs w:val="18"/>
          <w:lang w:eastAsia="en-IN"/>
        </w:rPr>
      </w:pPr>
      <w:r w:rsidRPr="008E2025">
        <w:rPr>
          <w:rFonts w:ascii="Tahoma" w:hAnsi="Tahoma" w:cs="Tahoma"/>
          <w:b/>
          <w:bCs/>
          <w:sz w:val="18"/>
          <w:szCs w:val="18"/>
          <w:lang w:eastAsia="en-IN"/>
        </w:rPr>
        <w:t>Schema Validation</w:t>
      </w:r>
      <w:r w:rsidRPr="008E2025">
        <w:rPr>
          <w:rFonts w:ascii="Tahoma" w:hAnsi="Tahoma" w:cs="Tahoma"/>
          <w:sz w:val="18"/>
          <w:szCs w:val="18"/>
          <w:lang w:eastAsia="en-IN"/>
        </w:rPr>
        <w:t>: MongoDB’s flexible schema requires you to implement application-level validation or use schema validation in MongoDB.</w:t>
      </w:r>
    </w:p>
    <w:p w14:paraId="059BE97B" w14:textId="77777777" w:rsidR="00531BFC" w:rsidRPr="008E2025" w:rsidRDefault="00531BFC" w:rsidP="00F112AB">
      <w:pPr>
        <w:numPr>
          <w:ilvl w:val="0"/>
          <w:numId w:val="467"/>
        </w:numPr>
        <w:spacing w:after="0" w:line="240" w:lineRule="auto"/>
        <w:rPr>
          <w:rFonts w:ascii="Tahoma" w:hAnsi="Tahoma" w:cs="Tahoma"/>
          <w:sz w:val="18"/>
          <w:szCs w:val="18"/>
          <w:lang w:eastAsia="en-IN"/>
        </w:rPr>
      </w:pPr>
      <w:r w:rsidRPr="008E2025">
        <w:rPr>
          <w:rFonts w:ascii="Tahoma" w:hAnsi="Tahoma" w:cs="Tahoma"/>
          <w:b/>
          <w:bCs/>
          <w:sz w:val="18"/>
          <w:szCs w:val="18"/>
          <w:lang w:eastAsia="en-IN"/>
        </w:rPr>
        <w:t>Indexing</w:t>
      </w:r>
      <w:r w:rsidRPr="008E2025">
        <w:rPr>
          <w:rFonts w:ascii="Tahoma" w:hAnsi="Tahoma" w:cs="Tahoma"/>
          <w:sz w:val="18"/>
          <w:szCs w:val="18"/>
          <w:lang w:eastAsia="en-IN"/>
        </w:rPr>
        <w:t>: Inefficient indexing can lead to performance issues, so carefully design your indexes based on access patterns.</w:t>
      </w:r>
    </w:p>
    <w:p w14:paraId="4958D2EC" w14:textId="77777777" w:rsidR="00531BFC" w:rsidRPr="008E2025" w:rsidRDefault="00531BFC"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Tools for Migration</w:t>
      </w:r>
    </w:p>
    <w:p w14:paraId="6FA08D42" w14:textId="77777777" w:rsidR="00531BFC" w:rsidRPr="008E2025" w:rsidRDefault="00531BFC" w:rsidP="00F112AB">
      <w:pPr>
        <w:numPr>
          <w:ilvl w:val="0"/>
          <w:numId w:val="468"/>
        </w:numPr>
        <w:spacing w:after="0" w:line="240" w:lineRule="auto"/>
        <w:rPr>
          <w:rFonts w:ascii="Tahoma" w:hAnsi="Tahoma" w:cs="Tahoma"/>
          <w:sz w:val="18"/>
          <w:szCs w:val="18"/>
          <w:lang w:eastAsia="en-IN"/>
        </w:rPr>
      </w:pPr>
      <w:r w:rsidRPr="008E2025">
        <w:rPr>
          <w:rFonts w:ascii="Tahoma" w:hAnsi="Tahoma" w:cs="Tahoma"/>
          <w:b/>
          <w:bCs/>
          <w:sz w:val="18"/>
          <w:szCs w:val="18"/>
          <w:lang w:eastAsia="en-IN"/>
        </w:rPr>
        <w:t>MongoDB Compass</w:t>
      </w:r>
      <w:r w:rsidRPr="008E2025">
        <w:rPr>
          <w:rFonts w:ascii="Tahoma" w:hAnsi="Tahoma" w:cs="Tahoma"/>
          <w:sz w:val="18"/>
          <w:szCs w:val="18"/>
          <w:lang w:eastAsia="en-IN"/>
        </w:rPr>
        <w:t>: A GUI tool that allows you to visualize, explore, and manage data in MongoDB.</w:t>
      </w:r>
    </w:p>
    <w:p w14:paraId="7D5821E5" w14:textId="77777777" w:rsidR="00531BFC" w:rsidRPr="008E2025" w:rsidRDefault="00531BFC" w:rsidP="00F112AB">
      <w:pPr>
        <w:numPr>
          <w:ilvl w:val="0"/>
          <w:numId w:val="468"/>
        </w:numPr>
        <w:spacing w:after="0" w:line="240" w:lineRule="auto"/>
        <w:rPr>
          <w:rFonts w:ascii="Tahoma" w:hAnsi="Tahoma" w:cs="Tahoma"/>
          <w:sz w:val="18"/>
          <w:szCs w:val="18"/>
          <w:lang w:eastAsia="en-IN"/>
        </w:rPr>
      </w:pPr>
      <w:r w:rsidRPr="008E2025">
        <w:rPr>
          <w:rFonts w:ascii="Tahoma" w:hAnsi="Tahoma" w:cs="Tahoma"/>
          <w:b/>
          <w:bCs/>
          <w:sz w:val="18"/>
          <w:szCs w:val="18"/>
          <w:lang w:eastAsia="en-IN"/>
        </w:rPr>
        <w:t>Pentaho Data Integration</w:t>
      </w:r>
      <w:r w:rsidRPr="008E2025">
        <w:rPr>
          <w:rFonts w:ascii="Tahoma" w:hAnsi="Tahoma" w:cs="Tahoma"/>
          <w:sz w:val="18"/>
          <w:szCs w:val="18"/>
          <w:lang w:eastAsia="en-IN"/>
        </w:rPr>
        <w:t>: A comprehensive ETL tool that supports data migration.</w:t>
      </w:r>
    </w:p>
    <w:p w14:paraId="39195763" w14:textId="77777777" w:rsidR="00531BFC" w:rsidRPr="008E2025" w:rsidRDefault="00531BFC" w:rsidP="00F112AB">
      <w:pPr>
        <w:numPr>
          <w:ilvl w:val="0"/>
          <w:numId w:val="468"/>
        </w:numPr>
        <w:spacing w:after="0" w:line="240" w:lineRule="auto"/>
        <w:rPr>
          <w:rFonts w:ascii="Tahoma" w:hAnsi="Tahoma" w:cs="Tahoma"/>
          <w:sz w:val="18"/>
          <w:szCs w:val="18"/>
          <w:lang w:eastAsia="en-IN"/>
        </w:rPr>
      </w:pPr>
      <w:r w:rsidRPr="008E2025">
        <w:rPr>
          <w:rFonts w:ascii="Tahoma" w:hAnsi="Tahoma" w:cs="Tahoma"/>
          <w:b/>
          <w:bCs/>
          <w:sz w:val="18"/>
          <w:szCs w:val="18"/>
          <w:lang w:eastAsia="en-IN"/>
        </w:rPr>
        <w:t>Talend</w:t>
      </w:r>
      <w:r w:rsidRPr="008E2025">
        <w:rPr>
          <w:rFonts w:ascii="Tahoma" w:hAnsi="Tahoma" w:cs="Tahoma"/>
          <w:sz w:val="18"/>
          <w:szCs w:val="18"/>
          <w:lang w:eastAsia="en-IN"/>
        </w:rPr>
        <w:t>: A data integration tool that provides support for migrating data from relational databases to MongoDB.</w:t>
      </w:r>
    </w:p>
    <w:p w14:paraId="1C3A3AEC" w14:textId="77777777" w:rsidR="00531BFC" w:rsidRPr="008E2025" w:rsidRDefault="00531BFC" w:rsidP="00F112AB">
      <w:pPr>
        <w:spacing w:after="0" w:line="240" w:lineRule="auto"/>
        <w:rPr>
          <w:rFonts w:ascii="Tahoma" w:hAnsi="Tahoma" w:cs="Tahoma"/>
          <w:b/>
          <w:bCs/>
          <w:sz w:val="18"/>
          <w:szCs w:val="18"/>
          <w:lang w:eastAsia="en-IN"/>
        </w:rPr>
      </w:pPr>
      <w:r w:rsidRPr="008E2025">
        <w:rPr>
          <w:rFonts w:ascii="Tahoma" w:hAnsi="Tahoma" w:cs="Tahoma"/>
          <w:b/>
          <w:bCs/>
          <w:sz w:val="18"/>
          <w:szCs w:val="18"/>
          <w:lang w:eastAsia="en-IN"/>
        </w:rPr>
        <w:t>Key Takeaways</w:t>
      </w:r>
    </w:p>
    <w:p w14:paraId="00F32DEE" w14:textId="77777777" w:rsidR="00531BFC" w:rsidRPr="008E2025" w:rsidRDefault="00531BFC" w:rsidP="00F112AB">
      <w:pPr>
        <w:numPr>
          <w:ilvl w:val="0"/>
          <w:numId w:val="469"/>
        </w:numPr>
        <w:spacing w:after="0" w:line="240" w:lineRule="auto"/>
        <w:rPr>
          <w:rFonts w:ascii="Tahoma" w:hAnsi="Tahoma" w:cs="Tahoma"/>
          <w:sz w:val="18"/>
          <w:szCs w:val="18"/>
          <w:lang w:eastAsia="en-IN"/>
        </w:rPr>
      </w:pPr>
      <w:r w:rsidRPr="008E2025">
        <w:rPr>
          <w:rFonts w:ascii="Tahoma" w:hAnsi="Tahoma" w:cs="Tahoma"/>
          <w:sz w:val="18"/>
          <w:szCs w:val="18"/>
          <w:lang w:eastAsia="en-IN"/>
        </w:rPr>
        <w:t xml:space="preserve">MongoDB's flexible schema and document model require a different approach to data </w:t>
      </w:r>
      <w:proofErr w:type="spellStart"/>
      <w:r w:rsidRPr="008E2025">
        <w:rPr>
          <w:rFonts w:ascii="Tahoma" w:hAnsi="Tahoma" w:cs="Tahoma"/>
          <w:sz w:val="18"/>
          <w:szCs w:val="18"/>
          <w:lang w:eastAsia="en-IN"/>
        </w:rPr>
        <w:t>modeling</w:t>
      </w:r>
      <w:proofErr w:type="spellEnd"/>
      <w:r w:rsidRPr="008E2025">
        <w:rPr>
          <w:rFonts w:ascii="Tahoma" w:hAnsi="Tahoma" w:cs="Tahoma"/>
          <w:sz w:val="18"/>
          <w:szCs w:val="18"/>
          <w:lang w:eastAsia="en-IN"/>
        </w:rPr>
        <w:t xml:space="preserve"> compared to RDBMS.</w:t>
      </w:r>
    </w:p>
    <w:p w14:paraId="0C35ADCD" w14:textId="77777777" w:rsidR="00531BFC" w:rsidRPr="008E2025" w:rsidRDefault="00531BFC" w:rsidP="00F112AB">
      <w:pPr>
        <w:numPr>
          <w:ilvl w:val="0"/>
          <w:numId w:val="469"/>
        </w:numPr>
        <w:spacing w:after="0" w:line="240" w:lineRule="auto"/>
        <w:rPr>
          <w:rFonts w:ascii="Tahoma" w:hAnsi="Tahoma" w:cs="Tahoma"/>
          <w:sz w:val="18"/>
          <w:szCs w:val="18"/>
          <w:lang w:eastAsia="en-IN"/>
        </w:rPr>
      </w:pPr>
      <w:r w:rsidRPr="008E2025">
        <w:rPr>
          <w:rFonts w:ascii="Tahoma" w:hAnsi="Tahoma" w:cs="Tahoma"/>
          <w:sz w:val="18"/>
          <w:szCs w:val="18"/>
          <w:lang w:eastAsia="en-IN"/>
        </w:rPr>
        <w:t>Plan and design the MongoDB schema based on your application's use cases and access patterns.</w:t>
      </w:r>
    </w:p>
    <w:p w14:paraId="3C62B43B" w14:textId="0309B190" w:rsidR="008718C9" w:rsidRPr="008E2025" w:rsidRDefault="00531BFC" w:rsidP="00F112AB">
      <w:pPr>
        <w:numPr>
          <w:ilvl w:val="0"/>
          <w:numId w:val="469"/>
        </w:numPr>
        <w:spacing w:after="0" w:line="240" w:lineRule="auto"/>
        <w:rPr>
          <w:rFonts w:ascii="Tahoma" w:hAnsi="Tahoma" w:cs="Tahoma"/>
          <w:sz w:val="18"/>
          <w:szCs w:val="18"/>
          <w:lang w:eastAsia="en-IN"/>
        </w:rPr>
      </w:pPr>
      <w:r w:rsidRPr="008E2025">
        <w:rPr>
          <w:rFonts w:ascii="Tahoma" w:hAnsi="Tahoma" w:cs="Tahoma"/>
          <w:sz w:val="18"/>
          <w:szCs w:val="18"/>
          <w:lang w:eastAsia="en-IN"/>
        </w:rPr>
        <w:t>Test thoroughly to ensure data integrity and application compatibility before fully migrating.</w:t>
      </w:r>
    </w:p>
    <w:p w14:paraId="25ED98FC" w14:textId="77777777" w:rsidR="008718C9" w:rsidRPr="008E2025" w:rsidRDefault="008718C9">
      <w:pPr>
        <w:rPr>
          <w:rFonts w:ascii="Tahoma" w:hAnsi="Tahoma" w:cs="Tahoma"/>
          <w:sz w:val="18"/>
          <w:szCs w:val="18"/>
          <w:lang w:eastAsia="en-IN"/>
        </w:rPr>
      </w:pPr>
      <w:r w:rsidRPr="008E2025">
        <w:rPr>
          <w:rFonts w:ascii="Tahoma" w:hAnsi="Tahoma" w:cs="Tahoma"/>
          <w:sz w:val="18"/>
          <w:szCs w:val="18"/>
          <w:lang w:eastAsia="en-IN"/>
        </w:rPr>
        <w:br w:type="page"/>
      </w:r>
    </w:p>
    <w:p w14:paraId="7EAD1870" w14:textId="77777777" w:rsidR="003B23A0" w:rsidRPr="008E2025" w:rsidRDefault="003B23A0" w:rsidP="00262785">
      <w:pPr>
        <w:spacing w:after="0" w:line="240" w:lineRule="auto"/>
        <w:rPr>
          <w:rFonts w:ascii="Tahoma" w:hAnsi="Tahoma" w:cs="Tahoma"/>
          <w:b/>
          <w:bCs/>
          <w:sz w:val="18"/>
          <w:szCs w:val="18"/>
          <w:lang w:eastAsia="en-IN"/>
        </w:rPr>
      </w:pPr>
    </w:p>
    <w:p w14:paraId="5D4FA6B2" w14:textId="77777777" w:rsidR="003B23A0" w:rsidRPr="008E2025" w:rsidRDefault="003B23A0" w:rsidP="00ED5A5C">
      <w:pPr>
        <w:pStyle w:val="Heading1"/>
        <w:rPr>
          <w:lang w:eastAsia="en-IN"/>
        </w:rPr>
      </w:pPr>
      <w:bookmarkStart w:id="123" w:name="_Toc178428082"/>
      <w:r w:rsidRPr="008E2025">
        <w:rPr>
          <w:lang w:eastAsia="en-IN"/>
        </w:rPr>
        <w:t>REDIS</w:t>
      </w:r>
      <w:bookmarkEnd w:id="123"/>
    </w:p>
    <w:p w14:paraId="22AC0CC3" w14:textId="3E019220" w:rsidR="008718C9" w:rsidRPr="008E2025" w:rsidRDefault="008718C9" w:rsidP="003B23A0">
      <w:pPr>
        <w:pStyle w:val="Heading2"/>
        <w:rPr>
          <w:rFonts w:ascii="Tahoma" w:hAnsi="Tahoma" w:cs="Tahoma"/>
          <w:sz w:val="18"/>
          <w:szCs w:val="18"/>
          <w:lang w:eastAsia="en-IN"/>
        </w:rPr>
      </w:pPr>
      <w:bookmarkStart w:id="124" w:name="_Toc178428083"/>
      <w:r w:rsidRPr="008E2025">
        <w:rPr>
          <w:rFonts w:ascii="Tahoma" w:hAnsi="Tahoma" w:cs="Tahoma"/>
          <w:sz w:val="18"/>
          <w:szCs w:val="18"/>
          <w:lang w:eastAsia="en-IN"/>
        </w:rPr>
        <w:t>What is Redis?</w:t>
      </w:r>
      <w:bookmarkEnd w:id="124"/>
    </w:p>
    <w:p w14:paraId="3D725C8C"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Redis (Remote Dictionary Server) is an open-source, in-memory data structure store that can be used as a database, cache, and message broker. It supports various data structures such as strings, hashes, lists, sets, sorted sets, bitmaps, </w:t>
      </w:r>
      <w:proofErr w:type="spellStart"/>
      <w:r w:rsidRPr="008718C9">
        <w:rPr>
          <w:rFonts w:ascii="Tahoma" w:hAnsi="Tahoma" w:cs="Tahoma"/>
          <w:sz w:val="18"/>
          <w:szCs w:val="18"/>
          <w:lang w:eastAsia="en-IN"/>
        </w:rPr>
        <w:t>hyperloglogs</w:t>
      </w:r>
      <w:proofErr w:type="spellEnd"/>
      <w:r w:rsidRPr="008718C9">
        <w:rPr>
          <w:rFonts w:ascii="Tahoma" w:hAnsi="Tahoma" w:cs="Tahoma"/>
          <w:sz w:val="18"/>
          <w:szCs w:val="18"/>
          <w:lang w:eastAsia="en-IN"/>
        </w:rPr>
        <w:t>, and geospatial indexes.</w:t>
      </w:r>
    </w:p>
    <w:p w14:paraId="67553A2D" w14:textId="77777777" w:rsidR="008718C9" w:rsidRPr="008E2025" w:rsidRDefault="008718C9" w:rsidP="003B23A0">
      <w:pPr>
        <w:pStyle w:val="Heading2"/>
        <w:rPr>
          <w:rFonts w:ascii="Tahoma" w:hAnsi="Tahoma" w:cs="Tahoma"/>
          <w:sz w:val="18"/>
          <w:szCs w:val="18"/>
          <w:lang w:eastAsia="en-IN"/>
        </w:rPr>
      </w:pPr>
      <w:bookmarkStart w:id="125" w:name="_Toc178427793"/>
      <w:bookmarkStart w:id="126" w:name="_Toc178428084"/>
      <w:r w:rsidRPr="008E2025">
        <w:rPr>
          <w:rFonts w:ascii="Tahoma" w:hAnsi="Tahoma" w:cs="Tahoma"/>
          <w:sz w:val="18"/>
          <w:szCs w:val="18"/>
          <w:lang w:eastAsia="en-IN"/>
        </w:rPr>
        <w:t>Key Features of Redis:</w:t>
      </w:r>
      <w:bookmarkEnd w:id="125"/>
      <w:bookmarkEnd w:id="126"/>
    </w:p>
    <w:p w14:paraId="4BA5CFF3" w14:textId="77777777" w:rsidR="008718C9" w:rsidRPr="008718C9" w:rsidRDefault="008718C9" w:rsidP="00262785">
      <w:pPr>
        <w:numPr>
          <w:ilvl w:val="0"/>
          <w:numId w:val="489"/>
        </w:numPr>
        <w:spacing w:after="0" w:line="240" w:lineRule="auto"/>
        <w:rPr>
          <w:rFonts w:ascii="Tahoma" w:hAnsi="Tahoma" w:cs="Tahoma"/>
          <w:sz w:val="18"/>
          <w:szCs w:val="18"/>
          <w:lang w:eastAsia="en-IN"/>
        </w:rPr>
      </w:pPr>
      <w:r w:rsidRPr="008718C9">
        <w:rPr>
          <w:rFonts w:ascii="Tahoma" w:hAnsi="Tahoma" w:cs="Tahoma"/>
          <w:b/>
          <w:bCs/>
          <w:sz w:val="18"/>
          <w:szCs w:val="18"/>
          <w:lang w:eastAsia="en-IN"/>
        </w:rPr>
        <w:t>In-Memory Storage</w:t>
      </w:r>
      <w:r w:rsidRPr="008718C9">
        <w:rPr>
          <w:rFonts w:ascii="Tahoma" w:hAnsi="Tahoma" w:cs="Tahoma"/>
          <w:sz w:val="18"/>
          <w:szCs w:val="18"/>
          <w:lang w:eastAsia="en-IN"/>
        </w:rPr>
        <w:t>: Redis stores data in memory, resulting in extremely low latency and high performance.</w:t>
      </w:r>
    </w:p>
    <w:p w14:paraId="332783EE" w14:textId="77777777" w:rsidR="008718C9" w:rsidRPr="008718C9" w:rsidRDefault="008718C9" w:rsidP="00262785">
      <w:pPr>
        <w:numPr>
          <w:ilvl w:val="0"/>
          <w:numId w:val="489"/>
        </w:numPr>
        <w:spacing w:after="0" w:line="240" w:lineRule="auto"/>
        <w:rPr>
          <w:rFonts w:ascii="Tahoma" w:hAnsi="Tahoma" w:cs="Tahoma"/>
          <w:sz w:val="18"/>
          <w:szCs w:val="18"/>
          <w:lang w:eastAsia="en-IN"/>
        </w:rPr>
      </w:pPr>
      <w:r w:rsidRPr="008718C9">
        <w:rPr>
          <w:rFonts w:ascii="Tahoma" w:hAnsi="Tahoma" w:cs="Tahoma"/>
          <w:b/>
          <w:bCs/>
          <w:sz w:val="18"/>
          <w:szCs w:val="18"/>
          <w:lang w:eastAsia="en-IN"/>
        </w:rPr>
        <w:t>Persistence</w:t>
      </w:r>
      <w:r w:rsidRPr="008718C9">
        <w:rPr>
          <w:rFonts w:ascii="Tahoma" w:hAnsi="Tahoma" w:cs="Tahoma"/>
          <w:sz w:val="18"/>
          <w:szCs w:val="18"/>
          <w:lang w:eastAsia="en-IN"/>
        </w:rPr>
        <w:t>: While it's an in-memory database, Redis offers data persistence options like RDB (Redis Database Backup) snapshots and AOF (Append Only File) logs to maintain data across restarts.</w:t>
      </w:r>
    </w:p>
    <w:p w14:paraId="0DFD1575" w14:textId="77777777" w:rsidR="008718C9" w:rsidRPr="008718C9" w:rsidRDefault="008718C9" w:rsidP="00262785">
      <w:pPr>
        <w:numPr>
          <w:ilvl w:val="0"/>
          <w:numId w:val="489"/>
        </w:numPr>
        <w:spacing w:after="0" w:line="240" w:lineRule="auto"/>
        <w:rPr>
          <w:rFonts w:ascii="Tahoma" w:hAnsi="Tahoma" w:cs="Tahoma"/>
          <w:sz w:val="18"/>
          <w:szCs w:val="18"/>
          <w:lang w:eastAsia="en-IN"/>
        </w:rPr>
      </w:pPr>
      <w:r w:rsidRPr="008718C9">
        <w:rPr>
          <w:rFonts w:ascii="Tahoma" w:hAnsi="Tahoma" w:cs="Tahoma"/>
          <w:b/>
          <w:bCs/>
          <w:sz w:val="18"/>
          <w:szCs w:val="18"/>
          <w:lang w:eastAsia="en-IN"/>
        </w:rPr>
        <w:t>Data Structures</w:t>
      </w:r>
      <w:r w:rsidRPr="008718C9">
        <w:rPr>
          <w:rFonts w:ascii="Tahoma" w:hAnsi="Tahoma" w:cs="Tahoma"/>
          <w:sz w:val="18"/>
          <w:szCs w:val="18"/>
          <w:lang w:eastAsia="en-IN"/>
        </w:rPr>
        <w:t>: Redis supports various complex data types, making it more versatile than simple key-value stores.</w:t>
      </w:r>
    </w:p>
    <w:p w14:paraId="412CF4BB" w14:textId="77777777" w:rsidR="008718C9" w:rsidRPr="008718C9" w:rsidRDefault="008718C9" w:rsidP="00262785">
      <w:pPr>
        <w:numPr>
          <w:ilvl w:val="0"/>
          <w:numId w:val="489"/>
        </w:numPr>
        <w:spacing w:after="0" w:line="240" w:lineRule="auto"/>
        <w:rPr>
          <w:rFonts w:ascii="Tahoma" w:hAnsi="Tahoma" w:cs="Tahoma"/>
          <w:sz w:val="18"/>
          <w:szCs w:val="18"/>
          <w:lang w:eastAsia="en-IN"/>
        </w:rPr>
      </w:pPr>
      <w:r w:rsidRPr="008718C9">
        <w:rPr>
          <w:rFonts w:ascii="Tahoma" w:hAnsi="Tahoma" w:cs="Tahoma"/>
          <w:b/>
          <w:bCs/>
          <w:sz w:val="18"/>
          <w:szCs w:val="18"/>
          <w:lang w:eastAsia="en-IN"/>
        </w:rPr>
        <w:t>Replication</w:t>
      </w:r>
      <w:r w:rsidRPr="008718C9">
        <w:rPr>
          <w:rFonts w:ascii="Tahoma" w:hAnsi="Tahoma" w:cs="Tahoma"/>
          <w:sz w:val="18"/>
          <w:szCs w:val="18"/>
          <w:lang w:eastAsia="en-IN"/>
        </w:rPr>
        <w:t>: Redis supports master-slave replication for high availability and scalability.</w:t>
      </w:r>
    </w:p>
    <w:p w14:paraId="74B591DB" w14:textId="77777777" w:rsidR="008718C9" w:rsidRPr="008718C9" w:rsidRDefault="008718C9" w:rsidP="00262785">
      <w:pPr>
        <w:numPr>
          <w:ilvl w:val="0"/>
          <w:numId w:val="489"/>
        </w:numPr>
        <w:spacing w:after="0" w:line="240" w:lineRule="auto"/>
        <w:rPr>
          <w:rFonts w:ascii="Tahoma" w:hAnsi="Tahoma" w:cs="Tahoma"/>
          <w:sz w:val="18"/>
          <w:szCs w:val="18"/>
          <w:lang w:eastAsia="en-IN"/>
        </w:rPr>
      </w:pPr>
      <w:r w:rsidRPr="008718C9">
        <w:rPr>
          <w:rFonts w:ascii="Tahoma" w:hAnsi="Tahoma" w:cs="Tahoma"/>
          <w:b/>
          <w:bCs/>
          <w:sz w:val="18"/>
          <w:szCs w:val="18"/>
          <w:lang w:eastAsia="en-IN"/>
        </w:rPr>
        <w:t>Pub/Sub Messaging</w:t>
      </w:r>
      <w:r w:rsidRPr="008718C9">
        <w:rPr>
          <w:rFonts w:ascii="Tahoma" w:hAnsi="Tahoma" w:cs="Tahoma"/>
          <w:sz w:val="18"/>
          <w:szCs w:val="18"/>
          <w:lang w:eastAsia="en-IN"/>
        </w:rPr>
        <w:t>: You can use Redis for real-time messaging using the publish-subscribe model.</w:t>
      </w:r>
    </w:p>
    <w:p w14:paraId="74A97C49" w14:textId="77777777" w:rsidR="008718C9" w:rsidRPr="008718C9" w:rsidRDefault="008718C9" w:rsidP="00262785">
      <w:pPr>
        <w:numPr>
          <w:ilvl w:val="0"/>
          <w:numId w:val="489"/>
        </w:numPr>
        <w:spacing w:after="0" w:line="240" w:lineRule="auto"/>
        <w:rPr>
          <w:rFonts w:ascii="Tahoma" w:hAnsi="Tahoma" w:cs="Tahoma"/>
          <w:sz w:val="18"/>
          <w:szCs w:val="18"/>
          <w:lang w:eastAsia="en-IN"/>
        </w:rPr>
      </w:pPr>
      <w:r w:rsidRPr="008718C9">
        <w:rPr>
          <w:rFonts w:ascii="Tahoma" w:hAnsi="Tahoma" w:cs="Tahoma"/>
          <w:b/>
          <w:bCs/>
          <w:sz w:val="18"/>
          <w:szCs w:val="18"/>
          <w:lang w:eastAsia="en-IN"/>
        </w:rPr>
        <w:t>Atomic Operations</w:t>
      </w:r>
      <w:r w:rsidRPr="008718C9">
        <w:rPr>
          <w:rFonts w:ascii="Tahoma" w:hAnsi="Tahoma" w:cs="Tahoma"/>
          <w:sz w:val="18"/>
          <w:szCs w:val="18"/>
          <w:lang w:eastAsia="en-IN"/>
        </w:rPr>
        <w:t>: Redis operations are atomic, ensuring data consistency.</w:t>
      </w:r>
    </w:p>
    <w:p w14:paraId="2511F4EE" w14:textId="77777777" w:rsidR="008718C9" w:rsidRPr="008718C9" w:rsidRDefault="008718C9" w:rsidP="00262785">
      <w:pPr>
        <w:numPr>
          <w:ilvl w:val="0"/>
          <w:numId w:val="489"/>
        </w:numPr>
        <w:spacing w:after="0" w:line="240" w:lineRule="auto"/>
        <w:rPr>
          <w:rFonts w:ascii="Tahoma" w:hAnsi="Tahoma" w:cs="Tahoma"/>
          <w:sz w:val="18"/>
          <w:szCs w:val="18"/>
          <w:lang w:eastAsia="en-IN"/>
        </w:rPr>
      </w:pPr>
      <w:r w:rsidRPr="008718C9">
        <w:rPr>
          <w:rFonts w:ascii="Tahoma" w:hAnsi="Tahoma" w:cs="Tahoma"/>
          <w:b/>
          <w:bCs/>
          <w:sz w:val="18"/>
          <w:szCs w:val="18"/>
          <w:lang w:eastAsia="en-IN"/>
        </w:rPr>
        <w:t>Transactions</w:t>
      </w:r>
      <w:r w:rsidRPr="008718C9">
        <w:rPr>
          <w:rFonts w:ascii="Tahoma" w:hAnsi="Tahoma" w:cs="Tahoma"/>
          <w:sz w:val="18"/>
          <w:szCs w:val="18"/>
          <w:lang w:eastAsia="en-IN"/>
        </w:rPr>
        <w:t>: Supports multi-command transactions using MULTI and EXEC.</w:t>
      </w:r>
    </w:p>
    <w:p w14:paraId="3CEE2467"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Installing Redis and Node.js Client</w:t>
      </w:r>
    </w:p>
    <w:p w14:paraId="16F76A5F" w14:textId="77777777" w:rsidR="008718C9" w:rsidRPr="008718C9" w:rsidRDefault="008718C9" w:rsidP="00262785">
      <w:pPr>
        <w:numPr>
          <w:ilvl w:val="0"/>
          <w:numId w:val="490"/>
        </w:numPr>
        <w:spacing w:after="0" w:line="240" w:lineRule="auto"/>
        <w:rPr>
          <w:rFonts w:ascii="Tahoma" w:hAnsi="Tahoma" w:cs="Tahoma"/>
          <w:sz w:val="18"/>
          <w:szCs w:val="18"/>
          <w:lang w:eastAsia="en-IN"/>
        </w:rPr>
      </w:pPr>
      <w:r w:rsidRPr="008718C9">
        <w:rPr>
          <w:rFonts w:ascii="Tahoma" w:hAnsi="Tahoma" w:cs="Tahoma"/>
          <w:b/>
          <w:bCs/>
          <w:sz w:val="18"/>
          <w:szCs w:val="18"/>
          <w:lang w:eastAsia="en-IN"/>
        </w:rPr>
        <w:t>Installing Redis</w:t>
      </w:r>
      <w:r w:rsidRPr="008718C9">
        <w:rPr>
          <w:rFonts w:ascii="Tahoma" w:hAnsi="Tahoma" w:cs="Tahoma"/>
          <w:sz w:val="18"/>
          <w:szCs w:val="18"/>
          <w:lang w:eastAsia="en-IN"/>
        </w:rPr>
        <w:t>: You can download and install Redis from the official website or use Docker:</w:t>
      </w:r>
    </w:p>
    <w:p w14:paraId="406E7160" w14:textId="77777777" w:rsidR="008718C9" w:rsidRPr="008718C9" w:rsidRDefault="008718C9" w:rsidP="006D4AE7">
      <w:pP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docker run --name </w:t>
      </w:r>
      <w:proofErr w:type="spellStart"/>
      <w:r w:rsidRPr="008718C9">
        <w:rPr>
          <w:rFonts w:ascii="Tahoma" w:hAnsi="Tahoma" w:cs="Tahoma"/>
          <w:sz w:val="18"/>
          <w:szCs w:val="18"/>
          <w:lang w:eastAsia="en-IN"/>
        </w:rPr>
        <w:t>redis</w:t>
      </w:r>
      <w:proofErr w:type="spellEnd"/>
      <w:r w:rsidRPr="008718C9">
        <w:rPr>
          <w:rFonts w:ascii="Tahoma" w:hAnsi="Tahoma" w:cs="Tahoma"/>
          <w:sz w:val="18"/>
          <w:szCs w:val="18"/>
          <w:lang w:eastAsia="en-IN"/>
        </w:rPr>
        <w:t xml:space="preserve">-server -p 6379:6379 -d </w:t>
      </w:r>
      <w:proofErr w:type="spellStart"/>
      <w:r w:rsidRPr="008718C9">
        <w:rPr>
          <w:rFonts w:ascii="Tahoma" w:hAnsi="Tahoma" w:cs="Tahoma"/>
          <w:sz w:val="18"/>
          <w:szCs w:val="18"/>
          <w:lang w:eastAsia="en-IN"/>
        </w:rPr>
        <w:t>redis</w:t>
      </w:r>
      <w:proofErr w:type="spellEnd"/>
    </w:p>
    <w:p w14:paraId="68003927" w14:textId="77777777" w:rsidR="008718C9" w:rsidRPr="008718C9" w:rsidRDefault="008718C9" w:rsidP="00262785">
      <w:pPr>
        <w:numPr>
          <w:ilvl w:val="0"/>
          <w:numId w:val="490"/>
        </w:numPr>
        <w:spacing w:after="0" w:line="240" w:lineRule="auto"/>
        <w:rPr>
          <w:rFonts w:ascii="Tahoma" w:hAnsi="Tahoma" w:cs="Tahoma"/>
          <w:sz w:val="18"/>
          <w:szCs w:val="18"/>
          <w:lang w:eastAsia="en-IN"/>
        </w:rPr>
      </w:pPr>
      <w:r w:rsidRPr="008718C9">
        <w:rPr>
          <w:rFonts w:ascii="Tahoma" w:hAnsi="Tahoma" w:cs="Tahoma"/>
          <w:b/>
          <w:bCs/>
          <w:sz w:val="18"/>
          <w:szCs w:val="18"/>
          <w:lang w:eastAsia="en-IN"/>
        </w:rPr>
        <w:t>Installing Redis Node.js Client</w:t>
      </w:r>
      <w:r w:rsidRPr="008718C9">
        <w:rPr>
          <w:rFonts w:ascii="Tahoma" w:hAnsi="Tahoma" w:cs="Tahoma"/>
          <w:sz w:val="18"/>
          <w:szCs w:val="18"/>
          <w:lang w:eastAsia="en-IN"/>
        </w:rPr>
        <w:t xml:space="preserve">: We'll use the </w:t>
      </w:r>
      <w:proofErr w:type="spellStart"/>
      <w:r w:rsidRPr="008718C9">
        <w:rPr>
          <w:rFonts w:ascii="Tahoma" w:hAnsi="Tahoma" w:cs="Tahoma"/>
          <w:sz w:val="18"/>
          <w:szCs w:val="18"/>
          <w:lang w:eastAsia="en-IN"/>
        </w:rPr>
        <w:t>ioredis</w:t>
      </w:r>
      <w:proofErr w:type="spellEnd"/>
      <w:r w:rsidRPr="008718C9">
        <w:rPr>
          <w:rFonts w:ascii="Tahoma" w:hAnsi="Tahoma" w:cs="Tahoma"/>
          <w:sz w:val="18"/>
          <w:szCs w:val="18"/>
          <w:lang w:eastAsia="en-IN"/>
        </w:rPr>
        <w:t xml:space="preserve"> package, which is a popular Redis client for Node.js:</w:t>
      </w:r>
    </w:p>
    <w:p w14:paraId="14B9675E" w14:textId="77777777" w:rsidR="008718C9" w:rsidRPr="008718C9" w:rsidRDefault="008718C9" w:rsidP="006D4AE7">
      <w:pPr>
        <w:shd w:val="clear" w:color="auto" w:fill="E7E6E6" w:themeFill="background2"/>
        <w:spacing w:after="0" w:line="240" w:lineRule="auto"/>
        <w:rPr>
          <w:rFonts w:ascii="Tahoma" w:hAnsi="Tahoma" w:cs="Tahoma"/>
          <w:sz w:val="18"/>
          <w:szCs w:val="18"/>
          <w:lang w:eastAsia="en-IN"/>
        </w:rPr>
      </w:pPr>
      <w:proofErr w:type="spellStart"/>
      <w:r w:rsidRPr="008718C9">
        <w:rPr>
          <w:rFonts w:ascii="Tahoma" w:hAnsi="Tahoma" w:cs="Tahoma"/>
          <w:sz w:val="18"/>
          <w:szCs w:val="18"/>
          <w:lang w:eastAsia="en-IN"/>
        </w:rPr>
        <w:t>npm</w:t>
      </w:r>
      <w:proofErr w:type="spellEnd"/>
      <w:r w:rsidRPr="008718C9">
        <w:rPr>
          <w:rFonts w:ascii="Tahoma" w:hAnsi="Tahoma" w:cs="Tahoma"/>
          <w:sz w:val="18"/>
          <w:szCs w:val="18"/>
          <w:lang w:eastAsia="en-IN"/>
        </w:rPr>
        <w:t xml:space="preserve"> install </w:t>
      </w:r>
      <w:proofErr w:type="spellStart"/>
      <w:r w:rsidRPr="008718C9">
        <w:rPr>
          <w:rFonts w:ascii="Tahoma" w:hAnsi="Tahoma" w:cs="Tahoma"/>
          <w:sz w:val="18"/>
          <w:szCs w:val="18"/>
          <w:lang w:eastAsia="en-IN"/>
        </w:rPr>
        <w:t>ioredis</w:t>
      </w:r>
      <w:proofErr w:type="spellEnd"/>
    </w:p>
    <w:p w14:paraId="27BF318E"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Connecting to Redis from Node.js</w:t>
      </w:r>
    </w:p>
    <w:p w14:paraId="56AD6A69"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roofErr w:type="spellStart"/>
      <w:r w:rsidRPr="008718C9">
        <w:rPr>
          <w:rFonts w:ascii="Tahoma" w:hAnsi="Tahoma" w:cs="Tahoma"/>
          <w:sz w:val="18"/>
          <w:szCs w:val="18"/>
          <w:lang w:eastAsia="en-IN"/>
        </w:rPr>
        <w:t>const</w:t>
      </w:r>
      <w:proofErr w:type="spellEnd"/>
      <w:r w:rsidRPr="008718C9">
        <w:rPr>
          <w:rFonts w:ascii="Tahoma" w:hAnsi="Tahoma" w:cs="Tahoma"/>
          <w:sz w:val="18"/>
          <w:szCs w:val="18"/>
          <w:lang w:eastAsia="en-IN"/>
        </w:rPr>
        <w:t xml:space="preserve"> Redis = require('</w:t>
      </w:r>
      <w:proofErr w:type="spellStart"/>
      <w:r w:rsidRPr="008718C9">
        <w:rPr>
          <w:rFonts w:ascii="Tahoma" w:hAnsi="Tahoma" w:cs="Tahoma"/>
          <w:sz w:val="18"/>
          <w:szCs w:val="18"/>
          <w:lang w:eastAsia="en-IN"/>
        </w:rPr>
        <w:t>ioredis</w:t>
      </w:r>
      <w:proofErr w:type="spellEnd"/>
      <w:r w:rsidRPr="008718C9">
        <w:rPr>
          <w:rFonts w:ascii="Tahoma" w:hAnsi="Tahoma" w:cs="Tahoma"/>
          <w:sz w:val="18"/>
          <w:szCs w:val="18"/>
          <w:lang w:eastAsia="en-IN"/>
        </w:rPr>
        <w:t>');</w:t>
      </w:r>
    </w:p>
    <w:p w14:paraId="55D82745"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roofErr w:type="spellStart"/>
      <w:r w:rsidRPr="008718C9">
        <w:rPr>
          <w:rFonts w:ascii="Tahoma" w:hAnsi="Tahoma" w:cs="Tahoma"/>
          <w:sz w:val="18"/>
          <w:szCs w:val="18"/>
          <w:lang w:eastAsia="en-IN"/>
        </w:rPr>
        <w:t>const</w:t>
      </w:r>
      <w:proofErr w:type="spellEnd"/>
      <w:r w:rsidRPr="008718C9">
        <w:rPr>
          <w:rFonts w:ascii="Tahoma" w:hAnsi="Tahoma" w:cs="Tahoma"/>
          <w:sz w:val="18"/>
          <w:szCs w:val="18"/>
          <w:lang w:eastAsia="en-IN"/>
        </w:rPr>
        <w:t xml:space="preserve"> </w:t>
      </w:r>
      <w:proofErr w:type="spellStart"/>
      <w:r w:rsidRPr="008718C9">
        <w:rPr>
          <w:rFonts w:ascii="Tahoma" w:hAnsi="Tahoma" w:cs="Tahoma"/>
          <w:sz w:val="18"/>
          <w:szCs w:val="18"/>
          <w:lang w:eastAsia="en-IN"/>
        </w:rPr>
        <w:t>redis</w:t>
      </w:r>
      <w:proofErr w:type="spellEnd"/>
      <w:r w:rsidRPr="008718C9">
        <w:rPr>
          <w:rFonts w:ascii="Tahoma" w:hAnsi="Tahoma" w:cs="Tahoma"/>
          <w:sz w:val="18"/>
          <w:szCs w:val="18"/>
          <w:lang w:eastAsia="en-IN"/>
        </w:rPr>
        <w:t xml:space="preserve"> = new </w:t>
      </w:r>
      <w:proofErr w:type="gramStart"/>
      <w:r w:rsidRPr="008718C9">
        <w:rPr>
          <w:rFonts w:ascii="Tahoma" w:hAnsi="Tahoma" w:cs="Tahoma"/>
          <w:sz w:val="18"/>
          <w:szCs w:val="18"/>
          <w:lang w:eastAsia="en-IN"/>
        </w:rPr>
        <w:t>Redis(</w:t>
      </w:r>
      <w:proofErr w:type="gramEnd"/>
      <w:r w:rsidRPr="008718C9">
        <w:rPr>
          <w:rFonts w:ascii="Tahoma" w:hAnsi="Tahoma" w:cs="Tahoma"/>
          <w:sz w:val="18"/>
          <w:szCs w:val="18"/>
          <w:lang w:eastAsia="en-IN"/>
        </w:rPr>
        <w:t>); // Defaults to localhost:6379</w:t>
      </w:r>
    </w:p>
    <w:p w14:paraId="606755D6"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
    <w:p w14:paraId="7754CF6D"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Test the connection</w:t>
      </w:r>
    </w:p>
    <w:p w14:paraId="0BA67CE4"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roofErr w:type="spellStart"/>
      <w:proofErr w:type="gramStart"/>
      <w:r w:rsidRPr="008718C9">
        <w:rPr>
          <w:rFonts w:ascii="Tahoma" w:hAnsi="Tahoma" w:cs="Tahoma"/>
          <w:sz w:val="18"/>
          <w:szCs w:val="18"/>
          <w:lang w:eastAsia="en-IN"/>
        </w:rPr>
        <w:t>redis.set</w:t>
      </w:r>
      <w:proofErr w:type="spellEnd"/>
      <w:r w:rsidRPr="008718C9">
        <w:rPr>
          <w:rFonts w:ascii="Tahoma" w:hAnsi="Tahoma" w:cs="Tahoma"/>
          <w:sz w:val="18"/>
          <w:szCs w:val="18"/>
          <w:lang w:eastAsia="en-IN"/>
        </w:rPr>
        <w:t>(</w:t>
      </w:r>
      <w:proofErr w:type="gramEnd"/>
      <w:r w:rsidRPr="008718C9">
        <w:rPr>
          <w:rFonts w:ascii="Tahoma" w:hAnsi="Tahoma" w:cs="Tahoma"/>
          <w:sz w:val="18"/>
          <w:szCs w:val="18"/>
          <w:lang w:eastAsia="en-IN"/>
        </w:rPr>
        <w:t>'greeting', 'Hello, Redis!', (err, result) =&gt; {</w:t>
      </w:r>
    </w:p>
    <w:p w14:paraId="0D11E6B6"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  if (err) </w:t>
      </w:r>
      <w:proofErr w:type="spellStart"/>
      <w:proofErr w:type="gramStart"/>
      <w:r w:rsidRPr="008718C9">
        <w:rPr>
          <w:rFonts w:ascii="Tahoma" w:hAnsi="Tahoma" w:cs="Tahoma"/>
          <w:sz w:val="18"/>
          <w:szCs w:val="18"/>
          <w:lang w:eastAsia="en-IN"/>
        </w:rPr>
        <w:t>console.error</w:t>
      </w:r>
      <w:proofErr w:type="spellEnd"/>
      <w:proofErr w:type="gramEnd"/>
      <w:r w:rsidRPr="008718C9">
        <w:rPr>
          <w:rFonts w:ascii="Tahoma" w:hAnsi="Tahoma" w:cs="Tahoma"/>
          <w:sz w:val="18"/>
          <w:szCs w:val="18"/>
          <w:lang w:eastAsia="en-IN"/>
        </w:rPr>
        <w:t>('Error:', err);</w:t>
      </w:r>
    </w:p>
    <w:p w14:paraId="02CC8A38"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  else </w:t>
      </w:r>
      <w:proofErr w:type="gramStart"/>
      <w:r w:rsidRPr="008718C9">
        <w:rPr>
          <w:rFonts w:ascii="Tahoma" w:hAnsi="Tahoma" w:cs="Tahoma"/>
          <w:sz w:val="18"/>
          <w:szCs w:val="18"/>
          <w:lang w:eastAsia="en-IN"/>
        </w:rPr>
        <w:t>console.log(</w:t>
      </w:r>
      <w:proofErr w:type="gramEnd"/>
      <w:r w:rsidRPr="008718C9">
        <w:rPr>
          <w:rFonts w:ascii="Tahoma" w:hAnsi="Tahoma" w:cs="Tahoma"/>
          <w:sz w:val="18"/>
          <w:szCs w:val="18"/>
          <w:lang w:eastAsia="en-IN"/>
        </w:rPr>
        <w:t>'SET Result:', result); // Output: OK</w:t>
      </w:r>
    </w:p>
    <w:p w14:paraId="7BDF3F5C"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w:t>
      </w:r>
    </w:p>
    <w:p w14:paraId="3E8EB565"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
    <w:p w14:paraId="03D1AFBF"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roofErr w:type="spellStart"/>
      <w:proofErr w:type="gramStart"/>
      <w:r w:rsidRPr="008718C9">
        <w:rPr>
          <w:rFonts w:ascii="Tahoma" w:hAnsi="Tahoma" w:cs="Tahoma"/>
          <w:sz w:val="18"/>
          <w:szCs w:val="18"/>
          <w:lang w:eastAsia="en-IN"/>
        </w:rPr>
        <w:t>redis.get</w:t>
      </w:r>
      <w:proofErr w:type="spellEnd"/>
      <w:r w:rsidRPr="008718C9">
        <w:rPr>
          <w:rFonts w:ascii="Tahoma" w:hAnsi="Tahoma" w:cs="Tahoma"/>
          <w:sz w:val="18"/>
          <w:szCs w:val="18"/>
          <w:lang w:eastAsia="en-IN"/>
        </w:rPr>
        <w:t>(</w:t>
      </w:r>
      <w:proofErr w:type="gramEnd"/>
      <w:r w:rsidRPr="008718C9">
        <w:rPr>
          <w:rFonts w:ascii="Tahoma" w:hAnsi="Tahoma" w:cs="Tahoma"/>
          <w:sz w:val="18"/>
          <w:szCs w:val="18"/>
          <w:lang w:eastAsia="en-IN"/>
        </w:rPr>
        <w:t>'greeting', (err, result) =&gt; {</w:t>
      </w:r>
    </w:p>
    <w:p w14:paraId="1E4FF3E0"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  if (err) </w:t>
      </w:r>
      <w:proofErr w:type="spellStart"/>
      <w:proofErr w:type="gramStart"/>
      <w:r w:rsidRPr="008718C9">
        <w:rPr>
          <w:rFonts w:ascii="Tahoma" w:hAnsi="Tahoma" w:cs="Tahoma"/>
          <w:sz w:val="18"/>
          <w:szCs w:val="18"/>
          <w:lang w:eastAsia="en-IN"/>
        </w:rPr>
        <w:t>console.error</w:t>
      </w:r>
      <w:proofErr w:type="spellEnd"/>
      <w:proofErr w:type="gramEnd"/>
      <w:r w:rsidRPr="008718C9">
        <w:rPr>
          <w:rFonts w:ascii="Tahoma" w:hAnsi="Tahoma" w:cs="Tahoma"/>
          <w:sz w:val="18"/>
          <w:szCs w:val="18"/>
          <w:lang w:eastAsia="en-IN"/>
        </w:rPr>
        <w:t>('Error:', err);</w:t>
      </w:r>
    </w:p>
    <w:p w14:paraId="7C4BA8C5"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  else </w:t>
      </w:r>
      <w:proofErr w:type="gramStart"/>
      <w:r w:rsidRPr="008718C9">
        <w:rPr>
          <w:rFonts w:ascii="Tahoma" w:hAnsi="Tahoma" w:cs="Tahoma"/>
          <w:sz w:val="18"/>
          <w:szCs w:val="18"/>
          <w:lang w:eastAsia="en-IN"/>
        </w:rPr>
        <w:t>console.log(</w:t>
      </w:r>
      <w:proofErr w:type="gramEnd"/>
      <w:r w:rsidRPr="008718C9">
        <w:rPr>
          <w:rFonts w:ascii="Tahoma" w:hAnsi="Tahoma" w:cs="Tahoma"/>
          <w:sz w:val="18"/>
          <w:szCs w:val="18"/>
          <w:lang w:eastAsia="en-IN"/>
        </w:rPr>
        <w:t>'GET Result:', result); // Output: Hello, Redis!</w:t>
      </w:r>
    </w:p>
    <w:p w14:paraId="7D9689F2"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w:t>
      </w:r>
    </w:p>
    <w:p w14:paraId="1336F6D6" w14:textId="77777777" w:rsidR="008718C9" w:rsidRPr="008E2025" w:rsidRDefault="008718C9" w:rsidP="003B23A0">
      <w:pPr>
        <w:pStyle w:val="Heading2"/>
        <w:rPr>
          <w:rFonts w:ascii="Tahoma" w:hAnsi="Tahoma" w:cs="Tahoma"/>
          <w:sz w:val="18"/>
          <w:szCs w:val="18"/>
          <w:lang w:eastAsia="en-IN"/>
        </w:rPr>
      </w:pPr>
      <w:bookmarkStart w:id="127" w:name="_Toc178427794"/>
      <w:bookmarkStart w:id="128" w:name="_Toc178428085"/>
      <w:r w:rsidRPr="008E2025">
        <w:rPr>
          <w:rFonts w:ascii="Tahoma" w:hAnsi="Tahoma" w:cs="Tahoma"/>
          <w:sz w:val="18"/>
          <w:szCs w:val="18"/>
          <w:lang w:eastAsia="en-IN"/>
        </w:rPr>
        <w:t>Basic Redis Operations in Node.js</w:t>
      </w:r>
      <w:bookmarkEnd w:id="127"/>
      <w:bookmarkEnd w:id="128"/>
    </w:p>
    <w:p w14:paraId="3EA83533"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1. Strings</w:t>
      </w:r>
    </w:p>
    <w:p w14:paraId="560DCDFA"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Redis strings are binary-safe, meaning they can hold any type of data.</w:t>
      </w:r>
    </w:p>
    <w:p w14:paraId="678E7FF9"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Set a string value</w:t>
      </w:r>
    </w:p>
    <w:p w14:paraId="60D06964"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roofErr w:type="spellStart"/>
      <w:proofErr w:type="gramStart"/>
      <w:r w:rsidRPr="008718C9">
        <w:rPr>
          <w:rFonts w:ascii="Tahoma" w:hAnsi="Tahoma" w:cs="Tahoma"/>
          <w:sz w:val="18"/>
          <w:szCs w:val="18"/>
          <w:lang w:eastAsia="en-IN"/>
        </w:rPr>
        <w:t>redis.set</w:t>
      </w:r>
      <w:proofErr w:type="spellEnd"/>
      <w:r w:rsidRPr="008718C9">
        <w:rPr>
          <w:rFonts w:ascii="Tahoma" w:hAnsi="Tahoma" w:cs="Tahoma"/>
          <w:sz w:val="18"/>
          <w:szCs w:val="18"/>
          <w:lang w:eastAsia="en-IN"/>
        </w:rPr>
        <w:t>(</w:t>
      </w:r>
      <w:proofErr w:type="gramEnd"/>
      <w:r w:rsidRPr="008718C9">
        <w:rPr>
          <w:rFonts w:ascii="Tahoma" w:hAnsi="Tahoma" w:cs="Tahoma"/>
          <w:sz w:val="18"/>
          <w:szCs w:val="18"/>
          <w:lang w:eastAsia="en-IN"/>
        </w:rPr>
        <w:t>'username', '</w:t>
      </w:r>
      <w:proofErr w:type="spellStart"/>
      <w:r w:rsidRPr="008718C9">
        <w:rPr>
          <w:rFonts w:ascii="Tahoma" w:hAnsi="Tahoma" w:cs="Tahoma"/>
          <w:sz w:val="18"/>
          <w:szCs w:val="18"/>
          <w:lang w:eastAsia="en-IN"/>
        </w:rPr>
        <w:t>john_doe</w:t>
      </w:r>
      <w:proofErr w:type="spellEnd"/>
      <w:r w:rsidRPr="008718C9">
        <w:rPr>
          <w:rFonts w:ascii="Tahoma" w:hAnsi="Tahoma" w:cs="Tahoma"/>
          <w:sz w:val="18"/>
          <w:szCs w:val="18"/>
          <w:lang w:eastAsia="en-IN"/>
        </w:rPr>
        <w:t>');</w:t>
      </w:r>
    </w:p>
    <w:p w14:paraId="36681DC9"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
    <w:p w14:paraId="534B768B"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Get the string value</w:t>
      </w:r>
    </w:p>
    <w:p w14:paraId="110F9A20"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roofErr w:type="spellStart"/>
      <w:proofErr w:type="gramStart"/>
      <w:r w:rsidRPr="008718C9">
        <w:rPr>
          <w:rFonts w:ascii="Tahoma" w:hAnsi="Tahoma" w:cs="Tahoma"/>
          <w:sz w:val="18"/>
          <w:szCs w:val="18"/>
          <w:lang w:eastAsia="en-IN"/>
        </w:rPr>
        <w:t>redis.get</w:t>
      </w:r>
      <w:proofErr w:type="spellEnd"/>
      <w:r w:rsidRPr="008718C9">
        <w:rPr>
          <w:rFonts w:ascii="Tahoma" w:hAnsi="Tahoma" w:cs="Tahoma"/>
          <w:sz w:val="18"/>
          <w:szCs w:val="18"/>
          <w:lang w:eastAsia="en-IN"/>
        </w:rPr>
        <w:t>(</w:t>
      </w:r>
      <w:proofErr w:type="gramEnd"/>
      <w:r w:rsidRPr="008718C9">
        <w:rPr>
          <w:rFonts w:ascii="Tahoma" w:hAnsi="Tahoma" w:cs="Tahoma"/>
          <w:sz w:val="18"/>
          <w:szCs w:val="18"/>
          <w:lang w:eastAsia="en-IN"/>
        </w:rPr>
        <w:t>'username', (err, result) =&gt; {</w:t>
      </w:r>
    </w:p>
    <w:p w14:paraId="1E98791F"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  console.log(result); // Output: </w:t>
      </w:r>
      <w:proofErr w:type="spellStart"/>
      <w:r w:rsidRPr="008718C9">
        <w:rPr>
          <w:rFonts w:ascii="Tahoma" w:hAnsi="Tahoma" w:cs="Tahoma"/>
          <w:sz w:val="18"/>
          <w:szCs w:val="18"/>
          <w:lang w:eastAsia="en-IN"/>
        </w:rPr>
        <w:t>john_doe</w:t>
      </w:r>
      <w:proofErr w:type="spellEnd"/>
    </w:p>
    <w:p w14:paraId="5A6B5647"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w:t>
      </w:r>
    </w:p>
    <w:p w14:paraId="62D9CE96"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
    <w:p w14:paraId="58D746CE"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Incrementing a value</w:t>
      </w:r>
    </w:p>
    <w:p w14:paraId="55C41F68"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roofErr w:type="spellStart"/>
      <w:proofErr w:type="gramStart"/>
      <w:r w:rsidRPr="008718C9">
        <w:rPr>
          <w:rFonts w:ascii="Tahoma" w:hAnsi="Tahoma" w:cs="Tahoma"/>
          <w:sz w:val="18"/>
          <w:szCs w:val="18"/>
          <w:lang w:eastAsia="en-IN"/>
        </w:rPr>
        <w:t>redis.set</w:t>
      </w:r>
      <w:proofErr w:type="spellEnd"/>
      <w:r w:rsidRPr="008718C9">
        <w:rPr>
          <w:rFonts w:ascii="Tahoma" w:hAnsi="Tahoma" w:cs="Tahoma"/>
          <w:sz w:val="18"/>
          <w:szCs w:val="18"/>
          <w:lang w:eastAsia="en-IN"/>
        </w:rPr>
        <w:t>(</w:t>
      </w:r>
      <w:proofErr w:type="gramEnd"/>
      <w:r w:rsidRPr="008718C9">
        <w:rPr>
          <w:rFonts w:ascii="Tahoma" w:hAnsi="Tahoma" w:cs="Tahoma"/>
          <w:sz w:val="18"/>
          <w:szCs w:val="18"/>
          <w:lang w:eastAsia="en-IN"/>
        </w:rPr>
        <w:t>'counter', 10);</w:t>
      </w:r>
    </w:p>
    <w:p w14:paraId="5FF5B910"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roofErr w:type="spellStart"/>
      <w:proofErr w:type="gramStart"/>
      <w:r w:rsidRPr="008718C9">
        <w:rPr>
          <w:rFonts w:ascii="Tahoma" w:hAnsi="Tahoma" w:cs="Tahoma"/>
          <w:sz w:val="18"/>
          <w:szCs w:val="18"/>
          <w:lang w:eastAsia="en-IN"/>
        </w:rPr>
        <w:t>redis.incr</w:t>
      </w:r>
      <w:proofErr w:type="spellEnd"/>
      <w:proofErr w:type="gramEnd"/>
      <w:r w:rsidRPr="008718C9">
        <w:rPr>
          <w:rFonts w:ascii="Tahoma" w:hAnsi="Tahoma" w:cs="Tahoma"/>
          <w:sz w:val="18"/>
          <w:szCs w:val="18"/>
          <w:lang w:eastAsia="en-IN"/>
        </w:rPr>
        <w:t>('counter', (err, result) =&gt; {</w:t>
      </w:r>
    </w:p>
    <w:p w14:paraId="70C9844F"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  console.log(result); // Output: 11</w:t>
      </w:r>
    </w:p>
    <w:p w14:paraId="7DE5C14F"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w:t>
      </w:r>
    </w:p>
    <w:p w14:paraId="7235E237"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2. Hashes</w:t>
      </w:r>
    </w:p>
    <w:p w14:paraId="18345530"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Hashes are useful for storing objects.</w:t>
      </w:r>
    </w:p>
    <w:p w14:paraId="012E8E4D"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Setting a hash</w:t>
      </w:r>
    </w:p>
    <w:p w14:paraId="7215DF96"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roofErr w:type="spellStart"/>
      <w:proofErr w:type="gramStart"/>
      <w:r w:rsidRPr="008718C9">
        <w:rPr>
          <w:rFonts w:ascii="Tahoma" w:hAnsi="Tahoma" w:cs="Tahoma"/>
          <w:sz w:val="18"/>
          <w:szCs w:val="18"/>
          <w:lang w:eastAsia="en-IN"/>
        </w:rPr>
        <w:t>redis.hset</w:t>
      </w:r>
      <w:proofErr w:type="spellEnd"/>
      <w:proofErr w:type="gramEnd"/>
      <w:r w:rsidRPr="008718C9">
        <w:rPr>
          <w:rFonts w:ascii="Tahoma" w:hAnsi="Tahoma" w:cs="Tahoma"/>
          <w:sz w:val="18"/>
          <w:szCs w:val="18"/>
          <w:lang w:eastAsia="en-IN"/>
        </w:rPr>
        <w:t>('user:1001', 'name', 'John', 'age', 30);</w:t>
      </w:r>
    </w:p>
    <w:p w14:paraId="4C2F5F80"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
    <w:p w14:paraId="506F86FE"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Getting values from a hash</w:t>
      </w:r>
    </w:p>
    <w:p w14:paraId="619AA1C7"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roofErr w:type="spellStart"/>
      <w:proofErr w:type="gramStart"/>
      <w:r w:rsidRPr="008718C9">
        <w:rPr>
          <w:rFonts w:ascii="Tahoma" w:hAnsi="Tahoma" w:cs="Tahoma"/>
          <w:sz w:val="18"/>
          <w:szCs w:val="18"/>
          <w:lang w:eastAsia="en-IN"/>
        </w:rPr>
        <w:t>redis.hgetall</w:t>
      </w:r>
      <w:proofErr w:type="spellEnd"/>
      <w:proofErr w:type="gramEnd"/>
      <w:r w:rsidRPr="008718C9">
        <w:rPr>
          <w:rFonts w:ascii="Tahoma" w:hAnsi="Tahoma" w:cs="Tahoma"/>
          <w:sz w:val="18"/>
          <w:szCs w:val="18"/>
          <w:lang w:eastAsia="en-IN"/>
        </w:rPr>
        <w:t>('user:1001', (err, result) =&gt; {</w:t>
      </w:r>
    </w:p>
    <w:p w14:paraId="043D3187"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  console.log(result); // Output: </w:t>
      </w:r>
      <w:proofErr w:type="gramStart"/>
      <w:r w:rsidRPr="008718C9">
        <w:rPr>
          <w:rFonts w:ascii="Tahoma" w:hAnsi="Tahoma" w:cs="Tahoma"/>
          <w:sz w:val="18"/>
          <w:szCs w:val="18"/>
          <w:lang w:eastAsia="en-IN"/>
        </w:rPr>
        <w:t>{ name</w:t>
      </w:r>
      <w:proofErr w:type="gramEnd"/>
      <w:r w:rsidRPr="008718C9">
        <w:rPr>
          <w:rFonts w:ascii="Tahoma" w:hAnsi="Tahoma" w:cs="Tahoma"/>
          <w:sz w:val="18"/>
          <w:szCs w:val="18"/>
          <w:lang w:eastAsia="en-IN"/>
        </w:rPr>
        <w:t>: 'John', age: '30' }</w:t>
      </w:r>
    </w:p>
    <w:p w14:paraId="3AA1C08A"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w:t>
      </w:r>
    </w:p>
    <w:p w14:paraId="6A644652"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3. Lists</w:t>
      </w:r>
    </w:p>
    <w:p w14:paraId="23EAAFFA"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Lists are ordered collections of strings.</w:t>
      </w:r>
    </w:p>
    <w:p w14:paraId="16F5BE05"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Push elements to a list</w:t>
      </w:r>
    </w:p>
    <w:p w14:paraId="6C877265"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roofErr w:type="spellStart"/>
      <w:proofErr w:type="gramStart"/>
      <w:r w:rsidRPr="008718C9">
        <w:rPr>
          <w:rFonts w:ascii="Tahoma" w:hAnsi="Tahoma" w:cs="Tahoma"/>
          <w:sz w:val="18"/>
          <w:szCs w:val="18"/>
          <w:lang w:eastAsia="en-IN"/>
        </w:rPr>
        <w:t>redis.lpush</w:t>
      </w:r>
      <w:proofErr w:type="spellEnd"/>
      <w:proofErr w:type="gramEnd"/>
      <w:r w:rsidRPr="008718C9">
        <w:rPr>
          <w:rFonts w:ascii="Tahoma" w:hAnsi="Tahoma" w:cs="Tahoma"/>
          <w:sz w:val="18"/>
          <w:szCs w:val="18"/>
          <w:lang w:eastAsia="en-IN"/>
        </w:rPr>
        <w:t>('tasks', 'Task1', 'Task2', 'Task3');</w:t>
      </w:r>
    </w:p>
    <w:p w14:paraId="233C8FD1"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
    <w:p w14:paraId="656619F8"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Get all elements in the list</w:t>
      </w:r>
    </w:p>
    <w:p w14:paraId="18FF1F28"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roofErr w:type="spellStart"/>
      <w:proofErr w:type="gramStart"/>
      <w:r w:rsidRPr="008718C9">
        <w:rPr>
          <w:rFonts w:ascii="Tahoma" w:hAnsi="Tahoma" w:cs="Tahoma"/>
          <w:sz w:val="18"/>
          <w:szCs w:val="18"/>
          <w:lang w:eastAsia="en-IN"/>
        </w:rPr>
        <w:t>redis.lrange</w:t>
      </w:r>
      <w:proofErr w:type="spellEnd"/>
      <w:proofErr w:type="gramEnd"/>
      <w:r w:rsidRPr="008718C9">
        <w:rPr>
          <w:rFonts w:ascii="Tahoma" w:hAnsi="Tahoma" w:cs="Tahoma"/>
          <w:sz w:val="18"/>
          <w:szCs w:val="18"/>
          <w:lang w:eastAsia="en-IN"/>
        </w:rPr>
        <w:t>('tasks', 0, -1, (err, result) =&gt; {</w:t>
      </w:r>
    </w:p>
    <w:p w14:paraId="0E5AEFC4"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  console.log(result); // Output: [ 'Task3', 'Task2', 'Task1</w:t>
      </w:r>
      <w:proofErr w:type="gramStart"/>
      <w:r w:rsidRPr="008718C9">
        <w:rPr>
          <w:rFonts w:ascii="Tahoma" w:hAnsi="Tahoma" w:cs="Tahoma"/>
          <w:sz w:val="18"/>
          <w:szCs w:val="18"/>
          <w:lang w:eastAsia="en-IN"/>
        </w:rPr>
        <w:t>' ]</w:t>
      </w:r>
      <w:proofErr w:type="gramEnd"/>
    </w:p>
    <w:p w14:paraId="51ACE873"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lastRenderedPageBreak/>
        <w:t>});</w:t>
      </w:r>
    </w:p>
    <w:p w14:paraId="715E7118"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4. Sets</w:t>
      </w:r>
    </w:p>
    <w:p w14:paraId="4F25A672"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Sets are collections of unique values.</w:t>
      </w:r>
    </w:p>
    <w:p w14:paraId="10B0DE90"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Add elements to a set</w:t>
      </w:r>
    </w:p>
    <w:p w14:paraId="6C56FC19"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roofErr w:type="spellStart"/>
      <w:proofErr w:type="gramStart"/>
      <w:r w:rsidRPr="008718C9">
        <w:rPr>
          <w:rFonts w:ascii="Tahoma" w:hAnsi="Tahoma" w:cs="Tahoma"/>
          <w:sz w:val="18"/>
          <w:szCs w:val="18"/>
          <w:lang w:eastAsia="en-IN"/>
        </w:rPr>
        <w:t>redis.sadd</w:t>
      </w:r>
      <w:proofErr w:type="spellEnd"/>
      <w:proofErr w:type="gramEnd"/>
      <w:r w:rsidRPr="008718C9">
        <w:rPr>
          <w:rFonts w:ascii="Tahoma" w:hAnsi="Tahoma" w:cs="Tahoma"/>
          <w:sz w:val="18"/>
          <w:szCs w:val="18"/>
          <w:lang w:eastAsia="en-IN"/>
        </w:rPr>
        <w:t>('skills', 'Node.js', 'Redis', 'JavaScript');</w:t>
      </w:r>
    </w:p>
    <w:p w14:paraId="6012375A"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
    <w:p w14:paraId="35E263AB"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Get all elements from the set</w:t>
      </w:r>
    </w:p>
    <w:p w14:paraId="49166725"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roofErr w:type="spellStart"/>
      <w:proofErr w:type="gramStart"/>
      <w:r w:rsidRPr="008718C9">
        <w:rPr>
          <w:rFonts w:ascii="Tahoma" w:hAnsi="Tahoma" w:cs="Tahoma"/>
          <w:sz w:val="18"/>
          <w:szCs w:val="18"/>
          <w:lang w:eastAsia="en-IN"/>
        </w:rPr>
        <w:t>redis.smembers</w:t>
      </w:r>
      <w:proofErr w:type="spellEnd"/>
      <w:proofErr w:type="gramEnd"/>
      <w:r w:rsidRPr="008718C9">
        <w:rPr>
          <w:rFonts w:ascii="Tahoma" w:hAnsi="Tahoma" w:cs="Tahoma"/>
          <w:sz w:val="18"/>
          <w:szCs w:val="18"/>
          <w:lang w:eastAsia="en-IN"/>
        </w:rPr>
        <w:t>('skills', (err, result) =&gt; {</w:t>
      </w:r>
    </w:p>
    <w:p w14:paraId="7B7FCFFA"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  console.log(result); // Output: [ 'Node.js', 'Redis', 'JavaScript</w:t>
      </w:r>
      <w:proofErr w:type="gramStart"/>
      <w:r w:rsidRPr="008718C9">
        <w:rPr>
          <w:rFonts w:ascii="Tahoma" w:hAnsi="Tahoma" w:cs="Tahoma"/>
          <w:sz w:val="18"/>
          <w:szCs w:val="18"/>
          <w:lang w:eastAsia="en-IN"/>
        </w:rPr>
        <w:t>' ]</w:t>
      </w:r>
      <w:proofErr w:type="gramEnd"/>
    </w:p>
    <w:p w14:paraId="715AAC58"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w:t>
      </w:r>
    </w:p>
    <w:p w14:paraId="3E9295FE"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5. Sorted Sets</w:t>
      </w:r>
    </w:p>
    <w:p w14:paraId="18910C04"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Sorted sets maintain elements with scores to keep them ordered.</w:t>
      </w:r>
    </w:p>
    <w:p w14:paraId="4E2BDD99"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Add elements with scores</w:t>
      </w:r>
    </w:p>
    <w:p w14:paraId="03E124CE"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roofErr w:type="spellStart"/>
      <w:proofErr w:type="gramStart"/>
      <w:r w:rsidRPr="008718C9">
        <w:rPr>
          <w:rFonts w:ascii="Tahoma" w:hAnsi="Tahoma" w:cs="Tahoma"/>
          <w:sz w:val="18"/>
          <w:szCs w:val="18"/>
          <w:lang w:eastAsia="en-IN"/>
        </w:rPr>
        <w:t>redis.zadd</w:t>
      </w:r>
      <w:proofErr w:type="spellEnd"/>
      <w:proofErr w:type="gramEnd"/>
      <w:r w:rsidRPr="008718C9">
        <w:rPr>
          <w:rFonts w:ascii="Tahoma" w:hAnsi="Tahoma" w:cs="Tahoma"/>
          <w:sz w:val="18"/>
          <w:szCs w:val="18"/>
          <w:lang w:eastAsia="en-IN"/>
        </w:rPr>
        <w:t>('leaderboard', 100, 'Alice', 150, 'Bob', 120, 'Charlie');</w:t>
      </w:r>
    </w:p>
    <w:p w14:paraId="6F4DADBA"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
    <w:p w14:paraId="120EAFEF"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Get elements sorted by scores</w:t>
      </w:r>
    </w:p>
    <w:p w14:paraId="588024F0"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roofErr w:type="spellStart"/>
      <w:proofErr w:type="gramStart"/>
      <w:r w:rsidRPr="008718C9">
        <w:rPr>
          <w:rFonts w:ascii="Tahoma" w:hAnsi="Tahoma" w:cs="Tahoma"/>
          <w:sz w:val="18"/>
          <w:szCs w:val="18"/>
          <w:lang w:eastAsia="en-IN"/>
        </w:rPr>
        <w:t>redis.zrange</w:t>
      </w:r>
      <w:proofErr w:type="spellEnd"/>
      <w:proofErr w:type="gramEnd"/>
      <w:r w:rsidRPr="008718C9">
        <w:rPr>
          <w:rFonts w:ascii="Tahoma" w:hAnsi="Tahoma" w:cs="Tahoma"/>
          <w:sz w:val="18"/>
          <w:szCs w:val="18"/>
          <w:lang w:eastAsia="en-IN"/>
        </w:rPr>
        <w:t>('leaderboard', 0, -1, 'WITHSCORES', (err, result) =&gt; {</w:t>
      </w:r>
    </w:p>
    <w:p w14:paraId="4715DF1B"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  console.log(result); // Output: [ 'Alice', '100', 'Charlie', '120', 'Bob', '150</w:t>
      </w:r>
      <w:proofErr w:type="gramStart"/>
      <w:r w:rsidRPr="008718C9">
        <w:rPr>
          <w:rFonts w:ascii="Tahoma" w:hAnsi="Tahoma" w:cs="Tahoma"/>
          <w:sz w:val="18"/>
          <w:szCs w:val="18"/>
          <w:lang w:eastAsia="en-IN"/>
        </w:rPr>
        <w:t>' ]</w:t>
      </w:r>
      <w:proofErr w:type="gramEnd"/>
    </w:p>
    <w:p w14:paraId="2D1CF96F"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w:t>
      </w:r>
    </w:p>
    <w:p w14:paraId="4B99DD02"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Pub/Sub Messaging</w:t>
      </w:r>
    </w:p>
    <w:p w14:paraId="68C06CB7"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Redis supports the publish-subscribe (Pub/Sub) messaging paradigm, allowing you to create real-time messaging systems.</w:t>
      </w:r>
    </w:p>
    <w:p w14:paraId="7C47C9B9"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Publisher</w:t>
      </w:r>
    </w:p>
    <w:p w14:paraId="6912C30D"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roofErr w:type="spellStart"/>
      <w:r w:rsidRPr="008718C9">
        <w:rPr>
          <w:rFonts w:ascii="Tahoma" w:hAnsi="Tahoma" w:cs="Tahoma"/>
          <w:sz w:val="18"/>
          <w:szCs w:val="18"/>
          <w:lang w:eastAsia="en-IN"/>
        </w:rPr>
        <w:t>const</w:t>
      </w:r>
      <w:proofErr w:type="spellEnd"/>
      <w:r w:rsidRPr="008718C9">
        <w:rPr>
          <w:rFonts w:ascii="Tahoma" w:hAnsi="Tahoma" w:cs="Tahoma"/>
          <w:sz w:val="18"/>
          <w:szCs w:val="18"/>
          <w:lang w:eastAsia="en-IN"/>
        </w:rPr>
        <w:t xml:space="preserve"> publisher = new </w:t>
      </w:r>
      <w:proofErr w:type="gramStart"/>
      <w:r w:rsidRPr="008718C9">
        <w:rPr>
          <w:rFonts w:ascii="Tahoma" w:hAnsi="Tahoma" w:cs="Tahoma"/>
          <w:sz w:val="18"/>
          <w:szCs w:val="18"/>
          <w:lang w:eastAsia="en-IN"/>
        </w:rPr>
        <w:t>Redis(</w:t>
      </w:r>
      <w:proofErr w:type="gramEnd"/>
      <w:r w:rsidRPr="008718C9">
        <w:rPr>
          <w:rFonts w:ascii="Tahoma" w:hAnsi="Tahoma" w:cs="Tahoma"/>
          <w:sz w:val="18"/>
          <w:szCs w:val="18"/>
          <w:lang w:eastAsia="en-IN"/>
        </w:rPr>
        <w:t>);</w:t>
      </w:r>
    </w:p>
    <w:p w14:paraId="0FD1CBE0"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roofErr w:type="spellStart"/>
      <w:proofErr w:type="gramStart"/>
      <w:r w:rsidRPr="008718C9">
        <w:rPr>
          <w:rFonts w:ascii="Tahoma" w:hAnsi="Tahoma" w:cs="Tahoma"/>
          <w:sz w:val="18"/>
          <w:szCs w:val="18"/>
          <w:lang w:eastAsia="en-IN"/>
        </w:rPr>
        <w:t>publisher.publish</w:t>
      </w:r>
      <w:proofErr w:type="spellEnd"/>
      <w:proofErr w:type="gramEnd"/>
      <w:r w:rsidRPr="008718C9">
        <w:rPr>
          <w:rFonts w:ascii="Tahoma" w:hAnsi="Tahoma" w:cs="Tahoma"/>
          <w:sz w:val="18"/>
          <w:szCs w:val="18"/>
          <w:lang w:eastAsia="en-IN"/>
        </w:rPr>
        <w:t>('notifications', 'New user registered');</w:t>
      </w:r>
    </w:p>
    <w:p w14:paraId="7E871767"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
    <w:p w14:paraId="1F99D21E"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Subscriber</w:t>
      </w:r>
    </w:p>
    <w:p w14:paraId="6B1E7A93"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roofErr w:type="spellStart"/>
      <w:r w:rsidRPr="008718C9">
        <w:rPr>
          <w:rFonts w:ascii="Tahoma" w:hAnsi="Tahoma" w:cs="Tahoma"/>
          <w:sz w:val="18"/>
          <w:szCs w:val="18"/>
          <w:lang w:eastAsia="en-IN"/>
        </w:rPr>
        <w:t>const</w:t>
      </w:r>
      <w:proofErr w:type="spellEnd"/>
      <w:r w:rsidRPr="008718C9">
        <w:rPr>
          <w:rFonts w:ascii="Tahoma" w:hAnsi="Tahoma" w:cs="Tahoma"/>
          <w:sz w:val="18"/>
          <w:szCs w:val="18"/>
          <w:lang w:eastAsia="en-IN"/>
        </w:rPr>
        <w:t xml:space="preserve"> subscriber = new </w:t>
      </w:r>
      <w:proofErr w:type="gramStart"/>
      <w:r w:rsidRPr="008718C9">
        <w:rPr>
          <w:rFonts w:ascii="Tahoma" w:hAnsi="Tahoma" w:cs="Tahoma"/>
          <w:sz w:val="18"/>
          <w:szCs w:val="18"/>
          <w:lang w:eastAsia="en-IN"/>
        </w:rPr>
        <w:t>Redis(</w:t>
      </w:r>
      <w:proofErr w:type="gramEnd"/>
      <w:r w:rsidRPr="008718C9">
        <w:rPr>
          <w:rFonts w:ascii="Tahoma" w:hAnsi="Tahoma" w:cs="Tahoma"/>
          <w:sz w:val="18"/>
          <w:szCs w:val="18"/>
          <w:lang w:eastAsia="en-IN"/>
        </w:rPr>
        <w:t>);</w:t>
      </w:r>
    </w:p>
    <w:p w14:paraId="0B5143A7"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roofErr w:type="spellStart"/>
      <w:proofErr w:type="gramStart"/>
      <w:r w:rsidRPr="008718C9">
        <w:rPr>
          <w:rFonts w:ascii="Tahoma" w:hAnsi="Tahoma" w:cs="Tahoma"/>
          <w:sz w:val="18"/>
          <w:szCs w:val="18"/>
          <w:lang w:eastAsia="en-IN"/>
        </w:rPr>
        <w:t>subscriber.subscribe</w:t>
      </w:r>
      <w:proofErr w:type="spellEnd"/>
      <w:proofErr w:type="gramEnd"/>
      <w:r w:rsidRPr="008718C9">
        <w:rPr>
          <w:rFonts w:ascii="Tahoma" w:hAnsi="Tahoma" w:cs="Tahoma"/>
          <w:sz w:val="18"/>
          <w:szCs w:val="18"/>
          <w:lang w:eastAsia="en-IN"/>
        </w:rPr>
        <w:t>('notifications', () =&gt; {</w:t>
      </w:r>
    </w:p>
    <w:p w14:paraId="479D2706"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  </w:t>
      </w:r>
      <w:proofErr w:type="gramStart"/>
      <w:r w:rsidRPr="008718C9">
        <w:rPr>
          <w:rFonts w:ascii="Tahoma" w:hAnsi="Tahoma" w:cs="Tahoma"/>
          <w:sz w:val="18"/>
          <w:szCs w:val="18"/>
          <w:lang w:eastAsia="en-IN"/>
        </w:rPr>
        <w:t>console.log(</w:t>
      </w:r>
      <w:proofErr w:type="gramEnd"/>
      <w:r w:rsidRPr="008718C9">
        <w:rPr>
          <w:rFonts w:ascii="Tahoma" w:hAnsi="Tahoma" w:cs="Tahoma"/>
          <w:sz w:val="18"/>
          <w:szCs w:val="18"/>
          <w:lang w:eastAsia="en-IN"/>
        </w:rPr>
        <w:t>'Subscribed to notifications');</w:t>
      </w:r>
    </w:p>
    <w:p w14:paraId="72EEE459"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w:t>
      </w:r>
    </w:p>
    <w:p w14:paraId="51BB1BFF"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
    <w:p w14:paraId="122DF49C"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roofErr w:type="spellStart"/>
      <w:proofErr w:type="gramStart"/>
      <w:r w:rsidRPr="008718C9">
        <w:rPr>
          <w:rFonts w:ascii="Tahoma" w:hAnsi="Tahoma" w:cs="Tahoma"/>
          <w:sz w:val="18"/>
          <w:szCs w:val="18"/>
          <w:lang w:eastAsia="en-IN"/>
        </w:rPr>
        <w:t>subscriber.on</w:t>
      </w:r>
      <w:proofErr w:type="spellEnd"/>
      <w:proofErr w:type="gramEnd"/>
      <w:r w:rsidRPr="008718C9">
        <w:rPr>
          <w:rFonts w:ascii="Tahoma" w:hAnsi="Tahoma" w:cs="Tahoma"/>
          <w:sz w:val="18"/>
          <w:szCs w:val="18"/>
          <w:lang w:eastAsia="en-IN"/>
        </w:rPr>
        <w:t>('message', (channel, message) =&gt; {</w:t>
      </w:r>
    </w:p>
    <w:p w14:paraId="080DB887"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  </w:t>
      </w:r>
      <w:proofErr w:type="gramStart"/>
      <w:r w:rsidRPr="008718C9">
        <w:rPr>
          <w:rFonts w:ascii="Tahoma" w:hAnsi="Tahoma" w:cs="Tahoma"/>
          <w:sz w:val="18"/>
          <w:szCs w:val="18"/>
          <w:lang w:eastAsia="en-IN"/>
        </w:rPr>
        <w:t>console.log(</w:t>
      </w:r>
      <w:proofErr w:type="gramEnd"/>
      <w:r w:rsidRPr="008718C9">
        <w:rPr>
          <w:rFonts w:ascii="Tahoma" w:hAnsi="Tahoma" w:cs="Tahoma"/>
          <w:sz w:val="18"/>
          <w:szCs w:val="18"/>
          <w:lang w:eastAsia="en-IN"/>
        </w:rPr>
        <w:t>`Received message from ${channel}: ${message}`);</w:t>
      </w:r>
    </w:p>
    <w:p w14:paraId="116CBAD5"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w:t>
      </w:r>
    </w:p>
    <w:p w14:paraId="1348422B"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Transactions in Redis</w:t>
      </w:r>
    </w:p>
    <w:p w14:paraId="561F155B"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Redis supports transactions through the MULTI and EXEC commands, ensuring atomic execution.</w:t>
      </w:r>
    </w:p>
    <w:p w14:paraId="75EEA4BA"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roofErr w:type="spellStart"/>
      <w:proofErr w:type="gramStart"/>
      <w:r w:rsidRPr="008718C9">
        <w:rPr>
          <w:rFonts w:ascii="Tahoma" w:hAnsi="Tahoma" w:cs="Tahoma"/>
          <w:sz w:val="18"/>
          <w:szCs w:val="18"/>
          <w:lang w:eastAsia="en-IN"/>
        </w:rPr>
        <w:t>redis.multi</w:t>
      </w:r>
      <w:proofErr w:type="spellEnd"/>
      <w:proofErr w:type="gramEnd"/>
      <w:r w:rsidRPr="008718C9">
        <w:rPr>
          <w:rFonts w:ascii="Tahoma" w:hAnsi="Tahoma" w:cs="Tahoma"/>
          <w:sz w:val="18"/>
          <w:szCs w:val="18"/>
          <w:lang w:eastAsia="en-IN"/>
        </w:rPr>
        <w:t>()</w:t>
      </w:r>
    </w:p>
    <w:p w14:paraId="5F326EA3"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  </w:t>
      </w:r>
      <w:proofErr w:type="gramStart"/>
      <w:r w:rsidRPr="008718C9">
        <w:rPr>
          <w:rFonts w:ascii="Tahoma" w:hAnsi="Tahoma" w:cs="Tahoma"/>
          <w:sz w:val="18"/>
          <w:szCs w:val="18"/>
          <w:lang w:eastAsia="en-IN"/>
        </w:rPr>
        <w:t>.set</w:t>
      </w:r>
      <w:proofErr w:type="gramEnd"/>
      <w:r w:rsidRPr="008718C9">
        <w:rPr>
          <w:rFonts w:ascii="Tahoma" w:hAnsi="Tahoma" w:cs="Tahoma"/>
          <w:sz w:val="18"/>
          <w:szCs w:val="18"/>
          <w:lang w:eastAsia="en-IN"/>
        </w:rPr>
        <w:t>('product:1001', 'Laptop')</w:t>
      </w:r>
    </w:p>
    <w:p w14:paraId="2CCB5D93"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  </w:t>
      </w:r>
      <w:proofErr w:type="gramStart"/>
      <w:r w:rsidRPr="008718C9">
        <w:rPr>
          <w:rFonts w:ascii="Tahoma" w:hAnsi="Tahoma" w:cs="Tahoma"/>
          <w:sz w:val="18"/>
          <w:szCs w:val="18"/>
          <w:lang w:eastAsia="en-IN"/>
        </w:rPr>
        <w:t>.set</w:t>
      </w:r>
      <w:proofErr w:type="gramEnd"/>
      <w:r w:rsidRPr="008718C9">
        <w:rPr>
          <w:rFonts w:ascii="Tahoma" w:hAnsi="Tahoma" w:cs="Tahoma"/>
          <w:sz w:val="18"/>
          <w:szCs w:val="18"/>
          <w:lang w:eastAsia="en-IN"/>
        </w:rPr>
        <w:t>('product:1002', 'Phone')</w:t>
      </w:r>
    </w:p>
    <w:p w14:paraId="10D19BA2"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  </w:t>
      </w:r>
      <w:proofErr w:type="gramStart"/>
      <w:r w:rsidRPr="008718C9">
        <w:rPr>
          <w:rFonts w:ascii="Tahoma" w:hAnsi="Tahoma" w:cs="Tahoma"/>
          <w:sz w:val="18"/>
          <w:szCs w:val="18"/>
          <w:lang w:eastAsia="en-IN"/>
        </w:rPr>
        <w:t>.exec</w:t>
      </w:r>
      <w:proofErr w:type="gramEnd"/>
      <w:r w:rsidRPr="008718C9">
        <w:rPr>
          <w:rFonts w:ascii="Tahoma" w:hAnsi="Tahoma" w:cs="Tahoma"/>
          <w:sz w:val="18"/>
          <w:szCs w:val="18"/>
          <w:lang w:eastAsia="en-IN"/>
        </w:rPr>
        <w:t>((err, results) =&gt; {</w:t>
      </w:r>
    </w:p>
    <w:p w14:paraId="544C576A"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    if (err) </w:t>
      </w:r>
      <w:proofErr w:type="spellStart"/>
      <w:proofErr w:type="gramStart"/>
      <w:r w:rsidRPr="008718C9">
        <w:rPr>
          <w:rFonts w:ascii="Tahoma" w:hAnsi="Tahoma" w:cs="Tahoma"/>
          <w:sz w:val="18"/>
          <w:szCs w:val="18"/>
          <w:lang w:eastAsia="en-IN"/>
        </w:rPr>
        <w:t>console.error</w:t>
      </w:r>
      <w:proofErr w:type="spellEnd"/>
      <w:proofErr w:type="gramEnd"/>
      <w:r w:rsidRPr="008718C9">
        <w:rPr>
          <w:rFonts w:ascii="Tahoma" w:hAnsi="Tahoma" w:cs="Tahoma"/>
          <w:sz w:val="18"/>
          <w:szCs w:val="18"/>
          <w:lang w:eastAsia="en-IN"/>
        </w:rPr>
        <w:t>('Transaction Error:', err);</w:t>
      </w:r>
    </w:p>
    <w:p w14:paraId="0FC254E1"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    else </w:t>
      </w:r>
      <w:proofErr w:type="gramStart"/>
      <w:r w:rsidRPr="008718C9">
        <w:rPr>
          <w:rFonts w:ascii="Tahoma" w:hAnsi="Tahoma" w:cs="Tahoma"/>
          <w:sz w:val="18"/>
          <w:szCs w:val="18"/>
          <w:lang w:eastAsia="en-IN"/>
        </w:rPr>
        <w:t>console.log(</w:t>
      </w:r>
      <w:proofErr w:type="gramEnd"/>
      <w:r w:rsidRPr="008718C9">
        <w:rPr>
          <w:rFonts w:ascii="Tahoma" w:hAnsi="Tahoma" w:cs="Tahoma"/>
          <w:sz w:val="18"/>
          <w:szCs w:val="18"/>
          <w:lang w:eastAsia="en-IN"/>
        </w:rPr>
        <w:t>'Transaction Results:', results);</w:t>
      </w:r>
    </w:p>
    <w:p w14:paraId="2D3EE746" w14:textId="77777777" w:rsidR="008718C9" w:rsidRPr="008718C9" w:rsidRDefault="008718C9" w:rsidP="006D4AE7">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  });</w:t>
      </w:r>
    </w:p>
    <w:p w14:paraId="613B305C"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Using Redis as a Cache in Node.js</w:t>
      </w:r>
    </w:p>
    <w:p w14:paraId="36BB21A6"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Redis can be used as a caching layer to improve application performance by reducing the need for database access.</w:t>
      </w:r>
    </w:p>
    <w:p w14:paraId="0C561AD8"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roofErr w:type="spellStart"/>
      <w:r w:rsidRPr="008718C9">
        <w:rPr>
          <w:rFonts w:ascii="Tahoma" w:hAnsi="Tahoma" w:cs="Tahoma"/>
          <w:sz w:val="18"/>
          <w:szCs w:val="18"/>
          <w:lang w:eastAsia="en-IN"/>
        </w:rPr>
        <w:t>const</w:t>
      </w:r>
      <w:proofErr w:type="spellEnd"/>
      <w:r w:rsidRPr="008718C9">
        <w:rPr>
          <w:rFonts w:ascii="Tahoma" w:hAnsi="Tahoma" w:cs="Tahoma"/>
          <w:sz w:val="18"/>
          <w:szCs w:val="18"/>
          <w:lang w:eastAsia="en-IN"/>
        </w:rPr>
        <w:t xml:space="preserve"> express = require('express');</w:t>
      </w:r>
    </w:p>
    <w:p w14:paraId="5E50843E"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roofErr w:type="spellStart"/>
      <w:r w:rsidRPr="008718C9">
        <w:rPr>
          <w:rFonts w:ascii="Tahoma" w:hAnsi="Tahoma" w:cs="Tahoma"/>
          <w:sz w:val="18"/>
          <w:szCs w:val="18"/>
          <w:lang w:eastAsia="en-IN"/>
        </w:rPr>
        <w:t>const</w:t>
      </w:r>
      <w:proofErr w:type="spellEnd"/>
      <w:r w:rsidRPr="008718C9">
        <w:rPr>
          <w:rFonts w:ascii="Tahoma" w:hAnsi="Tahoma" w:cs="Tahoma"/>
          <w:sz w:val="18"/>
          <w:szCs w:val="18"/>
          <w:lang w:eastAsia="en-IN"/>
        </w:rPr>
        <w:t xml:space="preserve"> </w:t>
      </w:r>
      <w:proofErr w:type="spellStart"/>
      <w:r w:rsidRPr="008718C9">
        <w:rPr>
          <w:rFonts w:ascii="Tahoma" w:hAnsi="Tahoma" w:cs="Tahoma"/>
          <w:sz w:val="18"/>
          <w:szCs w:val="18"/>
          <w:lang w:eastAsia="en-IN"/>
        </w:rPr>
        <w:t>axios</w:t>
      </w:r>
      <w:proofErr w:type="spellEnd"/>
      <w:r w:rsidRPr="008718C9">
        <w:rPr>
          <w:rFonts w:ascii="Tahoma" w:hAnsi="Tahoma" w:cs="Tahoma"/>
          <w:sz w:val="18"/>
          <w:szCs w:val="18"/>
          <w:lang w:eastAsia="en-IN"/>
        </w:rPr>
        <w:t xml:space="preserve"> = require('</w:t>
      </w:r>
      <w:proofErr w:type="spellStart"/>
      <w:r w:rsidRPr="008718C9">
        <w:rPr>
          <w:rFonts w:ascii="Tahoma" w:hAnsi="Tahoma" w:cs="Tahoma"/>
          <w:sz w:val="18"/>
          <w:szCs w:val="18"/>
          <w:lang w:eastAsia="en-IN"/>
        </w:rPr>
        <w:t>axios</w:t>
      </w:r>
      <w:proofErr w:type="spellEnd"/>
      <w:r w:rsidRPr="008718C9">
        <w:rPr>
          <w:rFonts w:ascii="Tahoma" w:hAnsi="Tahoma" w:cs="Tahoma"/>
          <w:sz w:val="18"/>
          <w:szCs w:val="18"/>
          <w:lang w:eastAsia="en-IN"/>
        </w:rPr>
        <w:t>');</w:t>
      </w:r>
    </w:p>
    <w:p w14:paraId="51EE2C11"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roofErr w:type="spellStart"/>
      <w:r w:rsidRPr="008718C9">
        <w:rPr>
          <w:rFonts w:ascii="Tahoma" w:hAnsi="Tahoma" w:cs="Tahoma"/>
          <w:sz w:val="18"/>
          <w:szCs w:val="18"/>
          <w:lang w:eastAsia="en-IN"/>
        </w:rPr>
        <w:t>const</w:t>
      </w:r>
      <w:proofErr w:type="spellEnd"/>
      <w:r w:rsidRPr="008718C9">
        <w:rPr>
          <w:rFonts w:ascii="Tahoma" w:hAnsi="Tahoma" w:cs="Tahoma"/>
          <w:sz w:val="18"/>
          <w:szCs w:val="18"/>
          <w:lang w:eastAsia="en-IN"/>
        </w:rPr>
        <w:t xml:space="preserve"> Redis = require('</w:t>
      </w:r>
      <w:proofErr w:type="spellStart"/>
      <w:r w:rsidRPr="008718C9">
        <w:rPr>
          <w:rFonts w:ascii="Tahoma" w:hAnsi="Tahoma" w:cs="Tahoma"/>
          <w:sz w:val="18"/>
          <w:szCs w:val="18"/>
          <w:lang w:eastAsia="en-IN"/>
        </w:rPr>
        <w:t>ioredis</w:t>
      </w:r>
      <w:proofErr w:type="spellEnd"/>
      <w:r w:rsidRPr="008718C9">
        <w:rPr>
          <w:rFonts w:ascii="Tahoma" w:hAnsi="Tahoma" w:cs="Tahoma"/>
          <w:sz w:val="18"/>
          <w:szCs w:val="18"/>
          <w:lang w:eastAsia="en-IN"/>
        </w:rPr>
        <w:t>');</w:t>
      </w:r>
    </w:p>
    <w:p w14:paraId="391D7772"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roofErr w:type="spellStart"/>
      <w:r w:rsidRPr="008718C9">
        <w:rPr>
          <w:rFonts w:ascii="Tahoma" w:hAnsi="Tahoma" w:cs="Tahoma"/>
          <w:sz w:val="18"/>
          <w:szCs w:val="18"/>
          <w:lang w:eastAsia="en-IN"/>
        </w:rPr>
        <w:t>const</w:t>
      </w:r>
      <w:proofErr w:type="spellEnd"/>
      <w:r w:rsidRPr="008718C9">
        <w:rPr>
          <w:rFonts w:ascii="Tahoma" w:hAnsi="Tahoma" w:cs="Tahoma"/>
          <w:sz w:val="18"/>
          <w:szCs w:val="18"/>
          <w:lang w:eastAsia="en-IN"/>
        </w:rPr>
        <w:t xml:space="preserve"> </w:t>
      </w:r>
      <w:proofErr w:type="spellStart"/>
      <w:r w:rsidRPr="008718C9">
        <w:rPr>
          <w:rFonts w:ascii="Tahoma" w:hAnsi="Tahoma" w:cs="Tahoma"/>
          <w:sz w:val="18"/>
          <w:szCs w:val="18"/>
          <w:lang w:eastAsia="en-IN"/>
        </w:rPr>
        <w:t>redis</w:t>
      </w:r>
      <w:proofErr w:type="spellEnd"/>
      <w:r w:rsidRPr="008718C9">
        <w:rPr>
          <w:rFonts w:ascii="Tahoma" w:hAnsi="Tahoma" w:cs="Tahoma"/>
          <w:sz w:val="18"/>
          <w:szCs w:val="18"/>
          <w:lang w:eastAsia="en-IN"/>
        </w:rPr>
        <w:t xml:space="preserve"> = new </w:t>
      </w:r>
      <w:proofErr w:type="gramStart"/>
      <w:r w:rsidRPr="008718C9">
        <w:rPr>
          <w:rFonts w:ascii="Tahoma" w:hAnsi="Tahoma" w:cs="Tahoma"/>
          <w:sz w:val="18"/>
          <w:szCs w:val="18"/>
          <w:lang w:eastAsia="en-IN"/>
        </w:rPr>
        <w:t>Redis(</w:t>
      </w:r>
      <w:proofErr w:type="gramEnd"/>
      <w:r w:rsidRPr="008718C9">
        <w:rPr>
          <w:rFonts w:ascii="Tahoma" w:hAnsi="Tahoma" w:cs="Tahoma"/>
          <w:sz w:val="18"/>
          <w:szCs w:val="18"/>
          <w:lang w:eastAsia="en-IN"/>
        </w:rPr>
        <w:t>);</w:t>
      </w:r>
    </w:p>
    <w:p w14:paraId="3A7C2023"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
    <w:p w14:paraId="46E9C2BE"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roofErr w:type="spellStart"/>
      <w:r w:rsidRPr="008718C9">
        <w:rPr>
          <w:rFonts w:ascii="Tahoma" w:hAnsi="Tahoma" w:cs="Tahoma"/>
          <w:sz w:val="18"/>
          <w:szCs w:val="18"/>
          <w:lang w:eastAsia="en-IN"/>
        </w:rPr>
        <w:t>const</w:t>
      </w:r>
      <w:proofErr w:type="spellEnd"/>
      <w:r w:rsidRPr="008718C9">
        <w:rPr>
          <w:rFonts w:ascii="Tahoma" w:hAnsi="Tahoma" w:cs="Tahoma"/>
          <w:sz w:val="18"/>
          <w:szCs w:val="18"/>
          <w:lang w:eastAsia="en-IN"/>
        </w:rPr>
        <w:t xml:space="preserve"> app = </w:t>
      </w:r>
      <w:proofErr w:type="gramStart"/>
      <w:r w:rsidRPr="008718C9">
        <w:rPr>
          <w:rFonts w:ascii="Tahoma" w:hAnsi="Tahoma" w:cs="Tahoma"/>
          <w:sz w:val="18"/>
          <w:szCs w:val="18"/>
          <w:lang w:eastAsia="en-IN"/>
        </w:rPr>
        <w:t>express(</w:t>
      </w:r>
      <w:proofErr w:type="gramEnd"/>
      <w:r w:rsidRPr="008718C9">
        <w:rPr>
          <w:rFonts w:ascii="Tahoma" w:hAnsi="Tahoma" w:cs="Tahoma"/>
          <w:sz w:val="18"/>
          <w:szCs w:val="18"/>
          <w:lang w:eastAsia="en-IN"/>
        </w:rPr>
        <w:t>);</w:t>
      </w:r>
    </w:p>
    <w:p w14:paraId="10E0DFAC"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roofErr w:type="spellStart"/>
      <w:r w:rsidRPr="008718C9">
        <w:rPr>
          <w:rFonts w:ascii="Tahoma" w:hAnsi="Tahoma" w:cs="Tahoma"/>
          <w:sz w:val="18"/>
          <w:szCs w:val="18"/>
          <w:lang w:eastAsia="en-IN"/>
        </w:rPr>
        <w:t>const</w:t>
      </w:r>
      <w:proofErr w:type="spellEnd"/>
      <w:r w:rsidRPr="008718C9">
        <w:rPr>
          <w:rFonts w:ascii="Tahoma" w:hAnsi="Tahoma" w:cs="Tahoma"/>
          <w:sz w:val="18"/>
          <w:szCs w:val="18"/>
          <w:lang w:eastAsia="en-IN"/>
        </w:rPr>
        <w:t xml:space="preserve"> PORT = 3000;</w:t>
      </w:r>
    </w:p>
    <w:p w14:paraId="1DF18B80"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
    <w:p w14:paraId="568161F3"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Middleware to check cache</w:t>
      </w:r>
    </w:p>
    <w:p w14:paraId="3C9786D0"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async function </w:t>
      </w:r>
      <w:proofErr w:type="spellStart"/>
      <w:proofErr w:type="gramStart"/>
      <w:r w:rsidRPr="008718C9">
        <w:rPr>
          <w:rFonts w:ascii="Tahoma" w:hAnsi="Tahoma" w:cs="Tahoma"/>
          <w:sz w:val="18"/>
          <w:szCs w:val="18"/>
          <w:lang w:eastAsia="en-IN"/>
        </w:rPr>
        <w:t>checkCache</w:t>
      </w:r>
      <w:proofErr w:type="spellEnd"/>
      <w:r w:rsidRPr="008718C9">
        <w:rPr>
          <w:rFonts w:ascii="Tahoma" w:hAnsi="Tahoma" w:cs="Tahoma"/>
          <w:sz w:val="18"/>
          <w:szCs w:val="18"/>
          <w:lang w:eastAsia="en-IN"/>
        </w:rPr>
        <w:t>(</w:t>
      </w:r>
      <w:proofErr w:type="spellStart"/>
      <w:proofErr w:type="gramEnd"/>
      <w:r w:rsidRPr="008718C9">
        <w:rPr>
          <w:rFonts w:ascii="Tahoma" w:hAnsi="Tahoma" w:cs="Tahoma"/>
          <w:sz w:val="18"/>
          <w:szCs w:val="18"/>
          <w:lang w:eastAsia="en-IN"/>
        </w:rPr>
        <w:t>req</w:t>
      </w:r>
      <w:proofErr w:type="spellEnd"/>
      <w:r w:rsidRPr="008718C9">
        <w:rPr>
          <w:rFonts w:ascii="Tahoma" w:hAnsi="Tahoma" w:cs="Tahoma"/>
          <w:sz w:val="18"/>
          <w:szCs w:val="18"/>
          <w:lang w:eastAsia="en-IN"/>
        </w:rPr>
        <w:t>, res, next) {</w:t>
      </w:r>
    </w:p>
    <w:p w14:paraId="1C1BA3BE"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  </w:t>
      </w:r>
      <w:proofErr w:type="spellStart"/>
      <w:r w:rsidRPr="008718C9">
        <w:rPr>
          <w:rFonts w:ascii="Tahoma" w:hAnsi="Tahoma" w:cs="Tahoma"/>
          <w:sz w:val="18"/>
          <w:szCs w:val="18"/>
          <w:lang w:eastAsia="en-IN"/>
        </w:rPr>
        <w:t>const</w:t>
      </w:r>
      <w:proofErr w:type="spellEnd"/>
      <w:r w:rsidRPr="008718C9">
        <w:rPr>
          <w:rFonts w:ascii="Tahoma" w:hAnsi="Tahoma" w:cs="Tahoma"/>
          <w:sz w:val="18"/>
          <w:szCs w:val="18"/>
          <w:lang w:eastAsia="en-IN"/>
        </w:rPr>
        <w:t xml:space="preserve"> </w:t>
      </w:r>
      <w:proofErr w:type="gramStart"/>
      <w:r w:rsidRPr="008718C9">
        <w:rPr>
          <w:rFonts w:ascii="Tahoma" w:hAnsi="Tahoma" w:cs="Tahoma"/>
          <w:sz w:val="18"/>
          <w:szCs w:val="18"/>
          <w:lang w:eastAsia="en-IN"/>
        </w:rPr>
        <w:t>{ id</w:t>
      </w:r>
      <w:proofErr w:type="gramEnd"/>
      <w:r w:rsidRPr="008718C9">
        <w:rPr>
          <w:rFonts w:ascii="Tahoma" w:hAnsi="Tahoma" w:cs="Tahoma"/>
          <w:sz w:val="18"/>
          <w:szCs w:val="18"/>
          <w:lang w:eastAsia="en-IN"/>
        </w:rPr>
        <w:t xml:space="preserve"> } = </w:t>
      </w:r>
      <w:proofErr w:type="spellStart"/>
      <w:r w:rsidRPr="008718C9">
        <w:rPr>
          <w:rFonts w:ascii="Tahoma" w:hAnsi="Tahoma" w:cs="Tahoma"/>
          <w:sz w:val="18"/>
          <w:szCs w:val="18"/>
          <w:lang w:eastAsia="en-IN"/>
        </w:rPr>
        <w:t>req.params</w:t>
      </w:r>
      <w:proofErr w:type="spellEnd"/>
      <w:r w:rsidRPr="008718C9">
        <w:rPr>
          <w:rFonts w:ascii="Tahoma" w:hAnsi="Tahoma" w:cs="Tahoma"/>
          <w:sz w:val="18"/>
          <w:szCs w:val="18"/>
          <w:lang w:eastAsia="en-IN"/>
        </w:rPr>
        <w:t>;</w:t>
      </w:r>
    </w:p>
    <w:p w14:paraId="6B65831E"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  </w:t>
      </w:r>
      <w:proofErr w:type="spellStart"/>
      <w:r w:rsidRPr="008718C9">
        <w:rPr>
          <w:rFonts w:ascii="Tahoma" w:hAnsi="Tahoma" w:cs="Tahoma"/>
          <w:sz w:val="18"/>
          <w:szCs w:val="18"/>
          <w:lang w:eastAsia="en-IN"/>
        </w:rPr>
        <w:t>const</w:t>
      </w:r>
      <w:proofErr w:type="spellEnd"/>
      <w:r w:rsidRPr="008718C9">
        <w:rPr>
          <w:rFonts w:ascii="Tahoma" w:hAnsi="Tahoma" w:cs="Tahoma"/>
          <w:sz w:val="18"/>
          <w:szCs w:val="18"/>
          <w:lang w:eastAsia="en-IN"/>
        </w:rPr>
        <w:t xml:space="preserve"> data = await </w:t>
      </w:r>
      <w:proofErr w:type="spellStart"/>
      <w:r w:rsidRPr="008718C9">
        <w:rPr>
          <w:rFonts w:ascii="Tahoma" w:hAnsi="Tahoma" w:cs="Tahoma"/>
          <w:sz w:val="18"/>
          <w:szCs w:val="18"/>
          <w:lang w:eastAsia="en-IN"/>
        </w:rPr>
        <w:t>redis.get</w:t>
      </w:r>
      <w:proofErr w:type="spellEnd"/>
      <w:r w:rsidRPr="008718C9">
        <w:rPr>
          <w:rFonts w:ascii="Tahoma" w:hAnsi="Tahoma" w:cs="Tahoma"/>
          <w:sz w:val="18"/>
          <w:szCs w:val="18"/>
          <w:lang w:eastAsia="en-IN"/>
        </w:rPr>
        <w:t>(id);</w:t>
      </w:r>
    </w:p>
    <w:p w14:paraId="30640099"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
    <w:p w14:paraId="0777BA3D"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  if (data) {</w:t>
      </w:r>
    </w:p>
    <w:p w14:paraId="173062AC"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    return </w:t>
      </w:r>
      <w:proofErr w:type="spellStart"/>
      <w:proofErr w:type="gramStart"/>
      <w:r w:rsidRPr="008718C9">
        <w:rPr>
          <w:rFonts w:ascii="Tahoma" w:hAnsi="Tahoma" w:cs="Tahoma"/>
          <w:sz w:val="18"/>
          <w:szCs w:val="18"/>
          <w:lang w:eastAsia="en-IN"/>
        </w:rPr>
        <w:t>res.json</w:t>
      </w:r>
      <w:proofErr w:type="spellEnd"/>
      <w:proofErr w:type="gramEnd"/>
      <w:r w:rsidRPr="008718C9">
        <w:rPr>
          <w:rFonts w:ascii="Tahoma" w:hAnsi="Tahoma" w:cs="Tahoma"/>
          <w:sz w:val="18"/>
          <w:szCs w:val="18"/>
          <w:lang w:eastAsia="en-IN"/>
        </w:rPr>
        <w:t xml:space="preserve">({ source: 'cache', data: </w:t>
      </w:r>
      <w:proofErr w:type="spellStart"/>
      <w:r w:rsidRPr="008718C9">
        <w:rPr>
          <w:rFonts w:ascii="Tahoma" w:hAnsi="Tahoma" w:cs="Tahoma"/>
          <w:sz w:val="18"/>
          <w:szCs w:val="18"/>
          <w:lang w:eastAsia="en-IN"/>
        </w:rPr>
        <w:t>JSON.parse</w:t>
      </w:r>
      <w:proofErr w:type="spellEnd"/>
      <w:r w:rsidRPr="008718C9">
        <w:rPr>
          <w:rFonts w:ascii="Tahoma" w:hAnsi="Tahoma" w:cs="Tahoma"/>
          <w:sz w:val="18"/>
          <w:szCs w:val="18"/>
          <w:lang w:eastAsia="en-IN"/>
        </w:rPr>
        <w:t>(data) });</w:t>
      </w:r>
    </w:p>
    <w:p w14:paraId="36460FEA"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  }</w:t>
      </w:r>
    </w:p>
    <w:p w14:paraId="38DD5D06"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
    <w:p w14:paraId="1F4680EE"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  </w:t>
      </w:r>
      <w:proofErr w:type="gramStart"/>
      <w:r w:rsidRPr="008718C9">
        <w:rPr>
          <w:rFonts w:ascii="Tahoma" w:hAnsi="Tahoma" w:cs="Tahoma"/>
          <w:sz w:val="18"/>
          <w:szCs w:val="18"/>
          <w:lang w:eastAsia="en-IN"/>
        </w:rPr>
        <w:t>next(</w:t>
      </w:r>
      <w:proofErr w:type="gramEnd"/>
      <w:r w:rsidRPr="008718C9">
        <w:rPr>
          <w:rFonts w:ascii="Tahoma" w:hAnsi="Tahoma" w:cs="Tahoma"/>
          <w:sz w:val="18"/>
          <w:szCs w:val="18"/>
          <w:lang w:eastAsia="en-IN"/>
        </w:rPr>
        <w:t>);</w:t>
      </w:r>
    </w:p>
    <w:p w14:paraId="6ECCE474"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w:t>
      </w:r>
    </w:p>
    <w:p w14:paraId="4565269C"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
    <w:p w14:paraId="5486FADF"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roofErr w:type="spellStart"/>
      <w:proofErr w:type="gramStart"/>
      <w:r w:rsidRPr="008718C9">
        <w:rPr>
          <w:rFonts w:ascii="Tahoma" w:hAnsi="Tahoma" w:cs="Tahoma"/>
          <w:sz w:val="18"/>
          <w:szCs w:val="18"/>
          <w:lang w:eastAsia="en-IN"/>
        </w:rPr>
        <w:t>app.get</w:t>
      </w:r>
      <w:proofErr w:type="spellEnd"/>
      <w:r w:rsidRPr="008718C9">
        <w:rPr>
          <w:rFonts w:ascii="Tahoma" w:hAnsi="Tahoma" w:cs="Tahoma"/>
          <w:sz w:val="18"/>
          <w:szCs w:val="18"/>
          <w:lang w:eastAsia="en-IN"/>
        </w:rPr>
        <w:t>(</w:t>
      </w:r>
      <w:proofErr w:type="gramEnd"/>
      <w:r w:rsidRPr="008718C9">
        <w:rPr>
          <w:rFonts w:ascii="Tahoma" w:hAnsi="Tahoma" w:cs="Tahoma"/>
          <w:sz w:val="18"/>
          <w:szCs w:val="18"/>
          <w:lang w:eastAsia="en-IN"/>
        </w:rPr>
        <w:t xml:space="preserve">'/users/:id', </w:t>
      </w:r>
      <w:proofErr w:type="spellStart"/>
      <w:r w:rsidRPr="008718C9">
        <w:rPr>
          <w:rFonts w:ascii="Tahoma" w:hAnsi="Tahoma" w:cs="Tahoma"/>
          <w:sz w:val="18"/>
          <w:szCs w:val="18"/>
          <w:lang w:eastAsia="en-IN"/>
        </w:rPr>
        <w:t>checkCache</w:t>
      </w:r>
      <w:proofErr w:type="spellEnd"/>
      <w:r w:rsidRPr="008718C9">
        <w:rPr>
          <w:rFonts w:ascii="Tahoma" w:hAnsi="Tahoma" w:cs="Tahoma"/>
          <w:sz w:val="18"/>
          <w:szCs w:val="18"/>
          <w:lang w:eastAsia="en-IN"/>
        </w:rPr>
        <w:t>, async (</w:t>
      </w:r>
      <w:proofErr w:type="spellStart"/>
      <w:r w:rsidRPr="008718C9">
        <w:rPr>
          <w:rFonts w:ascii="Tahoma" w:hAnsi="Tahoma" w:cs="Tahoma"/>
          <w:sz w:val="18"/>
          <w:szCs w:val="18"/>
          <w:lang w:eastAsia="en-IN"/>
        </w:rPr>
        <w:t>req</w:t>
      </w:r>
      <w:proofErr w:type="spellEnd"/>
      <w:r w:rsidRPr="008718C9">
        <w:rPr>
          <w:rFonts w:ascii="Tahoma" w:hAnsi="Tahoma" w:cs="Tahoma"/>
          <w:sz w:val="18"/>
          <w:szCs w:val="18"/>
          <w:lang w:eastAsia="en-IN"/>
        </w:rPr>
        <w:t>, res) =&gt; {</w:t>
      </w:r>
    </w:p>
    <w:p w14:paraId="595332CC"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  </w:t>
      </w:r>
      <w:proofErr w:type="spellStart"/>
      <w:r w:rsidRPr="008718C9">
        <w:rPr>
          <w:rFonts w:ascii="Tahoma" w:hAnsi="Tahoma" w:cs="Tahoma"/>
          <w:sz w:val="18"/>
          <w:szCs w:val="18"/>
          <w:lang w:eastAsia="en-IN"/>
        </w:rPr>
        <w:t>const</w:t>
      </w:r>
      <w:proofErr w:type="spellEnd"/>
      <w:r w:rsidRPr="008718C9">
        <w:rPr>
          <w:rFonts w:ascii="Tahoma" w:hAnsi="Tahoma" w:cs="Tahoma"/>
          <w:sz w:val="18"/>
          <w:szCs w:val="18"/>
          <w:lang w:eastAsia="en-IN"/>
        </w:rPr>
        <w:t xml:space="preserve"> </w:t>
      </w:r>
      <w:proofErr w:type="gramStart"/>
      <w:r w:rsidRPr="008718C9">
        <w:rPr>
          <w:rFonts w:ascii="Tahoma" w:hAnsi="Tahoma" w:cs="Tahoma"/>
          <w:sz w:val="18"/>
          <w:szCs w:val="18"/>
          <w:lang w:eastAsia="en-IN"/>
        </w:rPr>
        <w:t>{ id</w:t>
      </w:r>
      <w:proofErr w:type="gramEnd"/>
      <w:r w:rsidRPr="008718C9">
        <w:rPr>
          <w:rFonts w:ascii="Tahoma" w:hAnsi="Tahoma" w:cs="Tahoma"/>
          <w:sz w:val="18"/>
          <w:szCs w:val="18"/>
          <w:lang w:eastAsia="en-IN"/>
        </w:rPr>
        <w:t xml:space="preserve"> } = </w:t>
      </w:r>
      <w:proofErr w:type="spellStart"/>
      <w:r w:rsidRPr="008718C9">
        <w:rPr>
          <w:rFonts w:ascii="Tahoma" w:hAnsi="Tahoma" w:cs="Tahoma"/>
          <w:sz w:val="18"/>
          <w:szCs w:val="18"/>
          <w:lang w:eastAsia="en-IN"/>
        </w:rPr>
        <w:t>req.params</w:t>
      </w:r>
      <w:proofErr w:type="spellEnd"/>
      <w:r w:rsidRPr="008718C9">
        <w:rPr>
          <w:rFonts w:ascii="Tahoma" w:hAnsi="Tahoma" w:cs="Tahoma"/>
          <w:sz w:val="18"/>
          <w:szCs w:val="18"/>
          <w:lang w:eastAsia="en-IN"/>
        </w:rPr>
        <w:t>;</w:t>
      </w:r>
    </w:p>
    <w:p w14:paraId="67D0AAA0"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  try {</w:t>
      </w:r>
    </w:p>
    <w:p w14:paraId="4B2EB941"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    </w:t>
      </w:r>
      <w:proofErr w:type="spellStart"/>
      <w:r w:rsidRPr="008718C9">
        <w:rPr>
          <w:rFonts w:ascii="Tahoma" w:hAnsi="Tahoma" w:cs="Tahoma"/>
          <w:sz w:val="18"/>
          <w:szCs w:val="18"/>
          <w:lang w:eastAsia="en-IN"/>
        </w:rPr>
        <w:t>const</w:t>
      </w:r>
      <w:proofErr w:type="spellEnd"/>
      <w:r w:rsidRPr="008718C9">
        <w:rPr>
          <w:rFonts w:ascii="Tahoma" w:hAnsi="Tahoma" w:cs="Tahoma"/>
          <w:sz w:val="18"/>
          <w:szCs w:val="18"/>
          <w:lang w:eastAsia="en-IN"/>
        </w:rPr>
        <w:t xml:space="preserve"> response = await </w:t>
      </w:r>
      <w:proofErr w:type="spellStart"/>
      <w:r w:rsidRPr="008718C9">
        <w:rPr>
          <w:rFonts w:ascii="Tahoma" w:hAnsi="Tahoma" w:cs="Tahoma"/>
          <w:sz w:val="18"/>
          <w:szCs w:val="18"/>
          <w:lang w:eastAsia="en-IN"/>
        </w:rPr>
        <w:t>axios.get</w:t>
      </w:r>
      <w:proofErr w:type="spellEnd"/>
      <w:r w:rsidRPr="008718C9">
        <w:rPr>
          <w:rFonts w:ascii="Tahoma" w:hAnsi="Tahoma" w:cs="Tahoma"/>
          <w:sz w:val="18"/>
          <w:szCs w:val="18"/>
          <w:lang w:eastAsia="en-IN"/>
        </w:rPr>
        <w:t>(`https://jsonplaceholder.typicode.com/users/${id}`);</w:t>
      </w:r>
    </w:p>
    <w:p w14:paraId="5A85D97D"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    </w:t>
      </w:r>
      <w:proofErr w:type="spellStart"/>
      <w:r w:rsidRPr="008718C9">
        <w:rPr>
          <w:rFonts w:ascii="Tahoma" w:hAnsi="Tahoma" w:cs="Tahoma"/>
          <w:sz w:val="18"/>
          <w:szCs w:val="18"/>
          <w:lang w:eastAsia="en-IN"/>
        </w:rPr>
        <w:t>const</w:t>
      </w:r>
      <w:proofErr w:type="spellEnd"/>
      <w:r w:rsidRPr="008718C9">
        <w:rPr>
          <w:rFonts w:ascii="Tahoma" w:hAnsi="Tahoma" w:cs="Tahoma"/>
          <w:sz w:val="18"/>
          <w:szCs w:val="18"/>
          <w:lang w:eastAsia="en-IN"/>
        </w:rPr>
        <w:t xml:space="preserve"> data = </w:t>
      </w:r>
      <w:proofErr w:type="spellStart"/>
      <w:r w:rsidRPr="008718C9">
        <w:rPr>
          <w:rFonts w:ascii="Tahoma" w:hAnsi="Tahoma" w:cs="Tahoma"/>
          <w:sz w:val="18"/>
          <w:szCs w:val="18"/>
          <w:lang w:eastAsia="en-IN"/>
        </w:rPr>
        <w:t>response.data</w:t>
      </w:r>
      <w:proofErr w:type="spellEnd"/>
      <w:r w:rsidRPr="008718C9">
        <w:rPr>
          <w:rFonts w:ascii="Tahoma" w:hAnsi="Tahoma" w:cs="Tahoma"/>
          <w:sz w:val="18"/>
          <w:szCs w:val="18"/>
          <w:lang w:eastAsia="en-IN"/>
        </w:rPr>
        <w:t>;</w:t>
      </w:r>
    </w:p>
    <w:p w14:paraId="5BF5794F"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
    <w:p w14:paraId="733BB0ED"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lastRenderedPageBreak/>
        <w:t xml:space="preserve">    // Store the data in Redis with an expiration of 1 hour</w:t>
      </w:r>
    </w:p>
    <w:p w14:paraId="53FF5D25"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    await </w:t>
      </w:r>
      <w:proofErr w:type="spellStart"/>
      <w:proofErr w:type="gramStart"/>
      <w:r w:rsidRPr="008718C9">
        <w:rPr>
          <w:rFonts w:ascii="Tahoma" w:hAnsi="Tahoma" w:cs="Tahoma"/>
          <w:sz w:val="18"/>
          <w:szCs w:val="18"/>
          <w:lang w:eastAsia="en-IN"/>
        </w:rPr>
        <w:t>redis.setex</w:t>
      </w:r>
      <w:proofErr w:type="spellEnd"/>
      <w:proofErr w:type="gramEnd"/>
      <w:r w:rsidRPr="008718C9">
        <w:rPr>
          <w:rFonts w:ascii="Tahoma" w:hAnsi="Tahoma" w:cs="Tahoma"/>
          <w:sz w:val="18"/>
          <w:szCs w:val="18"/>
          <w:lang w:eastAsia="en-IN"/>
        </w:rPr>
        <w:t xml:space="preserve">(id, 3600, </w:t>
      </w:r>
      <w:proofErr w:type="spellStart"/>
      <w:r w:rsidRPr="008718C9">
        <w:rPr>
          <w:rFonts w:ascii="Tahoma" w:hAnsi="Tahoma" w:cs="Tahoma"/>
          <w:sz w:val="18"/>
          <w:szCs w:val="18"/>
          <w:lang w:eastAsia="en-IN"/>
        </w:rPr>
        <w:t>JSON.stringify</w:t>
      </w:r>
      <w:proofErr w:type="spellEnd"/>
      <w:r w:rsidRPr="008718C9">
        <w:rPr>
          <w:rFonts w:ascii="Tahoma" w:hAnsi="Tahoma" w:cs="Tahoma"/>
          <w:sz w:val="18"/>
          <w:szCs w:val="18"/>
          <w:lang w:eastAsia="en-IN"/>
        </w:rPr>
        <w:t>(data));</w:t>
      </w:r>
    </w:p>
    <w:p w14:paraId="06A547C3"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
    <w:p w14:paraId="0DBEA5DC"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    return </w:t>
      </w:r>
      <w:proofErr w:type="spellStart"/>
      <w:proofErr w:type="gramStart"/>
      <w:r w:rsidRPr="008718C9">
        <w:rPr>
          <w:rFonts w:ascii="Tahoma" w:hAnsi="Tahoma" w:cs="Tahoma"/>
          <w:sz w:val="18"/>
          <w:szCs w:val="18"/>
          <w:lang w:eastAsia="en-IN"/>
        </w:rPr>
        <w:t>res.json</w:t>
      </w:r>
      <w:proofErr w:type="spellEnd"/>
      <w:proofErr w:type="gramEnd"/>
      <w:r w:rsidRPr="008718C9">
        <w:rPr>
          <w:rFonts w:ascii="Tahoma" w:hAnsi="Tahoma" w:cs="Tahoma"/>
          <w:sz w:val="18"/>
          <w:szCs w:val="18"/>
          <w:lang w:eastAsia="en-IN"/>
        </w:rPr>
        <w:t>({ source: '</w:t>
      </w:r>
      <w:proofErr w:type="spellStart"/>
      <w:r w:rsidRPr="008718C9">
        <w:rPr>
          <w:rFonts w:ascii="Tahoma" w:hAnsi="Tahoma" w:cs="Tahoma"/>
          <w:sz w:val="18"/>
          <w:szCs w:val="18"/>
          <w:lang w:eastAsia="en-IN"/>
        </w:rPr>
        <w:t>api</w:t>
      </w:r>
      <w:proofErr w:type="spellEnd"/>
      <w:r w:rsidRPr="008718C9">
        <w:rPr>
          <w:rFonts w:ascii="Tahoma" w:hAnsi="Tahoma" w:cs="Tahoma"/>
          <w:sz w:val="18"/>
          <w:szCs w:val="18"/>
          <w:lang w:eastAsia="en-IN"/>
        </w:rPr>
        <w:t>', data });</w:t>
      </w:r>
    </w:p>
    <w:p w14:paraId="65EDAE3B"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  } catch (error) {</w:t>
      </w:r>
    </w:p>
    <w:p w14:paraId="6A41E7F2"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    return </w:t>
      </w:r>
      <w:proofErr w:type="spellStart"/>
      <w:proofErr w:type="gramStart"/>
      <w:r w:rsidRPr="008718C9">
        <w:rPr>
          <w:rFonts w:ascii="Tahoma" w:hAnsi="Tahoma" w:cs="Tahoma"/>
          <w:sz w:val="18"/>
          <w:szCs w:val="18"/>
          <w:lang w:eastAsia="en-IN"/>
        </w:rPr>
        <w:t>res.status</w:t>
      </w:r>
      <w:proofErr w:type="spellEnd"/>
      <w:proofErr w:type="gramEnd"/>
      <w:r w:rsidRPr="008718C9">
        <w:rPr>
          <w:rFonts w:ascii="Tahoma" w:hAnsi="Tahoma" w:cs="Tahoma"/>
          <w:sz w:val="18"/>
          <w:szCs w:val="18"/>
          <w:lang w:eastAsia="en-IN"/>
        </w:rPr>
        <w:t>(500).</w:t>
      </w:r>
      <w:proofErr w:type="spellStart"/>
      <w:r w:rsidRPr="008718C9">
        <w:rPr>
          <w:rFonts w:ascii="Tahoma" w:hAnsi="Tahoma" w:cs="Tahoma"/>
          <w:sz w:val="18"/>
          <w:szCs w:val="18"/>
          <w:lang w:eastAsia="en-IN"/>
        </w:rPr>
        <w:t>json</w:t>
      </w:r>
      <w:proofErr w:type="spellEnd"/>
      <w:r w:rsidRPr="008718C9">
        <w:rPr>
          <w:rFonts w:ascii="Tahoma" w:hAnsi="Tahoma" w:cs="Tahoma"/>
          <w:sz w:val="18"/>
          <w:szCs w:val="18"/>
          <w:lang w:eastAsia="en-IN"/>
        </w:rPr>
        <w:t xml:space="preserve">({ message: </w:t>
      </w:r>
      <w:proofErr w:type="spellStart"/>
      <w:r w:rsidRPr="008718C9">
        <w:rPr>
          <w:rFonts w:ascii="Tahoma" w:hAnsi="Tahoma" w:cs="Tahoma"/>
          <w:sz w:val="18"/>
          <w:szCs w:val="18"/>
          <w:lang w:eastAsia="en-IN"/>
        </w:rPr>
        <w:t>error.message</w:t>
      </w:r>
      <w:proofErr w:type="spellEnd"/>
      <w:r w:rsidRPr="008718C9">
        <w:rPr>
          <w:rFonts w:ascii="Tahoma" w:hAnsi="Tahoma" w:cs="Tahoma"/>
          <w:sz w:val="18"/>
          <w:szCs w:val="18"/>
          <w:lang w:eastAsia="en-IN"/>
        </w:rPr>
        <w:t xml:space="preserve"> });</w:t>
      </w:r>
    </w:p>
    <w:p w14:paraId="7D6C18EF"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  }</w:t>
      </w:r>
    </w:p>
    <w:p w14:paraId="370589DA"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w:t>
      </w:r>
    </w:p>
    <w:p w14:paraId="6A8641F1"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
    <w:p w14:paraId="3B9C9AE9"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roofErr w:type="spellStart"/>
      <w:proofErr w:type="gramStart"/>
      <w:r w:rsidRPr="008718C9">
        <w:rPr>
          <w:rFonts w:ascii="Tahoma" w:hAnsi="Tahoma" w:cs="Tahoma"/>
          <w:sz w:val="18"/>
          <w:szCs w:val="18"/>
          <w:lang w:eastAsia="en-IN"/>
        </w:rPr>
        <w:t>app.listen</w:t>
      </w:r>
      <w:proofErr w:type="spellEnd"/>
      <w:proofErr w:type="gramEnd"/>
      <w:r w:rsidRPr="008718C9">
        <w:rPr>
          <w:rFonts w:ascii="Tahoma" w:hAnsi="Tahoma" w:cs="Tahoma"/>
          <w:sz w:val="18"/>
          <w:szCs w:val="18"/>
          <w:lang w:eastAsia="en-IN"/>
        </w:rPr>
        <w:t>(PORT, () =&gt; {</w:t>
      </w:r>
    </w:p>
    <w:p w14:paraId="01EFA6C1"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  </w:t>
      </w:r>
      <w:proofErr w:type="gramStart"/>
      <w:r w:rsidRPr="008718C9">
        <w:rPr>
          <w:rFonts w:ascii="Tahoma" w:hAnsi="Tahoma" w:cs="Tahoma"/>
          <w:sz w:val="18"/>
          <w:szCs w:val="18"/>
          <w:lang w:eastAsia="en-IN"/>
        </w:rPr>
        <w:t>console.log(</w:t>
      </w:r>
      <w:proofErr w:type="gramEnd"/>
      <w:r w:rsidRPr="008718C9">
        <w:rPr>
          <w:rFonts w:ascii="Tahoma" w:hAnsi="Tahoma" w:cs="Tahoma"/>
          <w:sz w:val="18"/>
          <w:szCs w:val="18"/>
          <w:lang w:eastAsia="en-IN"/>
        </w:rPr>
        <w:t>`Server running on http://localhost:${PORT}`);</w:t>
      </w:r>
    </w:p>
    <w:p w14:paraId="61DCDFE0"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w:t>
      </w:r>
    </w:p>
    <w:p w14:paraId="71858332"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In this example, we use Redis to cache user data fetched from an external API, reducing response times for repeated requests.</w:t>
      </w:r>
    </w:p>
    <w:p w14:paraId="2A06F872" w14:textId="77777777" w:rsidR="008718C9" w:rsidRPr="008E2025" w:rsidRDefault="008718C9" w:rsidP="003B23A0">
      <w:pPr>
        <w:pStyle w:val="Heading2"/>
        <w:rPr>
          <w:rFonts w:ascii="Tahoma" w:hAnsi="Tahoma" w:cs="Tahoma"/>
          <w:sz w:val="18"/>
          <w:szCs w:val="18"/>
          <w:lang w:eastAsia="en-IN"/>
        </w:rPr>
      </w:pPr>
      <w:bookmarkStart w:id="129" w:name="_Toc178427795"/>
      <w:bookmarkStart w:id="130" w:name="_Toc178428086"/>
      <w:r w:rsidRPr="008E2025">
        <w:rPr>
          <w:rFonts w:ascii="Tahoma" w:hAnsi="Tahoma" w:cs="Tahoma"/>
          <w:sz w:val="18"/>
          <w:szCs w:val="18"/>
          <w:lang w:eastAsia="en-IN"/>
        </w:rPr>
        <w:t>Persistence in Redis</w:t>
      </w:r>
      <w:bookmarkEnd w:id="129"/>
      <w:bookmarkEnd w:id="130"/>
    </w:p>
    <w:p w14:paraId="6875FAD0"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RDB (Redis Database Backup)</w:t>
      </w:r>
    </w:p>
    <w:p w14:paraId="1123EFC2" w14:textId="77777777" w:rsidR="008718C9" w:rsidRPr="008718C9" w:rsidRDefault="008718C9" w:rsidP="00262785">
      <w:pPr>
        <w:numPr>
          <w:ilvl w:val="0"/>
          <w:numId w:val="491"/>
        </w:numPr>
        <w:spacing w:after="0" w:line="240" w:lineRule="auto"/>
        <w:rPr>
          <w:rFonts w:ascii="Tahoma" w:hAnsi="Tahoma" w:cs="Tahoma"/>
          <w:sz w:val="18"/>
          <w:szCs w:val="18"/>
          <w:lang w:eastAsia="en-IN"/>
        </w:rPr>
      </w:pPr>
      <w:r w:rsidRPr="008718C9">
        <w:rPr>
          <w:rFonts w:ascii="Tahoma" w:hAnsi="Tahoma" w:cs="Tahoma"/>
          <w:b/>
          <w:bCs/>
          <w:sz w:val="18"/>
          <w:szCs w:val="18"/>
          <w:lang w:eastAsia="en-IN"/>
        </w:rPr>
        <w:t>RDB</w:t>
      </w:r>
      <w:r w:rsidRPr="008718C9">
        <w:rPr>
          <w:rFonts w:ascii="Tahoma" w:hAnsi="Tahoma" w:cs="Tahoma"/>
          <w:sz w:val="18"/>
          <w:szCs w:val="18"/>
          <w:lang w:eastAsia="en-IN"/>
        </w:rPr>
        <w:t xml:space="preserve"> snapshots are taken at specified intervals and stored as binary files.</w:t>
      </w:r>
    </w:p>
    <w:p w14:paraId="2AB1920F" w14:textId="77777777" w:rsidR="008718C9" w:rsidRPr="008718C9" w:rsidRDefault="008718C9" w:rsidP="00262785">
      <w:pPr>
        <w:numPr>
          <w:ilvl w:val="0"/>
          <w:numId w:val="491"/>
        </w:numPr>
        <w:spacing w:after="0" w:line="240" w:lineRule="auto"/>
        <w:rPr>
          <w:rFonts w:ascii="Tahoma" w:hAnsi="Tahoma" w:cs="Tahoma"/>
          <w:sz w:val="18"/>
          <w:szCs w:val="18"/>
          <w:lang w:eastAsia="en-IN"/>
        </w:rPr>
      </w:pPr>
      <w:r w:rsidRPr="008718C9">
        <w:rPr>
          <w:rFonts w:ascii="Tahoma" w:hAnsi="Tahoma" w:cs="Tahoma"/>
          <w:sz w:val="18"/>
          <w:szCs w:val="18"/>
          <w:lang w:eastAsia="en-IN"/>
        </w:rPr>
        <w:t>Configuration option: save 60 1000 (i.e., save if at least 1000 keys change within 60 seconds).</w:t>
      </w:r>
    </w:p>
    <w:p w14:paraId="793D2635"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AOF (Append Only File)</w:t>
      </w:r>
    </w:p>
    <w:p w14:paraId="39EFBA83" w14:textId="77777777" w:rsidR="008718C9" w:rsidRPr="008718C9" w:rsidRDefault="008718C9" w:rsidP="00262785">
      <w:pPr>
        <w:numPr>
          <w:ilvl w:val="0"/>
          <w:numId w:val="492"/>
        </w:numPr>
        <w:spacing w:after="0" w:line="240" w:lineRule="auto"/>
        <w:rPr>
          <w:rFonts w:ascii="Tahoma" w:hAnsi="Tahoma" w:cs="Tahoma"/>
          <w:sz w:val="18"/>
          <w:szCs w:val="18"/>
          <w:lang w:eastAsia="en-IN"/>
        </w:rPr>
      </w:pPr>
      <w:r w:rsidRPr="008718C9">
        <w:rPr>
          <w:rFonts w:ascii="Tahoma" w:hAnsi="Tahoma" w:cs="Tahoma"/>
          <w:sz w:val="18"/>
          <w:szCs w:val="18"/>
          <w:lang w:eastAsia="en-IN"/>
        </w:rPr>
        <w:t>Logs every write operation, providing more durable persistence than RDB.</w:t>
      </w:r>
    </w:p>
    <w:p w14:paraId="3CD305C9" w14:textId="77777777" w:rsidR="008718C9" w:rsidRPr="008718C9" w:rsidRDefault="008718C9" w:rsidP="00262785">
      <w:pPr>
        <w:numPr>
          <w:ilvl w:val="0"/>
          <w:numId w:val="492"/>
        </w:numPr>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Configuration option: </w:t>
      </w:r>
      <w:proofErr w:type="spellStart"/>
      <w:r w:rsidRPr="008718C9">
        <w:rPr>
          <w:rFonts w:ascii="Tahoma" w:hAnsi="Tahoma" w:cs="Tahoma"/>
          <w:sz w:val="18"/>
          <w:szCs w:val="18"/>
          <w:lang w:eastAsia="en-IN"/>
        </w:rPr>
        <w:t>appendonly</w:t>
      </w:r>
      <w:proofErr w:type="spellEnd"/>
      <w:r w:rsidRPr="008718C9">
        <w:rPr>
          <w:rFonts w:ascii="Tahoma" w:hAnsi="Tahoma" w:cs="Tahoma"/>
          <w:sz w:val="18"/>
          <w:szCs w:val="18"/>
          <w:lang w:eastAsia="en-IN"/>
        </w:rPr>
        <w:t xml:space="preserve"> yes.</w:t>
      </w:r>
    </w:p>
    <w:p w14:paraId="0691D3D4"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Configuration</w:t>
      </w:r>
    </w:p>
    <w:p w14:paraId="23781D65"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Set persistence options in </w:t>
      </w:r>
      <w:proofErr w:type="spellStart"/>
      <w:r w:rsidRPr="008718C9">
        <w:rPr>
          <w:rFonts w:ascii="Tahoma" w:hAnsi="Tahoma" w:cs="Tahoma"/>
          <w:sz w:val="18"/>
          <w:szCs w:val="18"/>
          <w:lang w:eastAsia="en-IN"/>
        </w:rPr>
        <w:t>redis.conf</w:t>
      </w:r>
      <w:proofErr w:type="spellEnd"/>
      <w:r w:rsidRPr="008718C9">
        <w:rPr>
          <w:rFonts w:ascii="Tahoma" w:hAnsi="Tahoma" w:cs="Tahoma"/>
          <w:sz w:val="18"/>
          <w:szCs w:val="18"/>
          <w:lang w:eastAsia="en-IN"/>
        </w:rPr>
        <w:t xml:space="preserve"> or with the following commands:</w:t>
      </w:r>
    </w:p>
    <w:p w14:paraId="60A18362" w14:textId="77777777" w:rsidR="008718C9" w:rsidRPr="008718C9" w:rsidRDefault="008718C9" w:rsidP="00B377C4">
      <w:pP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CONFIG SET </w:t>
      </w:r>
      <w:proofErr w:type="spellStart"/>
      <w:r w:rsidRPr="008718C9">
        <w:rPr>
          <w:rFonts w:ascii="Tahoma" w:hAnsi="Tahoma" w:cs="Tahoma"/>
          <w:sz w:val="18"/>
          <w:szCs w:val="18"/>
          <w:lang w:eastAsia="en-IN"/>
        </w:rPr>
        <w:t>appendonly</w:t>
      </w:r>
      <w:proofErr w:type="spellEnd"/>
      <w:r w:rsidRPr="008718C9">
        <w:rPr>
          <w:rFonts w:ascii="Tahoma" w:hAnsi="Tahoma" w:cs="Tahoma"/>
          <w:sz w:val="18"/>
          <w:szCs w:val="18"/>
          <w:lang w:eastAsia="en-IN"/>
        </w:rPr>
        <w:t xml:space="preserve"> yes</w:t>
      </w:r>
    </w:p>
    <w:p w14:paraId="2F3A283C" w14:textId="77777777" w:rsidR="008718C9" w:rsidRPr="008718C9" w:rsidRDefault="008718C9" w:rsidP="00B377C4">
      <w:pP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CONFIG SET save "60 1000"</w:t>
      </w:r>
    </w:p>
    <w:p w14:paraId="65265345" w14:textId="77777777" w:rsidR="008718C9" w:rsidRPr="008E2025" w:rsidRDefault="008718C9" w:rsidP="003B23A0">
      <w:pPr>
        <w:pStyle w:val="Heading2"/>
        <w:rPr>
          <w:rFonts w:ascii="Tahoma" w:hAnsi="Tahoma" w:cs="Tahoma"/>
          <w:sz w:val="18"/>
          <w:szCs w:val="18"/>
          <w:lang w:eastAsia="en-IN"/>
        </w:rPr>
      </w:pPr>
      <w:bookmarkStart w:id="131" w:name="_Toc178427796"/>
      <w:bookmarkStart w:id="132" w:name="_Toc178428087"/>
      <w:r w:rsidRPr="008E2025">
        <w:rPr>
          <w:rFonts w:ascii="Tahoma" w:hAnsi="Tahoma" w:cs="Tahoma"/>
          <w:sz w:val="18"/>
          <w:szCs w:val="18"/>
          <w:lang w:eastAsia="en-IN"/>
        </w:rPr>
        <w:t>Advanced Redis Features</w:t>
      </w:r>
      <w:bookmarkEnd w:id="131"/>
      <w:bookmarkEnd w:id="132"/>
    </w:p>
    <w:p w14:paraId="0A55773B"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1. Redis Streams</w:t>
      </w:r>
    </w:p>
    <w:p w14:paraId="0BCBBAE6" w14:textId="77777777" w:rsidR="008718C9" w:rsidRPr="008718C9" w:rsidRDefault="008718C9" w:rsidP="00262785">
      <w:pPr>
        <w:numPr>
          <w:ilvl w:val="0"/>
          <w:numId w:val="493"/>
        </w:numPr>
        <w:spacing w:after="0" w:line="240" w:lineRule="auto"/>
        <w:rPr>
          <w:rFonts w:ascii="Tahoma" w:hAnsi="Tahoma" w:cs="Tahoma"/>
          <w:sz w:val="18"/>
          <w:szCs w:val="18"/>
          <w:lang w:eastAsia="en-IN"/>
        </w:rPr>
      </w:pPr>
      <w:r w:rsidRPr="008718C9">
        <w:rPr>
          <w:rFonts w:ascii="Tahoma" w:hAnsi="Tahoma" w:cs="Tahoma"/>
          <w:sz w:val="18"/>
          <w:szCs w:val="18"/>
          <w:lang w:eastAsia="en-IN"/>
        </w:rPr>
        <w:t>A log-based data structure, ideal for real-time data processing.</w:t>
      </w:r>
    </w:p>
    <w:p w14:paraId="21CDC054" w14:textId="77777777" w:rsidR="008718C9" w:rsidRPr="008718C9" w:rsidRDefault="008718C9" w:rsidP="00262785">
      <w:pPr>
        <w:numPr>
          <w:ilvl w:val="0"/>
          <w:numId w:val="493"/>
        </w:numPr>
        <w:spacing w:after="0" w:line="240" w:lineRule="auto"/>
        <w:rPr>
          <w:rFonts w:ascii="Tahoma" w:hAnsi="Tahoma" w:cs="Tahoma"/>
          <w:sz w:val="18"/>
          <w:szCs w:val="18"/>
          <w:lang w:eastAsia="en-IN"/>
        </w:rPr>
      </w:pPr>
      <w:r w:rsidRPr="008718C9">
        <w:rPr>
          <w:rFonts w:ascii="Tahoma" w:hAnsi="Tahoma" w:cs="Tahoma"/>
          <w:sz w:val="18"/>
          <w:szCs w:val="18"/>
          <w:lang w:eastAsia="en-IN"/>
        </w:rPr>
        <w:t>Example: logging events, building message queues.</w:t>
      </w:r>
    </w:p>
    <w:p w14:paraId="6D5827E3"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2. Redis Cluster</w:t>
      </w:r>
    </w:p>
    <w:p w14:paraId="69FF1358" w14:textId="77777777" w:rsidR="008718C9" w:rsidRPr="008718C9" w:rsidRDefault="008718C9" w:rsidP="00262785">
      <w:pPr>
        <w:numPr>
          <w:ilvl w:val="0"/>
          <w:numId w:val="494"/>
        </w:numPr>
        <w:spacing w:after="0" w:line="240" w:lineRule="auto"/>
        <w:rPr>
          <w:rFonts w:ascii="Tahoma" w:hAnsi="Tahoma" w:cs="Tahoma"/>
          <w:sz w:val="18"/>
          <w:szCs w:val="18"/>
          <w:lang w:eastAsia="en-IN"/>
        </w:rPr>
      </w:pPr>
      <w:r w:rsidRPr="008718C9">
        <w:rPr>
          <w:rFonts w:ascii="Tahoma" w:hAnsi="Tahoma" w:cs="Tahoma"/>
          <w:sz w:val="18"/>
          <w:szCs w:val="18"/>
          <w:lang w:eastAsia="en-IN"/>
        </w:rPr>
        <w:t>Sharding technique that partitions data across multiple Redis nodes, ensuring high availability and horizontal scaling.</w:t>
      </w:r>
    </w:p>
    <w:p w14:paraId="7995F5C0"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3. Redis Sentinel</w:t>
      </w:r>
    </w:p>
    <w:p w14:paraId="0901BE57" w14:textId="77777777" w:rsidR="008718C9" w:rsidRPr="008718C9" w:rsidRDefault="008718C9" w:rsidP="00262785">
      <w:pPr>
        <w:numPr>
          <w:ilvl w:val="0"/>
          <w:numId w:val="495"/>
        </w:numPr>
        <w:spacing w:after="0" w:line="240" w:lineRule="auto"/>
        <w:rPr>
          <w:rFonts w:ascii="Tahoma" w:hAnsi="Tahoma" w:cs="Tahoma"/>
          <w:sz w:val="18"/>
          <w:szCs w:val="18"/>
          <w:lang w:eastAsia="en-IN"/>
        </w:rPr>
      </w:pPr>
      <w:r w:rsidRPr="008718C9">
        <w:rPr>
          <w:rFonts w:ascii="Tahoma" w:hAnsi="Tahoma" w:cs="Tahoma"/>
          <w:sz w:val="18"/>
          <w:szCs w:val="18"/>
          <w:lang w:eastAsia="en-IN"/>
        </w:rPr>
        <w:t>Provides high availability by monitoring Redis instances, performing failovers, and notifying clients.</w:t>
      </w:r>
    </w:p>
    <w:p w14:paraId="22EFBF30"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Best Practices with Redis</w:t>
      </w:r>
    </w:p>
    <w:p w14:paraId="62865506" w14:textId="77777777" w:rsidR="008718C9" w:rsidRPr="008718C9" w:rsidRDefault="008718C9" w:rsidP="00262785">
      <w:pPr>
        <w:numPr>
          <w:ilvl w:val="0"/>
          <w:numId w:val="496"/>
        </w:numPr>
        <w:spacing w:after="0" w:line="240" w:lineRule="auto"/>
        <w:rPr>
          <w:rFonts w:ascii="Tahoma" w:hAnsi="Tahoma" w:cs="Tahoma"/>
          <w:sz w:val="18"/>
          <w:szCs w:val="18"/>
          <w:lang w:eastAsia="en-IN"/>
        </w:rPr>
      </w:pPr>
      <w:r w:rsidRPr="008718C9">
        <w:rPr>
          <w:rFonts w:ascii="Tahoma" w:hAnsi="Tahoma" w:cs="Tahoma"/>
          <w:b/>
          <w:bCs/>
          <w:sz w:val="18"/>
          <w:szCs w:val="18"/>
          <w:lang w:eastAsia="en-IN"/>
        </w:rPr>
        <w:t>Use Appropriate Data Structures</w:t>
      </w:r>
      <w:r w:rsidRPr="008718C9">
        <w:rPr>
          <w:rFonts w:ascii="Tahoma" w:hAnsi="Tahoma" w:cs="Tahoma"/>
          <w:sz w:val="18"/>
          <w:szCs w:val="18"/>
          <w:lang w:eastAsia="en-IN"/>
        </w:rPr>
        <w:t>: Select the right data structure based on the use case.</w:t>
      </w:r>
    </w:p>
    <w:p w14:paraId="5678B70C" w14:textId="77777777" w:rsidR="008718C9" w:rsidRPr="008718C9" w:rsidRDefault="008718C9" w:rsidP="00262785">
      <w:pPr>
        <w:numPr>
          <w:ilvl w:val="0"/>
          <w:numId w:val="496"/>
        </w:numPr>
        <w:spacing w:after="0" w:line="240" w:lineRule="auto"/>
        <w:rPr>
          <w:rFonts w:ascii="Tahoma" w:hAnsi="Tahoma" w:cs="Tahoma"/>
          <w:sz w:val="18"/>
          <w:szCs w:val="18"/>
          <w:lang w:eastAsia="en-IN"/>
        </w:rPr>
      </w:pPr>
      <w:r w:rsidRPr="008718C9">
        <w:rPr>
          <w:rFonts w:ascii="Tahoma" w:hAnsi="Tahoma" w:cs="Tahoma"/>
          <w:b/>
          <w:bCs/>
          <w:sz w:val="18"/>
          <w:szCs w:val="18"/>
          <w:lang w:eastAsia="en-IN"/>
        </w:rPr>
        <w:t>Set Expirations</w:t>
      </w:r>
      <w:r w:rsidRPr="008718C9">
        <w:rPr>
          <w:rFonts w:ascii="Tahoma" w:hAnsi="Tahoma" w:cs="Tahoma"/>
          <w:sz w:val="18"/>
          <w:szCs w:val="18"/>
          <w:lang w:eastAsia="en-IN"/>
        </w:rPr>
        <w:t>: Use EXPIRE to avoid unnecessary memory usage for cache keys.</w:t>
      </w:r>
    </w:p>
    <w:p w14:paraId="70132877" w14:textId="77777777" w:rsidR="008718C9" w:rsidRPr="008718C9" w:rsidRDefault="008718C9" w:rsidP="00262785">
      <w:pPr>
        <w:numPr>
          <w:ilvl w:val="0"/>
          <w:numId w:val="496"/>
        </w:numPr>
        <w:spacing w:after="0" w:line="240" w:lineRule="auto"/>
        <w:rPr>
          <w:rFonts w:ascii="Tahoma" w:hAnsi="Tahoma" w:cs="Tahoma"/>
          <w:sz w:val="18"/>
          <w:szCs w:val="18"/>
          <w:lang w:eastAsia="en-IN"/>
        </w:rPr>
      </w:pPr>
      <w:r w:rsidRPr="008718C9">
        <w:rPr>
          <w:rFonts w:ascii="Tahoma" w:hAnsi="Tahoma" w:cs="Tahoma"/>
          <w:b/>
          <w:bCs/>
          <w:sz w:val="18"/>
          <w:szCs w:val="18"/>
          <w:lang w:eastAsia="en-IN"/>
        </w:rPr>
        <w:t>Monitor Memory Usage</w:t>
      </w:r>
      <w:r w:rsidRPr="008718C9">
        <w:rPr>
          <w:rFonts w:ascii="Tahoma" w:hAnsi="Tahoma" w:cs="Tahoma"/>
          <w:sz w:val="18"/>
          <w:szCs w:val="18"/>
          <w:lang w:eastAsia="en-IN"/>
        </w:rPr>
        <w:t>: Use INFO memory to monitor and optimize memory consumption.</w:t>
      </w:r>
    </w:p>
    <w:p w14:paraId="2A0446A8" w14:textId="77777777" w:rsidR="008718C9" w:rsidRPr="008718C9" w:rsidRDefault="008718C9" w:rsidP="00262785">
      <w:pPr>
        <w:numPr>
          <w:ilvl w:val="0"/>
          <w:numId w:val="496"/>
        </w:numPr>
        <w:spacing w:after="0" w:line="240" w:lineRule="auto"/>
        <w:rPr>
          <w:rFonts w:ascii="Tahoma" w:hAnsi="Tahoma" w:cs="Tahoma"/>
          <w:sz w:val="18"/>
          <w:szCs w:val="18"/>
          <w:lang w:eastAsia="en-IN"/>
        </w:rPr>
      </w:pPr>
      <w:r w:rsidRPr="008718C9">
        <w:rPr>
          <w:rFonts w:ascii="Tahoma" w:hAnsi="Tahoma" w:cs="Tahoma"/>
          <w:b/>
          <w:bCs/>
          <w:sz w:val="18"/>
          <w:szCs w:val="18"/>
          <w:lang w:eastAsia="en-IN"/>
        </w:rPr>
        <w:t>Use Connection Pooling</w:t>
      </w:r>
      <w:r w:rsidRPr="008718C9">
        <w:rPr>
          <w:rFonts w:ascii="Tahoma" w:hAnsi="Tahoma" w:cs="Tahoma"/>
          <w:sz w:val="18"/>
          <w:szCs w:val="18"/>
          <w:lang w:eastAsia="en-IN"/>
        </w:rPr>
        <w:t>: Avoid frequent connections by using connection pooling libraries.</w:t>
      </w:r>
    </w:p>
    <w:p w14:paraId="01176464"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Redis is a powerful tool for building scalable, high-performance applications, and integrating it with Node.js is straightforward with the </w:t>
      </w:r>
      <w:proofErr w:type="spellStart"/>
      <w:r w:rsidRPr="008718C9">
        <w:rPr>
          <w:rFonts w:ascii="Tahoma" w:hAnsi="Tahoma" w:cs="Tahoma"/>
          <w:sz w:val="18"/>
          <w:szCs w:val="18"/>
          <w:lang w:eastAsia="en-IN"/>
        </w:rPr>
        <w:t>ioredis</w:t>
      </w:r>
      <w:proofErr w:type="spellEnd"/>
      <w:r w:rsidRPr="008718C9">
        <w:rPr>
          <w:rFonts w:ascii="Tahoma" w:hAnsi="Tahoma" w:cs="Tahoma"/>
          <w:sz w:val="18"/>
          <w:szCs w:val="18"/>
          <w:lang w:eastAsia="en-IN"/>
        </w:rPr>
        <w:t xml:space="preserve"> client. These examples and concepts should give you a solid understanding of how to leverage Redis in your projects.</w:t>
      </w:r>
    </w:p>
    <w:p w14:paraId="05C4806C" w14:textId="77777777" w:rsidR="00B377C4" w:rsidRPr="008E2025" w:rsidRDefault="00B377C4" w:rsidP="00262785">
      <w:pPr>
        <w:spacing w:after="0" w:line="240" w:lineRule="auto"/>
        <w:rPr>
          <w:rFonts w:ascii="Tahoma" w:hAnsi="Tahoma" w:cs="Tahoma"/>
          <w:sz w:val="18"/>
          <w:szCs w:val="18"/>
          <w:lang w:eastAsia="en-IN"/>
        </w:rPr>
      </w:pPr>
    </w:p>
    <w:p w14:paraId="56575FCF" w14:textId="6D62E3A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What is Redis?</w:t>
      </w:r>
    </w:p>
    <w:p w14:paraId="710373B8"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Redis (Remote Dictionary Server) is an open-source, in-memory data structure store that functions as a database, cache, and message broker. It is known for its high performance, low latency, and versatility, making it ideal for use cases where speed is critical.</w:t>
      </w:r>
    </w:p>
    <w:p w14:paraId="2C7B4CC9"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Key Features of Redis</w:t>
      </w:r>
    </w:p>
    <w:p w14:paraId="113D8713" w14:textId="77777777" w:rsidR="008718C9" w:rsidRPr="008718C9" w:rsidRDefault="008718C9" w:rsidP="00262785">
      <w:pPr>
        <w:numPr>
          <w:ilvl w:val="0"/>
          <w:numId w:val="497"/>
        </w:numPr>
        <w:spacing w:after="0" w:line="240" w:lineRule="auto"/>
        <w:rPr>
          <w:rFonts w:ascii="Tahoma" w:hAnsi="Tahoma" w:cs="Tahoma"/>
          <w:sz w:val="18"/>
          <w:szCs w:val="18"/>
          <w:lang w:eastAsia="en-IN"/>
        </w:rPr>
      </w:pPr>
      <w:r w:rsidRPr="008718C9">
        <w:rPr>
          <w:rFonts w:ascii="Tahoma" w:hAnsi="Tahoma" w:cs="Tahoma"/>
          <w:b/>
          <w:bCs/>
          <w:sz w:val="18"/>
          <w:szCs w:val="18"/>
          <w:lang w:eastAsia="en-IN"/>
        </w:rPr>
        <w:t>In-Memory Storage</w:t>
      </w:r>
      <w:r w:rsidRPr="008718C9">
        <w:rPr>
          <w:rFonts w:ascii="Tahoma" w:hAnsi="Tahoma" w:cs="Tahoma"/>
          <w:sz w:val="18"/>
          <w:szCs w:val="18"/>
          <w:lang w:eastAsia="en-IN"/>
        </w:rPr>
        <w:t>: Data is stored in RAM, resulting in extremely fast read/write operations.</w:t>
      </w:r>
    </w:p>
    <w:p w14:paraId="0073A565" w14:textId="77777777" w:rsidR="008718C9" w:rsidRPr="008718C9" w:rsidRDefault="008718C9" w:rsidP="00262785">
      <w:pPr>
        <w:numPr>
          <w:ilvl w:val="0"/>
          <w:numId w:val="497"/>
        </w:numPr>
        <w:spacing w:after="0" w:line="240" w:lineRule="auto"/>
        <w:rPr>
          <w:rFonts w:ascii="Tahoma" w:hAnsi="Tahoma" w:cs="Tahoma"/>
          <w:sz w:val="18"/>
          <w:szCs w:val="18"/>
          <w:lang w:eastAsia="en-IN"/>
        </w:rPr>
      </w:pPr>
      <w:r w:rsidRPr="008718C9">
        <w:rPr>
          <w:rFonts w:ascii="Tahoma" w:hAnsi="Tahoma" w:cs="Tahoma"/>
          <w:b/>
          <w:bCs/>
          <w:sz w:val="18"/>
          <w:szCs w:val="18"/>
          <w:lang w:eastAsia="en-IN"/>
        </w:rPr>
        <w:t>Data Persistence</w:t>
      </w:r>
      <w:r w:rsidRPr="008718C9">
        <w:rPr>
          <w:rFonts w:ascii="Tahoma" w:hAnsi="Tahoma" w:cs="Tahoma"/>
          <w:sz w:val="18"/>
          <w:szCs w:val="18"/>
          <w:lang w:eastAsia="en-IN"/>
        </w:rPr>
        <w:t>: Offers multiple data persistence options, allowing you to store data on disk and recover it after restarts.</w:t>
      </w:r>
    </w:p>
    <w:p w14:paraId="6F9CBDB9" w14:textId="77777777" w:rsidR="008718C9" w:rsidRPr="008718C9" w:rsidRDefault="008718C9" w:rsidP="00262785">
      <w:pPr>
        <w:numPr>
          <w:ilvl w:val="0"/>
          <w:numId w:val="497"/>
        </w:numPr>
        <w:spacing w:after="0" w:line="240" w:lineRule="auto"/>
        <w:rPr>
          <w:rFonts w:ascii="Tahoma" w:hAnsi="Tahoma" w:cs="Tahoma"/>
          <w:sz w:val="18"/>
          <w:szCs w:val="18"/>
          <w:lang w:eastAsia="en-IN"/>
        </w:rPr>
      </w:pPr>
      <w:r w:rsidRPr="008718C9">
        <w:rPr>
          <w:rFonts w:ascii="Tahoma" w:hAnsi="Tahoma" w:cs="Tahoma"/>
          <w:b/>
          <w:bCs/>
          <w:sz w:val="18"/>
          <w:szCs w:val="18"/>
          <w:lang w:eastAsia="en-IN"/>
        </w:rPr>
        <w:t>Flexible Data Structures</w:t>
      </w:r>
      <w:r w:rsidRPr="008718C9">
        <w:rPr>
          <w:rFonts w:ascii="Tahoma" w:hAnsi="Tahoma" w:cs="Tahoma"/>
          <w:sz w:val="18"/>
          <w:szCs w:val="18"/>
          <w:lang w:eastAsia="en-IN"/>
        </w:rPr>
        <w:t xml:space="preserve">: Supports strings, lists, sets, sorted sets, hashes, bitmaps, </w:t>
      </w:r>
      <w:proofErr w:type="spellStart"/>
      <w:r w:rsidRPr="008718C9">
        <w:rPr>
          <w:rFonts w:ascii="Tahoma" w:hAnsi="Tahoma" w:cs="Tahoma"/>
          <w:sz w:val="18"/>
          <w:szCs w:val="18"/>
          <w:lang w:eastAsia="en-IN"/>
        </w:rPr>
        <w:t>hyperloglogs</w:t>
      </w:r>
      <w:proofErr w:type="spellEnd"/>
      <w:r w:rsidRPr="008718C9">
        <w:rPr>
          <w:rFonts w:ascii="Tahoma" w:hAnsi="Tahoma" w:cs="Tahoma"/>
          <w:sz w:val="18"/>
          <w:szCs w:val="18"/>
          <w:lang w:eastAsia="en-IN"/>
        </w:rPr>
        <w:t>, and more.</w:t>
      </w:r>
    </w:p>
    <w:p w14:paraId="6B275E96" w14:textId="77777777" w:rsidR="008718C9" w:rsidRPr="008718C9" w:rsidRDefault="008718C9" w:rsidP="00262785">
      <w:pPr>
        <w:numPr>
          <w:ilvl w:val="0"/>
          <w:numId w:val="497"/>
        </w:numPr>
        <w:spacing w:after="0" w:line="240" w:lineRule="auto"/>
        <w:rPr>
          <w:rFonts w:ascii="Tahoma" w:hAnsi="Tahoma" w:cs="Tahoma"/>
          <w:sz w:val="18"/>
          <w:szCs w:val="18"/>
          <w:lang w:eastAsia="en-IN"/>
        </w:rPr>
      </w:pPr>
      <w:r w:rsidRPr="008718C9">
        <w:rPr>
          <w:rFonts w:ascii="Tahoma" w:hAnsi="Tahoma" w:cs="Tahoma"/>
          <w:b/>
          <w:bCs/>
          <w:sz w:val="18"/>
          <w:szCs w:val="18"/>
          <w:lang w:eastAsia="en-IN"/>
        </w:rPr>
        <w:t>Replication</w:t>
      </w:r>
      <w:r w:rsidRPr="008718C9">
        <w:rPr>
          <w:rFonts w:ascii="Tahoma" w:hAnsi="Tahoma" w:cs="Tahoma"/>
          <w:sz w:val="18"/>
          <w:szCs w:val="18"/>
          <w:lang w:eastAsia="en-IN"/>
        </w:rPr>
        <w:t>: Supports master-slave replication for scalability and data redundancy.</w:t>
      </w:r>
    </w:p>
    <w:p w14:paraId="606499F3" w14:textId="77777777" w:rsidR="008718C9" w:rsidRPr="008718C9" w:rsidRDefault="008718C9" w:rsidP="00262785">
      <w:pPr>
        <w:numPr>
          <w:ilvl w:val="0"/>
          <w:numId w:val="497"/>
        </w:numPr>
        <w:spacing w:after="0" w:line="240" w:lineRule="auto"/>
        <w:rPr>
          <w:rFonts w:ascii="Tahoma" w:hAnsi="Tahoma" w:cs="Tahoma"/>
          <w:sz w:val="18"/>
          <w:szCs w:val="18"/>
          <w:lang w:eastAsia="en-IN"/>
        </w:rPr>
      </w:pPr>
      <w:r w:rsidRPr="008718C9">
        <w:rPr>
          <w:rFonts w:ascii="Tahoma" w:hAnsi="Tahoma" w:cs="Tahoma"/>
          <w:b/>
          <w:bCs/>
          <w:sz w:val="18"/>
          <w:szCs w:val="18"/>
          <w:lang w:eastAsia="en-IN"/>
        </w:rPr>
        <w:t>Cluster and Sharding Support</w:t>
      </w:r>
      <w:r w:rsidRPr="008718C9">
        <w:rPr>
          <w:rFonts w:ascii="Tahoma" w:hAnsi="Tahoma" w:cs="Tahoma"/>
          <w:sz w:val="18"/>
          <w:szCs w:val="18"/>
          <w:lang w:eastAsia="en-IN"/>
        </w:rPr>
        <w:t>: Enables horizontal scaling by partitioning data across multiple nodes.</w:t>
      </w:r>
    </w:p>
    <w:p w14:paraId="0E72EA0E" w14:textId="77777777" w:rsidR="008718C9" w:rsidRPr="008718C9" w:rsidRDefault="008718C9" w:rsidP="00262785">
      <w:pPr>
        <w:numPr>
          <w:ilvl w:val="0"/>
          <w:numId w:val="497"/>
        </w:numPr>
        <w:spacing w:after="0" w:line="240" w:lineRule="auto"/>
        <w:rPr>
          <w:rFonts w:ascii="Tahoma" w:hAnsi="Tahoma" w:cs="Tahoma"/>
          <w:sz w:val="18"/>
          <w:szCs w:val="18"/>
          <w:lang w:eastAsia="en-IN"/>
        </w:rPr>
      </w:pPr>
      <w:r w:rsidRPr="008718C9">
        <w:rPr>
          <w:rFonts w:ascii="Tahoma" w:hAnsi="Tahoma" w:cs="Tahoma"/>
          <w:b/>
          <w:bCs/>
          <w:sz w:val="18"/>
          <w:szCs w:val="18"/>
          <w:lang w:eastAsia="en-IN"/>
        </w:rPr>
        <w:t>Pub/Sub Messaging</w:t>
      </w:r>
      <w:r w:rsidRPr="008718C9">
        <w:rPr>
          <w:rFonts w:ascii="Tahoma" w:hAnsi="Tahoma" w:cs="Tahoma"/>
          <w:sz w:val="18"/>
          <w:szCs w:val="18"/>
          <w:lang w:eastAsia="en-IN"/>
        </w:rPr>
        <w:t>: Supports real-time messaging through the publish-subscribe model.</w:t>
      </w:r>
    </w:p>
    <w:p w14:paraId="6989C857" w14:textId="77777777" w:rsidR="008718C9" w:rsidRPr="008718C9" w:rsidRDefault="008718C9" w:rsidP="00262785">
      <w:pPr>
        <w:numPr>
          <w:ilvl w:val="0"/>
          <w:numId w:val="497"/>
        </w:numPr>
        <w:spacing w:after="0" w:line="240" w:lineRule="auto"/>
        <w:rPr>
          <w:rFonts w:ascii="Tahoma" w:hAnsi="Tahoma" w:cs="Tahoma"/>
          <w:sz w:val="18"/>
          <w:szCs w:val="18"/>
          <w:lang w:eastAsia="en-IN"/>
        </w:rPr>
      </w:pPr>
      <w:r w:rsidRPr="008718C9">
        <w:rPr>
          <w:rFonts w:ascii="Tahoma" w:hAnsi="Tahoma" w:cs="Tahoma"/>
          <w:b/>
          <w:bCs/>
          <w:sz w:val="18"/>
          <w:szCs w:val="18"/>
          <w:lang w:eastAsia="en-IN"/>
        </w:rPr>
        <w:t>Transactions and Atomic Operations</w:t>
      </w:r>
      <w:r w:rsidRPr="008718C9">
        <w:rPr>
          <w:rFonts w:ascii="Tahoma" w:hAnsi="Tahoma" w:cs="Tahoma"/>
          <w:sz w:val="18"/>
          <w:szCs w:val="18"/>
          <w:lang w:eastAsia="en-IN"/>
        </w:rPr>
        <w:t>: Provides support for transactions and ensures atomicity for operations.</w:t>
      </w:r>
    </w:p>
    <w:p w14:paraId="57C6F41E" w14:textId="77777777" w:rsidR="00B377C4" w:rsidRPr="008E2025" w:rsidRDefault="00B377C4" w:rsidP="00262785">
      <w:pPr>
        <w:spacing w:after="0" w:line="240" w:lineRule="auto"/>
        <w:rPr>
          <w:rFonts w:ascii="Tahoma" w:hAnsi="Tahoma" w:cs="Tahoma"/>
          <w:sz w:val="18"/>
          <w:szCs w:val="18"/>
          <w:lang w:eastAsia="en-IN"/>
        </w:rPr>
      </w:pPr>
    </w:p>
    <w:p w14:paraId="1D23B704" w14:textId="5E7F615C" w:rsidR="008718C9" w:rsidRPr="008E2025" w:rsidRDefault="008718C9" w:rsidP="003B23A0">
      <w:pPr>
        <w:pStyle w:val="Heading2"/>
        <w:rPr>
          <w:rFonts w:ascii="Tahoma" w:hAnsi="Tahoma" w:cs="Tahoma"/>
          <w:sz w:val="18"/>
          <w:szCs w:val="18"/>
          <w:lang w:eastAsia="en-IN"/>
        </w:rPr>
      </w:pPr>
      <w:bookmarkStart w:id="133" w:name="_Toc178427797"/>
      <w:bookmarkStart w:id="134" w:name="_Toc178428088"/>
      <w:r w:rsidRPr="008E2025">
        <w:rPr>
          <w:rFonts w:ascii="Tahoma" w:hAnsi="Tahoma" w:cs="Tahoma"/>
          <w:sz w:val="18"/>
          <w:szCs w:val="18"/>
          <w:lang w:eastAsia="en-IN"/>
        </w:rPr>
        <w:t>Redis Architecture</w:t>
      </w:r>
      <w:bookmarkEnd w:id="133"/>
      <w:bookmarkEnd w:id="134"/>
    </w:p>
    <w:p w14:paraId="7E30C394"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The Redis architecture is designed to be simple yet powerful, which contributes to its high performance.</w:t>
      </w:r>
    </w:p>
    <w:p w14:paraId="2FCC0EA3"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1. Single-Threaded Design</w:t>
      </w:r>
    </w:p>
    <w:p w14:paraId="425A3F15" w14:textId="77777777" w:rsidR="008718C9" w:rsidRPr="008718C9" w:rsidRDefault="008718C9" w:rsidP="00262785">
      <w:pPr>
        <w:numPr>
          <w:ilvl w:val="0"/>
          <w:numId w:val="498"/>
        </w:numPr>
        <w:spacing w:after="0" w:line="240" w:lineRule="auto"/>
        <w:rPr>
          <w:rFonts w:ascii="Tahoma" w:hAnsi="Tahoma" w:cs="Tahoma"/>
          <w:sz w:val="18"/>
          <w:szCs w:val="18"/>
          <w:lang w:eastAsia="en-IN"/>
        </w:rPr>
      </w:pPr>
      <w:r w:rsidRPr="008718C9">
        <w:rPr>
          <w:rFonts w:ascii="Tahoma" w:hAnsi="Tahoma" w:cs="Tahoma"/>
          <w:sz w:val="18"/>
          <w:szCs w:val="18"/>
          <w:lang w:eastAsia="en-IN"/>
        </w:rPr>
        <w:t>Redis is single-threaded but optimized for efficiency using non-blocking I/O multiplexing. This design avoids the overhead of context switching, making it highly performant.</w:t>
      </w:r>
    </w:p>
    <w:p w14:paraId="1B32E77E"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2. In-Memory Data Storage</w:t>
      </w:r>
    </w:p>
    <w:p w14:paraId="0AE77E9B" w14:textId="77777777" w:rsidR="008718C9" w:rsidRPr="008718C9" w:rsidRDefault="008718C9" w:rsidP="00262785">
      <w:pPr>
        <w:numPr>
          <w:ilvl w:val="0"/>
          <w:numId w:val="499"/>
        </w:numPr>
        <w:spacing w:after="0" w:line="240" w:lineRule="auto"/>
        <w:rPr>
          <w:rFonts w:ascii="Tahoma" w:hAnsi="Tahoma" w:cs="Tahoma"/>
          <w:sz w:val="18"/>
          <w:szCs w:val="18"/>
          <w:lang w:eastAsia="en-IN"/>
        </w:rPr>
      </w:pPr>
      <w:r w:rsidRPr="008718C9">
        <w:rPr>
          <w:rFonts w:ascii="Tahoma" w:hAnsi="Tahoma" w:cs="Tahoma"/>
          <w:sz w:val="18"/>
          <w:szCs w:val="18"/>
          <w:lang w:eastAsia="en-IN"/>
        </w:rPr>
        <w:t>All data is stored in memory (RAM), providing sub-millisecond latency for read and write operations. The in-memory nature allows Redis to handle millions of requests per second.</w:t>
      </w:r>
    </w:p>
    <w:p w14:paraId="6DF0ABC4"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3. Persistence Mechanisms</w:t>
      </w:r>
    </w:p>
    <w:p w14:paraId="44FA6587"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Redis offers two primary persistence mechanisms:</w:t>
      </w:r>
    </w:p>
    <w:p w14:paraId="5515D877" w14:textId="77777777" w:rsidR="008718C9" w:rsidRPr="008718C9" w:rsidRDefault="008718C9" w:rsidP="00262785">
      <w:pPr>
        <w:numPr>
          <w:ilvl w:val="0"/>
          <w:numId w:val="500"/>
        </w:numPr>
        <w:spacing w:after="0" w:line="240" w:lineRule="auto"/>
        <w:rPr>
          <w:rFonts w:ascii="Tahoma" w:hAnsi="Tahoma" w:cs="Tahoma"/>
          <w:sz w:val="18"/>
          <w:szCs w:val="18"/>
          <w:lang w:eastAsia="en-IN"/>
        </w:rPr>
      </w:pPr>
      <w:r w:rsidRPr="008718C9">
        <w:rPr>
          <w:rFonts w:ascii="Tahoma" w:hAnsi="Tahoma" w:cs="Tahoma"/>
          <w:b/>
          <w:bCs/>
          <w:sz w:val="18"/>
          <w:szCs w:val="18"/>
          <w:lang w:eastAsia="en-IN"/>
        </w:rPr>
        <w:t>RDB (Redis Database Backup)</w:t>
      </w:r>
      <w:r w:rsidRPr="008718C9">
        <w:rPr>
          <w:rFonts w:ascii="Tahoma" w:hAnsi="Tahoma" w:cs="Tahoma"/>
          <w:sz w:val="18"/>
          <w:szCs w:val="18"/>
          <w:lang w:eastAsia="en-IN"/>
        </w:rPr>
        <w:t>:</w:t>
      </w:r>
    </w:p>
    <w:p w14:paraId="421E20B3" w14:textId="77777777" w:rsidR="008718C9" w:rsidRPr="008718C9" w:rsidRDefault="008718C9" w:rsidP="00262785">
      <w:pPr>
        <w:numPr>
          <w:ilvl w:val="1"/>
          <w:numId w:val="500"/>
        </w:numPr>
        <w:spacing w:after="0" w:line="240" w:lineRule="auto"/>
        <w:rPr>
          <w:rFonts w:ascii="Tahoma" w:hAnsi="Tahoma" w:cs="Tahoma"/>
          <w:sz w:val="18"/>
          <w:szCs w:val="18"/>
          <w:lang w:eastAsia="en-IN"/>
        </w:rPr>
      </w:pPr>
      <w:r w:rsidRPr="008718C9">
        <w:rPr>
          <w:rFonts w:ascii="Tahoma" w:hAnsi="Tahoma" w:cs="Tahoma"/>
          <w:sz w:val="18"/>
          <w:szCs w:val="18"/>
          <w:lang w:eastAsia="en-IN"/>
        </w:rPr>
        <w:t>Periodically saves snapshots of the dataset to disk.</w:t>
      </w:r>
    </w:p>
    <w:p w14:paraId="18D95A35" w14:textId="77777777" w:rsidR="008718C9" w:rsidRPr="008718C9" w:rsidRDefault="008718C9" w:rsidP="00262785">
      <w:pPr>
        <w:numPr>
          <w:ilvl w:val="1"/>
          <w:numId w:val="500"/>
        </w:numPr>
        <w:spacing w:after="0" w:line="240" w:lineRule="auto"/>
        <w:rPr>
          <w:rFonts w:ascii="Tahoma" w:hAnsi="Tahoma" w:cs="Tahoma"/>
          <w:sz w:val="18"/>
          <w:szCs w:val="18"/>
          <w:lang w:eastAsia="en-IN"/>
        </w:rPr>
      </w:pPr>
      <w:r w:rsidRPr="008718C9">
        <w:rPr>
          <w:rFonts w:ascii="Tahoma" w:hAnsi="Tahoma" w:cs="Tahoma"/>
          <w:sz w:val="18"/>
          <w:szCs w:val="18"/>
          <w:lang w:eastAsia="en-IN"/>
        </w:rPr>
        <w:t>Useful for faster restarts but might lose recent data changes in case of failure.</w:t>
      </w:r>
    </w:p>
    <w:p w14:paraId="65665B4C" w14:textId="77777777" w:rsidR="008718C9" w:rsidRPr="008718C9" w:rsidRDefault="008718C9" w:rsidP="00262785">
      <w:pPr>
        <w:numPr>
          <w:ilvl w:val="0"/>
          <w:numId w:val="500"/>
        </w:numPr>
        <w:spacing w:after="0" w:line="240" w:lineRule="auto"/>
        <w:rPr>
          <w:rFonts w:ascii="Tahoma" w:hAnsi="Tahoma" w:cs="Tahoma"/>
          <w:sz w:val="18"/>
          <w:szCs w:val="18"/>
          <w:lang w:eastAsia="en-IN"/>
        </w:rPr>
      </w:pPr>
      <w:r w:rsidRPr="008718C9">
        <w:rPr>
          <w:rFonts w:ascii="Tahoma" w:hAnsi="Tahoma" w:cs="Tahoma"/>
          <w:b/>
          <w:bCs/>
          <w:sz w:val="18"/>
          <w:szCs w:val="18"/>
          <w:lang w:eastAsia="en-IN"/>
        </w:rPr>
        <w:t>AOF (Append-Only File)</w:t>
      </w:r>
      <w:r w:rsidRPr="008718C9">
        <w:rPr>
          <w:rFonts w:ascii="Tahoma" w:hAnsi="Tahoma" w:cs="Tahoma"/>
          <w:sz w:val="18"/>
          <w:szCs w:val="18"/>
          <w:lang w:eastAsia="en-IN"/>
        </w:rPr>
        <w:t>:</w:t>
      </w:r>
    </w:p>
    <w:p w14:paraId="22C96DB8" w14:textId="77777777" w:rsidR="008718C9" w:rsidRPr="008718C9" w:rsidRDefault="008718C9" w:rsidP="00262785">
      <w:pPr>
        <w:numPr>
          <w:ilvl w:val="1"/>
          <w:numId w:val="500"/>
        </w:numPr>
        <w:spacing w:after="0" w:line="240" w:lineRule="auto"/>
        <w:rPr>
          <w:rFonts w:ascii="Tahoma" w:hAnsi="Tahoma" w:cs="Tahoma"/>
          <w:sz w:val="18"/>
          <w:szCs w:val="18"/>
          <w:lang w:eastAsia="en-IN"/>
        </w:rPr>
      </w:pPr>
      <w:r w:rsidRPr="008718C9">
        <w:rPr>
          <w:rFonts w:ascii="Tahoma" w:hAnsi="Tahoma" w:cs="Tahoma"/>
          <w:sz w:val="18"/>
          <w:szCs w:val="18"/>
          <w:lang w:eastAsia="en-IN"/>
        </w:rPr>
        <w:lastRenderedPageBreak/>
        <w:t>Logs every write operation, ensuring higher durability.</w:t>
      </w:r>
    </w:p>
    <w:p w14:paraId="2482F008" w14:textId="77777777" w:rsidR="008718C9" w:rsidRPr="008718C9" w:rsidRDefault="008718C9" w:rsidP="00262785">
      <w:pPr>
        <w:numPr>
          <w:ilvl w:val="1"/>
          <w:numId w:val="500"/>
        </w:numPr>
        <w:spacing w:after="0" w:line="240" w:lineRule="auto"/>
        <w:rPr>
          <w:rFonts w:ascii="Tahoma" w:hAnsi="Tahoma" w:cs="Tahoma"/>
          <w:sz w:val="18"/>
          <w:szCs w:val="18"/>
          <w:lang w:eastAsia="en-IN"/>
        </w:rPr>
      </w:pPr>
      <w:r w:rsidRPr="008718C9">
        <w:rPr>
          <w:rFonts w:ascii="Tahoma" w:hAnsi="Tahoma" w:cs="Tahoma"/>
          <w:sz w:val="18"/>
          <w:szCs w:val="18"/>
          <w:lang w:eastAsia="en-IN"/>
        </w:rPr>
        <w:t>Data can be recovered up to the point of the last write.</w:t>
      </w:r>
    </w:p>
    <w:p w14:paraId="4E3F219F"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You can use both mechanisms together for improved reliability.</w:t>
      </w:r>
    </w:p>
    <w:p w14:paraId="66F9ABDF"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4. Master-Slave Replication</w:t>
      </w:r>
    </w:p>
    <w:p w14:paraId="1343856C" w14:textId="77777777" w:rsidR="008718C9" w:rsidRPr="008718C9" w:rsidRDefault="008718C9" w:rsidP="00262785">
      <w:pPr>
        <w:numPr>
          <w:ilvl w:val="0"/>
          <w:numId w:val="501"/>
        </w:numPr>
        <w:spacing w:after="0" w:line="240" w:lineRule="auto"/>
        <w:rPr>
          <w:rFonts w:ascii="Tahoma" w:hAnsi="Tahoma" w:cs="Tahoma"/>
          <w:sz w:val="18"/>
          <w:szCs w:val="18"/>
          <w:lang w:eastAsia="en-IN"/>
        </w:rPr>
      </w:pPr>
      <w:r w:rsidRPr="008718C9">
        <w:rPr>
          <w:rFonts w:ascii="Tahoma" w:hAnsi="Tahoma" w:cs="Tahoma"/>
          <w:sz w:val="18"/>
          <w:szCs w:val="18"/>
          <w:lang w:eastAsia="en-IN"/>
        </w:rPr>
        <w:t>Redis supports master-slave replication, where data from the master node is copied to one or more slave nodes.</w:t>
      </w:r>
    </w:p>
    <w:p w14:paraId="206239EE" w14:textId="77777777" w:rsidR="008718C9" w:rsidRPr="008718C9" w:rsidRDefault="008718C9" w:rsidP="00262785">
      <w:pPr>
        <w:numPr>
          <w:ilvl w:val="0"/>
          <w:numId w:val="501"/>
        </w:numPr>
        <w:spacing w:after="0" w:line="240" w:lineRule="auto"/>
        <w:rPr>
          <w:rFonts w:ascii="Tahoma" w:hAnsi="Tahoma" w:cs="Tahoma"/>
          <w:sz w:val="18"/>
          <w:szCs w:val="18"/>
          <w:lang w:eastAsia="en-IN"/>
        </w:rPr>
      </w:pPr>
      <w:r w:rsidRPr="008718C9">
        <w:rPr>
          <w:rFonts w:ascii="Tahoma" w:hAnsi="Tahoma" w:cs="Tahoma"/>
          <w:sz w:val="18"/>
          <w:szCs w:val="18"/>
          <w:lang w:eastAsia="en-IN"/>
        </w:rPr>
        <w:t>Slaves can handle read requests, improving scalability and fault tolerance.</w:t>
      </w:r>
    </w:p>
    <w:p w14:paraId="7355340D"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5. Redis Sentinel</w:t>
      </w:r>
    </w:p>
    <w:p w14:paraId="26BAD9B3" w14:textId="77777777" w:rsidR="008718C9" w:rsidRPr="008718C9" w:rsidRDefault="008718C9" w:rsidP="00262785">
      <w:pPr>
        <w:numPr>
          <w:ilvl w:val="0"/>
          <w:numId w:val="502"/>
        </w:numPr>
        <w:spacing w:after="0" w:line="240" w:lineRule="auto"/>
        <w:rPr>
          <w:rFonts w:ascii="Tahoma" w:hAnsi="Tahoma" w:cs="Tahoma"/>
          <w:sz w:val="18"/>
          <w:szCs w:val="18"/>
          <w:lang w:eastAsia="en-IN"/>
        </w:rPr>
      </w:pPr>
      <w:r w:rsidRPr="008718C9">
        <w:rPr>
          <w:rFonts w:ascii="Tahoma" w:hAnsi="Tahoma" w:cs="Tahoma"/>
          <w:sz w:val="18"/>
          <w:szCs w:val="18"/>
          <w:lang w:eastAsia="en-IN"/>
        </w:rPr>
        <w:t>Redis Sentinel provides high availability and monitoring. It can detect master node failures and automatically promote a slave to the master role.</w:t>
      </w:r>
    </w:p>
    <w:p w14:paraId="693E6EFB" w14:textId="77777777" w:rsidR="008718C9" w:rsidRPr="008718C9" w:rsidRDefault="008718C9" w:rsidP="00262785">
      <w:pPr>
        <w:numPr>
          <w:ilvl w:val="0"/>
          <w:numId w:val="502"/>
        </w:numPr>
        <w:spacing w:after="0" w:line="240" w:lineRule="auto"/>
        <w:rPr>
          <w:rFonts w:ascii="Tahoma" w:hAnsi="Tahoma" w:cs="Tahoma"/>
          <w:sz w:val="18"/>
          <w:szCs w:val="18"/>
          <w:lang w:eastAsia="en-IN"/>
        </w:rPr>
      </w:pPr>
      <w:r w:rsidRPr="008718C9">
        <w:rPr>
          <w:rFonts w:ascii="Tahoma" w:hAnsi="Tahoma" w:cs="Tahoma"/>
          <w:sz w:val="18"/>
          <w:szCs w:val="18"/>
          <w:lang w:eastAsia="en-IN"/>
        </w:rPr>
        <w:t>Sentinel also manages client connections by notifying them of topology changes.</w:t>
      </w:r>
    </w:p>
    <w:p w14:paraId="1B3493EA"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6. Redis Cluster</w:t>
      </w:r>
    </w:p>
    <w:p w14:paraId="4B1B2DBB" w14:textId="77777777" w:rsidR="008718C9" w:rsidRPr="008718C9" w:rsidRDefault="008718C9" w:rsidP="00262785">
      <w:pPr>
        <w:numPr>
          <w:ilvl w:val="0"/>
          <w:numId w:val="503"/>
        </w:numPr>
        <w:spacing w:after="0" w:line="240" w:lineRule="auto"/>
        <w:rPr>
          <w:rFonts w:ascii="Tahoma" w:hAnsi="Tahoma" w:cs="Tahoma"/>
          <w:sz w:val="18"/>
          <w:szCs w:val="18"/>
          <w:lang w:eastAsia="en-IN"/>
        </w:rPr>
      </w:pPr>
      <w:r w:rsidRPr="008718C9">
        <w:rPr>
          <w:rFonts w:ascii="Tahoma" w:hAnsi="Tahoma" w:cs="Tahoma"/>
          <w:sz w:val="18"/>
          <w:szCs w:val="18"/>
          <w:lang w:eastAsia="en-IN"/>
        </w:rPr>
        <w:t>Redis Cluster offers horizontal scaling by sharding data across multiple nodes.</w:t>
      </w:r>
    </w:p>
    <w:p w14:paraId="6CB641D6" w14:textId="77777777" w:rsidR="008718C9" w:rsidRPr="008718C9" w:rsidRDefault="008718C9" w:rsidP="00262785">
      <w:pPr>
        <w:numPr>
          <w:ilvl w:val="0"/>
          <w:numId w:val="503"/>
        </w:numPr>
        <w:spacing w:after="0" w:line="240" w:lineRule="auto"/>
        <w:rPr>
          <w:rFonts w:ascii="Tahoma" w:hAnsi="Tahoma" w:cs="Tahoma"/>
          <w:sz w:val="18"/>
          <w:szCs w:val="18"/>
          <w:lang w:eastAsia="en-IN"/>
        </w:rPr>
      </w:pPr>
      <w:r w:rsidRPr="008718C9">
        <w:rPr>
          <w:rFonts w:ascii="Tahoma" w:hAnsi="Tahoma" w:cs="Tahoma"/>
          <w:sz w:val="18"/>
          <w:szCs w:val="18"/>
          <w:lang w:eastAsia="en-IN"/>
        </w:rPr>
        <w:t>It distributes data based on hash slots (16384 slots) and ensures data availability by replicating each shard across multiple nodes.</w:t>
      </w:r>
    </w:p>
    <w:p w14:paraId="2708A5F4"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7. Data Structures in Redis</w:t>
      </w:r>
    </w:p>
    <w:p w14:paraId="11D35B2F"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Redis supports multiple data structures, including:</w:t>
      </w:r>
    </w:p>
    <w:p w14:paraId="745DCFDF" w14:textId="77777777" w:rsidR="008718C9" w:rsidRPr="008718C9" w:rsidRDefault="008718C9" w:rsidP="00262785">
      <w:pPr>
        <w:numPr>
          <w:ilvl w:val="0"/>
          <w:numId w:val="504"/>
        </w:numPr>
        <w:spacing w:after="0" w:line="240" w:lineRule="auto"/>
        <w:rPr>
          <w:rFonts w:ascii="Tahoma" w:hAnsi="Tahoma" w:cs="Tahoma"/>
          <w:sz w:val="18"/>
          <w:szCs w:val="18"/>
          <w:lang w:eastAsia="en-IN"/>
        </w:rPr>
      </w:pPr>
      <w:r w:rsidRPr="008718C9">
        <w:rPr>
          <w:rFonts w:ascii="Tahoma" w:hAnsi="Tahoma" w:cs="Tahoma"/>
          <w:b/>
          <w:bCs/>
          <w:sz w:val="18"/>
          <w:szCs w:val="18"/>
          <w:lang w:eastAsia="en-IN"/>
        </w:rPr>
        <w:t>Strings</w:t>
      </w:r>
      <w:r w:rsidRPr="008718C9">
        <w:rPr>
          <w:rFonts w:ascii="Tahoma" w:hAnsi="Tahoma" w:cs="Tahoma"/>
          <w:sz w:val="18"/>
          <w:szCs w:val="18"/>
          <w:lang w:eastAsia="en-IN"/>
        </w:rPr>
        <w:t>: Basic key-value pairs.</w:t>
      </w:r>
    </w:p>
    <w:p w14:paraId="4DFC87E3" w14:textId="77777777" w:rsidR="008718C9" w:rsidRPr="008718C9" w:rsidRDefault="008718C9" w:rsidP="00262785">
      <w:pPr>
        <w:numPr>
          <w:ilvl w:val="0"/>
          <w:numId w:val="504"/>
        </w:numPr>
        <w:spacing w:after="0" w:line="240" w:lineRule="auto"/>
        <w:rPr>
          <w:rFonts w:ascii="Tahoma" w:hAnsi="Tahoma" w:cs="Tahoma"/>
          <w:sz w:val="18"/>
          <w:szCs w:val="18"/>
          <w:lang w:eastAsia="en-IN"/>
        </w:rPr>
      </w:pPr>
      <w:r w:rsidRPr="008718C9">
        <w:rPr>
          <w:rFonts w:ascii="Tahoma" w:hAnsi="Tahoma" w:cs="Tahoma"/>
          <w:b/>
          <w:bCs/>
          <w:sz w:val="18"/>
          <w:szCs w:val="18"/>
          <w:lang w:eastAsia="en-IN"/>
        </w:rPr>
        <w:t>Lists</w:t>
      </w:r>
      <w:r w:rsidRPr="008718C9">
        <w:rPr>
          <w:rFonts w:ascii="Tahoma" w:hAnsi="Tahoma" w:cs="Tahoma"/>
          <w:sz w:val="18"/>
          <w:szCs w:val="18"/>
          <w:lang w:eastAsia="en-IN"/>
        </w:rPr>
        <w:t>: Ordered collections of strings (e.g., task queues).</w:t>
      </w:r>
    </w:p>
    <w:p w14:paraId="6BF5DC44" w14:textId="77777777" w:rsidR="008718C9" w:rsidRPr="008718C9" w:rsidRDefault="008718C9" w:rsidP="00262785">
      <w:pPr>
        <w:numPr>
          <w:ilvl w:val="0"/>
          <w:numId w:val="504"/>
        </w:numPr>
        <w:spacing w:after="0" w:line="240" w:lineRule="auto"/>
        <w:rPr>
          <w:rFonts w:ascii="Tahoma" w:hAnsi="Tahoma" w:cs="Tahoma"/>
          <w:sz w:val="18"/>
          <w:szCs w:val="18"/>
          <w:lang w:eastAsia="en-IN"/>
        </w:rPr>
      </w:pPr>
      <w:r w:rsidRPr="008718C9">
        <w:rPr>
          <w:rFonts w:ascii="Tahoma" w:hAnsi="Tahoma" w:cs="Tahoma"/>
          <w:b/>
          <w:bCs/>
          <w:sz w:val="18"/>
          <w:szCs w:val="18"/>
          <w:lang w:eastAsia="en-IN"/>
        </w:rPr>
        <w:t>Sets</w:t>
      </w:r>
      <w:r w:rsidRPr="008718C9">
        <w:rPr>
          <w:rFonts w:ascii="Tahoma" w:hAnsi="Tahoma" w:cs="Tahoma"/>
          <w:sz w:val="18"/>
          <w:szCs w:val="18"/>
          <w:lang w:eastAsia="en-IN"/>
        </w:rPr>
        <w:t>: Unordered collections of unique strings.</w:t>
      </w:r>
    </w:p>
    <w:p w14:paraId="520FFD82" w14:textId="77777777" w:rsidR="008718C9" w:rsidRPr="008718C9" w:rsidRDefault="008718C9" w:rsidP="00262785">
      <w:pPr>
        <w:numPr>
          <w:ilvl w:val="0"/>
          <w:numId w:val="504"/>
        </w:numPr>
        <w:spacing w:after="0" w:line="240" w:lineRule="auto"/>
        <w:rPr>
          <w:rFonts w:ascii="Tahoma" w:hAnsi="Tahoma" w:cs="Tahoma"/>
          <w:sz w:val="18"/>
          <w:szCs w:val="18"/>
          <w:lang w:eastAsia="en-IN"/>
        </w:rPr>
      </w:pPr>
      <w:r w:rsidRPr="008718C9">
        <w:rPr>
          <w:rFonts w:ascii="Tahoma" w:hAnsi="Tahoma" w:cs="Tahoma"/>
          <w:b/>
          <w:bCs/>
          <w:sz w:val="18"/>
          <w:szCs w:val="18"/>
          <w:lang w:eastAsia="en-IN"/>
        </w:rPr>
        <w:t>Sorted Sets</w:t>
      </w:r>
      <w:r w:rsidRPr="008718C9">
        <w:rPr>
          <w:rFonts w:ascii="Tahoma" w:hAnsi="Tahoma" w:cs="Tahoma"/>
          <w:sz w:val="18"/>
          <w:szCs w:val="18"/>
          <w:lang w:eastAsia="en-IN"/>
        </w:rPr>
        <w:t>: Sets where each member has an associated score.</w:t>
      </w:r>
    </w:p>
    <w:p w14:paraId="4A7D5824" w14:textId="77777777" w:rsidR="008718C9" w:rsidRPr="008718C9" w:rsidRDefault="008718C9" w:rsidP="00262785">
      <w:pPr>
        <w:numPr>
          <w:ilvl w:val="0"/>
          <w:numId w:val="504"/>
        </w:numPr>
        <w:spacing w:after="0" w:line="240" w:lineRule="auto"/>
        <w:rPr>
          <w:rFonts w:ascii="Tahoma" w:hAnsi="Tahoma" w:cs="Tahoma"/>
          <w:sz w:val="18"/>
          <w:szCs w:val="18"/>
          <w:lang w:eastAsia="en-IN"/>
        </w:rPr>
      </w:pPr>
      <w:r w:rsidRPr="008718C9">
        <w:rPr>
          <w:rFonts w:ascii="Tahoma" w:hAnsi="Tahoma" w:cs="Tahoma"/>
          <w:b/>
          <w:bCs/>
          <w:sz w:val="18"/>
          <w:szCs w:val="18"/>
          <w:lang w:eastAsia="en-IN"/>
        </w:rPr>
        <w:t>Hashes</w:t>
      </w:r>
      <w:r w:rsidRPr="008718C9">
        <w:rPr>
          <w:rFonts w:ascii="Tahoma" w:hAnsi="Tahoma" w:cs="Tahoma"/>
          <w:sz w:val="18"/>
          <w:szCs w:val="18"/>
          <w:lang w:eastAsia="en-IN"/>
        </w:rPr>
        <w:t>: Key-value pairs within a key (ideal for objects).</w:t>
      </w:r>
    </w:p>
    <w:p w14:paraId="45AB36D8" w14:textId="77777777" w:rsidR="008718C9" w:rsidRPr="008718C9" w:rsidRDefault="008718C9" w:rsidP="00262785">
      <w:pPr>
        <w:numPr>
          <w:ilvl w:val="0"/>
          <w:numId w:val="504"/>
        </w:numPr>
        <w:spacing w:after="0" w:line="240" w:lineRule="auto"/>
        <w:rPr>
          <w:rFonts w:ascii="Tahoma" w:hAnsi="Tahoma" w:cs="Tahoma"/>
          <w:sz w:val="18"/>
          <w:szCs w:val="18"/>
          <w:lang w:eastAsia="en-IN"/>
        </w:rPr>
      </w:pPr>
      <w:r w:rsidRPr="008718C9">
        <w:rPr>
          <w:rFonts w:ascii="Tahoma" w:hAnsi="Tahoma" w:cs="Tahoma"/>
          <w:b/>
          <w:bCs/>
          <w:sz w:val="18"/>
          <w:szCs w:val="18"/>
          <w:lang w:eastAsia="en-IN"/>
        </w:rPr>
        <w:t xml:space="preserve">Bitmaps and </w:t>
      </w:r>
      <w:proofErr w:type="spellStart"/>
      <w:r w:rsidRPr="008718C9">
        <w:rPr>
          <w:rFonts w:ascii="Tahoma" w:hAnsi="Tahoma" w:cs="Tahoma"/>
          <w:b/>
          <w:bCs/>
          <w:sz w:val="18"/>
          <w:szCs w:val="18"/>
          <w:lang w:eastAsia="en-IN"/>
        </w:rPr>
        <w:t>HyperLogLogs</w:t>
      </w:r>
      <w:proofErr w:type="spellEnd"/>
      <w:r w:rsidRPr="008718C9">
        <w:rPr>
          <w:rFonts w:ascii="Tahoma" w:hAnsi="Tahoma" w:cs="Tahoma"/>
          <w:sz w:val="18"/>
          <w:szCs w:val="18"/>
          <w:lang w:eastAsia="en-IN"/>
        </w:rPr>
        <w:t>: Useful for advanced use cases like analytics.</w:t>
      </w:r>
    </w:p>
    <w:p w14:paraId="5463C72C" w14:textId="77777777" w:rsidR="008718C9" w:rsidRPr="008718C9" w:rsidRDefault="008718C9" w:rsidP="00262785">
      <w:pPr>
        <w:numPr>
          <w:ilvl w:val="0"/>
          <w:numId w:val="504"/>
        </w:numPr>
        <w:spacing w:after="0" w:line="240" w:lineRule="auto"/>
        <w:rPr>
          <w:rFonts w:ascii="Tahoma" w:hAnsi="Tahoma" w:cs="Tahoma"/>
          <w:sz w:val="18"/>
          <w:szCs w:val="18"/>
          <w:lang w:eastAsia="en-IN"/>
        </w:rPr>
      </w:pPr>
      <w:r w:rsidRPr="008718C9">
        <w:rPr>
          <w:rFonts w:ascii="Tahoma" w:hAnsi="Tahoma" w:cs="Tahoma"/>
          <w:b/>
          <w:bCs/>
          <w:sz w:val="18"/>
          <w:szCs w:val="18"/>
          <w:lang w:eastAsia="en-IN"/>
        </w:rPr>
        <w:t>Streams</w:t>
      </w:r>
      <w:r w:rsidRPr="008718C9">
        <w:rPr>
          <w:rFonts w:ascii="Tahoma" w:hAnsi="Tahoma" w:cs="Tahoma"/>
          <w:sz w:val="18"/>
          <w:szCs w:val="18"/>
          <w:lang w:eastAsia="en-IN"/>
        </w:rPr>
        <w:t>: For handling real-time data feeds and event logging.</w:t>
      </w:r>
    </w:p>
    <w:p w14:paraId="12DCC07F" w14:textId="77777777" w:rsidR="008718C9" w:rsidRPr="008718C9" w:rsidRDefault="00000000" w:rsidP="00262785">
      <w:pPr>
        <w:spacing w:after="0" w:line="240" w:lineRule="auto"/>
        <w:rPr>
          <w:rFonts w:ascii="Tahoma" w:hAnsi="Tahoma" w:cs="Tahoma"/>
          <w:sz w:val="18"/>
          <w:szCs w:val="18"/>
          <w:lang w:eastAsia="en-IN"/>
        </w:rPr>
      </w:pPr>
      <w:r>
        <w:rPr>
          <w:rFonts w:ascii="Tahoma" w:hAnsi="Tahoma" w:cs="Tahoma"/>
          <w:sz w:val="18"/>
          <w:szCs w:val="18"/>
          <w:lang w:eastAsia="en-IN"/>
        </w:rPr>
        <w:pict w14:anchorId="440ECE01">
          <v:rect id="_x0000_i1028" style="width:0;height:1.5pt" o:hralign="center" o:hrstd="t" o:hr="t" fillcolor="#a0a0a0" stroked="f"/>
        </w:pict>
      </w:r>
    </w:p>
    <w:p w14:paraId="39D195FD" w14:textId="77777777" w:rsidR="008718C9" w:rsidRPr="008E2025" w:rsidRDefault="008718C9" w:rsidP="003B23A0">
      <w:pPr>
        <w:pStyle w:val="Heading2"/>
        <w:rPr>
          <w:rFonts w:ascii="Tahoma" w:hAnsi="Tahoma" w:cs="Tahoma"/>
          <w:sz w:val="18"/>
          <w:szCs w:val="18"/>
          <w:lang w:eastAsia="en-IN"/>
        </w:rPr>
      </w:pPr>
      <w:bookmarkStart w:id="135" w:name="_Toc178427798"/>
      <w:bookmarkStart w:id="136" w:name="_Toc178428089"/>
      <w:r w:rsidRPr="008E2025">
        <w:rPr>
          <w:rFonts w:ascii="Tahoma" w:hAnsi="Tahoma" w:cs="Tahoma"/>
          <w:sz w:val="18"/>
          <w:szCs w:val="18"/>
          <w:lang w:eastAsia="en-IN"/>
        </w:rPr>
        <w:t>Common Use Cases for Redis</w:t>
      </w:r>
      <w:bookmarkEnd w:id="135"/>
      <w:bookmarkEnd w:id="136"/>
    </w:p>
    <w:p w14:paraId="3873DA2F"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1. Caching</w:t>
      </w:r>
    </w:p>
    <w:p w14:paraId="4F861DA8" w14:textId="77777777" w:rsidR="008718C9" w:rsidRPr="008718C9" w:rsidRDefault="008718C9" w:rsidP="00262785">
      <w:pPr>
        <w:numPr>
          <w:ilvl w:val="0"/>
          <w:numId w:val="505"/>
        </w:numPr>
        <w:spacing w:after="0" w:line="240" w:lineRule="auto"/>
        <w:rPr>
          <w:rFonts w:ascii="Tahoma" w:hAnsi="Tahoma" w:cs="Tahoma"/>
          <w:sz w:val="18"/>
          <w:szCs w:val="18"/>
          <w:lang w:eastAsia="en-IN"/>
        </w:rPr>
      </w:pPr>
      <w:r w:rsidRPr="008718C9">
        <w:rPr>
          <w:rFonts w:ascii="Tahoma" w:hAnsi="Tahoma" w:cs="Tahoma"/>
          <w:sz w:val="18"/>
          <w:szCs w:val="18"/>
          <w:lang w:eastAsia="en-IN"/>
        </w:rPr>
        <w:t>Redis is widely used as a caching layer due to its low latency and high throughput.</w:t>
      </w:r>
    </w:p>
    <w:p w14:paraId="672C950A" w14:textId="77777777" w:rsidR="008718C9" w:rsidRPr="008718C9" w:rsidRDefault="008718C9" w:rsidP="00262785">
      <w:pPr>
        <w:numPr>
          <w:ilvl w:val="0"/>
          <w:numId w:val="505"/>
        </w:numPr>
        <w:spacing w:after="0" w:line="240" w:lineRule="auto"/>
        <w:rPr>
          <w:rFonts w:ascii="Tahoma" w:hAnsi="Tahoma" w:cs="Tahoma"/>
          <w:sz w:val="18"/>
          <w:szCs w:val="18"/>
          <w:lang w:eastAsia="en-IN"/>
        </w:rPr>
      </w:pPr>
      <w:r w:rsidRPr="008718C9">
        <w:rPr>
          <w:rFonts w:ascii="Tahoma" w:hAnsi="Tahoma" w:cs="Tahoma"/>
          <w:b/>
          <w:bCs/>
          <w:sz w:val="18"/>
          <w:szCs w:val="18"/>
          <w:lang w:eastAsia="en-IN"/>
        </w:rPr>
        <w:t>Use Case</w:t>
      </w:r>
      <w:r w:rsidRPr="008718C9">
        <w:rPr>
          <w:rFonts w:ascii="Tahoma" w:hAnsi="Tahoma" w:cs="Tahoma"/>
          <w:sz w:val="18"/>
          <w:szCs w:val="18"/>
          <w:lang w:eastAsia="en-IN"/>
        </w:rPr>
        <w:t>: Store frequently accessed data (e.g., user session data, API responses) to reduce database load.</w:t>
      </w:r>
    </w:p>
    <w:p w14:paraId="345E86C3"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2. Session Management</w:t>
      </w:r>
    </w:p>
    <w:p w14:paraId="2964B06C" w14:textId="77777777" w:rsidR="008718C9" w:rsidRPr="008718C9" w:rsidRDefault="008718C9" w:rsidP="00262785">
      <w:pPr>
        <w:numPr>
          <w:ilvl w:val="0"/>
          <w:numId w:val="506"/>
        </w:numPr>
        <w:spacing w:after="0" w:line="240" w:lineRule="auto"/>
        <w:rPr>
          <w:rFonts w:ascii="Tahoma" w:hAnsi="Tahoma" w:cs="Tahoma"/>
          <w:sz w:val="18"/>
          <w:szCs w:val="18"/>
          <w:lang w:eastAsia="en-IN"/>
        </w:rPr>
      </w:pPr>
      <w:r w:rsidRPr="008718C9">
        <w:rPr>
          <w:rFonts w:ascii="Tahoma" w:hAnsi="Tahoma" w:cs="Tahoma"/>
          <w:sz w:val="18"/>
          <w:szCs w:val="18"/>
          <w:lang w:eastAsia="en-IN"/>
        </w:rPr>
        <w:t>Redis is ideal for managing user sessions in web applications, thanks to its ability to handle frequent read/write operations.</w:t>
      </w:r>
    </w:p>
    <w:p w14:paraId="16D0E0F3" w14:textId="77777777" w:rsidR="008718C9" w:rsidRPr="008718C9" w:rsidRDefault="008718C9" w:rsidP="00262785">
      <w:pPr>
        <w:numPr>
          <w:ilvl w:val="0"/>
          <w:numId w:val="506"/>
        </w:numPr>
        <w:spacing w:after="0" w:line="240" w:lineRule="auto"/>
        <w:rPr>
          <w:rFonts w:ascii="Tahoma" w:hAnsi="Tahoma" w:cs="Tahoma"/>
          <w:sz w:val="18"/>
          <w:szCs w:val="18"/>
          <w:lang w:eastAsia="en-IN"/>
        </w:rPr>
      </w:pPr>
      <w:r w:rsidRPr="008718C9">
        <w:rPr>
          <w:rFonts w:ascii="Tahoma" w:hAnsi="Tahoma" w:cs="Tahoma"/>
          <w:b/>
          <w:bCs/>
          <w:sz w:val="18"/>
          <w:szCs w:val="18"/>
          <w:lang w:eastAsia="en-IN"/>
        </w:rPr>
        <w:t>Use Case</w:t>
      </w:r>
      <w:r w:rsidRPr="008718C9">
        <w:rPr>
          <w:rFonts w:ascii="Tahoma" w:hAnsi="Tahoma" w:cs="Tahoma"/>
          <w:sz w:val="18"/>
          <w:szCs w:val="18"/>
          <w:lang w:eastAsia="en-IN"/>
        </w:rPr>
        <w:t>: Store user session information for authentication and authorization.</w:t>
      </w:r>
    </w:p>
    <w:p w14:paraId="66528937"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3. Real-Time Analytics</w:t>
      </w:r>
    </w:p>
    <w:p w14:paraId="0766F301" w14:textId="77777777" w:rsidR="008718C9" w:rsidRPr="008718C9" w:rsidRDefault="008718C9" w:rsidP="00262785">
      <w:pPr>
        <w:numPr>
          <w:ilvl w:val="0"/>
          <w:numId w:val="507"/>
        </w:numPr>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Redis can aggregate and </w:t>
      </w:r>
      <w:proofErr w:type="spellStart"/>
      <w:r w:rsidRPr="008718C9">
        <w:rPr>
          <w:rFonts w:ascii="Tahoma" w:hAnsi="Tahoma" w:cs="Tahoma"/>
          <w:sz w:val="18"/>
          <w:szCs w:val="18"/>
          <w:lang w:eastAsia="en-IN"/>
        </w:rPr>
        <w:t>analyze</w:t>
      </w:r>
      <w:proofErr w:type="spellEnd"/>
      <w:r w:rsidRPr="008718C9">
        <w:rPr>
          <w:rFonts w:ascii="Tahoma" w:hAnsi="Tahoma" w:cs="Tahoma"/>
          <w:sz w:val="18"/>
          <w:szCs w:val="18"/>
          <w:lang w:eastAsia="en-IN"/>
        </w:rPr>
        <w:t xml:space="preserve"> real-time data due to its support for in-memory operations and complex data structures.</w:t>
      </w:r>
    </w:p>
    <w:p w14:paraId="13850FAF" w14:textId="77777777" w:rsidR="008718C9" w:rsidRPr="008718C9" w:rsidRDefault="008718C9" w:rsidP="00262785">
      <w:pPr>
        <w:numPr>
          <w:ilvl w:val="0"/>
          <w:numId w:val="507"/>
        </w:numPr>
        <w:spacing w:after="0" w:line="240" w:lineRule="auto"/>
        <w:rPr>
          <w:rFonts w:ascii="Tahoma" w:hAnsi="Tahoma" w:cs="Tahoma"/>
          <w:sz w:val="18"/>
          <w:szCs w:val="18"/>
          <w:lang w:eastAsia="en-IN"/>
        </w:rPr>
      </w:pPr>
      <w:r w:rsidRPr="008718C9">
        <w:rPr>
          <w:rFonts w:ascii="Tahoma" w:hAnsi="Tahoma" w:cs="Tahoma"/>
          <w:b/>
          <w:bCs/>
          <w:sz w:val="18"/>
          <w:szCs w:val="18"/>
          <w:lang w:eastAsia="en-IN"/>
        </w:rPr>
        <w:t>Use Case</w:t>
      </w:r>
      <w:r w:rsidRPr="008718C9">
        <w:rPr>
          <w:rFonts w:ascii="Tahoma" w:hAnsi="Tahoma" w:cs="Tahoma"/>
          <w:sz w:val="18"/>
          <w:szCs w:val="18"/>
          <w:lang w:eastAsia="en-IN"/>
        </w:rPr>
        <w:t>: Real-time tracking of metrics like page views, user activity, and IoT sensor data.</w:t>
      </w:r>
    </w:p>
    <w:p w14:paraId="72B76764"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4. Message Queues / Pub/Sub Systems</w:t>
      </w:r>
    </w:p>
    <w:p w14:paraId="010657BA" w14:textId="77777777" w:rsidR="008718C9" w:rsidRPr="008718C9" w:rsidRDefault="008718C9" w:rsidP="00262785">
      <w:pPr>
        <w:numPr>
          <w:ilvl w:val="0"/>
          <w:numId w:val="508"/>
        </w:numPr>
        <w:spacing w:after="0" w:line="240" w:lineRule="auto"/>
        <w:rPr>
          <w:rFonts w:ascii="Tahoma" w:hAnsi="Tahoma" w:cs="Tahoma"/>
          <w:sz w:val="18"/>
          <w:szCs w:val="18"/>
          <w:lang w:eastAsia="en-IN"/>
        </w:rPr>
      </w:pPr>
      <w:r w:rsidRPr="008718C9">
        <w:rPr>
          <w:rFonts w:ascii="Tahoma" w:hAnsi="Tahoma" w:cs="Tahoma"/>
          <w:sz w:val="18"/>
          <w:szCs w:val="18"/>
          <w:lang w:eastAsia="en-IN"/>
        </w:rPr>
        <w:t>Redis can serve as a lightweight message broker using its Pub/Sub model.</w:t>
      </w:r>
    </w:p>
    <w:p w14:paraId="6B60195D" w14:textId="77777777" w:rsidR="008718C9" w:rsidRPr="008718C9" w:rsidRDefault="008718C9" w:rsidP="00262785">
      <w:pPr>
        <w:numPr>
          <w:ilvl w:val="0"/>
          <w:numId w:val="508"/>
        </w:numPr>
        <w:spacing w:after="0" w:line="240" w:lineRule="auto"/>
        <w:rPr>
          <w:rFonts w:ascii="Tahoma" w:hAnsi="Tahoma" w:cs="Tahoma"/>
          <w:sz w:val="18"/>
          <w:szCs w:val="18"/>
          <w:lang w:eastAsia="en-IN"/>
        </w:rPr>
      </w:pPr>
      <w:r w:rsidRPr="008718C9">
        <w:rPr>
          <w:rFonts w:ascii="Tahoma" w:hAnsi="Tahoma" w:cs="Tahoma"/>
          <w:b/>
          <w:bCs/>
          <w:sz w:val="18"/>
          <w:szCs w:val="18"/>
          <w:lang w:eastAsia="en-IN"/>
        </w:rPr>
        <w:t>Use Case</w:t>
      </w:r>
      <w:r w:rsidRPr="008718C9">
        <w:rPr>
          <w:rFonts w:ascii="Tahoma" w:hAnsi="Tahoma" w:cs="Tahoma"/>
          <w:sz w:val="18"/>
          <w:szCs w:val="18"/>
          <w:lang w:eastAsia="en-IN"/>
        </w:rPr>
        <w:t>: Build real-time chat applications, notifications, and log aggregation systems.</w:t>
      </w:r>
    </w:p>
    <w:p w14:paraId="60B9F7BA"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5. Leaderboards and Real-Time Rankings</w:t>
      </w:r>
    </w:p>
    <w:p w14:paraId="59617203" w14:textId="77777777" w:rsidR="008718C9" w:rsidRPr="008718C9" w:rsidRDefault="008718C9" w:rsidP="00262785">
      <w:pPr>
        <w:numPr>
          <w:ilvl w:val="0"/>
          <w:numId w:val="509"/>
        </w:numPr>
        <w:spacing w:after="0" w:line="240" w:lineRule="auto"/>
        <w:rPr>
          <w:rFonts w:ascii="Tahoma" w:hAnsi="Tahoma" w:cs="Tahoma"/>
          <w:sz w:val="18"/>
          <w:szCs w:val="18"/>
          <w:lang w:eastAsia="en-IN"/>
        </w:rPr>
      </w:pPr>
      <w:r w:rsidRPr="008718C9">
        <w:rPr>
          <w:rFonts w:ascii="Tahoma" w:hAnsi="Tahoma" w:cs="Tahoma"/>
          <w:sz w:val="18"/>
          <w:szCs w:val="18"/>
          <w:lang w:eastAsia="en-IN"/>
        </w:rPr>
        <w:t>The sorted sets data structure is perfect for building leaderboards that need to be updated frequently.</w:t>
      </w:r>
    </w:p>
    <w:p w14:paraId="0A5FB5F5" w14:textId="77777777" w:rsidR="008718C9" w:rsidRPr="008718C9" w:rsidRDefault="008718C9" w:rsidP="00262785">
      <w:pPr>
        <w:numPr>
          <w:ilvl w:val="0"/>
          <w:numId w:val="509"/>
        </w:numPr>
        <w:spacing w:after="0" w:line="240" w:lineRule="auto"/>
        <w:rPr>
          <w:rFonts w:ascii="Tahoma" w:hAnsi="Tahoma" w:cs="Tahoma"/>
          <w:sz w:val="18"/>
          <w:szCs w:val="18"/>
          <w:lang w:eastAsia="en-IN"/>
        </w:rPr>
      </w:pPr>
      <w:r w:rsidRPr="008718C9">
        <w:rPr>
          <w:rFonts w:ascii="Tahoma" w:hAnsi="Tahoma" w:cs="Tahoma"/>
          <w:b/>
          <w:bCs/>
          <w:sz w:val="18"/>
          <w:szCs w:val="18"/>
          <w:lang w:eastAsia="en-IN"/>
        </w:rPr>
        <w:t>Use Case</w:t>
      </w:r>
      <w:r w:rsidRPr="008718C9">
        <w:rPr>
          <w:rFonts w:ascii="Tahoma" w:hAnsi="Tahoma" w:cs="Tahoma"/>
          <w:sz w:val="18"/>
          <w:szCs w:val="18"/>
          <w:lang w:eastAsia="en-IN"/>
        </w:rPr>
        <w:t>: Maintain real-time leaderboards for gaming applications or ranked content.</w:t>
      </w:r>
    </w:p>
    <w:p w14:paraId="14D43BD1"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6. Geospatial Data Storage</w:t>
      </w:r>
    </w:p>
    <w:p w14:paraId="2D07832A" w14:textId="77777777" w:rsidR="008718C9" w:rsidRPr="008718C9" w:rsidRDefault="008718C9" w:rsidP="00262785">
      <w:pPr>
        <w:numPr>
          <w:ilvl w:val="0"/>
          <w:numId w:val="510"/>
        </w:numPr>
        <w:spacing w:after="0" w:line="240" w:lineRule="auto"/>
        <w:rPr>
          <w:rFonts w:ascii="Tahoma" w:hAnsi="Tahoma" w:cs="Tahoma"/>
          <w:sz w:val="18"/>
          <w:szCs w:val="18"/>
          <w:lang w:eastAsia="en-IN"/>
        </w:rPr>
      </w:pPr>
      <w:r w:rsidRPr="008718C9">
        <w:rPr>
          <w:rFonts w:ascii="Tahoma" w:hAnsi="Tahoma" w:cs="Tahoma"/>
          <w:sz w:val="18"/>
          <w:szCs w:val="18"/>
          <w:lang w:eastAsia="en-IN"/>
        </w:rPr>
        <w:t>Redis can store and query geospatial data efficiently.</w:t>
      </w:r>
    </w:p>
    <w:p w14:paraId="143FAB9E" w14:textId="77777777" w:rsidR="008718C9" w:rsidRPr="008718C9" w:rsidRDefault="008718C9" w:rsidP="00262785">
      <w:pPr>
        <w:numPr>
          <w:ilvl w:val="0"/>
          <w:numId w:val="510"/>
        </w:numPr>
        <w:spacing w:after="0" w:line="240" w:lineRule="auto"/>
        <w:rPr>
          <w:rFonts w:ascii="Tahoma" w:hAnsi="Tahoma" w:cs="Tahoma"/>
          <w:sz w:val="18"/>
          <w:szCs w:val="18"/>
          <w:lang w:eastAsia="en-IN"/>
        </w:rPr>
      </w:pPr>
      <w:r w:rsidRPr="008718C9">
        <w:rPr>
          <w:rFonts w:ascii="Tahoma" w:hAnsi="Tahoma" w:cs="Tahoma"/>
          <w:b/>
          <w:bCs/>
          <w:sz w:val="18"/>
          <w:szCs w:val="18"/>
          <w:lang w:eastAsia="en-IN"/>
        </w:rPr>
        <w:t>Use Case</w:t>
      </w:r>
      <w:r w:rsidRPr="008718C9">
        <w:rPr>
          <w:rFonts w:ascii="Tahoma" w:hAnsi="Tahoma" w:cs="Tahoma"/>
          <w:sz w:val="18"/>
          <w:szCs w:val="18"/>
          <w:lang w:eastAsia="en-IN"/>
        </w:rPr>
        <w:t>: Location-based services such as finding nearby restaurants, ride-sharing services, and delivery tracking.</w:t>
      </w:r>
    </w:p>
    <w:p w14:paraId="69A77934"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7. Rate Limiting and Throttling</w:t>
      </w:r>
    </w:p>
    <w:p w14:paraId="58E1B18E" w14:textId="77777777" w:rsidR="008718C9" w:rsidRPr="008718C9" w:rsidRDefault="008718C9" w:rsidP="00262785">
      <w:pPr>
        <w:numPr>
          <w:ilvl w:val="0"/>
          <w:numId w:val="511"/>
        </w:numPr>
        <w:spacing w:after="0" w:line="240" w:lineRule="auto"/>
        <w:rPr>
          <w:rFonts w:ascii="Tahoma" w:hAnsi="Tahoma" w:cs="Tahoma"/>
          <w:sz w:val="18"/>
          <w:szCs w:val="18"/>
          <w:lang w:eastAsia="en-IN"/>
        </w:rPr>
      </w:pPr>
      <w:r w:rsidRPr="008718C9">
        <w:rPr>
          <w:rFonts w:ascii="Tahoma" w:hAnsi="Tahoma" w:cs="Tahoma"/>
          <w:sz w:val="18"/>
          <w:szCs w:val="18"/>
          <w:lang w:eastAsia="en-IN"/>
        </w:rPr>
        <w:t>Redis can be used to implement rate limiting by tracking the number of requests from users over a specified period.</w:t>
      </w:r>
    </w:p>
    <w:p w14:paraId="6565837A" w14:textId="77777777" w:rsidR="008718C9" w:rsidRPr="008718C9" w:rsidRDefault="008718C9" w:rsidP="00262785">
      <w:pPr>
        <w:numPr>
          <w:ilvl w:val="0"/>
          <w:numId w:val="511"/>
        </w:numPr>
        <w:spacing w:after="0" w:line="240" w:lineRule="auto"/>
        <w:rPr>
          <w:rFonts w:ascii="Tahoma" w:hAnsi="Tahoma" w:cs="Tahoma"/>
          <w:sz w:val="18"/>
          <w:szCs w:val="18"/>
          <w:lang w:eastAsia="en-IN"/>
        </w:rPr>
      </w:pPr>
      <w:r w:rsidRPr="008718C9">
        <w:rPr>
          <w:rFonts w:ascii="Tahoma" w:hAnsi="Tahoma" w:cs="Tahoma"/>
          <w:b/>
          <w:bCs/>
          <w:sz w:val="18"/>
          <w:szCs w:val="18"/>
          <w:lang w:eastAsia="en-IN"/>
        </w:rPr>
        <w:t>Use Case</w:t>
      </w:r>
      <w:r w:rsidRPr="008718C9">
        <w:rPr>
          <w:rFonts w:ascii="Tahoma" w:hAnsi="Tahoma" w:cs="Tahoma"/>
          <w:sz w:val="18"/>
          <w:szCs w:val="18"/>
          <w:lang w:eastAsia="en-IN"/>
        </w:rPr>
        <w:t>: Prevent abuse of APIs or limit login attempts in web applications.</w:t>
      </w:r>
    </w:p>
    <w:p w14:paraId="0271D8EF"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8. Distributed Locking</w:t>
      </w:r>
    </w:p>
    <w:p w14:paraId="649BF4BB" w14:textId="77777777" w:rsidR="008718C9" w:rsidRPr="008718C9" w:rsidRDefault="008718C9" w:rsidP="00262785">
      <w:pPr>
        <w:numPr>
          <w:ilvl w:val="0"/>
          <w:numId w:val="512"/>
        </w:numPr>
        <w:spacing w:after="0" w:line="240" w:lineRule="auto"/>
        <w:rPr>
          <w:rFonts w:ascii="Tahoma" w:hAnsi="Tahoma" w:cs="Tahoma"/>
          <w:sz w:val="18"/>
          <w:szCs w:val="18"/>
          <w:lang w:eastAsia="en-IN"/>
        </w:rPr>
      </w:pPr>
      <w:r w:rsidRPr="008718C9">
        <w:rPr>
          <w:rFonts w:ascii="Tahoma" w:hAnsi="Tahoma" w:cs="Tahoma"/>
          <w:sz w:val="18"/>
          <w:szCs w:val="18"/>
          <w:lang w:eastAsia="en-IN"/>
        </w:rPr>
        <w:t>Redis can be used to implement distributed locks using its atomic operations, making it suitable for handling concurrency in distributed systems.</w:t>
      </w:r>
    </w:p>
    <w:p w14:paraId="4E0894B5" w14:textId="77777777" w:rsidR="008718C9" w:rsidRPr="008718C9" w:rsidRDefault="008718C9" w:rsidP="00262785">
      <w:pPr>
        <w:numPr>
          <w:ilvl w:val="0"/>
          <w:numId w:val="512"/>
        </w:numPr>
        <w:spacing w:after="0" w:line="240" w:lineRule="auto"/>
        <w:rPr>
          <w:rFonts w:ascii="Tahoma" w:hAnsi="Tahoma" w:cs="Tahoma"/>
          <w:sz w:val="18"/>
          <w:szCs w:val="18"/>
          <w:lang w:eastAsia="en-IN"/>
        </w:rPr>
      </w:pPr>
      <w:r w:rsidRPr="008718C9">
        <w:rPr>
          <w:rFonts w:ascii="Tahoma" w:hAnsi="Tahoma" w:cs="Tahoma"/>
          <w:b/>
          <w:bCs/>
          <w:sz w:val="18"/>
          <w:szCs w:val="18"/>
          <w:lang w:eastAsia="en-IN"/>
        </w:rPr>
        <w:t>Use Case</w:t>
      </w:r>
      <w:r w:rsidRPr="008718C9">
        <w:rPr>
          <w:rFonts w:ascii="Tahoma" w:hAnsi="Tahoma" w:cs="Tahoma"/>
          <w:sz w:val="18"/>
          <w:szCs w:val="18"/>
          <w:lang w:eastAsia="en-IN"/>
        </w:rPr>
        <w:t>: Ensure only one instance of a process runs at a time in a distributed environment.</w:t>
      </w:r>
    </w:p>
    <w:p w14:paraId="3A3DCE61"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9. Data Expiration and TTL</w:t>
      </w:r>
    </w:p>
    <w:p w14:paraId="702324EB" w14:textId="77777777" w:rsidR="008718C9" w:rsidRPr="008718C9" w:rsidRDefault="008718C9" w:rsidP="00262785">
      <w:pPr>
        <w:numPr>
          <w:ilvl w:val="0"/>
          <w:numId w:val="513"/>
        </w:numPr>
        <w:spacing w:after="0" w:line="240" w:lineRule="auto"/>
        <w:rPr>
          <w:rFonts w:ascii="Tahoma" w:hAnsi="Tahoma" w:cs="Tahoma"/>
          <w:sz w:val="18"/>
          <w:szCs w:val="18"/>
          <w:lang w:eastAsia="en-IN"/>
        </w:rPr>
      </w:pPr>
      <w:r w:rsidRPr="008718C9">
        <w:rPr>
          <w:rFonts w:ascii="Tahoma" w:hAnsi="Tahoma" w:cs="Tahoma"/>
          <w:sz w:val="18"/>
          <w:szCs w:val="18"/>
          <w:lang w:eastAsia="en-IN"/>
        </w:rPr>
        <w:t>Redis supports automatic expiration of keys, making it useful for temporary data storage.</w:t>
      </w:r>
    </w:p>
    <w:p w14:paraId="0F4C48BB" w14:textId="77777777" w:rsidR="008718C9" w:rsidRPr="008718C9" w:rsidRDefault="008718C9" w:rsidP="00262785">
      <w:pPr>
        <w:numPr>
          <w:ilvl w:val="0"/>
          <w:numId w:val="513"/>
        </w:numPr>
        <w:spacing w:after="0" w:line="240" w:lineRule="auto"/>
        <w:rPr>
          <w:rFonts w:ascii="Tahoma" w:hAnsi="Tahoma" w:cs="Tahoma"/>
          <w:sz w:val="18"/>
          <w:szCs w:val="18"/>
          <w:lang w:eastAsia="en-IN"/>
        </w:rPr>
      </w:pPr>
      <w:r w:rsidRPr="008718C9">
        <w:rPr>
          <w:rFonts w:ascii="Tahoma" w:hAnsi="Tahoma" w:cs="Tahoma"/>
          <w:b/>
          <w:bCs/>
          <w:sz w:val="18"/>
          <w:szCs w:val="18"/>
          <w:lang w:eastAsia="en-IN"/>
        </w:rPr>
        <w:t>Use Case</w:t>
      </w:r>
      <w:r w:rsidRPr="008718C9">
        <w:rPr>
          <w:rFonts w:ascii="Tahoma" w:hAnsi="Tahoma" w:cs="Tahoma"/>
          <w:sz w:val="18"/>
          <w:szCs w:val="18"/>
          <w:lang w:eastAsia="en-IN"/>
        </w:rPr>
        <w:t>: Implementing one-time passwords (OTPs) or expiring tokens.</w:t>
      </w:r>
    </w:p>
    <w:p w14:paraId="7C8EDD0F" w14:textId="77777777" w:rsidR="008718C9" w:rsidRPr="008718C9" w:rsidRDefault="00000000" w:rsidP="00262785">
      <w:pPr>
        <w:spacing w:after="0" w:line="240" w:lineRule="auto"/>
        <w:rPr>
          <w:rFonts w:ascii="Tahoma" w:hAnsi="Tahoma" w:cs="Tahoma"/>
          <w:sz w:val="18"/>
          <w:szCs w:val="18"/>
          <w:lang w:eastAsia="en-IN"/>
        </w:rPr>
      </w:pPr>
      <w:r>
        <w:rPr>
          <w:rFonts w:ascii="Tahoma" w:hAnsi="Tahoma" w:cs="Tahoma"/>
          <w:sz w:val="18"/>
          <w:szCs w:val="18"/>
          <w:lang w:eastAsia="en-IN"/>
        </w:rPr>
        <w:pict w14:anchorId="0701D42F">
          <v:rect id="_x0000_i1029" style="width:0;height:1.5pt" o:hralign="center" o:hrstd="t" o:hr="t" fillcolor="#a0a0a0" stroked="f"/>
        </w:pict>
      </w:r>
    </w:p>
    <w:p w14:paraId="0FC39252" w14:textId="77777777" w:rsidR="008718C9" w:rsidRPr="008E2025" w:rsidRDefault="008718C9" w:rsidP="003B23A0">
      <w:pPr>
        <w:pStyle w:val="Heading2"/>
        <w:rPr>
          <w:rFonts w:ascii="Tahoma" w:hAnsi="Tahoma" w:cs="Tahoma"/>
          <w:sz w:val="18"/>
          <w:szCs w:val="18"/>
          <w:lang w:eastAsia="en-IN"/>
        </w:rPr>
      </w:pPr>
      <w:bookmarkStart w:id="137" w:name="_Toc178427799"/>
      <w:bookmarkStart w:id="138" w:name="_Toc178428090"/>
      <w:r w:rsidRPr="008E2025">
        <w:rPr>
          <w:rFonts w:ascii="Tahoma" w:hAnsi="Tahoma" w:cs="Tahoma"/>
          <w:sz w:val="18"/>
          <w:szCs w:val="18"/>
          <w:lang w:eastAsia="en-IN"/>
        </w:rPr>
        <w:t>Applications of Redis in Real-World Scenarios</w:t>
      </w:r>
      <w:bookmarkEnd w:id="137"/>
      <w:bookmarkEnd w:id="138"/>
    </w:p>
    <w:p w14:paraId="5CD10FA8"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1. E-commerce</w:t>
      </w:r>
    </w:p>
    <w:p w14:paraId="5B527EE4" w14:textId="77777777" w:rsidR="008718C9" w:rsidRPr="008718C9" w:rsidRDefault="008718C9" w:rsidP="00262785">
      <w:pPr>
        <w:numPr>
          <w:ilvl w:val="0"/>
          <w:numId w:val="514"/>
        </w:numPr>
        <w:spacing w:after="0" w:line="240" w:lineRule="auto"/>
        <w:rPr>
          <w:rFonts w:ascii="Tahoma" w:hAnsi="Tahoma" w:cs="Tahoma"/>
          <w:sz w:val="18"/>
          <w:szCs w:val="18"/>
          <w:lang w:eastAsia="en-IN"/>
        </w:rPr>
      </w:pPr>
      <w:r w:rsidRPr="008718C9">
        <w:rPr>
          <w:rFonts w:ascii="Tahoma" w:hAnsi="Tahoma" w:cs="Tahoma"/>
          <w:b/>
          <w:bCs/>
          <w:sz w:val="18"/>
          <w:szCs w:val="18"/>
          <w:lang w:eastAsia="en-IN"/>
        </w:rPr>
        <w:t>Caching</w:t>
      </w:r>
      <w:r w:rsidRPr="008718C9">
        <w:rPr>
          <w:rFonts w:ascii="Tahoma" w:hAnsi="Tahoma" w:cs="Tahoma"/>
          <w:sz w:val="18"/>
          <w:szCs w:val="18"/>
          <w:lang w:eastAsia="en-IN"/>
        </w:rPr>
        <w:t>: Cache product details, inventory status, and user shopping carts.</w:t>
      </w:r>
    </w:p>
    <w:p w14:paraId="06DAC906" w14:textId="77777777" w:rsidR="008718C9" w:rsidRPr="008718C9" w:rsidRDefault="008718C9" w:rsidP="00262785">
      <w:pPr>
        <w:numPr>
          <w:ilvl w:val="0"/>
          <w:numId w:val="514"/>
        </w:numPr>
        <w:spacing w:after="0" w:line="240" w:lineRule="auto"/>
        <w:rPr>
          <w:rFonts w:ascii="Tahoma" w:hAnsi="Tahoma" w:cs="Tahoma"/>
          <w:sz w:val="18"/>
          <w:szCs w:val="18"/>
          <w:lang w:eastAsia="en-IN"/>
        </w:rPr>
      </w:pPr>
      <w:r w:rsidRPr="008718C9">
        <w:rPr>
          <w:rFonts w:ascii="Tahoma" w:hAnsi="Tahoma" w:cs="Tahoma"/>
          <w:b/>
          <w:bCs/>
          <w:sz w:val="18"/>
          <w:szCs w:val="18"/>
          <w:lang w:eastAsia="en-IN"/>
        </w:rPr>
        <w:t>Session Storage</w:t>
      </w:r>
      <w:r w:rsidRPr="008718C9">
        <w:rPr>
          <w:rFonts w:ascii="Tahoma" w:hAnsi="Tahoma" w:cs="Tahoma"/>
          <w:sz w:val="18"/>
          <w:szCs w:val="18"/>
          <w:lang w:eastAsia="en-IN"/>
        </w:rPr>
        <w:t>: Store user sessions for a seamless shopping experience.</w:t>
      </w:r>
    </w:p>
    <w:p w14:paraId="125E96A4" w14:textId="77777777" w:rsidR="008718C9" w:rsidRPr="008718C9" w:rsidRDefault="008718C9" w:rsidP="00262785">
      <w:pPr>
        <w:numPr>
          <w:ilvl w:val="0"/>
          <w:numId w:val="514"/>
        </w:numPr>
        <w:spacing w:after="0" w:line="240" w:lineRule="auto"/>
        <w:rPr>
          <w:rFonts w:ascii="Tahoma" w:hAnsi="Tahoma" w:cs="Tahoma"/>
          <w:sz w:val="18"/>
          <w:szCs w:val="18"/>
          <w:lang w:eastAsia="en-IN"/>
        </w:rPr>
      </w:pPr>
      <w:r w:rsidRPr="008718C9">
        <w:rPr>
          <w:rFonts w:ascii="Tahoma" w:hAnsi="Tahoma" w:cs="Tahoma"/>
          <w:b/>
          <w:bCs/>
          <w:sz w:val="18"/>
          <w:szCs w:val="18"/>
          <w:lang w:eastAsia="en-IN"/>
        </w:rPr>
        <w:t>Analytics</w:t>
      </w:r>
      <w:r w:rsidRPr="008718C9">
        <w:rPr>
          <w:rFonts w:ascii="Tahoma" w:hAnsi="Tahoma" w:cs="Tahoma"/>
          <w:sz w:val="18"/>
          <w:szCs w:val="18"/>
          <w:lang w:eastAsia="en-IN"/>
        </w:rPr>
        <w:t>: Track user activity, popular products, and sales trends in real-time.</w:t>
      </w:r>
    </w:p>
    <w:p w14:paraId="51C5D28A"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2. Social Media Platforms</w:t>
      </w:r>
    </w:p>
    <w:p w14:paraId="2D2AE47B" w14:textId="77777777" w:rsidR="008718C9" w:rsidRPr="008718C9" w:rsidRDefault="008718C9" w:rsidP="00262785">
      <w:pPr>
        <w:numPr>
          <w:ilvl w:val="0"/>
          <w:numId w:val="515"/>
        </w:numPr>
        <w:spacing w:after="0" w:line="240" w:lineRule="auto"/>
        <w:rPr>
          <w:rFonts w:ascii="Tahoma" w:hAnsi="Tahoma" w:cs="Tahoma"/>
          <w:sz w:val="18"/>
          <w:szCs w:val="18"/>
          <w:lang w:eastAsia="en-IN"/>
        </w:rPr>
      </w:pPr>
      <w:r w:rsidRPr="008718C9">
        <w:rPr>
          <w:rFonts w:ascii="Tahoma" w:hAnsi="Tahoma" w:cs="Tahoma"/>
          <w:b/>
          <w:bCs/>
          <w:sz w:val="18"/>
          <w:szCs w:val="18"/>
          <w:lang w:eastAsia="en-IN"/>
        </w:rPr>
        <w:t>Real-Time Feeds</w:t>
      </w:r>
      <w:r w:rsidRPr="008718C9">
        <w:rPr>
          <w:rFonts w:ascii="Tahoma" w:hAnsi="Tahoma" w:cs="Tahoma"/>
          <w:sz w:val="18"/>
          <w:szCs w:val="18"/>
          <w:lang w:eastAsia="en-IN"/>
        </w:rPr>
        <w:t>: Store and retrieve recent posts, comments, and likes using lists and sorted sets.</w:t>
      </w:r>
    </w:p>
    <w:p w14:paraId="618C0F2F" w14:textId="77777777" w:rsidR="008718C9" w:rsidRPr="008718C9" w:rsidRDefault="008718C9" w:rsidP="00262785">
      <w:pPr>
        <w:numPr>
          <w:ilvl w:val="0"/>
          <w:numId w:val="515"/>
        </w:numPr>
        <w:spacing w:after="0" w:line="240" w:lineRule="auto"/>
        <w:rPr>
          <w:rFonts w:ascii="Tahoma" w:hAnsi="Tahoma" w:cs="Tahoma"/>
          <w:sz w:val="18"/>
          <w:szCs w:val="18"/>
          <w:lang w:eastAsia="en-IN"/>
        </w:rPr>
      </w:pPr>
      <w:r w:rsidRPr="008718C9">
        <w:rPr>
          <w:rFonts w:ascii="Tahoma" w:hAnsi="Tahoma" w:cs="Tahoma"/>
          <w:b/>
          <w:bCs/>
          <w:sz w:val="18"/>
          <w:szCs w:val="18"/>
          <w:lang w:eastAsia="en-IN"/>
        </w:rPr>
        <w:t>Leaderboards</w:t>
      </w:r>
      <w:r w:rsidRPr="008718C9">
        <w:rPr>
          <w:rFonts w:ascii="Tahoma" w:hAnsi="Tahoma" w:cs="Tahoma"/>
          <w:sz w:val="18"/>
          <w:szCs w:val="18"/>
          <w:lang w:eastAsia="en-IN"/>
        </w:rPr>
        <w:t>: Maintain follower counts, post rankings, and engagement statistics.</w:t>
      </w:r>
    </w:p>
    <w:p w14:paraId="552F695F" w14:textId="77777777" w:rsidR="008718C9" w:rsidRPr="008718C9" w:rsidRDefault="008718C9" w:rsidP="00262785">
      <w:pPr>
        <w:numPr>
          <w:ilvl w:val="0"/>
          <w:numId w:val="515"/>
        </w:numPr>
        <w:spacing w:after="0" w:line="240" w:lineRule="auto"/>
        <w:rPr>
          <w:rFonts w:ascii="Tahoma" w:hAnsi="Tahoma" w:cs="Tahoma"/>
          <w:sz w:val="18"/>
          <w:szCs w:val="18"/>
          <w:lang w:eastAsia="en-IN"/>
        </w:rPr>
      </w:pPr>
      <w:r w:rsidRPr="008718C9">
        <w:rPr>
          <w:rFonts w:ascii="Tahoma" w:hAnsi="Tahoma" w:cs="Tahoma"/>
          <w:b/>
          <w:bCs/>
          <w:sz w:val="18"/>
          <w:szCs w:val="18"/>
          <w:lang w:eastAsia="en-IN"/>
        </w:rPr>
        <w:t>Notifications</w:t>
      </w:r>
      <w:r w:rsidRPr="008718C9">
        <w:rPr>
          <w:rFonts w:ascii="Tahoma" w:hAnsi="Tahoma" w:cs="Tahoma"/>
          <w:sz w:val="18"/>
          <w:szCs w:val="18"/>
          <w:lang w:eastAsia="en-IN"/>
        </w:rPr>
        <w:t>: Use Pub/Sub for real-time notifications and message delivery.</w:t>
      </w:r>
    </w:p>
    <w:p w14:paraId="16EA3F8D"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3. Gaming Applications</w:t>
      </w:r>
    </w:p>
    <w:p w14:paraId="3394B620" w14:textId="77777777" w:rsidR="008718C9" w:rsidRPr="008718C9" w:rsidRDefault="008718C9" w:rsidP="00262785">
      <w:pPr>
        <w:numPr>
          <w:ilvl w:val="0"/>
          <w:numId w:val="516"/>
        </w:numPr>
        <w:spacing w:after="0" w:line="240" w:lineRule="auto"/>
        <w:rPr>
          <w:rFonts w:ascii="Tahoma" w:hAnsi="Tahoma" w:cs="Tahoma"/>
          <w:sz w:val="18"/>
          <w:szCs w:val="18"/>
          <w:lang w:eastAsia="en-IN"/>
        </w:rPr>
      </w:pPr>
      <w:r w:rsidRPr="008718C9">
        <w:rPr>
          <w:rFonts w:ascii="Tahoma" w:hAnsi="Tahoma" w:cs="Tahoma"/>
          <w:b/>
          <w:bCs/>
          <w:sz w:val="18"/>
          <w:szCs w:val="18"/>
          <w:lang w:eastAsia="en-IN"/>
        </w:rPr>
        <w:t>Leaderboards</w:t>
      </w:r>
      <w:r w:rsidRPr="008718C9">
        <w:rPr>
          <w:rFonts w:ascii="Tahoma" w:hAnsi="Tahoma" w:cs="Tahoma"/>
          <w:sz w:val="18"/>
          <w:szCs w:val="18"/>
          <w:lang w:eastAsia="en-IN"/>
        </w:rPr>
        <w:t>: Track player scores and rankings in real-time.</w:t>
      </w:r>
    </w:p>
    <w:p w14:paraId="6B1BC26A" w14:textId="77777777" w:rsidR="008718C9" w:rsidRPr="008718C9" w:rsidRDefault="008718C9" w:rsidP="00262785">
      <w:pPr>
        <w:numPr>
          <w:ilvl w:val="0"/>
          <w:numId w:val="516"/>
        </w:numPr>
        <w:spacing w:after="0" w:line="240" w:lineRule="auto"/>
        <w:rPr>
          <w:rFonts w:ascii="Tahoma" w:hAnsi="Tahoma" w:cs="Tahoma"/>
          <w:sz w:val="18"/>
          <w:szCs w:val="18"/>
          <w:lang w:eastAsia="en-IN"/>
        </w:rPr>
      </w:pPr>
      <w:r w:rsidRPr="008718C9">
        <w:rPr>
          <w:rFonts w:ascii="Tahoma" w:hAnsi="Tahoma" w:cs="Tahoma"/>
          <w:b/>
          <w:bCs/>
          <w:sz w:val="18"/>
          <w:szCs w:val="18"/>
          <w:lang w:eastAsia="en-IN"/>
        </w:rPr>
        <w:t>In-Game Analytics</w:t>
      </w:r>
      <w:r w:rsidRPr="008718C9">
        <w:rPr>
          <w:rFonts w:ascii="Tahoma" w:hAnsi="Tahoma" w:cs="Tahoma"/>
          <w:sz w:val="18"/>
          <w:szCs w:val="18"/>
          <w:lang w:eastAsia="en-IN"/>
        </w:rPr>
        <w:t>: Monitor player actions, rewards, and achievements using Redis streams.</w:t>
      </w:r>
    </w:p>
    <w:p w14:paraId="22FE3FB7" w14:textId="77777777" w:rsidR="008718C9" w:rsidRPr="008718C9" w:rsidRDefault="008718C9" w:rsidP="00262785">
      <w:pPr>
        <w:numPr>
          <w:ilvl w:val="0"/>
          <w:numId w:val="516"/>
        </w:numPr>
        <w:spacing w:after="0" w:line="240" w:lineRule="auto"/>
        <w:rPr>
          <w:rFonts w:ascii="Tahoma" w:hAnsi="Tahoma" w:cs="Tahoma"/>
          <w:sz w:val="18"/>
          <w:szCs w:val="18"/>
          <w:lang w:eastAsia="en-IN"/>
        </w:rPr>
      </w:pPr>
      <w:r w:rsidRPr="008718C9">
        <w:rPr>
          <w:rFonts w:ascii="Tahoma" w:hAnsi="Tahoma" w:cs="Tahoma"/>
          <w:b/>
          <w:bCs/>
          <w:sz w:val="18"/>
          <w:szCs w:val="18"/>
          <w:lang w:eastAsia="en-IN"/>
        </w:rPr>
        <w:lastRenderedPageBreak/>
        <w:t>Matchmaking</w:t>
      </w:r>
      <w:r w:rsidRPr="008718C9">
        <w:rPr>
          <w:rFonts w:ascii="Tahoma" w:hAnsi="Tahoma" w:cs="Tahoma"/>
          <w:sz w:val="18"/>
          <w:szCs w:val="18"/>
          <w:lang w:eastAsia="en-IN"/>
        </w:rPr>
        <w:t>: Manage real-time player availability and match statuses.</w:t>
      </w:r>
    </w:p>
    <w:p w14:paraId="0EDF15D7"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4. Financial Services</w:t>
      </w:r>
    </w:p>
    <w:p w14:paraId="1F55A217" w14:textId="77777777" w:rsidR="008718C9" w:rsidRPr="008718C9" w:rsidRDefault="008718C9" w:rsidP="00262785">
      <w:pPr>
        <w:numPr>
          <w:ilvl w:val="0"/>
          <w:numId w:val="517"/>
        </w:numPr>
        <w:spacing w:after="0" w:line="240" w:lineRule="auto"/>
        <w:rPr>
          <w:rFonts w:ascii="Tahoma" w:hAnsi="Tahoma" w:cs="Tahoma"/>
          <w:sz w:val="18"/>
          <w:szCs w:val="18"/>
          <w:lang w:eastAsia="en-IN"/>
        </w:rPr>
      </w:pPr>
      <w:r w:rsidRPr="008718C9">
        <w:rPr>
          <w:rFonts w:ascii="Tahoma" w:hAnsi="Tahoma" w:cs="Tahoma"/>
          <w:b/>
          <w:bCs/>
          <w:sz w:val="18"/>
          <w:szCs w:val="18"/>
          <w:lang w:eastAsia="en-IN"/>
        </w:rPr>
        <w:t>Real-Time Analytics</w:t>
      </w:r>
      <w:r w:rsidRPr="008718C9">
        <w:rPr>
          <w:rFonts w:ascii="Tahoma" w:hAnsi="Tahoma" w:cs="Tahoma"/>
          <w:sz w:val="18"/>
          <w:szCs w:val="18"/>
          <w:lang w:eastAsia="en-IN"/>
        </w:rPr>
        <w:t>: Monitor transactions, market trends, and trading volumes.</w:t>
      </w:r>
    </w:p>
    <w:p w14:paraId="3337FCAF" w14:textId="77777777" w:rsidR="008718C9" w:rsidRPr="008718C9" w:rsidRDefault="008718C9" w:rsidP="00262785">
      <w:pPr>
        <w:numPr>
          <w:ilvl w:val="0"/>
          <w:numId w:val="517"/>
        </w:numPr>
        <w:spacing w:after="0" w:line="240" w:lineRule="auto"/>
        <w:rPr>
          <w:rFonts w:ascii="Tahoma" w:hAnsi="Tahoma" w:cs="Tahoma"/>
          <w:sz w:val="18"/>
          <w:szCs w:val="18"/>
          <w:lang w:eastAsia="en-IN"/>
        </w:rPr>
      </w:pPr>
      <w:r w:rsidRPr="008718C9">
        <w:rPr>
          <w:rFonts w:ascii="Tahoma" w:hAnsi="Tahoma" w:cs="Tahoma"/>
          <w:b/>
          <w:bCs/>
          <w:sz w:val="18"/>
          <w:szCs w:val="18"/>
          <w:lang w:eastAsia="en-IN"/>
        </w:rPr>
        <w:t>Caching</w:t>
      </w:r>
      <w:r w:rsidRPr="008718C9">
        <w:rPr>
          <w:rFonts w:ascii="Tahoma" w:hAnsi="Tahoma" w:cs="Tahoma"/>
          <w:sz w:val="18"/>
          <w:szCs w:val="18"/>
          <w:lang w:eastAsia="en-IN"/>
        </w:rPr>
        <w:t>: Cache exchange rates, stock prices, and financial data to ensure low-latency access.</w:t>
      </w:r>
    </w:p>
    <w:p w14:paraId="05E5A57C" w14:textId="77777777" w:rsidR="008718C9" w:rsidRPr="008718C9" w:rsidRDefault="008718C9" w:rsidP="00262785">
      <w:pPr>
        <w:numPr>
          <w:ilvl w:val="0"/>
          <w:numId w:val="517"/>
        </w:numPr>
        <w:spacing w:after="0" w:line="240" w:lineRule="auto"/>
        <w:rPr>
          <w:rFonts w:ascii="Tahoma" w:hAnsi="Tahoma" w:cs="Tahoma"/>
          <w:sz w:val="18"/>
          <w:szCs w:val="18"/>
          <w:lang w:eastAsia="en-IN"/>
        </w:rPr>
      </w:pPr>
      <w:r w:rsidRPr="008718C9">
        <w:rPr>
          <w:rFonts w:ascii="Tahoma" w:hAnsi="Tahoma" w:cs="Tahoma"/>
          <w:b/>
          <w:bCs/>
          <w:sz w:val="18"/>
          <w:szCs w:val="18"/>
          <w:lang w:eastAsia="en-IN"/>
        </w:rPr>
        <w:t>Session Management</w:t>
      </w:r>
      <w:r w:rsidRPr="008718C9">
        <w:rPr>
          <w:rFonts w:ascii="Tahoma" w:hAnsi="Tahoma" w:cs="Tahoma"/>
          <w:sz w:val="18"/>
          <w:szCs w:val="18"/>
          <w:lang w:eastAsia="en-IN"/>
        </w:rPr>
        <w:t>: Manage user sessions securely and efficiently.</w:t>
      </w:r>
    </w:p>
    <w:p w14:paraId="560A4CB4"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5. IoT and Sensor Data</w:t>
      </w:r>
    </w:p>
    <w:p w14:paraId="642D7A3E" w14:textId="77777777" w:rsidR="008718C9" w:rsidRPr="008718C9" w:rsidRDefault="008718C9" w:rsidP="00262785">
      <w:pPr>
        <w:numPr>
          <w:ilvl w:val="0"/>
          <w:numId w:val="518"/>
        </w:numPr>
        <w:spacing w:after="0" w:line="240" w:lineRule="auto"/>
        <w:rPr>
          <w:rFonts w:ascii="Tahoma" w:hAnsi="Tahoma" w:cs="Tahoma"/>
          <w:sz w:val="18"/>
          <w:szCs w:val="18"/>
          <w:lang w:eastAsia="en-IN"/>
        </w:rPr>
      </w:pPr>
      <w:r w:rsidRPr="008718C9">
        <w:rPr>
          <w:rFonts w:ascii="Tahoma" w:hAnsi="Tahoma" w:cs="Tahoma"/>
          <w:b/>
          <w:bCs/>
          <w:sz w:val="18"/>
          <w:szCs w:val="18"/>
          <w:lang w:eastAsia="en-IN"/>
        </w:rPr>
        <w:t>Data Aggregation</w:t>
      </w:r>
      <w:r w:rsidRPr="008718C9">
        <w:rPr>
          <w:rFonts w:ascii="Tahoma" w:hAnsi="Tahoma" w:cs="Tahoma"/>
          <w:sz w:val="18"/>
          <w:szCs w:val="18"/>
          <w:lang w:eastAsia="en-IN"/>
        </w:rPr>
        <w:t xml:space="preserve">: Collect and </w:t>
      </w:r>
      <w:proofErr w:type="spellStart"/>
      <w:r w:rsidRPr="008718C9">
        <w:rPr>
          <w:rFonts w:ascii="Tahoma" w:hAnsi="Tahoma" w:cs="Tahoma"/>
          <w:sz w:val="18"/>
          <w:szCs w:val="18"/>
          <w:lang w:eastAsia="en-IN"/>
        </w:rPr>
        <w:t>analyze</w:t>
      </w:r>
      <w:proofErr w:type="spellEnd"/>
      <w:r w:rsidRPr="008718C9">
        <w:rPr>
          <w:rFonts w:ascii="Tahoma" w:hAnsi="Tahoma" w:cs="Tahoma"/>
          <w:sz w:val="18"/>
          <w:szCs w:val="18"/>
          <w:lang w:eastAsia="en-IN"/>
        </w:rPr>
        <w:t xml:space="preserve"> sensor data in real-time.</w:t>
      </w:r>
    </w:p>
    <w:p w14:paraId="3FB78918" w14:textId="77777777" w:rsidR="008718C9" w:rsidRPr="008718C9" w:rsidRDefault="008718C9" w:rsidP="00262785">
      <w:pPr>
        <w:numPr>
          <w:ilvl w:val="0"/>
          <w:numId w:val="518"/>
        </w:numPr>
        <w:spacing w:after="0" w:line="240" w:lineRule="auto"/>
        <w:rPr>
          <w:rFonts w:ascii="Tahoma" w:hAnsi="Tahoma" w:cs="Tahoma"/>
          <w:sz w:val="18"/>
          <w:szCs w:val="18"/>
          <w:lang w:eastAsia="en-IN"/>
        </w:rPr>
      </w:pPr>
      <w:r w:rsidRPr="008718C9">
        <w:rPr>
          <w:rFonts w:ascii="Tahoma" w:hAnsi="Tahoma" w:cs="Tahoma"/>
          <w:b/>
          <w:bCs/>
          <w:sz w:val="18"/>
          <w:szCs w:val="18"/>
          <w:lang w:eastAsia="en-IN"/>
        </w:rPr>
        <w:t>Event Streaming</w:t>
      </w:r>
      <w:r w:rsidRPr="008718C9">
        <w:rPr>
          <w:rFonts w:ascii="Tahoma" w:hAnsi="Tahoma" w:cs="Tahoma"/>
          <w:sz w:val="18"/>
          <w:szCs w:val="18"/>
          <w:lang w:eastAsia="en-IN"/>
        </w:rPr>
        <w:t>: Use Redis Streams to handle real-time data feeds from IoT devices.</w:t>
      </w:r>
    </w:p>
    <w:p w14:paraId="7F133F1F" w14:textId="77777777" w:rsidR="008718C9" w:rsidRPr="008718C9" w:rsidRDefault="00000000" w:rsidP="00262785">
      <w:pPr>
        <w:spacing w:after="0" w:line="240" w:lineRule="auto"/>
        <w:rPr>
          <w:rFonts w:ascii="Tahoma" w:hAnsi="Tahoma" w:cs="Tahoma"/>
          <w:sz w:val="18"/>
          <w:szCs w:val="18"/>
          <w:lang w:eastAsia="en-IN"/>
        </w:rPr>
      </w:pPr>
      <w:r>
        <w:rPr>
          <w:rFonts w:ascii="Tahoma" w:hAnsi="Tahoma" w:cs="Tahoma"/>
          <w:sz w:val="18"/>
          <w:szCs w:val="18"/>
          <w:lang w:eastAsia="en-IN"/>
        </w:rPr>
        <w:pict w14:anchorId="6C35BE0D">
          <v:rect id="_x0000_i1030" style="width:0;height:1.5pt" o:hralign="center" o:hrstd="t" o:hr="t" fillcolor="#a0a0a0" stroked="f"/>
        </w:pict>
      </w:r>
    </w:p>
    <w:p w14:paraId="20698D90" w14:textId="77777777" w:rsidR="008718C9" w:rsidRPr="008E2025" w:rsidRDefault="008718C9" w:rsidP="003B23A0">
      <w:pPr>
        <w:pStyle w:val="Heading2"/>
        <w:rPr>
          <w:rFonts w:ascii="Tahoma" w:hAnsi="Tahoma" w:cs="Tahoma"/>
          <w:sz w:val="18"/>
          <w:szCs w:val="18"/>
          <w:lang w:eastAsia="en-IN"/>
        </w:rPr>
      </w:pPr>
      <w:bookmarkStart w:id="139" w:name="_Toc178427800"/>
      <w:bookmarkStart w:id="140" w:name="_Toc178428091"/>
      <w:r w:rsidRPr="008E2025">
        <w:rPr>
          <w:rFonts w:ascii="Tahoma" w:hAnsi="Tahoma" w:cs="Tahoma"/>
          <w:sz w:val="18"/>
          <w:szCs w:val="18"/>
          <w:lang w:eastAsia="en-IN"/>
        </w:rPr>
        <w:t>Advantages of Redis</w:t>
      </w:r>
      <w:bookmarkEnd w:id="139"/>
      <w:bookmarkEnd w:id="140"/>
    </w:p>
    <w:p w14:paraId="0C688630" w14:textId="77777777" w:rsidR="008718C9" w:rsidRPr="008718C9" w:rsidRDefault="008718C9" w:rsidP="00262785">
      <w:pPr>
        <w:numPr>
          <w:ilvl w:val="0"/>
          <w:numId w:val="519"/>
        </w:numPr>
        <w:spacing w:after="0" w:line="240" w:lineRule="auto"/>
        <w:rPr>
          <w:rFonts w:ascii="Tahoma" w:hAnsi="Tahoma" w:cs="Tahoma"/>
          <w:sz w:val="18"/>
          <w:szCs w:val="18"/>
          <w:lang w:eastAsia="en-IN"/>
        </w:rPr>
      </w:pPr>
      <w:r w:rsidRPr="008718C9">
        <w:rPr>
          <w:rFonts w:ascii="Tahoma" w:hAnsi="Tahoma" w:cs="Tahoma"/>
          <w:b/>
          <w:bCs/>
          <w:sz w:val="18"/>
          <w:szCs w:val="18"/>
          <w:lang w:eastAsia="en-IN"/>
        </w:rPr>
        <w:t>High Performance</w:t>
      </w:r>
      <w:r w:rsidRPr="008718C9">
        <w:rPr>
          <w:rFonts w:ascii="Tahoma" w:hAnsi="Tahoma" w:cs="Tahoma"/>
          <w:sz w:val="18"/>
          <w:szCs w:val="18"/>
          <w:lang w:eastAsia="en-IN"/>
        </w:rPr>
        <w:t>: Sub-millisecond response times with support for millions of requests per second.</w:t>
      </w:r>
    </w:p>
    <w:p w14:paraId="20F08DBF" w14:textId="77777777" w:rsidR="008718C9" w:rsidRPr="008718C9" w:rsidRDefault="008718C9" w:rsidP="00262785">
      <w:pPr>
        <w:numPr>
          <w:ilvl w:val="0"/>
          <w:numId w:val="519"/>
        </w:numPr>
        <w:spacing w:after="0" w:line="240" w:lineRule="auto"/>
        <w:rPr>
          <w:rFonts w:ascii="Tahoma" w:hAnsi="Tahoma" w:cs="Tahoma"/>
          <w:sz w:val="18"/>
          <w:szCs w:val="18"/>
          <w:lang w:eastAsia="en-IN"/>
        </w:rPr>
      </w:pPr>
      <w:r w:rsidRPr="008718C9">
        <w:rPr>
          <w:rFonts w:ascii="Tahoma" w:hAnsi="Tahoma" w:cs="Tahoma"/>
          <w:b/>
          <w:bCs/>
          <w:sz w:val="18"/>
          <w:szCs w:val="18"/>
          <w:lang w:eastAsia="en-IN"/>
        </w:rPr>
        <w:t>Scalability</w:t>
      </w:r>
      <w:r w:rsidRPr="008718C9">
        <w:rPr>
          <w:rFonts w:ascii="Tahoma" w:hAnsi="Tahoma" w:cs="Tahoma"/>
          <w:sz w:val="18"/>
          <w:szCs w:val="18"/>
          <w:lang w:eastAsia="en-IN"/>
        </w:rPr>
        <w:t>: Easily scalable with master-slave replication, clustering, and sharding.</w:t>
      </w:r>
    </w:p>
    <w:p w14:paraId="477A959A" w14:textId="77777777" w:rsidR="008718C9" w:rsidRPr="008718C9" w:rsidRDefault="008718C9" w:rsidP="00262785">
      <w:pPr>
        <w:numPr>
          <w:ilvl w:val="0"/>
          <w:numId w:val="519"/>
        </w:numPr>
        <w:spacing w:after="0" w:line="240" w:lineRule="auto"/>
        <w:rPr>
          <w:rFonts w:ascii="Tahoma" w:hAnsi="Tahoma" w:cs="Tahoma"/>
          <w:sz w:val="18"/>
          <w:szCs w:val="18"/>
          <w:lang w:eastAsia="en-IN"/>
        </w:rPr>
      </w:pPr>
      <w:r w:rsidRPr="008718C9">
        <w:rPr>
          <w:rFonts w:ascii="Tahoma" w:hAnsi="Tahoma" w:cs="Tahoma"/>
          <w:b/>
          <w:bCs/>
          <w:sz w:val="18"/>
          <w:szCs w:val="18"/>
          <w:lang w:eastAsia="en-IN"/>
        </w:rPr>
        <w:t>Flexible Data Structures</w:t>
      </w:r>
      <w:r w:rsidRPr="008718C9">
        <w:rPr>
          <w:rFonts w:ascii="Tahoma" w:hAnsi="Tahoma" w:cs="Tahoma"/>
          <w:sz w:val="18"/>
          <w:szCs w:val="18"/>
          <w:lang w:eastAsia="en-IN"/>
        </w:rPr>
        <w:t>: Supports a wide range of data types, making it suitable for various use cases.</w:t>
      </w:r>
    </w:p>
    <w:p w14:paraId="44CA1E25" w14:textId="77777777" w:rsidR="008718C9" w:rsidRPr="008718C9" w:rsidRDefault="008718C9" w:rsidP="00262785">
      <w:pPr>
        <w:numPr>
          <w:ilvl w:val="0"/>
          <w:numId w:val="519"/>
        </w:numPr>
        <w:spacing w:after="0" w:line="240" w:lineRule="auto"/>
        <w:rPr>
          <w:rFonts w:ascii="Tahoma" w:hAnsi="Tahoma" w:cs="Tahoma"/>
          <w:sz w:val="18"/>
          <w:szCs w:val="18"/>
          <w:lang w:eastAsia="en-IN"/>
        </w:rPr>
      </w:pPr>
      <w:r w:rsidRPr="008718C9">
        <w:rPr>
          <w:rFonts w:ascii="Tahoma" w:hAnsi="Tahoma" w:cs="Tahoma"/>
          <w:b/>
          <w:bCs/>
          <w:sz w:val="18"/>
          <w:szCs w:val="18"/>
          <w:lang w:eastAsia="en-IN"/>
        </w:rPr>
        <w:t>Persistence</w:t>
      </w:r>
      <w:r w:rsidRPr="008718C9">
        <w:rPr>
          <w:rFonts w:ascii="Tahoma" w:hAnsi="Tahoma" w:cs="Tahoma"/>
          <w:sz w:val="18"/>
          <w:szCs w:val="18"/>
          <w:lang w:eastAsia="en-IN"/>
        </w:rPr>
        <w:t>: Offers data durability with RDB and AOF persistence options.</w:t>
      </w:r>
    </w:p>
    <w:p w14:paraId="18F34C2F" w14:textId="77777777" w:rsidR="008718C9" w:rsidRPr="008718C9" w:rsidRDefault="008718C9" w:rsidP="00262785">
      <w:pPr>
        <w:numPr>
          <w:ilvl w:val="0"/>
          <w:numId w:val="519"/>
        </w:numPr>
        <w:spacing w:after="0" w:line="240" w:lineRule="auto"/>
        <w:rPr>
          <w:rFonts w:ascii="Tahoma" w:hAnsi="Tahoma" w:cs="Tahoma"/>
          <w:sz w:val="18"/>
          <w:szCs w:val="18"/>
          <w:lang w:eastAsia="en-IN"/>
        </w:rPr>
      </w:pPr>
      <w:r w:rsidRPr="008718C9">
        <w:rPr>
          <w:rFonts w:ascii="Tahoma" w:hAnsi="Tahoma" w:cs="Tahoma"/>
          <w:b/>
          <w:bCs/>
          <w:sz w:val="18"/>
          <w:szCs w:val="18"/>
          <w:lang w:eastAsia="en-IN"/>
        </w:rPr>
        <w:t>High Availability</w:t>
      </w:r>
      <w:r w:rsidRPr="008718C9">
        <w:rPr>
          <w:rFonts w:ascii="Tahoma" w:hAnsi="Tahoma" w:cs="Tahoma"/>
          <w:sz w:val="18"/>
          <w:szCs w:val="18"/>
          <w:lang w:eastAsia="en-IN"/>
        </w:rPr>
        <w:t>: Ensures availability with Redis Sentinel and clustering.</w:t>
      </w:r>
    </w:p>
    <w:p w14:paraId="48BE5947" w14:textId="77777777" w:rsidR="008718C9" w:rsidRPr="008718C9" w:rsidRDefault="008718C9" w:rsidP="00262785">
      <w:pPr>
        <w:numPr>
          <w:ilvl w:val="0"/>
          <w:numId w:val="519"/>
        </w:numPr>
        <w:spacing w:after="0" w:line="240" w:lineRule="auto"/>
        <w:rPr>
          <w:rFonts w:ascii="Tahoma" w:hAnsi="Tahoma" w:cs="Tahoma"/>
          <w:sz w:val="18"/>
          <w:szCs w:val="18"/>
          <w:lang w:eastAsia="en-IN"/>
        </w:rPr>
      </w:pPr>
      <w:r w:rsidRPr="008718C9">
        <w:rPr>
          <w:rFonts w:ascii="Tahoma" w:hAnsi="Tahoma" w:cs="Tahoma"/>
          <w:b/>
          <w:bCs/>
          <w:sz w:val="18"/>
          <w:szCs w:val="18"/>
          <w:lang w:eastAsia="en-IN"/>
        </w:rPr>
        <w:t>Lightweight and Easy to Deploy</w:t>
      </w:r>
      <w:r w:rsidRPr="008718C9">
        <w:rPr>
          <w:rFonts w:ascii="Tahoma" w:hAnsi="Tahoma" w:cs="Tahoma"/>
          <w:sz w:val="18"/>
          <w:szCs w:val="18"/>
          <w:lang w:eastAsia="en-IN"/>
        </w:rPr>
        <w:t>: Minimal configuration required, making it easy to set up and use.</w:t>
      </w:r>
    </w:p>
    <w:p w14:paraId="4973C718"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Challenges of Using Redis</w:t>
      </w:r>
    </w:p>
    <w:p w14:paraId="79A9B670" w14:textId="77777777" w:rsidR="008718C9" w:rsidRPr="008718C9" w:rsidRDefault="008718C9" w:rsidP="00262785">
      <w:pPr>
        <w:numPr>
          <w:ilvl w:val="0"/>
          <w:numId w:val="520"/>
        </w:numPr>
        <w:spacing w:after="0" w:line="240" w:lineRule="auto"/>
        <w:rPr>
          <w:rFonts w:ascii="Tahoma" w:hAnsi="Tahoma" w:cs="Tahoma"/>
          <w:sz w:val="18"/>
          <w:szCs w:val="18"/>
          <w:lang w:eastAsia="en-IN"/>
        </w:rPr>
      </w:pPr>
      <w:r w:rsidRPr="008718C9">
        <w:rPr>
          <w:rFonts w:ascii="Tahoma" w:hAnsi="Tahoma" w:cs="Tahoma"/>
          <w:b/>
          <w:bCs/>
          <w:sz w:val="18"/>
          <w:szCs w:val="18"/>
          <w:lang w:eastAsia="en-IN"/>
        </w:rPr>
        <w:t>Memory Limitations</w:t>
      </w:r>
      <w:r w:rsidRPr="008718C9">
        <w:rPr>
          <w:rFonts w:ascii="Tahoma" w:hAnsi="Tahoma" w:cs="Tahoma"/>
          <w:sz w:val="18"/>
          <w:szCs w:val="18"/>
          <w:lang w:eastAsia="en-IN"/>
        </w:rPr>
        <w:t>: As an in-memory database, the amount of data is limited by available RAM.</w:t>
      </w:r>
    </w:p>
    <w:p w14:paraId="7EC8D4E7" w14:textId="77777777" w:rsidR="008718C9" w:rsidRPr="008718C9" w:rsidRDefault="008718C9" w:rsidP="00262785">
      <w:pPr>
        <w:numPr>
          <w:ilvl w:val="0"/>
          <w:numId w:val="520"/>
        </w:numPr>
        <w:spacing w:after="0" w:line="240" w:lineRule="auto"/>
        <w:rPr>
          <w:rFonts w:ascii="Tahoma" w:hAnsi="Tahoma" w:cs="Tahoma"/>
          <w:sz w:val="18"/>
          <w:szCs w:val="18"/>
          <w:lang w:eastAsia="en-IN"/>
        </w:rPr>
      </w:pPr>
      <w:r w:rsidRPr="008718C9">
        <w:rPr>
          <w:rFonts w:ascii="Tahoma" w:hAnsi="Tahoma" w:cs="Tahoma"/>
          <w:b/>
          <w:bCs/>
          <w:sz w:val="18"/>
          <w:szCs w:val="18"/>
          <w:lang w:eastAsia="en-IN"/>
        </w:rPr>
        <w:t>Persistence Overhead</w:t>
      </w:r>
      <w:r w:rsidRPr="008718C9">
        <w:rPr>
          <w:rFonts w:ascii="Tahoma" w:hAnsi="Tahoma" w:cs="Tahoma"/>
          <w:sz w:val="18"/>
          <w:szCs w:val="18"/>
          <w:lang w:eastAsia="en-IN"/>
        </w:rPr>
        <w:t>: AOF and RDB persistence can introduce some performance overhead.</w:t>
      </w:r>
    </w:p>
    <w:p w14:paraId="799CA99C" w14:textId="77777777" w:rsidR="008718C9" w:rsidRPr="008718C9" w:rsidRDefault="008718C9" w:rsidP="00262785">
      <w:pPr>
        <w:numPr>
          <w:ilvl w:val="0"/>
          <w:numId w:val="520"/>
        </w:numPr>
        <w:spacing w:after="0" w:line="240" w:lineRule="auto"/>
        <w:rPr>
          <w:rFonts w:ascii="Tahoma" w:hAnsi="Tahoma" w:cs="Tahoma"/>
          <w:sz w:val="18"/>
          <w:szCs w:val="18"/>
          <w:lang w:eastAsia="en-IN"/>
        </w:rPr>
      </w:pPr>
      <w:r w:rsidRPr="008718C9">
        <w:rPr>
          <w:rFonts w:ascii="Tahoma" w:hAnsi="Tahoma" w:cs="Tahoma"/>
          <w:b/>
          <w:bCs/>
          <w:sz w:val="18"/>
          <w:szCs w:val="18"/>
          <w:lang w:eastAsia="en-IN"/>
        </w:rPr>
        <w:t>Lack of Complex Querying</w:t>
      </w:r>
      <w:r w:rsidRPr="008718C9">
        <w:rPr>
          <w:rFonts w:ascii="Tahoma" w:hAnsi="Tahoma" w:cs="Tahoma"/>
          <w:sz w:val="18"/>
          <w:szCs w:val="18"/>
          <w:lang w:eastAsia="en-IN"/>
        </w:rPr>
        <w:t>: Redis is not a replacement for traditional databases in scenarios requiring complex queries.</w:t>
      </w:r>
    </w:p>
    <w:p w14:paraId="0A23C414" w14:textId="77777777" w:rsidR="008718C9" w:rsidRPr="008718C9" w:rsidRDefault="00000000" w:rsidP="00262785">
      <w:pPr>
        <w:spacing w:after="0" w:line="240" w:lineRule="auto"/>
        <w:rPr>
          <w:rFonts w:ascii="Tahoma" w:hAnsi="Tahoma" w:cs="Tahoma"/>
          <w:sz w:val="18"/>
          <w:szCs w:val="18"/>
          <w:lang w:eastAsia="en-IN"/>
        </w:rPr>
      </w:pPr>
      <w:r>
        <w:rPr>
          <w:rFonts w:ascii="Tahoma" w:hAnsi="Tahoma" w:cs="Tahoma"/>
          <w:sz w:val="18"/>
          <w:szCs w:val="18"/>
          <w:lang w:eastAsia="en-IN"/>
        </w:rPr>
        <w:pict w14:anchorId="64C8F4A7">
          <v:rect id="_x0000_i1031" style="width:0;height:1.5pt" o:hralign="center" o:hrstd="t" o:hr="t" fillcolor="#a0a0a0" stroked="f"/>
        </w:pict>
      </w:r>
    </w:p>
    <w:p w14:paraId="1925F73A"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Example of a Simple Application Using Redis</w:t>
      </w:r>
    </w:p>
    <w:p w14:paraId="608A3C3E"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Here’s a simple Node.js application that demonstrates caching using Redis:</w:t>
      </w:r>
    </w:p>
    <w:p w14:paraId="3235FE00"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Use Case: Caching API Responses</w:t>
      </w:r>
    </w:p>
    <w:p w14:paraId="5C5E19EB"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This example demonstrates how to cache data from a public API using Redis, reducing the load on the API and speeding up response times.</w:t>
      </w:r>
    </w:p>
    <w:p w14:paraId="7A8C12C7"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roofErr w:type="spellStart"/>
      <w:r w:rsidRPr="008718C9">
        <w:rPr>
          <w:rFonts w:ascii="Tahoma" w:hAnsi="Tahoma" w:cs="Tahoma"/>
          <w:sz w:val="18"/>
          <w:szCs w:val="18"/>
          <w:lang w:eastAsia="en-IN"/>
        </w:rPr>
        <w:t>const</w:t>
      </w:r>
      <w:proofErr w:type="spellEnd"/>
      <w:r w:rsidRPr="008718C9">
        <w:rPr>
          <w:rFonts w:ascii="Tahoma" w:hAnsi="Tahoma" w:cs="Tahoma"/>
          <w:sz w:val="18"/>
          <w:szCs w:val="18"/>
          <w:lang w:eastAsia="en-IN"/>
        </w:rPr>
        <w:t xml:space="preserve"> express = require('express');</w:t>
      </w:r>
    </w:p>
    <w:p w14:paraId="6AB95812"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roofErr w:type="spellStart"/>
      <w:r w:rsidRPr="008718C9">
        <w:rPr>
          <w:rFonts w:ascii="Tahoma" w:hAnsi="Tahoma" w:cs="Tahoma"/>
          <w:sz w:val="18"/>
          <w:szCs w:val="18"/>
          <w:lang w:eastAsia="en-IN"/>
        </w:rPr>
        <w:t>const</w:t>
      </w:r>
      <w:proofErr w:type="spellEnd"/>
      <w:r w:rsidRPr="008718C9">
        <w:rPr>
          <w:rFonts w:ascii="Tahoma" w:hAnsi="Tahoma" w:cs="Tahoma"/>
          <w:sz w:val="18"/>
          <w:szCs w:val="18"/>
          <w:lang w:eastAsia="en-IN"/>
        </w:rPr>
        <w:t xml:space="preserve"> </w:t>
      </w:r>
      <w:proofErr w:type="spellStart"/>
      <w:r w:rsidRPr="008718C9">
        <w:rPr>
          <w:rFonts w:ascii="Tahoma" w:hAnsi="Tahoma" w:cs="Tahoma"/>
          <w:sz w:val="18"/>
          <w:szCs w:val="18"/>
          <w:lang w:eastAsia="en-IN"/>
        </w:rPr>
        <w:t>axios</w:t>
      </w:r>
      <w:proofErr w:type="spellEnd"/>
      <w:r w:rsidRPr="008718C9">
        <w:rPr>
          <w:rFonts w:ascii="Tahoma" w:hAnsi="Tahoma" w:cs="Tahoma"/>
          <w:sz w:val="18"/>
          <w:szCs w:val="18"/>
          <w:lang w:eastAsia="en-IN"/>
        </w:rPr>
        <w:t xml:space="preserve"> = require('</w:t>
      </w:r>
      <w:proofErr w:type="spellStart"/>
      <w:r w:rsidRPr="008718C9">
        <w:rPr>
          <w:rFonts w:ascii="Tahoma" w:hAnsi="Tahoma" w:cs="Tahoma"/>
          <w:sz w:val="18"/>
          <w:szCs w:val="18"/>
          <w:lang w:eastAsia="en-IN"/>
        </w:rPr>
        <w:t>axios</w:t>
      </w:r>
      <w:proofErr w:type="spellEnd"/>
      <w:r w:rsidRPr="008718C9">
        <w:rPr>
          <w:rFonts w:ascii="Tahoma" w:hAnsi="Tahoma" w:cs="Tahoma"/>
          <w:sz w:val="18"/>
          <w:szCs w:val="18"/>
          <w:lang w:eastAsia="en-IN"/>
        </w:rPr>
        <w:t>');</w:t>
      </w:r>
    </w:p>
    <w:p w14:paraId="6374AD70"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roofErr w:type="spellStart"/>
      <w:r w:rsidRPr="008718C9">
        <w:rPr>
          <w:rFonts w:ascii="Tahoma" w:hAnsi="Tahoma" w:cs="Tahoma"/>
          <w:sz w:val="18"/>
          <w:szCs w:val="18"/>
          <w:lang w:eastAsia="en-IN"/>
        </w:rPr>
        <w:t>const</w:t>
      </w:r>
      <w:proofErr w:type="spellEnd"/>
      <w:r w:rsidRPr="008718C9">
        <w:rPr>
          <w:rFonts w:ascii="Tahoma" w:hAnsi="Tahoma" w:cs="Tahoma"/>
          <w:sz w:val="18"/>
          <w:szCs w:val="18"/>
          <w:lang w:eastAsia="en-IN"/>
        </w:rPr>
        <w:t xml:space="preserve"> Redis = require('</w:t>
      </w:r>
      <w:proofErr w:type="spellStart"/>
      <w:r w:rsidRPr="008718C9">
        <w:rPr>
          <w:rFonts w:ascii="Tahoma" w:hAnsi="Tahoma" w:cs="Tahoma"/>
          <w:sz w:val="18"/>
          <w:szCs w:val="18"/>
          <w:lang w:eastAsia="en-IN"/>
        </w:rPr>
        <w:t>ioredis</w:t>
      </w:r>
      <w:proofErr w:type="spellEnd"/>
      <w:r w:rsidRPr="008718C9">
        <w:rPr>
          <w:rFonts w:ascii="Tahoma" w:hAnsi="Tahoma" w:cs="Tahoma"/>
          <w:sz w:val="18"/>
          <w:szCs w:val="18"/>
          <w:lang w:eastAsia="en-IN"/>
        </w:rPr>
        <w:t>');</w:t>
      </w:r>
    </w:p>
    <w:p w14:paraId="0E2E880B"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
    <w:p w14:paraId="2A25C61E"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roofErr w:type="spellStart"/>
      <w:r w:rsidRPr="008718C9">
        <w:rPr>
          <w:rFonts w:ascii="Tahoma" w:hAnsi="Tahoma" w:cs="Tahoma"/>
          <w:sz w:val="18"/>
          <w:szCs w:val="18"/>
          <w:lang w:eastAsia="en-IN"/>
        </w:rPr>
        <w:t>const</w:t>
      </w:r>
      <w:proofErr w:type="spellEnd"/>
      <w:r w:rsidRPr="008718C9">
        <w:rPr>
          <w:rFonts w:ascii="Tahoma" w:hAnsi="Tahoma" w:cs="Tahoma"/>
          <w:sz w:val="18"/>
          <w:szCs w:val="18"/>
          <w:lang w:eastAsia="en-IN"/>
        </w:rPr>
        <w:t xml:space="preserve"> app = </w:t>
      </w:r>
      <w:proofErr w:type="gramStart"/>
      <w:r w:rsidRPr="008718C9">
        <w:rPr>
          <w:rFonts w:ascii="Tahoma" w:hAnsi="Tahoma" w:cs="Tahoma"/>
          <w:sz w:val="18"/>
          <w:szCs w:val="18"/>
          <w:lang w:eastAsia="en-IN"/>
        </w:rPr>
        <w:t>express(</w:t>
      </w:r>
      <w:proofErr w:type="gramEnd"/>
      <w:r w:rsidRPr="008718C9">
        <w:rPr>
          <w:rFonts w:ascii="Tahoma" w:hAnsi="Tahoma" w:cs="Tahoma"/>
          <w:sz w:val="18"/>
          <w:szCs w:val="18"/>
          <w:lang w:eastAsia="en-IN"/>
        </w:rPr>
        <w:t>);</w:t>
      </w:r>
    </w:p>
    <w:p w14:paraId="062E489D"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roofErr w:type="spellStart"/>
      <w:r w:rsidRPr="008718C9">
        <w:rPr>
          <w:rFonts w:ascii="Tahoma" w:hAnsi="Tahoma" w:cs="Tahoma"/>
          <w:sz w:val="18"/>
          <w:szCs w:val="18"/>
          <w:lang w:eastAsia="en-IN"/>
        </w:rPr>
        <w:t>const</w:t>
      </w:r>
      <w:proofErr w:type="spellEnd"/>
      <w:r w:rsidRPr="008718C9">
        <w:rPr>
          <w:rFonts w:ascii="Tahoma" w:hAnsi="Tahoma" w:cs="Tahoma"/>
          <w:sz w:val="18"/>
          <w:szCs w:val="18"/>
          <w:lang w:eastAsia="en-IN"/>
        </w:rPr>
        <w:t xml:space="preserve"> </w:t>
      </w:r>
      <w:proofErr w:type="spellStart"/>
      <w:r w:rsidRPr="008718C9">
        <w:rPr>
          <w:rFonts w:ascii="Tahoma" w:hAnsi="Tahoma" w:cs="Tahoma"/>
          <w:sz w:val="18"/>
          <w:szCs w:val="18"/>
          <w:lang w:eastAsia="en-IN"/>
        </w:rPr>
        <w:t>redis</w:t>
      </w:r>
      <w:proofErr w:type="spellEnd"/>
      <w:r w:rsidRPr="008718C9">
        <w:rPr>
          <w:rFonts w:ascii="Tahoma" w:hAnsi="Tahoma" w:cs="Tahoma"/>
          <w:sz w:val="18"/>
          <w:szCs w:val="18"/>
          <w:lang w:eastAsia="en-IN"/>
        </w:rPr>
        <w:t xml:space="preserve"> = new </w:t>
      </w:r>
      <w:proofErr w:type="gramStart"/>
      <w:r w:rsidRPr="008718C9">
        <w:rPr>
          <w:rFonts w:ascii="Tahoma" w:hAnsi="Tahoma" w:cs="Tahoma"/>
          <w:sz w:val="18"/>
          <w:szCs w:val="18"/>
          <w:lang w:eastAsia="en-IN"/>
        </w:rPr>
        <w:t>Redis(</w:t>
      </w:r>
      <w:proofErr w:type="gramEnd"/>
      <w:r w:rsidRPr="008718C9">
        <w:rPr>
          <w:rFonts w:ascii="Tahoma" w:hAnsi="Tahoma" w:cs="Tahoma"/>
          <w:sz w:val="18"/>
          <w:szCs w:val="18"/>
          <w:lang w:eastAsia="en-IN"/>
        </w:rPr>
        <w:t>); // Connect to Redis instance</w:t>
      </w:r>
    </w:p>
    <w:p w14:paraId="38A46F1A"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roofErr w:type="spellStart"/>
      <w:r w:rsidRPr="008718C9">
        <w:rPr>
          <w:rFonts w:ascii="Tahoma" w:hAnsi="Tahoma" w:cs="Tahoma"/>
          <w:sz w:val="18"/>
          <w:szCs w:val="18"/>
          <w:lang w:eastAsia="en-IN"/>
        </w:rPr>
        <w:t>const</w:t>
      </w:r>
      <w:proofErr w:type="spellEnd"/>
      <w:r w:rsidRPr="008718C9">
        <w:rPr>
          <w:rFonts w:ascii="Tahoma" w:hAnsi="Tahoma" w:cs="Tahoma"/>
          <w:sz w:val="18"/>
          <w:szCs w:val="18"/>
          <w:lang w:eastAsia="en-IN"/>
        </w:rPr>
        <w:t xml:space="preserve"> PORT = 3000;</w:t>
      </w:r>
    </w:p>
    <w:p w14:paraId="1746F78A"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
    <w:p w14:paraId="18931A5D"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Middleware to check Redis cache</w:t>
      </w:r>
    </w:p>
    <w:p w14:paraId="5E672239"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async function </w:t>
      </w:r>
      <w:proofErr w:type="spellStart"/>
      <w:proofErr w:type="gramStart"/>
      <w:r w:rsidRPr="008718C9">
        <w:rPr>
          <w:rFonts w:ascii="Tahoma" w:hAnsi="Tahoma" w:cs="Tahoma"/>
          <w:sz w:val="18"/>
          <w:szCs w:val="18"/>
          <w:lang w:eastAsia="en-IN"/>
        </w:rPr>
        <w:t>checkCache</w:t>
      </w:r>
      <w:proofErr w:type="spellEnd"/>
      <w:r w:rsidRPr="008718C9">
        <w:rPr>
          <w:rFonts w:ascii="Tahoma" w:hAnsi="Tahoma" w:cs="Tahoma"/>
          <w:sz w:val="18"/>
          <w:szCs w:val="18"/>
          <w:lang w:eastAsia="en-IN"/>
        </w:rPr>
        <w:t>(</w:t>
      </w:r>
      <w:proofErr w:type="spellStart"/>
      <w:proofErr w:type="gramEnd"/>
      <w:r w:rsidRPr="008718C9">
        <w:rPr>
          <w:rFonts w:ascii="Tahoma" w:hAnsi="Tahoma" w:cs="Tahoma"/>
          <w:sz w:val="18"/>
          <w:szCs w:val="18"/>
          <w:lang w:eastAsia="en-IN"/>
        </w:rPr>
        <w:t>req</w:t>
      </w:r>
      <w:proofErr w:type="spellEnd"/>
      <w:r w:rsidRPr="008718C9">
        <w:rPr>
          <w:rFonts w:ascii="Tahoma" w:hAnsi="Tahoma" w:cs="Tahoma"/>
          <w:sz w:val="18"/>
          <w:szCs w:val="18"/>
          <w:lang w:eastAsia="en-IN"/>
        </w:rPr>
        <w:t>, res, next) {</w:t>
      </w:r>
    </w:p>
    <w:p w14:paraId="3598C6A4"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  </w:t>
      </w:r>
      <w:proofErr w:type="spellStart"/>
      <w:r w:rsidRPr="008718C9">
        <w:rPr>
          <w:rFonts w:ascii="Tahoma" w:hAnsi="Tahoma" w:cs="Tahoma"/>
          <w:sz w:val="18"/>
          <w:szCs w:val="18"/>
          <w:lang w:eastAsia="en-IN"/>
        </w:rPr>
        <w:t>const</w:t>
      </w:r>
      <w:proofErr w:type="spellEnd"/>
      <w:r w:rsidRPr="008718C9">
        <w:rPr>
          <w:rFonts w:ascii="Tahoma" w:hAnsi="Tahoma" w:cs="Tahoma"/>
          <w:sz w:val="18"/>
          <w:szCs w:val="18"/>
          <w:lang w:eastAsia="en-IN"/>
        </w:rPr>
        <w:t xml:space="preserve"> </w:t>
      </w:r>
      <w:proofErr w:type="gramStart"/>
      <w:r w:rsidRPr="008718C9">
        <w:rPr>
          <w:rFonts w:ascii="Tahoma" w:hAnsi="Tahoma" w:cs="Tahoma"/>
          <w:sz w:val="18"/>
          <w:szCs w:val="18"/>
          <w:lang w:eastAsia="en-IN"/>
        </w:rPr>
        <w:t>{ username</w:t>
      </w:r>
      <w:proofErr w:type="gramEnd"/>
      <w:r w:rsidRPr="008718C9">
        <w:rPr>
          <w:rFonts w:ascii="Tahoma" w:hAnsi="Tahoma" w:cs="Tahoma"/>
          <w:sz w:val="18"/>
          <w:szCs w:val="18"/>
          <w:lang w:eastAsia="en-IN"/>
        </w:rPr>
        <w:t xml:space="preserve"> } = </w:t>
      </w:r>
      <w:proofErr w:type="spellStart"/>
      <w:r w:rsidRPr="008718C9">
        <w:rPr>
          <w:rFonts w:ascii="Tahoma" w:hAnsi="Tahoma" w:cs="Tahoma"/>
          <w:sz w:val="18"/>
          <w:szCs w:val="18"/>
          <w:lang w:eastAsia="en-IN"/>
        </w:rPr>
        <w:t>req.params</w:t>
      </w:r>
      <w:proofErr w:type="spellEnd"/>
      <w:r w:rsidRPr="008718C9">
        <w:rPr>
          <w:rFonts w:ascii="Tahoma" w:hAnsi="Tahoma" w:cs="Tahoma"/>
          <w:sz w:val="18"/>
          <w:szCs w:val="18"/>
          <w:lang w:eastAsia="en-IN"/>
        </w:rPr>
        <w:t>;</w:t>
      </w:r>
    </w:p>
    <w:p w14:paraId="41094490"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
    <w:p w14:paraId="1B9830FD"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  // Check if data is present in Redis cache</w:t>
      </w:r>
    </w:p>
    <w:p w14:paraId="389C2A3C"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  </w:t>
      </w:r>
      <w:proofErr w:type="spellStart"/>
      <w:r w:rsidRPr="008718C9">
        <w:rPr>
          <w:rFonts w:ascii="Tahoma" w:hAnsi="Tahoma" w:cs="Tahoma"/>
          <w:sz w:val="18"/>
          <w:szCs w:val="18"/>
          <w:lang w:eastAsia="en-IN"/>
        </w:rPr>
        <w:t>const</w:t>
      </w:r>
      <w:proofErr w:type="spellEnd"/>
      <w:r w:rsidRPr="008718C9">
        <w:rPr>
          <w:rFonts w:ascii="Tahoma" w:hAnsi="Tahoma" w:cs="Tahoma"/>
          <w:sz w:val="18"/>
          <w:szCs w:val="18"/>
          <w:lang w:eastAsia="en-IN"/>
        </w:rPr>
        <w:t xml:space="preserve"> </w:t>
      </w:r>
      <w:proofErr w:type="spellStart"/>
      <w:r w:rsidRPr="008718C9">
        <w:rPr>
          <w:rFonts w:ascii="Tahoma" w:hAnsi="Tahoma" w:cs="Tahoma"/>
          <w:sz w:val="18"/>
          <w:szCs w:val="18"/>
          <w:lang w:eastAsia="en-IN"/>
        </w:rPr>
        <w:t>cachedData</w:t>
      </w:r>
      <w:proofErr w:type="spellEnd"/>
      <w:r w:rsidRPr="008718C9">
        <w:rPr>
          <w:rFonts w:ascii="Tahoma" w:hAnsi="Tahoma" w:cs="Tahoma"/>
          <w:sz w:val="18"/>
          <w:szCs w:val="18"/>
          <w:lang w:eastAsia="en-IN"/>
        </w:rPr>
        <w:t xml:space="preserve"> = await </w:t>
      </w:r>
      <w:proofErr w:type="spellStart"/>
      <w:r w:rsidRPr="008718C9">
        <w:rPr>
          <w:rFonts w:ascii="Tahoma" w:hAnsi="Tahoma" w:cs="Tahoma"/>
          <w:sz w:val="18"/>
          <w:szCs w:val="18"/>
          <w:lang w:eastAsia="en-IN"/>
        </w:rPr>
        <w:t>redis.get</w:t>
      </w:r>
      <w:proofErr w:type="spellEnd"/>
      <w:r w:rsidRPr="008718C9">
        <w:rPr>
          <w:rFonts w:ascii="Tahoma" w:hAnsi="Tahoma" w:cs="Tahoma"/>
          <w:sz w:val="18"/>
          <w:szCs w:val="18"/>
          <w:lang w:eastAsia="en-IN"/>
        </w:rPr>
        <w:t>(username);</w:t>
      </w:r>
    </w:p>
    <w:p w14:paraId="5A0D0ED8"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  if (</w:t>
      </w:r>
      <w:proofErr w:type="spellStart"/>
      <w:r w:rsidRPr="008718C9">
        <w:rPr>
          <w:rFonts w:ascii="Tahoma" w:hAnsi="Tahoma" w:cs="Tahoma"/>
          <w:sz w:val="18"/>
          <w:szCs w:val="18"/>
          <w:lang w:eastAsia="en-IN"/>
        </w:rPr>
        <w:t>cachedData</w:t>
      </w:r>
      <w:proofErr w:type="spellEnd"/>
      <w:r w:rsidRPr="008718C9">
        <w:rPr>
          <w:rFonts w:ascii="Tahoma" w:hAnsi="Tahoma" w:cs="Tahoma"/>
          <w:sz w:val="18"/>
          <w:szCs w:val="18"/>
          <w:lang w:eastAsia="en-IN"/>
        </w:rPr>
        <w:t>) {</w:t>
      </w:r>
    </w:p>
    <w:p w14:paraId="41FF6683"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    return </w:t>
      </w:r>
      <w:proofErr w:type="spellStart"/>
      <w:proofErr w:type="gramStart"/>
      <w:r w:rsidRPr="008718C9">
        <w:rPr>
          <w:rFonts w:ascii="Tahoma" w:hAnsi="Tahoma" w:cs="Tahoma"/>
          <w:sz w:val="18"/>
          <w:szCs w:val="18"/>
          <w:lang w:eastAsia="en-IN"/>
        </w:rPr>
        <w:t>res.json</w:t>
      </w:r>
      <w:proofErr w:type="spellEnd"/>
      <w:proofErr w:type="gramEnd"/>
      <w:r w:rsidRPr="008718C9">
        <w:rPr>
          <w:rFonts w:ascii="Tahoma" w:hAnsi="Tahoma" w:cs="Tahoma"/>
          <w:sz w:val="18"/>
          <w:szCs w:val="18"/>
          <w:lang w:eastAsia="en-IN"/>
        </w:rPr>
        <w:t xml:space="preserve">({ source: 'cache', data: </w:t>
      </w:r>
      <w:proofErr w:type="spellStart"/>
      <w:r w:rsidRPr="008718C9">
        <w:rPr>
          <w:rFonts w:ascii="Tahoma" w:hAnsi="Tahoma" w:cs="Tahoma"/>
          <w:sz w:val="18"/>
          <w:szCs w:val="18"/>
          <w:lang w:eastAsia="en-IN"/>
        </w:rPr>
        <w:t>JSON.parse</w:t>
      </w:r>
      <w:proofErr w:type="spellEnd"/>
      <w:r w:rsidRPr="008718C9">
        <w:rPr>
          <w:rFonts w:ascii="Tahoma" w:hAnsi="Tahoma" w:cs="Tahoma"/>
          <w:sz w:val="18"/>
          <w:szCs w:val="18"/>
          <w:lang w:eastAsia="en-IN"/>
        </w:rPr>
        <w:t>(</w:t>
      </w:r>
      <w:proofErr w:type="spellStart"/>
      <w:r w:rsidRPr="008718C9">
        <w:rPr>
          <w:rFonts w:ascii="Tahoma" w:hAnsi="Tahoma" w:cs="Tahoma"/>
          <w:sz w:val="18"/>
          <w:szCs w:val="18"/>
          <w:lang w:eastAsia="en-IN"/>
        </w:rPr>
        <w:t>cachedData</w:t>
      </w:r>
      <w:proofErr w:type="spellEnd"/>
      <w:r w:rsidRPr="008718C9">
        <w:rPr>
          <w:rFonts w:ascii="Tahoma" w:hAnsi="Tahoma" w:cs="Tahoma"/>
          <w:sz w:val="18"/>
          <w:szCs w:val="18"/>
          <w:lang w:eastAsia="en-IN"/>
        </w:rPr>
        <w:t>) });</w:t>
      </w:r>
    </w:p>
    <w:p w14:paraId="7E0C7498"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  }</w:t>
      </w:r>
    </w:p>
    <w:p w14:paraId="3EE1F696"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  </w:t>
      </w:r>
    </w:p>
    <w:p w14:paraId="7DBDACA2"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  </w:t>
      </w:r>
      <w:proofErr w:type="gramStart"/>
      <w:r w:rsidRPr="008718C9">
        <w:rPr>
          <w:rFonts w:ascii="Tahoma" w:hAnsi="Tahoma" w:cs="Tahoma"/>
          <w:sz w:val="18"/>
          <w:szCs w:val="18"/>
          <w:lang w:eastAsia="en-IN"/>
        </w:rPr>
        <w:t>next(</w:t>
      </w:r>
      <w:proofErr w:type="gramEnd"/>
      <w:r w:rsidRPr="008718C9">
        <w:rPr>
          <w:rFonts w:ascii="Tahoma" w:hAnsi="Tahoma" w:cs="Tahoma"/>
          <w:sz w:val="18"/>
          <w:szCs w:val="18"/>
          <w:lang w:eastAsia="en-IN"/>
        </w:rPr>
        <w:t>);</w:t>
      </w:r>
    </w:p>
    <w:p w14:paraId="7094C260"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w:t>
      </w:r>
    </w:p>
    <w:p w14:paraId="15F1E313"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
    <w:p w14:paraId="7BA10FAA"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roofErr w:type="spellStart"/>
      <w:proofErr w:type="gramStart"/>
      <w:r w:rsidRPr="008718C9">
        <w:rPr>
          <w:rFonts w:ascii="Tahoma" w:hAnsi="Tahoma" w:cs="Tahoma"/>
          <w:sz w:val="18"/>
          <w:szCs w:val="18"/>
          <w:lang w:eastAsia="en-IN"/>
        </w:rPr>
        <w:t>app.get</w:t>
      </w:r>
      <w:proofErr w:type="spellEnd"/>
      <w:r w:rsidRPr="008718C9">
        <w:rPr>
          <w:rFonts w:ascii="Tahoma" w:hAnsi="Tahoma" w:cs="Tahoma"/>
          <w:sz w:val="18"/>
          <w:szCs w:val="18"/>
          <w:lang w:eastAsia="en-IN"/>
        </w:rPr>
        <w:t>(</w:t>
      </w:r>
      <w:proofErr w:type="gramEnd"/>
      <w:r w:rsidRPr="008718C9">
        <w:rPr>
          <w:rFonts w:ascii="Tahoma" w:hAnsi="Tahoma" w:cs="Tahoma"/>
          <w:sz w:val="18"/>
          <w:szCs w:val="18"/>
          <w:lang w:eastAsia="en-IN"/>
        </w:rPr>
        <w:t>'/</w:t>
      </w:r>
      <w:proofErr w:type="spellStart"/>
      <w:r w:rsidRPr="008718C9">
        <w:rPr>
          <w:rFonts w:ascii="Tahoma" w:hAnsi="Tahoma" w:cs="Tahoma"/>
          <w:sz w:val="18"/>
          <w:szCs w:val="18"/>
          <w:lang w:eastAsia="en-IN"/>
        </w:rPr>
        <w:t>github</w:t>
      </w:r>
      <w:proofErr w:type="spellEnd"/>
      <w:r w:rsidRPr="008718C9">
        <w:rPr>
          <w:rFonts w:ascii="Tahoma" w:hAnsi="Tahoma" w:cs="Tahoma"/>
          <w:sz w:val="18"/>
          <w:szCs w:val="18"/>
          <w:lang w:eastAsia="en-IN"/>
        </w:rPr>
        <w:t xml:space="preserve">/:username', </w:t>
      </w:r>
      <w:proofErr w:type="spellStart"/>
      <w:r w:rsidRPr="008718C9">
        <w:rPr>
          <w:rFonts w:ascii="Tahoma" w:hAnsi="Tahoma" w:cs="Tahoma"/>
          <w:sz w:val="18"/>
          <w:szCs w:val="18"/>
          <w:lang w:eastAsia="en-IN"/>
        </w:rPr>
        <w:t>checkCache</w:t>
      </w:r>
      <w:proofErr w:type="spellEnd"/>
      <w:r w:rsidRPr="008718C9">
        <w:rPr>
          <w:rFonts w:ascii="Tahoma" w:hAnsi="Tahoma" w:cs="Tahoma"/>
          <w:sz w:val="18"/>
          <w:szCs w:val="18"/>
          <w:lang w:eastAsia="en-IN"/>
        </w:rPr>
        <w:t>, async (</w:t>
      </w:r>
      <w:proofErr w:type="spellStart"/>
      <w:r w:rsidRPr="008718C9">
        <w:rPr>
          <w:rFonts w:ascii="Tahoma" w:hAnsi="Tahoma" w:cs="Tahoma"/>
          <w:sz w:val="18"/>
          <w:szCs w:val="18"/>
          <w:lang w:eastAsia="en-IN"/>
        </w:rPr>
        <w:t>req</w:t>
      </w:r>
      <w:proofErr w:type="spellEnd"/>
      <w:r w:rsidRPr="008718C9">
        <w:rPr>
          <w:rFonts w:ascii="Tahoma" w:hAnsi="Tahoma" w:cs="Tahoma"/>
          <w:sz w:val="18"/>
          <w:szCs w:val="18"/>
          <w:lang w:eastAsia="en-IN"/>
        </w:rPr>
        <w:t>, res) =&gt; {</w:t>
      </w:r>
    </w:p>
    <w:p w14:paraId="6CE2DCB3"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  try {</w:t>
      </w:r>
    </w:p>
    <w:p w14:paraId="5639A740"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    </w:t>
      </w:r>
      <w:proofErr w:type="spellStart"/>
      <w:r w:rsidRPr="008718C9">
        <w:rPr>
          <w:rFonts w:ascii="Tahoma" w:hAnsi="Tahoma" w:cs="Tahoma"/>
          <w:sz w:val="18"/>
          <w:szCs w:val="18"/>
          <w:lang w:eastAsia="en-IN"/>
        </w:rPr>
        <w:t>const</w:t>
      </w:r>
      <w:proofErr w:type="spellEnd"/>
      <w:r w:rsidRPr="008718C9">
        <w:rPr>
          <w:rFonts w:ascii="Tahoma" w:hAnsi="Tahoma" w:cs="Tahoma"/>
          <w:sz w:val="18"/>
          <w:szCs w:val="18"/>
          <w:lang w:eastAsia="en-IN"/>
        </w:rPr>
        <w:t xml:space="preserve"> </w:t>
      </w:r>
      <w:proofErr w:type="gramStart"/>
      <w:r w:rsidRPr="008718C9">
        <w:rPr>
          <w:rFonts w:ascii="Tahoma" w:hAnsi="Tahoma" w:cs="Tahoma"/>
          <w:sz w:val="18"/>
          <w:szCs w:val="18"/>
          <w:lang w:eastAsia="en-IN"/>
        </w:rPr>
        <w:t>{ username</w:t>
      </w:r>
      <w:proofErr w:type="gramEnd"/>
      <w:r w:rsidRPr="008718C9">
        <w:rPr>
          <w:rFonts w:ascii="Tahoma" w:hAnsi="Tahoma" w:cs="Tahoma"/>
          <w:sz w:val="18"/>
          <w:szCs w:val="18"/>
          <w:lang w:eastAsia="en-IN"/>
        </w:rPr>
        <w:t xml:space="preserve"> } = </w:t>
      </w:r>
      <w:proofErr w:type="spellStart"/>
      <w:r w:rsidRPr="008718C9">
        <w:rPr>
          <w:rFonts w:ascii="Tahoma" w:hAnsi="Tahoma" w:cs="Tahoma"/>
          <w:sz w:val="18"/>
          <w:szCs w:val="18"/>
          <w:lang w:eastAsia="en-IN"/>
        </w:rPr>
        <w:t>req.params</w:t>
      </w:r>
      <w:proofErr w:type="spellEnd"/>
      <w:r w:rsidRPr="008718C9">
        <w:rPr>
          <w:rFonts w:ascii="Tahoma" w:hAnsi="Tahoma" w:cs="Tahoma"/>
          <w:sz w:val="18"/>
          <w:szCs w:val="18"/>
          <w:lang w:eastAsia="en-IN"/>
        </w:rPr>
        <w:t>;</w:t>
      </w:r>
    </w:p>
    <w:p w14:paraId="7CD23590"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    </w:t>
      </w:r>
      <w:proofErr w:type="spellStart"/>
      <w:r w:rsidRPr="008718C9">
        <w:rPr>
          <w:rFonts w:ascii="Tahoma" w:hAnsi="Tahoma" w:cs="Tahoma"/>
          <w:sz w:val="18"/>
          <w:szCs w:val="18"/>
          <w:lang w:eastAsia="en-IN"/>
        </w:rPr>
        <w:t>const</w:t>
      </w:r>
      <w:proofErr w:type="spellEnd"/>
      <w:r w:rsidRPr="008718C9">
        <w:rPr>
          <w:rFonts w:ascii="Tahoma" w:hAnsi="Tahoma" w:cs="Tahoma"/>
          <w:sz w:val="18"/>
          <w:szCs w:val="18"/>
          <w:lang w:eastAsia="en-IN"/>
        </w:rPr>
        <w:t xml:space="preserve"> response = await </w:t>
      </w:r>
      <w:proofErr w:type="spellStart"/>
      <w:r w:rsidRPr="008718C9">
        <w:rPr>
          <w:rFonts w:ascii="Tahoma" w:hAnsi="Tahoma" w:cs="Tahoma"/>
          <w:sz w:val="18"/>
          <w:szCs w:val="18"/>
          <w:lang w:eastAsia="en-IN"/>
        </w:rPr>
        <w:t>axios.get</w:t>
      </w:r>
      <w:proofErr w:type="spellEnd"/>
      <w:r w:rsidRPr="008718C9">
        <w:rPr>
          <w:rFonts w:ascii="Tahoma" w:hAnsi="Tahoma" w:cs="Tahoma"/>
          <w:sz w:val="18"/>
          <w:szCs w:val="18"/>
          <w:lang w:eastAsia="en-IN"/>
        </w:rPr>
        <w:t>(`https://api.github.com/users/${username}`);</w:t>
      </w:r>
    </w:p>
    <w:p w14:paraId="275DC40F"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
    <w:p w14:paraId="533738E8"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    // Save response data to Redis with expiration (1 hour)</w:t>
      </w:r>
    </w:p>
    <w:p w14:paraId="088F04BC"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    </w:t>
      </w:r>
      <w:proofErr w:type="spellStart"/>
      <w:proofErr w:type="gramStart"/>
      <w:r w:rsidRPr="008718C9">
        <w:rPr>
          <w:rFonts w:ascii="Tahoma" w:hAnsi="Tahoma" w:cs="Tahoma"/>
          <w:sz w:val="18"/>
          <w:szCs w:val="18"/>
          <w:lang w:eastAsia="en-IN"/>
        </w:rPr>
        <w:t>redis.setex</w:t>
      </w:r>
      <w:proofErr w:type="spellEnd"/>
      <w:proofErr w:type="gramEnd"/>
      <w:r w:rsidRPr="008718C9">
        <w:rPr>
          <w:rFonts w:ascii="Tahoma" w:hAnsi="Tahoma" w:cs="Tahoma"/>
          <w:sz w:val="18"/>
          <w:szCs w:val="18"/>
          <w:lang w:eastAsia="en-IN"/>
        </w:rPr>
        <w:t xml:space="preserve">(username, 3600, </w:t>
      </w:r>
      <w:proofErr w:type="spellStart"/>
      <w:r w:rsidRPr="008718C9">
        <w:rPr>
          <w:rFonts w:ascii="Tahoma" w:hAnsi="Tahoma" w:cs="Tahoma"/>
          <w:sz w:val="18"/>
          <w:szCs w:val="18"/>
          <w:lang w:eastAsia="en-IN"/>
        </w:rPr>
        <w:t>JSON.stringify</w:t>
      </w:r>
      <w:proofErr w:type="spellEnd"/>
      <w:r w:rsidRPr="008718C9">
        <w:rPr>
          <w:rFonts w:ascii="Tahoma" w:hAnsi="Tahoma" w:cs="Tahoma"/>
          <w:sz w:val="18"/>
          <w:szCs w:val="18"/>
          <w:lang w:eastAsia="en-IN"/>
        </w:rPr>
        <w:t>(</w:t>
      </w:r>
      <w:proofErr w:type="spellStart"/>
      <w:r w:rsidRPr="008718C9">
        <w:rPr>
          <w:rFonts w:ascii="Tahoma" w:hAnsi="Tahoma" w:cs="Tahoma"/>
          <w:sz w:val="18"/>
          <w:szCs w:val="18"/>
          <w:lang w:eastAsia="en-IN"/>
        </w:rPr>
        <w:t>response.data</w:t>
      </w:r>
      <w:proofErr w:type="spellEnd"/>
      <w:r w:rsidRPr="008718C9">
        <w:rPr>
          <w:rFonts w:ascii="Tahoma" w:hAnsi="Tahoma" w:cs="Tahoma"/>
          <w:sz w:val="18"/>
          <w:szCs w:val="18"/>
          <w:lang w:eastAsia="en-IN"/>
        </w:rPr>
        <w:t>));</w:t>
      </w:r>
    </w:p>
    <w:p w14:paraId="71B55BB6"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
    <w:p w14:paraId="558C56E4"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    </w:t>
      </w:r>
      <w:proofErr w:type="spellStart"/>
      <w:proofErr w:type="gramStart"/>
      <w:r w:rsidRPr="008718C9">
        <w:rPr>
          <w:rFonts w:ascii="Tahoma" w:hAnsi="Tahoma" w:cs="Tahoma"/>
          <w:sz w:val="18"/>
          <w:szCs w:val="18"/>
          <w:lang w:eastAsia="en-IN"/>
        </w:rPr>
        <w:t>res.json</w:t>
      </w:r>
      <w:proofErr w:type="spellEnd"/>
      <w:proofErr w:type="gramEnd"/>
      <w:r w:rsidRPr="008718C9">
        <w:rPr>
          <w:rFonts w:ascii="Tahoma" w:hAnsi="Tahoma" w:cs="Tahoma"/>
          <w:sz w:val="18"/>
          <w:szCs w:val="18"/>
          <w:lang w:eastAsia="en-IN"/>
        </w:rPr>
        <w:t>({ source: '</w:t>
      </w:r>
      <w:proofErr w:type="spellStart"/>
      <w:r w:rsidRPr="008718C9">
        <w:rPr>
          <w:rFonts w:ascii="Tahoma" w:hAnsi="Tahoma" w:cs="Tahoma"/>
          <w:sz w:val="18"/>
          <w:szCs w:val="18"/>
          <w:lang w:eastAsia="en-IN"/>
        </w:rPr>
        <w:t>api</w:t>
      </w:r>
      <w:proofErr w:type="spellEnd"/>
      <w:r w:rsidRPr="008718C9">
        <w:rPr>
          <w:rFonts w:ascii="Tahoma" w:hAnsi="Tahoma" w:cs="Tahoma"/>
          <w:sz w:val="18"/>
          <w:szCs w:val="18"/>
          <w:lang w:eastAsia="en-IN"/>
        </w:rPr>
        <w:t xml:space="preserve">', data: </w:t>
      </w:r>
      <w:proofErr w:type="spellStart"/>
      <w:r w:rsidRPr="008718C9">
        <w:rPr>
          <w:rFonts w:ascii="Tahoma" w:hAnsi="Tahoma" w:cs="Tahoma"/>
          <w:sz w:val="18"/>
          <w:szCs w:val="18"/>
          <w:lang w:eastAsia="en-IN"/>
        </w:rPr>
        <w:t>response.data</w:t>
      </w:r>
      <w:proofErr w:type="spellEnd"/>
      <w:r w:rsidRPr="008718C9">
        <w:rPr>
          <w:rFonts w:ascii="Tahoma" w:hAnsi="Tahoma" w:cs="Tahoma"/>
          <w:sz w:val="18"/>
          <w:szCs w:val="18"/>
          <w:lang w:eastAsia="en-IN"/>
        </w:rPr>
        <w:t xml:space="preserve"> });</w:t>
      </w:r>
    </w:p>
    <w:p w14:paraId="03EE59C0"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  } catch (error) {</w:t>
      </w:r>
    </w:p>
    <w:p w14:paraId="69F5C3F5"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    </w:t>
      </w:r>
      <w:proofErr w:type="spellStart"/>
      <w:proofErr w:type="gramStart"/>
      <w:r w:rsidRPr="008718C9">
        <w:rPr>
          <w:rFonts w:ascii="Tahoma" w:hAnsi="Tahoma" w:cs="Tahoma"/>
          <w:sz w:val="18"/>
          <w:szCs w:val="18"/>
          <w:lang w:eastAsia="en-IN"/>
        </w:rPr>
        <w:t>res.status</w:t>
      </w:r>
      <w:proofErr w:type="spellEnd"/>
      <w:proofErr w:type="gramEnd"/>
      <w:r w:rsidRPr="008718C9">
        <w:rPr>
          <w:rFonts w:ascii="Tahoma" w:hAnsi="Tahoma" w:cs="Tahoma"/>
          <w:sz w:val="18"/>
          <w:szCs w:val="18"/>
          <w:lang w:eastAsia="en-IN"/>
        </w:rPr>
        <w:t>(500).</w:t>
      </w:r>
      <w:proofErr w:type="spellStart"/>
      <w:r w:rsidRPr="008718C9">
        <w:rPr>
          <w:rFonts w:ascii="Tahoma" w:hAnsi="Tahoma" w:cs="Tahoma"/>
          <w:sz w:val="18"/>
          <w:szCs w:val="18"/>
          <w:lang w:eastAsia="en-IN"/>
        </w:rPr>
        <w:t>json</w:t>
      </w:r>
      <w:proofErr w:type="spellEnd"/>
      <w:r w:rsidRPr="008718C9">
        <w:rPr>
          <w:rFonts w:ascii="Tahoma" w:hAnsi="Tahoma" w:cs="Tahoma"/>
          <w:sz w:val="18"/>
          <w:szCs w:val="18"/>
          <w:lang w:eastAsia="en-IN"/>
        </w:rPr>
        <w:t xml:space="preserve">({ message: </w:t>
      </w:r>
      <w:proofErr w:type="spellStart"/>
      <w:r w:rsidRPr="008718C9">
        <w:rPr>
          <w:rFonts w:ascii="Tahoma" w:hAnsi="Tahoma" w:cs="Tahoma"/>
          <w:sz w:val="18"/>
          <w:szCs w:val="18"/>
          <w:lang w:eastAsia="en-IN"/>
        </w:rPr>
        <w:t>error.message</w:t>
      </w:r>
      <w:proofErr w:type="spellEnd"/>
      <w:r w:rsidRPr="008718C9">
        <w:rPr>
          <w:rFonts w:ascii="Tahoma" w:hAnsi="Tahoma" w:cs="Tahoma"/>
          <w:sz w:val="18"/>
          <w:szCs w:val="18"/>
          <w:lang w:eastAsia="en-IN"/>
        </w:rPr>
        <w:t xml:space="preserve"> });</w:t>
      </w:r>
    </w:p>
    <w:p w14:paraId="146B8A76"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  }</w:t>
      </w:r>
    </w:p>
    <w:p w14:paraId="7CAB9F63"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w:t>
      </w:r>
    </w:p>
    <w:p w14:paraId="5F0EA6F4"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
    <w:p w14:paraId="5027C092"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proofErr w:type="spellStart"/>
      <w:proofErr w:type="gramStart"/>
      <w:r w:rsidRPr="008718C9">
        <w:rPr>
          <w:rFonts w:ascii="Tahoma" w:hAnsi="Tahoma" w:cs="Tahoma"/>
          <w:sz w:val="18"/>
          <w:szCs w:val="18"/>
          <w:lang w:eastAsia="en-IN"/>
        </w:rPr>
        <w:t>app.listen</w:t>
      </w:r>
      <w:proofErr w:type="spellEnd"/>
      <w:proofErr w:type="gramEnd"/>
      <w:r w:rsidRPr="008718C9">
        <w:rPr>
          <w:rFonts w:ascii="Tahoma" w:hAnsi="Tahoma" w:cs="Tahoma"/>
          <w:sz w:val="18"/>
          <w:szCs w:val="18"/>
          <w:lang w:eastAsia="en-IN"/>
        </w:rPr>
        <w:t>(PORT, () =&gt; {</w:t>
      </w:r>
    </w:p>
    <w:p w14:paraId="20138A64"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  </w:t>
      </w:r>
      <w:proofErr w:type="gramStart"/>
      <w:r w:rsidRPr="008718C9">
        <w:rPr>
          <w:rFonts w:ascii="Tahoma" w:hAnsi="Tahoma" w:cs="Tahoma"/>
          <w:sz w:val="18"/>
          <w:szCs w:val="18"/>
          <w:lang w:eastAsia="en-IN"/>
        </w:rPr>
        <w:t>console.log(</w:t>
      </w:r>
      <w:proofErr w:type="gramEnd"/>
      <w:r w:rsidRPr="008718C9">
        <w:rPr>
          <w:rFonts w:ascii="Tahoma" w:hAnsi="Tahoma" w:cs="Tahoma"/>
          <w:sz w:val="18"/>
          <w:szCs w:val="18"/>
          <w:lang w:eastAsia="en-IN"/>
        </w:rPr>
        <w:t>`Server running on http://localhost:${PORT}`);</w:t>
      </w:r>
    </w:p>
    <w:p w14:paraId="28B0E0A4" w14:textId="77777777" w:rsidR="008718C9" w:rsidRPr="008718C9" w:rsidRDefault="008718C9" w:rsidP="00B377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lang w:eastAsia="en-IN"/>
        </w:rPr>
      </w:pPr>
      <w:r w:rsidRPr="008718C9">
        <w:rPr>
          <w:rFonts w:ascii="Tahoma" w:hAnsi="Tahoma" w:cs="Tahoma"/>
          <w:sz w:val="18"/>
          <w:szCs w:val="18"/>
          <w:lang w:eastAsia="en-IN"/>
        </w:rPr>
        <w:t>});</w:t>
      </w:r>
    </w:p>
    <w:p w14:paraId="24A6C3E7"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Explanation:</w:t>
      </w:r>
    </w:p>
    <w:p w14:paraId="2CB643F8" w14:textId="77777777" w:rsidR="008718C9" w:rsidRPr="008718C9" w:rsidRDefault="008718C9" w:rsidP="00262785">
      <w:pPr>
        <w:numPr>
          <w:ilvl w:val="0"/>
          <w:numId w:val="521"/>
        </w:numPr>
        <w:spacing w:after="0" w:line="240" w:lineRule="auto"/>
        <w:rPr>
          <w:rFonts w:ascii="Tahoma" w:hAnsi="Tahoma" w:cs="Tahoma"/>
          <w:sz w:val="18"/>
          <w:szCs w:val="18"/>
          <w:lang w:eastAsia="en-IN"/>
        </w:rPr>
      </w:pPr>
      <w:r w:rsidRPr="008718C9">
        <w:rPr>
          <w:rFonts w:ascii="Tahoma" w:hAnsi="Tahoma" w:cs="Tahoma"/>
          <w:sz w:val="18"/>
          <w:szCs w:val="18"/>
          <w:lang w:eastAsia="en-IN"/>
        </w:rPr>
        <w:t>The application fetches GitHub user data via the GitHub API.</w:t>
      </w:r>
    </w:p>
    <w:p w14:paraId="675A4CC5" w14:textId="77777777" w:rsidR="008718C9" w:rsidRPr="008718C9" w:rsidRDefault="008718C9" w:rsidP="00262785">
      <w:pPr>
        <w:numPr>
          <w:ilvl w:val="0"/>
          <w:numId w:val="521"/>
        </w:numPr>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The </w:t>
      </w:r>
      <w:proofErr w:type="spellStart"/>
      <w:r w:rsidRPr="008718C9">
        <w:rPr>
          <w:rFonts w:ascii="Tahoma" w:hAnsi="Tahoma" w:cs="Tahoma"/>
          <w:sz w:val="18"/>
          <w:szCs w:val="18"/>
          <w:lang w:eastAsia="en-IN"/>
        </w:rPr>
        <w:t>checkCache</w:t>
      </w:r>
      <w:proofErr w:type="spellEnd"/>
      <w:r w:rsidRPr="008718C9">
        <w:rPr>
          <w:rFonts w:ascii="Tahoma" w:hAnsi="Tahoma" w:cs="Tahoma"/>
          <w:sz w:val="18"/>
          <w:szCs w:val="18"/>
          <w:lang w:eastAsia="en-IN"/>
        </w:rPr>
        <w:t xml:space="preserve"> middleware checks if the data is already cached in Redis. If available, it returns the cached data, reducing the need for an external API call.</w:t>
      </w:r>
    </w:p>
    <w:p w14:paraId="0E400CF1" w14:textId="77777777" w:rsidR="008718C9" w:rsidRPr="008718C9" w:rsidRDefault="008718C9" w:rsidP="00262785">
      <w:pPr>
        <w:numPr>
          <w:ilvl w:val="0"/>
          <w:numId w:val="521"/>
        </w:numPr>
        <w:spacing w:after="0" w:line="240" w:lineRule="auto"/>
        <w:rPr>
          <w:rFonts w:ascii="Tahoma" w:hAnsi="Tahoma" w:cs="Tahoma"/>
          <w:sz w:val="18"/>
          <w:szCs w:val="18"/>
          <w:lang w:eastAsia="en-IN"/>
        </w:rPr>
      </w:pPr>
      <w:r w:rsidRPr="008718C9">
        <w:rPr>
          <w:rFonts w:ascii="Tahoma" w:hAnsi="Tahoma" w:cs="Tahoma"/>
          <w:sz w:val="18"/>
          <w:szCs w:val="18"/>
          <w:lang w:eastAsia="en-IN"/>
        </w:rPr>
        <w:t>If the data is not cached, it fetches it from the GitHub API, stores it in Redis, and sets an expiration time.</w:t>
      </w:r>
    </w:p>
    <w:p w14:paraId="4A3D3831" w14:textId="77777777" w:rsidR="008718C9" w:rsidRPr="008718C9" w:rsidRDefault="00000000" w:rsidP="00262785">
      <w:pPr>
        <w:spacing w:after="0" w:line="240" w:lineRule="auto"/>
        <w:rPr>
          <w:rFonts w:ascii="Tahoma" w:hAnsi="Tahoma" w:cs="Tahoma"/>
          <w:sz w:val="18"/>
          <w:szCs w:val="18"/>
          <w:lang w:eastAsia="en-IN"/>
        </w:rPr>
      </w:pPr>
      <w:r>
        <w:rPr>
          <w:rFonts w:ascii="Tahoma" w:hAnsi="Tahoma" w:cs="Tahoma"/>
          <w:sz w:val="18"/>
          <w:szCs w:val="18"/>
          <w:lang w:eastAsia="en-IN"/>
        </w:rPr>
        <w:lastRenderedPageBreak/>
        <w:pict w14:anchorId="0C5E954B">
          <v:rect id="_x0000_i1032" style="width:0;height:1.5pt" o:hralign="center" o:hrstd="t" o:hr="t" fillcolor="#a0a0a0" stroked="f"/>
        </w:pict>
      </w:r>
    </w:p>
    <w:p w14:paraId="29A183F2"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By combining high performance, flexible data structures, and a variety of use cases, Redis is a versatile tool that can enhance the speed and scalability of modern applications across different industries.</w:t>
      </w:r>
    </w:p>
    <w:p w14:paraId="5C6CB581" w14:textId="77777777" w:rsidR="00B377C4" w:rsidRPr="008E2025" w:rsidRDefault="00B377C4" w:rsidP="00262785">
      <w:pPr>
        <w:spacing w:after="0" w:line="240" w:lineRule="auto"/>
        <w:rPr>
          <w:rFonts w:ascii="Tahoma" w:hAnsi="Tahoma" w:cs="Tahoma"/>
          <w:sz w:val="18"/>
          <w:szCs w:val="18"/>
          <w:lang w:eastAsia="en-IN"/>
        </w:rPr>
      </w:pPr>
    </w:p>
    <w:p w14:paraId="26FDDFF9" w14:textId="5920E5E1" w:rsidR="003B23A0" w:rsidRPr="008E2025" w:rsidRDefault="003B23A0" w:rsidP="003B23A0">
      <w:pPr>
        <w:pStyle w:val="Heading2"/>
        <w:rPr>
          <w:rFonts w:ascii="Tahoma" w:hAnsi="Tahoma" w:cs="Tahoma"/>
          <w:sz w:val="18"/>
          <w:szCs w:val="18"/>
          <w:lang w:eastAsia="en-IN"/>
        </w:rPr>
      </w:pPr>
      <w:bookmarkStart w:id="141" w:name="_Toc178427801"/>
      <w:bookmarkStart w:id="142" w:name="_Toc178428092"/>
      <w:r w:rsidRPr="008E2025">
        <w:rPr>
          <w:rFonts w:ascii="Tahoma" w:hAnsi="Tahoma" w:cs="Tahoma"/>
          <w:sz w:val="18"/>
          <w:szCs w:val="18"/>
          <w:lang w:eastAsia="en-IN"/>
        </w:rPr>
        <w:t>Redis vs Memcached</w:t>
      </w:r>
      <w:bookmarkEnd w:id="141"/>
      <w:bookmarkEnd w:id="142"/>
    </w:p>
    <w:p w14:paraId="2479B907" w14:textId="068FF9BF"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Here's a detailed comparison of </w:t>
      </w:r>
      <w:r w:rsidRPr="008718C9">
        <w:rPr>
          <w:rFonts w:ascii="Tahoma" w:hAnsi="Tahoma" w:cs="Tahoma"/>
          <w:b/>
          <w:bCs/>
          <w:sz w:val="18"/>
          <w:szCs w:val="18"/>
          <w:lang w:eastAsia="en-IN"/>
        </w:rPr>
        <w:t>Redis</w:t>
      </w:r>
      <w:r w:rsidRPr="008718C9">
        <w:rPr>
          <w:rFonts w:ascii="Tahoma" w:hAnsi="Tahoma" w:cs="Tahoma"/>
          <w:sz w:val="18"/>
          <w:szCs w:val="18"/>
          <w:lang w:eastAsia="en-IN"/>
        </w:rPr>
        <w:t xml:space="preserve"> and </w:t>
      </w:r>
      <w:r w:rsidRPr="008718C9">
        <w:rPr>
          <w:rFonts w:ascii="Tahoma" w:hAnsi="Tahoma" w:cs="Tahoma"/>
          <w:b/>
          <w:bCs/>
          <w:sz w:val="18"/>
          <w:szCs w:val="18"/>
          <w:lang w:eastAsia="en-IN"/>
        </w:rPr>
        <w:t>Memcached</w:t>
      </w:r>
      <w:r w:rsidRPr="008718C9">
        <w:rPr>
          <w:rFonts w:ascii="Tahoma" w:hAnsi="Tahoma" w:cs="Tahoma"/>
          <w:sz w:val="18"/>
          <w:szCs w:val="18"/>
          <w:lang w:eastAsia="en-IN"/>
        </w:rPr>
        <w:t>, two of the most popular in-memory caching solutions:</w:t>
      </w:r>
    </w:p>
    <w:p w14:paraId="6CBBF9E3"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Overview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2"/>
        <w:gridCol w:w="6102"/>
        <w:gridCol w:w="2810"/>
      </w:tblGrid>
      <w:tr w:rsidR="008718C9" w:rsidRPr="008718C9" w14:paraId="3D998AA9" w14:textId="77777777" w:rsidTr="008718C9">
        <w:trPr>
          <w:tblHeader/>
          <w:tblCellSpacing w:w="15" w:type="dxa"/>
        </w:trPr>
        <w:tc>
          <w:tcPr>
            <w:tcW w:w="0" w:type="auto"/>
            <w:vAlign w:val="center"/>
            <w:hideMark/>
          </w:tcPr>
          <w:p w14:paraId="026E6A16"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Criteria</w:t>
            </w:r>
          </w:p>
        </w:tc>
        <w:tc>
          <w:tcPr>
            <w:tcW w:w="0" w:type="auto"/>
            <w:vAlign w:val="center"/>
            <w:hideMark/>
          </w:tcPr>
          <w:p w14:paraId="60E881C4"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Redis</w:t>
            </w:r>
          </w:p>
        </w:tc>
        <w:tc>
          <w:tcPr>
            <w:tcW w:w="0" w:type="auto"/>
            <w:vAlign w:val="center"/>
            <w:hideMark/>
          </w:tcPr>
          <w:p w14:paraId="52C729C0"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Memcached</w:t>
            </w:r>
          </w:p>
        </w:tc>
      </w:tr>
      <w:tr w:rsidR="008718C9" w:rsidRPr="008718C9" w14:paraId="4E4673DD" w14:textId="77777777" w:rsidTr="008718C9">
        <w:trPr>
          <w:tblCellSpacing w:w="15" w:type="dxa"/>
        </w:trPr>
        <w:tc>
          <w:tcPr>
            <w:tcW w:w="0" w:type="auto"/>
            <w:vAlign w:val="center"/>
            <w:hideMark/>
          </w:tcPr>
          <w:p w14:paraId="46693C0D"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Type</w:t>
            </w:r>
          </w:p>
        </w:tc>
        <w:tc>
          <w:tcPr>
            <w:tcW w:w="0" w:type="auto"/>
            <w:vAlign w:val="center"/>
            <w:hideMark/>
          </w:tcPr>
          <w:p w14:paraId="4E31A393"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In-memory data structure store</w:t>
            </w:r>
          </w:p>
        </w:tc>
        <w:tc>
          <w:tcPr>
            <w:tcW w:w="0" w:type="auto"/>
            <w:vAlign w:val="center"/>
            <w:hideMark/>
          </w:tcPr>
          <w:p w14:paraId="615D2AF9"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In-memory key-value store</w:t>
            </w:r>
          </w:p>
        </w:tc>
      </w:tr>
      <w:tr w:rsidR="008718C9" w:rsidRPr="008718C9" w14:paraId="4A6004C1" w14:textId="77777777" w:rsidTr="008718C9">
        <w:trPr>
          <w:tblCellSpacing w:w="15" w:type="dxa"/>
        </w:trPr>
        <w:tc>
          <w:tcPr>
            <w:tcW w:w="0" w:type="auto"/>
            <w:vAlign w:val="center"/>
            <w:hideMark/>
          </w:tcPr>
          <w:p w14:paraId="7FD7C437"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Data Structures</w:t>
            </w:r>
          </w:p>
        </w:tc>
        <w:tc>
          <w:tcPr>
            <w:tcW w:w="0" w:type="auto"/>
            <w:vAlign w:val="center"/>
            <w:hideMark/>
          </w:tcPr>
          <w:p w14:paraId="138F7781"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Strings, Lists, Sets, Hashes, Sorted Sets, Streams, Bitmaps, </w:t>
            </w:r>
            <w:proofErr w:type="spellStart"/>
            <w:r w:rsidRPr="008718C9">
              <w:rPr>
                <w:rFonts w:ascii="Tahoma" w:hAnsi="Tahoma" w:cs="Tahoma"/>
                <w:sz w:val="18"/>
                <w:szCs w:val="18"/>
                <w:lang w:eastAsia="en-IN"/>
              </w:rPr>
              <w:t>HyperLogLogs</w:t>
            </w:r>
            <w:proofErr w:type="spellEnd"/>
            <w:r w:rsidRPr="008718C9">
              <w:rPr>
                <w:rFonts w:ascii="Tahoma" w:hAnsi="Tahoma" w:cs="Tahoma"/>
                <w:sz w:val="18"/>
                <w:szCs w:val="18"/>
                <w:lang w:eastAsia="en-IN"/>
              </w:rPr>
              <w:t>, Geospatial indexes</w:t>
            </w:r>
          </w:p>
        </w:tc>
        <w:tc>
          <w:tcPr>
            <w:tcW w:w="0" w:type="auto"/>
            <w:vAlign w:val="center"/>
            <w:hideMark/>
          </w:tcPr>
          <w:p w14:paraId="01E85DB8"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Simple key-value pairs (strings only)</w:t>
            </w:r>
          </w:p>
        </w:tc>
      </w:tr>
      <w:tr w:rsidR="008718C9" w:rsidRPr="008718C9" w14:paraId="5A052C32" w14:textId="77777777" w:rsidTr="008718C9">
        <w:trPr>
          <w:tblCellSpacing w:w="15" w:type="dxa"/>
        </w:trPr>
        <w:tc>
          <w:tcPr>
            <w:tcW w:w="0" w:type="auto"/>
            <w:vAlign w:val="center"/>
            <w:hideMark/>
          </w:tcPr>
          <w:p w14:paraId="60A340B2"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Persistence</w:t>
            </w:r>
          </w:p>
        </w:tc>
        <w:tc>
          <w:tcPr>
            <w:tcW w:w="0" w:type="auto"/>
            <w:vAlign w:val="center"/>
            <w:hideMark/>
          </w:tcPr>
          <w:p w14:paraId="71F5E2AC"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Supports data persistence (RDB &amp; AOF)</w:t>
            </w:r>
          </w:p>
        </w:tc>
        <w:tc>
          <w:tcPr>
            <w:tcW w:w="0" w:type="auto"/>
            <w:vAlign w:val="center"/>
            <w:hideMark/>
          </w:tcPr>
          <w:p w14:paraId="0105E3EA"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No persistence (data lost on restart)</w:t>
            </w:r>
          </w:p>
        </w:tc>
      </w:tr>
      <w:tr w:rsidR="008718C9" w:rsidRPr="008718C9" w14:paraId="26F26CEE" w14:textId="77777777" w:rsidTr="008718C9">
        <w:trPr>
          <w:tblCellSpacing w:w="15" w:type="dxa"/>
        </w:trPr>
        <w:tc>
          <w:tcPr>
            <w:tcW w:w="0" w:type="auto"/>
            <w:vAlign w:val="center"/>
            <w:hideMark/>
          </w:tcPr>
          <w:p w14:paraId="137D701B"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Replication</w:t>
            </w:r>
          </w:p>
        </w:tc>
        <w:tc>
          <w:tcPr>
            <w:tcW w:w="0" w:type="auto"/>
            <w:vAlign w:val="center"/>
            <w:hideMark/>
          </w:tcPr>
          <w:p w14:paraId="4E427700"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Built-in master-slave replication</w:t>
            </w:r>
          </w:p>
        </w:tc>
        <w:tc>
          <w:tcPr>
            <w:tcW w:w="0" w:type="auto"/>
            <w:vAlign w:val="center"/>
            <w:hideMark/>
          </w:tcPr>
          <w:p w14:paraId="66DC27DE"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No built-in replication</w:t>
            </w:r>
          </w:p>
        </w:tc>
      </w:tr>
      <w:tr w:rsidR="008718C9" w:rsidRPr="008718C9" w14:paraId="4D018648" w14:textId="77777777" w:rsidTr="008718C9">
        <w:trPr>
          <w:tblCellSpacing w:w="15" w:type="dxa"/>
        </w:trPr>
        <w:tc>
          <w:tcPr>
            <w:tcW w:w="0" w:type="auto"/>
            <w:vAlign w:val="center"/>
            <w:hideMark/>
          </w:tcPr>
          <w:p w14:paraId="3D49B4E9"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Clustering</w:t>
            </w:r>
          </w:p>
        </w:tc>
        <w:tc>
          <w:tcPr>
            <w:tcW w:w="0" w:type="auto"/>
            <w:vAlign w:val="center"/>
            <w:hideMark/>
          </w:tcPr>
          <w:p w14:paraId="4FAE2F4D"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Native support with Redis Cluster</w:t>
            </w:r>
          </w:p>
        </w:tc>
        <w:tc>
          <w:tcPr>
            <w:tcW w:w="0" w:type="auto"/>
            <w:vAlign w:val="center"/>
            <w:hideMark/>
          </w:tcPr>
          <w:p w14:paraId="685982F3"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No native clustering (handled externally)</w:t>
            </w:r>
          </w:p>
        </w:tc>
      </w:tr>
    </w:tbl>
    <w:p w14:paraId="4E896879"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Detailed Comparison</w:t>
      </w:r>
    </w:p>
    <w:p w14:paraId="0879CE84"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1. Data Types and Flexibility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2"/>
        <w:gridCol w:w="5122"/>
        <w:gridCol w:w="3670"/>
      </w:tblGrid>
      <w:tr w:rsidR="008718C9" w:rsidRPr="008718C9" w14:paraId="3CDC8A03" w14:textId="77777777" w:rsidTr="008718C9">
        <w:trPr>
          <w:tblHeader/>
          <w:tblCellSpacing w:w="15" w:type="dxa"/>
        </w:trPr>
        <w:tc>
          <w:tcPr>
            <w:tcW w:w="0" w:type="auto"/>
            <w:vAlign w:val="center"/>
            <w:hideMark/>
          </w:tcPr>
          <w:p w14:paraId="43F4484A"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Aspect</w:t>
            </w:r>
          </w:p>
        </w:tc>
        <w:tc>
          <w:tcPr>
            <w:tcW w:w="0" w:type="auto"/>
            <w:vAlign w:val="center"/>
            <w:hideMark/>
          </w:tcPr>
          <w:p w14:paraId="0D860A6A"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Redis</w:t>
            </w:r>
          </w:p>
        </w:tc>
        <w:tc>
          <w:tcPr>
            <w:tcW w:w="0" w:type="auto"/>
            <w:vAlign w:val="center"/>
            <w:hideMark/>
          </w:tcPr>
          <w:p w14:paraId="6A4A3B94"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Memcached</w:t>
            </w:r>
          </w:p>
        </w:tc>
      </w:tr>
      <w:tr w:rsidR="008718C9" w:rsidRPr="008718C9" w14:paraId="61A364E2" w14:textId="77777777" w:rsidTr="008718C9">
        <w:trPr>
          <w:tblCellSpacing w:w="15" w:type="dxa"/>
        </w:trPr>
        <w:tc>
          <w:tcPr>
            <w:tcW w:w="0" w:type="auto"/>
            <w:vAlign w:val="center"/>
            <w:hideMark/>
          </w:tcPr>
          <w:p w14:paraId="73A7687B"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Supported Data Structures</w:t>
            </w:r>
          </w:p>
        </w:tc>
        <w:tc>
          <w:tcPr>
            <w:tcW w:w="0" w:type="auto"/>
            <w:vAlign w:val="center"/>
            <w:hideMark/>
          </w:tcPr>
          <w:p w14:paraId="78603D40"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Redis supports a wide range of data structures, including: strings, lists, sets, sorted sets, hashes, bitmaps, </w:t>
            </w:r>
            <w:proofErr w:type="spellStart"/>
            <w:r w:rsidRPr="008718C9">
              <w:rPr>
                <w:rFonts w:ascii="Tahoma" w:hAnsi="Tahoma" w:cs="Tahoma"/>
                <w:sz w:val="18"/>
                <w:szCs w:val="18"/>
                <w:lang w:eastAsia="en-IN"/>
              </w:rPr>
              <w:t>HyperLogLogs</w:t>
            </w:r>
            <w:proofErr w:type="spellEnd"/>
            <w:r w:rsidRPr="008718C9">
              <w:rPr>
                <w:rFonts w:ascii="Tahoma" w:hAnsi="Tahoma" w:cs="Tahoma"/>
                <w:sz w:val="18"/>
                <w:szCs w:val="18"/>
                <w:lang w:eastAsia="en-IN"/>
              </w:rPr>
              <w:t>, streams, and geospatial indexes.</w:t>
            </w:r>
          </w:p>
        </w:tc>
        <w:tc>
          <w:tcPr>
            <w:tcW w:w="0" w:type="auto"/>
            <w:vAlign w:val="center"/>
            <w:hideMark/>
          </w:tcPr>
          <w:p w14:paraId="1F1AC925"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Memcached is limited to strings (key-value pairs), making it less versatile.</w:t>
            </w:r>
          </w:p>
        </w:tc>
      </w:tr>
      <w:tr w:rsidR="008718C9" w:rsidRPr="008718C9" w14:paraId="664478E9" w14:textId="77777777" w:rsidTr="008718C9">
        <w:trPr>
          <w:tblCellSpacing w:w="15" w:type="dxa"/>
        </w:trPr>
        <w:tc>
          <w:tcPr>
            <w:tcW w:w="0" w:type="auto"/>
            <w:vAlign w:val="center"/>
            <w:hideMark/>
          </w:tcPr>
          <w:p w14:paraId="54622723"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Use Cases</w:t>
            </w:r>
          </w:p>
        </w:tc>
        <w:tc>
          <w:tcPr>
            <w:tcW w:w="0" w:type="auto"/>
            <w:vAlign w:val="center"/>
            <w:hideMark/>
          </w:tcPr>
          <w:p w14:paraId="54845F47"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Can be used for complex caching scenarios, real-time analytics, leaderboards, session storage, pub/sub messaging, etc.</w:t>
            </w:r>
          </w:p>
        </w:tc>
        <w:tc>
          <w:tcPr>
            <w:tcW w:w="0" w:type="auto"/>
            <w:vAlign w:val="center"/>
            <w:hideMark/>
          </w:tcPr>
          <w:p w14:paraId="75480067"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Primarily suited for simple caching scenarios (e.g., storing session data, caching database query results).</w:t>
            </w:r>
          </w:p>
        </w:tc>
      </w:tr>
    </w:tbl>
    <w:p w14:paraId="6BDF6878"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Example</w:t>
      </w:r>
      <w:r w:rsidRPr="008718C9">
        <w:rPr>
          <w:rFonts w:ascii="Tahoma" w:hAnsi="Tahoma" w:cs="Tahoma"/>
          <w:sz w:val="18"/>
          <w:szCs w:val="18"/>
          <w:lang w:eastAsia="en-IN"/>
        </w:rPr>
        <w:t>:</w:t>
      </w:r>
    </w:p>
    <w:p w14:paraId="74B7BE06" w14:textId="77777777" w:rsidR="008718C9" w:rsidRPr="008718C9" w:rsidRDefault="008718C9" w:rsidP="00262785">
      <w:pPr>
        <w:numPr>
          <w:ilvl w:val="0"/>
          <w:numId w:val="522"/>
        </w:numPr>
        <w:spacing w:after="0" w:line="240" w:lineRule="auto"/>
        <w:rPr>
          <w:rFonts w:ascii="Tahoma" w:hAnsi="Tahoma" w:cs="Tahoma"/>
          <w:sz w:val="18"/>
          <w:szCs w:val="18"/>
          <w:lang w:eastAsia="en-IN"/>
        </w:rPr>
      </w:pPr>
      <w:r w:rsidRPr="008718C9">
        <w:rPr>
          <w:rFonts w:ascii="Tahoma" w:hAnsi="Tahoma" w:cs="Tahoma"/>
          <w:sz w:val="18"/>
          <w:szCs w:val="18"/>
          <w:lang w:eastAsia="en-IN"/>
        </w:rPr>
        <w:t>Redis allows you to store a complex data structure, such as a list of recent user activities, whereas Memcached can only store this as a serialized string.</w:t>
      </w:r>
    </w:p>
    <w:p w14:paraId="4801E4E4"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2. Persistence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1"/>
        <w:gridCol w:w="5178"/>
        <w:gridCol w:w="3785"/>
      </w:tblGrid>
      <w:tr w:rsidR="008718C9" w:rsidRPr="008718C9" w14:paraId="09B9E816" w14:textId="77777777" w:rsidTr="008718C9">
        <w:trPr>
          <w:tblHeader/>
          <w:tblCellSpacing w:w="15" w:type="dxa"/>
        </w:trPr>
        <w:tc>
          <w:tcPr>
            <w:tcW w:w="0" w:type="auto"/>
            <w:vAlign w:val="center"/>
            <w:hideMark/>
          </w:tcPr>
          <w:p w14:paraId="0BB6CA49"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Aspect</w:t>
            </w:r>
          </w:p>
        </w:tc>
        <w:tc>
          <w:tcPr>
            <w:tcW w:w="0" w:type="auto"/>
            <w:vAlign w:val="center"/>
            <w:hideMark/>
          </w:tcPr>
          <w:p w14:paraId="7E7B029F"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Redis</w:t>
            </w:r>
          </w:p>
        </w:tc>
        <w:tc>
          <w:tcPr>
            <w:tcW w:w="0" w:type="auto"/>
            <w:vAlign w:val="center"/>
            <w:hideMark/>
          </w:tcPr>
          <w:p w14:paraId="50207F21"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Memcached</w:t>
            </w:r>
          </w:p>
        </w:tc>
      </w:tr>
      <w:tr w:rsidR="008718C9" w:rsidRPr="008718C9" w14:paraId="302BDE91" w14:textId="77777777" w:rsidTr="008718C9">
        <w:trPr>
          <w:tblCellSpacing w:w="15" w:type="dxa"/>
        </w:trPr>
        <w:tc>
          <w:tcPr>
            <w:tcW w:w="0" w:type="auto"/>
            <w:vAlign w:val="center"/>
            <w:hideMark/>
          </w:tcPr>
          <w:p w14:paraId="3C095854"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Data Persistence</w:t>
            </w:r>
          </w:p>
        </w:tc>
        <w:tc>
          <w:tcPr>
            <w:tcW w:w="0" w:type="auto"/>
            <w:vAlign w:val="center"/>
            <w:hideMark/>
          </w:tcPr>
          <w:p w14:paraId="4D8E5B2B"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Offers two persistence options: RDB (point-in-time snapshots) and AOF (append-only file) to ensure data durability.</w:t>
            </w:r>
          </w:p>
        </w:tc>
        <w:tc>
          <w:tcPr>
            <w:tcW w:w="0" w:type="auto"/>
            <w:vAlign w:val="center"/>
            <w:hideMark/>
          </w:tcPr>
          <w:p w14:paraId="694C537D"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Data is stored only in memory, meaning it is lost upon restart or server failure.</w:t>
            </w:r>
          </w:p>
        </w:tc>
      </w:tr>
    </w:tbl>
    <w:p w14:paraId="1E0639B1"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Explanation</w:t>
      </w:r>
      <w:r w:rsidRPr="008718C9">
        <w:rPr>
          <w:rFonts w:ascii="Tahoma" w:hAnsi="Tahoma" w:cs="Tahoma"/>
          <w:sz w:val="18"/>
          <w:szCs w:val="18"/>
          <w:lang w:eastAsia="en-IN"/>
        </w:rPr>
        <w:t>:</w:t>
      </w:r>
    </w:p>
    <w:p w14:paraId="6FE00D0C" w14:textId="77777777" w:rsidR="008718C9" w:rsidRPr="008718C9" w:rsidRDefault="008718C9" w:rsidP="00262785">
      <w:pPr>
        <w:numPr>
          <w:ilvl w:val="0"/>
          <w:numId w:val="523"/>
        </w:numPr>
        <w:spacing w:after="0" w:line="240" w:lineRule="auto"/>
        <w:rPr>
          <w:rFonts w:ascii="Tahoma" w:hAnsi="Tahoma" w:cs="Tahoma"/>
          <w:sz w:val="18"/>
          <w:szCs w:val="18"/>
          <w:lang w:eastAsia="en-IN"/>
        </w:rPr>
      </w:pPr>
      <w:r w:rsidRPr="008718C9">
        <w:rPr>
          <w:rFonts w:ascii="Tahoma" w:hAnsi="Tahoma" w:cs="Tahoma"/>
          <w:sz w:val="18"/>
          <w:szCs w:val="18"/>
          <w:lang w:eastAsia="en-IN"/>
        </w:rPr>
        <w:t>Redis can be used as both an in-memory and a persistent data store, while Memcached is purely an in-memory caching solution.</w:t>
      </w:r>
    </w:p>
    <w:p w14:paraId="016165B9"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3. Replication and Clustering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3"/>
        <w:gridCol w:w="4753"/>
        <w:gridCol w:w="4478"/>
      </w:tblGrid>
      <w:tr w:rsidR="008718C9" w:rsidRPr="008718C9" w14:paraId="7EFB9A06" w14:textId="77777777" w:rsidTr="008718C9">
        <w:trPr>
          <w:tblHeader/>
          <w:tblCellSpacing w:w="15" w:type="dxa"/>
        </w:trPr>
        <w:tc>
          <w:tcPr>
            <w:tcW w:w="0" w:type="auto"/>
            <w:vAlign w:val="center"/>
            <w:hideMark/>
          </w:tcPr>
          <w:p w14:paraId="10880E1A"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Aspect</w:t>
            </w:r>
          </w:p>
        </w:tc>
        <w:tc>
          <w:tcPr>
            <w:tcW w:w="0" w:type="auto"/>
            <w:vAlign w:val="center"/>
            <w:hideMark/>
          </w:tcPr>
          <w:p w14:paraId="4E91AF25"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Redis</w:t>
            </w:r>
          </w:p>
        </w:tc>
        <w:tc>
          <w:tcPr>
            <w:tcW w:w="0" w:type="auto"/>
            <w:vAlign w:val="center"/>
            <w:hideMark/>
          </w:tcPr>
          <w:p w14:paraId="45F91085"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Memcached</w:t>
            </w:r>
          </w:p>
        </w:tc>
      </w:tr>
      <w:tr w:rsidR="008718C9" w:rsidRPr="008718C9" w14:paraId="72EF1178" w14:textId="77777777" w:rsidTr="008718C9">
        <w:trPr>
          <w:tblCellSpacing w:w="15" w:type="dxa"/>
        </w:trPr>
        <w:tc>
          <w:tcPr>
            <w:tcW w:w="0" w:type="auto"/>
            <w:vAlign w:val="center"/>
            <w:hideMark/>
          </w:tcPr>
          <w:p w14:paraId="1550E4F9"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Replication</w:t>
            </w:r>
          </w:p>
        </w:tc>
        <w:tc>
          <w:tcPr>
            <w:tcW w:w="0" w:type="auto"/>
            <w:vAlign w:val="center"/>
            <w:hideMark/>
          </w:tcPr>
          <w:p w14:paraId="5B6CE39F"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Supports built-in master-slave replication, allowing data redundancy and high availability.</w:t>
            </w:r>
          </w:p>
        </w:tc>
        <w:tc>
          <w:tcPr>
            <w:tcW w:w="0" w:type="auto"/>
            <w:vAlign w:val="center"/>
            <w:hideMark/>
          </w:tcPr>
          <w:p w14:paraId="7B652951"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No native replication support; replication must be implemented manually or via third-party tools.</w:t>
            </w:r>
          </w:p>
        </w:tc>
      </w:tr>
      <w:tr w:rsidR="008718C9" w:rsidRPr="008718C9" w14:paraId="1E4920C7" w14:textId="77777777" w:rsidTr="008718C9">
        <w:trPr>
          <w:tblCellSpacing w:w="15" w:type="dxa"/>
        </w:trPr>
        <w:tc>
          <w:tcPr>
            <w:tcW w:w="0" w:type="auto"/>
            <w:vAlign w:val="center"/>
            <w:hideMark/>
          </w:tcPr>
          <w:p w14:paraId="587E0AF9"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Clustering</w:t>
            </w:r>
          </w:p>
        </w:tc>
        <w:tc>
          <w:tcPr>
            <w:tcW w:w="0" w:type="auto"/>
            <w:vAlign w:val="center"/>
            <w:hideMark/>
          </w:tcPr>
          <w:p w14:paraId="7677DF53"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Offers native clustering with Redis Cluster, enabling horizontal scaling and sharding across multiple nodes.</w:t>
            </w:r>
          </w:p>
        </w:tc>
        <w:tc>
          <w:tcPr>
            <w:tcW w:w="0" w:type="auto"/>
            <w:vAlign w:val="center"/>
            <w:hideMark/>
          </w:tcPr>
          <w:p w14:paraId="6FBF706E"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No built-in clustering, though it can be achieved with third-party solutions or client-side sharding.</w:t>
            </w:r>
          </w:p>
        </w:tc>
      </w:tr>
    </w:tbl>
    <w:p w14:paraId="767B2CA9"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Explanation</w:t>
      </w:r>
      <w:r w:rsidRPr="008718C9">
        <w:rPr>
          <w:rFonts w:ascii="Tahoma" w:hAnsi="Tahoma" w:cs="Tahoma"/>
          <w:sz w:val="18"/>
          <w:szCs w:val="18"/>
          <w:lang w:eastAsia="en-IN"/>
        </w:rPr>
        <w:t>:</w:t>
      </w:r>
    </w:p>
    <w:p w14:paraId="6E6D3C56" w14:textId="77777777" w:rsidR="008718C9" w:rsidRPr="008718C9" w:rsidRDefault="008718C9" w:rsidP="00262785">
      <w:pPr>
        <w:numPr>
          <w:ilvl w:val="0"/>
          <w:numId w:val="524"/>
        </w:numPr>
        <w:spacing w:after="0" w:line="240" w:lineRule="auto"/>
        <w:rPr>
          <w:rFonts w:ascii="Tahoma" w:hAnsi="Tahoma" w:cs="Tahoma"/>
          <w:sz w:val="18"/>
          <w:szCs w:val="18"/>
          <w:lang w:eastAsia="en-IN"/>
        </w:rPr>
      </w:pPr>
      <w:r w:rsidRPr="008718C9">
        <w:rPr>
          <w:rFonts w:ascii="Tahoma" w:hAnsi="Tahoma" w:cs="Tahoma"/>
          <w:sz w:val="18"/>
          <w:szCs w:val="18"/>
          <w:lang w:eastAsia="en-IN"/>
        </w:rPr>
        <w:t>Redis is better suited for scenarios requiring high availability and fault tolerance due to its built-in replication and clustering features.</w:t>
      </w:r>
    </w:p>
    <w:p w14:paraId="6FB0B3A3"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4. Performance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9"/>
        <w:gridCol w:w="5145"/>
        <w:gridCol w:w="3830"/>
      </w:tblGrid>
      <w:tr w:rsidR="008718C9" w:rsidRPr="008718C9" w14:paraId="222C3F87" w14:textId="77777777" w:rsidTr="008718C9">
        <w:trPr>
          <w:tblHeader/>
          <w:tblCellSpacing w:w="15" w:type="dxa"/>
        </w:trPr>
        <w:tc>
          <w:tcPr>
            <w:tcW w:w="0" w:type="auto"/>
            <w:vAlign w:val="center"/>
            <w:hideMark/>
          </w:tcPr>
          <w:p w14:paraId="68E872EB"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Aspect</w:t>
            </w:r>
          </w:p>
        </w:tc>
        <w:tc>
          <w:tcPr>
            <w:tcW w:w="0" w:type="auto"/>
            <w:vAlign w:val="center"/>
            <w:hideMark/>
          </w:tcPr>
          <w:p w14:paraId="388D8135"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Redis</w:t>
            </w:r>
          </w:p>
        </w:tc>
        <w:tc>
          <w:tcPr>
            <w:tcW w:w="0" w:type="auto"/>
            <w:vAlign w:val="center"/>
            <w:hideMark/>
          </w:tcPr>
          <w:p w14:paraId="27A28DF2"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Memcached</w:t>
            </w:r>
          </w:p>
        </w:tc>
      </w:tr>
      <w:tr w:rsidR="008718C9" w:rsidRPr="008718C9" w14:paraId="2749FCE1" w14:textId="77777777" w:rsidTr="008718C9">
        <w:trPr>
          <w:tblCellSpacing w:w="15" w:type="dxa"/>
        </w:trPr>
        <w:tc>
          <w:tcPr>
            <w:tcW w:w="0" w:type="auto"/>
            <w:vAlign w:val="center"/>
            <w:hideMark/>
          </w:tcPr>
          <w:p w14:paraId="168DE3E1"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Latency</w:t>
            </w:r>
          </w:p>
        </w:tc>
        <w:tc>
          <w:tcPr>
            <w:tcW w:w="0" w:type="auto"/>
            <w:vAlign w:val="center"/>
            <w:hideMark/>
          </w:tcPr>
          <w:p w14:paraId="5C6BED4D"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Slightly higher latency due to advanced features and complex data structures but still very fast (sub-millisecond).</w:t>
            </w:r>
          </w:p>
        </w:tc>
        <w:tc>
          <w:tcPr>
            <w:tcW w:w="0" w:type="auto"/>
            <w:vAlign w:val="center"/>
            <w:hideMark/>
          </w:tcPr>
          <w:p w14:paraId="337B9683"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Extremely low latency, often faster than Redis for simple read/write operations.</w:t>
            </w:r>
          </w:p>
        </w:tc>
      </w:tr>
      <w:tr w:rsidR="008718C9" w:rsidRPr="008718C9" w14:paraId="5CBAE67A" w14:textId="77777777" w:rsidTr="008718C9">
        <w:trPr>
          <w:tblCellSpacing w:w="15" w:type="dxa"/>
        </w:trPr>
        <w:tc>
          <w:tcPr>
            <w:tcW w:w="0" w:type="auto"/>
            <w:vAlign w:val="center"/>
            <w:hideMark/>
          </w:tcPr>
          <w:p w14:paraId="5C76FCAF"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Memory Efficiency</w:t>
            </w:r>
          </w:p>
        </w:tc>
        <w:tc>
          <w:tcPr>
            <w:tcW w:w="0" w:type="auto"/>
            <w:vAlign w:val="center"/>
            <w:hideMark/>
          </w:tcPr>
          <w:p w14:paraId="5BC8A136"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Uses more memory due to the support of complex data structures and additional metadata.</w:t>
            </w:r>
          </w:p>
        </w:tc>
        <w:tc>
          <w:tcPr>
            <w:tcW w:w="0" w:type="auto"/>
            <w:vAlign w:val="center"/>
            <w:hideMark/>
          </w:tcPr>
          <w:p w14:paraId="3ADD7414"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More memory efficient for simple caching (key-value pairs).</w:t>
            </w:r>
          </w:p>
        </w:tc>
      </w:tr>
    </w:tbl>
    <w:p w14:paraId="0928AD8A"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Explanation</w:t>
      </w:r>
      <w:r w:rsidRPr="008718C9">
        <w:rPr>
          <w:rFonts w:ascii="Tahoma" w:hAnsi="Tahoma" w:cs="Tahoma"/>
          <w:sz w:val="18"/>
          <w:szCs w:val="18"/>
          <w:lang w:eastAsia="en-IN"/>
        </w:rPr>
        <w:t>:</w:t>
      </w:r>
    </w:p>
    <w:p w14:paraId="78964B17" w14:textId="77777777" w:rsidR="008718C9" w:rsidRPr="008718C9" w:rsidRDefault="008718C9" w:rsidP="00262785">
      <w:pPr>
        <w:numPr>
          <w:ilvl w:val="0"/>
          <w:numId w:val="525"/>
        </w:numPr>
        <w:spacing w:after="0" w:line="240" w:lineRule="auto"/>
        <w:rPr>
          <w:rFonts w:ascii="Tahoma" w:hAnsi="Tahoma" w:cs="Tahoma"/>
          <w:sz w:val="18"/>
          <w:szCs w:val="18"/>
          <w:lang w:eastAsia="en-IN"/>
        </w:rPr>
      </w:pPr>
      <w:r w:rsidRPr="008718C9">
        <w:rPr>
          <w:rFonts w:ascii="Tahoma" w:hAnsi="Tahoma" w:cs="Tahoma"/>
          <w:sz w:val="18"/>
          <w:szCs w:val="18"/>
          <w:lang w:eastAsia="en-IN"/>
        </w:rPr>
        <w:t>Memcached may be marginally faster for simple key-value operations since it doesn’t have to handle the complexity of additional data structures.</w:t>
      </w:r>
    </w:p>
    <w:p w14:paraId="38CBA7E5"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5. Memory Management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5"/>
        <w:gridCol w:w="4992"/>
        <w:gridCol w:w="3787"/>
      </w:tblGrid>
      <w:tr w:rsidR="008718C9" w:rsidRPr="008718C9" w14:paraId="0402A6FF" w14:textId="77777777" w:rsidTr="008718C9">
        <w:trPr>
          <w:tblHeader/>
          <w:tblCellSpacing w:w="15" w:type="dxa"/>
        </w:trPr>
        <w:tc>
          <w:tcPr>
            <w:tcW w:w="0" w:type="auto"/>
            <w:vAlign w:val="center"/>
            <w:hideMark/>
          </w:tcPr>
          <w:p w14:paraId="77F4BD73"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Aspect</w:t>
            </w:r>
          </w:p>
        </w:tc>
        <w:tc>
          <w:tcPr>
            <w:tcW w:w="0" w:type="auto"/>
            <w:vAlign w:val="center"/>
            <w:hideMark/>
          </w:tcPr>
          <w:p w14:paraId="0314ED00"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Redis</w:t>
            </w:r>
          </w:p>
        </w:tc>
        <w:tc>
          <w:tcPr>
            <w:tcW w:w="0" w:type="auto"/>
            <w:vAlign w:val="center"/>
            <w:hideMark/>
          </w:tcPr>
          <w:p w14:paraId="54D4D52B"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Memcached</w:t>
            </w:r>
          </w:p>
        </w:tc>
      </w:tr>
      <w:tr w:rsidR="008718C9" w:rsidRPr="008718C9" w14:paraId="64503937" w14:textId="77777777" w:rsidTr="008718C9">
        <w:trPr>
          <w:tblCellSpacing w:w="15" w:type="dxa"/>
        </w:trPr>
        <w:tc>
          <w:tcPr>
            <w:tcW w:w="0" w:type="auto"/>
            <w:vAlign w:val="center"/>
            <w:hideMark/>
          </w:tcPr>
          <w:p w14:paraId="74CD3CFB"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Memory Efficiency</w:t>
            </w:r>
          </w:p>
        </w:tc>
        <w:tc>
          <w:tcPr>
            <w:tcW w:w="0" w:type="auto"/>
            <w:vAlign w:val="center"/>
            <w:hideMark/>
          </w:tcPr>
          <w:p w14:paraId="00A959CE"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Uses memory to store keys, values, and additional data structure information, which can lead to slightly higher memory usage.</w:t>
            </w:r>
          </w:p>
        </w:tc>
        <w:tc>
          <w:tcPr>
            <w:tcW w:w="0" w:type="auto"/>
            <w:vAlign w:val="center"/>
            <w:hideMark/>
          </w:tcPr>
          <w:p w14:paraId="7BE6E79C"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More efficient in terms of raw memory usage for storing simple strings.</w:t>
            </w:r>
          </w:p>
        </w:tc>
      </w:tr>
      <w:tr w:rsidR="008718C9" w:rsidRPr="008718C9" w14:paraId="49E5E4A9" w14:textId="77777777" w:rsidTr="008718C9">
        <w:trPr>
          <w:tblCellSpacing w:w="15" w:type="dxa"/>
        </w:trPr>
        <w:tc>
          <w:tcPr>
            <w:tcW w:w="0" w:type="auto"/>
            <w:vAlign w:val="center"/>
            <w:hideMark/>
          </w:tcPr>
          <w:p w14:paraId="74AFEDC9"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Memory Eviction Policies</w:t>
            </w:r>
          </w:p>
        </w:tc>
        <w:tc>
          <w:tcPr>
            <w:tcW w:w="0" w:type="auto"/>
            <w:vAlign w:val="center"/>
            <w:hideMark/>
          </w:tcPr>
          <w:p w14:paraId="1C422D0F"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Offers multiple eviction policies (e.g., LRU, LFU, no eviction) to handle memory overflow situations.</w:t>
            </w:r>
          </w:p>
        </w:tc>
        <w:tc>
          <w:tcPr>
            <w:tcW w:w="0" w:type="auto"/>
            <w:vAlign w:val="center"/>
            <w:hideMark/>
          </w:tcPr>
          <w:p w14:paraId="31C767CD"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Uses LRU (Least Recently Used) eviction policy by default but lacks the flexibility of Redis.</w:t>
            </w:r>
          </w:p>
        </w:tc>
      </w:tr>
    </w:tbl>
    <w:p w14:paraId="13820249"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Example</w:t>
      </w:r>
      <w:r w:rsidRPr="008718C9">
        <w:rPr>
          <w:rFonts w:ascii="Tahoma" w:hAnsi="Tahoma" w:cs="Tahoma"/>
          <w:sz w:val="18"/>
          <w:szCs w:val="18"/>
          <w:lang w:eastAsia="en-IN"/>
        </w:rPr>
        <w:t>:</w:t>
      </w:r>
    </w:p>
    <w:p w14:paraId="7D9E6AA8" w14:textId="77777777" w:rsidR="008718C9" w:rsidRPr="008718C9" w:rsidRDefault="008718C9" w:rsidP="00262785">
      <w:pPr>
        <w:numPr>
          <w:ilvl w:val="0"/>
          <w:numId w:val="526"/>
        </w:numPr>
        <w:spacing w:after="0" w:line="240" w:lineRule="auto"/>
        <w:rPr>
          <w:rFonts w:ascii="Tahoma" w:hAnsi="Tahoma" w:cs="Tahoma"/>
          <w:sz w:val="18"/>
          <w:szCs w:val="18"/>
          <w:lang w:eastAsia="en-IN"/>
        </w:rPr>
      </w:pPr>
      <w:r w:rsidRPr="008718C9">
        <w:rPr>
          <w:rFonts w:ascii="Tahoma" w:hAnsi="Tahoma" w:cs="Tahoma"/>
          <w:sz w:val="18"/>
          <w:szCs w:val="18"/>
          <w:lang w:eastAsia="en-IN"/>
        </w:rPr>
        <w:t>Redis offers more control over how memory is managed, which is useful in scenarios where you want to implement custom eviction policies.</w:t>
      </w:r>
    </w:p>
    <w:p w14:paraId="416E9B74"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6. Use Cases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1"/>
        <w:gridCol w:w="3164"/>
        <w:gridCol w:w="3781"/>
      </w:tblGrid>
      <w:tr w:rsidR="008718C9" w:rsidRPr="008718C9" w14:paraId="6720B978" w14:textId="77777777" w:rsidTr="008718C9">
        <w:trPr>
          <w:tblHeader/>
          <w:tblCellSpacing w:w="15" w:type="dxa"/>
        </w:trPr>
        <w:tc>
          <w:tcPr>
            <w:tcW w:w="0" w:type="auto"/>
            <w:vAlign w:val="center"/>
            <w:hideMark/>
          </w:tcPr>
          <w:p w14:paraId="4B4E84AF"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lastRenderedPageBreak/>
              <w:t>Aspect</w:t>
            </w:r>
          </w:p>
        </w:tc>
        <w:tc>
          <w:tcPr>
            <w:tcW w:w="0" w:type="auto"/>
            <w:vAlign w:val="center"/>
            <w:hideMark/>
          </w:tcPr>
          <w:p w14:paraId="1E451BB9"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Redis</w:t>
            </w:r>
          </w:p>
        </w:tc>
        <w:tc>
          <w:tcPr>
            <w:tcW w:w="0" w:type="auto"/>
            <w:vAlign w:val="center"/>
            <w:hideMark/>
          </w:tcPr>
          <w:p w14:paraId="5C453C22"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Memcached</w:t>
            </w:r>
          </w:p>
        </w:tc>
      </w:tr>
      <w:tr w:rsidR="008718C9" w:rsidRPr="008718C9" w14:paraId="53A60B32" w14:textId="77777777" w:rsidTr="008718C9">
        <w:trPr>
          <w:tblCellSpacing w:w="15" w:type="dxa"/>
        </w:trPr>
        <w:tc>
          <w:tcPr>
            <w:tcW w:w="0" w:type="auto"/>
            <w:vAlign w:val="center"/>
            <w:hideMark/>
          </w:tcPr>
          <w:p w14:paraId="6D78179E"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Best Use Cases</w:t>
            </w:r>
          </w:p>
        </w:tc>
        <w:tc>
          <w:tcPr>
            <w:tcW w:w="0" w:type="auto"/>
            <w:vAlign w:val="center"/>
            <w:hideMark/>
          </w:tcPr>
          <w:p w14:paraId="332EFF3C"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 Caching with complex data structures</w:t>
            </w:r>
            <w:r w:rsidRPr="008718C9">
              <w:rPr>
                <w:rFonts w:ascii="Tahoma" w:hAnsi="Tahoma" w:cs="Tahoma"/>
                <w:sz w:val="18"/>
                <w:szCs w:val="18"/>
                <w:lang w:eastAsia="en-IN"/>
              </w:rPr>
              <w:br/>
              <w:t>- Real-time analytics</w:t>
            </w:r>
            <w:r w:rsidRPr="008718C9">
              <w:rPr>
                <w:rFonts w:ascii="Tahoma" w:hAnsi="Tahoma" w:cs="Tahoma"/>
                <w:sz w:val="18"/>
                <w:szCs w:val="18"/>
                <w:lang w:eastAsia="en-IN"/>
              </w:rPr>
              <w:br/>
              <w:t>- Session management</w:t>
            </w:r>
            <w:r w:rsidRPr="008718C9">
              <w:rPr>
                <w:rFonts w:ascii="Tahoma" w:hAnsi="Tahoma" w:cs="Tahoma"/>
                <w:sz w:val="18"/>
                <w:szCs w:val="18"/>
                <w:lang w:eastAsia="en-IN"/>
              </w:rPr>
              <w:br/>
              <w:t>- Leaderboards</w:t>
            </w:r>
            <w:r w:rsidRPr="008718C9">
              <w:rPr>
                <w:rFonts w:ascii="Tahoma" w:hAnsi="Tahoma" w:cs="Tahoma"/>
                <w:sz w:val="18"/>
                <w:szCs w:val="18"/>
                <w:lang w:eastAsia="en-IN"/>
              </w:rPr>
              <w:br/>
              <w:t>- Pub/Sub messaging</w:t>
            </w:r>
            <w:r w:rsidRPr="008718C9">
              <w:rPr>
                <w:rFonts w:ascii="Tahoma" w:hAnsi="Tahoma" w:cs="Tahoma"/>
                <w:sz w:val="18"/>
                <w:szCs w:val="18"/>
                <w:lang w:eastAsia="en-IN"/>
              </w:rPr>
              <w:br/>
              <w:t>- Geospatial applications</w:t>
            </w:r>
          </w:p>
        </w:tc>
        <w:tc>
          <w:tcPr>
            <w:tcW w:w="0" w:type="auto"/>
            <w:vAlign w:val="center"/>
            <w:hideMark/>
          </w:tcPr>
          <w:p w14:paraId="2D027DEF"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 Simple key-value caching</w:t>
            </w:r>
            <w:r w:rsidRPr="008718C9">
              <w:rPr>
                <w:rFonts w:ascii="Tahoma" w:hAnsi="Tahoma" w:cs="Tahoma"/>
                <w:sz w:val="18"/>
                <w:szCs w:val="18"/>
                <w:lang w:eastAsia="en-IN"/>
              </w:rPr>
              <w:br/>
              <w:t>- Session storage</w:t>
            </w:r>
            <w:r w:rsidRPr="008718C9">
              <w:rPr>
                <w:rFonts w:ascii="Tahoma" w:hAnsi="Tahoma" w:cs="Tahoma"/>
                <w:sz w:val="18"/>
                <w:szCs w:val="18"/>
                <w:lang w:eastAsia="en-IN"/>
              </w:rPr>
              <w:br/>
              <w:t>- Caching database query results</w:t>
            </w:r>
            <w:r w:rsidRPr="008718C9">
              <w:rPr>
                <w:rFonts w:ascii="Tahoma" w:hAnsi="Tahoma" w:cs="Tahoma"/>
                <w:sz w:val="18"/>
                <w:szCs w:val="18"/>
                <w:lang w:eastAsia="en-IN"/>
              </w:rPr>
              <w:br/>
              <w:t>- Storing HTML fragments for web applications</w:t>
            </w:r>
          </w:p>
        </w:tc>
      </w:tr>
    </w:tbl>
    <w:p w14:paraId="2408610C"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7. Atomic Operations and Transactions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3"/>
        <w:gridCol w:w="4151"/>
        <w:gridCol w:w="4630"/>
      </w:tblGrid>
      <w:tr w:rsidR="008718C9" w:rsidRPr="008718C9" w14:paraId="56F858E7" w14:textId="77777777" w:rsidTr="008718C9">
        <w:trPr>
          <w:tblHeader/>
          <w:tblCellSpacing w:w="15" w:type="dxa"/>
        </w:trPr>
        <w:tc>
          <w:tcPr>
            <w:tcW w:w="0" w:type="auto"/>
            <w:vAlign w:val="center"/>
            <w:hideMark/>
          </w:tcPr>
          <w:p w14:paraId="707FC1B4"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Aspect</w:t>
            </w:r>
          </w:p>
        </w:tc>
        <w:tc>
          <w:tcPr>
            <w:tcW w:w="0" w:type="auto"/>
            <w:vAlign w:val="center"/>
            <w:hideMark/>
          </w:tcPr>
          <w:p w14:paraId="70370701"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Redis</w:t>
            </w:r>
          </w:p>
        </w:tc>
        <w:tc>
          <w:tcPr>
            <w:tcW w:w="0" w:type="auto"/>
            <w:vAlign w:val="center"/>
            <w:hideMark/>
          </w:tcPr>
          <w:p w14:paraId="0A14B1DE"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Memcached</w:t>
            </w:r>
          </w:p>
        </w:tc>
      </w:tr>
      <w:tr w:rsidR="008718C9" w:rsidRPr="008718C9" w14:paraId="0EB2B73E" w14:textId="77777777" w:rsidTr="008718C9">
        <w:trPr>
          <w:tblCellSpacing w:w="15" w:type="dxa"/>
        </w:trPr>
        <w:tc>
          <w:tcPr>
            <w:tcW w:w="0" w:type="auto"/>
            <w:vAlign w:val="center"/>
            <w:hideMark/>
          </w:tcPr>
          <w:p w14:paraId="10778C28"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Atomic Operations</w:t>
            </w:r>
          </w:p>
        </w:tc>
        <w:tc>
          <w:tcPr>
            <w:tcW w:w="0" w:type="auto"/>
            <w:vAlign w:val="center"/>
            <w:hideMark/>
          </w:tcPr>
          <w:p w14:paraId="5548A622"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Supports atomic operations on various data types, ensuring data consistency.</w:t>
            </w:r>
          </w:p>
        </w:tc>
        <w:tc>
          <w:tcPr>
            <w:tcW w:w="0" w:type="auto"/>
            <w:vAlign w:val="center"/>
            <w:hideMark/>
          </w:tcPr>
          <w:p w14:paraId="5F1A4AC1"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Provides atomic operations but limited to basic increment, decrement, set, and delete.</w:t>
            </w:r>
          </w:p>
        </w:tc>
      </w:tr>
      <w:tr w:rsidR="008718C9" w:rsidRPr="008718C9" w14:paraId="2271180D" w14:textId="77777777" w:rsidTr="008718C9">
        <w:trPr>
          <w:tblCellSpacing w:w="15" w:type="dxa"/>
        </w:trPr>
        <w:tc>
          <w:tcPr>
            <w:tcW w:w="0" w:type="auto"/>
            <w:vAlign w:val="center"/>
            <w:hideMark/>
          </w:tcPr>
          <w:p w14:paraId="792C72ED"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Transactions</w:t>
            </w:r>
          </w:p>
        </w:tc>
        <w:tc>
          <w:tcPr>
            <w:tcW w:w="0" w:type="auto"/>
            <w:vAlign w:val="center"/>
            <w:hideMark/>
          </w:tcPr>
          <w:p w14:paraId="3941F126"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Supports multi-command transactions using MULTI and EXEC.</w:t>
            </w:r>
          </w:p>
        </w:tc>
        <w:tc>
          <w:tcPr>
            <w:tcW w:w="0" w:type="auto"/>
            <w:vAlign w:val="center"/>
            <w:hideMark/>
          </w:tcPr>
          <w:p w14:paraId="31CD0CCE"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No support for multi-command transactions.</w:t>
            </w:r>
          </w:p>
        </w:tc>
      </w:tr>
    </w:tbl>
    <w:p w14:paraId="67B45CB3"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Example</w:t>
      </w:r>
      <w:r w:rsidRPr="008718C9">
        <w:rPr>
          <w:rFonts w:ascii="Tahoma" w:hAnsi="Tahoma" w:cs="Tahoma"/>
          <w:sz w:val="18"/>
          <w:szCs w:val="18"/>
          <w:lang w:eastAsia="en-IN"/>
        </w:rPr>
        <w:t>:</w:t>
      </w:r>
    </w:p>
    <w:p w14:paraId="0D551ECA" w14:textId="77777777" w:rsidR="008718C9" w:rsidRPr="008718C9" w:rsidRDefault="008718C9" w:rsidP="00262785">
      <w:pPr>
        <w:numPr>
          <w:ilvl w:val="0"/>
          <w:numId w:val="527"/>
        </w:numPr>
        <w:spacing w:after="0" w:line="240" w:lineRule="auto"/>
        <w:rPr>
          <w:rFonts w:ascii="Tahoma" w:hAnsi="Tahoma" w:cs="Tahoma"/>
          <w:sz w:val="18"/>
          <w:szCs w:val="18"/>
          <w:lang w:eastAsia="en-IN"/>
        </w:rPr>
      </w:pPr>
      <w:r w:rsidRPr="008718C9">
        <w:rPr>
          <w:rFonts w:ascii="Tahoma" w:hAnsi="Tahoma" w:cs="Tahoma"/>
          <w:sz w:val="18"/>
          <w:szCs w:val="18"/>
          <w:lang w:eastAsia="en-IN"/>
        </w:rPr>
        <w:t>Redis can handle complex atomic operations, such as incrementing a counter inside a hash, while Memcached is restricted to basic operations.</w:t>
      </w:r>
    </w:p>
    <w:p w14:paraId="158AE41B"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8. Pub/Sub Messaging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0"/>
        <w:gridCol w:w="6307"/>
        <w:gridCol w:w="2268"/>
      </w:tblGrid>
      <w:tr w:rsidR="008718C9" w:rsidRPr="008718C9" w14:paraId="4FD9A849" w14:textId="77777777" w:rsidTr="008718C9">
        <w:trPr>
          <w:tblHeader/>
          <w:tblCellSpacing w:w="15" w:type="dxa"/>
        </w:trPr>
        <w:tc>
          <w:tcPr>
            <w:tcW w:w="0" w:type="auto"/>
            <w:vAlign w:val="center"/>
            <w:hideMark/>
          </w:tcPr>
          <w:p w14:paraId="0C5DA68B"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Aspect</w:t>
            </w:r>
          </w:p>
        </w:tc>
        <w:tc>
          <w:tcPr>
            <w:tcW w:w="0" w:type="auto"/>
            <w:vAlign w:val="center"/>
            <w:hideMark/>
          </w:tcPr>
          <w:p w14:paraId="7FCAE7F3"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Redis</w:t>
            </w:r>
          </w:p>
        </w:tc>
        <w:tc>
          <w:tcPr>
            <w:tcW w:w="0" w:type="auto"/>
            <w:vAlign w:val="center"/>
            <w:hideMark/>
          </w:tcPr>
          <w:p w14:paraId="26316418"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Memcached</w:t>
            </w:r>
          </w:p>
        </w:tc>
      </w:tr>
      <w:tr w:rsidR="008718C9" w:rsidRPr="008718C9" w14:paraId="7B91F13D" w14:textId="77777777" w:rsidTr="008718C9">
        <w:trPr>
          <w:tblCellSpacing w:w="15" w:type="dxa"/>
        </w:trPr>
        <w:tc>
          <w:tcPr>
            <w:tcW w:w="0" w:type="auto"/>
            <w:vAlign w:val="center"/>
            <w:hideMark/>
          </w:tcPr>
          <w:p w14:paraId="6C19E1DE"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Pub/Sub</w:t>
            </w:r>
          </w:p>
        </w:tc>
        <w:tc>
          <w:tcPr>
            <w:tcW w:w="0" w:type="auto"/>
            <w:vAlign w:val="center"/>
            <w:hideMark/>
          </w:tcPr>
          <w:p w14:paraId="37FAEA53"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Built-in support for the publish-subscribe model, allowing real-time messaging.</w:t>
            </w:r>
          </w:p>
        </w:tc>
        <w:tc>
          <w:tcPr>
            <w:tcW w:w="0" w:type="auto"/>
            <w:vAlign w:val="center"/>
            <w:hideMark/>
          </w:tcPr>
          <w:p w14:paraId="2FFC428D"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No native Pub/Sub support.</w:t>
            </w:r>
          </w:p>
        </w:tc>
      </w:tr>
    </w:tbl>
    <w:p w14:paraId="28E09F15"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Explanation</w:t>
      </w:r>
      <w:r w:rsidRPr="008718C9">
        <w:rPr>
          <w:rFonts w:ascii="Tahoma" w:hAnsi="Tahoma" w:cs="Tahoma"/>
          <w:sz w:val="18"/>
          <w:szCs w:val="18"/>
          <w:lang w:eastAsia="en-IN"/>
        </w:rPr>
        <w:t>:</w:t>
      </w:r>
    </w:p>
    <w:p w14:paraId="4C43AE16" w14:textId="77777777" w:rsidR="008718C9" w:rsidRPr="008718C9" w:rsidRDefault="008718C9" w:rsidP="00262785">
      <w:pPr>
        <w:numPr>
          <w:ilvl w:val="0"/>
          <w:numId w:val="528"/>
        </w:numPr>
        <w:spacing w:after="0" w:line="240" w:lineRule="auto"/>
        <w:rPr>
          <w:rFonts w:ascii="Tahoma" w:hAnsi="Tahoma" w:cs="Tahoma"/>
          <w:sz w:val="18"/>
          <w:szCs w:val="18"/>
          <w:lang w:eastAsia="en-IN"/>
        </w:rPr>
      </w:pPr>
      <w:r w:rsidRPr="008718C9">
        <w:rPr>
          <w:rFonts w:ascii="Tahoma" w:hAnsi="Tahoma" w:cs="Tahoma"/>
          <w:sz w:val="18"/>
          <w:szCs w:val="18"/>
          <w:lang w:eastAsia="en-IN"/>
        </w:rPr>
        <w:t>Redis is more suitable for applications that require real-time messaging or notifications.</w:t>
      </w:r>
    </w:p>
    <w:p w14:paraId="5B7A6A71"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9. Tooling and Ecosystem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9"/>
        <w:gridCol w:w="4823"/>
        <w:gridCol w:w="3582"/>
      </w:tblGrid>
      <w:tr w:rsidR="008718C9" w:rsidRPr="008718C9" w14:paraId="73D01E8C" w14:textId="77777777" w:rsidTr="008718C9">
        <w:trPr>
          <w:tblHeader/>
          <w:tblCellSpacing w:w="15" w:type="dxa"/>
        </w:trPr>
        <w:tc>
          <w:tcPr>
            <w:tcW w:w="0" w:type="auto"/>
            <w:vAlign w:val="center"/>
            <w:hideMark/>
          </w:tcPr>
          <w:p w14:paraId="025252D6"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Aspect</w:t>
            </w:r>
          </w:p>
        </w:tc>
        <w:tc>
          <w:tcPr>
            <w:tcW w:w="0" w:type="auto"/>
            <w:vAlign w:val="center"/>
            <w:hideMark/>
          </w:tcPr>
          <w:p w14:paraId="2B4090CB"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Redis</w:t>
            </w:r>
          </w:p>
        </w:tc>
        <w:tc>
          <w:tcPr>
            <w:tcW w:w="0" w:type="auto"/>
            <w:vAlign w:val="center"/>
            <w:hideMark/>
          </w:tcPr>
          <w:p w14:paraId="66FF864D"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Memcached</w:t>
            </w:r>
          </w:p>
        </w:tc>
      </w:tr>
      <w:tr w:rsidR="008718C9" w:rsidRPr="008718C9" w14:paraId="6D2C8E63" w14:textId="77777777" w:rsidTr="008718C9">
        <w:trPr>
          <w:tblCellSpacing w:w="15" w:type="dxa"/>
        </w:trPr>
        <w:tc>
          <w:tcPr>
            <w:tcW w:w="0" w:type="auto"/>
            <w:vAlign w:val="center"/>
            <w:hideMark/>
          </w:tcPr>
          <w:p w14:paraId="1230D441"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Ecosystem</w:t>
            </w:r>
          </w:p>
        </w:tc>
        <w:tc>
          <w:tcPr>
            <w:tcW w:w="0" w:type="auto"/>
            <w:vAlign w:val="center"/>
            <w:hideMark/>
          </w:tcPr>
          <w:p w14:paraId="764B6A99"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Rich ecosystem with many clients, libraries, and tools available for various programming languages.</w:t>
            </w:r>
          </w:p>
        </w:tc>
        <w:tc>
          <w:tcPr>
            <w:tcW w:w="0" w:type="auto"/>
            <w:vAlign w:val="center"/>
            <w:hideMark/>
          </w:tcPr>
          <w:p w14:paraId="46455722"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Good client support, but a more limited ecosystem compared to Redis.</w:t>
            </w:r>
          </w:p>
        </w:tc>
      </w:tr>
      <w:tr w:rsidR="008718C9" w:rsidRPr="008718C9" w14:paraId="4BBC9463" w14:textId="77777777" w:rsidTr="008718C9">
        <w:trPr>
          <w:tblCellSpacing w:w="15" w:type="dxa"/>
        </w:trPr>
        <w:tc>
          <w:tcPr>
            <w:tcW w:w="0" w:type="auto"/>
            <w:vAlign w:val="center"/>
            <w:hideMark/>
          </w:tcPr>
          <w:p w14:paraId="615F6067"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Monitoring &amp; Management</w:t>
            </w:r>
          </w:p>
        </w:tc>
        <w:tc>
          <w:tcPr>
            <w:tcW w:w="0" w:type="auto"/>
            <w:vAlign w:val="center"/>
            <w:hideMark/>
          </w:tcPr>
          <w:p w14:paraId="230233C0"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Provides better monitoring and management tools (e.g., </w:t>
            </w:r>
            <w:proofErr w:type="spellStart"/>
            <w:r w:rsidRPr="008718C9">
              <w:rPr>
                <w:rFonts w:ascii="Tahoma" w:hAnsi="Tahoma" w:cs="Tahoma"/>
                <w:sz w:val="18"/>
                <w:szCs w:val="18"/>
                <w:lang w:eastAsia="en-IN"/>
              </w:rPr>
              <w:t>RedisInsight</w:t>
            </w:r>
            <w:proofErr w:type="spellEnd"/>
            <w:r w:rsidRPr="008718C9">
              <w:rPr>
                <w:rFonts w:ascii="Tahoma" w:hAnsi="Tahoma" w:cs="Tahoma"/>
                <w:sz w:val="18"/>
                <w:szCs w:val="18"/>
                <w:lang w:eastAsia="en-IN"/>
              </w:rPr>
              <w:t>).</w:t>
            </w:r>
          </w:p>
        </w:tc>
        <w:tc>
          <w:tcPr>
            <w:tcW w:w="0" w:type="auto"/>
            <w:vAlign w:val="center"/>
            <w:hideMark/>
          </w:tcPr>
          <w:p w14:paraId="2688088B"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Limited built-in monitoring; relies more on external tools.</w:t>
            </w:r>
          </w:p>
        </w:tc>
      </w:tr>
    </w:tbl>
    <w:p w14:paraId="1C957647"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10. Security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3"/>
        <w:gridCol w:w="4418"/>
        <w:gridCol w:w="4493"/>
      </w:tblGrid>
      <w:tr w:rsidR="008718C9" w:rsidRPr="008718C9" w14:paraId="236B7F0E" w14:textId="77777777" w:rsidTr="008718C9">
        <w:trPr>
          <w:tblHeader/>
          <w:tblCellSpacing w:w="15" w:type="dxa"/>
        </w:trPr>
        <w:tc>
          <w:tcPr>
            <w:tcW w:w="0" w:type="auto"/>
            <w:vAlign w:val="center"/>
            <w:hideMark/>
          </w:tcPr>
          <w:p w14:paraId="2CE7533E"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Aspect</w:t>
            </w:r>
          </w:p>
        </w:tc>
        <w:tc>
          <w:tcPr>
            <w:tcW w:w="0" w:type="auto"/>
            <w:vAlign w:val="center"/>
            <w:hideMark/>
          </w:tcPr>
          <w:p w14:paraId="41713602"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Redis</w:t>
            </w:r>
          </w:p>
        </w:tc>
        <w:tc>
          <w:tcPr>
            <w:tcW w:w="0" w:type="auto"/>
            <w:vAlign w:val="center"/>
            <w:hideMark/>
          </w:tcPr>
          <w:p w14:paraId="2F31C551"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Memcached</w:t>
            </w:r>
          </w:p>
        </w:tc>
      </w:tr>
      <w:tr w:rsidR="008718C9" w:rsidRPr="008718C9" w14:paraId="5A5BC80C" w14:textId="77777777" w:rsidTr="008718C9">
        <w:trPr>
          <w:tblCellSpacing w:w="15" w:type="dxa"/>
        </w:trPr>
        <w:tc>
          <w:tcPr>
            <w:tcW w:w="0" w:type="auto"/>
            <w:vAlign w:val="center"/>
            <w:hideMark/>
          </w:tcPr>
          <w:p w14:paraId="6DF612A0"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Authentication</w:t>
            </w:r>
          </w:p>
        </w:tc>
        <w:tc>
          <w:tcPr>
            <w:tcW w:w="0" w:type="auto"/>
            <w:vAlign w:val="center"/>
            <w:hideMark/>
          </w:tcPr>
          <w:p w14:paraId="14357C76"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Supports authentication and access control via Redis ACLs (Access Control Lists).</w:t>
            </w:r>
          </w:p>
        </w:tc>
        <w:tc>
          <w:tcPr>
            <w:tcW w:w="0" w:type="auto"/>
            <w:vAlign w:val="center"/>
            <w:hideMark/>
          </w:tcPr>
          <w:p w14:paraId="62F489EA"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Lacks built-in authentication; should be used behind a firewall or private network.</w:t>
            </w:r>
          </w:p>
        </w:tc>
      </w:tr>
    </w:tbl>
    <w:p w14:paraId="0E165FBC" w14:textId="77777777" w:rsidR="008718C9" w:rsidRPr="008718C9" w:rsidRDefault="00000000" w:rsidP="00262785">
      <w:pPr>
        <w:spacing w:after="0" w:line="240" w:lineRule="auto"/>
        <w:rPr>
          <w:rFonts w:ascii="Tahoma" w:hAnsi="Tahoma" w:cs="Tahoma"/>
          <w:sz w:val="18"/>
          <w:szCs w:val="18"/>
          <w:lang w:eastAsia="en-IN"/>
        </w:rPr>
      </w:pPr>
      <w:r>
        <w:rPr>
          <w:rFonts w:ascii="Tahoma" w:hAnsi="Tahoma" w:cs="Tahoma"/>
          <w:sz w:val="18"/>
          <w:szCs w:val="18"/>
          <w:lang w:eastAsia="en-IN"/>
        </w:rPr>
        <w:pict w14:anchorId="239223EE">
          <v:rect id="_x0000_i1033" style="width:0;height:1.5pt" o:hralign="center" o:hrstd="t" o:hr="t" fillcolor="#a0a0a0" stroked="f"/>
        </w:pict>
      </w:r>
    </w:p>
    <w:p w14:paraId="0B636DF1"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Summary of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9"/>
        <w:gridCol w:w="3420"/>
        <w:gridCol w:w="3371"/>
      </w:tblGrid>
      <w:tr w:rsidR="008718C9" w:rsidRPr="008718C9" w14:paraId="109301CB" w14:textId="77777777" w:rsidTr="008718C9">
        <w:trPr>
          <w:tblHeader/>
          <w:tblCellSpacing w:w="15" w:type="dxa"/>
        </w:trPr>
        <w:tc>
          <w:tcPr>
            <w:tcW w:w="0" w:type="auto"/>
            <w:vAlign w:val="center"/>
            <w:hideMark/>
          </w:tcPr>
          <w:p w14:paraId="007D6456"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Criteria</w:t>
            </w:r>
          </w:p>
        </w:tc>
        <w:tc>
          <w:tcPr>
            <w:tcW w:w="0" w:type="auto"/>
            <w:vAlign w:val="center"/>
            <w:hideMark/>
          </w:tcPr>
          <w:p w14:paraId="657EEA0B"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Redis</w:t>
            </w:r>
          </w:p>
        </w:tc>
        <w:tc>
          <w:tcPr>
            <w:tcW w:w="0" w:type="auto"/>
            <w:vAlign w:val="center"/>
            <w:hideMark/>
          </w:tcPr>
          <w:p w14:paraId="50E587AE"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Memcached</w:t>
            </w:r>
          </w:p>
        </w:tc>
      </w:tr>
      <w:tr w:rsidR="008718C9" w:rsidRPr="008718C9" w14:paraId="67EE4A26" w14:textId="77777777" w:rsidTr="008718C9">
        <w:trPr>
          <w:tblCellSpacing w:w="15" w:type="dxa"/>
        </w:trPr>
        <w:tc>
          <w:tcPr>
            <w:tcW w:w="0" w:type="auto"/>
            <w:vAlign w:val="center"/>
            <w:hideMark/>
          </w:tcPr>
          <w:p w14:paraId="72B88B94"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Data Structure Support</w:t>
            </w:r>
          </w:p>
        </w:tc>
        <w:tc>
          <w:tcPr>
            <w:tcW w:w="0" w:type="auto"/>
            <w:vAlign w:val="center"/>
            <w:hideMark/>
          </w:tcPr>
          <w:p w14:paraId="2CCFADDE"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Rich data structures</w:t>
            </w:r>
          </w:p>
        </w:tc>
        <w:tc>
          <w:tcPr>
            <w:tcW w:w="0" w:type="auto"/>
            <w:vAlign w:val="center"/>
            <w:hideMark/>
          </w:tcPr>
          <w:p w14:paraId="364DF64A"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Simple key-value storage only</w:t>
            </w:r>
          </w:p>
        </w:tc>
      </w:tr>
      <w:tr w:rsidR="008718C9" w:rsidRPr="008718C9" w14:paraId="52DBB14C" w14:textId="77777777" w:rsidTr="008718C9">
        <w:trPr>
          <w:tblCellSpacing w:w="15" w:type="dxa"/>
        </w:trPr>
        <w:tc>
          <w:tcPr>
            <w:tcW w:w="0" w:type="auto"/>
            <w:vAlign w:val="center"/>
            <w:hideMark/>
          </w:tcPr>
          <w:p w14:paraId="3B9F88C5"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Persistence</w:t>
            </w:r>
          </w:p>
        </w:tc>
        <w:tc>
          <w:tcPr>
            <w:tcW w:w="0" w:type="auto"/>
            <w:vAlign w:val="center"/>
            <w:hideMark/>
          </w:tcPr>
          <w:p w14:paraId="724EB5CB"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Yes (RDB &amp; AOF)</w:t>
            </w:r>
          </w:p>
        </w:tc>
        <w:tc>
          <w:tcPr>
            <w:tcW w:w="0" w:type="auto"/>
            <w:vAlign w:val="center"/>
            <w:hideMark/>
          </w:tcPr>
          <w:p w14:paraId="50A130D8"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No</w:t>
            </w:r>
          </w:p>
        </w:tc>
      </w:tr>
      <w:tr w:rsidR="008718C9" w:rsidRPr="008718C9" w14:paraId="5B257479" w14:textId="77777777" w:rsidTr="008718C9">
        <w:trPr>
          <w:tblCellSpacing w:w="15" w:type="dxa"/>
        </w:trPr>
        <w:tc>
          <w:tcPr>
            <w:tcW w:w="0" w:type="auto"/>
            <w:vAlign w:val="center"/>
            <w:hideMark/>
          </w:tcPr>
          <w:p w14:paraId="512DA0DA"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Replication</w:t>
            </w:r>
          </w:p>
        </w:tc>
        <w:tc>
          <w:tcPr>
            <w:tcW w:w="0" w:type="auto"/>
            <w:vAlign w:val="center"/>
            <w:hideMark/>
          </w:tcPr>
          <w:p w14:paraId="5E80A8C7"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Yes (master-slave)</w:t>
            </w:r>
          </w:p>
        </w:tc>
        <w:tc>
          <w:tcPr>
            <w:tcW w:w="0" w:type="auto"/>
            <w:vAlign w:val="center"/>
            <w:hideMark/>
          </w:tcPr>
          <w:p w14:paraId="08D7D57B"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No</w:t>
            </w:r>
          </w:p>
        </w:tc>
      </w:tr>
      <w:tr w:rsidR="008718C9" w:rsidRPr="008718C9" w14:paraId="6034FDD8" w14:textId="77777777" w:rsidTr="008718C9">
        <w:trPr>
          <w:tblCellSpacing w:w="15" w:type="dxa"/>
        </w:trPr>
        <w:tc>
          <w:tcPr>
            <w:tcW w:w="0" w:type="auto"/>
            <w:vAlign w:val="center"/>
            <w:hideMark/>
          </w:tcPr>
          <w:p w14:paraId="46F226EA"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Clustering</w:t>
            </w:r>
          </w:p>
        </w:tc>
        <w:tc>
          <w:tcPr>
            <w:tcW w:w="0" w:type="auto"/>
            <w:vAlign w:val="center"/>
            <w:hideMark/>
          </w:tcPr>
          <w:p w14:paraId="52CBBA7F"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Yes (native Redis Cluster)</w:t>
            </w:r>
          </w:p>
        </w:tc>
        <w:tc>
          <w:tcPr>
            <w:tcW w:w="0" w:type="auto"/>
            <w:vAlign w:val="center"/>
            <w:hideMark/>
          </w:tcPr>
          <w:p w14:paraId="6CBE6BA8"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No (manual or client-side sharding)</w:t>
            </w:r>
          </w:p>
        </w:tc>
      </w:tr>
      <w:tr w:rsidR="008718C9" w:rsidRPr="008718C9" w14:paraId="53BFF8C7" w14:textId="77777777" w:rsidTr="008718C9">
        <w:trPr>
          <w:tblCellSpacing w:w="15" w:type="dxa"/>
        </w:trPr>
        <w:tc>
          <w:tcPr>
            <w:tcW w:w="0" w:type="auto"/>
            <w:vAlign w:val="center"/>
            <w:hideMark/>
          </w:tcPr>
          <w:p w14:paraId="6BFB445F"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Pub/Sub</w:t>
            </w:r>
          </w:p>
        </w:tc>
        <w:tc>
          <w:tcPr>
            <w:tcW w:w="0" w:type="auto"/>
            <w:vAlign w:val="center"/>
            <w:hideMark/>
          </w:tcPr>
          <w:p w14:paraId="217AE8D9"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Yes</w:t>
            </w:r>
          </w:p>
        </w:tc>
        <w:tc>
          <w:tcPr>
            <w:tcW w:w="0" w:type="auto"/>
            <w:vAlign w:val="center"/>
            <w:hideMark/>
          </w:tcPr>
          <w:p w14:paraId="03439BE3"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No</w:t>
            </w:r>
          </w:p>
        </w:tc>
      </w:tr>
      <w:tr w:rsidR="008718C9" w:rsidRPr="008718C9" w14:paraId="0B36EC26" w14:textId="77777777" w:rsidTr="008718C9">
        <w:trPr>
          <w:tblCellSpacing w:w="15" w:type="dxa"/>
        </w:trPr>
        <w:tc>
          <w:tcPr>
            <w:tcW w:w="0" w:type="auto"/>
            <w:vAlign w:val="center"/>
            <w:hideMark/>
          </w:tcPr>
          <w:p w14:paraId="06B7D5AC"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Use Case Complexity</w:t>
            </w:r>
          </w:p>
        </w:tc>
        <w:tc>
          <w:tcPr>
            <w:tcW w:w="0" w:type="auto"/>
            <w:vAlign w:val="center"/>
            <w:hideMark/>
          </w:tcPr>
          <w:p w14:paraId="558CD6C3"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Suitable for complex use cases</w:t>
            </w:r>
          </w:p>
        </w:tc>
        <w:tc>
          <w:tcPr>
            <w:tcW w:w="0" w:type="auto"/>
            <w:vAlign w:val="center"/>
            <w:hideMark/>
          </w:tcPr>
          <w:p w14:paraId="1717E849"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Ideal for simple caching scenarios</w:t>
            </w:r>
          </w:p>
        </w:tc>
      </w:tr>
      <w:tr w:rsidR="008718C9" w:rsidRPr="008718C9" w14:paraId="55C0419E" w14:textId="77777777" w:rsidTr="008718C9">
        <w:trPr>
          <w:tblCellSpacing w:w="15" w:type="dxa"/>
        </w:trPr>
        <w:tc>
          <w:tcPr>
            <w:tcW w:w="0" w:type="auto"/>
            <w:vAlign w:val="center"/>
            <w:hideMark/>
          </w:tcPr>
          <w:p w14:paraId="550E270D"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Memory Efficiency</w:t>
            </w:r>
          </w:p>
        </w:tc>
        <w:tc>
          <w:tcPr>
            <w:tcW w:w="0" w:type="auto"/>
            <w:vAlign w:val="center"/>
            <w:hideMark/>
          </w:tcPr>
          <w:p w14:paraId="1AFCEEDF"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Uses more memory due to data structures</w:t>
            </w:r>
          </w:p>
        </w:tc>
        <w:tc>
          <w:tcPr>
            <w:tcW w:w="0" w:type="auto"/>
            <w:vAlign w:val="center"/>
            <w:hideMark/>
          </w:tcPr>
          <w:p w14:paraId="7464AFFC"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More memory-efficient for simple caching</w:t>
            </w:r>
          </w:p>
        </w:tc>
      </w:tr>
      <w:tr w:rsidR="008718C9" w:rsidRPr="008718C9" w14:paraId="73617397" w14:textId="77777777" w:rsidTr="008718C9">
        <w:trPr>
          <w:tblCellSpacing w:w="15" w:type="dxa"/>
        </w:trPr>
        <w:tc>
          <w:tcPr>
            <w:tcW w:w="0" w:type="auto"/>
            <w:vAlign w:val="center"/>
            <w:hideMark/>
          </w:tcPr>
          <w:p w14:paraId="4BA239F7"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Latency</w:t>
            </w:r>
          </w:p>
        </w:tc>
        <w:tc>
          <w:tcPr>
            <w:tcW w:w="0" w:type="auto"/>
            <w:vAlign w:val="center"/>
            <w:hideMark/>
          </w:tcPr>
          <w:p w14:paraId="2996A454"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Slightly higher than Memcached</w:t>
            </w:r>
          </w:p>
        </w:tc>
        <w:tc>
          <w:tcPr>
            <w:tcW w:w="0" w:type="auto"/>
            <w:vAlign w:val="center"/>
            <w:hideMark/>
          </w:tcPr>
          <w:p w14:paraId="132AFE10"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Extremely low latency</w:t>
            </w:r>
          </w:p>
        </w:tc>
      </w:tr>
      <w:tr w:rsidR="008718C9" w:rsidRPr="008718C9" w14:paraId="70F726DE" w14:textId="77777777" w:rsidTr="008718C9">
        <w:trPr>
          <w:tblCellSpacing w:w="15" w:type="dxa"/>
        </w:trPr>
        <w:tc>
          <w:tcPr>
            <w:tcW w:w="0" w:type="auto"/>
            <w:vAlign w:val="center"/>
            <w:hideMark/>
          </w:tcPr>
          <w:p w14:paraId="7C9C6881"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Security</w:t>
            </w:r>
          </w:p>
        </w:tc>
        <w:tc>
          <w:tcPr>
            <w:tcW w:w="0" w:type="auto"/>
            <w:vAlign w:val="center"/>
            <w:hideMark/>
          </w:tcPr>
          <w:p w14:paraId="1762186C"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Supports authentication and ACLs</w:t>
            </w:r>
          </w:p>
        </w:tc>
        <w:tc>
          <w:tcPr>
            <w:tcW w:w="0" w:type="auto"/>
            <w:vAlign w:val="center"/>
            <w:hideMark/>
          </w:tcPr>
          <w:p w14:paraId="294FAEF1"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Limited, needs network isolation</w:t>
            </w:r>
          </w:p>
        </w:tc>
      </w:tr>
    </w:tbl>
    <w:p w14:paraId="549B1240"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When to Choose Redis vs. Memcached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00"/>
        <w:gridCol w:w="1129"/>
      </w:tblGrid>
      <w:tr w:rsidR="008718C9" w:rsidRPr="008718C9" w14:paraId="3980D221" w14:textId="77777777" w:rsidTr="008718C9">
        <w:trPr>
          <w:tblHeader/>
          <w:tblCellSpacing w:w="15" w:type="dxa"/>
        </w:trPr>
        <w:tc>
          <w:tcPr>
            <w:tcW w:w="0" w:type="auto"/>
            <w:vAlign w:val="center"/>
            <w:hideMark/>
          </w:tcPr>
          <w:p w14:paraId="5C1807FA"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Scenario</w:t>
            </w:r>
          </w:p>
        </w:tc>
        <w:tc>
          <w:tcPr>
            <w:tcW w:w="0" w:type="auto"/>
            <w:vAlign w:val="center"/>
            <w:hideMark/>
          </w:tcPr>
          <w:p w14:paraId="20F6DCC9"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Best Choice</w:t>
            </w:r>
          </w:p>
        </w:tc>
      </w:tr>
      <w:tr w:rsidR="008718C9" w:rsidRPr="008718C9" w14:paraId="614B4134" w14:textId="77777777" w:rsidTr="008718C9">
        <w:trPr>
          <w:tblCellSpacing w:w="15" w:type="dxa"/>
        </w:trPr>
        <w:tc>
          <w:tcPr>
            <w:tcW w:w="0" w:type="auto"/>
            <w:vAlign w:val="center"/>
            <w:hideMark/>
          </w:tcPr>
          <w:p w14:paraId="1E09FDED"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Need for complex data structures</w:t>
            </w:r>
          </w:p>
        </w:tc>
        <w:tc>
          <w:tcPr>
            <w:tcW w:w="0" w:type="auto"/>
            <w:vAlign w:val="center"/>
            <w:hideMark/>
          </w:tcPr>
          <w:p w14:paraId="005F40F2"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Redis</w:t>
            </w:r>
          </w:p>
        </w:tc>
      </w:tr>
      <w:tr w:rsidR="008718C9" w:rsidRPr="008718C9" w14:paraId="098C624A" w14:textId="77777777" w:rsidTr="008718C9">
        <w:trPr>
          <w:tblCellSpacing w:w="15" w:type="dxa"/>
        </w:trPr>
        <w:tc>
          <w:tcPr>
            <w:tcW w:w="0" w:type="auto"/>
            <w:vAlign w:val="center"/>
            <w:hideMark/>
          </w:tcPr>
          <w:p w14:paraId="1F115810"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Persistence of cached data</w:t>
            </w:r>
          </w:p>
        </w:tc>
        <w:tc>
          <w:tcPr>
            <w:tcW w:w="0" w:type="auto"/>
            <w:vAlign w:val="center"/>
            <w:hideMark/>
          </w:tcPr>
          <w:p w14:paraId="776C1C73"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Redis</w:t>
            </w:r>
          </w:p>
        </w:tc>
      </w:tr>
      <w:tr w:rsidR="008718C9" w:rsidRPr="008718C9" w14:paraId="22A6F5FC" w14:textId="77777777" w:rsidTr="008718C9">
        <w:trPr>
          <w:tblCellSpacing w:w="15" w:type="dxa"/>
        </w:trPr>
        <w:tc>
          <w:tcPr>
            <w:tcW w:w="0" w:type="auto"/>
            <w:vAlign w:val="center"/>
            <w:hideMark/>
          </w:tcPr>
          <w:p w14:paraId="69A363C2"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Real-time analytics or messaging (Pub/Sub)</w:t>
            </w:r>
          </w:p>
        </w:tc>
        <w:tc>
          <w:tcPr>
            <w:tcW w:w="0" w:type="auto"/>
            <w:vAlign w:val="center"/>
            <w:hideMark/>
          </w:tcPr>
          <w:p w14:paraId="3C36F021"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Redis</w:t>
            </w:r>
          </w:p>
        </w:tc>
      </w:tr>
      <w:tr w:rsidR="008718C9" w:rsidRPr="008718C9" w14:paraId="76A956FF" w14:textId="77777777" w:rsidTr="008718C9">
        <w:trPr>
          <w:tblCellSpacing w:w="15" w:type="dxa"/>
        </w:trPr>
        <w:tc>
          <w:tcPr>
            <w:tcW w:w="0" w:type="auto"/>
            <w:vAlign w:val="center"/>
            <w:hideMark/>
          </w:tcPr>
          <w:p w14:paraId="7A378FC6"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Distributed caching without persistence</w:t>
            </w:r>
          </w:p>
        </w:tc>
        <w:tc>
          <w:tcPr>
            <w:tcW w:w="0" w:type="auto"/>
            <w:vAlign w:val="center"/>
            <w:hideMark/>
          </w:tcPr>
          <w:p w14:paraId="409386DB"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Memcached</w:t>
            </w:r>
          </w:p>
        </w:tc>
      </w:tr>
      <w:tr w:rsidR="008718C9" w:rsidRPr="008718C9" w14:paraId="02E163D9" w14:textId="77777777" w:rsidTr="008718C9">
        <w:trPr>
          <w:tblCellSpacing w:w="15" w:type="dxa"/>
        </w:trPr>
        <w:tc>
          <w:tcPr>
            <w:tcW w:w="0" w:type="auto"/>
            <w:vAlign w:val="center"/>
            <w:hideMark/>
          </w:tcPr>
          <w:p w14:paraId="597B73DD"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Very simple key-value caching with high throughput</w:t>
            </w:r>
          </w:p>
        </w:tc>
        <w:tc>
          <w:tcPr>
            <w:tcW w:w="0" w:type="auto"/>
            <w:vAlign w:val="center"/>
            <w:hideMark/>
          </w:tcPr>
          <w:p w14:paraId="7018CF9B"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Memcached</w:t>
            </w:r>
          </w:p>
        </w:tc>
      </w:tr>
      <w:tr w:rsidR="008718C9" w:rsidRPr="008718C9" w14:paraId="1C3437CA" w14:textId="77777777" w:rsidTr="008718C9">
        <w:trPr>
          <w:tblCellSpacing w:w="15" w:type="dxa"/>
        </w:trPr>
        <w:tc>
          <w:tcPr>
            <w:tcW w:w="0" w:type="auto"/>
            <w:vAlign w:val="center"/>
            <w:hideMark/>
          </w:tcPr>
          <w:p w14:paraId="1BC03D19"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Requires built-in replication or clustering</w:t>
            </w:r>
          </w:p>
        </w:tc>
        <w:tc>
          <w:tcPr>
            <w:tcW w:w="0" w:type="auto"/>
            <w:vAlign w:val="center"/>
            <w:hideMark/>
          </w:tcPr>
          <w:p w14:paraId="38F4A394"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Redis</w:t>
            </w:r>
          </w:p>
        </w:tc>
      </w:tr>
      <w:tr w:rsidR="008718C9" w:rsidRPr="008718C9" w14:paraId="65BC0A2C" w14:textId="77777777" w:rsidTr="008718C9">
        <w:trPr>
          <w:tblCellSpacing w:w="15" w:type="dxa"/>
        </w:trPr>
        <w:tc>
          <w:tcPr>
            <w:tcW w:w="0" w:type="auto"/>
            <w:vAlign w:val="center"/>
            <w:hideMark/>
          </w:tcPr>
          <w:p w14:paraId="1A4CFDC0"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Geospatial or leaderboard functionality</w:t>
            </w:r>
          </w:p>
        </w:tc>
        <w:tc>
          <w:tcPr>
            <w:tcW w:w="0" w:type="auto"/>
            <w:vAlign w:val="center"/>
            <w:hideMark/>
          </w:tcPr>
          <w:p w14:paraId="16AF7F87"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Redis</w:t>
            </w:r>
          </w:p>
        </w:tc>
      </w:tr>
      <w:tr w:rsidR="008718C9" w:rsidRPr="008718C9" w14:paraId="29F1C767" w14:textId="77777777" w:rsidTr="008718C9">
        <w:trPr>
          <w:tblCellSpacing w:w="15" w:type="dxa"/>
        </w:trPr>
        <w:tc>
          <w:tcPr>
            <w:tcW w:w="0" w:type="auto"/>
            <w:vAlign w:val="center"/>
            <w:hideMark/>
          </w:tcPr>
          <w:p w14:paraId="79DF39A9"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Low-latency caching with minimal memory usage</w:t>
            </w:r>
          </w:p>
        </w:tc>
        <w:tc>
          <w:tcPr>
            <w:tcW w:w="0" w:type="auto"/>
            <w:vAlign w:val="center"/>
            <w:hideMark/>
          </w:tcPr>
          <w:p w14:paraId="03B3F605"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Memcached</w:t>
            </w:r>
          </w:p>
        </w:tc>
      </w:tr>
    </w:tbl>
    <w:p w14:paraId="3B7B8CFD"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Conclusion</w:t>
      </w:r>
    </w:p>
    <w:p w14:paraId="0DDCA632" w14:textId="77777777" w:rsidR="008718C9" w:rsidRPr="008718C9" w:rsidRDefault="008718C9" w:rsidP="00262785">
      <w:pPr>
        <w:numPr>
          <w:ilvl w:val="0"/>
          <w:numId w:val="529"/>
        </w:numPr>
        <w:spacing w:after="0" w:line="240" w:lineRule="auto"/>
        <w:rPr>
          <w:rFonts w:ascii="Tahoma" w:hAnsi="Tahoma" w:cs="Tahoma"/>
          <w:sz w:val="18"/>
          <w:szCs w:val="18"/>
          <w:lang w:eastAsia="en-IN"/>
        </w:rPr>
      </w:pPr>
      <w:r w:rsidRPr="008718C9">
        <w:rPr>
          <w:rFonts w:ascii="Tahoma" w:hAnsi="Tahoma" w:cs="Tahoma"/>
          <w:b/>
          <w:bCs/>
          <w:sz w:val="18"/>
          <w:szCs w:val="18"/>
          <w:lang w:eastAsia="en-IN"/>
        </w:rPr>
        <w:t>Redis</w:t>
      </w:r>
      <w:r w:rsidRPr="008718C9">
        <w:rPr>
          <w:rFonts w:ascii="Tahoma" w:hAnsi="Tahoma" w:cs="Tahoma"/>
          <w:sz w:val="18"/>
          <w:szCs w:val="18"/>
          <w:lang w:eastAsia="en-IN"/>
        </w:rPr>
        <w:t xml:space="preserve"> is more versatile, powerful, and feature-rich, making it ideal for applications that require complex data structures, persistence, pub/sub messaging, and advanced caching scenarios.</w:t>
      </w:r>
    </w:p>
    <w:p w14:paraId="64E08F4C" w14:textId="77777777" w:rsidR="008718C9" w:rsidRPr="008718C9" w:rsidRDefault="008718C9" w:rsidP="00262785">
      <w:pPr>
        <w:numPr>
          <w:ilvl w:val="0"/>
          <w:numId w:val="529"/>
        </w:numPr>
        <w:spacing w:after="0" w:line="240" w:lineRule="auto"/>
        <w:rPr>
          <w:rFonts w:ascii="Tahoma" w:hAnsi="Tahoma" w:cs="Tahoma"/>
          <w:sz w:val="18"/>
          <w:szCs w:val="18"/>
          <w:lang w:eastAsia="en-IN"/>
        </w:rPr>
      </w:pPr>
      <w:r w:rsidRPr="008718C9">
        <w:rPr>
          <w:rFonts w:ascii="Tahoma" w:hAnsi="Tahoma" w:cs="Tahoma"/>
          <w:b/>
          <w:bCs/>
          <w:sz w:val="18"/>
          <w:szCs w:val="18"/>
          <w:lang w:eastAsia="en-IN"/>
        </w:rPr>
        <w:t>Memcached</w:t>
      </w:r>
      <w:r w:rsidRPr="008718C9">
        <w:rPr>
          <w:rFonts w:ascii="Tahoma" w:hAnsi="Tahoma" w:cs="Tahoma"/>
          <w:sz w:val="18"/>
          <w:szCs w:val="18"/>
          <w:lang w:eastAsia="en-IN"/>
        </w:rPr>
        <w:t xml:space="preserve"> is simpler, faster for straightforward key-value caching tasks, and more memory-efficient for simple data, making it suitable for cases where you need ultra-fast caching with minimal complexity.</w:t>
      </w:r>
    </w:p>
    <w:p w14:paraId="15E64D39"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Example Use Cases:</w:t>
      </w:r>
    </w:p>
    <w:p w14:paraId="3F2D4BCA" w14:textId="77777777" w:rsidR="008718C9" w:rsidRPr="008718C9" w:rsidRDefault="008718C9" w:rsidP="00262785">
      <w:pPr>
        <w:numPr>
          <w:ilvl w:val="0"/>
          <w:numId w:val="530"/>
        </w:numPr>
        <w:spacing w:after="0" w:line="240" w:lineRule="auto"/>
        <w:rPr>
          <w:rFonts w:ascii="Tahoma" w:hAnsi="Tahoma" w:cs="Tahoma"/>
          <w:sz w:val="18"/>
          <w:szCs w:val="18"/>
          <w:lang w:eastAsia="en-IN"/>
        </w:rPr>
      </w:pPr>
      <w:r w:rsidRPr="008718C9">
        <w:rPr>
          <w:rFonts w:ascii="Tahoma" w:hAnsi="Tahoma" w:cs="Tahoma"/>
          <w:b/>
          <w:bCs/>
          <w:sz w:val="18"/>
          <w:szCs w:val="18"/>
          <w:lang w:eastAsia="en-IN"/>
        </w:rPr>
        <w:t>Redis</w:t>
      </w:r>
      <w:r w:rsidRPr="008718C9">
        <w:rPr>
          <w:rFonts w:ascii="Tahoma" w:hAnsi="Tahoma" w:cs="Tahoma"/>
          <w:sz w:val="18"/>
          <w:szCs w:val="18"/>
          <w:lang w:eastAsia="en-IN"/>
        </w:rPr>
        <w:t>: E-commerce session management, leaderboards in gaming, real-time analytics, pub/sub messaging in chat applications.</w:t>
      </w:r>
    </w:p>
    <w:p w14:paraId="47C1542E" w14:textId="77777777" w:rsidR="008718C9" w:rsidRPr="008718C9" w:rsidRDefault="008718C9" w:rsidP="00262785">
      <w:pPr>
        <w:numPr>
          <w:ilvl w:val="0"/>
          <w:numId w:val="530"/>
        </w:numPr>
        <w:spacing w:after="0" w:line="240" w:lineRule="auto"/>
        <w:rPr>
          <w:rFonts w:ascii="Tahoma" w:hAnsi="Tahoma" w:cs="Tahoma"/>
          <w:sz w:val="18"/>
          <w:szCs w:val="18"/>
          <w:lang w:eastAsia="en-IN"/>
        </w:rPr>
      </w:pPr>
      <w:r w:rsidRPr="008718C9">
        <w:rPr>
          <w:rFonts w:ascii="Tahoma" w:hAnsi="Tahoma" w:cs="Tahoma"/>
          <w:b/>
          <w:bCs/>
          <w:sz w:val="18"/>
          <w:szCs w:val="18"/>
          <w:lang w:eastAsia="en-IN"/>
        </w:rPr>
        <w:lastRenderedPageBreak/>
        <w:t>Memcached</w:t>
      </w:r>
      <w:r w:rsidRPr="008718C9">
        <w:rPr>
          <w:rFonts w:ascii="Tahoma" w:hAnsi="Tahoma" w:cs="Tahoma"/>
          <w:sz w:val="18"/>
          <w:szCs w:val="18"/>
          <w:lang w:eastAsia="en-IN"/>
        </w:rPr>
        <w:t>: Simple web page caching, database query result caching, session caching for lightweight web applications.</w:t>
      </w:r>
    </w:p>
    <w:p w14:paraId="5EC753B5"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Your choice between Redis and Memcached should be guided by the complexity of your use case, data persistence requirements, scalability, and performance needs.</w:t>
      </w:r>
    </w:p>
    <w:p w14:paraId="1C4B4B2F" w14:textId="77777777" w:rsidR="00B377C4" w:rsidRPr="008E2025" w:rsidRDefault="00B377C4" w:rsidP="00262785">
      <w:pPr>
        <w:spacing w:after="0" w:line="240" w:lineRule="auto"/>
        <w:rPr>
          <w:rFonts w:ascii="Tahoma" w:hAnsi="Tahoma" w:cs="Tahoma"/>
          <w:sz w:val="18"/>
          <w:szCs w:val="18"/>
          <w:lang w:eastAsia="en-IN"/>
        </w:rPr>
      </w:pPr>
    </w:p>
    <w:p w14:paraId="1E5AB53C" w14:textId="23BF47B9" w:rsidR="008718C9" w:rsidRPr="008E2025" w:rsidRDefault="008718C9" w:rsidP="00B377C4">
      <w:pPr>
        <w:pStyle w:val="Heading1"/>
        <w:rPr>
          <w:rFonts w:ascii="Tahoma" w:hAnsi="Tahoma" w:cs="Tahoma"/>
          <w:sz w:val="18"/>
          <w:szCs w:val="18"/>
          <w:lang w:eastAsia="en-IN"/>
        </w:rPr>
      </w:pPr>
      <w:bookmarkStart w:id="143" w:name="_Toc178428093"/>
      <w:r w:rsidRPr="008E2025">
        <w:rPr>
          <w:rFonts w:ascii="Tahoma" w:hAnsi="Tahoma" w:cs="Tahoma"/>
          <w:sz w:val="18"/>
          <w:szCs w:val="18"/>
          <w:lang w:eastAsia="en-IN"/>
        </w:rPr>
        <w:t>Redis interview questions:</w:t>
      </w:r>
      <w:bookmarkEnd w:id="143"/>
    </w:p>
    <w:p w14:paraId="18E790B2"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1. What is Redis, and what are its primary use cases?</w:t>
      </w:r>
    </w:p>
    <w:p w14:paraId="06A6C499"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Answer:</w:t>
      </w:r>
      <w:r w:rsidRPr="008718C9">
        <w:rPr>
          <w:rFonts w:ascii="Tahoma" w:hAnsi="Tahoma" w:cs="Tahoma"/>
          <w:sz w:val="18"/>
          <w:szCs w:val="18"/>
          <w:lang w:eastAsia="en-IN"/>
        </w:rPr>
        <w:t xml:space="preserve"> Redis (Remote Dictionary Server) is an open-source, in-memory data structure store that can be used as a database, cache, and message broker. It supports various data structures such as strings, hashes, lists, sets, sorted sets, bitmaps, </w:t>
      </w:r>
      <w:proofErr w:type="spellStart"/>
      <w:r w:rsidRPr="008718C9">
        <w:rPr>
          <w:rFonts w:ascii="Tahoma" w:hAnsi="Tahoma" w:cs="Tahoma"/>
          <w:sz w:val="18"/>
          <w:szCs w:val="18"/>
          <w:lang w:eastAsia="en-IN"/>
        </w:rPr>
        <w:t>hyperloglogs</w:t>
      </w:r>
      <w:proofErr w:type="spellEnd"/>
      <w:r w:rsidRPr="008718C9">
        <w:rPr>
          <w:rFonts w:ascii="Tahoma" w:hAnsi="Tahoma" w:cs="Tahoma"/>
          <w:sz w:val="18"/>
          <w:szCs w:val="18"/>
          <w:lang w:eastAsia="en-IN"/>
        </w:rPr>
        <w:t>, and geospatial indexes.</w:t>
      </w:r>
    </w:p>
    <w:p w14:paraId="46D0E372"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Primary Use Cases:</w:t>
      </w:r>
    </w:p>
    <w:p w14:paraId="56B2594A" w14:textId="77777777" w:rsidR="008718C9" w:rsidRPr="008718C9" w:rsidRDefault="008718C9" w:rsidP="00262785">
      <w:pPr>
        <w:numPr>
          <w:ilvl w:val="0"/>
          <w:numId w:val="531"/>
        </w:numPr>
        <w:spacing w:after="0" w:line="240" w:lineRule="auto"/>
        <w:rPr>
          <w:rFonts w:ascii="Tahoma" w:hAnsi="Tahoma" w:cs="Tahoma"/>
          <w:sz w:val="18"/>
          <w:szCs w:val="18"/>
          <w:lang w:eastAsia="en-IN"/>
        </w:rPr>
      </w:pPr>
      <w:r w:rsidRPr="008718C9">
        <w:rPr>
          <w:rFonts w:ascii="Tahoma" w:hAnsi="Tahoma" w:cs="Tahoma"/>
          <w:b/>
          <w:bCs/>
          <w:sz w:val="18"/>
          <w:szCs w:val="18"/>
          <w:lang w:eastAsia="en-IN"/>
        </w:rPr>
        <w:t>Caching</w:t>
      </w:r>
      <w:r w:rsidRPr="008718C9">
        <w:rPr>
          <w:rFonts w:ascii="Tahoma" w:hAnsi="Tahoma" w:cs="Tahoma"/>
          <w:sz w:val="18"/>
          <w:szCs w:val="18"/>
          <w:lang w:eastAsia="en-IN"/>
        </w:rPr>
        <w:t>: To reduce the load on databases by caching frequently accessed data.</w:t>
      </w:r>
    </w:p>
    <w:p w14:paraId="131853A9" w14:textId="77777777" w:rsidR="008718C9" w:rsidRPr="008718C9" w:rsidRDefault="008718C9" w:rsidP="00262785">
      <w:pPr>
        <w:numPr>
          <w:ilvl w:val="0"/>
          <w:numId w:val="531"/>
        </w:numPr>
        <w:spacing w:after="0" w:line="240" w:lineRule="auto"/>
        <w:rPr>
          <w:rFonts w:ascii="Tahoma" w:hAnsi="Tahoma" w:cs="Tahoma"/>
          <w:sz w:val="18"/>
          <w:szCs w:val="18"/>
          <w:lang w:eastAsia="en-IN"/>
        </w:rPr>
      </w:pPr>
      <w:r w:rsidRPr="008718C9">
        <w:rPr>
          <w:rFonts w:ascii="Tahoma" w:hAnsi="Tahoma" w:cs="Tahoma"/>
          <w:b/>
          <w:bCs/>
          <w:sz w:val="18"/>
          <w:szCs w:val="18"/>
          <w:lang w:eastAsia="en-IN"/>
        </w:rPr>
        <w:t>Session Management</w:t>
      </w:r>
      <w:r w:rsidRPr="008718C9">
        <w:rPr>
          <w:rFonts w:ascii="Tahoma" w:hAnsi="Tahoma" w:cs="Tahoma"/>
          <w:sz w:val="18"/>
          <w:szCs w:val="18"/>
          <w:lang w:eastAsia="en-IN"/>
        </w:rPr>
        <w:t>: Storing session data for web applications.</w:t>
      </w:r>
    </w:p>
    <w:p w14:paraId="274E43D3" w14:textId="77777777" w:rsidR="008718C9" w:rsidRPr="008718C9" w:rsidRDefault="008718C9" w:rsidP="00262785">
      <w:pPr>
        <w:numPr>
          <w:ilvl w:val="0"/>
          <w:numId w:val="531"/>
        </w:numPr>
        <w:spacing w:after="0" w:line="240" w:lineRule="auto"/>
        <w:rPr>
          <w:rFonts w:ascii="Tahoma" w:hAnsi="Tahoma" w:cs="Tahoma"/>
          <w:sz w:val="18"/>
          <w:szCs w:val="18"/>
          <w:lang w:eastAsia="en-IN"/>
        </w:rPr>
      </w:pPr>
      <w:r w:rsidRPr="008718C9">
        <w:rPr>
          <w:rFonts w:ascii="Tahoma" w:hAnsi="Tahoma" w:cs="Tahoma"/>
          <w:b/>
          <w:bCs/>
          <w:sz w:val="18"/>
          <w:szCs w:val="18"/>
          <w:lang w:eastAsia="en-IN"/>
        </w:rPr>
        <w:t>Real-time Analytics</w:t>
      </w:r>
      <w:r w:rsidRPr="008718C9">
        <w:rPr>
          <w:rFonts w:ascii="Tahoma" w:hAnsi="Tahoma" w:cs="Tahoma"/>
          <w:sz w:val="18"/>
          <w:szCs w:val="18"/>
          <w:lang w:eastAsia="en-IN"/>
        </w:rPr>
        <w:t>: Aggregating real-time data, e.g., website visits, sensor data.</w:t>
      </w:r>
    </w:p>
    <w:p w14:paraId="008CCFCC" w14:textId="77777777" w:rsidR="008718C9" w:rsidRPr="008718C9" w:rsidRDefault="008718C9" w:rsidP="00262785">
      <w:pPr>
        <w:numPr>
          <w:ilvl w:val="0"/>
          <w:numId w:val="531"/>
        </w:numPr>
        <w:spacing w:after="0" w:line="240" w:lineRule="auto"/>
        <w:rPr>
          <w:rFonts w:ascii="Tahoma" w:hAnsi="Tahoma" w:cs="Tahoma"/>
          <w:sz w:val="18"/>
          <w:szCs w:val="18"/>
          <w:lang w:eastAsia="en-IN"/>
        </w:rPr>
      </w:pPr>
      <w:r w:rsidRPr="008718C9">
        <w:rPr>
          <w:rFonts w:ascii="Tahoma" w:hAnsi="Tahoma" w:cs="Tahoma"/>
          <w:b/>
          <w:bCs/>
          <w:sz w:val="18"/>
          <w:szCs w:val="18"/>
          <w:lang w:eastAsia="en-IN"/>
        </w:rPr>
        <w:t>Pub/Sub Messaging</w:t>
      </w:r>
      <w:r w:rsidRPr="008718C9">
        <w:rPr>
          <w:rFonts w:ascii="Tahoma" w:hAnsi="Tahoma" w:cs="Tahoma"/>
          <w:sz w:val="18"/>
          <w:szCs w:val="18"/>
          <w:lang w:eastAsia="en-IN"/>
        </w:rPr>
        <w:t>: Building real-time messaging systems.</w:t>
      </w:r>
    </w:p>
    <w:p w14:paraId="350C65EE" w14:textId="77777777" w:rsidR="008718C9" w:rsidRPr="008718C9" w:rsidRDefault="008718C9" w:rsidP="00262785">
      <w:pPr>
        <w:numPr>
          <w:ilvl w:val="0"/>
          <w:numId w:val="531"/>
        </w:numPr>
        <w:spacing w:after="0" w:line="240" w:lineRule="auto"/>
        <w:rPr>
          <w:rFonts w:ascii="Tahoma" w:hAnsi="Tahoma" w:cs="Tahoma"/>
          <w:sz w:val="18"/>
          <w:szCs w:val="18"/>
          <w:lang w:eastAsia="en-IN"/>
        </w:rPr>
      </w:pPr>
      <w:r w:rsidRPr="008718C9">
        <w:rPr>
          <w:rFonts w:ascii="Tahoma" w:hAnsi="Tahoma" w:cs="Tahoma"/>
          <w:b/>
          <w:bCs/>
          <w:sz w:val="18"/>
          <w:szCs w:val="18"/>
          <w:lang w:eastAsia="en-IN"/>
        </w:rPr>
        <w:t>Leaderboards</w:t>
      </w:r>
      <w:r w:rsidRPr="008718C9">
        <w:rPr>
          <w:rFonts w:ascii="Tahoma" w:hAnsi="Tahoma" w:cs="Tahoma"/>
          <w:sz w:val="18"/>
          <w:szCs w:val="18"/>
          <w:lang w:eastAsia="en-IN"/>
        </w:rPr>
        <w:t>: Using sorted sets to manage real-time rankings.</w:t>
      </w:r>
    </w:p>
    <w:p w14:paraId="37AF245E" w14:textId="77777777" w:rsidR="008718C9" w:rsidRPr="008718C9" w:rsidRDefault="00000000" w:rsidP="00262785">
      <w:pPr>
        <w:spacing w:after="0" w:line="240" w:lineRule="auto"/>
        <w:rPr>
          <w:rFonts w:ascii="Tahoma" w:hAnsi="Tahoma" w:cs="Tahoma"/>
          <w:sz w:val="18"/>
          <w:szCs w:val="18"/>
          <w:lang w:eastAsia="en-IN"/>
        </w:rPr>
      </w:pPr>
      <w:r>
        <w:rPr>
          <w:rFonts w:ascii="Tahoma" w:hAnsi="Tahoma" w:cs="Tahoma"/>
          <w:sz w:val="18"/>
          <w:szCs w:val="18"/>
          <w:lang w:eastAsia="en-IN"/>
        </w:rPr>
        <w:pict w14:anchorId="38793874">
          <v:rect id="_x0000_i1034" style="width:0;height:1.5pt" o:hralign="center" o:hrstd="t" o:hr="t" fillcolor="#a0a0a0" stroked="f"/>
        </w:pict>
      </w:r>
    </w:p>
    <w:p w14:paraId="5513055F"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2. How does Redis differ from other databases?</w:t>
      </w:r>
    </w:p>
    <w:p w14:paraId="55C20027"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Answer:</w:t>
      </w:r>
    </w:p>
    <w:p w14:paraId="0E8CAE90" w14:textId="77777777" w:rsidR="008718C9" w:rsidRPr="008718C9" w:rsidRDefault="008718C9" w:rsidP="00262785">
      <w:pPr>
        <w:numPr>
          <w:ilvl w:val="0"/>
          <w:numId w:val="532"/>
        </w:numPr>
        <w:spacing w:after="0" w:line="240" w:lineRule="auto"/>
        <w:rPr>
          <w:rFonts w:ascii="Tahoma" w:hAnsi="Tahoma" w:cs="Tahoma"/>
          <w:sz w:val="18"/>
          <w:szCs w:val="18"/>
          <w:lang w:eastAsia="en-IN"/>
        </w:rPr>
      </w:pPr>
      <w:r w:rsidRPr="008718C9">
        <w:rPr>
          <w:rFonts w:ascii="Tahoma" w:hAnsi="Tahoma" w:cs="Tahoma"/>
          <w:b/>
          <w:bCs/>
          <w:sz w:val="18"/>
          <w:szCs w:val="18"/>
          <w:lang w:eastAsia="en-IN"/>
        </w:rPr>
        <w:t>In-Memory Storage</w:t>
      </w:r>
      <w:r w:rsidRPr="008718C9">
        <w:rPr>
          <w:rFonts w:ascii="Tahoma" w:hAnsi="Tahoma" w:cs="Tahoma"/>
          <w:sz w:val="18"/>
          <w:szCs w:val="18"/>
          <w:lang w:eastAsia="en-IN"/>
        </w:rPr>
        <w:t>: Unlike traditional databases that store data on disk, Redis stores data in RAM, providing extremely fast read/write operations.</w:t>
      </w:r>
    </w:p>
    <w:p w14:paraId="46118E59" w14:textId="77777777" w:rsidR="008718C9" w:rsidRPr="008718C9" w:rsidRDefault="008718C9" w:rsidP="00262785">
      <w:pPr>
        <w:numPr>
          <w:ilvl w:val="0"/>
          <w:numId w:val="532"/>
        </w:numPr>
        <w:spacing w:after="0" w:line="240" w:lineRule="auto"/>
        <w:rPr>
          <w:rFonts w:ascii="Tahoma" w:hAnsi="Tahoma" w:cs="Tahoma"/>
          <w:sz w:val="18"/>
          <w:szCs w:val="18"/>
          <w:lang w:eastAsia="en-IN"/>
        </w:rPr>
      </w:pPr>
      <w:r w:rsidRPr="008718C9">
        <w:rPr>
          <w:rFonts w:ascii="Tahoma" w:hAnsi="Tahoma" w:cs="Tahoma"/>
          <w:b/>
          <w:bCs/>
          <w:sz w:val="18"/>
          <w:szCs w:val="18"/>
          <w:lang w:eastAsia="en-IN"/>
        </w:rPr>
        <w:t>Data Structures</w:t>
      </w:r>
      <w:r w:rsidRPr="008718C9">
        <w:rPr>
          <w:rFonts w:ascii="Tahoma" w:hAnsi="Tahoma" w:cs="Tahoma"/>
          <w:sz w:val="18"/>
          <w:szCs w:val="18"/>
          <w:lang w:eastAsia="en-IN"/>
        </w:rPr>
        <w:t>: Redis supports advanced data structures, not just simple key-value pairs.</w:t>
      </w:r>
    </w:p>
    <w:p w14:paraId="2A8EC37A" w14:textId="77777777" w:rsidR="008718C9" w:rsidRPr="008718C9" w:rsidRDefault="008718C9" w:rsidP="00262785">
      <w:pPr>
        <w:numPr>
          <w:ilvl w:val="0"/>
          <w:numId w:val="532"/>
        </w:numPr>
        <w:spacing w:after="0" w:line="240" w:lineRule="auto"/>
        <w:rPr>
          <w:rFonts w:ascii="Tahoma" w:hAnsi="Tahoma" w:cs="Tahoma"/>
          <w:sz w:val="18"/>
          <w:szCs w:val="18"/>
          <w:lang w:eastAsia="en-IN"/>
        </w:rPr>
      </w:pPr>
      <w:r w:rsidRPr="008718C9">
        <w:rPr>
          <w:rFonts w:ascii="Tahoma" w:hAnsi="Tahoma" w:cs="Tahoma"/>
          <w:b/>
          <w:bCs/>
          <w:sz w:val="18"/>
          <w:szCs w:val="18"/>
          <w:lang w:eastAsia="en-IN"/>
        </w:rPr>
        <w:t>Persistence</w:t>
      </w:r>
      <w:r w:rsidRPr="008718C9">
        <w:rPr>
          <w:rFonts w:ascii="Tahoma" w:hAnsi="Tahoma" w:cs="Tahoma"/>
          <w:sz w:val="18"/>
          <w:szCs w:val="18"/>
          <w:lang w:eastAsia="en-IN"/>
        </w:rPr>
        <w:t>: Redis offers optional data persistence (RDB and AOF), making it more than a typical cache.</w:t>
      </w:r>
    </w:p>
    <w:p w14:paraId="41EDDC50" w14:textId="77777777" w:rsidR="008718C9" w:rsidRPr="008718C9" w:rsidRDefault="008718C9" w:rsidP="00262785">
      <w:pPr>
        <w:numPr>
          <w:ilvl w:val="0"/>
          <w:numId w:val="532"/>
        </w:numPr>
        <w:spacing w:after="0" w:line="240" w:lineRule="auto"/>
        <w:rPr>
          <w:rFonts w:ascii="Tahoma" w:hAnsi="Tahoma" w:cs="Tahoma"/>
          <w:sz w:val="18"/>
          <w:szCs w:val="18"/>
          <w:lang w:eastAsia="en-IN"/>
        </w:rPr>
      </w:pPr>
      <w:r w:rsidRPr="008718C9">
        <w:rPr>
          <w:rFonts w:ascii="Tahoma" w:hAnsi="Tahoma" w:cs="Tahoma"/>
          <w:b/>
          <w:bCs/>
          <w:sz w:val="18"/>
          <w:szCs w:val="18"/>
          <w:lang w:eastAsia="en-IN"/>
        </w:rPr>
        <w:t>Single-threaded Design</w:t>
      </w:r>
      <w:r w:rsidRPr="008718C9">
        <w:rPr>
          <w:rFonts w:ascii="Tahoma" w:hAnsi="Tahoma" w:cs="Tahoma"/>
          <w:sz w:val="18"/>
          <w:szCs w:val="18"/>
          <w:lang w:eastAsia="en-IN"/>
        </w:rPr>
        <w:t>: Redis uses a single-threaded event loop for handling requests, which makes it highly efficient for its use cases.</w:t>
      </w:r>
    </w:p>
    <w:p w14:paraId="5D29BD5B" w14:textId="77777777" w:rsidR="008718C9" w:rsidRPr="008718C9" w:rsidRDefault="00000000" w:rsidP="00262785">
      <w:pPr>
        <w:spacing w:after="0" w:line="240" w:lineRule="auto"/>
        <w:rPr>
          <w:rFonts w:ascii="Tahoma" w:hAnsi="Tahoma" w:cs="Tahoma"/>
          <w:sz w:val="18"/>
          <w:szCs w:val="18"/>
          <w:lang w:eastAsia="en-IN"/>
        </w:rPr>
      </w:pPr>
      <w:r>
        <w:rPr>
          <w:rFonts w:ascii="Tahoma" w:hAnsi="Tahoma" w:cs="Tahoma"/>
          <w:sz w:val="18"/>
          <w:szCs w:val="18"/>
          <w:lang w:eastAsia="en-IN"/>
        </w:rPr>
        <w:pict w14:anchorId="1D778F90">
          <v:rect id="_x0000_i1035" style="width:0;height:1.5pt" o:hralign="center" o:hrstd="t" o:hr="t" fillcolor="#a0a0a0" stroked="f"/>
        </w:pict>
      </w:r>
    </w:p>
    <w:p w14:paraId="25523329"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3. Explain Redis persistence mechanisms.</w:t>
      </w:r>
    </w:p>
    <w:p w14:paraId="5D818356"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Answer:</w:t>
      </w:r>
      <w:r w:rsidRPr="008718C9">
        <w:rPr>
          <w:rFonts w:ascii="Tahoma" w:hAnsi="Tahoma" w:cs="Tahoma"/>
          <w:sz w:val="18"/>
          <w:szCs w:val="18"/>
          <w:lang w:eastAsia="en-IN"/>
        </w:rPr>
        <w:t xml:space="preserve"> Redis provides two primary persistence options:</w:t>
      </w:r>
    </w:p>
    <w:p w14:paraId="4C98531B" w14:textId="77777777" w:rsidR="008718C9" w:rsidRPr="008718C9" w:rsidRDefault="008718C9" w:rsidP="00262785">
      <w:pPr>
        <w:numPr>
          <w:ilvl w:val="0"/>
          <w:numId w:val="533"/>
        </w:numPr>
        <w:spacing w:after="0" w:line="240" w:lineRule="auto"/>
        <w:rPr>
          <w:rFonts w:ascii="Tahoma" w:hAnsi="Tahoma" w:cs="Tahoma"/>
          <w:sz w:val="18"/>
          <w:szCs w:val="18"/>
          <w:lang w:eastAsia="en-IN"/>
        </w:rPr>
      </w:pPr>
      <w:r w:rsidRPr="008718C9">
        <w:rPr>
          <w:rFonts w:ascii="Tahoma" w:hAnsi="Tahoma" w:cs="Tahoma"/>
          <w:b/>
          <w:bCs/>
          <w:sz w:val="18"/>
          <w:szCs w:val="18"/>
          <w:lang w:eastAsia="en-IN"/>
        </w:rPr>
        <w:t>RDB (Redis Database Backup)</w:t>
      </w:r>
      <w:r w:rsidRPr="008718C9">
        <w:rPr>
          <w:rFonts w:ascii="Tahoma" w:hAnsi="Tahoma" w:cs="Tahoma"/>
          <w:sz w:val="18"/>
          <w:szCs w:val="18"/>
          <w:lang w:eastAsia="en-IN"/>
        </w:rPr>
        <w:t>: Creates point-in-time snapshots of the dataset at specified intervals. It's efficient in terms of disk I/O but may lead to data loss in case of crashes between snapshots.</w:t>
      </w:r>
    </w:p>
    <w:p w14:paraId="0AB91CFC" w14:textId="77777777" w:rsidR="008718C9" w:rsidRPr="008718C9" w:rsidRDefault="008718C9" w:rsidP="00262785">
      <w:pPr>
        <w:numPr>
          <w:ilvl w:val="0"/>
          <w:numId w:val="533"/>
        </w:numPr>
        <w:spacing w:after="0" w:line="240" w:lineRule="auto"/>
        <w:rPr>
          <w:rFonts w:ascii="Tahoma" w:hAnsi="Tahoma" w:cs="Tahoma"/>
          <w:sz w:val="18"/>
          <w:szCs w:val="18"/>
          <w:lang w:eastAsia="en-IN"/>
        </w:rPr>
      </w:pPr>
      <w:r w:rsidRPr="008718C9">
        <w:rPr>
          <w:rFonts w:ascii="Tahoma" w:hAnsi="Tahoma" w:cs="Tahoma"/>
          <w:b/>
          <w:bCs/>
          <w:sz w:val="18"/>
          <w:szCs w:val="18"/>
          <w:lang w:eastAsia="en-IN"/>
        </w:rPr>
        <w:t>AOF (Append-Only File)</w:t>
      </w:r>
      <w:r w:rsidRPr="008718C9">
        <w:rPr>
          <w:rFonts w:ascii="Tahoma" w:hAnsi="Tahoma" w:cs="Tahoma"/>
          <w:sz w:val="18"/>
          <w:szCs w:val="18"/>
          <w:lang w:eastAsia="en-IN"/>
        </w:rPr>
        <w:t>: Logs every write operation received by the server, allowing data recovery up to the last write. It's more durable but can be slower than RDB.</w:t>
      </w:r>
    </w:p>
    <w:p w14:paraId="7A99B1C8"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Example Use Case:</w:t>
      </w:r>
      <w:r w:rsidRPr="008718C9">
        <w:rPr>
          <w:rFonts w:ascii="Tahoma" w:hAnsi="Tahoma" w:cs="Tahoma"/>
          <w:sz w:val="18"/>
          <w:szCs w:val="18"/>
          <w:lang w:eastAsia="en-IN"/>
        </w:rPr>
        <w:t xml:space="preserve"> If you require durability with minimal data loss, use AOF. For quicker backups with acceptable data loss, RDB is suitable.</w:t>
      </w:r>
    </w:p>
    <w:p w14:paraId="7546355F" w14:textId="77777777" w:rsidR="008718C9" w:rsidRPr="008718C9" w:rsidRDefault="00000000" w:rsidP="00262785">
      <w:pPr>
        <w:spacing w:after="0" w:line="240" w:lineRule="auto"/>
        <w:rPr>
          <w:rFonts w:ascii="Tahoma" w:hAnsi="Tahoma" w:cs="Tahoma"/>
          <w:sz w:val="18"/>
          <w:szCs w:val="18"/>
          <w:lang w:eastAsia="en-IN"/>
        </w:rPr>
      </w:pPr>
      <w:r>
        <w:rPr>
          <w:rFonts w:ascii="Tahoma" w:hAnsi="Tahoma" w:cs="Tahoma"/>
          <w:sz w:val="18"/>
          <w:szCs w:val="18"/>
          <w:lang w:eastAsia="en-IN"/>
        </w:rPr>
        <w:pict w14:anchorId="0ECB3D7D">
          <v:rect id="_x0000_i1036" style="width:0;height:1.5pt" o:hralign="center" o:hrstd="t" o:hr="t" fillcolor="#a0a0a0" stroked="f"/>
        </w:pict>
      </w:r>
    </w:p>
    <w:p w14:paraId="217A771F"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4. How does Redis handle data eviction when it reaches memory limits?</w:t>
      </w:r>
    </w:p>
    <w:p w14:paraId="7238B29B"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Answer:</w:t>
      </w:r>
      <w:r w:rsidRPr="008718C9">
        <w:rPr>
          <w:rFonts w:ascii="Tahoma" w:hAnsi="Tahoma" w:cs="Tahoma"/>
          <w:sz w:val="18"/>
          <w:szCs w:val="18"/>
          <w:lang w:eastAsia="en-IN"/>
        </w:rPr>
        <w:t xml:space="preserve"> Redis uses various eviction policies to handle data when memory is full:</w:t>
      </w:r>
    </w:p>
    <w:p w14:paraId="0428D60E" w14:textId="77777777" w:rsidR="008718C9" w:rsidRPr="008718C9" w:rsidRDefault="008718C9" w:rsidP="00262785">
      <w:pPr>
        <w:numPr>
          <w:ilvl w:val="0"/>
          <w:numId w:val="534"/>
        </w:numPr>
        <w:spacing w:after="0" w:line="240" w:lineRule="auto"/>
        <w:rPr>
          <w:rFonts w:ascii="Tahoma" w:hAnsi="Tahoma" w:cs="Tahoma"/>
          <w:sz w:val="18"/>
          <w:szCs w:val="18"/>
          <w:lang w:eastAsia="en-IN"/>
        </w:rPr>
      </w:pPr>
      <w:proofErr w:type="spellStart"/>
      <w:r w:rsidRPr="008718C9">
        <w:rPr>
          <w:rFonts w:ascii="Tahoma" w:hAnsi="Tahoma" w:cs="Tahoma"/>
          <w:b/>
          <w:bCs/>
          <w:sz w:val="18"/>
          <w:szCs w:val="18"/>
          <w:lang w:eastAsia="en-IN"/>
        </w:rPr>
        <w:t>noeviction</w:t>
      </w:r>
      <w:proofErr w:type="spellEnd"/>
      <w:r w:rsidRPr="008718C9">
        <w:rPr>
          <w:rFonts w:ascii="Tahoma" w:hAnsi="Tahoma" w:cs="Tahoma"/>
          <w:sz w:val="18"/>
          <w:szCs w:val="18"/>
          <w:lang w:eastAsia="en-IN"/>
        </w:rPr>
        <w:t>: Returns an error when memory limit is reached.</w:t>
      </w:r>
    </w:p>
    <w:p w14:paraId="2DA8805F" w14:textId="77777777" w:rsidR="008718C9" w:rsidRPr="008718C9" w:rsidRDefault="008718C9" w:rsidP="00262785">
      <w:pPr>
        <w:numPr>
          <w:ilvl w:val="0"/>
          <w:numId w:val="534"/>
        </w:numPr>
        <w:spacing w:after="0" w:line="240" w:lineRule="auto"/>
        <w:rPr>
          <w:rFonts w:ascii="Tahoma" w:hAnsi="Tahoma" w:cs="Tahoma"/>
          <w:sz w:val="18"/>
          <w:szCs w:val="18"/>
          <w:lang w:eastAsia="en-IN"/>
        </w:rPr>
      </w:pPr>
      <w:proofErr w:type="spellStart"/>
      <w:r w:rsidRPr="008718C9">
        <w:rPr>
          <w:rFonts w:ascii="Tahoma" w:hAnsi="Tahoma" w:cs="Tahoma"/>
          <w:b/>
          <w:bCs/>
          <w:sz w:val="18"/>
          <w:szCs w:val="18"/>
          <w:lang w:eastAsia="en-IN"/>
        </w:rPr>
        <w:t>allkeys-lru</w:t>
      </w:r>
      <w:proofErr w:type="spellEnd"/>
      <w:r w:rsidRPr="008718C9">
        <w:rPr>
          <w:rFonts w:ascii="Tahoma" w:hAnsi="Tahoma" w:cs="Tahoma"/>
          <w:sz w:val="18"/>
          <w:szCs w:val="18"/>
          <w:lang w:eastAsia="en-IN"/>
        </w:rPr>
        <w:t>: Removes the least recently used key from all keys.</w:t>
      </w:r>
    </w:p>
    <w:p w14:paraId="34519993" w14:textId="77777777" w:rsidR="008718C9" w:rsidRPr="008718C9" w:rsidRDefault="008718C9" w:rsidP="00262785">
      <w:pPr>
        <w:numPr>
          <w:ilvl w:val="0"/>
          <w:numId w:val="534"/>
        </w:numPr>
        <w:spacing w:after="0" w:line="240" w:lineRule="auto"/>
        <w:rPr>
          <w:rFonts w:ascii="Tahoma" w:hAnsi="Tahoma" w:cs="Tahoma"/>
          <w:sz w:val="18"/>
          <w:szCs w:val="18"/>
          <w:lang w:eastAsia="en-IN"/>
        </w:rPr>
      </w:pPr>
      <w:r w:rsidRPr="008718C9">
        <w:rPr>
          <w:rFonts w:ascii="Tahoma" w:hAnsi="Tahoma" w:cs="Tahoma"/>
          <w:b/>
          <w:bCs/>
          <w:sz w:val="18"/>
          <w:szCs w:val="18"/>
          <w:lang w:eastAsia="en-IN"/>
        </w:rPr>
        <w:t>volatile-</w:t>
      </w:r>
      <w:proofErr w:type="spellStart"/>
      <w:r w:rsidRPr="008718C9">
        <w:rPr>
          <w:rFonts w:ascii="Tahoma" w:hAnsi="Tahoma" w:cs="Tahoma"/>
          <w:b/>
          <w:bCs/>
          <w:sz w:val="18"/>
          <w:szCs w:val="18"/>
          <w:lang w:eastAsia="en-IN"/>
        </w:rPr>
        <w:t>lru</w:t>
      </w:r>
      <w:proofErr w:type="spellEnd"/>
      <w:r w:rsidRPr="008718C9">
        <w:rPr>
          <w:rFonts w:ascii="Tahoma" w:hAnsi="Tahoma" w:cs="Tahoma"/>
          <w:sz w:val="18"/>
          <w:szCs w:val="18"/>
          <w:lang w:eastAsia="en-IN"/>
        </w:rPr>
        <w:t>: Removes the least recently used key from keys with an expiration set.</w:t>
      </w:r>
    </w:p>
    <w:p w14:paraId="397D66CF" w14:textId="77777777" w:rsidR="008718C9" w:rsidRPr="008718C9" w:rsidRDefault="008718C9" w:rsidP="00262785">
      <w:pPr>
        <w:numPr>
          <w:ilvl w:val="0"/>
          <w:numId w:val="534"/>
        </w:numPr>
        <w:spacing w:after="0" w:line="240" w:lineRule="auto"/>
        <w:rPr>
          <w:rFonts w:ascii="Tahoma" w:hAnsi="Tahoma" w:cs="Tahoma"/>
          <w:sz w:val="18"/>
          <w:szCs w:val="18"/>
          <w:lang w:eastAsia="en-IN"/>
        </w:rPr>
      </w:pPr>
      <w:proofErr w:type="spellStart"/>
      <w:r w:rsidRPr="008718C9">
        <w:rPr>
          <w:rFonts w:ascii="Tahoma" w:hAnsi="Tahoma" w:cs="Tahoma"/>
          <w:b/>
          <w:bCs/>
          <w:sz w:val="18"/>
          <w:szCs w:val="18"/>
          <w:lang w:eastAsia="en-IN"/>
        </w:rPr>
        <w:t>allkeys</w:t>
      </w:r>
      <w:proofErr w:type="spellEnd"/>
      <w:r w:rsidRPr="008718C9">
        <w:rPr>
          <w:rFonts w:ascii="Tahoma" w:hAnsi="Tahoma" w:cs="Tahoma"/>
          <w:b/>
          <w:bCs/>
          <w:sz w:val="18"/>
          <w:szCs w:val="18"/>
          <w:lang w:eastAsia="en-IN"/>
        </w:rPr>
        <w:t>-random</w:t>
      </w:r>
      <w:r w:rsidRPr="008718C9">
        <w:rPr>
          <w:rFonts w:ascii="Tahoma" w:hAnsi="Tahoma" w:cs="Tahoma"/>
          <w:sz w:val="18"/>
          <w:szCs w:val="18"/>
          <w:lang w:eastAsia="en-IN"/>
        </w:rPr>
        <w:t>: Removes a random key from all keys.</w:t>
      </w:r>
    </w:p>
    <w:p w14:paraId="1ADDD4D7" w14:textId="77777777" w:rsidR="008718C9" w:rsidRPr="008718C9" w:rsidRDefault="008718C9" w:rsidP="00262785">
      <w:pPr>
        <w:numPr>
          <w:ilvl w:val="0"/>
          <w:numId w:val="534"/>
        </w:numPr>
        <w:spacing w:after="0" w:line="240" w:lineRule="auto"/>
        <w:rPr>
          <w:rFonts w:ascii="Tahoma" w:hAnsi="Tahoma" w:cs="Tahoma"/>
          <w:sz w:val="18"/>
          <w:szCs w:val="18"/>
          <w:lang w:eastAsia="en-IN"/>
        </w:rPr>
      </w:pPr>
      <w:r w:rsidRPr="008718C9">
        <w:rPr>
          <w:rFonts w:ascii="Tahoma" w:hAnsi="Tahoma" w:cs="Tahoma"/>
          <w:b/>
          <w:bCs/>
          <w:sz w:val="18"/>
          <w:szCs w:val="18"/>
          <w:lang w:eastAsia="en-IN"/>
        </w:rPr>
        <w:t>volatile-random</w:t>
      </w:r>
      <w:r w:rsidRPr="008718C9">
        <w:rPr>
          <w:rFonts w:ascii="Tahoma" w:hAnsi="Tahoma" w:cs="Tahoma"/>
          <w:sz w:val="18"/>
          <w:szCs w:val="18"/>
          <w:lang w:eastAsia="en-IN"/>
        </w:rPr>
        <w:t>: Removes a random key from keys with an expiration set.</w:t>
      </w:r>
    </w:p>
    <w:p w14:paraId="4B3AF414" w14:textId="77777777" w:rsidR="008718C9" w:rsidRPr="008718C9" w:rsidRDefault="008718C9" w:rsidP="00262785">
      <w:pPr>
        <w:numPr>
          <w:ilvl w:val="0"/>
          <w:numId w:val="534"/>
        </w:numPr>
        <w:spacing w:after="0" w:line="240" w:lineRule="auto"/>
        <w:rPr>
          <w:rFonts w:ascii="Tahoma" w:hAnsi="Tahoma" w:cs="Tahoma"/>
          <w:sz w:val="18"/>
          <w:szCs w:val="18"/>
          <w:lang w:eastAsia="en-IN"/>
        </w:rPr>
      </w:pPr>
      <w:r w:rsidRPr="008718C9">
        <w:rPr>
          <w:rFonts w:ascii="Tahoma" w:hAnsi="Tahoma" w:cs="Tahoma"/>
          <w:b/>
          <w:bCs/>
          <w:sz w:val="18"/>
          <w:szCs w:val="18"/>
          <w:lang w:eastAsia="en-IN"/>
        </w:rPr>
        <w:t>volatile-</w:t>
      </w:r>
      <w:proofErr w:type="spellStart"/>
      <w:r w:rsidRPr="008718C9">
        <w:rPr>
          <w:rFonts w:ascii="Tahoma" w:hAnsi="Tahoma" w:cs="Tahoma"/>
          <w:b/>
          <w:bCs/>
          <w:sz w:val="18"/>
          <w:szCs w:val="18"/>
          <w:lang w:eastAsia="en-IN"/>
        </w:rPr>
        <w:t>ttl</w:t>
      </w:r>
      <w:proofErr w:type="spellEnd"/>
      <w:r w:rsidRPr="008718C9">
        <w:rPr>
          <w:rFonts w:ascii="Tahoma" w:hAnsi="Tahoma" w:cs="Tahoma"/>
          <w:sz w:val="18"/>
          <w:szCs w:val="18"/>
          <w:lang w:eastAsia="en-IN"/>
        </w:rPr>
        <w:t>: Removes keys with the shortest remaining time-to-live.</w:t>
      </w:r>
    </w:p>
    <w:p w14:paraId="2FB2710B"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Example:</w:t>
      </w:r>
      <w:r w:rsidRPr="008718C9">
        <w:rPr>
          <w:rFonts w:ascii="Tahoma" w:hAnsi="Tahoma" w:cs="Tahoma"/>
          <w:sz w:val="18"/>
          <w:szCs w:val="18"/>
          <w:lang w:eastAsia="en-IN"/>
        </w:rPr>
        <w:t xml:space="preserve"> For caching scenarios, </w:t>
      </w:r>
      <w:proofErr w:type="spellStart"/>
      <w:r w:rsidRPr="008718C9">
        <w:rPr>
          <w:rFonts w:ascii="Tahoma" w:hAnsi="Tahoma" w:cs="Tahoma"/>
          <w:sz w:val="18"/>
          <w:szCs w:val="18"/>
          <w:lang w:eastAsia="en-IN"/>
        </w:rPr>
        <w:t>allkeys-lru</w:t>
      </w:r>
      <w:proofErr w:type="spellEnd"/>
      <w:r w:rsidRPr="008718C9">
        <w:rPr>
          <w:rFonts w:ascii="Tahoma" w:hAnsi="Tahoma" w:cs="Tahoma"/>
          <w:sz w:val="18"/>
          <w:szCs w:val="18"/>
          <w:lang w:eastAsia="en-IN"/>
        </w:rPr>
        <w:t xml:space="preserve"> is commonly used to keep frequently accessed data in memory.</w:t>
      </w:r>
    </w:p>
    <w:p w14:paraId="6BA77B4D" w14:textId="77777777" w:rsidR="008718C9" w:rsidRPr="008718C9" w:rsidRDefault="00000000" w:rsidP="00262785">
      <w:pPr>
        <w:spacing w:after="0" w:line="240" w:lineRule="auto"/>
        <w:rPr>
          <w:rFonts w:ascii="Tahoma" w:hAnsi="Tahoma" w:cs="Tahoma"/>
          <w:sz w:val="18"/>
          <w:szCs w:val="18"/>
          <w:lang w:eastAsia="en-IN"/>
        </w:rPr>
      </w:pPr>
      <w:r>
        <w:rPr>
          <w:rFonts w:ascii="Tahoma" w:hAnsi="Tahoma" w:cs="Tahoma"/>
          <w:sz w:val="18"/>
          <w:szCs w:val="18"/>
          <w:lang w:eastAsia="en-IN"/>
        </w:rPr>
        <w:pict w14:anchorId="2602A467">
          <v:rect id="_x0000_i1037" style="width:0;height:1.5pt" o:hralign="center" o:hrstd="t" o:hr="t" fillcolor="#a0a0a0" stroked="f"/>
        </w:pict>
      </w:r>
    </w:p>
    <w:p w14:paraId="13321DAE"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5. What are Redis transactions, and how do they work?</w:t>
      </w:r>
    </w:p>
    <w:p w14:paraId="04A9547C"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Answer:</w:t>
      </w:r>
      <w:r w:rsidRPr="008718C9">
        <w:rPr>
          <w:rFonts w:ascii="Tahoma" w:hAnsi="Tahoma" w:cs="Tahoma"/>
          <w:sz w:val="18"/>
          <w:szCs w:val="18"/>
          <w:lang w:eastAsia="en-IN"/>
        </w:rPr>
        <w:t xml:space="preserve"> Redis transactions allow multiple commands to be executed in a single, atomic sequence using the MULTI and EXEC commands.</w:t>
      </w:r>
    </w:p>
    <w:p w14:paraId="6F1ADC54" w14:textId="77777777" w:rsidR="008718C9" w:rsidRPr="008718C9" w:rsidRDefault="008718C9" w:rsidP="00262785">
      <w:pPr>
        <w:numPr>
          <w:ilvl w:val="0"/>
          <w:numId w:val="535"/>
        </w:numPr>
        <w:spacing w:after="0" w:line="240" w:lineRule="auto"/>
        <w:rPr>
          <w:rFonts w:ascii="Tahoma" w:hAnsi="Tahoma" w:cs="Tahoma"/>
          <w:sz w:val="18"/>
          <w:szCs w:val="18"/>
          <w:lang w:eastAsia="en-IN"/>
        </w:rPr>
      </w:pPr>
      <w:r w:rsidRPr="008718C9">
        <w:rPr>
          <w:rFonts w:ascii="Tahoma" w:hAnsi="Tahoma" w:cs="Tahoma"/>
          <w:sz w:val="18"/>
          <w:szCs w:val="18"/>
          <w:lang w:eastAsia="en-IN"/>
        </w:rPr>
        <w:t>MULTI: Marks the start of a transaction.</w:t>
      </w:r>
    </w:p>
    <w:p w14:paraId="74838710" w14:textId="77777777" w:rsidR="008718C9" w:rsidRPr="008718C9" w:rsidRDefault="008718C9" w:rsidP="00262785">
      <w:pPr>
        <w:numPr>
          <w:ilvl w:val="0"/>
          <w:numId w:val="535"/>
        </w:numPr>
        <w:spacing w:after="0" w:line="240" w:lineRule="auto"/>
        <w:rPr>
          <w:rFonts w:ascii="Tahoma" w:hAnsi="Tahoma" w:cs="Tahoma"/>
          <w:sz w:val="18"/>
          <w:szCs w:val="18"/>
          <w:lang w:eastAsia="en-IN"/>
        </w:rPr>
      </w:pPr>
      <w:r w:rsidRPr="008718C9">
        <w:rPr>
          <w:rFonts w:ascii="Tahoma" w:hAnsi="Tahoma" w:cs="Tahoma"/>
          <w:sz w:val="18"/>
          <w:szCs w:val="18"/>
          <w:lang w:eastAsia="en-IN"/>
        </w:rPr>
        <w:t>Commands are queued.</w:t>
      </w:r>
    </w:p>
    <w:p w14:paraId="74E15716" w14:textId="77777777" w:rsidR="008718C9" w:rsidRPr="008718C9" w:rsidRDefault="008718C9" w:rsidP="00262785">
      <w:pPr>
        <w:numPr>
          <w:ilvl w:val="0"/>
          <w:numId w:val="535"/>
        </w:numPr>
        <w:spacing w:after="0" w:line="240" w:lineRule="auto"/>
        <w:rPr>
          <w:rFonts w:ascii="Tahoma" w:hAnsi="Tahoma" w:cs="Tahoma"/>
          <w:sz w:val="18"/>
          <w:szCs w:val="18"/>
          <w:lang w:eastAsia="en-IN"/>
        </w:rPr>
      </w:pPr>
      <w:r w:rsidRPr="008718C9">
        <w:rPr>
          <w:rFonts w:ascii="Tahoma" w:hAnsi="Tahoma" w:cs="Tahoma"/>
          <w:sz w:val="18"/>
          <w:szCs w:val="18"/>
          <w:lang w:eastAsia="en-IN"/>
        </w:rPr>
        <w:t>EXEC: Executes all queued commands in a single operation.</w:t>
      </w:r>
    </w:p>
    <w:p w14:paraId="03D6E4F3"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Example:</w:t>
      </w:r>
    </w:p>
    <w:p w14:paraId="6619FECA" w14:textId="77777777" w:rsidR="008718C9" w:rsidRPr="008718C9" w:rsidRDefault="008718C9" w:rsidP="00262785">
      <w:pPr>
        <w:spacing w:after="0" w:line="240" w:lineRule="auto"/>
        <w:rPr>
          <w:rFonts w:ascii="Tahoma" w:hAnsi="Tahoma" w:cs="Tahoma"/>
          <w:sz w:val="18"/>
          <w:szCs w:val="18"/>
          <w:lang w:eastAsia="en-IN"/>
        </w:rPr>
      </w:pPr>
      <w:proofErr w:type="spellStart"/>
      <w:r w:rsidRPr="008718C9">
        <w:rPr>
          <w:rFonts w:ascii="Tahoma" w:hAnsi="Tahoma" w:cs="Tahoma"/>
          <w:sz w:val="18"/>
          <w:szCs w:val="18"/>
          <w:lang w:eastAsia="en-IN"/>
        </w:rPr>
        <w:t>redis</w:t>
      </w:r>
      <w:proofErr w:type="spellEnd"/>
    </w:p>
    <w:p w14:paraId="0E507449"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Copy code</w:t>
      </w:r>
    </w:p>
    <w:p w14:paraId="3F89D362"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MULTI</w:t>
      </w:r>
    </w:p>
    <w:p w14:paraId="257F3FA7"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SET user:1000 "John Doe"</w:t>
      </w:r>
    </w:p>
    <w:p w14:paraId="1DB9B679"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 xml:space="preserve">INCR </w:t>
      </w:r>
      <w:proofErr w:type="spellStart"/>
      <w:proofErr w:type="gramStart"/>
      <w:r w:rsidRPr="008718C9">
        <w:rPr>
          <w:rFonts w:ascii="Tahoma" w:hAnsi="Tahoma" w:cs="Tahoma"/>
          <w:sz w:val="18"/>
          <w:szCs w:val="18"/>
          <w:lang w:eastAsia="en-IN"/>
        </w:rPr>
        <w:t>user:count</w:t>
      </w:r>
      <w:proofErr w:type="spellEnd"/>
      <w:proofErr w:type="gramEnd"/>
    </w:p>
    <w:p w14:paraId="7899FA66"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EXEC</w:t>
      </w:r>
    </w:p>
    <w:p w14:paraId="46280EF8"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This ensures both commands run together, maintaining data integrity.</w:t>
      </w:r>
    </w:p>
    <w:p w14:paraId="09D319F0" w14:textId="77777777" w:rsidR="008718C9" w:rsidRPr="008718C9" w:rsidRDefault="00000000" w:rsidP="00262785">
      <w:pPr>
        <w:spacing w:after="0" w:line="240" w:lineRule="auto"/>
        <w:rPr>
          <w:rFonts w:ascii="Tahoma" w:hAnsi="Tahoma" w:cs="Tahoma"/>
          <w:sz w:val="18"/>
          <w:szCs w:val="18"/>
          <w:lang w:eastAsia="en-IN"/>
        </w:rPr>
      </w:pPr>
      <w:r>
        <w:rPr>
          <w:rFonts w:ascii="Tahoma" w:hAnsi="Tahoma" w:cs="Tahoma"/>
          <w:sz w:val="18"/>
          <w:szCs w:val="18"/>
          <w:lang w:eastAsia="en-IN"/>
        </w:rPr>
        <w:pict w14:anchorId="4E69BB8A">
          <v:rect id="_x0000_i1038" style="width:0;height:1.5pt" o:hralign="center" o:hrstd="t" o:hr="t" fillcolor="#a0a0a0" stroked="f"/>
        </w:pict>
      </w:r>
    </w:p>
    <w:p w14:paraId="0296B780"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6. How does Redis achieve high availability and fault tolerance?</w:t>
      </w:r>
    </w:p>
    <w:p w14:paraId="6B0A5C86"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Answer:</w:t>
      </w:r>
    </w:p>
    <w:p w14:paraId="078C7546" w14:textId="77777777" w:rsidR="008718C9" w:rsidRPr="008718C9" w:rsidRDefault="008718C9" w:rsidP="00262785">
      <w:pPr>
        <w:numPr>
          <w:ilvl w:val="0"/>
          <w:numId w:val="536"/>
        </w:numPr>
        <w:spacing w:after="0" w:line="240" w:lineRule="auto"/>
        <w:rPr>
          <w:rFonts w:ascii="Tahoma" w:hAnsi="Tahoma" w:cs="Tahoma"/>
          <w:sz w:val="18"/>
          <w:szCs w:val="18"/>
          <w:lang w:eastAsia="en-IN"/>
        </w:rPr>
      </w:pPr>
      <w:r w:rsidRPr="008718C9">
        <w:rPr>
          <w:rFonts w:ascii="Tahoma" w:hAnsi="Tahoma" w:cs="Tahoma"/>
          <w:b/>
          <w:bCs/>
          <w:sz w:val="18"/>
          <w:szCs w:val="18"/>
          <w:lang w:eastAsia="en-IN"/>
        </w:rPr>
        <w:t>Replication</w:t>
      </w:r>
      <w:r w:rsidRPr="008718C9">
        <w:rPr>
          <w:rFonts w:ascii="Tahoma" w:hAnsi="Tahoma" w:cs="Tahoma"/>
          <w:sz w:val="18"/>
          <w:szCs w:val="18"/>
          <w:lang w:eastAsia="en-IN"/>
        </w:rPr>
        <w:t>: Redis supports master-slave replication, where the master node replicates data to multiple slave nodes for redundancy.</w:t>
      </w:r>
    </w:p>
    <w:p w14:paraId="327BBAE6" w14:textId="77777777" w:rsidR="008718C9" w:rsidRPr="008718C9" w:rsidRDefault="008718C9" w:rsidP="00262785">
      <w:pPr>
        <w:numPr>
          <w:ilvl w:val="0"/>
          <w:numId w:val="536"/>
        </w:numPr>
        <w:spacing w:after="0" w:line="240" w:lineRule="auto"/>
        <w:rPr>
          <w:rFonts w:ascii="Tahoma" w:hAnsi="Tahoma" w:cs="Tahoma"/>
          <w:sz w:val="18"/>
          <w:szCs w:val="18"/>
          <w:lang w:eastAsia="en-IN"/>
        </w:rPr>
      </w:pPr>
      <w:r w:rsidRPr="008718C9">
        <w:rPr>
          <w:rFonts w:ascii="Tahoma" w:hAnsi="Tahoma" w:cs="Tahoma"/>
          <w:b/>
          <w:bCs/>
          <w:sz w:val="18"/>
          <w:szCs w:val="18"/>
          <w:lang w:eastAsia="en-IN"/>
        </w:rPr>
        <w:t>Redis Sentinel</w:t>
      </w:r>
      <w:r w:rsidRPr="008718C9">
        <w:rPr>
          <w:rFonts w:ascii="Tahoma" w:hAnsi="Tahoma" w:cs="Tahoma"/>
          <w:sz w:val="18"/>
          <w:szCs w:val="18"/>
          <w:lang w:eastAsia="en-IN"/>
        </w:rPr>
        <w:t>: Monitors master-slave setups, performs failover by promoting a slave to master if the master fails, and notifies clients about the change.</w:t>
      </w:r>
    </w:p>
    <w:p w14:paraId="4FBDD36F" w14:textId="77777777" w:rsidR="008718C9" w:rsidRPr="008718C9" w:rsidRDefault="008718C9" w:rsidP="00262785">
      <w:pPr>
        <w:numPr>
          <w:ilvl w:val="0"/>
          <w:numId w:val="536"/>
        </w:numPr>
        <w:spacing w:after="0" w:line="240" w:lineRule="auto"/>
        <w:rPr>
          <w:rFonts w:ascii="Tahoma" w:hAnsi="Tahoma" w:cs="Tahoma"/>
          <w:sz w:val="18"/>
          <w:szCs w:val="18"/>
          <w:lang w:eastAsia="en-IN"/>
        </w:rPr>
      </w:pPr>
      <w:r w:rsidRPr="008718C9">
        <w:rPr>
          <w:rFonts w:ascii="Tahoma" w:hAnsi="Tahoma" w:cs="Tahoma"/>
          <w:b/>
          <w:bCs/>
          <w:sz w:val="18"/>
          <w:szCs w:val="18"/>
          <w:lang w:eastAsia="en-IN"/>
        </w:rPr>
        <w:t>Redis Cluster</w:t>
      </w:r>
      <w:r w:rsidRPr="008718C9">
        <w:rPr>
          <w:rFonts w:ascii="Tahoma" w:hAnsi="Tahoma" w:cs="Tahoma"/>
          <w:sz w:val="18"/>
          <w:szCs w:val="18"/>
          <w:lang w:eastAsia="en-IN"/>
        </w:rPr>
        <w:t>: Provides sharding and automatic failover by distributing data across multiple nodes, offering fault tolerance and scalability.</w:t>
      </w:r>
    </w:p>
    <w:p w14:paraId="406526E9" w14:textId="77777777" w:rsidR="008718C9" w:rsidRPr="008718C9" w:rsidRDefault="00000000" w:rsidP="00262785">
      <w:pPr>
        <w:spacing w:after="0" w:line="240" w:lineRule="auto"/>
        <w:rPr>
          <w:rFonts w:ascii="Tahoma" w:hAnsi="Tahoma" w:cs="Tahoma"/>
          <w:sz w:val="18"/>
          <w:szCs w:val="18"/>
          <w:lang w:eastAsia="en-IN"/>
        </w:rPr>
      </w:pPr>
      <w:r>
        <w:rPr>
          <w:rFonts w:ascii="Tahoma" w:hAnsi="Tahoma" w:cs="Tahoma"/>
          <w:sz w:val="18"/>
          <w:szCs w:val="18"/>
          <w:lang w:eastAsia="en-IN"/>
        </w:rPr>
        <w:pict w14:anchorId="494C78D8">
          <v:rect id="_x0000_i1039" style="width:0;height:1.5pt" o:hralign="center" o:hrstd="t" o:hr="t" fillcolor="#a0a0a0" stroked="f"/>
        </w:pict>
      </w:r>
    </w:p>
    <w:p w14:paraId="03928D78"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lastRenderedPageBreak/>
        <w:t>7. What are Redis data structures, and how are they used?</w:t>
      </w:r>
    </w:p>
    <w:p w14:paraId="2849D963"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Answer:</w:t>
      </w:r>
    </w:p>
    <w:p w14:paraId="3425658F" w14:textId="77777777" w:rsidR="008718C9" w:rsidRPr="008718C9" w:rsidRDefault="008718C9" w:rsidP="00262785">
      <w:pPr>
        <w:numPr>
          <w:ilvl w:val="0"/>
          <w:numId w:val="537"/>
        </w:numPr>
        <w:spacing w:after="0" w:line="240" w:lineRule="auto"/>
        <w:rPr>
          <w:rFonts w:ascii="Tahoma" w:hAnsi="Tahoma" w:cs="Tahoma"/>
          <w:sz w:val="18"/>
          <w:szCs w:val="18"/>
          <w:lang w:eastAsia="en-IN"/>
        </w:rPr>
      </w:pPr>
      <w:r w:rsidRPr="008718C9">
        <w:rPr>
          <w:rFonts w:ascii="Tahoma" w:hAnsi="Tahoma" w:cs="Tahoma"/>
          <w:b/>
          <w:bCs/>
          <w:sz w:val="18"/>
          <w:szCs w:val="18"/>
          <w:lang w:eastAsia="en-IN"/>
        </w:rPr>
        <w:t>Strings</w:t>
      </w:r>
      <w:r w:rsidRPr="008718C9">
        <w:rPr>
          <w:rFonts w:ascii="Tahoma" w:hAnsi="Tahoma" w:cs="Tahoma"/>
          <w:sz w:val="18"/>
          <w:szCs w:val="18"/>
          <w:lang w:eastAsia="en-IN"/>
        </w:rPr>
        <w:t>: Basic key-value pairs, suitable for counters, caching, and storing JSON.</w:t>
      </w:r>
    </w:p>
    <w:p w14:paraId="19B5FA70" w14:textId="77777777" w:rsidR="008718C9" w:rsidRPr="008718C9" w:rsidRDefault="008718C9" w:rsidP="00262785">
      <w:pPr>
        <w:numPr>
          <w:ilvl w:val="0"/>
          <w:numId w:val="537"/>
        </w:numPr>
        <w:spacing w:after="0" w:line="240" w:lineRule="auto"/>
        <w:rPr>
          <w:rFonts w:ascii="Tahoma" w:hAnsi="Tahoma" w:cs="Tahoma"/>
          <w:sz w:val="18"/>
          <w:szCs w:val="18"/>
          <w:lang w:eastAsia="en-IN"/>
        </w:rPr>
      </w:pPr>
      <w:r w:rsidRPr="008718C9">
        <w:rPr>
          <w:rFonts w:ascii="Tahoma" w:hAnsi="Tahoma" w:cs="Tahoma"/>
          <w:b/>
          <w:bCs/>
          <w:sz w:val="18"/>
          <w:szCs w:val="18"/>
          <w:lang w:eastAsia="en-IN"/>
        </w:rPr>
        <w:t>Lists</w:t>
      </w:r>
      <w:r w:rsidRPr="008718C9">
        <w:rPr>
          <w:rFonts w:ascii="Tahoma" w:hAnsi="Tahoma" w:cs="Tahoma"/>
          <w:sz w:val="18"/>
          <w:szCs w:val="18"/>
          <w:lang w:eastAsia="en-IN"/>
        </w:rPr>
        <w:t>: Ordered collections, useful for queues, message buffering, or latest updates.</w:t>
      </w:r>
    </w:p>
    <w:p w14:paraId="75556C35" w14:textId="77777777" w:rsidR="008718C9" w:rsidRPr="008718C9" w:rsidRDefault="008718C9" w:rsidP="00262785">
      <w:pPr>
        <w:numPr>
          <w:ilvl w:val="0"/>
          <w:numId w:val="537"/>
        </w:numPr>
        <w:spacing w:after="0" w:line="240" w:lineRule="auto"/>
        <w:rPr>
          <w:rFonts w:ascii="Tahoma" w:hAnsi="Tahoma" w:cs="Tahoma"/>
          <w:sz w:val="18"/>
          <w:szCs w:val="18"/>
          <w:lang w:eastAsia="en-IN"/>
        </w:rPr>
      </w:pPr>
      <w:r w:rsidRPr="008718C9">
        <w:rPr>
          <w:rFonts w:ascii="Tahoma" w:hAnsi="Tahoma" w:cs="Tahoma"/>
          <w:b/>
          <w:bCs/>
          <w:sz w:val="18"/>
          <w:szCs w:val="18"/>
          <w:lang w:eastAsia="en-IN"/>
        </w:rPr>
        <w:t>Sets</w:t>
      </w:r>
      <w:r w:rsidRPr="008718C9">
        <w:rPr>
          <w:rFonts w:ascii="Tahoma" w:hAnsi="Tahoma" w:cs="Tahoma"/>
          <w:sz w:val="18"/>
          <w:szCs w:val="18"/>
          <w:lang w:eastAsia="en-IN"/>
        </w:rPr>
        <w:t>: Unordered collections of unique elements, ideal for tags or unique user tracking.</w:t>
      </w:r>
    </w:p>
    <w:p w14:paraId="69251F11" w14:textId="77777777" w:rsidR="008718C9" w:rsidRPr="008718C9" w:rsidRDefault="008718C9" w:rsidP="00262785">
      <w:pPr>
        <w:numPr>
          <w:ilvl w:val="0"/>
          <w:numId w:val="537"/>
        </w:numPr>
        <w:spacing w:after="0" w:line="240" w:lineRule="auto"/>
        <w:rPr>
          <w:rFonts w:ascii="Tahoma" w:hAnsi="Tahoma" w:cs="Tahoma"/>
          <w:sz w:val="18"/>
          <w:szCs w:val="18"/>
          <w:lang w:eastAsia="en-IN"/>
        </w:rPr>
      </w:pPr>
      <w:r w:rsidRPr="008718C9">
        <w:rPr>
          <w:rFonts w:ascii="Tahoma" w:hAnsi="Tahoma" w:cs="Tahoma"/>
          <w:b/>
          <w:bCs/>
          <w:sz w:val="18"/>
          <w:szCs w:val="18"/>
          <w:lang w:eastAsia="en-IN"/>
        </w:rPr>
        <w:t>Sorted Sets</w:t>
      </w:r>
      <w:r w:rsidRPr="008718C9">
        <w:rPr>
          <w:rFonts w:ascii="Tahoma" w:hAnsi="Tahoma" w:cs="Tahoma"/>
          <w:sz w:val="18"/>
          <w:szCs w:val="18"/>
          <w:lang w:eastAsia="en-IN"/>
        </w:rPr>
        <w:t>: Similar to sets but with a score, used for leaderboards or ranked data.</w:t>
      </w:r>
    </w:p>
    <w:p w14:paraId="5025CC15" w14:textId="77777777" w:rsidR="008718C9" w:rsidRPr="008718C9" w:rsidRDefault="008718C9" w:rsidP="00262785">
      <w:pPr>
        <w:numPr>
          <w:ilvl w:val="0"/>
          <w:numId w:val="537"/>
        </w:numPr>
        <w:spacing w:after="0" w:line="240" w:lineRule="auto"/>
        <w:rPr>
          <w:rFonts w:ascii="Tahoma" w:hAnsi="Tahoma" w:cs="Tahoma"/>
          <w:sz w:val="18"/>
          <w:szCs w:val="18"/>
          <w:lang w:eastAsia="en-IN"/>
        </w:rPr>
      </w:pPr>
      <w:r w:rsidRPr="008718C9">
        <w:rPr>
          <w:rFonts w:ascii="Tahoma" w:hAnsi="Tahoma" w:cs="Tahoma"/>
          <w:b/>
          <w:bCs/>
          <w:sz w:val="18"/>
          <w:szCs w:val="18"/>
          <w:lang w:eastAsia="en-IN"/>
        </w:rPr>
        <w:t>Hashes</w:t>
      </w:r>
      <w:r w:rsidRPr="008718C9">
        <w:rPr>
          <w:rFonts w:ascii="Tahoma" w:hAnsi="Tahoma" w:cs="Tahoma"/>
          <w:sz w:val="18"/>
          <w:szCs w:val="18"/>
          <w:lang w:eastAsia="en-IN"/>
        </w:rPr>
        <w:t>: Key-value pairs within a key, suitable for storing user profiles or objects.</w:t>
      </w:r>
    </w:p>
    <w:p w14:paraId="55131399" w14:textId="77777777" w:rsidR="008718C9" w:rsidRPr="008718C9" w:rsidRDefault="008718C9" w:rsidP="00262785">
      <w:pPr>
        <w:numPr>
          <w:ilvl w:val="0"/>
          <w:numId w:val="537"/>
        </w:numPr>
        <w:spacing w:after="0" w:line="240" w:lineRule="auto"/>
        <w:rPr>
          <w:rFonts w:ascii="Tahoma" w:hAnsi="Tahoma" w:cs="Tahoma"/>
          <w:sz w:val="18"/>
          <w:szCs w:val="18"/>
          <w:lang w:eastAsia="en-IN"/>
        </w:rPr>
      </w:pPr>
      <w:r w:rsidRPr="008718C9">
        <w:rPr>
          <w:rFonts w:ascii="Tahoma" w:hAnsi="Tahoma" w:cs="Tahoma"/>
          <w:b/>
          <w:bCs/>
          <w:sz w:val="18"/>
          <w:szCs w:val="18"/>
          <w:lang w:eastAsia="en-IN"/>
        </w:rPr>
        <w:t>Bitmaps</w:t>
      </w:r>
      <w:r w:rsidRPr="008718C9">
        <w:rPr>
          <w:rFonts w:ascii="Tahoma" w:hAnsi="Tahoma" w:cs="Tahoma"/>
          <w:sz w:val="18"/>
          <w:szCs w:val="18"/>
          <w:lang w:eastAsia="en-IN"/>
        </w:rPr>
        <w:t>: Manipulate bits within strings, useful for tracking attendance or availability.</w:t>
      </w:r>
    </w:p>
    <w:p w14:paraId="57E3C9D8" w14:textId="77777777" w:rsidR="008718C9" w:rsidRPr="008718C9" w:rsidRDefault="008718C9" w:rsidP="00262785">
      <w:pPr>
        <w:numPr>
          <w:ilvl w:val="0"/>
          <w:numId w:val="537"/>
        </w:numPr>
        <w:spacing w:after="0" w:line="240" w:lineRule="auto"/>
        <w:rPr>
          <w:rFonts w:ascii="Tahoma" w:hAnsi="Tahoma" w:cs="Tahoma"/>
          <w:sz w:val="18"/>
          <w:szCs w:val="18"/>
          <w:lang w:eastAsia="en-IN"/>
        </w:rPr>
      </w:pPr>
      <w:proofErr w:type="spellStart"/>
      <w:r w:rsidRPr="008718C9">
        <w:rPr>
          <w:rFonts w:ascii="Tahoma" w:hAnsi="Tahoma" w:cs="Tahoma"/>
          <w:b/>
          <w:bCs/>
          <w:sz w:val="18"/>
          <w:szCs w:val="18"/>
          <w:lang w:eastAsia="en-IN"/>
        </w:rPr>
        <w:t>HyperLogLogs</w:t>
      </w:r>
      <w:proofErr w:type="spellEnd"/>
      <w:r w:rsidRPr="008718C9">
        <w:rPr>
          <w:rFonts w:ascii="Tahoma" w:hAnsi="Tahoma" w:cs="Tahoma"/>
          <w:sz w:val="18"/>
          <w:szCs w:val="18"/>
          <w:lang w:eastAsia="en-IN"/>
        </w:rPr>
        <w:t>: Estimates cardinality (unique elements) with low memory.</w:t>
      </w:r>
    </w:p>
    <w:p w14:paraId="58C34792" w14:textId="77777777" w:rsidR="008718C9" w:rsidRPr="008718C9" w:rsidRDefault="008718C9" w:rsidP="00262785">
      <w:pPr>
        <w:numPr>
          <w:ilvl w:val="0"/>
          <w:numId w:val="537"/>
        </w:numPr>
        <w:spacing w:after="0" w:line="240" w:lineRule="auto"/>
        <w:rPr>
          <w:rFonts w:ascii="Tahoma" w:hAnsi="Tahoma" w:cs="Tahoma"/>
          <w:sz w:val="18"/>
          <w:szCs w:val="18"/>
          <w:lang w:eastAsia="en-IN"/>
        </w:rPr>
      </w:pPr>
      <w:r w:rsidRPr="008718C9">
        <w:rPr>
          <w:rFonts w:ascii="Tahoma" w:hAnsi="Tahoma" w:cs="Tahoma"/>
          <w:b/>
          <w:bCs/>
          <w:sz w:val="18"/>
          <w:szCs w:val="18"/>
          <w:lang w:eastAsia="en-IN"/>
        </w:rPr>
        <w:t>Streams</w:t>
      </w:r>
      <w:r w:rsidRPr="008718C9">
        <w:rPr>
          <w:rFonts w:ascii="Tahoma" w:hAnsi="Tahoma" w:cs="Tahoma"/>
          <w:sz w:val="18"/>
          <w:szCs w:val="18"/>
          <w:lang w:eastAsia="en-IN"/>
        </w:rPr>
        <w:t>: Manage time-series data and real-time event logs.</w:t>
      </w:r>
    </w:p>
    <w:p w14:paraId="569D9FA7"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Example:</w:t>
      </w:r>
      <w:r w:rsidRPr="008718C9">
        <w:rPr>
          <w:rFonts w:ascii="Tahoma" w:hAnsi="Tahoma" w:cs="Tahoma"/>
          <w:sz w:val="18"/>
          <w:szCs w:val="18"/>
          <w:lang w:eastAsia="en-IN"/>
        </w:rPr>
        <w:t xml:space="preserve"> A list can be used to implement a task queue where tasks are processed in FIFO order.</w:t>
      </w:r>
    </w:p>
    <w:p w14:paraId="7802ADEB" w14:textId="77777777" w:rsidR="008718C9" w:rsidRPr="008718C9" w:rsidRDefault="00000000" w:rsidP="00262785">
      <w:pPr>
        <w:spacing w:after="0" w:line="240" w:lineRule="auto"/>
        <w:rPr>
          <w:rFonts w:ascii="Tahoma" w:hAnsi="Tahoma" w:cs="Tahoma"/>
          <w:sz w:val="18"/>
          <w:szCs w:val="18"/>
          <w:lang w:eastAsia="en-IN"/>
        </w:rPr>
      </w:pPr>
      <w:r>
        <w:rPr>
          <w:rFonts w:ascii="Tahoma" w:hAnsi="Tahoma" w:cs="Tahoma"/>
          <w:sz w:val="18"/>
          <w:szCs w:val="18"/>
          <w:lang w:eastAsia="en-IN"/>
        </w:rPr>
        <w:pict w14:anchorId="15C4DCE6">
          <v:rect id="_x0000_i1040" style="width:0;height:1.5pt" o:hralign="center" o:hrstd="t" o:hr="t" fillcolor="#a0a0a0" stroked="f"/>
        </w:pict>
      </w:r>
    </w:p>
    <w:p w14:paraId="19D711ED"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8. How does Redis Pub/Sub work?</w:t>
      </w:r>
    </w:p>
    <w:p w14:paraId="6AD766D2"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Answer:</w:t>
      </w:r>
      <w:r w:rsidRPr="008718C9">
        <w:rPr>
          <w:rFonts w:ascii="Tahoma" w:hAnsi="Tahoma" w:cs="Tahoma"/>
          <w:sz w:val="18"/>
          <w:szCs w:val="18"/>
          <w:lang w:eastAsia="en-IN"/>
        </w:rPr>
        <w:t xml:space="preserve"> Redis Pub/Sub (Publish/Subscribe) allows messages to be sent from publishers to multiple subscribers via channels.</w:t>
      </w:r>
    </w:p>
    <w:p w14:paraId="64906931" w14:textId="77777777" w:rsidR="008718C9" w:rsidRPr="008718C9" w:rsidRDefault="008718C9" w:rsidP="00262785">
      <w:pPr>
        <w:numPr>
          <w:ilvl w:val="0"/>
          <w:numId w:val="538"/>
        </w:numPr>
        <w:spacing w:after="0" w:line="240" w:lineRule="auto"/>
        <w:rPr>
          <w:rFonts w:ascii="Tahoma" w:hAnsi="Tahoma" w:cs="Tahoma"/>
          <w:sz w:val="18"/>
          <w:szCs w:val="18"/>
          <w:lang w:eastAsia="en-IN"/>
        </w:rPr>
      </w:pPr>
      <w:r w:rsidRPr="008718C9">
        <w:rPr>
          <w:rFonts w:ascii="Tahoma" w:hAnsi="Tahoma" w:cs="Tahoma"/>
          <w:b/>
          <w:bCs/>
          <w:sz w:val="18"/>
          <w:szCs w:val="18"/>
          <w:lang w:eastAsia="en-IN"/>
        </w:rPr>
        <w:t>Publishers</w:t>
      </w:r>
      <w:r w:rsidRPr="008718C9">
        <w:rPr>
          <w:rFonts w:ascii="Tahoma" w:hAnsi="Tahoma" w:cs="Tahoma"/>
          <w:sz w:val="18"/>
          <w:szCs w:val="18"/>
          <w:lang w:eastAsia="en-IN"/>
        </w:rPr>
        <w:t xml:space="preserve"> send messages to channels without knowing the subscribers.</w:t>
      </w:r>
    </w:p>
    <w:p w14:paraId="13207404" w14:textId="77777777" w:rsidR="008718C9" w:rsidRPr="008718C9" w:rsidRDefault="008718C9" w:rsidP="00262785">
      <w:pPr>
        <w:numPr>
          <w:ilvl w:val="0"/>
          <w:numId w:val="538"/>
        </w:numPr>
        <w:spacing w:after="0" w:line="240" w:lineRule="auto"/>
        <w:rPr>
          <w:rFonts w:ascii="Tahoma" w:hAnsi="Tahoma" w:cs="Tahoma"/>
          <w:sz w:val="18"/>
          <w:szCs w:val="18"/>
          <w:lang w:eastAsia="en-IN"/>
        </w:rPr>
      </w:pPr>
      <w:r w:rsidRPr="008718C9">
        <w:rPr>
          <w:rFonts w:ascii="Tahoma" w:hAnsi="Tahoma" w:cs="Tahoma"/>
          <w:b/>
          <w:bCs/>
          <w:sz w:val="18"/>
          <w:szCs w:val="18"/>
          <w:lang w:eastAsia="en-IN"/>
        </w:rPr>
        <w:t>Subscribers</w:t>
      </w:r>
      <w:r w:rsidRPr="008718C9">
        <w:rPr>
          <w:rFonts w:ascii="Tahoma" w:hAnsi="Tahoma" w:cs="Tahoma"/>
          <w:sz w:val="18"/>
          <w:szCs w:val="18"/>
          <w:lang w:eastAsia="en-IN"/>
        </w:rPr>
        <w:t xml:space="preserve"> receive messages from channels they've subscribed to.</w:t>
      </w:r>
    </w:p>
    <w:p w14:paraId="5F0F708D"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Example Use Case:</w:t>
      </w:r>
      <w:r w:rsidRPr="008718C9">
        <w:rPr>
          <w:rFonts w:ascii="Tahoma" w:hAnsi="Tahoma" w:cs="Tahoma"/>
          <w:sz w:val="18"/>
          <w:szCs w:val="18"/>
          <w:lang w:eastAsia="en-IN"/>
        </w:rPr>
        <w:t xml:space="preserve"> Building real-time chat applications where users receive messages in real-time.</w:t>
      </w:r>
    </w:p>
    <w:p w14:paraId="6E5DCCC7" w14:textId="77777777" w:rsidR="008718C9" w:rsidRPr="008718C9" w:rsidRDefault="00000000" w:rsidP="00262785">
      <w:pPr>
        <w:spacing w:after="0" w:line="240" w:lineRule="auto"/>
        <w:rPr>
          <w:rFonts w:ascii="Tahoma" w:hAnsi="Tahoma" w:cs="Tahoma"/>
          <w:sz w:val="18"/>
          <w:szCs w:val="18"/>
          <w:lang w:eastAsia="en-IN"/>
        </w:rPr>
      </w:pPr>
      <w:r>
        <w:rPr>
          <w:rFonts w:ascii="Tahoma" w:hAnsi="Tahoma" w:cs="Tahoma"/>
          <w:sz w:val="18"/>
          <w:szCs w:val="18"/>
          <w:lang w:eastAsia="en-IN"/>
        </w:rPr>
        <w:pict w14:anchorId="3C5B22A5">
          <v:rect id="_x0000_i1041" style="width:0;height:1.5pt" o:hralign="center" o:hrstd="t" o:hr="t" fillcolor="#a0a0a0" stroked="f"/>
        </w:pict>
      </w:r>
    </w:p>
    <w:p w14:paraId="1F85DC4A"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9. How does Redis clustering work?</w:t>
      </w:r>
    </w:p>
    <w:p w14:paraId="6D60CF3B"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Answer:</w:t>
      </w:r>
      <w:r w:rsidRPr="008718C9">
        <w:rPr>
          <w:rFonts w:ascii="Tahoma" w:hAnsi="Tahoma" w:cs="Tahoma"/>
          <w:sz w:val="18"/>
          <w:szCs w:val="18"/>
          <w:lang w:eastAsia="en-IN"/>
        </w:rPr>
        <w:t xml:space="preserve"> Redis Cluster distributes data across multiple nodes using sharding. It divides data into 16,384 hash slots, and each key is mapped to one of these slots based on a hash function. Nodes manage a subset of slots, and the data is distributed across nodes for scalability.</w:t>
      </w:r>
    </w:p>
    <w:p w14:paraId="35FB0E29"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Key Features:</w:t>
      </w:r>
    </w:p>
    <w:p w14:paraId="7B5AFAF4" w14:textId="77777777" w:rsidR="008718C9" w:rsidRPr="008718C9" w:rsidRDefault="008718C9" w:rsidP="00262785">
      <w:pPr>
        <w:numPr>
          <w:ilvl w:val="0"/>
          <w:numId w:val="539"/>
        </w:numPr>
        <w:spacing w:after="0" w:line="240" w:lineRule="auto"/>
        <w:rPr>
          <w:rFonts w:ascii="Tahoma" w:hAnsi="Tahoma" w:cs="Tahoma"/>
          <w:sz w:val="18"/>
          <w:szCs w:val="18"/>
          <w:lang w:eastAsia="en-IN"/>
        </w:rPr>
      </w:pPr>
      <w:r w:rsidRPr="008718C9">
        <w:rPr>
          <w:rFonts w:ascii="Tahoma" w:hAnsi="Tahoma" w:cs="Tahoma"/>
          <w:b/>
          <w:bCs/>
          <w:sz w:val="18"/>
          <w:szCs w:val="18"/>
          <w:lang w:eastAsia="en-IN"/>
        </w:rPr>
        <w:t>Automatic Failover</w:t>
      </w:r>
      <w:r w:rsidRPr="008718C9">
        <w:rPr>
          <w:rFonts w:ascii="Tahoma" w:hAnsi="Tahoma" w:cs="Tahoma"/>
          <w:sz w:val="18"/>
          <w:szCs w:val="18"/>
          <w:lang w:eastAsia="en-IN"/>
        </w:rPr>
        <w:t>: Redis Cluster handles node failures by promoting replicas.</w:t>
      </w:r>
    </w:p>
    <w:p w14:paraId="6C5A6E74" w14:textId="77777777" w:rsidR="008718C9" w:rsidRPr="008718C9" w:rsidRDefault="008718C9" w:rsidP="00262785">
      <w:pPr>
        <w:numPr>
          <w:ilvl w:val="0"/>
          <w:numId w:val="539"/>
        </w:numPr>
        <w:spacing w:after="0" w:line="240" w:lineRule="auto"/>
        <w:rPr>
          <w:rFonts w:ascii="Tahoma" w:hAnsi="Tahoma" w:cs="Tahoma"/>
          <w:sz w:val="18"/>
          <w:szCs w:val="18"/>
          <w:lang w:eastAsia="en-IN"/>
        </w:rPr>
      </w:pPr>
      <w:r w:rsidRPr="008718C9">
        <w:rPr>
          <w:rFonts w:ascii="Tahoma" w:hAnsi="Tahoma" w:cs="Tahoma"/>
          <w:b/>
          <w:bCs/>
          <w:sz w:val="18"/>
          <w:szCs w:val="18"/>
          <w:lang w:eastAsia="en-IN"/>
        </w:rPr>
        <w:t>Scalability</w:t>
      </w:r>
      <w:r w:rsidRPr="008718C9">
        <w:rPr>
          <w:rFonts w:ascii="Tahoma" w:hAnsi="Tahoma" w:cs="Tahoma"/>
          <w:sz w:val="18"/>
          <w:szCs w:val="18"/>
          <w:lang w:eastAsia="en-IN"/>
        </w:rPr>
        <w:t>: Data is spread across nodes, allowing horizontal scaling.</w:t>
      </w:r>
    </w:p>
    <w:p w14:paraId="644C563E" w14:textId="77777777" w:rsidR="008718C9" w:rsidRPr="008718C9" w:rsidRDefault="00000000" w:rsidP="00262785">
      <w:pPr>
        <w:spacing w:after="0" w:line="240" w:lineRule="auto"/>
        <w:rPr>
          <w:rFonts w:ascii="Tahoma" w:hAnsi="Tahoma" w:cs="Tahoma"/>
          <w:sz w:val="18"/>
          <w:szCs w:val="18"/>
          <w:lang w:eastAsia="en-IN"/>
        </w:rPr>
      </w:pPr>
      <w:r>
        <w:rPr>
          <w:rFonts w:ascii="Tahoma" w:hAnsi="Tahoma" w:cs="Tahoma"/>
          <w:sz w:val="18"/>
          <w:szCs w:val="18"/>
          <w:lang w:eastAsia="en-IN"/>
        </w:rPr>
        <w:pict w14:anchorId="0F4CEB89">
          <v:rect id="_x0000_i1042" style="width:0;height:1.5pt" o:hralign="center" o:hrstd="t" o:hr="t" fillcolor="#a0a0a0" stroked="f"/>
        </w:pict>
      </w:r>
    </w:p>
    <w:p w14:paraId="5F957D56"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10. What are Redis Streams, and how are they different from other data structures?</w:t>
      </w:r>
    </w:p>
    <w:p w14:paraId="04F62CE7"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Answer:</w:t>
      </w:r>
      <w:r w:rsidRPr="008718C9">
        <w:rPr>
          <w:rFonts w:ascii="Tahoma" w:hAnsi="Tahoma" w:cs="Tahoma"/>
          <w:sz w:val="18"/>
          <w:szCs w:val="18"/>
          <w:lang w:eastAsia="en-IN"/>
        </w:rPr>
        <w:t xml:space="preserve"> Redis Streams is a data structure that manages real-time, append-only data logs, suitable for handling message queues, event sourcing, and data feeds.</w:t>
      </w:r>
    </w:p>
    <w:p w14:paraId="73255987" w14:textId="77777777" w:rsidR="008718C9" w:rsidRPr="008718C9" w:rsidRDefault="008718C9" w:rsidP="00262785">
      <w:pPr>
        <w:numPr>
          <w:ilvl w:val="0"/>
          <w:numId w:val="540"/>
        </w:numPr>
        <w:spacing w:after="0" w:line="240" w:lineRule="auto"/>
        <w:rPr>
          <w:rFonts w:ascii="Tahoma" w:hAnsi="Tahoma" w:cs="Tahoma"/>
          <w:sz w:val="18"/>
          <w:szCs w:val="18"/>
          <w:lang w:eastAsia="en-IN"/>
        </w:rPr>
      </w:pPr>
      <w:r w:rsidRPr="008718C9">
        <w:rPr>
          <w:rFonts w:ascii="Tahoma" w:hAnsi="Tahoma" w:cs="Tahoma"/>
          <w:b/>
          <w:bCs/>
          <w:sz w:val="18"/>
          <w:szCs w:val="18"/>
          <w:lang w:eastAsia="en-IN"/>
        </w:rPr>
        <w:t>Key Features</w:t>
      </w:r>
      <w:r w:rsidRPr="008718C9">
        <w:rPr>
          <w:rFonts w:ascii="Tahoma" w:hAnsi="Tahoma" w:cs="Tahoma"/>
          <w:sz w:val="18"/>
          <w:szCs w:val="18"/>
          <w:lang w:eastAsia="en-IN"/>
        </w:rPr>
        <w:t>: Supports consumer groups, message IDs, and efficient message delivery.</w:t>
      </w:r>
    </w:p>
    <w:p w14:paraId="7AE89869" w14:textId="77777777" w:rsidR="008718C9" w:rsidRPr="008718C9" w:rsidRDefault="008718C9" w:rsidP="00262785">
      <w:pPr>
        <w:numPr>
          <w:ilvl w:val="0"/>
          <w:numId w:val="540"/>
        </w:numPr>
        <w:spacing w:after="0" w:line="240" w:lineRule="auto"/>
        <w:rPr>
          <w:rFonts w:ascii="Tahoma" w:hAnsi="Tahoma" w:cs="Tahoma"/>
          <w:sz w:val="18"/>
          <w:szCs w:val="18"/>
          <w:lang w:eastAsia="en-IN"/>
        </w:rPr>
      </w:pPr>
      <w:r w:rsidRPr="008718C9">
        <w:rPr>
          <w:rFonts w:ascii="Tahoma" w:hAnsi="Tahoma" w:cs="Tahoma"/>
          <w:b/>
          <w:bCs/>
          <w:sz w:val="18"/>
          <w:szCs w:val="18"/>
          <w:lang w:eastAsia="en-IN"/>
        </w:rPr>
        <w:t>Example Use Case</w:t>
      </w:r>
      <w:r w:rsidRPr="008718C9">
        <w:rPr>
          <w:rFonts w:ascii="Tahoma" w:hAnsi="Tahoma" w:cs="Tahoma"/>
          <w:sz w:val="18"/>
          <w:szCs w:val="18"/>
          <w:lang w:eastAsia="en-IN"/>
        </w:rPr>
        <w:t>: Event logging, IoT data collection, or log aggregation in real-time systems.</w:t>
      </w:r>
    </w:p>
    <w:p w14:paraId="482BE476" w14:textId="77777777" w:rsidR="008718C9" w:rsidRPr="008718C9" w:rsidRDefault="00000000" w:rsidP="00262785">
      <w:pPr>
        <w:spacing w:after="0" w:line="240" w:lineRule="auto"/>
        <w:rPr>
          <w:rFonts w:ascii="Tahoma" w:hAnsi="Tahoma" w:cs="Tahoma"/>
          <w:sz w:val="18"/>
          <w:szCs w:val="18"/>
          <w:lang w:eastAsia="en-IN"/>
        </w:rPr>
      </w:pPr>
      <w:r>
        <w:rPr>
          <w:rFonts w:ascii="Tahoma" w:hAnsi="Tahoma" w:cs="Tahoma"/>
          <w:sz w:val="18"/>
          <w:szCs w:val="18"/>
          <w:lang w:eastAsia="en-IN"/>
        </w:rPr>
        <w:pict w14:anchorId="14F4A736">
          <v:rect id="_x0000_i1043" style="width:0;height:1.5pt" o:hralign="center" o:hrstd="t" o:hr="t" fillcolor="#a0a0a0" stroked="f"/>
        </w:pict>
      </w:r>
    </w:p>
    <w:p w14:paraId="56E8677F"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11. How does Redis ensure atomicity for its operations?</w:t>
      </w:r>
    </w:p>
    <w:p w14:paraId="2CD74ACE"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Answer:</w:t>
      </w:r>
      <w:r w:rsidRPr="008718C9">
        <w:rPr>
          <w:rFonts w:ascii="Tahoma" w:hAnsi="Tahoma" w:cs="Tahoma"/>
          <w:sz w:val="18"/>
          <w:szCs w:val="18"/>
          <w:lang w:eastAsia="en-IN"/>
        </w:rPr>
        <w:t xml:space="preserve"> Redis ensures atomicity by:</w:t>
      </w:r>
    </w:p>
    <w:p w14:paraId="5A5D883E" w14:textId="77777777" w:rsidR="008718C9" w:rsidRPr="008718C9" w:rsidRDefault="008718C9" w:rsidP="00262785">
      <w:pPr>
        <w:numPr>
          <w:ilvl w:val="0"/>
          <w:numId w:val="541"/>
        </w:numPr>
        <w:spacing w:after="0" w:line="240" w:lineRule="auto"/>
        <w:rPr>
          <w:rFonts w:ascii="Tahoma" w:hAnsi="Tahoma" w:cs="Tahoma"/>
          <w:sz w:val="18"/>
          <w:szCs w:val="18"/>
          <w:lang w:eastAsia="en-IN"/>
        </w:rPr>
      </w:pPr>
      <w:r w:rsidRPr="008718C9">
        <w:rPr>
          <w:rFonts w:ascii="Tahoma" w:hAnsi="Tahoma" w:cs="Tahoma"/>
          <w:sz w:val="18"/>
          <w:szCs w:val="18"/>
          <w:lang w:eastAsia="en-IN"/>
        </w:rPr>
        <w:t>Executing single commands atomically.</w:t>
      </w:r>
    </w:p>
    <w:p w14:paraId="51409055" w14:textId="77777777" w:rsidR="008718C9" w:rsidRPr="008718C9" w:rsidRDefault="008718C9" w:rsidP="00262785">
      <w:pPr>
        <w:numPr>
          <w:ilvl w:val="0"/>
          <w:numId w:val="541"/>
        </w:numPr>
        <w:spacing w:after="0" w:line="240" w:lineRule="auto"/>
        <w:rPr>
          <w:rFonts w:ascii="Tahoma" w:hAnsi="Tahoma" w:cs="Tahoma"/>
          <w:sz w:val="18"/>
          <w:szCs w:val="18"/>
          <w:lang w:eastAsia="en-IN"/>
        </w:rPr>
      </w:pPr>
      <w:r w:rsidRPr="008718C9">
        <w:rPr>
          <w:rFonts w:ascii="Tahoma" w:hAnsi="Tahoma" w:cs="Tahoma"/>
          <w:sz w:val="18"/>
          <w:szCs w:val="18"/>
          <w:lang w:eastAsia="en-IN"/>
        </w:rPr>
        <w:t>Using transactions with MULTI and EXEC to execute multiple commands in a single atomic operation.</w:t>
      </w:r>
    </w:p>
    <w:p w14:paraId="34EDF69B" w14:textId="77777777" w:rsidR="008718C9" w:rsidRPr="008718C9" w:rsidRDefault="00000000" w:rsidP="00262785">
      <w:pPr>
        <w:spacing w:after="0" w:line="240" w:lineRule="auto"/>
        <w:rPr>
          <w:rFonts w:ascii="Tahoma" w:hAnsi="Tahoma" w:cs="Tahoma"/>
          <w:sz w:val="18"/>
          <w:szCs w:val="18"/>
          <w:lang w:eastAsia="en-IN"/>
        </w:rPr>
      </w:pPr>
      <w:r>
        <w:rPr>
          <w:rFonts w:ascii="Tahoma" w:hAnsi="Tahoma" w:cs="Tahoma"/>
          <w:sz w:val="18"/>
          <w:szCs w:val="18"/>
          <w:lang w:eastAsia="en-IN"/>
        </w:rPr>
        <w:pict w14:anchorId="08BF7E30">
          <v:rect id="_x0000_i1044" style="width:0;height:1.5pt" o:hralign="center" o:hrstd="t" o:hr="t" fillcolor="#a0a0a0" stroked="f"/>
        </w:pict>
      </w:r>
    </w:p>
    <w:p w14:paraId="281A571A"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12. What is the difference between Redis and Memcached?</w:t>
      </w:r>
    </w:p>
    <w:p w14:paraId="158C3C2B"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Answer:</w:t>
      </w:r>
    </w:p>
    <w:p w14:paraId="3FECE82E" w14:textId="77777777" w:rsidR="008718C9" w:rsidRPr="008718C9" w:rsidRDefault="008718C9" w:rsidP="00262785">
      <w:pPr>
        <w:numPr>
          <w:ilvl w:val="0"/>
          <w:numId w:val="542"/>
        </w:numPr>
        <w:spacing w:after="0" w:line="240" w:lineRule="auto"/>
        <w:rPr>
          <w:rFonts w:ascii="Tahoma" w:hAnsi="Tahoma" w:cs="Tahoma"/>
          <w:sz w:val="18"/>
          <w:szCs w:val="18"/>
          <w:lang w:eastAsia="en-IN"/>
        </w:rPr>
      </w:pPr>
      <w:r w:rsidRPr="008718C9">
        <w:rPr>
          <w:rFonts w:ascii="Tahoma" w:hAnsi="Tahoma" w:cs="Tahoma"/>
          <w:b/>
          <w:bCs/>
          <w:sz w:val="18"/>
          <w:szCs w:val="18"/>
          <w:lang w:eastAsia="en-IN"/>
        </w:rPr>
        <w:t>Data Structures</w:t>
      </w:r>
      <w:r w:rsidRPr="008718C9">
        <w:rPr>
          <w:rFonts w:ascii="Tahoma" w:hAnsi="Tahoma" w:cs="Tahoma"/>
          <w:sz w:val="18"/>
          <w:szCs w:val="18"/>
          <w:lang w:eastAsia="en-IN"/>
        </w:rPr>
        <w:t>: Redis supports multiple data structures, while Memcached is limited to strings.</w:t>
      </w:r>
    </w:p>
    <w:p w14:paraId="7E940D24" w14:textId="77777777" w:rsidR="008718C9" w:rsidRPr="008718C9" w:rsidRDefault="008718C9" w:rsidP="00262785">
      <w:pPr>
        <w:numPr>
          <w:ilvl w:val="0"/>
          <w:numId w:val="542"/>
        </w:numPr>
        <w:spacing w:after="0" w:line="240" w:lineRule="auto"/>
        <w:rPr>
          <w:rFonts w:ascii="Tahoma" w:hAnsi="Tahoma" w:cs="Tahoma"/>
          <w:sz w:val="18"/>
          <w:szCs w:val="18"/>
          <w:lang w:eastAsia="en-IN"/>
        </w:rPr>
      </w:pPr>
      <w:r w:rsidRPr="008718C9">
        <w:rPr>
          <w:rFonts w:ascii="Tahoma" w:hAnsi="Tahoma" w:cs="Tahoma"/>
          <w:b/>
          <w:bCs/>
          <w:sz w:val="18"/>
          <w:szCs w:val="18"/>
          <w:lang w:eastAsia="en-IN"/>
        </w:rPr>
        <w:t>Persistence</w:t>
      </w:r>
      <w:r w:rsidRPr="008718C9">
        <w:rPr>
          <w:rFonts w:ascii="Tahoma" w:hAnsi="Tahoma" w:cs="Tahoma"/>
          <w:sz w:val="18"/>
          <w:szCs w:val="18"/>
          <w:lang w:eastAsia="en-IN"/>
        </w:rPr>
        <w:t>: Redis offers persistence (RDB &amp; AOF), while Memcached is non-persistent.</w:t>
      </w:r>
    </w:p>
    <w:p w14:paraId="10C91584" w14:textId="77777777" w:rsidR="008718C9" w:rsidRPr="008718C9" w:rsidRDefault="008718C9" w:rsidP="00262785">
      <w:pPr>
        <w:numPr>
          <w:ilvl w:val="0"/>
          <w:numId w:val="542"/>
        </w:numPr>
        <w:spacing w:after="0" w:line="240" w:lineRule="auto"/>
        <w:rPr>
          <w:rFonts w:ascii="Tahoma" w:hAnsi="Tahoma" w:cs="Tahoma"/>
          <w:sz w:val="18"/>
          <w:szCs w:val="18"/>
          <w:lang w:eastAsia="en-IN"/>
        </w:rPr>
      </w:pPr>
      <w:r w:rsidRPr="008718C9">
        <w:rPr>
          <w:rFonts w:ascii="Tahoma" w:hAnsi="Tahoma" w:cs="Tahoma"/>
          <w:b/>
          <w:bCs/>
          <w:sz w:val="18"/>
          <w:szCs w:val="18"/>
          <w:lang w:eastAsia="en-IN"/>
        </w:rPr>
        <w:t>Replication &amp; Clustering</w:t>
      </w:r>
      <w:r w:rsidRPr="008718C9">
        <w:rPr>
          <w:rFonts w:ascii="Tahoma" w:hAnsi="Tahoma" w:cs="Tahoma"/>
          <w:sz w:val="18"/>
          <w:szCs w:val="18"/>
          <w:lang w:eastAsia="en-IN"/>
        </w:rPr>
        <w:t>: Redis supports replication and clustering, whereas Memcached doesn’t natively support these.</w:t>
      </w:r>
    </w:p>
    <w:p w14:paraId="0D4B311D" w14:textId="77777777" w:rsidR="008718C9" w:rsidRPr="008718C9" w:rsidRDefault="008718C9" w:rsidP="00262785">
      <w:pPr>
        <w:numPr>
          <w:ilvl w:val="0"/>
          <w:numId w:val="542"/>
        </w:numPr>
        <w:spacing w:after="0" w:line="240" w:lineRule="auto"/>
        <w:rPr>
          <w:rFonts w:ascii="Tahoma" w:hAnsi="Tahoma" w:cs="Tahoma"/>
          <w:sz w:val="18"/>
          <w:szCs w:val="18"/>
          <w:lang w:eastAsia="en-IN"/>
        </w:rPr>
      </w:pPr>
      <w:r w:rsidRPr="008718C9">
        <w:rPr>
          <w:rFonts w:ascii="Tahoma" w:hAnsi="Tahoma" w:cs="Tahoma"/>
          <w:b/>
          <w:bCs/>
          <w:sz w:val="18"/>
          <w:szCs w:val="18"/>
          <w:lang w:eastAsia="en-IN"/>
        </w:rPr>
        <w:t>Use Cases</w:t>
      </w:r>
      <w:r w:rsidRPr="008718C9">
        <w:rPr>
          <w:rFonts w:ascii="Tahoma" w:hAnsi="Tahoma" w:cs="Tahoma"/>
          <w:sz w:val="18"/>
          <w:szCs w:val="18"/>
          <w:lang w:eastAsia="en-IN"/>
        </w:rPr>
        <w:t>: Redis is suitable for complex scenarios; Memcached is ideal for simple caching.</w:t>
      </w:r>
    </w:p>
    <w:p w14:paraId="18A7D5F1" w14:textId="77777777" w:rsidR="008718C9" w:rsidRPr="008718C9" w:rsidRDefault="00000000" w:rsidP="00262785">
      <w:pPr>
        <w:spacing w:after="0" w:line="240" w:lineRule="auto"/>
        <w:rPr>
          <w:rFonts w:ascii="Tahoma" w:hAnsi="Tahoma" w:cs="Tahoma"/>
          <w:sz w:val="18"/>
          <w:szCs w:val="18"/>
          <w:lang w:eastAsia="en-IN"/>
        </w:rPr>
      </w:pPr>
      <w:r>
        <w:rPr>
          <w:rFonts w:ascii="Tahoma" w:hAnsi="Tahoma" w:cs="Tahoma"/>
          <w:sz w:val="18"/>
          <w:szCs w:val="18"/>
          <w:lang w:eastAsia="en-IN"/>
        </w:rPr>
        <w:pict w14:anchorId="3558BA6D">
          <v:rect id="_x0000_i1045" style="width:0;height:1.5pt" o:hralign="center" o:hrstd="t" o:hr="t" fillcolor="#a0a0a0" stroked="f"/>
        </w:pict>
      </w:r>
    </w:p>
    <w:p w14:paraId="79C73F10"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13. How can you monitor Redis performance?</w:t>
      </w:r>
    </w:p>
    <w:p w14:paraId="6BCB31B6"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Answer:</w:t>
      </w:r>
    </w:p>
    <w:p w14:paraId="6D3EF858" w14:textId="77777777" w:rsidR="008718C9" w:rsidRPr="008718C9" w:rsidRDefault="008718C9" w:rsidP="00262785">
      <w:pPr>
        <w:numPr>
          <w:ilvl w:val="0"/>
          <w:numId w:val="543"/>
        </w:numPr>
        <w:spacing w:after="0" w:line="240" w:lineRule="auto"/>
        <w:rPr>
          <w:rFonts w:ascii="Tahoma" w:hAnsi="Tahoma" w:cs="Tahoma"/>
          <w:sz w:val="18"/>
          <w:szCs w:val="18"/>
          <w:lang w:eastAsia="en-IN"/>
        </w:rPr>
      </w:pPr>
      <w:r w:rsidRPr="008718C9">
        <w:rPr>
          <w:rFonts w:ascii="Tahoma" w:hAnsi="Tahoma" w:cs="Tahoma"/>
          <w:sz w:val="18"/>
          <w:szCs w:val="18"/>
          <w:lang w:eastAsia="en-IN"/>
        </w:rPr>
        <w:t>Use the INFO command to get statistics about memory usage, connected clients, CPU usage, etc.</w:t>
      </w:r>
    </w:p>
    <w:p w14:paraId="23CA3118" w14:textId="77777777" w:rsidR="008718C9" w:rsidRPr="008718C9" w:rsidRDefault="008718C9" w:rsidP="00262785">
      <w:pPr>
        <w:numPr>
          <w:ilvl w:val="0"/>
          <w:numId w:val="543"/>
        </w:numPr>
        <w:spacing w:after="0" w:line="240" w:lineRule="auto"/>
        <w:rPr>
          <w:rFonts w:ascii="Tahoma" w:hAnsi="Tahoma" w:cs="Tahoma"/>
          <w:sz w:val="18"/>
          <w:szCs w:val="18"/>
          <w:lang w:eastAsia="en-IN"/>
        </w:rPr>
      </w:pPr>
      <w:r w:rsidRPr="008718C9">
        <w:rPr>
          <w:rFonts w:ascii="Tahoma" w:hAnsi="Tahoma" w:cs="Tahoma"/>
          <w:b/>
          <w:bCs/>
          <w:sz w:val="18"/>
          <w:szCs w:val="18"/>
          <w:lang w:eastAsia="en-IN"/>
        </w:rPr>
        <w:t>Redis Monitor</w:t>
      </w:r>
      <w:r w:rsidRPr="008718C9">
        <w:rPr>
          <w:rFonts w:ascii="Tahoma" w:hAnsi="Tahoma" w:cs="Tahoma"/>
          <w:sz w:val="18"/>
          <w:szCs w:val="18"/>
          <w:lang w:eastAsia="en-IN"/>
        </w:rPr>
        <w:t>: Use the MONITOR command to monitor all commands received by the server.</w:t>
      </w:r>
    </w:p>
    <w:p w14:paraId="1ECA3991" w14:textId="77777777" w:rsidR="008718C9" w:rsidRPr="008718C9" w:rsidRDefault="008718C9" w:rsidP="00262785">
      <w:pPr>
        <w:numPr>
          <w:ilvl w:val="0"/>
          <w:numId w:val="543"/>
        </w:numPr>
        <w:spacing w:after="0" w:line="240" w:lineRule="auto"/>
        <w:rPr>
          <w:rFonts w:ascii="Tahoma" w:hAnsi="Tahoma" w:cs="Tahoma"/>
          <w:sz w:val="18"/>
          <w:szCs w:val="18"/>
          <w:lang w:eastAsia="en-IN"/>
        </w:rPr>
      </w:pPr>
      <w:r w:rsidRPr="008718C9">
        <w:rPr>
          <w:rFonts w:ascii="Tahoma" w:hAnsi="Tahoma" w:cs="Tahoma"/>
          <w:b/>
          <w:bCs/>
          <w:sz w:val="18"/>
          <w:szCs w:val="18"/>
          <w:lang w:eastAsia="en-IN"/>
        </w:rPr>
        <w:t>Third-party Tools</w:t>
      </w:r>
      <w:r w:rsidRPr="008718C9">
        <w:rPr>
          <w:rFonts w:ascii="Tahoma" w:hAnsi="Tahoma" w:cs="Tahoma"/>
          <w:sz w:val="18"/>
          <w:szCs w:val="18"/>
          <w:lang w:eastAsia="en-IN"/>
        </w:rPr>
        <w:t xml:space="preserve">: Tools like </w:t>
      </w:r>
      <w:proofErr w:type="spellStart"/>
      <w:r w:rsidRPr="008718C9">
        <w:rPr>
          <w:rFonts w:ascii="Tahoma" w:hAnsi="Tahoma" w:cs="Tahoma"/>
          <w:sz w:val="18"/>
          <w:szCs w:val="18"/>
          <w:lang w:eastAsia="en-IN"/>
        </w:rPr>
        <w:t>RedisInsight</w:t>
      </w:r>
      <w:proofErr w:type="spellEnd"/>
      <w:r w:rsidRPr="008718C9">
        <w:rPr>
          <w:rFonts w:ascii="Tahoma" w:hAnsi="Tahoma" w:cs="Tahoma"/>
          <w:sz w:val="18"/>
          <w:szCs w:val="18"/>
          <w:lang w:eastAsia="en-IN"/>
        </w:rPr>
        <w:t>, Datadog, and Prometheus/Grafana provide visual monitoring and alerting.</w:t>
      </w:r>
    </w:p>
    <w:p w14:paraId="4F0F2CF7" w14:textId="77777777" w:rsidR="008718C9" w:rsidRPr="008718C9" w:rsidRDefault="00000000" w:rsidP="00262785">
      <w:pPr>
        <w:spacing w:after="0" w:line="240" w:lineRule="auto"/>
        <w:rPr>
          <w:rFonts w:ascii="Tahoma" w:hAnsi="Tahoma" w:cs="Tahoma"/>
          <w:sz w:val="18"/>
          <w:szCs w:val="18"/>
          <w:lang w:eastAsia="en-IN"/>
        </w:rPr>
      </w:pPr>
      <w:r>
        <w:rPr>
          <w:rFonts w:ascii="Tahoma" w:hAnsi="Tahoma" w:cs="Tahoma"/>
          <w:sz w:val="18"/>
          <w:szCs w:val="18"/>
          <w:lang w:eastAsia="en-IN"/>
        </w:rPr>
        <w:pict w14:anchorId="27F4A9E9">
          <v:rect id="_x0000_i1046" style="width:0;height:1.5pt" o:hralign="center" o:hrstd="t" o:hr="t" fillcolor="#a0a0a0" stroked="f"/>
        </w:pict>
      </w:r>
    </w:p>
    <w:p w14:paraId="143CEFE7"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14. How would you implement rate limiting using Redis?</w:t>
      </w:r>
    </w:p>
    <w:p w14:paraId="00CC212D"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Answer:</w:t>
      </w:r>
      <w:r w:rsidRPr="008718C9">
        <w:rPr>
          <w:rFonts w:ascii="Tahoma" w:hAnsi="Tahoma" w:cs="Tahoma"/>
          <w:sz w:val="18"/>
          <w:szCs w:val="18"/>
          <w:lang w:eastAsia="en-IN"/>
        </w:rPr>
        <w:t xml:space="preserve"> Use the INCR command with EXPIRE to implement rate limiting:</w:t>
      </w:r>
    </w:p>
    <w:p w14:paraId="32216DED" w14:textId="77777777" w:rsidR="008718C9" w:rsidRPr="008718C9" w:rsidRDefault="008718C9" w:rsidP="00262785">
      <w:pPr>
        <w:numPr>
          <w:ilvl w:val="0"/>
          <w:numId w:val="544"/>
        </w:numPr>
        <w:spacing w:after="0" w:line="240" w:lineRule="auto"/>
        <w:rPr>
          <w:rFonts w:ascii="Tahoma" w:hAnsi="Tahoma" w:cs="Tahoma"/>
          <w:sz w:val="18"/>
          <w:szCs w:val="18"/>
          <w:lang w:eastAsia="en-IN"/>
        </w:rPr>
      </w:pPr>
      <w:r w:rsidRPr="008718C9">
        <w:rPr>
          <w:rFonts w:ascii="Tahoma" w:hAnsi="Tahoma" w:cs="Tahoma"/>
          <w:b/>
          <w:bCs/>
          <w:sz w:val="18"/>
          <w:szCs w:val="18"/>
          <w:lang w:eastAsia="en-IN"/>
        </w:rPr>
        <w:t>Example</w:t>
      </w:r>
      <w:r w:rsidRPr="008718C9">
        <w:rPr>
          <w:rFonts w:ascii="Tahoma" w:hAnsi="Tahoma" w:cs="Tahoma"/>
          <w:sz w:val="18"/>
          <w:szCs w:val="18"/>
          <w:lang w:eastAsia="en-IN"/>
        </w:rPr>
        <w:t>: Limit a user to 5 requests per minute.</w:t>
      </w:r>
    </w:p>
    <w:p w14:paraId="4782E7E1" w14:textId="77777777" w:rsidR="008718C9" w:rsidRPr="008718C9" w:rsidRDefault="008718C9" w:rsidP="00262785">
      <w:pPr>
        <w:spacing w:after="0" w:line="240" w:lineRule="auto"/>
        <w:rPr>
          <w:rFonts w:ascii="Tahoma" w:hAnsi="Tahoma" w:cs="Tahoma"/>
          <w:sz w:val="18"/>
          <w:szCs w:val="18"/>
          <w:lang w:eastAsia="en-IN"/>
        </w:rPr>
      </w:pPr>
      <w:proofErr w:type="spellStart"/>
      <w:r w:rsidRPr="008718C9">
        <w:rPr>
          <w:rFonts w:ascii="Tahoma" w:hAnsi="Tahoma" w:cs="Tahoma"/>
          <w:sz w:val="18"/>
          <w:szCs w:val="18"/>
          <w:lang w:eastAsia="en-IN"/>
        </w:rPr>
        <w:t>redis</w:t>
      </w:r>
      <w:proofErr w:type="spellEnd"/>
    </w:p>
    <w:p w14:paraId="04066C5C"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Copy code</w:t>
      </w:r>
    </w:p>
    <w:p w14:paraId="0577B77A"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INCR user:</w:t>
      </w:r>
      <w:proofErr w:type="gramStart"/>
      <w:r w:rsidRPr="008718C9">
        <w:rPr>
          <w:rFonts w:ascii="Tahoma" w:hAnsi="Tahoma" w:cs="Tahoma"/>
          <w:sz w:val="18"/>
          <w:szCs w:val="18"/>
          <w:lang w:eastAsia="en-IN"/>
        </w:rPr>
        <w:t>123:requests</w:t>
      </w:r>
      <w:proofErr w:type="gramEnd"/>
    </w:p>
    <w:p w14:paraId="5CC683AF"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EXPIRE user:</w:t>
      </w:r>
      <w:proofErr w:type="gramStart"/>
      <w:r w:rsidRPr="008718C9">
        <w:rPr>
          <w:rFonts w:ascii="Tahoma" w:hAnsi="Tahoma" w:cs="Tahoma"/>
          <w:sz w:val="18"/>
          <w:szCs w:val="18"/>
          <w:lang w:eastAsia="en-IN"/>
        </w:rPr>
        <w:t>123:requests</w:t>
      </w:r>
      <w:proofErr w:type="gramEnd"/>
      <w:r w:rsidRPr="008718C9">
        <w:rPr>
          <w:rFonts w:ascii="Tahoma" w:hAnsi="Tahoma" w:cs="Tahoma"/>
          <w:sz w:val="18"/>
          <w:szCs w:val="18"/>
          <w:lang w:eastAsia="en-IN"/>
        </w:rPr>
        <w:t xml:space="preserve"> 60</w:t>
      </w:r>
    </w:p>
    <w:p w14:paraId="46B6AB89"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If the value exceeds 5 within 60 seconds, deny further requests.</w:t>
      </w:r>
    </w:p>
    <w:p w14:paraId="68DF943D" w14:textId="77777777" w:rsidR="008718C9" w:rsidRPr="008718C9" w:rsidRDefault="00000000" w:rsidP="00262785">
      <w:pPr>
        <w:spacing w:after="0" w:line="240" w:lineRule="auto"/>
        <w:rPr>
          <w:rFonts w:ascii="Tahoma" w:hAnsi="Tahoma" w:cs="Tahoma"/>
          <w:sz w:val="18"/>
          <w:szCs w:val="18"/>
          <w:lang w:eastAsia="en-IN"/>
        </w:rPr>
      </w:pPr>
      <w:r>
        <w:rPr>
          <w:rFonts w:ascii="Tahoma" w:hAnsi="Tahoma" w:cs="Tahoma"/>
          <w:sz w:val="18"/>
          <w:szCs w:val="18"/>
          <w:lang w:eastAsia="en-IN"/>
        </w:rPr>
        <w:pict w14:anchorId="70271FF7">
          <v:rect id="_x0000_i1047" style="width:0;height:1.5pt" o:hralign="center" o:hrstd="t" o:hr="t" fillcolor="#a0a0a0" stroked="f"/>
        </w:pict>
      </w:r>
    </w:p>
    <w:p w14:paraId="6446D075"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15. How do you handle distributed locking in Redis?</w:t>
      </w:r>
    </w:p>
    <w:p w14:paraId="0BB812B7"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Answer:</w:t>
      </w:r>
      <w:r w:rsidRPr="008718C9">
        <w:rPr>
          <w:rFonts w:ascii="Tahoma" w:hAnsi="Tahoma" w:cs="Tahoma"/>
          <w:sz w:val="18"/>
          <w:szCs w:val="18"/>
          <w:lang w:eastAsia="en-IN"/>
        </w:rPr>
        <w:t xml:space="preserve"> Distributed locking can be achieved using the SET command with the NX and EX options to create a lock with an expiration time, ensuring atomicity.</w:t>
      </w:r>
    </w:p>
    <w:p w14:paraId="2FB2B3C6" w14:textId="77777777" w:rsidR="008718C9" w:rsidRPr="008718C9" w:rsidRDefault="008718C9" w:rsidP="00262785">
      <w:pPr>
        <w:numPr>
          <w:ilvl w:val="0"/>
          <w:numId w:val="545"/>
        </w:numPr>
        <w:spacing w:after="0" w:line="240" w:lineRule="auto"/>
        <w:rPr>
          <w:rFonts w:ascii="Tahoma" w:hAnsi="Tahoma" w:cs="Tahoma"/>
          <w:sz w:val="18"/>
          <w:szCs w:val="18"/>
          <w:lang w:eastAsia="en-IN"/>
        </w:rPr>
      </w:pPr>
      <w:r w:rsidRPr="008718C9">
        <w:rPr>
          <w:rFonts w:ascii="Tahoma" w:hAnsi="Tahoma" w:cs="Tahoma"/>
          <w:b/>
          <w:bCs/>
          <w:sz w:val="18"/>
          <w:szCs w:val="18"/>
          <w:lang w:eastAsia="en-IN"/>
        </w:rPr>
        <w:t>Example</w:t>
      </w:r>
      <w:r w:rsidRPr="008718C9">
        <w:rPr>
          <w:rFonts w:ascii="Tahoma" w:hAnsi="Tahoma" w:cs="Tahoma"/>
          <w:sz w:val="18"/>
          <w:szCs w:val="18"/>
          <w:lang w:eastAsia="en-IN"/>
        </w:rPr>
        <w:t>:</w:t>
      </w:r>
    </w:p>
    <w:p w14:paraId="75A77CBB" w14:textId="77777777" w:rsidR="008718C9" w:rsidRPr="008718C9" w:rsidRDefault="008718C9" w:rsidP="00262785">
      <w:pPr>
        <w:spacing w:after="0" w:line="240" w:lineRule="auto"/>
        <w:rPr>
          <w:rFonts w:ascii="Tahoma" w:hAnsi="Tahoma" w:cs="Tahoma"/>
          <w:sz w:val="18"/>
          <w:szCs w:val="18"/>
          <w:lang w:eastAsia="en-IN"/>
        </w:rPr>
      </w:pPr>
      <w:proofErr w:type="spellStart"/>
      <w:r w:rsidRPr="008718C9">
        <w:rPr>
          <w:rFonts w:ascii="Tahoma" w:hAnsi="Tahoma" w:cs="Tahoma"/>
          <w:sz w:val="18"/>
          <w:szCs w:val="18"/>
          <w:lang w:eastAsia="en-IN"/>
        </w:rPr>
        <w:t>redis</w:t>
      </w:r>
      <w:proofErr w:type="spellEnd"/>
    </w:p>
    <w:p w14:paraId="35690EEA"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Copy code</w:t>
      </w:r>
    </w:p>
    <w:p w14:paraId="1A6DFFF3"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SET lock:user:123 "lock" NX EX 10</w:t>
      </w:r>
    </w:p>
    <w:p w14:paraId="0900D80F"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The lock will expire after 10 seconds, preventing deadlocks.</w:t>
      </w:r>
    </w:p>
    <w:p w14:paraId="006D7592" w14:textId="77777777" w:rsidR="008718C9" w:rsidRPr="008718C9" w:rsidRDefault="00000000" w:rsidP="00262785">
      <w:pPr>
        <w:spacing w:after="0" w:line="240" w:lineRule="auto"/>
        <w:rPr>
          <w:rFonts w:ascii="Tahoma" w:hAnsi="Tahoma" w:cs="Tahoma"/>
          <w:sz w:val="18"/>
          <w:szCs w:val="18"/>
          <w:lang w:eastAsia="en-IN"/>
        </w:rPr>
      </w:pPr>
      <w:r>
        <w:rPr>
          <w:rFonts w:ascii="Tahoma" w:hAnsi="Tahoma" w:cs="Tahoma"/>
          <w:sz w:val="18"/>
          <w:szCs w:val="18"/>
          <w:lang w:eastAsia="en-IN"/>
        </w:rPr>
        <w:pict w14:anchorId="28023C25">
          <v:rect id="_x0000_i1048" style="width:0;height:1.5pt" o:hralign="center" o:hrstd="t" o:hr="t" fillcolor="#a0a0a0" stroked="f"/>
        </w:pict>
      </w:r>
    </w:p>
    <w:p w14:paraId="02440569"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16. How can you optimize Redis performance?</w:t>
      </w:r>
    </w:p>
    <w:p w14:paraId="0690366F"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lastRenderedPageBreak/>
        <w:t>Answer:</w:t>
      </w:r>
    </w:p>
    <w:p w14:paraId="65850285" w14:textId="77777777" w:rsidR="008718C9" w:rsidRPr="008718C9" w:rsidRDefault="008718C9" w:rsidP="00262785">
      <w:pPr>
        <w:numPr>
          <w:ilvl w:val="0"/>
          <w:numId w:val="546"/>
        </w:numPr>
        <w:spacing w:after="0" w:line="240" w:lineRule="auto"/>
        <w:rPr>
          <w:rFonts w:ascii="Tahoma" w:hAnsi="Tahoma" w:cs="Tahoma"/>
          <w:sz w:val="18"/>
          <w:szCs w:val="18"/>
          <w:lang w:eastAsia="en-IN"/>
        </w:rPr>
      </w:pPr>
      <w:r w:rsidRPr="008718C9">
        <w:rPr>
          <w:rFonts w:ascii="Tahoma" w:hAnsi="Tahoma" w:cs="Tahoma"/>
          <w:sz w:val="18"/>
          <w:szCs w:val="18"/>
          <w:lang w:eastAsia="en-IN"/>
        </w:rPr>
        <w:t>Use appropriate data structures for your use case.</w:t>
      </w:r>
    </w:p>
    <w:p w14:paraId="3ABE90BD" w14:textId="77777777" w:rsidR="008718C9" w:rsidRPr="008718C9" w:rsidRDefault="008718C9" w:rsidP="00262785">
      <w:pPr>
        <w:numPr>
          <w:ilvl w:val="0"/>
          <w:numId w:val="546"/>
        </w:numPr>
        <w:spacing w:after="0" w:line="240" w:lineRule="auto"/>
        <w:rPr>
          <w:rFonts w:ascii="Tahoma" w:hAnsi="Tahoma" w:cs="Tahoma"/>
          <w:sz w:val="18"/>
          <w:szCs w:val="18"/>
          <w:lang w:eastAsia="en-IN"/>
        </w:rPr>
      </w:pPr>
      <w:r w:rsidRPr="008718C9">
        <w:rPr>
          <w:rFonts w:ascii="Tahoma" w:hAnsi="Tahoma" w:cs="Tahoma"/>
          <w:sz w:val="18"/>
          <w:szCs w:val="18"/>
          <w:lang w:eastAsia="en-IN"/>
        </w:rPr>
        <w:t>Configure appropriate eviction policies and memory management settings.</w:t>
      </w:r>
    </w:p>
    <w:p w14:paraId="3BC37D06" w14:textId="77777777" w:rsidR="008718C9" w:rsidRPr="008718C9" w:rsidRDefault="008718C9" w:rsidP="00262785">
      <w:pPr>
        <w:numPr>
          <w:ilvl w:val="0"/>
          <w:numId w:val="546"/>
        </w:numPr>
        <w:spacing w:after="0" w:line="240" w:lineRule="auto"/>
        <w:rPr>
          <w:rFonts w:ascii="Tahoma" w:hAnsi="Tahoma" w:cs="Tahoma"/>
          <w:sz w:val="18"/>
          <w:szCs w:val="18"/>
          <w:lang w:eastAsia="en-IN"/>
        </w:rPr>
      </w:pPr>
      <w:r w:rsidRPr="008718C9">
        <w:rPr>
          <w:rFonts w:ascii="Tahoma" w:hAnsi="Tahoma" w:cs="Tahoma"/>
          <w:sz w:val="18"/>
          <w:szCs w:val="18"/>
          <w:lang w:eastAsia="en-IN"/>
        </w:rPr>
        <w:t>Use pipelining to reduce network round trips.</w:t>
      </w:r>
    </w:p>
    <w:p w14:paraId="55A02B44" w14:textId="77777777" w:rsidR="008718C9" w:rsidRPr="008718C9" w:rsidRDefault="008718C9" w:rsidP="00262785">
      <w:pPr>
        <w:numPr>
          <w:ilvl w:val="0"/>
          <w:numId w:val="546"/>
        </w:numPr>
        <w:spacing w:after="0" w:line="240" w:lineRule="auto"/>
        <w:rPr>
          <w:rFonts w:ascii="Tahoma" w:hAnsi="Tahoma" w:cs="Tahoma"/>
          <w:sz w:val="18"/>
          <w:szCs w:val="18"/>
          <w:lang w:eastAsia="en-IN"/>
        </w:rPr>
      </w:pPr>
      <w:r w:rsidRPr="008718C9">
        <w:rPr>
          <w:rFonts w:ascii="Tahoma" w:hAnsi="Tahoma" w:cs="Tahoma"/>
          <w:sz w:val="18"/>
          <w:szCs w:val="18"/>
          <w:lang w:eastAsia="en-IN"/>
        </w:rPr>
        <w:t>Enable persistence based on your requirements.</w:t>
      </w:r>
    </w:p>
    <w:p w14:paraId="7CA8B29B" w14:textId="77777777" w:rsidR="008718C9" w:rsidRPr="008718C9" w:rsidRDefault="008718C9" w:rsidP="00262785">
      <w:pPr>
        <w:numPr>
          <w:ilvl w:val="0"/>
          <w:numId w:val="546"/>
        </w:numPr>
        <w:spacing w:after="0" w:line="240" w:lineRule="auto"/>
        <w:rPr>
          <w:rFonts w:ascii="Tahoma" w:hAnsi="Tahoma" w:cs="Tahoma"/>
          <w:sz w:val="18"/>
          <w:szCs w:val="18"/>
          <w:lang w:eastAsia="en-IN"/>
        </w:rPr>
      </w:pPr>
      <w:r w:rsidRPr="008718C9">
        <w:rPr>
          <w:rFonts w:ascii="Tahoma" w:hAnsi="Tahoma" w:cs="Tahoma"/>
          <w:sz w:val="18"/>
          <w:szCs w:val="18"/>
          <w:lang w:eastAsia="en-IN"/>
        </w:rPr>
        <w:t>Scale using replication and clustering.</w:t>
      </w:r>
    </w:p>
    <w:p w14:paraId="6ED8DB84" w14:textId="77777777" w:rsidR="008718C9" w:rsidRPr="008718C9" w:rsidRDefault="00000000" w:rsidP="00262785">
      <w:pPr>
        <w:spacing w:after="0" w:line="240" w:lineRule="auto"/>
        <w:rPr>
          <w:rFonts w:ascii="Tahoma" w:hAnsi="Tahoma" w:cs="Tahoma"/>
          <w:sz w:val="18"/>
          <w:szCs w:val="18"/>
          <w:lang w:eastAsia="en-IN"/>
        </w:rPr>
      </w:pPr>
      <w:r>
        <w:rPr>
          <w:rFonts w:ascii="Tahoma" w:hAnsi="Tahoma" w:cs="Tahoma"/>
          <w:sz w:val="18"/>
          <w:szCs w:val="18"/>
          <w:lang w:eastAsia="en-IN"/>
        </w:rPr>
        <w:pict w14:anchorId="78CA2331">
          <v:rect id="_x0000_i1049" style="width:0;height:1.5pt" o:hralign="center" o:hrstd="t" o:hr="t" fillcolor="#a0a0a0" stroked="f"/>
        </w:pict>
      </w:r>
    </w:p>
    <w:p w14:paraId="106A56DC"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17. What is Redis Sentinel, and why is it used?</w:t>
      </w:r>
    </w:p>
    <w:p w14:paraId="5A92EBCB"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Answer:</w:t>
      </w:r>
      <w:r w:rsidRPr="008718C9">
        <w:rPr>
          <w:rFonts w:ascii="Tahoma" w:hAnsi="Tahoma" w:cs="Tahoma"/>
          <w:sz w:val="18"/>
          <w:szCs w:val="18"/>
          <w:lang w:eastAsia="en-IN"/>
        </w:rPr>
        <w:t xml:space="preserve"> Redis Sentinel is a monitoring and failover system that provides high availability. It monitors master-slave setups, detects failures, promotes a slave to master, and updates clients about the topology change.</w:t>
      </w:r>
    </w:p>
    <w:p w14:paraId="516CBB96"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Example Use Case:</w:t>
      </w:r>
      <w:r w:rsidRPr="008718C9">
        <w:rPr>
          <w:rFonts w:ascii="Tahoma" w:hAnsi="Tahoma" w:cs="Tahoma"/>
          <w:sz w:val="18"/>
          <w:szCs w:val="18"/>
          <w:lang w:eastAsia="en-IN"/>
        </w:rPr>
        <w:t xml:space="preserve"> In a distributed Redis deployment, Sentinel ensures automatic failover and monitoring, ensuring high availability.</w:t>
      </w:r>
    </w:p>
    <w:p w14:paraId="53655876" w14:textId="77777777" w:rsidR="008718C9" w:rsidRPr="008718C9" w:rsidRDefault="00000000" w:rsidP="00262785">
      <w:pPr>
        <w:spacing w:after="0" w:line="240" w:lineRule="auto"/>
        <w:rPr>
          <w:rFonts w:ascii="Tahoma" w:hAnsi="Tahoma" w:cs="Tahoma"/>
          <w:sz w:val="18"/>
          <w:szCs w:val="18"/>
          <w:lang w:eastAsia="en-IN"/>
        </w:rPr>
      </w:pPr>
      <w:r>
        <w:rPr>
          <w:rFonts w:ascii="Tahoma" w:hAnsi="Tahoma" w:cs="Tahoma"/>
          <w:sz w:val="18"/>
          <w:szCs w:val="18"/>
          <w:lang w:eastAsia="en-IN"/>
        </w:rPr>
        <w:pict w14:anchorId="7DB50123">
          <v:rect id="_x0000_i1050" style="width:0;height:1.5pt" o:hralign="center" o:hrstd="t" o:hr="t" fillcolor="#a0a0a0" stroked="f"/>
        </w:pict>
      </w:r>
    </w:p>
    <w:p w14:paraId="71FF8114"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18. How does Redis handle expired keys?</w:t>
      </w:r>
    </w:p>
    <w:p w14:paraId="7207D0C7"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Answer:</w:t>
      </w:r>
    </w:p>
    <w:p w14:paraId="30E14D84" w14:textId="77777777" w:rsidR="008718C9" w:rsidRPr="008718C9" w:rsidRDefault="008718C9" w:rsidP="00262785">
      <w:pPr>
        <w:numPr>
          <w:ilvl w:val="0"/>
          <w:numId w:val="547"/>
        </w:numPr>
        <w:spacing w:after="0" w:line="240" w:lineRule="auto"/>
        <w:rPr>
          <w:rFonts w:ascii="Tahoma" w:hAnsi="Tahoma" w:cs="Tahoma"/>
          <w:sz w:val="18"/>
          <w:szCs w:val="18"/>
          <w:lang w:eastAsia="en-IN"/>
        </w:rPr>
      </w:pPr>
      <w:r w:rsidRPr="008718C9">
        <w:rPr>
          <w:rFonts w:ascii="Tahoma" w:hAnsi="Tahoma" w:cs="Tahoma"/>
          <w:sz w:val="18"/>
          <w:szCs w:val="18"/>
          <w:lang w:eastAsia="en-IN"/>
        </w:rPr>
        <w:t>Redis uses a combination of passive and active expiration to remove expired keys.</w:t>
      </w:r>
    </w:p>
    <w:p w14:paraId="4E679818" w14:textId="77777777" w:rsidR="008718C9" w:rsidRPr="008718C9" w:rsidRDefault="008718C9" w:rsidP="00262785">
      <w:pPr>
        <w:numPr>
          <w:ilvl w:val="0"/>
          <w:numId w:val="547"/>
        </w:numPr>
        <w:spacing w:after="0" w:line="240" w:lineRule="auto"/>
        <w:rPr>
          <w:rFonts w:ascii="Tahoma" w:hAnsi="Tahoma" w:cs="Tahoma"/>
          <w:sz w:val="18"/>
          <w:szCs w:val="18"/>
          <w:lang w:eastAsia="en-IN"/>
        </w:rPr>
      </w:pPr>
      <w:r w:rsidRPr="008718C9">
        <w:rPr>
          <w:rFonts w:ascii="Tahoma" w:hAnsi="Tahoma" w:cs="Tahoma"/>
          <w:b/>
          <w:bCs/>
          <w:sz w:val="18"/>
          <w:szCs w:val="18"/>
          <w:lang w:eastAsia="en-IN"/>
        </w:rPr>
        <w:t>Passive Expiration</w:t>
      </w:r>
      <w:r w:rsidRPr="008718C9">
        <w:rPr>
          <w:rFonts w:ascii="Tahoma" w:hAnsi="Tahoma" w:cs="Tahoma"/>
          <w:sz w:val="18"/>
          <w:szCs w:val="18"/>
          <w:lang w:eastAsia="en-IN"/>
        </w:rPr>
        <w:t>: Keys are checked for expiration when accessed.</w:t>
      </w:r>
    </w:p>
    <w:p w14:paraId="7742B412" w14:textId="77777777" w:rsidR="008718C9" w:rsidRPr="008718C9" w:rsidRDefault="008718C9" w:rsidP="00262785">
      <w:pPr>
        <w:numPr>
          <w:ilvl w:val="0"/>
          <w:numId w:val="547"/>
        </w:numPr>
        <w:spacing w:after="0" w:line="240" w:lineRule="auto"/>
        <w:rPr>
          <w:rFonts w:ascii="Tahoma" w:hAnsi="Tahoma" w:cs="Tahoma"/>
          <w:sz w:val="18"/>
          <w:szCs w:val="18"/>
          <w:lang w:eastAsia="en-IN"/>
        </w:rPr>
      </w:pPr>
      <w:r w:rsidRPr="008718C9">
        <w:rPr>
          <w:rFonts w:ascii="Tahoma" w:hAnsi="Tahoma" w:cs="Tahoma"/>
          <w:b/>
          <w:bCs/>
          <w:sz w:val="18"/>
          <w:szCs w:val="18"/>
          <w:lang w:eastAsia="en-IN"/>
        </w:rPr>
        <w:t>Active Expiration</w:t>
      </w:r>
      <w:r w:rsidRPr="008718C9">
        <w:rPr>
          <w:rFonts w:ascii="Tahoma" w:hAnsi="Tahoma" w:cs="Tahoma"/>
          <w:sz w:val="18"/>
          <w:szCs w:val="18"/>
          <w:lang w:eastAsia="en-IN"/>
        </w:rPr>
        <w:t xml:space="preserve">: Redis periodically scans the </w:t>
      </w:r>
      <w:proofErr w:type="spellStart"/>
      <w:r w:rsidRPr="008718C9">
        <w:rPr>
          <w:rFonts w:ascii="Tahoma" w:hAnsi="Tahoma" w:cs="Tahoma"/>
          <w:sz w:val="18"/>
          <w:szCs w:val="18"/>
          <w:lang w:eastAsia="en-IN"/>
        </w:rPr>
        <w:t>keyspace</w:t>
      </w:r>
      <w:proofErr w:type="spellEnd"/>
      <w:r w:rsidRPr="008718C9">
        <w:rPr>
          <w:rFonts w:ascii="Tahoma" w:hAnsi="Tahoma" w:cs="Tahoma"/>
          <w:sz w:val="18"/>
          <w:szCs w:val="18"/>
          <w:lang w:eastAsia="en-IN"/>
        </w:rPr>
        <w:t xml:space="preserve"> to remove expired keys.</w:t>
      </w:r>
    </w:p>
    <w:p w14:paraId="55031132" w14:textId="77777777" w:rsidR="008718C9" w:rsidRPr="008718C9" w:rsidRDefault="00000000" w:rsidP="00262785">
      <w:pPr>
        <w:spacing w:after="0" w:line="240" w:lineRule="auto"/>
        <w:rPr>
          <w:rFonts w:ascii="Tahoma" w:hAnsi="Tahoma" w:cs="Tahoma"/>
          <w:sz w:val="18"/>
          <w:szCs w:val="18"/>
          <w:lang w:eastAsia="en-IN"/>
        </w:rPr>
      </w:pPr>
      <w:r>
        <w:rPr>
          <w:rFonts w:ascii="Tahoma" w:hAnsi="Tahoma" w:cs="Tahoma"/>
          <w:sz w:val="18"/>
          <w:szCs w:val="18"/>
          <w:lang w:eastAsia="en-IN"/>
        </w:rPr>
        <w:pict w14:anchorId="23F9A31D">
          <v:rect id="_x0000_i1051" style="width:0;height:1.5pt" o:hralign="center" o:hrstd="t" o:hr="t" fillcolor="#a0a0a0" stroked="f"/>
        </w:pict>
      </w:r>
    </w:p>
    <w:p w14:paraId="71B79256" w14:textId="77777777" w:rsidR="008718C9" w:rsidRPr="008718C9" w:rsidRDefault="008718C9" w:rsidP="00262785">
      <w:pPr>
        <w:spacing w:after="0" w:line="240" w:lineRule="auto"/>
        <w:rPr>
          <w:rFonts w:ascii="Tahoma" w:hAnsi="Tahoma" w:cs="Tahoma"/>
          <w:b/>
          <w:bCs/>
          <w:sz w:val="18"/>
          <w:szCs w:val="18"/>
          <w:lang w:eastAsia="en-IN"/>
        </w:rPr>
      </w:pPr>
      <w:r w:rsidRPr="008718C9">
        <w:rPr>
          <w:rFonts w:ascii="Tahoma" w:hAnsi="Tahoma" w:cs="Tahoma"/>
          <w:b/>
          <w:bCs/>
          <w:sz w:val="18"/>
          <w:szCs w:val="18"/>
          <w:lang w:eastAsia="en-IN"/>
        </w:rPr>
        <w:t>19. What is pipelining in Redis?</w:t>
      </w:r>
    </w:p>
    <w:p w14:paraId="2A75F204"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Answer:</w:t>
      </w:r>
      <w:r w:rsidRPr="008718C9">
        <w:rPr>
          <w:rFonts w:ascii="Tahoma" w:hAnsi="Tahoma" w:cs="Tahoma"/>
          <w:sz w:val="18"/>
          <w:szCs w:val="18"/>
          <w:lang w:eastAsia="en-IN"/>
        </w:rPr>
        <w:t xml:space="preserve"> Pipelining allows multiple commands to be sent to Redis in a single network request, reducing network latency. Instead of waiting for a response after each command, all commands are executed together.</w:t>
      </w:r>
    </w:p>
    <w:p w14:paraId="09D25833"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b/>
          <w:bCs/>
          <w:sz w:val="18"/>
          <w:szCs w:val="18"/>
          <w:lang w:eastAsia="en-IN"/>
        </w:rPr>
        <w:t>Example:</w:t>
      </w:r>
    </w:p>
    <w:p w14:paraId="658E60B6" w14:textId="77777777" w:rsidR="008718C9" w:rsidRPr="008718C9" w:rsidRDefault="008718C9" w:rsidP="00262785">
      <w:pPr>
        <w:spacing w:after="0" w:line="240" w:lineRule="auto"/>
        <w:rPr>
          <w:rFonts w:ascii="Tahoma" w:hAnsi="Tahoma" w:cs="Tahoma"/>
          <w:sz w:val="18"/>
          <w:szCs w:val="18"/>
          <w:lang w:eastAsia="en-IN"/>
        </w:rPr>
      </w:pPr>
      <w:proofErr w:type="spellStart"/>
      <w:r w:rsidRPr="008718C9">
        <w:rPr>
          <w:rFonts w:ascii="Tahoma" w:hAnsi="Tahoma" w:cs="Tahoma"/>
          <w:sz w:val="18"/>
          <w:szCs w:val="18"/>
          <w:lang w:eastAsia="en-IN"/>
        </w:rPr>
        <w:t>redis</w:t>
      </w:r>
      <w:proofErr w:type="spellEnd"/>
    </w:p>
    <w:p w14:paraId="22210B33"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Copy code</w:t>
      </w:r>
    </w:p>
    <w:p w14:paraId="68B75846"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MULTI</w:t>
      </w:r>
    </w:p>
    <w:p w14:paraId="5CC270D6"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SET key1 "value1"</w:t>
      </w:r>
    </w:p>
    <w:p w14:paraId="2A6FA1CD"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SET key2 "value2"</w:t>
      </w:r>
    </w:p>
    <w:p w14:paraId="179F0A12" w14:textId="77777777" w:rsidR="008718C9" w:rsidRPr="008718C9" w:rsidRDefault="008718C9" w:rsidP="00262785">
      <w:pPr>
        <w:spacing w:after="0" w:line="240" w:lineRule="auto"/>
        <w:rPr>
          <w:rFonts w:ascii="Tahoma" w:hAnsi="Tahoma" w:cs="Tahoma"/>
          <w:sz w:val="18"/>
          <w:szCs w:val="18"/>
          <w:lang w:eastAsia="en-IN"/>
        </w:rPr>
      </w:pPr>
      <w:r w:rsidRPr="008718C9">
        <w:rPr>
          <w:rFonts w:ascii="Tahoma" w:hAnsi="Tahoma" w:cs="Tahoma"/>
          <w:sz w:val="18"/>
          <w:szCs w:val="18"/>
          <w:lang w:eastAsia="en-IN"/>
        </w:rPr>
        <w:t>EXEC</w:t>
      </w:r>
    </w:p>
    <w:p w14:paraId="674C3DE1"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sz w:val="18"/>
          <w:szCs w:val="18"/>
          <w:lang w:eastAsia="en-IN"/>
        </w:rPr>
        <w:t>Certainly, let's continue with the Node.js Redis example:</w:t>
      </w:r>
    </w:p>
    <w:p w14:paraId="72EEDC98" w14:textId="77777777" w:rsidR="003A557E" w:rsidRPr="003A557E" w:rsidRDefault="003A557E" w:rsidP="00262785">
      <w:pPr>
        <w:spacing w:after="0" w:line="240" w:lineRule="auto"/>
        <w:rPr>
          <w:rFonts w:ascii="Tahoma" w:hAnsi="Tahoma" w:cs="Tahoma"/>
          <w:b/>
          <w:bCs/>
          <w:sz w:val="18"/>
          <w:szCs w:val="18"/>
          <w:lang w:eastAsia="en-IN"/>
        </w:rPr>
      </w:pPr>
      <w:r w:rsidRPr="003A557E">
        <w:rPr>
          <w:rFonts w:ascii="Tahoma" w:hAnsi="Tahoma" w:cs="Tahoma"/>
          <w:b/>
          <w:bCs/>
          <w:sz w:val="18"/>
          <w:szCs w:val="18"/>
          <w:lang w:eastAsia="en-IN"/>
        </w:rPr>
        <w:t>20. Can you implement a simple Redis counter in Node.js?</w:t>
      </w:r>
    </w:p>
    <w:p w14:paraId="509196B9"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b/>
          <w:bCs/>
          <w:sz w:val="18"/>
          <w:szCs w:val="18"/>
          <w:lang w:eastAsia="en-IN"/>
        </w:rPr>
        <w:t>Answer:</w:t>
      </w:r>
      <w:r w:rsidRPr="003A557E">
        <w:rPr>
          <w:rFonts w:ascii="Tahoma" w:hAnsi="Tahoma" w:cs="Tahoma"/>
          <w:sz w:val="18"/>
          <w:szCs w:val="18"/>
          <w:lang w:eastAsia="en-IN"/>
        </w:rPr>
        <w:t xml:space="preserve"> Here's how you can create a simple Redis counter using Node.js and the </w:t>
      </w:r>
      <w:proofErr w:type="spellStart"/>
      <w:r w:rsidRPr="003A557E">
        <w:rPr>
          <w:rFonts w:ascii="Tahoma" w:hAnsi="Tahoma" w:cs="Tahoma"/>
          <w:sz w:val="18"/>
          <w:szCs w:val="18"/>
          <w:lang w:eastAsia="en-IN"/>
        </w:rPr>
        <w:t>ioredis</w:t>
      </w:r>
      <w:proofErr w:type="spellEnd"/>
      <w:r w:rsidRPr="003A557E">
        <w:rPr>
          <w:rFonts w:ascii="Tahoma" w:hAnsi="Tahoma" w:cs="Tahoma"/>
          <w:sz w:val="18"/>
          <w:szCs w:val="18"/>
          <w:lang w:eastAsia="en-IN"/>
        </w:rPr>
        <w:t xml:space="preserve"> library:</w:t>
      </w:r>
    </w:p>
    <w:p w14:paraId="7C50196F"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b/>
          <w:bCs/>
          <w:sz w:val="18"/>
          <w:szCs w:val="18"/>
          <w:lang w:eastAsia="en-IN"/>
        </w:rPr>
        <w:t>Step 1: Install the Redis client for Node.js:</w:t>
      </w:r>
    </w:p>
    <w:p w14:paraId="27ECBC8C"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sz w:val="18"/>
          <w:szCs w:val="18"/>
          <w:lang w:eastAsia="en-IN"/>
        </w:rPr>
        <w:t>bash</w:t>
      </w:r>
    </w:p>
    <w:p w14:paraId="400A1F33"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sz w:val="18"/>
          <w:szCs w:val="18"/>
          <w:lang w:eastAsia="en-IN"/>
        </w:rPr>
        <w:t>Copy code</w:t>
      </w:r>
    </w:p>
    <w:p w14:paraId="5F5BC749" w14:textId="77777777" w:rsidR="003A557E" w:rsidRPr="003A557E" w:rsidRDefault="003A557E" w:rsidP="00262785">
      <w:pPr>
        <w:spacing w:after="0" w:line="240" w:lineRule="auto"/>
        <w:rPr>
          <w:rFonts w:ascii="Tahoma" w:hAnsi="Tahoma" w:cs="Tahoma"/>
          <w:sz w:val="18"/>
          <w:szCs w:val="18"/>
          <w:lang w:eastAsia="en-IN"/>
        </w:rPr>
      </w:pPr>
      <w:proofErr w:type="spellStart"/>
      <w:r w:rsidRPr="003A557E">
        <w:rPr>
          <w:rFonts w:ascii="Tahoma" w:hAnsi="Tahoma" w:cs="Tahoma"/>
          <w:sz w:val="18"/>
          <w:szCs w:val="18"/>
          <w:lang w:eastAsia="en-IN"/>
        </w:rPr>
        <w:t>npm</w:t>
      </w:r>
      <w:proofErr w:type="spellEnd"/>
      <w:r w:rsidRPr="003A557E">
        <w:rPr>
          <w:rFonts w:ascii="Tahoma" w:hAnsi="Tahoma" w:cs="Tahoma"/>
          <w:sz w:val="18"/>
          <w:szCs w:val="18"/>
          <w:lang w:eastAsia="en-IN"/>
        </w:rPr>
        <w:t xml:space="preserve"> install </w:t>
      </w:r>
      <w:proofErr w:type="spellStart"/>
      <w:r w:rsidRPr="003A557E">
        <w:rPr>
          <w:rFonts w:ascii="Tahoma" w:hAnsi="Tahoma" w:cs="Tahoma"/>
          <w:sz w:val="18"/>
          <w:szCs w:val="18"/>
          <w:lang w:eastAsia="en-IN"/>
        </w:rPr>
        <w:t>ioredis</w:t>
      </w:r>
      <w:proofErr w:type="spellEnd"/>
    </w:p>
    <w:p w14:paraId="5EF91A9A"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b/>
          <w:bCs/>
          <w:sz w:val="18"/>
          <w:szCs w:val="18"/>
          <w:lang w:eastAsia="en-IN"/>
        </w:rPr>
        <w:t>Step 2: Create a counter implementation:</w:t>
      </w:r>
    </w:p>
    <w:p w14:paraId="157E730B" w14:textId="77777777" w:rsidR="003A557E" w:rsidRPr="003A557E" w:rsidRDefault="003A557E" w:rsidP="00262785">
      <w:pPr>
        <w:spacing w:after="0" w:line="240" w:lineRule="auto"/>
        <w:rPr>
          <w:rFonts w:ascii="Tahoma" w:hAnsi="Tahoma" w:cs="Tahoma"/>
          <w:sz w:val="18"/>
          <w:szCs w:val="18"/>
          <w:lang w:eastAsia="en-IN"/>
        </w:rPr>
      </w:pPr>
      <w:proofErr w:type="spellStart"/>
      <w:r w:rsidRPr="003A557E">
        <w:rPr>
          <w:rFonts w:ascii="Tahoma" w:hAnsi="Tahoma" w:cs="Tahoma"/>
          <w:sz w:val="18"/>
          <w:szCs w:val="18"/>
          <w:lang w:eastAsia="en-IN"/>
        </w:rPr>
        <w:t>javascript</w:t>
      </w:r>
      <w:proofErr w:type="spellEnd"/>
    </w:p>
    <w:p w14:paraId="2F103275"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sz w:val="18"/>
          <w:szCs w:val="18"/>
          <w:lang w:eastAsia="en-IN"/>
        </w:rPr>
        <w:t>Copy code</w:t>
      </w:r>
    </w:p>
    <w:p w14:paraId="1B6C7498" w14:textId="77777777" w:rsidR="003A557E" w:rsidRPr="003A557E" w:rsidRDefault="003A557E" w:rsidP="00262785">
      <w:pPr>
        <w:spacing w:after="0" w:line="240" w:lineRule="auto"/>
        <w:rPr>
          <w:rFonts w:ascii="Tahoma" w:hAnsi="Tahoma" w:cs="Tahoma"/>
          <w:sz w:val="18"/>
          <w:szCs w:val="18"/>
          <w:lang w:eastAsia="en-IN"/>
        </w:rPr>
      </w:pPr>
      <w:proofErr w:type="spellStart"/>
      <w:r w:rsidRPr="003A557E">
        <w:rPr>
          <w:rFonts w:ascii="Tahoma" w:hAnsi="Tahoma" w:cs="Tahoma"/>
          <w:sz w:val="18"/>
          <w:szCs w:val="18"/>
          <w:lang w:eastAsia="en-IN"/>
        </w:rPr>
        <w:t>const</w:t>
      </w:r>
      <w:proofErr w:type="spellEnd"/>
      <w:r w:rsidRPr="003A557E">
        <w:rPr>
          <w:rFonts w:ascii="Tahoma" w:hAnsi="Tahoma" w:cs="Tahoma"/>
          <w:sz w:val="18"/>
          <w:szCs w:val="18"/>
          <w:lang w:eastAsia="en-IN"/>
        </w:rPr>
        <w:t xml:space="preserve"> Redis = require('</w:t>
      </w:r>
      <w:proofErr w:type="spellStart"/>
      <w:r w:rsidRPr="003A557E">
        <w:rPr>
          <w:rFonts w:ascii="Tahoma" w:hAnsi="Tahoma" w:cs="Tahoma"/>
          <w:sz w:val="18"/>
          <w:szCs w:val="18"/>
          <w:lang w:eastAsia="en-IN"/>
        </w:rPr>
        <w:t>ioredis</w:t>
      </w:r>
      <w:proofErr w:type="spellEnd"/>
      <w:r w:rsidRPr="003A557E">
        <w:rPr>
          <w:rFonts w:ascii="Tahoma" w:hAnsi="Tahoma" w:cs="Tahoma"/>
          <w:sz w:val="18"/>
          <w:szCs w:val="18"/>
          <w:lang w:eastAsia="en-IN"/>
        </w:rPr>
        <w:t>');</w:t>
      </w:r>
    </w:p>
    <w:p w14:paraId="2AC1A6A3" w14:textId="77777777" w:rsidR="003A557E" w:rsidRPr="003A557E" w:rsidRDefault="003A557E" w:rsidP="00262785">
      <w:pPr>
        <w:spacing w:after="0" w:line="240" w:lineRule="auto"/>
        <w:rPr>
          <w:rFonts w:ascii="Tahoma" w:hAnsi="Tahoma" w:cs="Tahoma"/>
          <w:sz w:val="18"/>
          <w:szCs w:val="18"/>
          <w:lang w:eastAsia="en-IN"/>
        </w:rPr>
      </w:pPr>
      <w:proofErr w:type="spellStart"/>
      <w:r w:rsidRPr="003A557E">
        <w:rPr>
          <w:rFonts w:ascii="Tahoma" w:hAnsi="Tahoma" w:cs="Tahoma"/>
          <w:sz w:val="18"/>
          <w:szCs w:val="18"/>
          <w:lang w:eastAsia="en-IN"/>
        </w:rPr>
        <w:t>const</w:t>
      </w:r>
      <w:proofErr w:type="spellEnd"/>
      <w:r w:rsidRPr="003A557E">
        <w:rPr>
          <w:rFonts w:ascii="Tahoma" w:hAnsi="Tahoma" w:cs="Tahoma"/>
          <w:sz w:val="18"/>
          <w:szCs w:val="18"/>
          <w:lang w:eastAsia="en-IN"/>
        </w:rPr>
        <w:t xml:space="preserve"> </w:t>
      </w:r>
      <w:proofErr w:type="spellStart"/>
      <w:r w:rsidRPr="003A557E">
        <w:rPr>
          <w:rFonts w:ascii="Tahoma" w:hAnsi="Tahoma" w:cs="Tahoma"/>
          <w:sz w:val="18"/>
          <w:szCs w:val="18"/>
          <w:lang w:eastAsia="en-IN"/>
        </w:rPr>
        <w:t>redis</w:t>
      </w:r>
      <w:proofErr w:type="spellEnd"/>
      <w:r w:rsidRPr="003A557E">
        <w:rPr>
          <w:rFonts w:ascii="Tahoma" w:hAnsi="Tahoma" w:cs="Tahoma"/>
          <w:sz w:val="18"/>
          <w:szCs w:val="18"/>
          <w:lang w:eastAsia="en-IN"/>
        </w:rPr>
        <w:t xml:space="preserve"> = new </w:t>
      </w:r>
      <w:proofErr w:type="gramStart"/>
      <w:r w:rsidRPr="003A557E">
        <w:rPr>
          <w:rFonts w:ascii="Tahoma" w:hAnsi="Tahoma" w:cs="Tahoma"/>
          <w:sz w:val="18"/>
          <w:szCs w:val="18"/>
          <w:lang w:eastAsia="en-IN"/>
        </w:rPr>
        <w:t>Redis(</w:t>
      </w:r>
      <w:proofErr w:type="gramEnd"/>
      <w:r w:rsidRPr="003A557E">
        <w:rPr>
          <w:rFonts w:ascii="Tahoma" w:hAnsi="Tahoma" w:cs="Tahoma"/>
          <w:sz w:val="18"/>
          <w:szCs w:val="18"/>
          <w:lang w:eastAsia="en-IN"/>
        </w:rPr>
        <w:t>); // Connects to Redis running on localhost</w:t>
      </w:r>
    </w:p>
    <w:p w14:paraId="622296A0" w14:textId="77777777" w:rsidR="003A557E" w:rsidRPr="003A557E" w:rsidRDefault="003A557E" w:rsidP="00262785">
      <w:pPr>
        <w:spacing w:after="0" w:line="240" w:lineRule="auto"/>
        <w:rPr>
          <w:rFonts w:ascii="Tahoma" w:hAnsi="Tahoma" w:cs="Tahoma"/>
          <w:sz w:val="18"/>
          <w:szCs w:val="18"/>
          <w:lang w:eastAsia="en-IN"/>
        </w:rPr>
      </w:pPr>
    </w:p>
    <w:p w14:paraId="63F9690A"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sz w:val="18"/>
          <w:szCs w:val="18"/>
          <w:lang w:eastAsia="en-IN"/>
        </w:rPr>
        <w:t>// Increment the counter</w:t>
      </w:r>
    </w:p>
    <w:p w14:paraId="723F9A91"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sz w:val="18"/>
          <w:szCs w:val="18"/>
          <w:lang w:eastAsia="en-IN"/>
        </w:rPr>
        <w:t xml:space="preserve">async function </w:t>
      </w:r>
      <w:proofErr w:type="spellStart"/>
      <w:r w:rsidRPr="003A557E">
        <w:rPr>
          <w:rFonts w:ascii="Tahoma" w:hAnsi="Tahoma" w:cs="Tahoma"/>
          <w:sz w:val="18"/>
          <w:szCs w:val="18"/>
          <w:lang w:eastAsia="en-IN"/>
        </w:rPr>
        <w:t>incrementCounter</w:t>
      </w:r>
      <w:proofErr w:type="spellEnd"/>
      <w:r w:rsidRPr="003A557E">
        <w:rPr>
          <w:rFonts w:ascii="Tahoma" w:hAnsi="Tahoma" w:cs="Tahoma"/>
          <w:sz w:val="18"/>
          <w:szCs w:val="18"/>
          <w:lang w:eastAsia="en-IN"/>
        </w:rPr>
        <w:t>(</w:t>
      </w:r>
      <w:proofErr w:type="spellStart"/>
      <w:r w:rsidRPr="003A557E">
        <w:rPr>
          <w:rFonts w:ascii="Tahoma" w:hAnsi="Tahoma" w:cs="Tahoma"/>
          <w:sz w:val="18"/>
          <w:szCs w:val="18"/>
          <w:lang w:eastAsia="en-IN"/>
        </w:rPr>
        <w:t>userId</w:t>
      </w:r>
      <w:proofErr w:type="spellEnd"/>
      <w:r w:rsidRPr="003A557E">
        <w:rPr>
          <w:rFonts w:ascii="Tahoma" w:hAnsi="Tahoma" w:cs="Tahoma"/>
          <w:sz w:val="18"/>
          <w:szCs w:val="18"/>
          <w:lang w:eastAsia="en-IN"/>
        </w:rPr>
        <w:t>) {</w:t>
      </w:r>
    </w:p>
    <w:p w14:paraId="0D19A923"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sz w:val="18"/>
          <w:szCs w:val="18"/>
          <w:lang w:eastAsia="en-IN"/>
        </w:rPr>
        <w:t xml:space="preserve">  try {</w:t>
      </w:r>
    </w:p>
    <w:p w14:paraId="2C7A4BF4"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sz w:val="18"/>
          <w:szCs w:val="18"/>
          <w:lang w:eastAsia="en-IN"/>
        </w:rPr>
        <w:t xml:space="preserve">    </w:t>
      </w:r>
      <w:proofErr w:type="spellStart"/>
      <w:r w:rsidRPr="003A557E">
        <w:rPr>
          <w:rFonts w:ascii="Tahoma" w:hAnsi="Tahoma" w:cs="Tahoma"/>
          <w:sz w:val="18"/>
          <w:szCs w:val="18"/>
          <w:lang w:eastAsia="en-IN"/>
        </w:rPr>
        <w:t>const</w:t>
      </w:r>
      <w:proofErr w:type="spellEnd"/>
      <w:r w:rsidRPr="003A557E">
        <w:rPr>
          <w:rFonts w:ascii="Tahoma" w:hAnsi="Tahoma" w:cs="Tahoma"/>
          <w:sz w:val="18"/>
          <w:szCs w:val="18"/>
          <w:lang w:eastAsia="en-IN"/>
        </w:rPr>
        <w:t xml:space="preserve"> count = await </w:t>
      </w:r>
      <w:proofErr w:type="spellStart"/>
      <w:proofErr w:type="gramStart"/>
      <w:r w:rsidRPr="003A557E">
        <w:rPr>
          <w:rFonts w:ascii="Tahoma" w:hAnsi="Tahoma" w:cs="Tahoma"/>
          <w:sz w:val="18"/>
          <w:szCs w:val="18"/>
          <w:lang w:eastAsia="en-IN"/>
        </w:rPr>
        <w:t>redis.incr</w:t>
      </w:r>
      <w:proofErr w:type="spellEnd"/>
      <w:proofErr w:type="gramEnd"/>
      <w:r w:rsidRPr="003A557E">
        <w:rPr>
          <w:rFonts w:ascii="Tahoma" w:hAnsi="Tahoma" w:cs="Tahoma"/>
          <w:sz w:val="18"/>
          <w:szCs w:val="18"/>
          <w:lang w:eastAsia="en-IN"/>
        </w:rPr>
        <w:t>(`counter:${</w:t>
      </w:r>
      <w:proofErr w:type="spellStart"/>
      <w:r w:rsidRPr="003A557E">
        <w:rPr>
          <w:rFonts w:ascii="Tahoma" w:hAnsi="Tahoma" w:cs="Tahoma"/>
          <w:sz w:val="18"/>
          <w:szCs w:val="18"/>
          <w:lang w:eastAsia="en-IN"/>
        </w:rPr>
        <w:t>userId</w:t>
      </w:r>
      <w:proofErr w:type="spellEnd"/>
      <w:r w:rsidRPr="003A557E">
        <w:rPr>
          <w:rFonts w:ascii="Tahoma" w:hAnsi="Tahoma" w:cs="Tahoma"/>
          <w:sz w:val="18"/>
          <w:szCs w:val="18"/>
          <w:lang w:eastAsia="en-IN"/>
        </w:rPr>
        <w:t>}`);</w:t>
      </w:r>
    </w:p>
    <w:p w14:paraId="6AC097DF"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sz w:val="18"/>
          <w:szCs w:val="18"/>
          <w:lang w:eastAsia="en-IN"/>
        </w:rPr>
        <w:t xml:space="preserve">    </w:t>
      </w:r>
      <w:proofErr w:type="gramStart"/>
      <w:r w:rsidRPr="003A557E">
        <w:rPr>
          <w:rFonts w:ascii="Tahoma" w:hAnsi="Tahoma" w:cs="Tahoma"/>
          <w:sz w:val="18"/>
          <w:szCs w:val="18"/>
          <w:lang w:eastAsia="en-IN"/>
        </w:rPr>
        <w:t>console.log(</w:t>
      </w:r>
      <w:proofErr w:type="gramEnd"/>
      <w:r w:rsidRPr="003A557E">
        <w:rPr>
          <w:rFonts w:ascii="Tahoma" w:hAnsi="Tahoma" w:cs="Tahoma"/>
          <w:sz w:val="18"/>
          <w:szCs w:val="18"/>
          <w:lang w:eastAsia="en-IN"/>
        </w:rPr>
        <w:t>`User ${</w:t>
      </w:r>
      <w:proofErr w:type="spellStart"/>
      <w:r w:rsidRPr="003A557E">
        <w:rPr>
          <w:rFonts w:ascii="Tahoma" w:hAnsi="Tahoma" w:cs="Tahoma"/>
          <w:sz w:val="18"/>
          <w:szCs w:val="18"/>
          <w:lang w:eastAsia="en-IN"/>
        </w:rPr>
        <w:t>userId</w:t>
      </w:r>
      <w:proofErr w:type="spellEnd"/>
      <w:r w:rsidRPr="003A557E">
        <w:rPr>
          <w:rFonts w:ascii="Tahoma" w:hAnsi="Tahoma" w:cs="Tahoma"/>
          <w:sz w:val="18"/>
          <w:szCs w:val="18"/>
          <w:lang w:eastAsia="en-IN"/>
        </w:rPr>
        <w:t>} count is now: ${count}`);</w:t>
      </w:r>
    </w:p>
    <w:p w14:paraId="798F23BE"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sz w:val="18"/>
          <w:szCs w:val="18"/>
          <w:lang w:eastAsia="en-IN"/>
        </w:rPr>
        <w:t xml:space="preserve">  } catch (error) {</w:t>
      </w:r>
    </w:p>
    <w:p w14:paraId="035B3925"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sz w:val="18"/>
          <w:szCs w:val="18"/>
          <w:lang w:eastAsia="en-IN"/>
        </w:rPr>
        <w:t xml:space="preserve">    </w:t>
      </w:r>
      <w:proofErr w:type="spellStart"/>
      <w:proofErr w:type="gramStart"/>
      <w:r w:rsidRPr="003A557E">
        <w:rPr>
          <w:rFonts w:ascii="Tahoma" w:hAnsi="Tahoma" w:cs="Tahoma"/>
          <w:sz w:val="18"/>
          <w:szCs w:val="18"/>
          <w:lang w:eastAsia="en-IN"/>
        </w:rPr>
        <w:t>console.error</w:t>
      </w:r>
      <w:proofErr w:type="spellEnd"/>
      <w:proofErr w:type="gramEnd"/>
      <w:r w:rsidRPr="003A557E">
        <w:rPr>
          <w:rFonts w:ascii="Tahoma" w:hAnsi="Tahoma" w:cs="Tahoma"/>
          <w:sz w:val="18"/>
          <w:szCs w:val="18"/>
          <w:lang w:eastAsia="en-IN"/>
        </w:rPr>
        <w:t>("Error incrementing counter:", error);</w:t>
      </w:r>
    </w:p>
    <w:p w14:paraId="5DAC0380"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sz w:val="18"/>
          <w:szCs w:val="18"/>
          <w:lang w:eastAsia="en-IN"/>
        </w:rPr>
        <w:t xml:space="preserve">  }</w:t>
      </w:r>
    </w:p>
    <w:p w14:paraId="2B0F3525"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sz w:val="18"/>
          <w:szCs w:val="18"/>
          <w:lang w:eastAsia="en-IN"/>
        </w:rPr>
        <w:t>}</w:t>
      </w:r>
    </w:p>
    <w:p w14:paraId="017698A6" w14:textId="77777777" w:rsidR="003A557E" w:rsidRPr="003A557E" w:rsidRDefault="003A557E" w:rsidP="00262785">
      <w:pPr>
        <w:spacing w:after="0" w:line="240" w:lineRule="auto"/>
        <w:rPr>
          <w:rFonts w:ascii="Tahoma" w:hAnsi="Tahoma" w:cs="Tahoma"/>
          <w:sz w:val="18"/>
          <w:szCs w:val="18"/>
          <w:lang w:eastAsia="en-IN"/>
        </w:rPr>
      </w:pPr>
    </w:p>
    <w:p w14:paraId="3DCAC15E"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sz w:val="18"/>
          <w:szCs w:val="18"/>
          <w:lang w:eastAsia="en-IN"/>
        </w:rPr>
        <w:t>// Example usage</w:t>
      </w:r>
    </w:p>
    <w:p w14:paraId="2668FB4F" w14:textId="77777777" w:rsidR="003A557E" w:rsidRPr="003A557E" w:rsidRDefault="003A557E" w:rsidP="00262785">
      <w:pPr>
        <w:spacing w:after="0" w:line="240" w:lineRule="auto"/>
        <w:rPr>
          <w:rFonts w:ascii="Tahoma" w:hAnsi="Tahoma" w:cs="Tahoma"/>
          <w:sz w:val="18"/>
          <w:szCs w:val="18"/>
          <w:lang w:eastAsia="en-IN"/>
        </w:rPr>
      </w:pPr>
      <w:proofErr w:type="spellStart"/>
      <w:proofErr w:type="gramStart"/>
      <w:r w:rsidRPr="003A557E">
        <w:rPr>
          <w:rFonts w:ascii="Tahoma" w:hAnsi="Tahoma" w:cs="Tahoma"/>
          <w:sz w:val="18"/>
          <w:szCs w:val="18"/>
          <w:lang w:eastAsia="en-IN"/>
        </w:rPr>
        <w:t>incrementCounter</w:t>
      </w:r>
      <w:proofErr w:type="spellEnd"/>
      <w:r w:rsidRPr="003A557E">
        <w:rPr>
          <w:rFonts w:ascii="Tahoma" w:hAnsi="Tahoma" w:cs="Tahoma"/>
          <w:sz w:val="18"/>
          <w:szCs w:val="18"/>
          <w:lang w:eastAsia="en-IN"/>
        </w:rPr>
        <w:t>(</w:t>
      </w:r>
      <w:proofErr w:type="gramEnd"/>
      <w:r w:rsidRPr="003A557E">
        <w:rPr>
          <w:rFonts w:ascii="Tahoma" w:hAnsi="Tahoma" w:cs="Tahoma"/>
          <w:sz w:val="18"/>
          <w:szCs w:val="18"/>
          <w:lang w:eastAsia="en-IN"/>
        </w:rPr>
        <w:t>123);</w:t>
      </w:r>
    </w:p>
    <w:p w14:paraId="247DC192"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sz w:val="18"/>
          <w:szCs w:val="18"/>
          <w:lang w:eastAsia="en-IN"/>
        </w:rPr>
        <w:t xml:space="preserve">This code connects to a Redis instance and increments a counter for a given </w:t>
      </w:r>
      <w:proofErr w:type="spellStart"/>
      <w:r w:rsidRPr="003A557E">
        <w:rPr>
          <w:rFonts w:ascii="Tahoma" w:hAnsi="Tahoma" w:cs="Tahoma"/>
          <w:sz w:val="18"/>
          <w:szCs w:val="18"/>
          <w:lang w:eastAsia="en-IN"/>
        </w:rPr>
        <w:t>userId</w:t>
      </w:r>
      <w:proofErr w:type="spellEnd"/>
      <w:r w:rsidRPr="003A557E">
        <w:rPr>
          <w:rFonts w:ascii="Tahoma" w:hAnsi="Tahoma" w:cs="Tahoma"/>
          <w:sz w:val="18"/>
          <w:szCs w:val="18"/>
          <w:lang w:eastAsia="en-IN"/>
        </w:rPr>
        <w:t xml:space="preserve">. Each time you run </w:t>
      </w:r>
      <w:proofErr w:type="spellStart"/>
      <w:proofErr w:type="gramStart"/>
      <w:r w:rsidRPr="003A557E">
        <w:rPr>
          <w:rFonts w:ascii="Tahoma" w:hAnsi="Tahoma" w:cs="Tahoma"/>
          <w:sz w:val="18"/>
          <w:szCs w:val="18"/>
          <w:lang w:eastAsia="en-IN"/>
        </w:rPr>
        <w:t>incrementCounter</w:t>
      </w:r>
      <w:proofErr w:type="spellEnd"/>
      <w:r w:rsidRPr="003A557E">
        <w:rPr>
          <w:rFonts w:ascii="Tahoma" w:hAnsi="Tahoma" w:cs="Tahoma"/>
          <w:sz w:val="18"/>
          <w:szCs w:val="18"/>
          <w:lang w:eastAsia="en-IN"/>
        </w:rPr>
        <w:t>(</w:t>
      </w:r>
      <w:proofErr w:type="gramEnd"/>
      <w:r w:rsidRPr="003A557E">
        <w:rPr>
          <w:rFonts w:ascii="Tahoma" w:hAnsi="Tahoma" w:cs="Tahoma"/>
          <w:sz w:val="18"/>
          <w:szCs w:val="18"/>
          <w:lang w:eastAsia="en-IN"/>
        </w:rPr>
        <w:t>123), the count value for that user will increase by 1.</w:t>
      </w:r>
    </w:p>
    <w:p w14:paraId="0777B68A" w14:textId="77777777" w:rsidR="003A557E" w:rsidRPr="003A557E" w:rsidRDefault="00000000" w:rsidP="00262785">
      <w:pPr>
        <w:spacing w:after="0" w:line="240" w:lineRule="auto"/>
        <w:rPr>
          <w:rFonts w:ascii="Tahoma" w:hAnsi="Tahoma" w:cs="Tahoma"/>
          <w:sz w:val="18"/>
          <w:szCs w:val="18"/>
          <w:lang w:eastAsia="en-IN"/>
        </w:rPr>
      </w:pPr>
      <w:r>
        <w:rPr>
          <w:rFonts w:ascii="Tahoma" w:hAnsi="Tahoma" w:cs="Tahoma"/>
          <w:sz w:val="18"/>
          <w:szCs w:val="18"/>
          <w:lang w:eastAsia="en-IN"/>
        </w:rPr>
        <w:pict w14:anchorId="062840A5">
          <v:rect id="_x0000_i1052" style="width:0;height:1.5pt" o:hralign="center" o:hrstd="t" o:hr="t" fillcolor="#a0a0a0" stroked="f"/>
        </w:pict>
      </w:r>
    </w:p>
    <w:p w14:paraId="16A27DF7" w14:textId="77777777" w:rsidR="003A557E" w:rsidRPr="003A557E" w:rsidRDefault="003A557E" w:rsidP="00262785">
      <w:pPr>
        <w:spacing w:after="0" w:line="240" w:lineRule="auto"/>
        <w:rPr>
          <w:rFonts w:ascii="Tahoma" w:hAnsi="Tahoma" w:cs="Tahoma"/>
          <w:b/>
          <w:bCs/>
          <w:sz w:val="18"/>
          <w:szCs w:val="18"/>
          <w:lang w:eastAsia="en-IN"/>
        </w:rPr>
      </w:pPr>
      <w:r w:rsidRPr="003A557E">
        <w:rPr>
          <w:rFonts w:ascii="Tahoma" w:hAnsi="Tahoma" w:cs="Tahoma"/>
          <w:b/>
          <w:bCs/>
          <w:sz w:val="18"/>
          <w:szCs w:val="18"/>
          <w:lang w:eastAsia="en-IN"/>
        </w:rPr>
        <w:t>21. Explain Redis Lua scripting. Why is it useful?</w:t>
      </w:r>
    </w:p>
    <w:p w14:paraId="72C71830"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b/>
          <w:bCs/>
          <w:sz w:val="18"/>
          <w:szCs w:val="18"/>
          <w:lang w:eastAsia="en-IN"/>
        </w:rPr>
        <w:t>Answer:</w:t>
      </w:r>
      <w:r w:rsidRPr="003A557E">
        <w:rPr>
          <w:rFonts w:ascii="Tahoma" w:hAnsi="Tahoma" w:cs="Tahoma"/>
          <w:sz w:val="18"/>
          <w:szCs w:val="18"/>
          <w:lang w:eastAsia="en-IN"/>
        </w:rPr>
        <w:t xml:space="preserve"> Redis allows the execution of Lua scripts using the EVAL command. Lua scripting is useful because:</w:t>
      </w:r>
    </w:p>
    <w:p w14:paraId="5AF7D0C3" w14:textId="77777777" w:rsidR="003A557E" w:rsidRPr="003A557E" w:rsidRDefault="003A557E" w:rsidP="00262785">
      <w:pPr>
        <w:numPr>
          <w:ilvl w:val="0"/>
          <w:numId w:val="548"/>
        </w:numPr>
        <w:spacing w:after="0" w:line="240" w:lineRule="auto"/>
        <w:rPr>
          <w:rFonts w:ascii="Tahoma" w:hAnsi="Tahoma" w:cs="Tahoma"/>
          <w:sz w:val="18"/>
          <w:szCs w:val="18"/>
          <w:lang w:eastAsia="en-IN"/>
        </w:rPr>
      </w:pPr>
      <w:r w:rsidRPr="003A557E">
        <w:rPr>
          <w:rFonts w:ascii="Tahoma" w:hAnsi="Tahoma" w:cs="Tahoma"/>
          <w:b/>
          <w:bCs/>
          <w:sz w:val="18"/>
          <w:szCs w:val="18"/>
          <w:lang w:eastAsia="en-IN"/>
        </w:rPr>
        <w:t>Atomic Execution</w:t>
      </w:r>
      <w:r w:rsidRPr="003A557E">
        <w:rPr>
          <w:rFonts w:ascii="Tahoma" w:hAnsi="Tahoma" w:cs="Tahoma"/>
          <w:sz w:val="18"/>
          <w:szCs w:val="18"/>
          <w:lang w:eastAsia="en-IN"/>
        </w:rPr>
        <w:t>: All commands within the script are executed as a single atomic operation.</w:t>
      </w:r>
    </w:p>
    <w:p w14:paraId="7010B542" w14:textId="77777777" w:rsidR="003A557E" w:rsidRPr="003A557E" w:rsidRDefault="003A557E" w:rsidP="00262785">
      <w:pPr>
        <w:numPr>
          <w:ilvl w:val="0"/>
          <w:numId w:val="548"/>
        </w:numPr>
        <w:spacing w:after="0" w:line="240" w:lineRule="auto"/>
        <w:rPr>
          <w:rFonts w:ascii="Tahoma" w:hAnsi="Tahoma" w:cs="Tahoma"/>
          <w:sz w:val="18"/>
          <w:szCs w:val="18"/>
          <w:lang w:eastAsia="en-IN"/>
        </w:rPr>
      </w:pPr>
      <w:r w:rsidRPr="003A557E">
        <w:rPr>
          <w:rFonts w:ascii="Tahoma" w:hAnsi="Tahoma" w:cs="Tahoma"/>
          <w:b/>
          <w:bCs/>
          <w:sz w:val="18"/>
          <w:szCs w:val="18"/>
          <w:lang w:eastAsia="en-IN"/>
        </w:rPr>
        <w:t>Minimized Network Latency</w:t>
      </w:r>
      <w:r w:rsidRPr="003A557E">
        <w:rPr>
          <w:rFonts w:ascii="Tahoma" w:hAnsi="Tahoma" w:cs="Tahoma"/>
          <w:sz w:val="18"/>
          <w:szCs w:val="18"/>
          <w:lang w:eastAsia="en-IN"/>
        </w:rPr>
        <w:t>: A single network call executes multiple commands.</w:t>
      </w:r>
    </w:p>
    <w:p w14:paraId="4C069ECF" w14:textId="77777777" w:rsidR="003A557E" w:rsidRPr="003A557E" w:rsidRDefault="003A557E" w:rsidP="00262785">
      <w:pPr>
        <w:numPr>
          <w:ilvl w:val="0"/>
          <w:numId w:val="548"/>
        </w:numPr>
        <w:spacing w:after="0" w:line="240" w:lineRule="auto"/>
        <w:rPr>
          <w:rFonts w:ascii="Tahoma" w:hAnsi="Tahoma" w:cs="Tahoma"/>
          <w:sz w:val="18"/>
          <w:szCs w:val="18"/>
          <w:lang w:eastAsia="en-IN"/>
        </w:rPr>
      </w:pPr>
      <w:r w:rsidRPr="003A557E">
        <w:rPr>
          <w:rFonts w:ascii="Tahoma" w:hAnsi="Tahoma" w:cs="Tahoma"/>
          <w:b/>
          <w:bCs/>
          <w:sz w:val="18"/>
          <w:szCs w:val="18"/>
          <w:lang w:eastAsia="en-IN"/>
        </w:rPr>
        <w:t>Complex Operations</w:t>
      </w:r>
      <w:r w:rsidRPr="003A557E">
        <w:rPr>
          <w:rFonts w:ascii="Tahoma" w:hAnsi="Tahoma" w:cs="Tahoma"/>
          <w:sz w:val="18"/>
          <w:szCs w:val="18"/>
          <w:lang w:eastAsia="en-IN"/>
        </w:rPr>
        <w:t>: Enables execution of complex logic that isn't possible with simple Redis commands.</w:t>
      </w:r>
    </w:p>
    <w:p w14:paraId="35075287"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b/>
          <w:bCs/>
          <w:sz w:val="18"/>
          <w:szCs w:val="18"/>
          <w:lang w:eastAsia="en-IN"/>
        </w:rPr>
        <w:t>Example:</w:t>
      </w:r>
      <w:r w:rsidRPr="003A557E">
        <w:rPr>
          <w:rFonts w:ascii="Tahoma" w:hAnsi="Tahoma" w:cs="Tahoma"/>
          <w:sz w:val="18"/>
          <w:szCs w:val="18"/>
          <w:lang w:eastAsia="en-IN"/>
        </w:rPr>
        <w:t xml:space="preserve"> The following Lua script increments a key by a given value only if the key exists:</w:t>
      </w:r>
    </w:p>
    <w:p w14:paraId="74F5CB06" w14:textId="77777777" w:rsidR="003A557E" w:rsidRPr="003A557E" w:rsidRDefault="003A557E" w:rsidP="00262785">
      <w:pPr>
        <w:spacing w:after="0" w:line="240" w:lineRule="auto"/>
        <w:rPr>
          <w:rFonts w:ascii="Tahoma" w:hAnsi="Tahoma" w:cs="Tahoma"/>
          <w:sz w:val="18"/>
          <w:szCs w:val="18"/>
          <w:lang w:eastAsia="en-IN"/>
        </w:rPr>
      </w:pPr>
      <w:proofErr w:type="spellStart"/>
      <w:r w:rsidRPr="003A557E">
        <w:rPr>
          <w:rFonts w:ascii="Tahoma" w:hAnsi="Tahoma" w:cs="Tahoma"/>
          <w:sz w:val="18"/>
          <w:szCs w:val="18"/>
          <w:lang w:eastAsia="en-IN"/>
        </w:rPr>
        <w:t>lua</w:t>
      </w:r>
      <w:proofErr w:type="spellEnd"/>
    </w:p>
    <w:p w14:paraId="147A980C"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sz w:val="18"/>
          <w:szCs w:val="18"/>
          <w:lang w:eastAsia="en-IN"/>
        </w:rPr>
        <w:t>Copy code</w:t>
      </w:r>
    </w:p>
    <w:p w14:paraId="3E27C95E"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sz w:val="18"/>
          <w:szCs w:val="18"/>
          <w:lang w:eastAsia="en-IN"/>
        </w:rPr>
        <w:t xml:space="preserve">EVAL "if </w:t>
      </w:r>
      <w:proofErr w:type="spellStart"/>
      <w:proofErr w:type="gramStart"/>
      <w:r w:rsidRPr="003A557E">
        <w:rPr>
          <w:rFonts w:ascii="Tahoma" w:hAnsi="Tahoma" w:cs="Tahoma"/>
          <w:sz w:val="18"/>
          <w:szCs w:val="18"/>
          <w:lang w:eastAsia="en-IN"/>
        </w:rPr>
        <w:t>redis.call</w:t>
      </w:r>
      <w:proofErr w:type="spellEnd"/>
      <w:proofErr w:type="gramEnd"/>
      <w:r w:rsidRPr="003A557E">
        <w:rPr>
          <w:rFonts w:ascii="Tahoma" w:hAnsi="Tahoma" w:cs="Tahoma"/>
          <w:sz w:val="18"/>
          <w:szCs w:val="18"/>
          <w:lang w:eastAsia="en-IN"/>
        </w:rPr>
        <w:t xml:space="preserve">('exists', KEYS[1]) == 1 then return </w:t>
      </w:r>
      <w:proofErr w:type="spellStart"/>
      <w:r w:rsidRPr="003A557E">
        <w:rPr>
          <w:rFonts w:ascii="Tahoma" w:hAnsi="Tahoma" w:cs="Tahoma"/>
          <w:sz w:val="18"/>
          <w:szCs w:val="18"/>
          <w:lang w:eastAsia="en-IN"/>
        </w:rPr>
        <w:t>redis.call</w:t>
      </w:r>
      <w:proofErr w:type="spellEnd"/>
      <w:r w:rsidRPr="003A557E">
        <w:rPr>
          <w:rFonts w:ascii="Tahoma" w:hAnsi="Tahoma" w:cs="Tahoma"/>
          <w:sz w:val="18"/>
          <w:szCs w:val="18"/>
          <w:lang w:eastAsia="en-IN"/>
        </w:rPr>
        <w:t>('</w:t>
      </w:r>
      <w:proofErr w:type="spellStart"/>
      <w:r w:rsidRPr="003A557E">
        <w:rPr>
          <w:rFonts w:ascii="Tahoma" w:hAnsi="Tahoma" w:cs="Tahoma"/>
          <w:sz w:val="18"/>
          <w:szCs w:val="18"/>
          <w:lang w:eastAsia="en-IN"/>
        </w:rPr>
        <w:t>incrby</w:t>
      </w:r>
      <w:proofErr w:type="spellEnd"/>
      <w:r w:rsidRPr="003A557E">
        <w:rPr>
          <w:rFonts w:ascii="Tahoma" w:hAnsi="Tahoma" w:cs="Tahoma"/>
          <w:sz w:val="18"/>
          <w:szCs w:val="18"/>
          <w:lang w:eastAsia="en-IN"/>
        </w:rPr>
        <w:t xml:space="preserve">', KEYS[1], ARGV[1]) else return 0 end" 1 </w:t>
      </w:r>
      <w:proofErr w:type="spellStart"/>
      <w:r w:rsidRPr="003A557E">
        <w:rPr>
          <w:rFonts w:ascii="Tahoma" w:hAnsi="Tahoma" w:cs="Tahoma"/>
          <w:sz w:val="18"/>
          <w:szCs w:val="18"/>
          <w:lang w:eastAsia="en-IN"/>
        </w:rPr>
        <w:t>mykey</w:t>
      </w:r>
      <w:proofErr w:type="spellEnd"/>
      <w:r w:rsidRPr="003A557E">
        <w:rPr>
          <w:rFonts w:ascii="Tahoma" w:hAnsi="Tahoma" w:cs="Tahoma"/>
          <w:sz w:val="18"/>
          <w:szCs w:val="18"/>
          <w:lang w:eastAsia="en-IN"/>
        </w:rPr>
        <w:t xml:space="preserve"> 10</w:t>
      </w:r>
    </w:p>
    <w:p w14:paraId="17650028"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sz w:val="18"/>
          <w:szCs w:val="18"/>
          <w:lang w:eastAsia="en-IN"/>
        </w:rPr>
        <w:t xml:space="preserve">This script increments </w:t>
      </w:r>
      <w:proofErr w:type="spellStart"/>
      <w:r w:rsidRPr="003A557E">
        <w:rPr>
          <w:rFonts w:ascii="Tahoma" w:hAnsi="Tahoma" w:cs="Tahoma"/>
          <w:sz w:val="18"/>
          <w:szCs w:val="18"/>
          <w:lang w:eastAsia="en-IN"/>
        </w:rPr>
        <w:t>mykey</w:t>
      </w:r>
      <w:proofErr w:type="spellEnd"/>
      <w:r w:rsidRPr="003A557E">
        <w:rPr>
          <w:rFonts w:ascii="Tahoma" w:hAnsi="Tahoma" w:cs="Tahoma"/>
          <w:sz w:val="18"/>
          <w:szCs w:val="18"/>
          <w:lang w:eastAsia="en-IN"/>
        </w:rPr>
        <w:t xml:space="preserve"> by 10 if it exists; otherwise, it returns 0.</w:t>
      </w:r>
    </w:p>
    <w:p w14:paraId="18C3AC51" w14:textId="77777777" w:rsidR="003A557E" w:rsidRPr="003A557E" w:rsidRDefault="00000000" w:rsidP="00262785">
      <w:pPr>
        <w:spacing w:after="0" w:line="240" w:lineRule="auto"/>
        <w:rPr>
          <w:rFonts w:ascii="Tahoma" w:hAnsi="Tahoma" w:cs="Tahoma"/>
          <w:sz w:val="18"/>
          <w:szCs w:val="18"/>
          <w:lang w:eastAsia="en-IN"/>
        </w:rPr>
      </w:pPr>
      <w:r>
        <w:rPr>
          <w:rFonts w:ascii="Tahoma" w:hAnsi="Tahoma" w:cs="Tahoma"/>
          <w:sz w:val="18"/>
          <w:szCs w:val="18"/>
          <w:lang w:eastAsia="en-IN"/>
        </w:rPr>
        <w:pict w14:anchorId="5144B9DB">
          <v:rect id="_x0000_i1053" style="width:0;height:1.5pt" o:hralign="center" o:hrstd="t" o:hr="t" fillcolor="#a0a0a0" stroked="f"/>
        </w:pict>
      </w:r>
    </w:p>
    <w:p w14:paraId="25B6523B" w14:textId="77777777" w:rsidR="003A557E" w:rsidRPr="003A557E" w:rsidRDefault="003A557E" w:rsidP="00262785">
      <w:pPr>
        <w:spacing w:after="0" w:line="240" w:lineRule="auto"/>
        <w:rPr>
          <w:rFonts w:ascii="Tahoma" w:hAnsi="Tahoma" w:cs="Tahoma"/>
          <w:b/>
          <w:bCs/>
          <w:sz w:val="18"/>
          <w:szCs w:val="18"/>
          <w:lang w:eastAsia="en-IN"/>
        </w:rPr>
      </w:pPr>
      <w:r w:rsidRPr="003A557E">
        <w:rPr>
          <w:rFonts w:ascii="Tahoma" w:hAnsi="Tahoma" w:cs="Tahoma"/>
          <w:b/>
          <w:bCs/>
          <w:sz w:val="18"/>
          <w:szCs w:val="18"/>
          <w:lang w:eastAsia="en-IN"/>
        </w:rPr>
        <w:t>22. What are Redis Bitmaps, and when would you use them?</w:t>
      </w:r>
    </w:p>
    <w:p w14:paraId="5E7D5AC1"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b/>
          <w:bCs/>
          <w:sz w:val="18"/>
          <w:szCs w:val="18"/>
          <w:lang w:eastAsia="en-IN"/>
        </w:rPr>
        <w:t>Answer:</w:t>
      </w:r>
      <w:r w:rsidRPr="003A557E">
        <w:rPr>
          <w:rFonts w:ascii="Tahoma" w:hAnsi="Tahoma" w:cs="Tahoma"/>
          <w:sz w:val="18"/>
          <w:szCs w:val="18"/>
          <w:lang w:eastAsia="en-IN"/>
        </w:rPr>
        <w:t xml:space="preserve"> Redis Bitmaps allow you to manipulate individual bits of a string value, making them efficient for certain operations, such as tracking user activity over time.</w:t>
      </w:r>
    </w:p>
    <w:p w14:paraId="0A0F763C"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b/>
          <w:bCs/>
          <w:sz w:val="18"/>
          <w:szCs w:val="18"/>
          <w:lang w:eastAsia="en-IN"/>
        </w:rPr>
        <w:lastRenderedPageBreak/>
        <w:t>Example Use Case:</w:t>
      </w:r>
    </w:p>
    <w:p w14:paraId="0E37804A" w14:textId="77777777" w:rsidR="003A557E" w:rsidRPr="003A557E" w:rsidRDefault="003A557E" w:rsidP="00262785">
      <w:pPr>
        <w:numPr>
          <w:ilvl w:val="0"/>
          <w:numId w:val="549"/>
        </w:numPr>
        <w:spacing w:after="0" w:line="240" w:lineRule="auto"/>
        <w:rPr>
          <w:rFonts w:ascii="Tahoma" w:hAnsi="Tahoma" w:cs="Tahoma"/>
          <w:sz w:val="18"/>
          <w:szCs w:val="18"/>
          <w:lang w:eastAsia="en-IN"/>
        </w:rPr>
      </w:pPr>
      <w:r w:rsidRPr="003A557E">
        <w:rPr>
          <w:rFonts w:ascii="Tahoma" w:hAnsi="Tahoma" w:cs="Tahoma"/>
          <w:sz w:val="18"/>
          <w:szCs w:val="18"/>
          <w:lang w:eastAsia="en-IN"/>
        </w:rPr>
        <w:t>Tracking daily active users: You can use a bitmap where each bit represents whether a user was active on a specific day.</w:t>
      </w:r>
    </w:p>
    <w:p w14:paraId="02415BF9"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b/>
          <w:bCs/>
          <w:sz w:val="18"/>
          <w:szCs w:val="18"/>
          <w:lang w:eastAsia="en-IN"/>
        </w:rPr>
        <w:t>Example:</w:t>
      </w:r>
    </w:p>
    <w:p w14:paraId="2071FEB4" w14:textId="77777777" w:rsidR="003A557E" w:rsidRPr="003A557E" w:rsidRDefault="003A557E" w:rsidP="00262785">
      <w:pPr>
        <w:spacing w:after="0" w:line="240" w:lineRule="auto"/>
        <w:rPr>
          <w:rFonts w:ascii="Tahoma" w:hAnsi="Tahoma" w:cs="Tahoma"/>
          <w:sz w:val="18"/>
          <w:szCs w:val="18"/>
          <w:lang w:eastAsia="en-IN"/>
        </w:rPr>
      </w:pPr>
      <w:proofErr w:type="spellStart"/>
      <w:r w:rsidRPr="003A557E">
        <w:rPr>
          <w:rFonts w:ascii="Tahoma" w:hAnsi="Tahoma" w:cs="Tahoma"/>
          <w:sz w:val="18"/>
          <w:szCs w:val="18"/>
          <w:lang w:eastAsia="en-IN"/>
        </w:rPr>
        <w:t>redis</w:t>
      </w:r>
      <w:proofErr w:type="spellEnd"/>
    </w:p>
    <w:p w14:paraId="50450F6A"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sz w:val="18"/>
          <w:szCs w:val="18"/>
          <w:lang w:eastAsia="en-IN"/>
        </w:rPr>
        <w:t>Copy code</w:t>
      </w:r>
    </w:p>
    <w:p w14:paraId="046D460E"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sz w:val="18"/>
          <w:szCs w:val="18"/>
          <w:lang w:eastAsia="en-IN"/>
        </w:rPr>
        <w:t>SETBIT user:</w:t>
      </w:r>
      <w:proofErr w:type="gramStart"/>
      <w:r w:rsidRPr="003A557E">
        <w:rPr>
          <w:rFonts w:ascii="Tahoma" w:hAnsi="Tahoma" w:cs="Tahoma"/>
          <w:sz w:val="18"/>
          <w:szCs w:val="18"/>
          <w:lang w:eastAsia="en-IN"/>
        </w:rPr>
        <w:t>123:active</w:t>
      </w:r>
      <w:proofErr w:type="gramEnd"/>
      <w:r w:rsidRPr="003A557E">
        <w:rPr>
          <w:rFonts w:ascii="Tahoma" w:hAnsi="Tahoma" w:cs="Tahoma"/>
          <w:sz w:val="18"/>
          <w:szCs w:val="18"/>
          <w:lang w:eastAsia="en-IN"/>
        </w:rPr>
        <w:t xml:space="preserve"> 2024-01-01 1</w:t>
      </w:r>
    </w:p>
    <w:p w14:paraId="6F2533D1"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sz w:val="18"/>
          <w:szCs w:val="18"/>
          <w:lang w:eastAsia="en-IN"/>
        </w:rPr>
        <w:t>This sets the bit at a specific offset to 1, indicating that the user was active on that day.</w:t>
      </w:r>
    </w:p>
    <w:p w14:paraId="0141C3A1" w14:textId="77777777" w:rsidR="003A557E" w:rsidRPr="003A557E" w:rsidRDefault="00000000" w:rsidP="00262785">
      <w:pPr>
        <w:spacing w:after="0" w:line="240" w:lineRule="auto"/>
        <w:rPr>
          <w:rFonts w:ascii="Tahoma" w:hAnsi="Tahoma" w:cs="Tahoma"/>
          <w:sz w:val="18"/>
          <w:szCs w:val="18"/>
          <w:lang w:eastAsia="en-IN"/>
        </w:rPr>
      </w:pPr>
      <w:r>
        <w:rPr>
          <w:rFonts w:ascii="Tahoma" w:hAnsi="Tahoma" w:cs="Tahoma"/>
          <w:sz w:val="18"/>
          <w:szCs w:val="18"/>
          <w:lang w:eastAsia="en-IN"/>
        </w:rPr>
        <w:pict w14:anchorId="549ADE13">
          <v:rect id="_x0000_i1054" style="width:0;height:1.5pt" o:hralign="center" o:hrstd="t" o:hr="t" fillcolor="#a0a0a0" stroked="f"/>
        </w:pict>
      </w:r>
    </w:p>
    <w:p w14:paraId="52FA9DC7" w14:textId="77777777" w:rsidR="003A557E" w:rsidRPr="003A557E" w:rsidRDefault="003A557E" w:rsidP="00262785">
      <w:pPr>
        <w:spacing w:after="0" w:line="240" w:lineRule="auto"/>
        <w:rPr>
          <w:rFonts w:ascii="Tahoma" w:hAnsi="Tahoma" w:cs="Tahoma"/>
          <w:b/>
          <w:bCs/>
          <w:sz w:val="18"/>
          <w:szCs w:val="18"/>
          <w:lang w:eastAsia="en-IN"/>
        </w:rPr>
      </w:pPr>
      <w:r w:rsidRPr="003A557E">
        <w:rPr>
          <w:rFonts w:ascii="Tahoma" w:hAnsi="Tahoma" w:cs="Tahoma"/>
          <w:b/>
          <w:bCs/>
          <w:sz w:val="18"/>
          <w:szCs w:val="18"/>
          <w:lang w:eastAsia="en-IN"/>
        </w:rPr>
        <w:t>23. How does Redis handle high availability?</w:t>
      </w:r>
    </w:p>
    <w:p w14:paraId="7383AE29"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b/>
          <w:bCs/>
          <w:sz w:val="18"/>
          <w:szCs w:val="18"/>
          <w:lang w:eastAsia="en-IN"/>
        </w:rPr>
        <w:t>Answer:</w:t>
      </w:r>
      <w:r w:rsidRPr="003A557E">
        <w:rPr>
          <w:rFonts w:ascii="Tahoma" w:hAnsi="Tahoma" w:cs="Tahoma"/>
          <w:sz w:val="18"/>
          <w:szCs w:val="18"/>
          <w:lang w:eastAsia="en-IN"/>
        </w:rPr>
        <w:t xml:space="preserve"> Redis ensures high availability through:</w:t>
      </w:r>
    </w:p>
    <w:p w14:paraId="1DBD6284" w14:textId="77777777" w:rsidR="003A557E" w:rsidRPr="003A557E" w:rsidRDefault="003A557E" w:rsidP="00262785">
      <w:pPr>
        <w:numPr>
          <w:ilvl w:val="0"/>
          <w:numId w:val="550"/>
        </w:numPr>
        <w:spacing w:after="0" w:line="240" w:lineRule="auto"/>
        <w:rPr>
          <w:rFonts w:ascii="Tahoma" w:hAnsi="Tahoma" w:cs="Tahoma"/>
          <w:sz w:val="18"/>
          <w:szCs w:val="18"/>
          <w:lang w:eastAsia="en-IN"/>
        </w:rPr>
      </w:pPr>
      <w:r w:rsidRPr="003A557E">
        <w:rPr>
          <w:rFonts w:ascii="Tahoma" w:hAnsi="Tahoma" w:cs="Tahoma"/>
          <w:b/>
          <w:bCs/>
          <w:sz w:val="18"/>
          <w:szCs w:val="18"/>
          <w:lang w:eastAsia="en-IN"/>
        </w:rPr>
        <w:t>Replication</w:t>
      </w:r>
      <w:r w:rsidRPr="003A557E">
        <w:rPr>
          <w:rFonts w:ascii="Tahoma" w:hAnsi="Tahoma" w:cs="Tahoma"/>
          <w:sz w:val="18"/>
          <w:szCs w:val="18"/>
          <w:lang w:eastAsia="en-IN"/>
        </w:rPr>
        <w:t>: Master-slave replication creates multiple copies of data.</w:t>
      </w:r>
    </w:p>
    <w:p w14:paraId="0579331B" w14:textId="77777777" w:rsidR="003A557E" w:rsidRPr="003A557E" w:rsidRDefault="003A557E" w:rsidP="00262785">
      <w:pPr>
        <w:numPr>
          <w:ilvl w:val="0"/>
          <w:numId w:val="550"/>
        </w:numPr>
        <w:spacing w:after="0" w:line="240" w:lineRule="auto"/>
        <w:rPr>
          <w:rFonts w:ascii="Tahoma" w:hAnsi="Tahoma" w:cs="Tahoma"/>
          <w:sz w:val="18"/>
          <w:szCs w:val="18"/>
          <w:lang w:eastAsia="en-IN"/>
        </w:rPr>
      </w:pPr>
      <w:r w:rsidRPr="003A557E">
        <w:rPr>
          <w:rFonts w:ascii="Tahoma" w:hAnsi="Tahoma" w:cs="Tahoma"/>
          <w:b/>
          <w:bCs/>
          <w:sz w:val="18"/>
          <w:szCs w:val="18"/>
          <w:lang w:eastAsia="en-IN"/>
        </w:rPr>
        <w:t>Redis Sentinel</w:t>
      </w:r>
      <w:r w:rsidRPr="003A557E">
        <w:rPr>
          <w:rFonts w:ascii="Tahoma" w:hAnsi="Tahoma" w:cs="Tahoma"/>
          <w:sz w:val="18"/>
          <w:szCs w:val="18"/>
          <w:lang w:eastAsia="en-IN"/>
        </w:rPr>
        <w:t>: Monitors the master and performs automatic failover if the master node fails.</w:t>
      </w:r>
    </w:p>
    <w:p w14:paraId="15AA3B6C" w14:textId="77777777" w:rsidR="003A557E" w:rsidRPr="003A557E" w:rsidRDefault="003A557E" w:rsidP="00262785">
      <w:pPr>
        <w:numPr>
          <w:ilvl w:val="0"/>
          <w:numId w:val="550"/>
        </w:numPr>
        <w:spacing w:after="0" w:line="240" w:lineRule="auto"/>
        <w:rPr>
          <w:rFonts w:ascii="Tahoma" w:hAnsi="Tahoma" w:cs="Tahoma"/>
          <w:sz w:val="18"/>
          <w:szCs w:val="18"/>
          <w:lang w:eastAsia="en-IN"/>
        </w:rPr>
      </w:pPr>
      <w:r w:rsidRPr="003A557E">
        <w:rPr>
          <w:rFonts w:ascii="Tahoma" w:hAnsi="Tahoma" w:cs="Tahoma"/>
          <w:b/>
          <w:bCs/>
          <w:sz w:val="18"/>
          <w:szCs w:val="18"/>
          <w:lang w:eastAsia="en-IN"/>
        </w:rPr>
        <w:t>Redis Cluster</w:t>
      </w:r>
      <w:r w:rsidRPr="003A557E">
        <w:rPr>
          <w:rFonts w:ascii="Tahoma" w:hAnsi="Tahoma" w:cs="Tahoma"/>
          <w:sz w:val="18"/>
          <w:szCs w:val="18"/>
          <w:lang w:eastAsia="en-IN"/>
        </w:rPr>
        <w:t>: Provides sharding, fault tolerance, and automatic failover across multiple nodes.</w:t>
      </w:r>
    </w:p>
    <w:p w14:paraId="3EB662F2" w14:textId="77777777" w:rsidR="003A557E" w:rsidRPr="003A557E" w:rsidRDefault="00000000" w:rsidP="00262785">
      <w:pPr>
        <w:spacing w:after="0" w:line="240" w:lineRule="auto"/>
        <w:rPr>
          <w:rFonts w:ascii="Tahoma" w:hAnsi="Tahoma" w:cs="Tahoma"/>
          <w:sz w:val="18"/>
          <w:szCs w:val="18"/>
          <w:lang w:eastAsia="en-IN"/>
        </w:rPr>
      </w:pPr>
      <w:r>
        <w:rPr>
          <w:rFonts w:ascii="Tahoma" w:hAnsi="Tahoma" w:cs="Tahoma"/>
          <w:sz w:val="18"/>
          <w:szCs w:val="18"/>
          <w:lang w:eastAsia="en-IN"/>
        </w:rPr>
        <w:pict w14:anchorId="54465EBC">
          <v:rect id="_x0000_i1055" style="width:0;height:1.5pt" o:hralign="center" o:hrstd="t" o:hr="t" fillcolor="#a0a0a0" stroked="f"/>
        </w:pict>
      </w:r>
    </w:p>
    <w:p w14:paraId="75FEA70B" w14:textId="77777777" w:rsidR="003A557E" w:rsidRPr="003A557E" w:rsidRDefault="003A557E" w:rsidP="00262785">
      <w:pPr>
        <w:spacing w:after="0" w:line="240" w:lineRule="auto"/>
        <w:rPr>
          <w:rFonts w:ascii="Tahoma" w:hAnsi="Tahoma" w:cs="Tahoma"/>
          <w:b/>
          <w:bCs/>
          <w:sz w:val="18"/>
          <w:szCs w:val="18"/>
          <w:lang w:eastAsia="en-IN"/>
        </w:rPr>
      </w:pPr>
      <w:r w:rsidRPr="003A557E">
        <w:rPr>
          <w:rFonts w:ascii="Tahoma" w:hAnsi="Tahoma" w:cs="Tahoma"/>
          <w:b/>
          <w:bCs/>
          <w:sz w:val="18"/>
          <w:szCs w:val="18"/>
          <w:lang w:eastAsia="en-IN"/>
        </w:rPr>
        <w:t>24. How would you implement a distributed cache with Redis in a microservices architecture?</w:t>
      </w:r>
    </w:p>
    <w:p w14:paraId="455B35A0"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b/>
          <w:bCs/>
          <w:sz w:val="18"/>
          <w:szCs w:val="18"/>
          <w:lang w:eastAsia="en-IN"/>
        </w:rPr>
        <w:t>Answer:</w:t>
      </w:r>
      <w:r w:rsidRPr="003A557E">
        <w:rPr>
          <w:rFonts w:ascii="Tahoma" w:hAnsi="Tahoma" w:cs="Tahoma"/>
          <w:sz w:val="18"/>
          <w:szCs w:val="18"/>
          <w:lang w:eastAsia="en-IN"/>
        </w:rPr>
        <w:t xml:space="preserve"> In a microservices architecture, Redis can be used as a centralized caching layer:</w:t>
      </w:r>
    </w:p>
    <w:p w14:paraId="572512DD" w14:textId="77777777" w:rsidR="003A557E" w:rsidRPr="003A557E" w:rsidRDefault="003A557E" w:rsidP="00262785">
      <w:pPr>
        <w:numPr>
          <w:ilvl w:val="0"/>
          <w:numId w:val="551"/>
        </w:numPr>
        <w:spacing w:after="0" w:line="240" w:lineRule="auto"/>
        <w:rPr>
          <w:rFonts w:ascii="Tahoma" w:hAnsi="Tahoma" w:cs="Tahoma"/>
          <w:sz w:val="18"/>
          <w:szCs w:val="18"/>
          <w:lang w:eastAsia="en-IN"/>
        </w:rPr>
      </w:pPr>
      <w:r w:rsidRPr="003A557E">
        <w:rPr>
          <w:rFonts w:ascii="Tahoma" w:hAnsi="Tahoma" w:cs="Tahoma"/>
          <w:b/>
          <w:bCs/>
          <w:sz w:val="18"/>
          <w:szCs w:val="18"/>
          <w:lang w:eastAsia="en-IN"/>
        </w:rPr>
        <w:t>Central Redis Instance</w:t>
      </w:r>
      <w:r w:rsidRPr="003A557E">
        <w:rPr>
          <w:rFonts w:ascii="Tahoma" w:hAnsi="Tahoma" w:cs="Tahoma"/>
          <w:sz w:val="18"/>
          <w:szCs w:val="18"/>
          <w:lang w:eastAsia="en-IN"/>
        </w:rPr>
        <w:t>: All microservices connect to a shared Redis instance for caching.</w:t>
      </w:r>
    </w:p>
    <w:p w14:paraId="44519D06" w14:textId="77777777" w:rsidR="003A557E" w:rsidRPr="003A557E" w:rsidRDefault="003A557E" w:rsidP="00262785">
      <w:pPr>
        <w:numPr>
          <w:ilvl w:val="0"/>
          <w:numId w:val="551"/>
        </w:numPr>
        <w:spacing w:after="0" w:line="240" w:lineRule="auto"/>
        <w:rPr>
          <w:rFonts w:ascii="Tahoma" w:hAnsi="Tahoma" w:cs="Tahoma"/>
          <w:sz w:val="18"/>
          <w:szCs w:val="18"/>
          <w:lang w:eastAsia="en-IN"/>
        </w:rPr>
      </w:pPr>
      <w:r w:rsidRPr="003A557E">
        <w:rPr>
          <w:rFonts w:ascii="Tahoma" w:hAnsi="Tahoma" w:cs="Tahoma"/>
          <w:b/>
          <w:bCs/>
          <w:sz w:val="18"/>
          <w:szCs w:val="18"/>
          <w:lang w:eastAsia="en-IN"/>
        </w:rPr>
        <w:t>Caching Strategy</w:t>
      </w:r>
      <w:r w:rsidRPr="003A557E">
        <w:rPr>
          <w:rFonts w:ascii="Tahoma" w:hAnsi="Tahoma" w:cs="Tahoma"/>
          <w:sz w:val="18"/>
          <w:szCs w:val="18"/>
          <w:lang w:eastAsia="en-IN"/>
        </w:rPr>
        <w:t>: Implement caching for frequently accessed data (e.g., product details, user sessions).</w:t>
      </w:r>
    </w:p>
    <w:p w14:paraId="0A01C8DF" w14:textId="77777777" w:rsidR="003A557E" w:rsidRPr="003A557E" w:rsidRDefault="003A557E" w:rsidP="00262785">
      <w:pPr>
        <w:numPr>
          <w:ilvl w:val="0"/>
          <w:numId w:val="551"/>
        </w:numPr>
        <w:spacing w:after="0" w:line="240" w:lineRule="auto"/>
        <w:rPr>
          <w:rFonts w:ascii="Tahoma" w:hAnsi="Tahoma" w:cs="Tahoma"/>
          <w:sz w:val="18"/>
          <w:szCs w:val="18"/>
          <w:lang w:eastAsia="en-IN"/>
        </w:rPr>
      </w:pPr>
      <w:r w:rsidRPr="003A557E">
        <w:rPr>
          <w:rFonts w:ascii="Tahoma" w:hAnsi="Tahoma" w:cs="Tahoma"/>
          <w:b/>
          <w:bCs/>
          <w:sz w:val="18"/>
          <w:szCs w:val="18"/>
          <w:lang w:eastAsia="en-IN"/>
        </w:rPr>
        <w:t>Data Consistency</w:t>
      </w:r>
      <w:r w:rsidRPr="003A557E">
        <w:rPr>
          <w:rFonts w:ascii="Tahoma" w:hAnsi="Tahoma" w:cs="Tahoma"/>
          <w:sz w:val="18"/>
          <w:szCs w:val="18"/>
          <w:lang w:eastAsia="en-IN"/>
        </w:rPr>
        <w:t>: Use proper cache expiration and invalidation policies to keep data consistent.</w:t>
      </w:r>
    </w:p>
    <w:p w14:paraId="0183D6C0"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b/>
          <w:bCs/>
          <w:sz w:val="18"/>
          <w:szCs w:val="18"/>
          <w:lang w:eastAsia="en-IN"/>
        </w:rPr>
        <w:t>Example:</w:t>
      </w:r>
      <w:r w:rsidRPr="003A557E">
        <w:rPr>
          <w:rFonts w:ascii="Tahoma" w:hAnsi="Tahoma" w:cs="Tahoma"/>
          <w:sz w:val="18"/>
          <w:szCs w:val="18"/>
          <w:lang w:eastAsia="en-IN"/>
        </w:rPr>
        <w:t xml:space="preserve"> A product service caches product details using Redis, while an inventory service retrieves data from the cache to reduce database load.</w:t>
      </w:r>
    </w:p>
    <w:p w14:paraId="39D23F05" w14:textId="77777777" w:rsidR="003A557E" w:rsidRPr="003A557E" w:rsidRDefault="00000000" w:rsidP="00262785">
      <w:pPr>
        <w:spacing w:after="0" w:line="240" w:lineRule="auto"/>
        <w:rPr>
          <w:rFonts w:ascii="Tahoma" w:hAnsi="Tahoma" w:cs="Tahoma"/>
          <w:sz w:val="18"/>
          <w:szCs w:val="18"/>
          <w:lang w:eastAsia="en-IN"/>
        </w:rPr>
      </w:pPr>
      <w:r>
        <w:rPr>
          <w:rFonts w:ascii="Tahoma" w:hAnsi="Tahoma" w:cs="Tahoma"/>
          <w:sz w:val="18"/>
          <w:szCs w:val="18"/>
          <w:lang w:eastAsia="en-IN"/>
        </w:rPr>
        <w:pict w14:anchorId="2AAD385A">
          <v:rect id="_x0000_i1056" style="width:0;height:1.5pt" o:hralign="center" o:hrstd="t" o:hr="t" fillcolor="#a0a0a0" stroked="f"/>
        </w:pict>
      </w:r>
    </w:p>
    <w:p w14:paraId="51C8704B" w14:textId="77777777" w:rsidR="003A557E" w:rsidRPr="003A557E" w:rsidRDefault="003A557E" w:rsidP="00262785">
      <w:pPr>
        <w:spacing w:after="0" w:line="240" w:lineRule="auto"/>
        <w:rPr>
          <w:rFonts w:ascii="Tahoma" w:hAnsi="Tahoma" w:cs="Tahoma"/>
          <w:b/>
          <w:bCs/>
          <w:sz w:val="18"/>
          <w:szCs w:val="18"/>
          <w:lang w:eastAsia="en-IN"/>
        </w:rPr>
      </w:pPr>
      <w:r w:rsidRPr="003A557E">
        <w:rPr>
          <w:rFonts w:ascii="Tahoma" w:hAnsi="Tahoma" w:cs="Tahoma"/>
          <w:b/>
          <w:bCs/>
          <w:sz w:val="18"/>
          <w:szCs w:val="18"/>
          <w:lang w:eastAsia="en-IN"/>
        </w:rPr>
        <w:t>25. How does Redis handle data partitioning in a Redis Cluster?</w:t>
      </w:r>
    </w:p>
    <w:p w14:paraId="1188CB82"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b/>
          <w:bCs/>
          <w:sz w:val="18"/>
          <w:szCs w:val="18"/>
          <w:lang w:eastAsia="en-IN"/>
        </w:rPr>
        <w:t>Answer:</w:t>
      </w:r>
      <w:r w:rsidRPr="003A557E">
        <w:rPr>
          <w:rFonts w:ascii="Tahoma" w:hAnsi="Tahoma" w:cs="Tahoma"/>
          <w:sz w:val="18"/>
          <w:szCs w:val="18"/>
          <w:lang w:eastAsia="en-IN"/>
        </w:rPr>
        <w:t xml:space="preserve"> Redis Cluster uses a technique called </w:t>
      </w:r>
      <w:r w:rsidRPr="003A557E">
        <w:rPr>
          <w:rFonts w:ascii="Tahoma" w:hAnsi="Tahoma" w:cs="Tahoma"/>
          <w:b/>
          <w:bCs/>
          <w:sz w:val="18"/>
          <w:szCs w:val="18"/>
          <w:lang w:eastAsia="en-IN"/>
        </w:rPr>
        <w:t>hash partitioning</w:t>
      </w:r>
      <w:r w:rsidRPr="003A557E">
        <w:rPr>
          <w:rFonts w:ascii="Tahoma" w:hAnsi="Tahoma" w:cs="Tahoma"/>
          <w:sz w:val="18"/>
          <w:szCs w:val="18"/>
          <w:lang w:eastAsia="en-IN"/>
        </w:rPr>
        <w:t>:</w:t>
      </w:r>
    </w:p>
    <w:p w14:paraId="47F40109" w14:textId="77777777" w:rsidR="003A557E" w:rsidRPr="003A557E" w:rsidRDefault="003A557E" w:rsidP="00262785">
      <w:pPr>
        <w:numPr>
          <w:ilvl w:val="0"/>
          <w:numId w:val="552"/>
        </w:numPr>
        <w:spacing w:after="0" w:line="240" w:lineRule="auto"/>
        <w:rPr>
          <w:rFonts w:ascii="Tahoma" w:hAnsi="Tahoma" w:cs="Tahoma"/>
          <w:sz w:val="18"/>
          <w:szCs w:val="18"/>
          <w:lang w:eastAsia="en-IN"/>
        </w:rPr>
      </w:pPr>
      <w:r w:rsidRPr="003A557E">
        <w:rPr>
          <w:rFonts w:ascii="Tahoma" w:hAnsi="Tahoma" w:cs="Tahoma"/>
          <w:sz w:val="18"/>
          <w:szCs w:val="18"/>
          <w:lang w:eastAsia="en-IN"/>
        </w:rPr>
        <w:t>The data is divided into 16,384 hash slots.</w:t>
      </w:r>
    </w:p>
    <w:p w14:paraId="76D882B2" w14:textId="77777777" w:rsidR="003A557E" w:rsidRPr="003A557E" w:rsidRDefault="003A557E" w:rsidP="00262785">
      <w:pPr>
        <w:numPr>
          <w:ilvl w:val="0"/>
          <w:numId w:val="552"/>
        </w:numPr>
        <w:spacing w:after="0" w:line="240" w:lineRule="auto"/>
        <w:rPr>
          <w:rFonts w:ascii="Tahoma" w:hAnsi="Tahoma" w:cs="Tahoma"/>
          <w:sz w:val="18"/>
          <w:szCs w:val="18"/>
          <w:lang w:eastAsia="en-IN"/>
        </w:rPr>
      </w:pPr>
      <w:r w:rsidRPr="003A557E">
        <w:rPr>
          <w:rFonts w:ascii="Tahoma" w:hAnsi="Tahoma" w:cs="Tahoma"/>
          <w:sz w:val="18"/>
          <w:szCs w:val="18"/>
          <w:lang w:eastAsia="en-IN"/>
        </w:rPr>
        <w:t>Each key is mapped to one of these hash slots using a CRC16 hash function.</w:t>
      </w:r>
    </w:p>
    <w:p w14:paraId="6B1ACAFE" w14:textId="77777777" w:rsidR="003A557E" w:rsidRPr="003A557E" w:rsidRDefault="003A557E" w:rsidP="00262785">
      <w:pPr>
        <w:numPr>
          <w:ilvl w:val="0"/>
          <w:numId w:val="552"/>
        </w:numPr>
        <w:spacing w:after="0" w:line="240" w:lineRule="auto"/>
        <w:rPr>
          <w:rFonts w:ascii="Tahoma" w:hAnsi="Tahoma" w:cs="Tahoma"/>
          <w:sz w:val="18"/>
          <w:szCs w:val="18"/>
          <w:lang w:eastAsia="en-IN"/>
        </w:rPr>
      </w:pPr>
      <w:r w:rsidRPr="003A557E">
        <w:rPr>
          <w:rFonts w:ascii="Tahoma" w:hAnsi="Tahoma" w:cs="Tahoma"/>
          <w:sz w:val="18"/>
          <w:szCs w:val="18"/>
          <w:lang w:eastAsia="en-IN"/>
        </w:rPr>
        <w:t>The slots are distributed across multiple nodes, allowing data to be partitioned and stored across different Redis nodes.</w:t>
      </w:r>
    </w:p>
    <w:p w14:paraId="7DEA5480" w14:textId="77777777" w:rsidR="003A557E" w:rsidRPr="003A557E" w:rsidRDefault="00000000" w:rsidP="00262785">
      <w:pPr>
        <w:spacing w:after="0" w:line="240" w:lineRule="auto"/>
        <w:rPr>
          <w:rFonts w:ascii="Tahoma" w:hAnsi="Tahoma" w:cs="Tahoma"/>
          <w:sz w:val="18"/>
          <w:szCs w:val="18"/>
          <w:lang w:eastAsia="en-IN"/>
        </w:rPr>
      </w:pPr>
      <w:r>
        <w:rPr>
          <w:rFonts w:ascii="Tahoma" w:hAnsi="Tahoma" w:cs="Tahoma"/>
          <w:sz w:val="18"/>
          <w:szCs w:val="18"/>
          <w:lang w:eastAsia="en-IN"/>
        </w:rPr>
        <w:pict w14:anchorId="5257974E">
          <v:rect id="_x0000_i1057" style="width:0;height:1.5pt" o:hralign="center" o:hrstd="t" o:hr="t" fillcolor="#a0a0a0" stroked="f"/>
        </w:pict>
      </w:r>
    </w:p>
    <w:p w14:paraId="21B8B7CD" w14:textId="77777777" w:rsidR="003A557E" w:rsidRPr="003A557E" w:rsidRDefault="003A557E" w:rsidP="00262785">
      <w:pPr>
        <w:spacing w:after="0" w:line="240" w:lineRule="auto"/>
        <w:rPr>
          <w:rFonts w:ascii="Tahoma" w:hAnsi="Tahoma" w:cs="Tahoma"/>
          <w:b/>
          <w:bCs/>
          <w:sz w:val="18"/>
          <w:szCs w:val="18"/>
          <w:lang w:eastAsia="en-IN"/>
        </w:rPr>
      </w:pPr>
      <w:r w:rsidRPr="003A557E">
        <w:rPr>
          <w:rFonts w:ascii="Tahoma" w:hAnsi="Tahoma" w:cs="Tahoma"/>
          <w:b/>
          <w:bCs/>
          <w:sz w:val="18"/>
          <w:szCs w:val="18"/>
          <w:lang w:eastAsia="en-IN"/>
        </w:rPr>
        <w:t>26. What is the difference between Redis SET and Redis Sorted SET?</w:t>
      </w:r>
    </w:p>
    <w:p w14:paraId="466FEC58"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b/>
          <w:bCs/>
          <w:sz w:val="18"/>
          <w:szCs w:val="18"/>
          <w:lang w:eastAsia="en-IN"/>
        </w:rPr>
        <w:t>Answer:</w:t>
      </w:r>
    </w:p>
    <w:p w14:paraId="4ECAC0A3" w14:textId="77777777" w:rsidR="003A557E" w:rsidRPr="003A557E" w:rsidRDefault="003A557E" w:rsidP="00262785">
      <w:pPr>
        <w:numPr>
          <w:ilvl w:val="0"/>
          <w:numId w:val="553"/>
        </w:numPr>
        <w:spacing w:after="0" w:line="240" w:lineRule="auto"/>
        <w:rPr>
          <w:rFonts w:ascii="Tahoma" w:hAnsi="Tahoma" w:cs="Tahoma"/>
          <w:sz w:val="18"/>
          <w:szCs w:val="18"/>
          <w:lang w:eastAsia="en-IN"/>
        </w:rPr>
      </w:pPr>
      <w:r w:rsidRPr="003A557E">
        <w:rPr>
          <w:rFonts w:ascii="Tahoma" w:hAnsi="Tahoma" w:cs="Tahoma"/>
          <w:b/>
          <w:bCs/>
          <w:sz w:val="18"/>
          <w:szCs w:val="18"/>
          <w:lang w:eastAsia="en-IN"/>
        </w:rPr>
        <w:t>SET</w:t>
      </w:r>
      <w:r w:rsidRPr="003A557E">
        <w:rPr>
          <w:rFonts w:ascii="Tahoma" w:hAnsi="Tahoma" w:cs="Tahoma"/>
          <w:sz w:val="18"/>
          <w:szCs w:val="18"/>
          <w:lang w:eastAsia="en-IN"/>
        </w:rPr>
        <w:t>: An unordered collection of unique elements.</w:t>
      </w:r>
    </w:p>
    <w:p w14:paraId="534D10CB" w14:textId="77777777" w:rsidR="003A557E" w:rsidRPr="003A557E" w:rsidRDefault="003A557E" w:rsidP="00262785">
      <w:pPr>
        <w:numPr>
          <w:ilvl w:val="0"/>
          <w:numId w:val="553"/>
        </w:numPr>
        <w:spacing w:after="0" w:line="240" w:lineRule="auto"/>
        <w:rPr>
          <w:rFonts w:ascii="Tahoma" w:hAnsi="Tahoma" w:cs="Tahoma"/>
          <w:sz w:val="18"/>
          <w:szCs w:val="18"/>
          <w:lang w:eastAsia="en-IN"/>
        </w:rPr>
      </w:pPr>
      <w:r w:rsidRPr="003A557E">
        <w:rPr>
          <w:rFonts w:ascii="Tahoma" w:hAnsi="Tahoma" w:cs="Tahoma"/>
          <w:b/>
          <w:bCs/>
          <w:sz w:val="18"/>
          <w:szCs w:val="18"/>
          <w:lang w:eastAsia="en-IN"/>
        </w:rPr>
        <w:t>Sorted SET (ZSET)</w:t>
      </w:r>
      <w:r w:rsidRPr="003A557E">
        <w:rPr>
          <w:rFonts w:ascii="Tahoma" w:hAnsi="Tahoma" w:cs="Tahoma"/>
          <w:sz w:val="18"/>
          <w:szCs w:val="18"/>
          <w:lang w:eastAsia="en-IN"/>
        </w:rPr>
        <w:t>: Similar to a set but with an associated score for each member, which determines the order.</w:t>
      </w:r>
    </w:p>
    <w:p w14:paraId="4E8A24F2"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b/>
          <w:bCs/>
          <w:sz w:val="18"/>
          <w:szCs w:val="18"/>
          <w:lang w:eastAsia="en-IN"/>
        </w:rPr>
        <w:t>Example:</w:t>
      </w:r>
    </w:p>
    <w:p w14:paraId="24B832A7" w14:textId="77777777" w:rsidR="003A557E" w:rsidRPr="003A557E" w:rsidRDefault="003A557E" w:rsidP="00262785">
      <w:pPr>
        <w:numPr>
          <w:ilvl w:val="0"/>
          <w:numId w:val="554"/>
        </w:numPr>
        <w:spacing w:after="0" w:line="240" w:lineRule="auto"/>
        <w:rPr>
          <w:rFonts w:ascii="Tahoma" w:hAnsi="Tahoma" w:cs="Tahoma"/>
          <w:sz w:val="18"/>
          <w:szCs w:val="18"/>
          <w:lang w:eastAsia="en-IN"/>
        </w:rPr>
      </w:pPr>
      <w:r w:rsidRPr="003A557E">
        <w:rPr>
          <w:rFonts w:ascii="Tahoma" w:hAnsi="Tahoma" w:cs="Tahoma"/>
          <w:sz w:val="18"/>
          <w:szCs w:val="18"/>
          <w:lang w:eastAsia="en-IN"/>
        </w:rPr>
        <w:t>Use SET to store unique tags: SADD tags programming.</w:t>
      </w:r>
    </w:p>
    <w:p w14:paraId="497C093C" w14:textId="77777777" w:rsidR="003A557E" w:rsidRPr="003A557E" w:rsidRDefault="003A557E" w:rsidP="00262785">
      <w:pPr>
        <w:numPr>
          <w:ilvl w:val="0"/>
          <w:numId w:val="554"/>
        </w:numPr>
        <w:spacing w:after="0" w:line="240" w:lineRule="auto"/>
        <w:rPr>
          <w:rFonts w:ascii="Tahoma" w:hAnsi="Tahoma" w:cs="Tahoma"/>
          <w:sz w:val="18"/>
          <w:szCs w:val="18"/>
          <w:lang w:eastAsia="en-IN"/>
        </w:rPr>
      </w:pPr>
      <w:r w:rsidRPr="003A557E">
        <w:rPr>
          <w:rFonts w:ascii="Tahoma" w:hAnsi="Tahoma" w:cs="Tahoma"/>
          <w:sz w:val="18"/>
          <w:szCs w:val="18"/>
          <w:lang w:eastAsia="en-IN"/>
        </w:rPr>
        <w:t>Use ZSET for a leaderboard: ZADD leaderboard 100 user1.</w:t>
      </w:r>
    </w:p>
    <w:p w14:paraId="367B1119" w14:textId="77777777" w:rsidR="003A557E" w:rsidRPr="003A557E" w:rsidRDefault="00000000" w:rsidP="00262785">
      <w:pPr>
        <w:spacing w:after="0" w:line="240" w:lineRule="auto"/>
        <w:rPr>
          <w:rFonts w:ascii="Tahoma" w:hAnsi="Tahoma" w:cs="Tahoma"/>
          <w:sz w:val="18"/>
          <w:szCs w:val="18"/>
          <w:lang w:eastAsia="en-IN"/>
        </w:rPr>
      </w:pPr>
      <w:r>
        <w:rPr>
          <w:rFonts w:ascii="Tahoma" w:hAnsi="Tahoma" w:cs="Tahoma"/>
          <w:sz w:val="18"/>
          <w:szCs w:val="18"/>
          <w:lang w:eastAsia="en-IN"/>
        </w:rPr>
        <w:pict w14:anchorId="05547789">
          <v:rect id="_x0000_i1058" style="width:0;height:1.5pt" o:hralign="center" o:hrstd="t" o:hr="t" fillcolor="#a0a0a0" stroked="f"/>
        </w:pict>
      </w:r>
    </w:p>
    <w:p w14:paraId="2A4BBECE" w14:textId="77777777" w:rsidR="003A557E" w:rsidRPr="003A557E" w:rsidRDefault="003A557E" w:rsidP="00262785">
      <w:pPr>
        <w:spacing w:after="0" w:line="240" w:lineRule="auto"/>
        <w:rPr>
          <w:rFonts w:ascii="Tahoma" w:hAnsi="Tahoma" w:cs="Tahoma"/>
          <w:b/>
          <w:bCs/>
          <w:sz w:val="18"/>
          <w:szCs w:val="18"/>
          <w:lang w:eastAsia="en-IN"/>
        </w:rPr>
      </w:pPr>
      <w:r w:rsidRPr="003A557E">
        <w:rPr>
          <w:rFonts w:ascii="Tahoma" w:hAnsi="Tahoma" w:cs="Tahoma"/>
          <w:b/>
          <w:bCs/>
          <w:sz w:val="18"/>
          <w:szCs w:val="18"/>
          <w:lang w:eastAsia="en-IN"/>
        </w:rPr>
        <w:t>27. How can Redis be used as a message broker?</w:t>
      </w:r>
    </w:p>
    <w:p w14:paraId="36E3ACB1"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b/>
          <w:bCs/>
          <w:sz w:val="18"/>
          <w:szCs w:val="18"/>
          <w:lang w:eastAsia="en-IN"/>
        </w:rPr>
        <w:t>Answer:</w:t>
      </w:r>
      <w:r w:rsidRPr="003A557E">
        <w:rPr>
          <w:rFonts w:ascii="Tahoma" w:hAnsi="Tahoma" w:cs="Tahoma"/>
          <w:sz w:val="18"/>
          <w:szCs w:val="18"/>
          <w:lang w:eastAsia="en-IN"/>
        </w:rPr>
        <w:t xml:space="preserve"> Redis can function as a lightweight message broker using its </w:t>
      </w:r>
      <w:r w:rsidRPr="003A557E">
        <w:rPr>
          <w:rFonts w:ascii="Tahoma" w:hAnsi="Tahoma" w:cs="Tahoma"/>
          <w:b/>
          <w:bCs/>
          <w:sz w:val="18"/>
          <w:szCs w:val="18"/>
          <w:lang w:eastAsia="en-IN"/>
        </w:rPr>
        <w:t>Pub/Sub</w:t>
      </w:r>
      <w:r w:rsidRPr="003A557E">
        <w:rPr>
          <w:rFonts w:ascii="Tahoma" w:hAnsi="Tahoma" w:cs="Tahoma"/>
          <w:sz w:val="18"/>
          <w:szCs w:val="18"/>
          <w:lang w:eastAsia="en-IN"/>
        </w:rPr>
        <w:t xml:space="preserve"> feature. Publishers send messages to channels, and subscribers receive them in real-time.</w:t>
      </w:r>
    </w:p>
    <w:p w14:paraId="5764E38E"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b/>
          <w:bCs/>
          <w:sz w:val="18"/>
          <w:szCs w:val="18"/>
          <w:lang w:eastAsia="en-IN"/>
        </w:rPr>
        <w:t>Example Use Case:</w:t>
      </w:r>
      <w:r w:rsidRPr="003A557E">
        <w:rPr>
          <w:rFonts w:ascii="Tahoma" w:hAnsi="Tahoma" w:cs="Tahoma"/>
          <w:sz w:val="18"/>
          <w:szCs w:val="18"/>
          <w:lang w:eastAsia="en-IN"/>
        </w:rPr>
        <w:t xml:space="preserve"> In a chat application, users subscribe to a channel and receive messages as they are published.</w:t>
      </w:r>
    </w:p>
    <w:p w14:paraId="547AB5F2" w14:textId="77777777" w:rsidR="003A557E" w:rsidRPr="003A557E" w:rsidRDefault="00000000" w:rsidP="00262785">
      <w:pPr>
        <w:spacing w:after="0" w:line="240" w:lineRule="auto"/>
        <w:rPr>
          <w:rFonts w:ascii="Tahoma" w:hAnsi="Tahoma" w:cs="Tahoma"/>
          <w:sz w:val="18"/>
          <w:szCs w:val="18"/>
          <w:lang w:eastAsia="en-IN"/>
        </w:rPr>
      </w:pPr>
      <w:r>
        <w:rPr>
          <w:rFonts w:ascii="Tahoma" w:hAnsi="Tahoma" w:cs="Tahoma"/>
          <w:sz w:val="18"/>
          <w:szCs w:val="18"/>
          <w:lang w:eastAsia="en-IN"/>
        </w:rPr>
        <w:pict w14:anchorId="147A8156">
          <v:rect id="_x0000_i1059" style="width:0;height:1.5pt" o:hralign="center" o:hrstd="t" o:hr="t" fillcolor="#a0a0a0" stroked="f"/>
        </w:pict>
      </w:r>
    </w:p>
    <w:p w14:paraId="02A2EC52" w14:textId="77777777" w:rsidR="003A557E" w:rsidRPr="003A557E" w:rsidRDefault="003A557E" w:rsidP="00262785">
      <w:pPr>
        <w:spacing w:after="0" w:line="240" w:lineRule="auto"/>
        <w:rPr>
          <w:rFonts w:ascii="Tahoma" w:hAnsi="Tahoma" w:cs="Tahoma"/>
          <w:b/>
          <w:bCs/>
          <w:sz w:val="18"/>
          <w:szCs w:val="18"/>
          <w:lang w:eastAsia="en-IN"/>
        </w:rPr>
      </w:pPr>
      <w:r w:rsidRPr="003A557E">
        <w:rPr>
          <w:rFonts w:ascii="Tahoma" w:hAnsi="Tahoma" w:cs="Tahoma"/>
          <w:b/>
          <w:bCs/>
          <w:sz w:val="18"/>
          <w:szCs w:val="18"/>
          <w:lang w:eastAsia="en-IN"/>
        </w:rPr>
        <w:t>28. Explain how Redis achieves atomicity in its commands.</w:t>
      </w:r>
    </w:p>
    <w:p w14:paraId="3F50AC61"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b/>
          <w:bCs/>
          <w:sz w:val="18"/>
          <w:szCs w:val="18"/>
          <w:lang w:eastAsia="en-IN"/>
        </w:rPr>
        <w:t>Answer:</w:t>
      </w:r>
      <w:r w:rsidRPr="003A557E">
        <w:rPr>
          <w:rFonts w:ascii="Tahoma" w:hAnsi="Tahoma" w:cs="Tahoma"/>
          <w:sz w:val="18"/>
          <w:szCs w:val="18"/>
          <w:lang w:eastAsia="en-IN"/>
        </w:rPr>
        <w:t xml:space="preserve"> Redis is single-threaded, meaning that commands are executed one at a time. This ensures that each command is atomic. When combined with transactions using MULTI and EXEC, multiple commands can be executed atomically as a single unit.</w:t>
      </w:r>
    </w:p>
    <w:p w14:paraId="14F1CDA0" w14:textId="77777777" w:rsidR="003A557E" w:rsidRPr="003A557E" w:rsidRDefault="00000000" w:rsidP="00262785">
      <w:pPr>
        <w:spacing w:after="0" w:line="240" w:lineRule="auto"/>
        <w:rPr>
          <w:rFonts w:ascii="Tahoma" w:hAnsi="Tahoma" w:cs="Tahoma"/>
          <w:sz w:val="18"/>
          <w:szCs w:val="18"/>
          <w:lang w:eastAsia="en-IN"/>
        </w:rPr>
      </w:pPr>
      <w:r>
        <w:rPr>
          <w:rFonts w:ascii="Tahoma" w:hAnsi="Tahoma" w:cs="Tahoma"/>
          <w:sz w:val="18"/>
          <w:szCs w:val="18"/>
          <w:lang w:eastAsia="en-IN"/>
        </w:rPr>
        <w:pict w14:anchorId="3AC08D6B">
          <v:rect id="_x0000_i1060" style="width:0;height:1.5pt" o:hralign="center" o:hrstd="t" o:hr="t" fillcolor="#a0a0a0" stroked="f"/>
        </w:pict>
      </w:r>
    </w:p>
    <w:p w14:paraId="1B6A2913" w14:textId="77777777" w:rsidR="003A557E" w:rsidRPr="003A557E" w:rsidRDefault="003A557E" w:rsidP="00262785">
      <w:pPr>
        <w:spacing w:after="0" w:line="240" w:lineRule="auto"/>
        <w:rPr>
          <w:rFonts w:ascii="Tahoma" w:hAnsi="Tahoma" w:cs="Tahoma"/>
          <w:b/>
          <w:bCs/>
          <w:sz w:val="18"/>
          <w:szCs w:val="18"/>
          <w:lang w:eastAsia="en-IN"/>
        </w:rPr>
      </w:pPr>
      <w:r w:rsidRPr="003A557E">
        <w:rPr>
          <w:rFonts w:ascii="Tahoma" w:hAnsi="Tahoma" w:cs="Tahoma"/>
          <w:b/>
          <w:bCs/>
          <w:sz w:val="18"/>
          <w:szCs w:val="18"/>
          <w:lang w:eastAsia="en-IN"/>
        </w:rPr>
        <w:t>29. What are some common Redis memory optimization techniques?</w:t>
      </w:r>
    </w:p>
    <w:p w14:paraId="52B68F59"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b/>
          <w:bCs/>
          <w:sz w:val="18"/>
          <w:szCs w:val="18"/>
          <w:lang w:eastAsia="en-IN"/>
        </w:rPr>
        <w:t>Answer:</w:t>
      </w:r>
    </w:p>
    <w:p w14:paraId="40A6342E" w14:textId="77777777" w:rsidR="003A557E" w:rsidRPr="003A557E" w:rsidRDefault="003A557E" w:rsidP="00262785">
      <w:pPr>
        <w:numPr>
          <w:ilvl w:val="0"/>
          <w:numId w:val="555"/>
        </w:numPr>
        <w:spacing w:after="0" w:line="240" w:lineRule="auto"/>
        <w:rPr>
          <w:rFonts w:ascii="Tahoma" w:hAnsi="Tahoma" w:cs="Tahoma"/>
          <w:sz w:val="18"/>
          <w:szCs w:val="18"/>
          <w:lang w:eastAsia="en-IN"/>
        </w:rPr>
      </w:pPr>
      <w:r w:rsidRPr="003A557E">
        <w:rPr>
          <w:rFonts w:ascii="Tahoma" w:hAnsi="Tahoma" w:cs="Tahoma"/>
          <w:b/>
          <w:bCs/>
          <w:sz w:val="18"/>
          <w:szCs w:val="18"/>
          <w:lang w:eastAsia="en-IN"/>
        </w:rPr>
        <w:t>Use appropriate data structures</w:t>
      </w:r>
      <w:r w:rsidRPr="003A557E">
        <w:rPr>
          <w:rFonts w:ascii="Tahoma" w:hAnsi="Tahoma" w:cs="Tahoma"/>
          <w:sz w:val="18"/>
          <w:szCs w:val="18"/>
          <w:lang w:eastAsia="en-IN"/>
        </w:rPr>
        <w:t>: Choose data structures that use less memory for your use case.</w:t>
      </w:r>
    </w:p>
    <w:p w14:paraId="432CA34D" w14:textId="77777777" w:rsidR="003A557E" w:rsidRPr="003A557E" w:rsidRDefault="003A557E" w:rsidP="00262785">
      <w:pPr>
        <w:numPr>
          <w:ilvl w:val="0"/>
          <w:numId w:val="555"/>
        </w:numPr>
        <w:spacing w:after="0" w:line="240" w:lineRule="auto"/>
        <w:rPr>
          <w:rFonts w:ascii="Tahoma" w:hAnsi="Tahoma" w:cs="Tahoma"/>
          <w:sz w:val="18"/>
          <w:szCs w:val="18"/>
          <w:lang w:eastAsia="en-IN"/>
        </w:rPr>
      </w:pPr>
      <w:r w:rsidRPr="003A557E">
        <w:rPr>
          <w:rFonts w:ascii="Tahoma" w:hAnsi="Tahoma" w:cs="Tahoma"/>
          <w:b/>
          <w:bCs/>
          <w:sz w:val="18"/>
          <w:szCs w:val="18"/>
          <w:lang w:eastAsia="en-IN"/>
        </w:rPr>
        <w:t>Enable compression</w:t>
      </w:r>
      <w:r w:rsidRPr="003A557E">
        <w:rPr>
          <w:rFonts w:ascii="Tahoma" w:hAnsi="Tahoma" w:cs="Tahoma"/>
          <w:sz w:val="18"/>
          <w:szCs w:val="18"/>
          <w:lang w:eastAsia="en-IN"/>
        </w:rPr>
        <w:t xml:space="preserve">: Use CONFIG SET </w:t>
      </w:r>
      <w:proofErr w:type="spellStart"/>
      <w:r w:rsidRPr="003A557E">
        <w:rPr>
          <w:rFonts w:ascii="Tahoma" w:hAnsi="Tahoma" w:cs="Tahoma"/>
          <w:sz w:val="18"/>
          <w:szCs w:val="18"/>
          <w:lang w:eastAsia="en-IN"/>
        </w:rPr>
        <w:t>maxmemory</w:t>
      </w:r>
      <w:proofErr w:type="spellEnd"/>
      <w:r w:rsidRPr="003A557E">
        <w:rPr>
          <w:rFonts w:ascii="Tahoma" w:hAnsi="Tahoma" w:cs="Tahoma"/>
          <w:sz w:val="18"/>
          <w:szCs w:val="18"/>
          <w:lang w:eastAsia="en-IN"/>
        </w:rPr>
        <w:t xml:space="preserve">-policy </w:t>
      </w:r>
      <w:proofErr w:type="spellStart"/>
      <w:r w:rsidRPr="003A557E">
        <w:rPr>
          <w:rFonts w:ascii="Tahoma" w:hAnsi="Tahoma" w:cs="Tahoma"/>
          <w:sz w:val="18"/>
          <w:szCs w:val="18"/>
          <w:lang w:eastAsia="en-IN"/>
        </w:rPr>
        <w:t>noeviction</w:t>
      </w:r>
      <w:proofErr w:type="spellEnd"/>
      <w:r w:rsidRPr="003A557E">
        <w:rPr>
          <w:rFonts w:ascii="Tahoma" w:hAnsi="Tahoma" w:cs="Tahoma"/>
          <w:sz w:val="18"/>
          <w:szCs w:val="18"/>
          <w:lang w:eastAsia="en-IN"/>
        </w:rPr>
        <w:t>.</w:t>
      </w:r>
    </w:p>
    <w:p w14:paraId="22818B9A" w14:textId="77777777" w:rsidR="003A557E" w:rsidRPr="003A557E" w:rsidRDefault="003A557E" w:rsidP="00262785">
      <w:pPr>
        <w:numPr>
          <w:ilvl w:val="0"/>
          <w:numId w:val="555"/>
        </w:numPr>
        <w:spacing w:after="0" w:line="240" w:lineRule="auto"/>
        <w:rPr>
          <w:rFonts w:ascii="Tahoma" w:hAnsi="Tahoma" w:cs="Tahoma"/>
          <w:sz w:val="18"/>
          <w:szCs w:val="18"/>
          <w:lang w:eastAsia="en-IN"/>
        </w:rPr>
      </w:pPr>
      <w:r w:rsidRPr="003A557E">
        <w:rPr>
          <w:rFonts w:ascii="Tahoma" w:hAnsi="Tahoma" w:cs="Tahoma"/>
          <w:b/>
          <w:bCs/>
          <w:sz w:val="18"/>
          <w:szCs w:val="18"/>
          <w:lang w:eastAsia="en-IN"/>
        </w:rPr>
        <w:t>Use Redis's memory-efficient data structures</w:t>
      </w:r>
      <w:r w:rsidRPr="003A557E">
        <w:rPr>
          <w:rFonts w:ascii="Tahoma" w:hAnsi="Tahoma" w:cs="Tahoma"/>
          <w:sz w:val="18"/>
          <w:szCs w:val="18"/>
          <w:lang w:eastAsia="en-IN"/>
        </w:rPr>
        <w:t xml:space="preserve">: For example, use bitmaps for </w:t>
      </w:r>
      <w:proofErr w:type="spellStart"/>
      <w:r w:rsidRPr="003A557E">
        <w:rPr>
          <w:rFonts w:ascii="Tahoma" w:hAnsi="Tahoma" w:cs="Tahoma"/>
          <w:sz w:val="18"/>
          <w:szCs w:val="18"/>
          <w:lang w:eastAsia="en-IN"/>
        </w:rPr>
        <w:t>boolean</w:t>
      </w:r>
      <w:proofErr w:type="spellEnd"/>
      <w:r w:rsidRPr="003A557E">
        <w:rPr>
          <w:rFonts w:ascii="Tahoma" w:hAnsi="Tahoma" w:cs="Tahoma"/>
          <w:sz w:val="18"/>
          <w:szCs w:val="18"/>
          <w:lang w:eastAsia="en-IN"/>
        </w:rPr>
        <w:t xml:space="preserve"> data.</w:t>
      </w:r>
    </w:p>
    <w:p w14:paraId="5ED5697C" w14:textId="77777777" w:rsidR="003A557E" w:rsidRPr="003A557E" w:rsidRDefault="00000000" w:rsidP="00262785">
      <w:pPr>
        <w:spacing w:after="0" w:line="240" w:lineRule="auto"/>
        <w:rPr>
          <w:rFonts w:ascii="Tahoma" w:hAnsi="Tahoma" w:cs="Tahoma"/>
          <w:sz w:val="18"/>
          <w:szCs w:val="18"/>
          <w:lang w:eastAsia="en-IN"/>
        </w:rPr>
      </w:pPr>
      <w:r>
        <w:rPr>
          <w:rFonts w:ascii="Tahoma" w:hAnsi="Tahoma" w:cs="Tahoma"/>
          <w:sz w:val="18"/>
          <w:szCs w:val="18"/>
          <w:lang w:eastAsia="en-IN"/>
        </w:rPr>
        <w:pict w14:anchorId="07FE1F29">
          <v:rect id="_x0000_i1061" style="width:0;height:1.5pt" o:hralign="center" o:hrstd="t" o:hr="t" fillcolor="#a0a0a0" stroked="f"/>
        </w:pict>
      </w:r>
    </w:p>
    <w:p w14:paraId="3C3CB262" w14:textId="77777777" w:rsidR="003A557E" w:rsidRPr="003A557E" w:rsidRDefault="003A557E" w:rsidP="00262785">
      <w:pPr>
        <w:spacing w:after="0" w:line="240" w:lineRule="auto"/>
        <w:rPr>
          <w:rFonts w:ascii="Tahoma" w:hAnsi="Tahoma" w:cs="Tahoma"/>
          <w:b/>
          <w:bCs/>
          <w:sz w:val="18"/>
          <w:szCs w:val="18"/>
          <w:lang w:eastAsia="en-IN"/>
        </w:rPr>
      </w:pPr>
      <w:r w:rsidRPr="003A557E">
        <w:rPr>
          <w:rFonts w:ascii="Tahoma" w:hAnsi="Tahoma" w:cs="Tahoma"/>
          <w:b/>
          <w:bCs/>
          <w:sz w:val="18"/>
          <w:szCs w:val="18"/>
          <w:lang w:eastAsia="en-IN"/>
        </w:rPr>
        <w:t xml:space="preserve">30. What is Redis </w:t>
      </w:r>
      <w:proofErr w:type="spellStart"/>
      <w:r w:rsidRPr="003A557E">
        <w:rPr>
          <w:rFonts w:ascii="Tahoma" w:hAnsi="Tahoma" w:cs="Tahoma"/>
          <w:b/>
          <w:bCs/>
          <w:sz w:val="18"/>
          <w:szCs w:val="18"/>
          <w:lang w:eastAsia="en-IN"/>
        </w:rPr>
        <w:t>HyperLogLog</w:t>
      </w:r>
      <w:proofErr w:type="spellEnd"/>
      <w:r w:rsidRPr="003A557E">
        <w:rPr>
          <w:rFonts w:ascii="Tahoma" w:hAnsi="Tahoma" w:cs="Tahoma"/>
          <w:b/>
          <w:bCs/>
          <w:sz w:val="18"/>
          <w:szCs w:val="18"/>
          <w:lang w:eastAsia="en-IN"/>
        </w:rPr>
        <w:t>, and when would you use it?</w:t>
      </w:r>
    </w:p>
    <w:p w14:paraId="7F94287F"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b/>
          <w:bCs/>
          <w:sz w:val="18"/>
          <w:szCs w:val="18"/>
          <w:lang w:eastAsia="en-IN"/>
        </w:rPr>
        <w:t>Answer:</w:t>
      </w:r>
      <w:r w:rsidRPr="003A557E">
        <w:rPr>
          <w:rFonts w:ascii="Tahoma" w:hAnsi="Tahoma" w:cs="Tahoma"/>
          <w:sz w:val="18"/>
          <w:szCs w:val="18"/>
          <w:lang w:eastAsia="en-IN"/>
        </w:rPr>
        <w:t xml:space="preserve"> Redis </w:t>
      </w:r>
      <w:proofErr w:type="spellStart"/>
      <w:r w:rsidRPr="003A557E">
        <w:rPr>
          <w:rFonts w:ascii="Tahoma" w:hAnsi="Tahoma" w:cs="Tahoma"/>
          <w:sz w:val="18"/>
          <w:szCs w:val="18"/>
          <w:lang w:eastAsia="en-IN"/>
        </w:rPr>
        <w:t>HyperLogLog</w:t>
      </w:r>
      <w:proofErr w:type="spellEnd"/>
      <w:r w:rsidRPr="003A557E">
        <w:rPr>
          <w:rFonts w:ascii="Tahoma" w:hAnsi="Tahoma" w:cs="Tahoma"/>
          <w:sz w:val="18"/>
          <w:szCs w:val="18"/>
          <w:lang w:eastAsia="en-IN"/>
        </w:rPr>
        <w:t xml:space="preserve"> is a probabilistic data structure used to estimate the cardinality (number of unique elements) in a set with minimal memory usage.</w:t>
      </w:r>
    </w:p>
    <w:p w14:paraId="71E29A9A"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b/>
          <w:bCs/>
          <w:sz w:val="18"/>
          <w:szCs w:val="18"/>
          <w:lang w:eastAsia="en-IN"/>
        </w:rPr>
        <w:t>Use Case Example:</w:t>
      </w:r>
      <w:r w:rsidRPr="003A557E">
        <w:rPr>
          <w:rFonts w:ascii="Tahoma" w:hAnsi="Tahoma" w:cs="Tahoma"/>
          <w:sz w:val="18"/>
          <w:szCs w:val="18"/>
          <w:lang w:eastAsia="en-IN"/>
        </w:rPr>
        <w:t xml:space="preserve"> Counting unique visitors to a website.</w:t>
      </w:r>
    </w:p>
    <w:p w14:paraId="1D51F990"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b/>
          <w:bCs/>
          <w:sz w:val="18"/>
          <w:szCs w:val="18"/>
          <w:lang w:eastAsia="en-IN"/>
        </w:rPr>
        <w:t>Example:</w:t>
      </w:r>
    </w:p>
    <w:p w14:paraId="6CDFC747" w14:textId="77777777" w:rsidR="003A557E" w:rsidRPr="003A557E" w:rsidRDefault="003A557E" w:rsidP="00262785">
      <w:pPr>
        <w:spacing w:after="0" w:line="240" w:lineRule="auto"/>
        <w:rPr>
          <w:rFonts w:ascii="Tahoma" w:hAnsi="Tahoma" w:cs="Tahoma"/>
          <w:sz w:val="18"/>
          <w:szCs w:val="18"/>
          <w:lang w:eastAsia="en-IN"/>
        </w:rPr>
      </w:pPr>
      <w:proofErr w:type="spellStart"/>
      <w:r w:rsidRPr="003A557E">
        <w:rPr>
          <w:rFonts w:ascii="Tahoma" w:hAnsi="Tahoma" w:cs="Tahoma"/>
          <w:sz w:val="18"/>
          <w:szCs w:val="18"/>
          <w:lang w:eastAsia="en-IN"/>
        </w:rPr>
        <w:t>redis</w:t>
      </w:r>
      <w:proofErr w:type="spellEnd"/>
    </w:p>
    <w:p w14:paraId="5FECD0F3"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sz w:val="18"/>
          <w:szCs w:val="18"/>
          <w:lang w:eastAsia="en-IN"/>
        </w:rPr>
        <w:t>Copy code</w:t>
      </w:r>
    </w:p>
    <w:p w14:paraId="1B18D252"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sz w:val="18"/>
          <w:szCs w:val="18"/>
          <w:lang w:eastAsia="en-IN"/>
        </w:rPr>
        <w:t xml:space="preserve">PFADD </w:t>
      </w:r>
      <w:proofErr w:type="spellStart"/>
      <w:r w:rsidRPr="003A557E">
        <w:rPr>
          <w:rFonts w:ascii="Tahoma" w:hAnsi="Tahoma" w:cs="Tahoma"/>
          <w:sz w:val="18"/>
          <w:szCs w:val="18"/>
          <w:lang w:eastAsia="en-IN"/>
        </w:rPr>
        <w:t>unique_visitors</w:t>
      </w:r>
      <w:proofErr w:type="spellEnd"/>
      <w:r w:rsidRPr="003A557E">
        <w:rPr>
          <w:rFonts w:ascii="Tahoma" w:hAnsi="Tahoma" w:cs="Tahoma"/>
          <w:sz w:val="18"/>
          <w:szCs w:val="18"/>
          <w:lang w:eastAsia="en-IN"/>
        </w:rPr>
        <w:t xml:space="preserve"> user1 user2 user3</w:t>
      </w:r>
    </w:p>
    <w:p w14:paraId="224957AD" w14:textId="77777777" w:rsidR="003A557E" w:rsidRPr="003A557E" w:rsidRDefault="00000000" w:rsidP="00262785">
      <w:pPr>
        <w:spacing w:after="0" w:line="240" w:lineRule="auto"/>
        <w:rPr>
          <w:rFonts w:ascii="Tahoma" w:hAnsi="Tahoma" w:cs="Tahoma"/>
          <w:sz w:val="18"/>
          <w:szCs w:val="18"/>
          <w:lang w:eastAsia="en-IN"/>
        </w:rPr>
      </w:pPr>
      <w:r>
        <w:rPr>
          <w:rFonts w:ascii="Tahoma" w:hAnsi="Tahoma" w:cs="Tahoma"/>
          <w:sz w:val="18"/>
          <w:szCs w:val="18"/>
          <w:lang w:eastAsia="en-IN"/>
        </w:rPr>
        <w:pict w14:anchorId="3AFE20D7">
          <v:rect id="_x0000_i1062" style="width:0;height:1.5pt" o:hralign="center" o:hrstd="t" o:hr="t" fillcolor="#a0a0a0" stroked="f"/>
        </w:pict>
      </w:r>
    </w:p>
    <w:p w14:paraId="72B5510D" w14:textId="77777777" w:rsidR="003A557E" w:rsidRPr="003A557E" w:rsidRDefault="003A557E" w:rsidP="00262785">
      <w:pPr>
        <w:spacing w:after="0" w:line="240" w:lineRule="auto"/>
        <w:rPr>
          <w:rFonts w:ascii="Tahoma" w:hAnsi="Tahoma" w:cs="Tahoma"/>
          <w:b/>
          <w:bCs/>
          <w:sz w:val="18"/>
          <w:szCs w:val="18"/>
          <w:lang w:eastAsia="en-IN"/>
        </w:rPr>
      </w:pPr>
      <w:r w:rsidRPr="003A557E">
        <w:rPr>
          <w:rFonts w:ascii="Tahoma" w:hAnsi="Tahoma" w:cs="Tahoma"/>
          <w:b/>
          <w:bCs/>
          <w:sz w:val="18"/>
          <w:szCs w:val="18"/>
          <w:lang w:eastAsia="en-IN"/>
        </w:rPr>
        <w:t>31. Can you list some Redis security best practices?</w:t>
      </w:r>
    </w:p>
    <w:p w14:paraId="30F34B52"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b/>
          <w:bCs/>
          <w:sz w:val="18"/>
          <w:szCs w:val="18"/>
          <w:lang w:eastAsia="en-IN"/>
        </w:rPr>
        <w:t>Answer:</w:t>
      </w:r>
    </w:p>
    <w:p w14:paraId="009D5C57" w14:textId="77777777" w:rsidR="003A557E" w:rsidRPr="003A557E" w:rsidRDefault="003A557E" w:rsidP="00262785">
      <w:pPr>
        <w:numPr>
          <w:ilvl w:val="0"/>
          <w:numId w:val="556"/>
        </w:numPr>
        <w:spacing w:after="0" w:line="240" w:lineRule="auto"/>
        <w:rPr>
          <w:rFonts w:ascii="Tahoma" w:hAnsi="Tahoma" w:cs="Tahoma"/>
          <w:sz w:val="18"/>
          <w:szCs w:val="18"/>
          <w:lang w:eastAsia="en-IN"/>
        </w:rPr>
      </w:pPr>
      <w:r w:rsidRPr="003A557E">
        <w:rPr>
          <w:rFonts w:ascii="Tahoma" w:hAnsi="Tahoma" w:cs="Tahoma"/>
          <w:b/>
          <w:bCs/>
          <w:sz w:val="18"/>
          <w:szCs w:val="18"/>
          <w:lang w:eastAsia="en-IN"/>
        </w:rPr>
        <w:t>Disable Remote Access</w:t>
      </w:r>
      <w:r w:rsidRPr="003A557E">
        <w:rPr>
          <w:rFonts w:ascii="Tahoma" w:hAnsi="Tahoma" w:cs="Tahoma"/>
          <w:sz w:val="18"/>
          <w:szCs w:val="18"/>
          <w:lang w:eastAsia="en-IN"/>
        </w:rPr>
        <w:t>: Bind Redis to 127.0.0.1.</w:t>
      </w:r>
    </w:p>
    <w:p w14:paraId="2FEC1706" w14:textId="77777777" w:rsidR="003A557E" w:rsidRPr="003A557E" w:rsidRDefault="003A557E" w:rsidP="00262785">
      <w:pPr>
        <w:numPr>
          <w:ilvl w:val="0"/>
          <w:numId w:val="556"/>
        </w:numPr>
        <w:spacing w:after="0" w:line="240" w:lineRule="auto"/>
        <w:rPr>
          <w:rFonts w:ascii="Tahoma" w:hAnsi="Tahoma" w:cs="Tahoma"/>
          <w:sz w:val="18"/>
          <w:szCs w:val="18"/>
          <w:lang w:eastAsia="en-IN"/>
        </w:rPr>
      </w:pPr>
      <w:r w:rsidRPr="003A557E">
        <w:rPr>
          <w:rFonts w:ascii="Tahoma" w:hAnsi="Tahoma" w:cs="Tahoma"/>
          <w:b/>
          <w:bCs/>
          <w:sz w:val="18"/>
          <w:szCs w:val="18"/>
          <w:lang w:eastAsia="en-IN"/>
        </w:rPr>
        <w:t>Use Authentication</w:t>
      </w:r>
      <w:r w:rsidRPr="003A557E">
        <w:rPr>
          <w:rFonts w:ascii="Tahoma" w:hAnsi="Tahoma" w:cs="Tahoma"/>
          <w:sz w:val="18"/>
          <w:szCs w:val="18"/>
          <w:lang w:eastAsia="en-IN"/>
        </w:rPr>
        <w:t xml:space="preserve">: Set a password using </w:t>
      </w:r>
      <w:proofErr w:type="spellStart"/>
      <w:r w:rsidRPr="003A557E">
        <w:rPr>
          <w:rFonts w:ascii="Tahoma" w:hAnsi="Tahoma" w:cs="Tahoma"/>
          <w:sz w:val="18"/>
          <w:szCs w:val="18"/>
          <w:lang w:eastAsia="en-IN"/>
        </w:rPr>
        <w:t>requirepass</w:t>
      </w:r>
      <w:proofErr w:type="spellEnd"/>
      <w:r w:rsidRPr="003A557E">
        <w:rPr>
          <w:rFonts w:ascii="Tahoma" w:hAnsi="Tahoma" w:cs="Tahoma"/>
          <w:sz w:val="18"/>
          <w:szCs w:val="18"/>
          <w:lang w:eastAsia="en-IN"/>
        </w:rPr>
        <w:t>.</w:t>
      </w:r>
    </w:p>
    <w:p w14:paraId="0F3C1B79" w14:textId="77777777" w:rsidR="003A557E" w:rsidRPr="003A557E" w:rsidRDefault="003A557E" w:rsidP="00262785">
      <w:pPr>
        <w:numPr>
          <w:ilvl w:val="0"/>
          <w:numId w:val="556"/>
        </w:numPr>
        <w:spacing w:after="0" w:line="240" w:lineRule="auto"/>
        <w:rPr>
          <w:rFonts w:ascii="Tahoma" w:hAnsi="Tahoma" w:cs="Tahoma"/>
          <w:sz w:val="18"/>
          <w:szCs w:val="18"/>
          <w:lang w:eastAsia="en-IN"/>
        </w:rPr>
      </w:pPr>
      <w:r w:rsidRPr="003A557E">
        <w:rPr>
          <w:rFonts w:ascii="Tahoma" w:hAnsi="Tahoma" w:cs="Tahoma"/>
          <w:b/>
          <w:bCs/>
          <w:sz w:val="18"/>
          <w:szCs w:val="18"/>
          <w:lang w:eastAsia="en-IN"/>
        </w:rPr>
        <w:t>Use TLS/SSL</w:t>
      </w:r>
      <w:r w:rsidRPr="003A557E">
        <w:rPr>
          <w:rFonts w:ascii="Tahoma" w:hAnsi="Tahoma" w:cs="Tahoma"/>
          <w:sz w:val="18"/>
          <w:szCs w:val="18"/>
          <w:lang w:eastAsia="en-IN"/>
        </w:rPr>
        <w:t>: Encrypt data transmission.</w:t>
      </w:r>
    </w:p>
    <w:p w14:paraId="0FF6AB38" w14:textId="77777777" w:rsidR="003A557E" w:rsidRPr="003A557E" w:rsidRDefault="003A557E" w:rsidP="00262785">
      <w:pPr>
        <w:numPr>
          <w:ilvl w:val="0"/>
          <w:numId w:val="556"/>
        </w:numPr>
        <w:spacing w:after="0" w:line="240" w:lineRule="auto"/>
        <w:rPr>
          <w:rFonts w:ascii="Tahoma" w:hAnsi="Tahoma" w:cs="Tahoma"/>
          <w:sz w:val="18"/>
          <w:szCs w:val="18"/>
          <w:lang w:eastAsia="en-IN"/>
        </w:rPr>
      </w:pPr>
      <w:r w:rsidRPr="003A557E">
        <w:rPr>
          <w:rFonts w:ascii="Tahoma" w:hAnsi="Tahoma" w:cs="Tahoma"/>
          <w:b/>
          <w:bCs/>
          <w:sz w:val="18"/>
          <w:szCs w:val="18"/>
          <w:lang w:eastAsia="en-IN"/>
        </w:rPr>
        <w:t>Firewall Protection</w:t>
      </w:r>
      <w:r w:rsidRPr="003A557E">
        <w:rPr>
          <w:rFonts w:ascii="Tahoma" w:hAnsi="Tahoma" w:cs="Tahoma"/>
          <w:sz w:val="18"/>
          <w:szCs w:val="18"/>
          <w:lang w:eastAsia="en-IN"/>
        </w:rPr>
        <w:t>: Restrict access to Redis using a firewall.</w:t>
      </w:r>
    </w:p>
    <w:p w14:paraId="05132C4C" w14:textId="77777777" w:rsidR="003A557E" w:rsidRPr="003A557E" w:rsidRDefault="00000000" w:rsidP="00262785">
      <w:pPr>
        <w:spacing w:after="0" w:line="240" w:lineRule="auto"/>
        <w:rPr>
          <w:rFonts w:ascii="Tahoma" w:hAnsi="Tahoma" w:cs="Tahoma"/>
          <w:sz w:val="18"/>
          <w:szCs w:val="18"/>
          <w:lang w:eastAsia="en-IN"/>
        </w:rPr>
      </w:pPr>
      <w:r>
        <w:rPr>
          <w:rFonts w:ascii="Tahoma" w:hAnsi="Tahoma" w:cs="Tahoma"/>
          <w:sz w:val="18"/>
          <w:szCs w:val="18"/>
          <w:lang w:eastAsia="en-IN"/>
        </w:rPr>
        <w:pict w14:anchorId="423EB3BE">
          <v:rect id="_x0000_i1063" style="width:0;height:1.5pt" o:hralign="center" o:hrstd="t" o:hr="t" fillcolor="#a0a0a0" stroked="f"/>
        </w:pict>
      </w:r>
    </w:p>
    <w:p w14:paraId="4B970A21" w14:textId="77777777" w:rsidR="003A557E" w:rsidRPr="003A557E" w:rsidRDefault="003A557E" w:rsidP="00262785">
      <w:pPr>
        <w:spacing w:after="0" w:line="240" w:lineRule="auto"/>
        <w:rPr>
          <w:rFonts w:ascii="Tahoma" w:hAnsi="Tahoma" w:cs="Tahoma"/>
          <w:b/>
          <w:bCs/>
          <w:sz w:val="18"/>
          <w:szCs w:val="18"/>
          <w:lang w:eastAsia="en-IN"/>
        </w:rPr>
      </w:pPr>
      <w:r w:rsidRPr="003A557E">
        <w:rPr>
          <w:rFonts w:ascii="Tahoma" w:hAnsi="Tahoma" w:cs="Tahoma"/>
          <w:b/>
          <w:bCs/>
          <w:sz w:val="18"/>
          <w:szCs w:val="18"/>
          <w:lang w:eastAsia="en-IN"/>
        </w:rPr>
        <w:t>32. How would you use Redis as a job queue?</w:t>
      </w:r>
    </w:p>
    <w:p w14:paraId="7C6C841D"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b/>
          <w:bCs/>
          <w:sz w:val="18"/>
          <w:szCs w:val="18"/>
          <w:lang w:eastAsia="en-IN"/>
        </w:rPr>
        <w:lastRenderedPageBreak/>
        <w:t>Answer:</w:t>
      </w:r>
      <w:r w:rsidRPr="003A557E">
        <w:rPr>
          <w:rFonts w:ascii="Tahoma" w:hAnsi="Tahoma" w:cs="Tahoma"/>
          <w:sz w:val="18"/>
          <w:szCs w:val="18"/>
          <w:lang w:eastAsia="en-IN"/>
        </w:rPr>
        <w:t xml:space="preserve"> Redis lists (RPUSH and LPOP) can implement a job queue:</w:t>
      </w:r>
    </w:p>
    <w:p w14:paraId="6A155940" w14:textId="77777777" w:rsidR="003A557E" w:rsidRPr="003A557E" w:rsidRDefault="003A557E" w:rsidP="00262785">
      <w:pPr>
        <w:numPr>
          <w:ilvl w:val="0"/>
          <w:numId w:val="557"/>
        </w:numPr>
        <w:spacing w:after="0" w:line="240" w:lineRule="auto"/>
        <w:rPr>
          <w:rFonts w:ascii="Tahoma" w:hAnsi="Tahoma" w:cs="Tahoma"/>
          <w:sz w:val="18"/>
          <w:szCs w:val="18"/>
          <w:lang w:eastAsia="en-IN"/>
        </w:rPr>
      </w:pPr>
      <w:r w:rsidRPr="003A557E">
        <w:rPr>
          <w:rFonts w:ascii="Tahoma" w:hAnsi="Tahoma" w:cs="Tahoma"/>
          <w:b/>
          <w:bCs/>
          <w:sz w:val="18"/>
          <w:szCs w:val="18"/>
          <w:lang w:eastAsia="en-IN"/>
        </w:rPr>
        <w:t>Producer</w:t>
      </w:r>
      <w:r w:rsidRPr="003A557E">
        <w:rPr>
          <w:rFonts w:ascii="Tahoma" w:hAnsi="Tahoma" w:cs="Tahoma"/>
          <w:sz w:val="18"/>
          <w:szCs w:val="18"/>
          <w:lang w:eastAsia="en-IN"/>
        </w:rPr>
        <w:t xml:space="preserve"> pushes jobs to a list: RPUSH </w:t>
      </w:r>
      <w:proofErr w:type="spellStart"/>
      <w:r w:rsidRPr="003A557E">
        <w:rPr>
          <w:rFonts w:ascii="Tahoma" w:hAnsi="Tahoma" w:cs="Tahoma"/>
          <w:sz w:val="18"/>
          <w:szCs w:val="18"/>
          <w:lang w:eastAsia="en-IN"/>
        </w:rPr>
        <w:t>job_queue</w:t>
      </w:r>
      <w:proofErr w:type="spellEnd"/>
      <w:r w:rsidRPr="003A557E">
        <w:rPr>
          <w:rFonts w:ascii="Tahoma" w:hAnsi="Tahoma" w:cs="Tahoma"/>
          <w:sz w:val="18"/>
          <w:szCs w:val="18"/>
          <w:lang w:eastAsia="en-IN"/>
        </w:rPr>
        <w:t xml:space="preserve"> job1.</w:t>
      </w:r>
    </w:p>
    <w:p w14:paraId="500DCAE2" w14:textId="77777777" w:rsidR="003A557E" w:rsidRPr="003A557E" w:rsidRDefault="003A557E" w:rsidP="00262785">
      <w:pPr>
        <w:numPr>
          <w:ilvl w:val="0"/>
          <w:numId w:val="557"/>
        </w:numPr>
        <w:spacing w:after="0" w:line="240" w:lineRule="auto"/>
        <w:rPr>
          <w:rFonts w:ascii="Tahoma" w:hAnsi="Tahoma" w:cs="Tahoma"/>
          <w:sz w:val="18"/>
          <w:szCs w:val="18"/>
          <w:lang w:eastAsia="en-IN"/>
        </w:rPr>
      </w:pPr>
      <w:r w:rsidRPr="003A557E">
        <w:rPr>
          <w:rFonts w:ascii="Tahoma" w:hAnsi="Tahoma" w:cs="Tahoma"/>
          <w:b/>
          <w:bCs/>
          <w:sz w:val="18"/>
          <w:szCs w:val="18"/>
          <w:lang w:eastAsia="en-IN"/>
        </w:rPr>
        <w:t>Consumer</w:t>
      </w:r>
      <w:r w:rsidRPr="003A557E">
        <w:rPr>
          <w:rFonts w:ascii="Tahoma" w:hAnsi="Tahoma" w:cs="Tahoma"/>
          <w:sz w:val="18"/>
          <w:szCs w:val="18"/>
          <w:lang w:eastAsia="en-IN"/>
        </w:rPr>
        <w:t xml:space="preserve"> processes jobs by popping from the list: LPOP </w:t>
      </w:r>
      <w:proofErr w:type="spellStart"/>
      <w:r w:rsidRPr="003A557E">
        <w:rPr>
          <w:rFonts w:ascii="Tahoma" w:hAnsi="Tahoma" w:cs="Tahoma"/>
          <w:sz w:val="18"/>
          <w:szCs w:val="18"/>
          <w:lang w:eastAsia="en-IN"/>
        </w:rPr>
        <w:t>job_queue</w:t>
      </w:r>
      <w:proofErr w:type="spellEnd"/>
      <w:r w:rsidRPr="003A557E">
        <w:rPr>
          <w:rFonts w:ascii="Tahoma" w:hAnsi="Tahoma" w:cs="Tahoma"/>
          <w:sz w:val="18"/>
          <w:szCs w:val="18"/>
          <w:lang w:eastAsia="en-IN"/>
        </w:rPr>
        <w:t>.</w:t>
      </w:r>
    </w:p>
    <w:p w14:paraId="3C2D29C0" w14:textId="77777777" w:rsidR="003A557E" w:rsidRPr="003A557E" w:rsidRDefault="00000000" w:rsidP="00262785">
      <w:pPr>
        <w:spacing w:after="0" w:line="240" w:lineRule="auto"/>
        <w:rPr>
          <w:rFonts w:ascii="Tahoma" w:hAnsi="Tahoma" w:cs="Tahoma"/>
          <w:sz w:val="18"/>
          <w:szCs w:val="18"/>
          <w:lang w:eastAsia="en-IN"/>
        </w:rPr>
      </w:pPr>
      <w:r>
        <w:rPr>
          <w:rFonts w:ascii="Tahoma" w:hAnsi="Tahoma" w:cs="Tahoma"/>
          <w:sz w:val="18"/>
          <w:szCs w:val="18"/>
          <w:lang w:eastAsia="en-IN"/>
        </w:rPr>
        <w:pict w14:anchorId="7A825F7B">
          <v:rect id="_x0000_i1064" style="width:0;height:1.5pt" o:hralign="center" o:hrstd="t" o:hr="t" fillcolor="#a0a0a0" stroked="f"/>
        </w:pict>
      </w:r>
    </w:p>
    <w:p w14:paraId="2BA788F0" w14:textId="77777777" w:rsidR="003A557E" w:rsidRPr="003A557E" w:rsidRDefault="003A557E" w:rsidP="00262785">
      <w:pPr>
        <w:spacing w:after="0" w:line="240" w:lineRule="auto"/>
        <w:rPr>
          <w:rFonts w:ascii="Tahoma" w:hAnsi="Tahoma" w:cs="Tahoma"/>
          <w:b/>
          <w:bCs/>
          <w:sz w:val="18"/>
          <w:szCs w:val="18"/>
          <w:lang w:eastAsia="en-IN"/>
        </w:rPr>
      </w:pPr>
      <w:r w:rsidRPr="003A557E">
        <w:rPr>
          <w:rFonts w:ascii="Tahoma" w:hAnsi="Tahoma" w:cs="Tahoma"/>
          <w:b/>
          <w:bCs/>
          <w:sz w:val="18"/>
          <w:szCs w:val="18"/>
          <w:lang w:eastAsia="en-IN"/>
        </w:rPr>
        <w:t>33. How can Redis be used for session management?</w:t>
      </w:r>
    </w:p>
    <w:p w14:paraId="553D1F07"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b/>
          <w:bCs/>
          <w:sz w:val="18"/>
          <w:szCs w:val="18"/>
          <w:lang w:eastAsia="en-IN"/>
        </w:rPr>
        <w:t>Answer:</w:t>
      </w:r>
      <w:r w:rsidRPr="003A557E">
        <w:rPr>
          <w:rFonts w:ascii="Tahoma" w:hAnsi="Tahoma" w:cs="Tahoma"/>
          <w:sz w:val="18"/>
          <w:szCs w:val="18"/>
          <w:lang w:eastAsia="en-IN"/>
        </w:rPr>
        <w:t xml:space="preserve"> Redis can store session data in-memory, providing fast access and reducing database load. You can use SET to store session data with an expiration time (EXPIRE) to automatically handle session expiry.</w:t>
      </w:r>
    </w:p>
    <w:p w14:paraId="24DC2018" w14:textId="77777777" w:rsidR="003A557E" w:rsidRPr="003A557E" w:rsidRDefault="00000000" w:rsidP="00262785">
      <w:pPr>
        <w:spacing w:after="0" w:line="240" w:lineRule="auto"/>
        <w:rPr>
          <w:rFonts w:ascii="Tahoma" w:hAnsi="Tahoma" w:cs="Tahoma"/>
          <w:sz w:val="18"/>
          <w:szCs w:val="18"/>
          <w:lang w:eastAsia="en-IN"/>
        </w:rPr>
      </w:pPr>
      <w:r>
        <w:rPr>
          <w:rFonts w:ascii="Tahoma" w:hAnsi="Tahoma" w:cs="Tahoma"/>
          <w:sz w:val="18"/>
          <w:szCs w:val="18"/>
          <w:lang w:eastAsia="en-IN"/>
        </w:rPr>
        <w:pict w14:anchorId="7695DB41">
          <v:rect id="_x0000_i1065" style="width:0;height:1.5pt" o:hralign="center" o:hrstd="t" o:hr="t" fillcolor="#a0a0a0" stroked="f"/>
        </w:pict>
      </w:r>
    </w:p>
    <w:p w14:paraId="2BC7F650" w14:textId="77777777" w:rsidR="003A557E" w:rsidRPr="003A557E" w:rsidRDefault="003A557E" w:rsidP="00262785">
      <w:pPr>
        <w:spacing w:after="0" w:line="240" w:lineRule="auto"/>
        <w:rPr>
          <w:rFonts w:ascii="Tahoma" w:hAnsi="Tahoma" w:cs="Tahoma"/>
          <w:b/>
          <w:bCs/>
          <w:sz w:val="18"/>
          <w:szCs w:val="18"/>
          <w:lang w:eastAsia="en-IN"/>
        </w:rPr>
      </w:pPr>
      <w:r w:rsidRPr="003A557E">
        <w:rPr>
          <w:rFonts w:ascii="Tahoma" w:hAnsi="Tahoma" w:cs="Tahoma"/>
          <w:b/>
          <w:bCs/>
          <w:sz w:val="18"/>
          <w:szCs w:val="18"/>
          <w:lang w:eastAsia="en-IN"/>
        </w:rPr>
        <w:t>34. How does Redis handle large data sets in a cluster?</w:t>
      </w:r>
    </w:p>
    <w:p w14:paraId="31411A61"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b/>
          <w:bCs/>
          <w:sz w:val="18"/>
          <w:szCs w:val="18"/>
          <w:lang w:eastAsia="en-IN"/>
        </w:rPr>
        <w:t>Answer:</w:t>
      </w:r>
      <w:r w:rsidRPr="003A557E">
        <w:rPr>
          <w:rFonts w:ascii="Tahoma" w:hAnsi="Tahoma" w:cs="Tahoma"/>
          <w:sz w:val="18"/>
          <w:szCs w:val="18"/>
          <w:lang w:eastAsia="en-IN"/>
        </w:rPr>
        <w:t xml:space="preserve"> Redis Cluster partitions data across multiple nodes using sharding. It divides data into hash slots and distributes these slots across cluster nodes, allowing for horizontal scaling.</w:t>
      </w:r>
    </w:p>
    <w:p w14:paraId="299DC15F" w14:textId="77777777" w:rsidR="003A557E" w:rsidRPr="003A557E" w:rsidRDefault="00000000" w:rsidP="00262785">
      <w:pPr>
        <w:spacing w:after="0" w:line="240" w:lineRule="auto"/>
        <w:rPr>
          <w:rFonts w:ascii="Tahoma" w:hAnsi="Tahoma" w:cs="Tahoma"/>
          <w:sz w:val="18"/>
          <w:szCs w:val="18"/>
          <w:lang w:eastAsia="en-IN"/>
        </w:rPr>
      </w:pPr>
      <w:r>
        <w:rPr>
          <w:rFonts w:ascii="Tahoma" w:hAnsi="Tahoma" w:cs="Tahoma"/>
          <w:sz w:val="18"/>
          <w:szCs w:val="18"/>
          <w:lang w:eastAsia="en-IN"/>
        </w:rPr>
        <w:pict w14:anchorId="6E094A44">
          <v:rect id="_x0000_i1066" style="width:0;height:1.5pt" o:hralign="center" o:hrstd="t" o:hr="t" fillcolor="#a0a0a0" stroked="f"/>
        </w:pict>
      </w:r>
    </w:p>
    <w:p w14:paraId="241033F4" w14:textId="77777777" w:rsidR="003A557E" w:rsidRPr="003A557E" w:rsidRDefault="003A557E" w:rsidP="00262785">
      <w:pPr>
        <w:spacing w:after="0" w:line="240" w:lineRule="auto"/>
        <w:rPr>
          <w:rFonts w:ascii="Tahoma" w:hAnsi="Tahoma" w:cs="Tahoma"/>
          <w:b/>
          <w:bCs/>
          <w:sz w:val="18"/>
          <w:szCs w:val="18"/>
          <w:lang w:eastAsia="en-IN"/>
        </w:rPr>
      </w:pPr>
      <w:r w:rsidRPr="003A557E">
        <w:rPr>
          <w:rFonts w:ascii="Tahoma" w:hAnsi="Tahoma" w:cs="Tahoma"/>
          <w:b/>
          <w:bCs/>
          <w:sz w:val="18"/>
          <w:szCs w:val="18"/>
          <w:lang w:eastAsia="en-IN"/>
        </w:rPr>
        <w:t>35. How can you monitor Redis with Prometheus and Grafana?</w:t>
      </w:r>
    </w:p>
    <w:p w14:paraId="1CA5D456"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b/>
          <w:bCs/>
          <w:sz w:val="18"/>
          <w:szCs w:val="18"/>
          <w:lang w:eastAsia="en-IN"/>
        </w:rPr>
        <w:t>Answer:</w:t>
      </w:r>
    </w:p>
    <w:p w14:paraId="20CF9FAA" w14:textId="77777777" w:rsidR="003A557E" w:rsidRPr="003A557E" w:rsidRDefault="003A557E" w:rsidP="00262785">
      <w:pPr>
        <w:numPr>
          <w:ilvl w:val="0"/>
          <w:numId w:val="558"/>
        </w:numPr>
        <w:spacing w:after="0" w:line="240" w:lineRule="auto"/>
        <w:rPr>
          <w:rFonts w:ascii="Tahoma" w:hAnsi="Tahoma" w:cs="Tahoma"/>
          <w:sz w:val="18"/>
          <w:szCs w:val="18"/>
          <w:lang w:eastAsia="en-IN"/>
        </w:rPr>
      </w:pPr>
      <w:r w:rsidRPr="003A557E">
        <w:rPr>
          <w:rFonts w:ascii="Tahoma" w:hAnsi="Tahoma" w:cs="Tahoma"/>
          <w:sz w:val="18"/>
          <w:szCs w:val="18"/>
          <w:lang w:eastAsia="en-IN"/>
        </w:rPr>
        <w:t xml:space="preserve">Use the </w:t>
      </w:r>
      <w:proofErr w:type="spellStart"/>
      <w:r w:rsidRPr="003A557E">
        <w:rPr>
          <w:rFonts w:ascii="Tahoma" w:hAnsi="Tahoma" w:cs="Tahoma"/>
          <w:sz w:val="18"/>
          <w:szCs w:val="18"/>
          <w:lang w:eastAsia="en-IN"/>
        </w:rPr>
        <w:t>redis_exporter</w:t>
      </w:r>
      <w:proofErr w:type="spellEnd"/>
      <w:r w:rsidRPr="003A557E">
        <w:rPr>
          <w:rFonts w:ascii="Tahoma" w:hAnsi="Tahoma" w:cs="Tahoma"/>
          <w:sz w:val="18"/>
          <w:szCs w:val="18"/>
          <w:lang w:eastAsia="en-IN"/>
        </w:rPr>
        <w:t xml:space="preserve"> tool to export Redis metrics to Prometheus.</w:t>
      </w:r>
    </w:p>
    <w:p w14:paraId="582D0DFB" w14:textId="77777777" w:rsidR="003A557E" w:rsidRPr="003A557E" w:rsidRDefault="003A557E" w:rsidP="00262785">
      <w:pPr>
        <w:numPr>
          <w:ilvl w:val="0"/>
          <w:numId w:val="558"/>
        </w:numPr>
        <w:spacing w:after="0" w:line="240" w:lineRule="auto"/>
        <w:rPr>
          <w:rFonts w:ascii="Tahoma" w:hAnsi="Tahoma" w:cs="Tahoma"/>
          <w:sz w:val="18"/>
          <w:szCs w:val="18"/>
          <w:lang w:eastAsia="en-IN"/>
        </w:rPr>
      </w:pPr>
      <w:r w:rsidRPr="003A557E">
        <w:rPr>
          <w:rFonts w:ascii="Tahoma" w:hAnsi="Tahoma" w:cs="Tahoma"/>
          <w:sz w:val="18"/>
          <w:szCs w:val="18"/>
          <w:lang w:eastAsia="en-IN"/>
        </w:rPr>
        <w:t xml:space="preserve">Configure Prometheus to scrape metrics from </w:t>
      </w:r>
      <w:proofErr w:type="spellStart"/>
      <w:r w:rsidRPr="003A557E">
        <w:rPr>
          <w:rFonts w:ascii="Tahoma" w:hAnsi="Tahoma" w:cs="Tahoma"/>
          <w:sz w:val="18"/>
          <w:szCs w:val="18"/>
          <w:lang w:eastAsia="en-IN"/>
        </w:rPr>
        <w:t>redis_exporter</w:t>
      </w:r>
      <w:proofErr w:type="spellEnd"/>
      <w:r w:rsidRPr="003A557E">
        <w:rPr>
          <w:rFonts w:ascii="Tahoma" w:hAnsi="Tahoma" w:cs="Tahoma"/>
          <w:sz w:val="18"/>
          <w:szCs w:val="18"/>
          <w:lang w:eastAsia="en-IN"/>
        </w:rPr>
        <w:t>.</w:t>
      </w:r>
    </w:p>
    <w:p w14:paraId="537E2C20" w14:textId="77777777" w:rsidR="003A557E" w:rsidRPr="003A557E" w:rsidRDefault="003A557E" w:rsidP="00262785">
      <w:pPr>
        <w:numPr>
          <w:ilvl w:val="0"/>
          <w:numId w:val="558"/>
        </w:numPr>
        <w:spacing w:after="0" w:line="240" w:lineRule="auto"/>
        <w:rPr>
          <w:rFonts w:ascii="Tahoma" w:hAnsi="Tahoma" w:cs="Tahoma"/>
          <w:sz w:val="18"/>
          <w:szCs w:val="18"/>
          <w:lang w:eastAsia="en-IN"/>
        </w:rPr>
      </w:pPr>
      <w:r w:rsidRPr="003A557E">
        <w:rPr>
          <w:rFonts w:ascii="Tahoma" w:hAnsi="Tahoma" w:cs="Tahoma"/>
          <w:sz w:val="18"/>
          <w:szCs w:val="18"/>
          <w:lang w:eastAsia="en-IN"/>
        </w:rPr>
        <w:t>Visualize metrics using Grafana dashboards.</w:t>
      </w:r>
    </w:p>
    <w:p w14:paraId="2A6FAE94" w14:textId="77777777" w:rsidR="003A557E" w:rsidRPr="003A557E" w:rsidRDefault="00000000" w:rsidP="00262785">
      <w:pPr>
        <w:spacing w:after="0" w:line="240" w:lineRule="auto"/>
        <w:rPr>
          <w:rFonts w:ascii="Tahoma" w:hAnsi="Tahoma" w:cs="Tahoma"/>
          <w:sz w:val="18"/>
          <w:szCs w:val="18"/>
          <w:lang w:eastAsia="en-IN"/>
        </w:rPr>
      </w:pPr>
      <w:r>
        <w:rPr>
          <w:rFonts w:ascii="Tahoma" w:hAnsi="Tahoma" w:cs="Tahoma"/>
          <w:sz w:val="18"/>
          <w:szCs w:val="18"/>
          <w:lang w:eastAsia="en-IN"/>
        </w:rPr>
        <w:pict w14:anchorId="75730411">
          <v:rect id="_x0000_i1067" style="width:0;height:1.5pt" o:hralign="center" o:hrstd="t" o:hr="t" fillcolor="#a0a0a0" stroked="f"/>
        </w:pict>
      </w:r>
    </w:p>
    <w:p w14:paraId="19892D46" w14:textId="77777777" w:rsidR="003A557E" w:rsidRPr="003A557E" w:rsidRDefault="003A557E" w:rsidP="00262785">
      <w:pPr>
        <w:spacing w:after="0" w:line="240" w:lineRule="auto"/>
        <w:rPr>
          <w:rFonts w:ascii="Tahoma" w:hAnsi="Tahoma" w:cs="Tahoma"/>
          <w:b/>
          <w:bCs/>
          <w:sz w:val="18"/>
          <w:szCs w:val="18"/>
          <w:lang w:eastAsia="en-IN"/>
        </w:rPr>
      </w:pPr>
      <w:r w:rsidRPr="003A557E">
        <w:rPr>
          <w:rFonts w:ascii="Tahoma" w:hAnsi="Tahoma" w:cs="Tahoma"/>
          <w:b/>
          <w:bCs/>
          <w:sz w:val="18"/>
          <w:szCs w:val="18"/>
          <w:lang w:eastAsia="en-IN"/>
        </w:rPr>
        <w:t>36. How do you implement locking mechanisms using Redis?</w:t>
      </w:r>
    </w:p>
    <w:p w14:paraId="3E9A912D"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b/>
          <w:bCs/>
          <w:sz w:val="18"/>
          <w:szCs w:val="18"/>
          <w:lang w:eastAsia="en-IN"/>
        </w:rPr>
        <w:t>Answer:</w:t>
      </w:r>
      <w:r w:rsidRPr="003A557E">
        <w:rPr>
          <w:rFonts w:ascii="Tahoma" w:hAnsi="Tahoma" w:cs="Tahoma"/>
          <w:sz w:val="18"/>
          <w:szCs w:val="18"/>
          <w:lang w:eastAsia="en-IN"/>
        </w:rPr>
        <w:t xml:space="preserve"> Redis provides distributed locks using the SET command with NX (only set if not exists) and EX (expire) flags. For more advanced locks, use the </w:t>
      </w:r>
      <w:proofErr w:type="spellStart"/>
      <w:r w:rsidRPr="003A557E">
        <w:rPr>
          <w:rFonts w:ascii="Tahoma" w:hAnsi="Tahoma" w:cs="Tahoma"/>
          <w:sz w:val="18"/>
          <w:szCs w:val="18"/>
          <w:lang w:eastAsia="en-IN"/>
        </w:rPr>
        <w:t>Redlock</w:t>
      </w:r>
      <w:proofErr w:type="spellEnd"/>
      <w:r w:rsidRPr="003A557E">
        <w:rPr>
          <w:rFonts w:ascii="Tahoma" w:hAnsi="Tahoma" w:cs="Tahoma"/>
          <w:sz w:val="18"/>
          <w:szCs w:val="18"/>
          <w:lang w:eastAsia="en-IN"/>
        </w:rPr>
        <w:t xml:space="preserve"> algorithm.</w:t>
      </w:r>
    </w:p>
    <w:p w14:paraId="4AC02E68"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b/>
          <w:bCs/>
          <w:sz w:val="18"/>
          <w:szCs w:val="18"/>
          <w:lang w:eastAsia="en-IN"/>
        </w:rPr>
        <w:t>Example:</w:t>
      </w:r>
    </w:p>
    <w:p w14:paraId="49C13B6D" w14:textId="77777777" w:rsidR="003A557E" w:rsidRPr="003A557E" w:rsidRDefault="003A557E" w:rsidP="00262785">
      <w:pPr>
        <w:spacing w:after="0" w:line="240" w:lineRule="auto"/>
        <w:rPr>
          <w:rFonts w:ascii="Tahoma" w:hAnsi="Tahoma" w:cs="Tahoma"/>
          <w:sz w:val="18"/>
          <w:szCs w:val="18"/>
          <w:lang w:eastAsia="en-IN"/>
        </w:rPr>
      </w:pPr>
      <w:proofErr w:type="spellStart"/>
      <w:r w:rsidRPr="003A557E">
        <w:rPr>
          <w:rFonts w:ascii="Tahoma" w:hAnsi="Tahoma" w:cs="Tahoma"/>
          <w:sz w:val="18"/>
          <w:szCs w:val="18"/>
          <w:lang w:eastAsia="en-IN"/>
        </w:rPr>
        <w:t>redis</w:t>
      </w:r>
      <w:proofErr w:type="spellEnd"/>
    </w:p>
    <w:p w14:paraId="151190CD"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sz w:val="18"/>
          <w:szCs w:val="18"/>
          <w:lang w:eastAsia="en-IN"/>
        </w:rPr>
        <w:t>Copy code</w:t>
      </w:r>
    </w:p>
    <w:p w14:paraId="5DECD7E5"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sz w:val="18"/>
          <w:szCs w:val="18"/>
          <w:lang w:eastAsia="en-IN"/>
        </w:rPr>
        <w:t xml:space="preserve">SET </w:t>
      </w:r>
      <w:proofErr w:type="spellStart"/>
      <w:r w:rsidRPr="003A557E">
        <w:rPr>
          <w:rFonts w:ascii="Tahoma" w:hAnsi="Tahoma" w:cs="Tahoma"/>
          <w:sz w:val="18"/>
          <w:szCs w:val="18"/>
          <w:lang w:eastAsia="en-IN"/>
        </w:rPr>
        <w:t>lock:key</w:t>
      </w:r>
      <w:proofErr w:type="spellEnd"/>
      <w:r w:rsidRPr="003A557E">
        <w:rPr>
          <w:rFonts w:ascii="Tahoma" w:hAnsi="Tahoma" w:cs="Tahoma"/>
          <w:sz w:val="18"/>
          <w:szCs w:val="18"/>
          <w:lang w:eastAsia="en-IN"/>
        </w:rPr>
        <w:t xml:space="preserve"> "locked" NX EX 10</w:t>
      </w:r>
    </w:p>
    <w:p w14:paraId="62235AB5" w14:textId="77777777" w:rsidR="003A557E" w:rsidRPr="003A557E" w:rsidRDefault="00000000" w:rsidP="00262785">
      <w:pPr>
        <w:spacing w:after="0" w:line="240" w:lineRule="auto"/>
        <w:rPr>
          <w:rFonts w:ascii="Tahoma" w:hAnsi="Tahoma" w:cs="Tahoma"/>
          <w:sz w:val="18"/>
          <w:szCs w:val="18"/>
          <w:lang w:eastAsia="en-IN"/>
        </w:rPr>
      </w:pPr>
      <w:r>
        <w:rPr>
          <w:rFonts w:ascii="Tahoma" w:hAnsi="Tahoma" w:cs="Tahoma"/>
          <w:sz w:val="18"/>
          <w:szCs w:val="18"/>
          <w:lang w:eastAsia="en-IN"/>
        </w:rPr>
        <w:pict w14:anchorId="586FF9A2">
          <v:rect id="_x0000_i1068" style="width:0;height:1.5pt" o:hralign="center" o:hrstd="t" o:hr="t" fillcolor="#a0a0a0" stroked="f"/>
        </w:pict>
      </w:r>
    </w:p>
    <w:p w14:paraId="015BCEE3" w14:textId="77777777" w:rsidR="003A557E" w:rsidRPr="003A557E" w:rsidRDefault="003A557E" w:rsidP="00262785">
      <w:pPr>
        <w:spacing w:after="0" w:line="240" w:lineRule="auto"/>
        <w:rPr>
          <w:rFonts w:ascii="Tahoma" w:hAnsi="Tahoma" w:cs="Tahoma"/>
          <w:b/>
          <w:bCs/>
          <w:sz w:val="18"/>
          <w:szCs w:val="18"/>
          <w:lang w:eastAsia="en-IN"/>
        </w:rPr>
      </w:pPr>
      <w:r w:rsidRPr="003A557E">
        <w:rPr>
          <w:rFonts w:ascii="Tahoma" w:hAnsi="Tahoma" w:cs="Tahoma"/>
          <w:b/>
          <w:bCs/>
          <w:sz w:val="18"/>
          <w:szCs w:val="18"/>
          <w:lang w:eastAsia="en-IN"/>
        </w:rPr>
        <w:t>37. What is Redis GEO, and how is it used?</w:t>
      </w:r>
    </w:p>
    <w:p w14:paraId="3A1C9AFB"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b/>
          <w:bCs/>
          <w:sz w:val="18"/>
          <w:szCs w:val="18"/>
          <w:lang w:eastAsia="en-IN"/>
        </w:rPr>
        <w:t>Answer:</w:t>
      </w:r>
      <w:r w:rsidRPr="003A557E">
        <w:rPr>
          <w:rFonts w:ascii="Tahoma" w:hAnsi="Tahoma" w:cs="Tahoma"/>
          <w:sz w:val="18"/>
          <w:szCs w:val="18"/>
          <w:lang w:eastAsia="en-IN"/>
        </w:rPr>
        <w:t xml:space="preserve"> Redis GEO allows geospatial indexing and querying. You can add items with a latitude and longitude and perform radius-based queries.</w:t>
      </w:r>
    </w:p>
    <w:p w14:paraId="767251B8"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b/>
          <w:bCs/>
          <w:sz w:val="18"/>
          <w:szCs w:val="18"/>
          <w:lang w:eastAsia="en-IN"/>
        </w:rPr>
        <w:t>Example:</w:t>
      </w:r>
    </w:p>
    <w:p w14:paraId="1AB5F08A" w14:textId="77777777" w:rsidR="003A557E" w:rsidRPr="003A557E" w:rsidRDefault="003A557E" w:rsidP="00262785">
      <w:pPr>
        <w:spacing w:after="0" w:line="240" w:lineRule="auto"/>
        <w:rPr>
          <w:rFonts w:ascii="Tahoma" w:hAnsi="Tahoma" w:cs="Tahoma"/>
          <w:sz w:val="18"/>
          <w:szCs w:val="18"/>
          <w:lang w:eastAsia="en-IN"/>
        </w:rPr>
      </w:pPr>
      <w:proofErr w:type="spellStart"/>
      <w:r w:rsidRPr="003A557E">
        <w:rPr>
          <w:rFonts w:ascii="Tahoma" w:hAnsi="Tahoma" w:cs="Tahoma"/>
          <w:sz w:val="18"/>
          <w:szCs w:val="18"/>
          <w:lang w:eastAsia="en-IN"/>
        </w:rPr>
        <w:t>redis</w:t>
      </w:r>
      <w:proofErr w:type="spellEnd"/>
    </w:p>
    <w:p w14:paraId="50D998CD"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sz w:val="18"/>
          <w:szCs w:val="18"/>
          <w:lang w:eastAsia="en-IN"/>
        </w:rPr>
        <w:t>Copy code</w:t>
      </w:r>
    </w:p>
    <w:p w14:paraId="46C7D2EE"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sz w:val="18"/>
          <w:szCs w:val="18"/>
          <w:lang w:eastAsia="en-IN"/>
        </w:rPr>
        <w:t>GEOADD locations 13.361389 38.115556 "Palermo"</w:t>
      </w:r>
    </w:p>
    <w:p w14:paraId="7AF3C1DC"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sz w:val="18"/>
          <w:szCs w:val="18"/>
          <w:lang w:eastAsia="en-IN"/>
        </w:rPr>
        <w:t>GEORADIUS locations 15 37 200 km</w:t>
      </w:r>
    </w:p>
    <w:p w14:paraId="7461071C" w14:textId="77777777" w:rsidR="003A557E" w:rsidRPr="003A557E" w:rsidRDefault="00000000" w:rsidP="00262785">
      <w:pPr>
        <w:spacing w:after="0" w:line="240" w:lineRule="auto"/>
        <w:rPr>
          <w:rFonts w:ascii="Tahoma" w:hAnsi="Tahoma" w:cs="Tahoma"/>
          <w:sz w:val="18"/>
          <w:szCs w:val="18"/>
          <w:lang w:eastAsia="en-IN"/>
        </w:rPr>
      </w:pPr>
      <w:r>
        <w:rPr>
          <w:rFonts w:ascii="Tahoma" w:hAnsi="Tahoma" w:cs="Tahoma"/>
          <w:sz w:val="18"/>
          <w:szCs w:val="18"/>
          <w:lang w:eastAsia="en-IN"/>
        </w:rPr>
        <w:pict w14:anchorId="5AC8A6A0">
          <v:rect id="_x0000_i1069" style="width:0;height:1.5pt" o:hralign="center" o:hrstd="t" o:hr="t" fillcolor="#a0a0a0" stroked="f"/>
        </w:pict>
      </w:r>
    </w:p>
    <w:p w14:paraId="495AB67B" w14:textId="77777777" w:rsidR="003A557E" w:rsidRPr="003A557E" w:rsidRDefault="003A557E" w:rsidP="00262785">
      <w:pPr>
        <w:spacing w:after="0" w:line="240" w:lineRule="auto"/>
        <w:rPr>
          <w:rFonts w:ascii="Tahoma" w:hAnsi="Tahoma" w:cs="Tahoma"/>
          <w:b/>
          <w:bCs/>
          <w:sz w:val="18"/>
          <w:szCs w:val="18"/>
          <w:lang w:eastAsia="en-IN"/>
        </w:rPr>
      </w:pPr>
      <w:r w:rsidRPr="003A557E">
        <w:rPr>
          <w:rFonts w:ascii="Tahoma" w:hAnsi="Tahoma" w:cs="Tahoma"/>
          <w:b/>
          <w:bCs/>
          <w:sz w:val="18"/>
          <w:szCs w:val="18"/>
          <w:lang w:eastAsia="en-IN"/>
        </w:rPr>
        <w:t>38. What is Redis persistence tuning, and why is it important?</w:t>
      </w:r>
    </w:p>
    <w:p w14:paraId="38176985"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b/>
          <w:bCs/>
          <w:sz w:val="18"/>
          <w:szCs w:val="18"/>
          <w:lang w:eastAsia="en-IN"/>
        </w:rPr>
        <w:t>Answer:</w:t>
      </w:r>
      <w:r w:rsidRPr="003A557E">
        <w:rPr>
          <w:rFonts w:ascii="Tahoma" w:hAnsi="Tahoma" w:cs="Tahoma"/>
          <w:sz w:val="18"/>
          <w:szCs w:val="18"/>
          <w:lang w:eastAsia="en-IN"/>
        </w:rPr>
        <w:t xml:space="preserve"> Persistence tuning involves adjusting RDB and AOF configurations based on data durability requirements. It’s important for balancing performance and data safety.</w:t>
      </w:r>
    </w:p>
    <w:p w14:paraId="7537EF2D"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b/>
          <w:bCs/>
          <w:sz w:val="18"/>
          <w:szCs w:val="18"/>
          <w:lang w:eastAsia="en-IN"/>
        </w:rPr>
        <w:t>Example:</w:t>
      </w:r>
      <w:r w:rsidRPr="003A557E">
        <w:rPr>
          <w:rFonts w:ascii="Tahoma" w:hAnsi="Tahoma" w:cs="Tahoma"/>
          <w:sz w:val="18"/>
          <w:szCs w:val="18"/>
          <w:lang w:eastAsia="en-IN"/>
        </w:rPr>
        <w:t xml:space="preserve"> Adjust save parameters to control how often snapshots occur in RDB mode.</w:t>
      </w:r>
    </w:p>
    <w:p w14:paraId="7DDF85B5" w14:textId="77777777" w:rsidR="003A557E" w:rsidRPr="003A557E" w:rsidRDefault="00000000" w:rsidP="00262785">
      <w:pPr>
        <w:spacing w:after="0" w:line="240" w:lineRule="auto"/>
        <w:rPr>
          <w:rFonts w:ascii="Tahoma" w:hAnsi="Tahoma" w:cs="Tahoma"/>
          <w:sz w:val="18"/>
          <w:szCs w:val="18"/>
          <w:lang w:eastAsia="en-IN"/>
        </w:rPr>
      </w:pPr>
      <w:r>
        <w:rPr>
          <w:rFonts w:ascii="Tahoma" w:hAnsi="Tahoma" w:cs="Tahoma"/>
          <w:sz w:val="18"/>
          <w:szCs w:val="18"/>
          <w:lang w:eastAsia="en-IN"/>
        </w:rPr>
        <w:pict w14:anchorId="5EAD1BBE">
          <v:rect id="_x0000_i1070" style="width:0;height:1.5pt" o:hralign="center" o:hrstd="t" o:hr="t" fillcolor="#a0a0a0" stroked="f"/>
        </w:pict>
      </w:r>
    </w:p>
    <w:p w14:paraId="03197468" w14:textId="77777777" w:rsidR="003A557E" w:rsidRPr="003A557E" w:rsidRDefault="003A557E" w:rsidP="00262785">
      <w:pPr>
        <w:spacing w:after="0" w:line="240" w:lineRule="auto"/>
        <w:rPr>
          <w:rFonts w:ascii="Tahoma" w:hAnsi="Tahoma" w:cs="Tahoma"/>
          <w:b/>
          <w:bCs/>
          <w:sz w:val="18"/>
          <w:szCs w:val="18"/>
          <w:lang w:eastAsia="en-IN"/>
        </w:rPr>
      </w:pPr>
      <w:r w:rsidRPr="003A557E">
        <w:rPr>
          <w:rFonts w:ascii="Tahoma" w:hAnsi="Tahoma" w:cs="Tahoma"/>
          <w:b/>
          <w:bCs/>
          <w:sz w:val="18"/>
          <w:szCs w:val="18"/>
          <w:lang w:eastAsia="en-IN"/>
        </w:rPr>
        <w:t>39. How does Redis handle failover in a Redis Cluster?</w:t>
      </w:r>
    </w:p>
    <w:p w14:paraId="029372CE"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b/>
          <w:bCs/>
          <w:sz w:val="18"/>
          <w:szCs w:val="18"/>
          <w:lang w:eastAsia="en-IN"/>
        </w:rPr>
        <w:t>Answer:</w:t>
      </w:r>
      <w:r w:rsidRPr="003A557E">
        <w:rPr>
          <w:rFonts w:ascii="Tahoma" w:hAnsi="Tahoma" w:cs="Tahoma"/>
          <w:sz w:val="18"/>
          <w:szCs w:val="18"/>
          <w:lang w:eastAsia="en-IN"/>
        </w:rPr>
        <w:t xml:space="preserve"> Redis Cluster has built-in failover. If a master node fails, the cluster automatically promotes one of its replicas to master, ensuring availability.</w:t>
      </w:r>
    </w:p>
    <w:p w14:paraId="6DA80514" w14:textId="77777777" w:rsidR="003A557E" w:rsidRPr="003A557E" w:rsidRDefault="00000000" w:rsidP="00262785">
      <w:pPr>
        <w:spacing w:after="0" w:line="240" w:lineRule="auto"/>
        <w:rPr>
          <w:rFonts w:ascii="Tahoma" w:hAnsi="Tahoma" w:cs="Tahoma"/>
          <w:sz w:val="18"/>
          <w:szCs w:val="18"/>
          <w:lang w:eastAsia="en-IN"/>
        </w:rPr>
      </w:pPr>
      <w:r>
        <w:rPr>
          <w:rFonts w:ascii="Tahoma" w:hAnsi="Tahoma" w:cs="Tahoma"/>
          <w:sz w:val="18"/>
          <w:szCs w:val="18"/>
          <w:lang w:eastAsia="en-IN"/>
        </w:rPr>
        <w:pict w14:anchorId="320E3D23">
          <v:rect id="_x0000_i1071" style="width:0;height:1.5pt" o:hralign="center" o:hrstd="t" o:hr="t" fillcolor="#a0a0a0" stroked="f"/>
        </w:pict>
      </w:r>
    </w:p>
    <w:p w14:paraId="61D7C29A" w14:textId="77777777" w:rsidR="003A557E" w:rsidRPr="003A557E" w:rsidRDefault="003A557E" w:rsidP="00262785">
      <w:pPr>
        <w:spacing w:after="0" w:line="240" w:lineRule="auto"/>
        <w:rPr>
          <w:rFonts w:ascii="Tahoma" w:hAnsi="Tahoma" w:cs="Tahoma"/>
          <w:b/>
          <w:bCs/>
          <w:sz w:val="18"/>
          <w:szCs w:val="18"/>
          <w:lang w:eastAsia="en-IN"/>
        </w:rPr>
      </w:pPr>
      <w:r w:rsidRPr="003A557E">
        <w:rPr>
          <w:rFonts w:ascii="Tahoma" w:hAnsi="Tahoma" w:cs="Tahoma"/>
          <w:b/>
          <w:bCs/>
          <w:sz w:val="18"/>
          <w:szCs w:val="18"/>
          <w:lang w:eastAsia="en-IN"/>
        </w:rPr>
        <w:t>40. Can Redis be used as a primary database? Why or why not?</w:t>
      </w:r>
    </w:p>
    <w:p w14:paraId="2D516756" w14:textId="77777777" w:rsidR="003A557E" w:rsidRPr="003A557E" w:rsidRDefault="003A557E" w:rsidP="00262785">
      <w:pPr>
        <w:spacing w:after="0" w:line="240" w:lineRule="auto"/>
        <w:rPr>
          <w:rFonts w:ascii="Tahoma" w:hAnsi="Tahoma" w:cs="Tahoma"/>
          <w:sz w:val="18"/>
          <w:szCs w:val="18"/>
          <w:lang w:eastAsia="en-IN"/>
        </w:rPr>
      </w:pPr>
      <w:r w:rsidRPr="003A557E">
        <w:rPr>
          <w:rFonts w:ascii="Tahoma" w:hAnsi="Tahoma" w:cs="Tahoma"/>
          <w:b/>
          <w:bCs/>
          <w:sz w:val="18"/>
          <w:szCs w:val="18"/>
          <w:lang w:eastAsia="en-IN"/>
        </w:rPr>
        <w:t>Answer:</w:t>
      </w:r>
      <w:r w:rsidRPr="003A557E">
        <w:rPr>
          <w:rFonts w:ascii="Tahoma" w:hAnsi="Tahoma" w:cs="Tahoma"/>
          <w:sz w:val="18"/>
          <w:szCs w:val="18"/>
          <w:lang w:eastAsia="en-IN"/>
        </w:rPr>
        <w:t xml:space="preserve"> While Redis can be used as a primary database, it's typically suited for caching or as a secondary database because of its in-memory nature. For critical applications, combining Redis with a traditional database ensures durability and data persistence.</w:t>
      </w:r>
    </w:p>
    <w:p w14:paraId="6FA0B341" w14:textId="77777777" w:rsidR="00B01340" w:rsidRPr="008E2025" w:rsidRDefault="00B01340" w:rsidP="00262785">
      <w:pPr>
        <w:spacing w:after="0" w:line="240" w:lineRule="auto"/>
        <w:rPr>
          <w:rFonts w:ascii="Tahoma" w:hAnsi="Tahoma" w:cs="Tahoma"/>
          <w:sz w:val="18"/>
          <w:szCs w:val="18"/>
          <w:lang w:eastAsia="en-IN"/>
        </w:rPr>
      </w:pPr>
    </w:p>
    <w:sectPr w:rsidR="00B01340" w:rsidRPr="008E2025" w:rsidSect="00460BEA">
      <w:headerReference w:type="default" r:id="rId19"/>
      <w:footerReference w:type="default" r:id="rId20"/>
      <w:pgSz w:w="11906" w:h="16838"/>
      <w:pgMar w:top="306" w:right="142" w:bottom="142" w:left="144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C8D749" w14:textId="77777777" w:rsidR="005411DD" w:rsidRDefault="005411DD" w:rsidP="00460BEA">
      <w:pPr>
        <w:spacing w:after="0" w:line="240" w:lineRule="auto"/>
      </w:pPr>
      <w:r>
        <w:separator/>
      </w:r>
    </w:p>
  </w:endnote>
  <w:endnote w:type="continuationSeparator" w:id="0">
    <w:p w14:paraId="3C5F4486" w14:textId="77777777" w:rsidR="005411DD" w:rsidRDefault="005411DD" w:rsidP="00460B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1220726"/>
      <w:docPartObj>
        <w:docPartGallery w:val="Page Numbers (Bottom of Page)"/>
        <w:docPartUnique/>
      </w:docPartObj>
    </w:sdtPr>
    <w:sdtEndPr>
      <w:rPr>
        <w:noProof/>
      </w:rPr>
    </w:sdtEndPr>
    <w:sdtContent>
      <w:p w14:paraId="2263B81C" w14:textId="063C5EC6" w:rsidR="00460BEA" w:rsidRDefault="00460BE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4CD0529" w14:textId="77777777" w:rsidR="00460BEA" w:rsidRDefault="00460B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867511" w14:textId="77777777" w:rsidR="005411DD" w:rsidRDefault="005411DD" w:rsidP="00460BEA">
      <w:pPr>
        <w:spacing w:after="0" w:line="240" w:lineRule="auto"/>
      </w:pPr>
      <w:r>
        <w:separator/>
      </w:r>
    </w:p>
  </w:footnote>
  <w:footnote w:type="continuationSeparator" w:id="0">
    <w:p w14:paraId="4970C016" w14:textId="77777777" w:rsidR="005411DD" w:rsidRDefault="005411DD" w:rsidP="00460B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F0F0A3" w14:textId="269A5228" w:rsidR="00460BEA" w:rsidRDefault="00460BEA">
    <w:pPr>
      <w:pStyle w:val="Header"/>
    </w:pPr>
    <w:r>
      <w:t>database</w:t>
    </w:r>
  </w:p>
  <w:p w14:paraId="2604BD08" w14:textId="77777777" w:rsidR="00460BEA" w:rsidRDefault="00460B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805FE"/>
    <w:multiLevelType w:val="multilevel"/>
    <w:tmpl w:val="28F6E3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5B437B"/>
    <w:multiLevelType w:val="multilevel"/>
    <w:tmpl w:val="FBB26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8F0C3E"/>
    <w:multiLevelType w:val="multilevel"/>
    <w:tmpl w:val="CF465F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0A031CE"/>
    <w:multiLevelType w:val="multilevel"/>
    <w:tmpl w:val="C820F4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0A313FE"/>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0B415E0"/>
    <w:multiLevelType w:val="multilevel"/>
    <w:tmpl w:val="CCAED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0BB2569"/>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1153C1C"/>
    <w:multiLevelType w:val="multilevel"/>
    <w:tmpl w:val="9DC88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11657A4"/>
    <w:multiLevelType w:val="multilevel"/>
    <w:tmpl w:val="ED78DBAE"/>
    <w:lvl w:ilvl="0">
      <w:start w:val="1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13500AA"/>
    <w:multiLevelType w:val="multilevel"/>
    <w:tmpl w:val="4E128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13B6451"/>
    <w:multiLevelType w:val="multilevel"/>
    <w:tmpl w:val="8E2EF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1A53C45"/>
    <w:multiLevelType w:val="multilevel"/>
    <w:tmpl w:val="E0968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22D372F"/>
    <w:multiLevelType w:val="hybridMultilevel"/>
    <w:tmpl w:val="664E4792"/>
    <w:lvl w:ilvl="0" w:tplc="11427F98">
      <w:start w:val="1"/>
      <w:numFmt w:val="bullet"/>
      <w:lvlText w:val="●"/>
      <w:lvlJc w:val="left"/>
      <w:pPr>
        <w:tabs>
          <w:tab w:val="num" w:pos="720"/>
        </w:tabs>
        <w:ind w:left="720" w:hanging="360"/>
      </w:pPr>
      <w:rPr>
        <w:rFonts w:ascii="Arial" w:hAnsi="Arial" w:hint="default"/>
      </w:rPr>
    </w:lvl>
    <w:lvl w:ilvl="1" w:tplc="6C2A2198" w:tentative="1">
      <w:start w:val="1"/>
      <w:numFmt w:val="bullet"/>
      <w:lvlText w:val="●"/>
      <w:lvlJc w:val="left"/>
      <w:pPr>
        <w:tabs>
          <w:tab w:val="num" w:pos="1440"/>
        </w:tabs>
        <w:ind w:left="1440" w:hanging="360"/>
      </w:pPr>
      <w:rPr>
        <w:rFonts w:ascii="Arial" w:hAnsi="Arial" w:hint="default"/>
      </w:rPr>
    </w:lvl>
    <w:lvl w:ilvl="2" w:tplc="0F128BAC" w:tentative="1">
      <w:start w:val="1"/>
      <w:numFmt w:val="bullet"/>
      <w:lvlText w:val="●"/>
      <w:lvlJc w:val="left"/>
      <w:pPr>
        <w:tabs>
          <w:tab w:val="num" w:pos="2160"/>
        </w:tabs>
        <w:ind w:left="2160" w:hanging="360"/>
      </w:pPr>
      <w:rPr>
        <w:rFonts w:ascii="Arial" w:hAnsi="Arial" w:hint="default"/>
      </w:rPr>
    </w:lvl>
    <w:lvl w:ilvl="3" w:tplc="C1AECF2A" w:tentative="1">
      <w:start w:val="1"/>
      <w:numFmt w:val="bullet"/>
      <w:lvlText w:val="●"/>
      <w:lvlJc w:val="left"/>
      <w:pPr>
        <w:tabs>
          <w:tab w:val="num" w:pos="2880"/>
        </w:tabs>
        <w:ind w:left="2880" w:hanging="360"/>
      </w:pPr>
      <w:rPr>
        <w:rFonts w:ascii="Arial" w:hAnsi="Arial" w:hint="default"/>
      </w:rPr>
    </w:lvl>
    <w:lvl w:ilvl="4" w:tplc="01021D9E" w:tentative="1">
      <w:start w:val="1"/>
      <w:numFmt w:val="bullet"/>
      <w:lvlText w:val="●"/>
      <w:lvlJc w:val="left"/>
      <w:pPr>
        <w:tabs>
          <w:tab w:val="num" w:pos="3600"/>
        </w:tabs>
        <w:ind w:left="3600" w:hanging="360"/>
      </w:pPr>
      <w:rPr>
        <w:rFonts w:ascii="Arial" w:hAnsi="Arial" w:hint="default"/>
      </w:rPr>
    </w:lvl>
    <w:lvl w:ilvl="5" w:tplc="9B209712" w:tentative="1">
      <w:start w:val="1"/>
      <w:numFmt w:val="bullet"/>
      <w:lvlText w:val="●"/>
      <w:lvlJc w:val="left"/>
      <w:pPr>
        <w:tabs>
          <w:tab w:val="num" w:pos="4320"/>
        </w:tabs>
        <w:ind w:left="4320" w:hanging="360"/>
      </w:pPr>
      <w:rPr>
        <w:rFonts w:ascii="Arial" w:hAnsi="Arial" w:hint="default"/>
      </w:rPr>
    </w:lvl>
    <w:lvl w:ilvl="6" w:tplc="207CB5F2" w:tentative="1">
      <w:start w:val="1"/>
      <w:numFmt w:val="bullet"/>
      <w:lvlText w:val="●"/>
      <w:lvlJc w:val="left"/>
      <w:pPr>
        <w:tabs>
          <w:tab w:val="num" w:pos="5040"/>
        </w:tabs>
        <w:ind w:left="5040" w:hanging="360"/>
      </w:pPr>
      <w:rPr>
        <w:rFonts w:ascii="Arial" w:hAnsi="Arial" w:hint="default"/>
      </w:rPr>
    </w:lvl>
    <w:lvl w:ilvl="7" w:tplc="A0CE7982" w:tentative="1">
      <w:start w:val="1"/>
      <w:numFmt w:val="bullet"/>
      <w:lvlText w:val="●"/>
      <w:lvlJc w:val="left"/>
      <w:pPr>
        <w:tabs>
          <w:tab w:val="num" w:pos="5760"/>
        </w:tabs>
        <w:ind w:left="5760" w:hanging="360"/>
      </w:pPr>
      <w:rPr>
        <w:rFonts w:ascii="Arial" w:hAnsi="Arial" w:hint="default"/>
      </w:rPr>
    </w:lvl>
    <w:lvl w:ilvl="8" w:tplc="EF60FE6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02616BB7"/>
    <w:multiLevelType w:val="multilevel"/>
    <w:tmpl w:val="2B967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2AD4CB4"/>
    <w:multiLevelType w:val="multilevel"/>
    <w:tmpl w:val="D51C4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2B32CA1"/>
    <w:multiLevelType w:val="multilevel"/>
    <w:tmpl w:val="D540AD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2B759E1"/>
    <w:multiLevelType w:val="multilevel"/>
    <w:tmpl w:val="88AC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2BB6C64"/>
    <w:multiLevelType w:val="multilevel"/>
    <w:tmpl w:val="07F0D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2D84B8F"/>
    <w:multiLevelType w:val="multilevel"/>
    <w:tmpl w:val="00FAF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3A50510"/>
    <w:multiLevelType w:val="multilevel"/>
    <w:tmpl w:val="C0121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4172408"/>
    <w:multiLevelType w:val="multilevel"/>
    <w:tmpl w:val="DFD22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41A79B5"/>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43046BB"/>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4376263"/>
    <w:multiLevelType w:val="multilevel"/>
    <w:tmpl w:val="8C18E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45557B4"/>
    <w:multiLevelType w:val="multilevel"/>
    <w:tmpl w:val="BFD49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4607675"/>
    <w:multiLevelType w:val="multilevel"/>
    <w:tmpl w:val="67E0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46701DD"/>
    <w:multiLevelType w:val="multilevel"/>
    <w:tmpl w:val="64C8D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4782400"/>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48524C3"/>
    <w:multiLevelType w:val="multilevel"/>
    <w:tmpl w:val="FE3C0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48D4199"/>
    <w:multiLevelType w:val="multilevel"/>
    <w:tmpl w:val="A664C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4962ED5"/>
    <w:multiLevelType w:val="multilevel"/>
    <w:tmpl w:val="C5723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4D76BC4"/>
    <w:multiLevelType w:val="multilevel"/>
    <w:tmpl w:val="F3A6D0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50D6D7E"/>
    <w:multiLevelType w:val="multilevel"/>
    <w:tmpl w:val="AED83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5123948"/>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5263AC2"/>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5AC4BE4"/>
    <w:multiLevelType w:val="multilevel"/>
    <w:tmpl w:val="58C61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5AD0044"/>
    <w:multiLevelType w:val="multilevel"/>
    <w:tmpl w:val="D7322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67F5422"/>
    <w:multiLevelType w:val="hybridMultilevel"/>
    <w:tmpl w:val="ADE6E9D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06867BA6"/>
    <w:multiLevelType w:val="multilevel"/>
    <w:tmpl w:val="CD329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6F46B91"/>
    <w:multiLevelType w:val="multilevel"/>
    <w:tmpl w:val="C2503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72A0D38"/>
    <w:multiLevelType w:val="multilevel"/>
    <w:tmpl w:val="AD32D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7627671"/>
    <w:multiLevelType w:val="multilevel"/>
    <w:tmpl w:val="3EFCC2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077A04A6"/>
    <w:multiLevelType w:val="multilevel"/>
    <w:tmpl w:val="F140A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798043A"/>
    <w:multiLevelType w:val="multilevel"/>
    <w:tmpl w:val="B90E0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7F606A0"/>
    <w:multiLevelType w:val="multilevel"/>
    <w:tmpl w:val="AD7AC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81010B5"/>
    <w:multiLevelType w:val="multilevel"/>
    <w:tmpl w:val="28BE56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084D1F6D"/>
    <w:multiLevelType w:val="multilevel"/>
    <w:tmpl w:val="93907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88459E5"/>
    <w:multiLevelType w:val="hybridMultilevel"/>
    <w:tmpl w:val="C4F43DB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8" w15:restartNumberingAfterBreak="0">
    <w:nsid w:val="08B5348F"/>
    <w:multiLevelType w:val="multilevel"/>
    <w:tmpl w:val="126E7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08B95A80"/>
    <w:multiLevelType w:val="multilevel"/>
    <w:tmpl w:val="6B6A5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8CD4B7C"/>
    <w:multiLevelType w:val="multilevel"/>
    <w:tmpl w:val="2E3881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8D3248A"/>
    <w:multiLevelType w:val="multilevel"/>
    <w:tmpl w:val="0D3A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8FC6979"/>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94678A1"/>
    <w:multiLevelType w:val="multilevel"/>
    <w:tmpl w:val="3342BA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9B33C18"/>
    <w:multiLevelType w:val="multilevel"/>
    <w:tmpl w:val="306C1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9B91D49"/>
    <w:multiLevelType w:val="multilevel"/>
    <w:tmpl w:val="69322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9D31B9F"/>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9E6737D"/>
    <w:multiLevelType w:val="multilevel"/>
    <w:tmpl w:val="9A682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AB56BA6"/>
    <w:multiLevelType w:val="multilevel"/>
    <w:tmpl w:val="36B2A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B1C6CA6"/>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B3656E4"/>
    <w:multiLevelType w:val="multilevel"/>
    <w:tmpl w:val="49584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B3D5CA4"/>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B63791B"/>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0B91701F"/>
    <w:multiLevelType w:val="multilevel"/>
    <w:tmpl w:val="3D44B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0BDC3BA6"/>
    <w:multiLevelType w:val="multilevel"/>
    <w:tmpl w:val="27D47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C3629E6"/>
    <w:multiLevelType w:val="multilevel"/>
    <w:tmpl w:val="17A46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C3E5920"/>
    <w:multiLevelType w:val="multilevel"/>
    <w:tmpl w:val="B78C2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0C873642"/>
    <w:multiLevelType w:val="multilevel"/>
    <w:tmpl w:val="9AB8F6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0CA11BA4"/>
    <w:multiLevelType w:val="hybridMultilevel"/>
    <w:tmpl w:val="1550E5EE"/>
    <w:lvl w:ilvl="0" w:tplc="694E5648">
      <w:start w:val="1"/>
      <w:numFmt w:val="bullet"/>
      <w:lvlText w:val="●"/>
      <w:lvlJc w:val="left"/>
      <w:pPr>
        <w:tabs>
          <w:tab w:val="num" w:pos="720"/>
        </w:tabs>
        <w:ind w:left="720" w:hanging="360"/>
      </w:pPr>
      <w:rPr>
        <w:rFonts w:ascii="Arial" w:hAnsi="Arial" w:hint="default"/>
      </w:rPr>
    </w:lvl>
    <w:lvl w:ilvl="1" w:tplc="968A8FA0" w:tentative="1">
      <w:start w:val="1"/>
      <w:numFmt w:val="bullet"/>
      <w:lvlText w:val="●"/>
      <w:lvlJc w:val="left"/>
      <w:pPr>
        <w:tabs>
          <w:tab w:val="num" w:pos="1440"/>
        </w:tabs>
        <w:ind w:left="1440" w:hanging="360"/>
      </w:pPr>
      <w:rPr>
        <w:rFonts w:ascii="Arial" w:hAnsi="Arial" w:hint="default"/>
      </w:rPr>
    </w:lvl>
    <w:lvl w:ilvl="2" w:tplc="93F80418" w:tentative="1">
      <w:start w:val="1"/>
      <w:numFmt w:val="bullet"/>
      <w:lvlText w:val="●"/>
      <w:lvlJc w:val="left"/>
      <w:pPr>
        <w:tabs>
          <w:tab w:val="num" w:pos="2160"/>
        </w:tabs>
        <w:ind w:left="2160" w:hanging="360"/>
      </w:pPr>
      <w:rPr>
        <w:rFonts w:ascii="Arial" w:hAnsi="Arial" w:hint="default"/>
      </w:rPr>
    </w:lvl>
    <w:lvl w:ilvl="3" w:tplc="7E9EDA26" w:tentative="1">
      <w:start w:val="1"/>
      <w:numFmt w:val="bullet"/>
      <w:lvlText w:val="●"/>
      <w:lvlJc w:val="left"/>
      <w:pPr>
        <w:tabs>
          <w:tab w:val="num" w:pos="2880"/>
        </w:tabs>
        <w:ind w:left="2880" w:hanging="360"/>
      </w:pPr>
      <w:rPr>
        <w:rFonts w:ascii="Arial" w:hAnsi="Arial" w:hint="default"/>
      </w:rPr>
    </w:lvl>
    <w:lvl w:ilvl="4" w:tplc="5D0E4B88" w:tentative="1">
      <w:start w:val="1"/>
      <w:numFmt w:val="bullet"/>
      <w:lvlText w:val="●"/>
      <w:lvlJc w:val="left"/>
      <w:pPr>
        <w:tabs>
          <w:tab w:val="num" w:pos="3600"/>
        </w:tabs>
        <w:ind w:left="3600" w:hanging="360"/>
      </w:pPr>
      <w:rPr>
        <w:rFonts w:ascii="Arial" w:hAnsi="Arial" w:hint="default"/>
      </w:rPr>
    </w:lvl>
    <w:lvl w:ilvl="5" w:tplc="25661DF2" w:tentative="1">
      <w:start w:val="1"/>
      <w:numFmt w:val="bullet"/>
      <w:lvlText w:val="●"/>
      <w:lvlJc w:val="left"/>
      <w:pPr>
        <w:tabs>
          <w:tab w:val="num" w:pos="4320"/>
        </w:tabs>
        <w:ind w:left="4320" w:hanging="360"/>
      </w:pPr>
      <w:rPr>
        <w:rFonts w:ascii="Arial" w:hAnsi="Arial" w:hint="default"/>
      </w:rPr>
    </w:lvl>
    <w:lvl w:ilvl="6" w:tplc="57F23338" w:tentative="1">
      <w:start w:val="1"/>
      <w:numFmt w:val="bullet"/>
      <w:lvlText w:val="●"/>
      <w:lvlJc w:val="left"/>
      <w:pPr>
        <w:tabs>
          <w:tab w:val="num" w:pos="5040"/>
        </w:tabs>
        <w:ind w:left="5040" w:hanging="360"/>
      </w:pPr>
      <w:rPr>
        <w:rFonts w:ascii="Arial" w:hAnsi="Arial" w:hint="default"/>
      </w:rPr>
    </w:lvl>
    <w:lvl w:ilvl="7" w:tplc="6F2EA0EC" w:tentative="1">
      <w:start w:val="1"/>
      <w:numFmt w:val="bullet"/>
      <w:lvlText w:val="●"/>
      <w:lvlJc w:val="left"/>
      <w:pPr>
        <w:tabs>
          <w:tab w:val="num" w:pos="5760"/>
        </w:tabs>
        <w:ind w:left="5760" w:hanging="360"/>
      </w:pPr>
      <w:rPr>
        <w:rFonts w:ascii="Arial" w:hAnsi="Arial" w:hint="default"/>
      </w:rPr>
    </w:lvl>
    <w:lvl w:ilvl="8" w:tplc="FB884FB8" w:tentative="1">
      <w:start w:val="1"/>
      <w:numFmt w:val="bullet"/>
      <w:lvlText w:val="●"/>
      <w:lvlJc w:val="left"/>
      <w:pPr>
        <w:tabs>
          <w:tab w:val="num" w:pos="6480"/>
        </w:tabs>
        <w:ind w:left="6480" w:hanging="360"/>
      </w:pPr>
      <w:rPr>
        <w:rFonts w:ascii="Arial" w:hAnsi="Arial" w:hint="default"/>
      </w:rPr>
    </w:lvl>
  </w:abstractNum>
  <w:abstractNum w:abstractNumId="69" w15:restartNumberingAfterBreak="0">
    <w:nsid w:val="0CAA02C9"/>
    <w:multiLevelType w:val="multilevel"/>
    <w:tmpl w:val="0DD06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0CB53197"/>
    <w:multiLevelType w:val="multilevel"/>
    <w:tmpl w:val="6B6A19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0D1E6BCF"/>
    <w:multiLevelType w:val="multilevel"/>
    <w:tmpl w:val="5CA813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0D1F065E"/>
    <w:multiLevelType w:val="multilevel"/>
    <w:tmpl w:val="DDE2A0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0D2E407E"/>
    <w:multiLevelType w:val="multilevel"/>
    <w:tmpl w:val="C7BC0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0D4C5039"/>
    <w:multiLevelType w:val="multilevel"/>
    <w:tmpl w:val="CA6C3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0D7313F8"/>
    <w:multiLevelType w:val="multilevel"/>
    <w:tmpl w:val="7A9AEB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0D8E38A5"/>
    <w:multiLevelType w:val="multilevel"/>
    <w:tmpl w:val="85C2D406"/>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0DE943E5"/>
    <w:multiLevelType w:val="multilevel"/>
    <w:tmpl w:val="D4EE48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0DEA7FA5"/>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0E2252AE"/>
    <w:multiLevelType w:val="multilevel"/>
    <w:tmpl w:val="481E22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0E76041D"/>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0F223609"/>
    <w:multiLevelType w:val="multilevel"/>
    <w:tmpl w:val="53BA8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0F502C53"/>
    <w:multiLevelType w:val="multilevel"/>
    <w:tmpl w:val="5FEEA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0F5B3D66"/>
    <w:multiLevelType w:val="multilevel"/>
    <w:tmpl w:val="4D5667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0F5E4032"/>
    <w:multiLevelType w:val="multilevel"/>
    <w:tmpl w:val="E4C4D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0F850973"/>
    <w:multiLevelType w:val="multilevel"/>
    <w:tmpl w:val="3E081DE4"/>
    <w:lvl w:ilvl="0">
      <w:start w:val="1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0F927F1C"/>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0F9B6EE3"/>
    <w:multiLevelType w:val="multilevel"/>
    <w:tmpl w:val="9E603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027541D"/>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0BB09E9"/>
    <w:multiLevelType w:val="multilevel"/>
    <w:tmpl w:val="C786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0F24F6F"/>
    <w:multiLevelType w:val="multilevel"/>
    <w:tmpl w:val="46F6A89E"/>
    <w:lvl w:ilvl="0">
      <w:start w:val="1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10FA02A6"/>
    <w:multiLevelType w:val="multilevel"/>
    <w:tmpl w:val="B1DE4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147033A"/>
    <w:multiLevelType w:val="multilevel"/>
    <w:tmpl w:val="E0826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1550DB3"/>
    <w:multiLevelType w:val="multilevel"/>
    <w:tmpl w:val="94644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1FD5871"/>
    <w:multiLevelType w:val="multilevel"/>
    <w:tmpl w:val="591E6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2027C55"/>
    <w:multiLevelType w:val="multilevel"/>
    <w:tmpl w:val="39004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2725F32"/>
    <w:multiLevelType w:val="multilevel"/>
    <w:tmpl w:val="A154B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2B274D0"/>
    <w:multiLevelType w:val="multilevel"/>
    <w:tmpl w:val="528053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12BB52E5"/>
    <w:multiLevelType w:val="multilevel"/>
    <w:tmpl w:val="E26AA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3E15691"/>
    <w:multiLevelType w:val="multilevel"/>
    <w:tmpl w:val="87007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4192C19"/>
    <w:multiLevelType w:val="multilevel"/>
    <w:tmpl w:val="0CA20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44C52CE"/>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49F5468"/>
    <w:multiLevelType w:val="multilevel"/>
    <w:tmpl w:val="B95EF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50055FE"/>
    <w:multiLevelType w:val="multilevel"/>
    <w:tmpl w:val="5BCE6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5621044"/>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57447E4"/>
    <w:multiLevelType w:val="multilevel"/>
    <w:tmpl w:val="6B18F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15AE74F6"/>
    <w:multiLevelType w:val="multilevel"/>
    <w:tmpl w:val="C8C4B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5B15C0A"/>
    <w:multiLevelType w:val="hybridMultilevel"/>
    <w:tmpl w:val="590E053C"/>
    <w:lvl w:ilvl="0" w:tplc="0D8038E0">
      <w:start w:val="1"/>
      <w:numFmt w:val="bullet"/>
      <w:lvlText w:val="●"/>
      <w:lvlJc w:val="left"/>
      <w:pPr>
        <w:tabs>
          <w:tab w:val="num" w:pos="720"/>
        </w:tabs>
        <w:ind w:left="720" w:hanging="360"/>
      </w:pPr>
      <w:rPr>
        <w:rFonts w:ascii="Arial" w:hAnsi="Arial" w:hint="default"/>
      </w:rPr>
    </w:lvl>
    <w:lvl w:ilvl="1" w:tplc="49F0C922">
      <w:start w:val="1"/>
      <w:numFmt w:val="bullet"/>
      <w:lvlText w:val="●"/>
      <w:lvlJc w:val="left"/>
      <w:pPr>
        <w:tabs>
          <w:tab w:val="num" w:pos="1440"/>
        </w:tabs>
        <w:ind w:left="1440" w:hanging="360"/>
      </w:pPr>
      <w:rPr>
        <w:rFonts w:ascii="Arial" w:hAnsi="Arial" w:hint="default"/>
      </w:rPr>
    </w:lvl>
    <w:lvl w:ilvl="2" w:tplc="AFE469BA" w:tentative="1">
      <w:start w:val="1"/>
      <w:numFmt w:val="bullet"/>
      <w:lvlText w:val="●"/>
      <w:lvlJc w:val="left"/>
      <w:pPr>
        <w:tabs>
          <w:tab w:val="num" w:pos="2160"/>
        </w:tabs>
        <w:ind w:left="2160" w:hanging="360"/>
      </w:pPr>
      <w:rPr>
        <w:rFonts w:ascii="Arial" w:hAnsi="Arial" w:hint="default"/>
      </w:rPr>
    </w:lvl>
    <w:lvl w:ilvl="3" w:tplc="94B67276" w:tentative="1">
      <w:start w:val="1"/>
      <w:numFmt w:val="bullet"/>
      <w:lvlText w:val="●"/>
      <w:lvlJc w:val="left"/>
      <w:pPr>
        <w:tabs>
          <w:tab w:val="num" w:pos="2880"/>
        </w:tabs>
        <w:ind w:left="2880" w:hanging="360"/>
      </w:pPr>
      <w:rPr>
        <w:rFonts w:ascii="Arial" w:hAnsi="Arial" w:hint="default"/>
      </w:rPr>
    </w:lvl>
    <w:lvl w:ilvl="4" w:tplc="A628DAE6" w:tentative="1">
      <w:start w:val="1"/>
      <w:numFmt w:val="bullet"/>
      <w:lvlText w:val="●"/>
      <w:lvlJc w:val="left"/>
      <w:pPr>
        <w:tabs>
          <w:tab w:val="num" w:pos="3600"/>
        </w:tabs>
        <w:ind w:left="3600" w:hanging="360"/>
      </w:pPr>
      <w:rPr>
        <w:rFonts w:ascii="Arial" w:hAnsi="Arial" w:hint="default"/>
      </w:rPr>
    </w:lvl>
    <w:lvl w:ilvl="5" w:tplc="2DDE082C" w:tentative="1">
      <w:start w:val="1"/>
      <w:numFmt w:val="bullet"/>
      <w:lvlText w:val="●"/>
      <w:lvlJc w:val="left"/>
      <w:pPr>
        <w:tabs>
          <w:tab w:val="num" w:pos="4320"/>
        </w:tabs>
        <w:ind w:left="4320" w:hanging="360"/>
      </w:pPr>
      <w:rPr>
        <w:rFonts w:ascii="Arial" w:hAnsi="Arial" w:hint="default"/>
      </w:rPr>
    </w:lvl>
    <w:lvl w:ilvl="6" w:tplc="EF369F3C" w:tentative="1">
      <w:start w:val="1"/>
      <w:numFmt w:val="bullet"/>
      <w:lvlText w:val="●"/>
      <w:lvlJc w:val="left"/>
      <w:pPr>
        <w:tabs>
          <w:tab w:val="num" w:pos="5040"/>
        </w:tabs>
        <w:ind w:left="5040" w:hanging="360"/>
      </w:pPr>
      <w:rPr>
        <w:rFonts w:ascii="Arial" w:hAnsi="Arial" w:hint="default"/>
      </w:rPr>
    </w:lvl>
    <w:lvl w:ilvl="7" w:tplc="29D888D4" w:tentative="1">
      <w:start w:val="1"/>
      <w:numFmt w:val="bullet"/>
      <w:lvlText w:val="●"/>
      <w:lvlJc w:val="left"/>
      <w:pPr>
        <w:tabs>
          <w:tab w:val="num" w:pos="5760"/>
        </w:tabs>
        <w:ind w:left="5760" w:hanging="360"/>
      </w:pPr>
      <w:rPr>
        <w:rFonts w:ascii="Arial" w:hAnsi="Arial" w:hint="default"/>
      </w:rPr>
    </w:lvl>
    <w:lvl w:ilvl="8" w:tplc="B3FA2AD4" w:tentative="1">
      <w:start w:val="1"/>
      <w:numFmt w:val="bullet"/>
      <w:lvlText w:val="●"/>
      <w:lvlJc w:val="left"/>
      <w:pPr>
        <w:tabs>
          <w:tab w:val="num" w:pos="6480"/>
        </w:tabs>
        <w:ind w:left="6480" w:hanging="360"/>
      </w:pPr>
      <w:rPr>
        <w:rFonts w:ascii="Arial" w:hAnsi="Arial" w:hint="default"/>
      </w:rPr>
    </w:lvl>
  </w:abstractNum>
  <w:abstractNum w:abstractNumId="108" w15:restartNumberingAfterBreak="0">
    <w:nsid w:val="15BC744C"/>
    <w:multiLevelType w:val="multilevel"/>
    <w:tmpl w:val="A89E6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5DE1D30"/>
    <w:multiLevelType w:val="multilevel"/>
    <w:tmpl w:val="DE560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165F64E2"/>
    <w:multiLevelType w:val="multilevel"/>
    <w:tmpl w:val="F6083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68A62B2"/>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6FF5BAB"/>
    <w:multiLevelType w:val="multilevel"/>
    <w:tmpl w:val="17CAF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170D1008"/>
    <w:multiLevelType w:val="multilevel"/>
    <w:tmpl w:val="84DA16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170F5523"/>
    <w:multiLevelType w:val="multilevel"/>
    <w:tmpl w:val="F3E645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1787490E"/>
    <w:multiLevelType w:val="multilevel"/>
    <w:tmpl w:val="E16EC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17B828FA"/>
    <w:multiLevelType w:val="multilevel"/>
    <w:tmpl w:val="968CE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18134A22"/>
    <w:multiLevelType w:val="multilevel"/>
    <w:tmpl w:val="69DED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187C108D"/>
    <w:multiLevelType w:val="hybridMultilevel"/>
    <w:tmpl w:val="67CEA056"/>
    <w:lvl w:ilvl="0" w:tplc="9C08837E">
      <w:start w:val="1"/>
      <w:numFmt w:val="bullet"/>
      <w:lvlText w:val="●"/>
      <w:lvlJc w:val="left"/>
      <w:pPr>
        <w:tabs>
          <w:tab w:val="num" w:pos="720"/>
        </w:tabs>
        <w:ind w:left="720" w:hanging="360"/>
      </w:pPr>
      <w:rPr>
        <w:rFonts w:ascii="Arial" w:hAnsi="Arial" w:hint="default"/>
      </w:rPr>
    </w:lvl>
    <w:lvl w:ilvl="1" w:tplc="E6D66216" w:tentative="1">
      <w:start w:val="1"/>
      <w:numFmt w:val="bullet"/>
      <w:lvlText w:val="●"/>
      <w:lvlJc w:val="left"/>
      <w:pPr>
        <w:tabs>
          <w:tab w:val="num" w:pos="1440"/>
        </w:tabs>
        <w:ind w:left="1440" w:hanging="360"/>
      </w:pPr>
      <w:rPr>
        <w:rFonts w:ascii="Arial" w:hAnsi="Arial" w:hint="default"/>
      </w:rPr>
    </w:lvl>
    <w:lvl w:ilvl="2" w:tplc="7E2CF8F2" w:tentative="1">
      <w:start w:val="1"/>
      <w:numFmt w:val="bullet"/>
      <w:lvlText w:val="●"/>
      <w:lvlJc w:val="left"/>
      <w:pPr>
        <w:tabs>
          <w:tab w:val="num" w:pos="2160"/>
        </w:tabs>
        <w:ind w:left="2160" w:hanging="360"/>
      </w:pPr>
      <w:rPr>
        <w:rFonts w:ascii="Arial" w:hAnsi="Arial" w:hint="default"/>
      </w:rPr>
    </w:lvl>
    <w:lvl w:ilvl="3" w:tplc="27822AFE" w:tentative="1">
      <w:start w:val="1"/>
      <w:numFmt w:val="bullet"/>
      <w:lvlText w:val="●"/>
      <w:lvlJc w:val="left"/>
      <w:pPr>
        <w:tabs>
          <w:tab w:val="num" w:pos="2880"/>
        </w:tabs>
        <w:ind w:left="2880" w:hanging="360"/>
      </w:pPr>
      <w:rPr>
        <w:rFonts w:ascii="Arial" w:hAnsi="Arial" w:hint="default"/>
      </w:rPr>
    </w:lvl>
    <w:lvl w:ilvl="4" w:tplc="A8D68FF4" w:tentative="1">
      <w:start w:val="1"/>
      <w:numFmt w:val="bullet"/>
      <w:lvlText w:val="●"/>
      <w:lvlJc w:val="left"/>
      <w:pPr>
        <w:tabs>
          <w:tab w:val="num" w:pos="3600"/>
        </w:tabs>
        <w:ind w:left="3600" w:hanging="360"/>
      </w:pPr>
      <w:rPr>
        <w:rFonts w:ascii="Arial" w:hAnsi="Arial" w:hint="default"/>
      </w:rPr>
    </w:lvl>
    <w:lvl w:ilvl="5" w:tplc="1C5428C2" w:tentative="1">
      <w:start w:val="1"/>
      <w:numFmt w:val="bullet"/>
      <w:lvlText w:val="●"/>
      <w:lvlJc w:val="left"/>
      <w:pPr>
        <w:tabs>
          <w:tab w:val="num" w:pos="4320"/>
        </w:tabs>
        <w:ind w:left="4320" w:hanging="360"/>
      </w:pPr>
      <w:rPr>
        <w:rFonts w:ascii="Arial" w:hAnsi="Arial" w:hint="default"/>
      </w:rPr>
    </w:lvl>
    <w:lvl w:ilvl="6" w:tplc="FC4C9C52" w:tentative="1">
      <w:start w:val="1"/>
      <w:numFmt w:val="bullet"/>
      <w:lvlText w:val="●"/>
      <w:lvlJc w:val="left"/>
      <w:pPr>
        <w:tabs>
          <w:tab w:val="num" w:pos="5040"/>
        </w:tabs>
        <w:ind w:left="5040" w:hanging="360"/>
      </w:pPr>
      <w:rPr>
        <w:rFonts w:ascii="Arial" w:hAnsi="Arial" w:hint="default"/>
      </w:rPr>
    </w:lvl>
    <w:lvl w:ilvl="7" w:tplc="9746F8E6" w:tentative="1">
      <w:start w:val="1"/>
      <w:numFmt w:val="bullet"/>
      <w:lvlText w:val="●"/>
      <w:lvlJc w:val="left"/>
      <w:pPr>
        <w:tabs>
          <w:tab w:val="num" w:pos="5760"/>
        </w:tabs>
        <w:ind w:left="5760" w:hanging="360"/>
      </w:pPr>
      <w:rPr>
        <w:rFonts w:ascii="Arial" w:hAnsi="Arial" w:hint="default"/>
      </w:rPr>
    </w:lvl>
    <w:lvl w:ilvl="8" w:tplc="1EFC0A02" w:tentative="1">
      <w:start w:val="1"/>
      <w:numFmt w:val="bullet"/>
      <w:lvlText w:val="●"/>
      <w:lvlJc w:val="left"/>
      <w:pPr>
        <w:tabs>
          <w:tab w:val="num" w:pos="6480"/>
        </w:tabs>
        <w:ind w:left="6480" w:hanging="360"/>
      </w:pPr>
      <w:rPr>
        <w:rFonts w:ascii="Arial" w:hAnsi="Arial" w:hint="default"/>
      </w:rPr>
    </w:lvl>
  </w:abstractNum>
  <w:abstractNum w:abstractNumId="119" w15:restartNumberingAfterBreak="0">
    <w:nsid w:val="18EC5414"/>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19087E22"/>
    <w:multiLevelType w:val="multilevel"/>
    <w:tmpl w:val="4732A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196436F1"/>
    <w:multiLevelType w:val="multilevel"/>
    <w:tmpl w:val="08FC2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197260D2"/>
    <w:multiLevelType w:val="multilevel"/>
    <w:tmpl w:val="26DE7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19A20074"/>
    <w:multiLevelType w:val="multilevel"/>
    <w:tmpl w:val="1C88EC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19B90509"/>
    <w:multiLevelType w:val="multilevel"/>
    <w:tmpl w:val="CC824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19E06E52"/>
    <w:multiLevelType w:val="multilevel"/>
    <w:tmpl w:val="2132E7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19ED5C64"/>
    <w:multiLevelType w:val="multilevel"/>
    <w:tmpl w:val="6ADC0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1A4A3D24"/>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1A9E5F1E"/>
    <w:multiLevelType w:val="multilevel"/>
    <w:tmpl w:val="B5B22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1AB11E82"/>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1B2C2887"/>
    <w:multiLevelType w:val="multilevel"/>
    <w:tmpl w:val="0EC06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1B4F5760"/>
    <w:multiLevelType w:val="multilevel"/>
    <w:tmpl w:val="731EA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1BEE32F5"/>
    <w:multiLevelType w:val="multilevel"/>
    <w:tmpl w:val="41085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1C4D6AA3"/>
    <w:multiLevelType w:val="multilevel"/>
    <w:tmpl w:val="6A8AA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1C615989"/>
    <w:multiLevelType w:val="multilevel"/>
    <w:tmpl w:val="5D2CC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1C9772BF"/>
    <w:multiLevelType w:val="multilevel"/>
    <w:tmpl w:val="A19C6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1DBB4239"/>
    <w:multiLevelType w:val="multilevel"/>
    <w:tmpl w:val="AE2A09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1E3A3B78"/>
    <w:multiLevelType w:val="multilevel"/>
    <w:tmpl w:val="6A40B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1E9605B4"/>
    <w:multiLevelType w:val="multilevel"/>
    <w:tmpl w:val="DBD40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1EBA6B04"/>
    <w:multiLevelType w:val="multilevel"/>
    <w:tmpl w:val="86E0A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1EDB65D1"/>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1F9D03D2"/>
    <w:multiLevelType w:val="multilevel"/>
    <w:tmpl w:val="73C81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1FA35A21"/>
    <w:multiLevelType w:val="hybridMultilevel"/>
    <w:tmpl w:val="C26AE244"/>
    <w:lvl w:ilvl="0" w:tplc="D0922930">
      <w:start w:val="1"/>
      <w:numFmt w:val="bullet"/>
      <w:lvlText w:val="●"/>
      <w:lvlJc w:val="left"/>
      <w:pPr>
        <w:tabs>
          <w:tab w:val="num" w:pos="720"/>
        </w:tabs>
        <w:ind w:left="720" w:hanging="360"/>
      </w:pPr>
      <w:rPr>
        <w:rFonts w:ascii="Arial" w:hAnsi="Arial" w:hint="default"/>
      </w:rPr>
    </w:lvl>
    <w:lvl w:ilvl="1" w:tplc="74DA2E90" w:tentative="1">
      <w:start w:val="1"/>
      <w:numFmt w:val="bullet"/>
      <w:lvlText w:val="●"/>
      <w:lvlJc w:val="left"/>
      <w:pPr>
        <w:tabs>
          <w:tab w:val="num" w:pos="1440"/>
        </w:tabs>
        <w:ind w:left="1440" w:hanging="360"/>
      </w:pPr>
      <w:rPr>
        <w:rFonts w:ascii="Arial" w:hAnsi="Arial" w:hint="default"/>
      </w:rPr>
    </w:lvl>
    <w:lvl w:ilvl="2" w:tplc="C7463CCA" w:tentative="1">
      <w:start w:val="1"/>
      <w:numFmt w:val="bullet"/>
      <w:lvlText w:val="●"/>
      <w:lvlJc w:val="left"/>
      <w:pPr>
        <w:tabs>
          <w:tab w:val="num" w:pos="2160"/>
        </w:tabs>
        <w:ind w:left="2160" w:hanging="360"/>
      </w:pPr>
      <w:rPr>
        <w:rFonts w:ascii="Arial" w:hAnsi="Arial" w:hint="default"/>
      </w:rPr>
    </w:lvl>
    <w:lvl w:ilvl="3" w:tplc="726C3DD2" w:tentative="1">
      <w:start w:val="1"/>
      <w:numFmt w:val="bullet"/>
      <w:lvlText w:val="●"/>
      <w:lvlJc w:val="left"/>
      <w:pPr>
        <w:tabs>
          <w:tab w:val="num" w:pos="2880"/>
        </w:tabs>
        <w:ind w:left="2880" w:hanging="360"/>
      </w:pPr>
      <w:rPr>
        <w:rFonts w:ascii="Arial" w:hAnsi="Arial" w:hint="default"/>
      </w:rPr>
    </w:lvl>
    <w:lvl w:ilvl="4" w:tplc="1EE6DEB6" w:tentative="1">
      <w:start w:val="1"/>
      <w:numFmt w:val="bullet"/>
      <w:lvlText w:val="●"/>
      <w:lvlJc w:val="left"/>
      <w:pPr>
        <w:tabs>
          <w:tab w:val="num" w:pos="3600"/>
        </w:tabs>
        <w:ind w:left="3600" w:hanging="360"/>
      </w:pPr>
      <w:rPr>
        <w:rFonts w:ascii="Arial" w:hAnsi="Arial" w:hint="default"/>
      </w:rPr>
    </w:lvl>
    <w:lvl w:ilvl="5" w:tplc="9662B90E" w:tentative="1">
      <w:start w:val="1"/>
      <w:numFmt w:val="bullet"/>
      <w:lvlText w:val="●"/>
      <w:lvlJc w:val="left"/>
      <w:pPr>
        <w:tabs>
          <w:tab w:val="num" w:pos="4320"/>
        </w:tabs>
        <w:ind w:left="4320" w:hanging="360"/>
      </w:pPr>
      <w:rPr>
        <w:rFonts w:ascii="Arial" w:hAnsi="Arial" w:hint="default"/>
      </w:rPr>
    </w:lvl>
    <w:lvl w:ilvl="6" w:tplc="E392FEC6" w:tentative="1">
      <w:start w:val="1"/>
      <w:numFmt w:val="bullet"/>
      <w:lvlText w:val="●"/>
      <w:lvlJc w:val="left"/>
      <w:pPr>
        <w:tabs>
          <w:tab w:val="num" w:pos="5040"/>
        </w:tabs>
        <w:ind w:left="5040" w:hanging="360"/>
      </w:pPr>
      <w:rPr>
        <w:rFonts w:ascii="Arial" w:hAnsi="Arial" w:hint="default"/>
      </w:rPr>
    </w:lvl>
    <w:lvl w:ilvl="7" w:tplc="9D30E7AE" w:tentative="1">
      <w:start w:val="1"/>
      <w:numFmt w:val="bullet"/>
      <w:lvlText w:val="●"/>
      <w:lvlJc w:val="left"/>
      <w:pPr>
        <w:tabs>
          <w:tab w:val="num" w:pos="5760"/>
        </w:tabs>
        <w:ind w:left="5760" w:hanging="360"/>
      </w:pPr>
      <w:rPr>
        <w:rFonts w:ascii="Arial" w:hAnsi="Arial" w:hint="default"/>
      </w:rPr>
    </w:lvl>
    <w:lvl w:ilvl="8" w:tplc="B3707E92" w:tentative="1">
      <w:start w:val="1"/>
      <w:numFmt w:val="bullet"/>
      <w:lvlText w:val="●"/>
      <w:lvlJc w:val="left"/>
      <w:pPr>
        <w:tabs>
          <w:tab w:val="num" w:pos="6480"/>
        </w:tabs>
        <w:ind w:left="6480" w:hanging="360"/>
      </w:pPr>
      <w:rPr>
        <w:rFonts w:ascii="Arial" w:hAnsi="Arial" w:hint="default"/>
      </w:rPr>
    </w:lvl>
  </w:abstractNum>
  <w:abstractNum w:abstractNumId="143" w15:restartNumberingAfterBreak="0">
    <w:nsid w:val="204D65EF"/>
    <w:multiLevelType w:val="multilevel"/>
    <w:tmpl w:val="8338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20BD291A"/>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20CA0EFA"/>
    <w:multiLevelType w:val="multilevel"/>
    <w:tmpl w:val="89B67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20FD4D7E"/>
    <w:multiLevelType w:val="multilevel"/>
    <w:tmpl w:val="4240E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210D21F2"/>
    <w:multiLevelType w:val="multilevel"/>
    <w:tmpl w:val="F6220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21207C52"/>
    <w:multiLevelType w:val="multilevel"/>
    <w:tmpl w:val="42A42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214A404D"/>
    <w:multiLevelType w:val="multilevel"/>
    <w:tmpl w:val="F99C89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21922766"/>
    <w:multiLevelType w:val="multilevel"/>
    <w:tmpl w:val="3B8CD2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223511F4"/>
    <w:multiLevelType w:val="multilevel"/>
    <w:tmpl w:val="DB54D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22943963"/>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23442FDB"/>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236C27AE"/>
    <w:multiLevelType w:val="multilevel"/>
    <w:tmpl w:val="E1A04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23854BEE"/>
    <w:multiLevelType w:val="multilevel"/>
    <w:tmpl w:val="558A2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23971C19"/>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23A9359E"/>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411528C"/>
    <w:multiLevelType w:val="multilevel"/>
    <w:tmpl w:val="27F67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241F605D"/>
    <w:multiLevelType w:val="multilevel"/>
    <w:tmpl w:val="108AE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24394E2D"/>
    <w:multiLevelType w:val="multilevel"/>
    <w:tmpl w:val="B26EC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43E27B0"/>
    <w:multiLevelType w:val="multilevel"/>
    <w:tmpl w:val="7F905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24532E1B"/>
    <w:multiLevelType w:val="multilevel"/>
    <w:tmpl w:val="04E8A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245B5D90"/>
    <w:multiLevelType w:val="multilevel"/>
    <w:tmpl w:val="4176D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24812ECA"/>
    <w:multiLevelType w:val="multilevel"/>
    <w:tmpl w:val="58E24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24921FD5"/>
    <w:multiLevelType w:val="multilevel"/>
    <w:tmpl w:val="E06C2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24A34C0C"/>
    <w:multiLevelType w:val="multilevel"/>
    <w:tmpl w:val="517C9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24E7656E"/>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250E43DD"/>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2564297C"/>
    <w:multiLevelType w:val="multilevel"/>
    <w:tmpl w:val="60145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25804FAB"/>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2601371C"/>
    <w:multiLevelType w:val="multilevel"/>
    <w:tmpl w:val="C42C7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2717447B"/>
    <w:multiLevelType w:val="multilevel"/>
    <w:tmpl w:val="AAD2CF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2768043D"/>
    <w:multiLevelType w:val="multilevel"/>
    <w:tmpl w:val="81E0C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278B2E6F"/>
    <w:multiLevelType w:val="multilevel"/>
    <w:tmpl w:val="289EA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27BB6FF0"/>
    <w:multiLevelType w:val="multilevel"/>
    <w:tmpl w:val="453EE1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27F220C5"/>
    <w:multiLevelType w:val="hybridMultilevel"/>
    <w:tmpl w:val="DE481F04"/>
    <w:lvl w:ilvl="0" w:tplc="A93C04C0">
      <w:start w:val="1"/>
      <w:numFmt w:val="bullet"/>
      <w:lvlText w:val="●"/>
      <w:lvlJc w:val="left"/>
      <w:pPr>
        <w:tabs>
          <w:tab w:val="num" w:pos="720"/>
        </w:tabs>
        <w:ind w:left="720" w:hanging="360"/>
      </w:pPr>
      <w:rPr>
        <w:rFonts w:ascii="Arial" w:hAnsi="Arial" w:hint="default"/>
      </w:rPr>
    </w:lvl>
    <w:lvl w:ilvl="1" w:tplc="B82C0F3C">
      <w:numFmt w:val="bullet"/>
      <w:lvlText w:val="○"/>
      <w:lvlJc w:val="left"/>
      <w:pPr>
        <w:tabs>
          <w:tab w:val="num" w:pos="1440"/>
        </w:tabs>
        <w:ind w:left="1440" w:hanging="360"/>
      </w:pPr>
      <w:rPr>
        <w:rFonts w:ascii="Arial" w:hAnsi="Arial" w:hint="default"/>
      </w:rPr>
    </w:lvl>
    <w:lvl w:ilvl="2" w:tplc="AD54E9AA">
      <w:start w:val="1"/>
      <w:numFmt w:val="bullet"/>
      <w:lvlText w:val="●"/>
      <w:lvlJc w:val="left"/>
      <w:pPr>
        <w:tabs>
          <w:tab w:val="num" w:pos="2160"/>
        </w:tabs>
        <w:ind w:left="2160" w:hanging="360"/>
      </w:pPr>
      <w:rPr>
        <w:rFonts w:ascii="Arial" w:hAnsi="Arial" w:hint="default"/>
      </w:rPr>
    </w:lvl>
    <w:lvl w:ilvl="3" w:tplc="BB7E6786" w:tentative="1">
      <w:start w:val="1"/>
      <w:numFmt w:val="bullet"/>
      <w:lvlText w:val="●"/>
      <w:lvlJc w:val="left"/>
      <w:pPr>
        <w:tabs>
          <w:tab w:val="num" w:pos="2880"/>
        </w:tabs>
        <w:ind w:left="2880" w:hanging="360"/>
      </w:pPr>
      <w:rPr>
        <w:rFonts w:ascii="Arial" w:hAnsi="Arial" w:hint="default"/>
      </w:rPr>
    </w:lvl>
    <w:lvl w:ilvl="4" w:tplc="DF16F026" w:tentative="1">
      <w:start w:val="1"/>
      <w:numFmt w:val="bullet"/>
      <w:lvlText w:val="●"/>
      <w:lvlJc w:val="left"/>
      <w:pPr>
        <w:tabs>
          <w:tab w:val="num" w:pos="3600"/>
        </w:tabs>
        <w:ind w:left="3600" w:hanging="360"/>
      </w:pPr>
      <w:rPr>
        <w:rFonts w:ascii="Arial" w:hAnsi="Arial" w:hint="default"/>
      </w:rPr>
    </w:lvl>
    <w:lvl w:ilvl="5" w:tplc="8A6278C8" w:tentative="1">
      <w:start w:val="1"/>
      <w:numFmt w:val="bullet"/>
      <w:lvlText w:val="●"/>
      <w:lvlJc w:val="left"/>
      <w:pPr>
        <w:tabs>
          <w:tab w:val="num" w:pos="4320"/>
        </w:tabs>
        <w:ind w:left="4320" w:hanging="360"/>
      </w:pPr>
      <w:rPr>
        <w:rFonts w:ascii="Arial" w:hAnsi="Arial" w:hint="default"/>
      </w:rPr>
    </w:lvl>
    <w:lvl w:ilvl="6" w:tplc="2B40BC96" w:tentative="1">
      <w:start w:val="1"/>
      <w:numFmt w:val="bullet"/>
      <w:lvlText w:val="●"/>
      <w:lvlJc w:val="left"/>
      <w:pPr>
        <w:tabs>
          <w:tab w:val="num" w:pos="5040"/>
        </w:tabs>
        <w:ind w:left="5040" w:hanging="360"/>
      </w:pPr>
      <w:rPr>
        <w:rFonts w:ascii="Arial" w:hAnsi="Arial" w:hint="default"/>
      </w:rPr>
    </w:lvl>
    <w:lvl w:ilvl="7" w:tplc="7F66FE16" w:tentative="1">
      <w:start w:val="1"/>
      <w:numFmt w:val="bullet"/>
      <w:lvlText w:val="●"/>
      <w:lvlJc w:val="left"/>
      <w:pPr>
        <w:tabs>
          <w:tab w:val="num" w:pos="5760"/>
        </w:tabs>
        <w:ind w:left="5760" w:hanging="360"/>
      </w:pPr>
      <w:rPr>
        <w:rFonts w:ascii="Arial" w:hAnsi="Arial" w:hint="default"/>
      </w:rPr>
    </w:lvl>
    <w:lvl w:ilvl="8" w:tplc="2E248D0A" w:tentative="1">
      <w:start w:val="1"/>
      <w:numFmt w:val="bullet"/>
      <w:lvlText w:val="●"/>
      <w:lvlJc w:val="left"/>
      <w:pPr>
        <w:tabs>
          <w:tab w:val="num" w:pos="6480"/>
        </w:tabs>
        <w:ind w:left="6480" w:hanging="360"/>
      </w:pPr>
      <w:rPr>
        <w:rFonts w:ascii="Arial" w:hAnsi="Arial" w:hint="default"/>
      </w:rPr>
    </w:lvl>
  </w:abstractNum>
  <w:abstractNum w:abstractNumId="177" w15:restartNumberingAfterBreak="0">
    <w:nsid w:val="281B4252"/>
    <w:multiLevelType w:val="multilevel"/>
    <w:tmpl w:val="FE128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28421FF7"/>
    <w:multiLevelType w:val="multilevel"/>
    <w:tmpl w:val="1856E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287849DE"/>
    <w:multiLevelType w:val="multilevel"/>
    <w:tmpl w:val="F6081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28B86566"/>
    <w:multiLevelType w:val="multilevel"/>
    <w:tmpl w:val="77126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28D93AF5"/>
    <w:multiLevelType w:val="multilevel"/>
    <w:tmpl w:val="1AA82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29153976"/>
    <w:multiLevelType w:val="multilevel"/>
    <w:tmpl w:val="555AF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293E7486"/>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2945022F"/>
    <w:multiLevelType w:val="multilevel"/>
    <w:tmpl w:val="E9724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2967081F"/>
    <w:multiLevelType w:val="multilevel"/>
    <w:tmpl w:val="685AC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29B41A1E"/>
    <w:multiLevelType w:val="multilevel"/>
    <w:tmpl w:val="406CDE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29B54E65"/>
    <w:multiLevelType w:val="multilevel"/>
    <w:tmpl w:val="9056B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29FA03B4"/>
    <w:multiLevelType w:val="multilevel"/>
    <w:tmpl w:val="62E2D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29FF662A"/>
    <w:multiLevelType w:val="multilevel"/>
    <w:tmpl w:val="62B6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2A814BF8"/>
    <w:multiLevelType w:val="multilevel"/>
    <w:tmpl w:val="690EC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2AEE349B"/>
    <w:multiLevelType w:val="multilevel"/>
    <w:tmpl w:val="CCCAF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2B35393D"/>
    <w:multiLevelType w:val="multilevel"/>
    <w:tmpl w:val="28DA9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2B482B06"/>
    <w:multiLevelType w:val="multilevel"/>
    <w:tmpl w:val="8A6826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2CD07587"/>
    <w:multiLevelType w:val="multilevel"/>
    <w:tmpl w:val="2A8C8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2CD81C69"/>
    <w:multiLevelType w:val="multilevel"/>
    <w:tmpl w:val="2E8870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2D125293"/>
    <w:multiLevelType w:val="multilevel"/>
    <w:tmpl w:val="20ACA9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2D491760"/>
    <w:multiLevelType w:val="multilevel"/>
    <w:tmpl w:val="FD821F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2D815FEB"/>
    <w:multiLevelType w:val="multilevel"/>
    <w:tmpl w:val="E5127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2DA008FD"/>
    <w:multiLevelType w:val="multilevel"/>
    <w:tmpl w:val="0E10C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2DCF1305"/>
    <w:multiLevelType w:val="multilevel"/>
    <w:tmpl w:val="A170E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2E5E7707"/>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2F1B6CAE"/>
    <w:multiLevelType w:val="multilevel"/>
    <w:tmpl w:val="5FA49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2F2D12B4"/>
    <w:multiLevelType w:val="multilevel"/>
    <w:tmpl w:val="7C16C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2F533BB5"/>
    <w:multiLevelType w:val="multilevel"/>
    <w:tmpl w:val="9F446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2F8E0DB3"/>
    <w:multiLevelType w:val="multilevel"/>
    <w:tmpl w:val="83E0C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2FBA20EB"/>
    <w:multiLevelType w:val="hybridMultilevel"/>
    <w:tmpl w:val="041E7522"/>
    <w:lvl w:ilvl="0" w:tplc="11E26AF2">
      <w:start w:val="1"/>
      <w:numFmt w:val="bullet"/>
      <w:lvlText w:val="●"/>
      <w:lvlJc w:val="left"/>
      <w:pPr>
        <w:tabs>
          <w:tab w:val="num" w:pos="720"/>
        </w:tabs>
        <w:ind w:left="720" w:hanging="360"/>
      </w:pPr>
      <w:rPr>
        <w:rFonts w:ascii="Arial" w:hAnsi="Arial" w:hint="default"/>
      </w:rPr>
    </w:lvl>
    <w:lvl w:ilvl="1" w:tplc="226A8FD6" w:tentative="1">
      <w:start w:val="1"/>
      <w:numFmt w:val="bullet"/>
      <w:lvlText w:val="●"/>
      <w:lvlJc w:val="left"/>
      <w:pPr>
        <w:tabs>
          <w:tab w:val="num" w:pos="1440"/>
        </w:tabs>
        <w:ind w:left="1440" w:hanging="360"/>
      </w:pPr>
      <w:rPr>
        <w:rFonts w:ascii="Arial" w:hAnsi="Arial" w:hint="default"/>
      </w:rPr>
    </w:lvl>
    <w:lvl w:ilvl="2" w:tplc="A92EF746" w:tentative="1">
      <w:start w:val="1"/>
      <w:numFmt w:val="bullet"/>
      <w:lvlText w:val="●"/>
      <w:lvlJc w:val="left"/>
      <w:pPr>
        <w:tabs>
          <w:tab w:val="num" w:pos="2160"/>
        </w:tabs>
        <w:ind w:left="2160" w:hanging="360"/>
      </w:pPr>
      <w:rPr>
        <w:rFonts w:ascii="Arial" w:hAnsi="Arial" w:hint="default"/>
      </w:rPr>
    </w:lvl>
    <w:lvl w:ilvl="3" w:tplc="CA18A2A4" w:tentative="1">
      <w:start w:val="1"/>
      <w:numFmt w:val="bullet"/>
      <w:lvlText w:val="●"/>
      <w:lvlJc w:val="left"/>
      <w:pPr>
        <w:tabs>
          <w:tab w:val="num" w:pos="2880"/>
        </w:tabs>
        <w:ind w:left="2880" w:hanging="360"/>
      </w:pPr>
      <w:rPr>
        <w:rFonts w:ascii="Arial" w:hAnsi="Arial" w:hint="default"/>
      </w:rPr>
    </w:lvl>
    <w:lvl w:ilvl="4" w:tplc="D496137C" w:tentative="1">
      <w:start w:val="1"/>
      <w:numFmt w:val="bullet"/>
      <w:lvlText w:val="●"/>
      <w:lvlJc w:val="left"/>
      <w:pPr>
        <w:tabs>
          <w:tab w:val="num" w:pos="3600"/>
        </w:tabs>
        <w:ind w:left="3600" w:hanging="360"/>
      </w:pPr>
      <w:rPr>
        <w:rFonts w:ascii="Arial" w:hAnsi="Arial" w:hint="default"/>
      </w:rPr>
    </w:lvl>
    <w:lvl w:ilvl="5" w:tplc="BB8C69C8" w:tentative="1">
      <w:start w:val="1"/>
      <w:numFmt w:val="bullet"/>
      <w:lvlText w:val="●"/>
      <w:lvlJc w:val="left"/>
      <w:pPr>
        <w:tabs>
          <w:tab w:val="num" w:pos="4320"/>
        </w:tabs>
        <w:ind w:left="4320" w:hanging="360"/>
      </w:pPr>
      <w:rPr>
        <w:rFonts w:ascii="Arial" w:hAnsi="Arial" w:hint="default"/>
      </w:rPr>
    </w:lvl>
    <w:lvl w:ilvl="6" w:tplc="89D4F718" w:tentative="1">
      <w:start w:val="1"/>
      <w:numFmt w:val="bullet"/>
      <w:lvlText w:val="●"/>
      <w:lvlJc w:val="left"/>
      <w:pPr>
        <w:tabs>
          <w:tab w:val="num" w:pos="5040"/>
        </w:tabs>
        <w:ind w:left="5040" w:hanging="360"/>
      </w:pPr>
      <w:rPr>
        <w:rFonts w:ascii="Arial" w:hAnsi="Arial" w:hint="default"/>
      </w:rPr>
    </w:lvl>
    <w:lvl w:ilvl="7" w:tplc="0770D346" w:tentative="1">
      <w:start w:val="1"/>
      <w:numFmt w:val="bullet"/>
      <w:lvlText w:val="●"/>
      <w:lvlJc w:val="left"/>
      <w:pPr>
        <w:tabs>
          <w:tab w:val="num" w:pos="5760"/>
        </w:tabs>
        <w:ind w:left="5760" w:hanging="360"/>
      </w:pPr>
      <w:rPr>
        <w:rFonts w:ascii="Arial" w:hAnsi="Arial" w:hint="default"/>
      </w:rPr>
    </w:lvl>
    <w:lvl w:ilvl="8" w:tplc="BEC4F338" w:tentative="1">
      <w:start w:val="1"/>
      <w:numFmt w:val="bullet"/>
      <w:lvlText w:val="●"/>
      <w:lvlJc w:val="left"/>
      <w:pPr>
        <w:tabs>
          <w:tab w:val="num" w:pos="6480"/>
        </w:tabs>
        <w:ind w:left="6480" w:hanging="360"/>
      </w:pPr>
      <w:rPr>
        <w:rFonts w:ascii="Arial" w:hAnsi="Arial" w:hint="default"/>
      </w:rPr>
    </w:lvl>
  </w:abstractNum>
  <w:abstractNum w:abstractNumId="207" w15:restartNumberingAfterBreak="0">
    <w:nsid w:val="2FE52BC9"/>
    <w:multiLevelType w:val="multilevel"/>
    <w:tmpl w:val="CC9032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300871F9"/>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308D443C"/>
    <w:multiLevelType w:val="multilevel"/>
    <w:tmpl w:val="EE1A0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312D445F"/>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319D0741"/>
    <w:multiLevelType w:val="multilevel"/>
    <w:tmpl w:val="ED1E4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31A96FBD"/>
    <w:multiLevelType w:val="multilevel"/>
    <w:tmpl w:val="E2101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31B360BB"/>
    <w:multiLevelType w:val="multilevel"/>
    <w:tmpl w:val="599654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31C57FC5"/>
    <w:multiLevelType w:val="multilevel"/>
    <w:tmpl w:val="170A4E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31CC0D7C"/>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31D62797"/>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31F546F7"/>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32790222"/>
    <w:multiLevelType w:val="multilevel"/>
    <w:tmpl w:val="E57081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32E37A4B"/>
    <w:multiLevelType w:val="multilevel"/>
    <w:tmpl w:val="B7B08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333771D6"/>
    <w:multiLevelType w:val="multilevel"/>
    <w:tmpl w:val="BE6E2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335869F3"/>
    <w:multiLevelType w:val="multilevel"/>
    <w:tmpl w:val="CB2CF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33601A9A"/>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33A16B08"/>
    <w:multiLevelType w:val="multilevel"/>
    <w:tmpl w:val="9C8C25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33DE1918"/>
    <w:multiLevelType w:val="hybridMultilevel"/>
    <w:tmpl w:val="B40481EE"/>
    <w:lvl w:ilvl="0" w:tplc="032C2734">
      <w:start w:val="1"/>
      <w:numFmt w:val="bullet"/>
      <w:lvlText w:val="●"/>
      <w:lvlJc w:val="left"/>
      <w:pPr>
        <w:tabs>
          <w:tab w:val="num" w:pos="720"/>
        </w:tabs>
        <w:ind w:left="720" w:hanging="360"/>
      </w:pPr>
      <w:rPr>
        <w:rFonts w:ascii="Arial" w:hAnsi="Arial" w:hint="default"/>
      </w:rPr>
    </w:lvl>
    <w:lvl w:ilvl="1" w:tplc="82D8331E" w:tentative="1">
      <w:start w:val="1"/>
      <w:numFmt w:val="bullet"/>
      <w:lvlText w:val="●"/>
      <w:lvlJc w:val="left"/>
      <w:pPr>
        <w:tabs>
          <w:tab w:val="num" w:pos="1440"/>
        </w:tabs>
        <w:ind w:left="1440" w:hanging="360"/>
      </w:pPr>
      <w:rPr>
        <w:rFonts w:ascii="Arial" w:hAnsi="Arial" w:hint="default"/>
      </w:rPr>
    </w:lvl>
    <w:lvl w:ilvl="2" w:tplc="7F94EE16" w:tentative="1">
      <w:start w:val="1"/>
      <w:numFmt w:val="bullet"/>
      <w:lvlText w:val="●"/>
      <w:lvlJc w:val="left"/>
      <w:pPr>
        <w:tabs>
          <w:tab w:val="num" w:pos="2160"/>
        </w:tabs>
        <w:ind w:left="2160" w:hanging="360"/>
      </w:pPr>
      <w:rPr>
        <w:rFonts w:ascii="Arial" w:hAnsi="Arial" w:hint="default"/>
      </w:rPr>
    </w:lvl>
    <w:lvl w:ilvl="3" w:tplc="4922085E" w:tentative="1">
      <w:start w:val="1"/>
      <w:numFmt w:val="bullet"/>
      <w:lvlText w:val="●"/>
      <w:lvlJc w:val="left"/>
      <w:pPr>
        <w:tabs>
          <w:tab w:val="num" w:pos="2880"/>
        </w:tabs>
        <w:ind w:left="2880" w:hanging="360"/>
      </w:pPr>
      <w:rPr>
        <w:rFonts w:ascii="Arial" w:hAnsi="Arial" w:hint="default"/>
      </w:rPr>
    </w:lvl>
    <w:lvl w:ilvl="4" w:tplc="37F06A8A" w:tentative="1">
      <w:start w:val="1"/>
      <w:numFmt w:val="bullet"/>
      <w:lvlText w:val="●"/>
      <w:lvlJc w:val="left"/>
      <w:pPr>
        <w:tabs>
          <w:tab w:val="num" w:pos="3600"/>
        </w:tabs>
        <w:ind w:left="3600" w:hanging="360"/>
      </w:pPr>
      <w:rPr>
        <w:rFonts w:ascii="Arial" w:hAnsi="Arial" w:hint="default"/>
      </w:rPr>
    </w:lvl>
    <w:lvl w:ilvl="5" w:tplc="928CA854" w:tentative="1">
      <w:start w:val="1"/>
      <w:numFmt w:val="bullet"/>
      <w:lvlText w:val="●"/>
      <w:lvlJc w:val="left"/>
      <w:pPr>
        <w:tabs>
          <w:tab w:val="num" w:pos="4320"/>
        </w:tabs>
        <w:ind w:left="4320" w:hanging="360"/>
      </w:pPr>
      <w:rPr>
        <w:rFonts w:ascii="Arial" w:hAnsi="Arial" w:hint="default"/>
      </w:rPr>
    </w:lvl>
    <w:lvl w:ilvl="6" w:tplc="2F4E1564" w:tentative="1">
      <w:start w:val="1"/>
      <w:numFmt w:val="bullet"/>
      <w:lvlText w:val="●"/>
      <w:lvlJc w:val="left"/>
      <w:pPr>
        <w:tabs>
          <w:tab w:val="num" w:pos="5040"/>
        </w:tabs>
        <w:ind w:left="5040" w:hanging="360"/>
      </w:pPr>
      <w:rPr>
        <w:rFonts w:ascii="Arial" w:hAnsi="Arial" w:hint="default"/>
      </w:rPr>
    </w:lvl>
    <w:lvl w:ilvl="7" w:tplc="E7041F20" w:tentative="1">
      <w:start w:val="1"/>
      <w:numFmt w:val="bullet"/>
      <w:lvlText w:val="●"/>
      <w:lvlJc w:val="left"/>
      <w:pPr>
        <w:tabs>
          <w:tab w:val="num" w:pos="5760"/>
        </w:tabs>
        <w:ind w:left="5760" w:hanging="360"/>
      </w:pPr>
      <w:rPr>
        <w:rFonts w:ascii="Arial" w:hAnsi="Arial" w:hint="default"/>
      </w:rPr>
    </w:lvl>
    <w:lvl w:ilvl="8" w:tplc="76FC3724" w:tentative="1">
      <w:start w:val="1"/>
      <w:numFmt w:val="bullet"/>
      <w:lvlText w:val="●"/>
      <w:lvlJc w:val="left"/>
      <w:pPr>
        <w:tabs>
          <w:tab w:val="num" w:pos="6480"/>
        </w:tabs>
        <w:ind w:left="6480" w:hanging="360"/>
      </w:pPr>
      <w:rPr>
        <w:rFonts w:ascii="Arial" w:hAnsi="Arial" w:hint="default"/>
      </w:rPr>
    </w:lvl>
  </w:abstractNum>
  <w:abstractNum w:abstractNumId="225" w15:restartNumberingAfterBreak="0">
    <w:nsid w:val="343347CA"/>
    <w:multiLevelType w:val="multilevel"/>
    <w:tmpl w:val="9FA26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346658C5"/>
    <w:multiLevelType w:val="multilevel"/>
    <w:tmpl w:val="ABE04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34833D71"/>
    <w:multiLevelType w:val="multilevel"/>
    <w:tmpl w:val="D6EA4D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34BC414E"/>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34BF4027"/>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35360A6D"/>
    <w:multiLevelType w:val="multilevel"/>
    <w:tmpl w:val="42C83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358904E1"/>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361D2B83"/>
    <w:multiLevelType w:val="multilevel"/>
    <w:tmpl w:val="EFE483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36F76B31"/>
    <w:multiLevelType w:val="multilevel"/>
    <w:tmpl w:val="0D445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372076B1"/>
    <w:multiLevelType w:val="multilevel"/>
    <w:tmpl w:val="90D812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37671FA1"/>
    <w:multiLevelType w:val="multilevel"/>
    <w:tmpl w:val="20FCD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37921342"/>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37946F08"/>
    <w:multiLevelType w:val="multilevel"/>
    <w:tmpl w:val="A4ACE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37F01FD4"/>
    <w:multiLevelType w:val="multilevel"/>
    <w:tmpl w:val="69321E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385B4928"/>
    <w:multiLevelType w:val="multilevel"/>
    <w:tmpl w:val="825470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385E1ED0"/>
    <w:multiLevelType w:val="multilevel"/>
    <w:tmpl w:val="9738D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388B7E03"/>
    <w:multiLevelType w:val="multilevel"/>
    <w:tmpl w:val="2842D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38AD7275"/>
    <w:multiLevelType w:val="multilevel"/>
    <w:tmpl w:val="995C0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38B11628"/>
    <w:multiLevelType w:val="multilevel"/>
    <w:tmpl w:val="61B49B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397156A5"/>
    <w:multiLevelType w:val="multilevel"/>
    <w:tmpl w:val="6A14D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3A2028C2"/>
    <w:multiLevelType w:val="multilevel"/>
    <w:tmpl w:val="A48E88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3A243A1F"/>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3A296543"/>
    <w:multiLevelType w:val="multilevel"/>
    <w:tmpl w:val="FCB8A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3A5C0F40"/>
    <w:multiLevelType w:val="multilevel"/>
    <w:tmpl w:val="595EC1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3A662325"/>
    <w:multiLevelType w:val="multilevel"/>
    <w:tmpl w:val="0366A9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3AA63C59"/>
    <w:multiLevelType w:val="multilevel"/>
    <w:tmpl w:val="D146E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3B706D72"/>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3BB66B07"/>
    <w:multiLevelType w:val="multilevel"/>
    <w:tmpl w:val="8B8AA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3C2650C9"/>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3C2B7B5B"/>
    <w:multiLevelType w:val="multilevel"/>
    <w:tmpl w:val="516CEA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3CA66AE9"/>
    <w:multiLevelType w:val="multilevel"/>
    <w:tmpl w:val="6B04EB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3CC350B7"/>
    <w:multiLevelType w:val="hybridMultilevel"/>
    <w:tmpl w:val="FD7C2AC0"/>
    <w:lvl w:ilvl="0" w:tplc="85F691E2">
      <w:numFmt w:val="bullet"/>
      <w:lvlText w:val="-"/>
      <w:lvlJc w:val="left"/>
      <w:pPr>
        <w:ind w:left="1800" w:hanging="360"/>
      </w:pPr>
      <w:rPr>
        <w:rFonts w:ascii="Calibri" w:eastAsiaTheme="minorHAnsi" w:hAnsi="Calibri" w:cs="Calibr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57" w15:restartNumberingAfterBreak="0">
    <w:nsid w:val="3D7A44D9"/>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3DB92DF0"/>
    <w:multiLevelType w:val="multilevel"/>
    <w:tmpl w:val="F28A4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3DBB731B"/>
    <w:multiLevelType w:val="multilevel"/>
    <w:tmpl w:val="597E9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3DBD3C71"/>
    <w:multiLevelType w:val="multilevel"/>
    <w:tmpl w:val="110E8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3DD37AE4"/>
    <w:multiLevelType w:val="multilevel"/>
    <w:tmpl w:val="ACFA7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3E015A22"/>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3E39420C"/>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3EAB63FA"/>
    <w:multiLevelType w:val="multilevel"/>
    <w:tmpl w:val="911A0C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3EDD52EF"/>
    <w:multiLevelType w:val="multilevel"/>
    <w:tmpl w:val="D8167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3F7A75CC"/>
    <w:multiLevelType w:val="multilevel"/>
    <w:tmpl w:val="ADA63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3F927701"/>
    <w:multiLevelType w:val="multilevel"/>
    <w:tmpl w:val="86E45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3FD63600"/>
    <w:multiLevelType w:val="multilevel"/>
    <w:tmpl w:val="A0E2A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4008332D"/>
    <w:multiLevelType w:val="multilevel"/>
    <w:tmpl w:val="1F9E5B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40F35B59"/>
    <w:multiLevelType w:val="multilevel"/>
    <w:tmpl w:val="5C1AD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40F37C01"/>
    <w:multiLevelType w:val="multilevel"/>
    <w:tmpl w:val="F18AC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41145C8F"/>
    <w:multiLevelType w:val="multilevel"/>
    <w:tmpl w:val="43E4D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418F5AAE"/>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4190616A"/>
    <w:multiLevelType w:val="multilevel"/>
    <w:tmpl w:val="B4328F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41AE04A2"/>
    <w:multiLevelType w:val="multilevel"/>
    <w:tmpl w:val="C492C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424A5B7F"/>
    <w:multiLevelType w:val="multilevel"/>
    <w:tmpl w:val="C4EE5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42544690"/>
    <w:multiLevelType w:val="multilevel"/>
    <w:tmpl w:val="65502B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42DD649E"/>
    <w:multiLevelType w:val="hybridMultilevel"/>
    <w:tmpl w:val="AAA05D70"/>
    <w:lvl w:ilvl="0" w:tplc="1572022A">
      <w:start w:val="1"/>
      <w:numFmt w:val="bullet"/>
      <w:lvlText w:val="●"/>
      <w:lvlJc w:val="left"/>
      <w:pPr>
        <w:tabs>
          <w:tab w:val="num" w:pos="720"/>
        </w:tabs>
        <w:ind w:left="720" w:hanging="360"/>
      </w:pPr>
      <w:rPr>
        <w:rFonts w:ascii="Arial" w:hAnsi="Arial" w:hint="default"/>
      </w:rPr>
    </w:lvl>
    <w:lvl w:ilvl="1" w:tplc="69F42B8A" w:tentative="1">
      <w:start w:val="1"/>
      <w:numFmt w:val="bullet"/>
      <w:lvlText w:val="●"/>
      <w:lvlJc w:val="left"/>
      <w:pPr>
        <w:tabs>
          <w:tab w:val="num" w:pos="1440"/>
        </w:tabs>
        <w:ind w:left="1440" w:hanging="360"/>
      </w:pPr>
      <w:rPr>
        <w:rFonts w:ascii="Arial" w:hAnsi="Arial" w:hint="default"/>
      </w:rPr>
    </w:lvl>
    <w:lvl w:ilvl="2" w:tplc="CD62BF82" w:tentative="1">
      <w:start w:val="1"/>
      <w:numFmt w:val="bullet"/>
      <w:lvlText w:val="●"/>
      <w:lvlJc w:val="left"/>
      <w:pPr>
        <w:tabs>
          <w:tab w:val="num" w:pos="2160"/>
        </w:tabs>
        <w:ind w:left="2160" w:hanging="360"/>
      </w:pPr>
      <w:rPr>
        <w:rFonts w:ascii="Arial" w:hAnsi="Arial" w:hint="default"/>
      </w:rPr>
    </w:lvl>
    <w:lvl w:ilvl="3" w:tplc="96D29A3E" w:tentative="1">
      <w:start w:val="1"/>
      <w:numFmt w:val="bullet"/>
      <w:lvlText w:val="●"/>
      <w:lvlJc w:val="left"/>
      <w:pPr>
        <w:tabs>
          <w:tab w:val="num" w:pos="2880"/>
        </w:tabs>
        <w:ind w:left="2880" w:hanging="360"/>
      </w:pPr>
      <w:rPr>
        <w:rFonts w:ascii="Arial" w:hAnsi="Arial" w:hint="default"/>
      </w:rPr>
    </w:lvl>
    <w:lvl w:ilvl="4" w:tplc="CFF81CBC" w:tentative="1">
      <w:start w:val="1"/>
      <w:numFmt w:val="bullet"/>
      <w:lvlText w:val="●"/>
      <w:lvlJc w:val="left"/>
      <w:pPr>
        <w:tabs>
          <w:tab w:val="num" w:pos="3600"/>
        </w:tabs>
        <w:ind w:left="3600" w:hanging="360"/>
      </w:pPr>
      <w:rPr>
        <w:rFonts w:ascii="Arial" w:hAnsi="Arial" w:hint="default"/>
      </w:rPr>
    </w:lvl>
    <w:lvl w:ilvl="5" w:tplc="B10EE3F6" w:tentative="1">
      <w:start w:val="1"/>
      <w:numFmt w:val="bullet"/>
      <w:lvlText w:val="●"/>
      <w:lvlJc w:val="left"/>
      <w:pPr>
        <w:tabs>
          <w:tab w:val="num" w:pos="4320"/>
        </w:tabs>
        <w:ind w:left="4320" w:hanging="360"/>
      </w:pPr>
      <w:rPr>
        <w:rFonts w:ascii="Arial" w:hAnsi="Arial" w:hint="default"/>
      </w:rPr>
    </w:lvl>
    <w:lvl w:ilvl="6" w:tplc="F2A42A9E" w:tentative="1">
      <w:start w:val="1"/>
      <w:numFmt w:val="bullet"/>
      <w:lvlText w:val="●"/>
      <w:lvlJc w:val="left"/>
      <w:pPr>
        <w:tabs>
          <w:tab w:val="num" w:pos="5040"/>
        </w:tabs>
        <w:ind w:left="5040" w:hanging="360"/>
      </w:pPr>
      <w:rPr>
        <w:rFonts w:ascii="Arial" w:hAnsi="Arial" w:hint="default"/>
      </w:rPr>
    </w:lvl>
    <w:lvl w:ilvl="7" w:tplc="7D0EE582" w:tentative="1">
      <w:start w:val="1"/>
      <w:numFmt w:val="bullet"/>
      <w:lvlText w:val="●"/>
      <w:lvlJc w:val="left"/>
      <w:pPr>
        <w:tabs>
          <w:tab w:val="num" w:pos="5760"/>
        </w:tabs>
        <w:ind w:left="5760" w:hanging="360"/>
      </w:pPr>
      <w:rPr>
        <w:rFonts w:ascii="Arial" w:hAnsi="Arial" w:hint="default"/>
      </w:rPr>
    </w:lvl>
    <w:lvl w:ilvl="8" w:tplc="4AF4C64E" w:tentative="1">
      <w:start w:val="1"/>
      <w:numFmt w:val="bullet"/>
      <w:lvlText w:val="●"/>
      <w:lvlJc w:val="left"/>
      <w:pPr>
        <w:tabs>
          <w:tab w:val="num" w:pos="6480"/>
        </w:tabs>
        <w:ind w:left="6480" w:hanging="360"/>
      </w:pPr>
      <w:rPr>
        <w:rFonts w:ascii="Arial" w:hAnsi="Arial" w:hint="default"/>
      </w:rPr>
    </w:lvl>
  </w:abstractNum>
  <w:abstractNum w:abstractNumId="279" w15:restartNumberingAfterBreak="0">
    <w:nsid w:val="42F441DB"/>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42F573B8"/>
    <w:multiLevelType w:val="multilevel"/>
    <w:tmpl w:val="6DEA1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4319540C"/>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433B5E0E"/>
    <w:multiLevelType w:val="multilevel"/>
    <w:tmpl w:val="2BE2C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435547CA"/>
    <w:multiLevelType w:val="multilevel"/>
    <w:tmpl w:val="9D320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43EE5558"/>
    <w:multiLevelType w:val="multilevel"/>
    <w:tmpl w:val="A4CA8C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446B0E22"/>
    <w:multiLevelType w:val="multilevel"/>
    <w:tmpl w:val="C4E05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449B1FD4"/>
    <w:multiLevelType w:val="multilevel"/>
    <w:tmpl w:val="89B09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44A41D03"/>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455058EE"/>
    <w:multiLevelType w:val="multilevel"/>
    <w:tmpl w:val="DB6A27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456045E9"/>
    <w:multiLevelType w:val="multilevel"/>
    <w:tmpl w:val="A2F8A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457978B8"/>
    <w:multiLevelType w:val="multilevel"/>
    <w:tmpl w:val="F4FAC1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465163CD"/>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46F86BCA"/>
    <w:multiLevelType w:val="multilevel"/>
    <w:tmpl w:val="F8880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476A65A2"/>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47903587"/>
    <w:multiLevelType w:val="multilevel"/>
    <w:tmpl w:val="5F0A9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47CB7154"/>
    <w:multiLevelType w:val="multilevel"/>
    <w:tmpl w:val="C23C3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48250585"/>
    <w:multiLevelType w:val="multilevel"/>
    <w:tmpl w:val="E8B4D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48511EFA"/>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492E3673"/>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498B20EC"/>
    <w:multiLevelType w:val="multilevel"/>
    <w:tmpl w:val="7CB8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49E463A0"/>
    <w:multiLevelType w:val="hybridMultilevel"/>
    <w:tmpl w:val="9132A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1" w15:restartNumberingAfterBreak="0">
    <w:nsid w:val="4A72473B"/>
    <w:multiLevelType w:val="multilevel"/>
    <w:tmpl w:val="BE789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4AAA0E98"/>
    <w:multiLevelType w:val="multilevel"/>
    <w:tmpl w:val="2E2E1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4ACF2EE2"/>
    <w:multiLevelType w:val="multilevel"/>
    <w:tmpl w:val="C42A0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4AD87364"/>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4AF54BA5"/>
    <w:multiLevelType w:val="multilevel"/>
    <w:tmpl w:val="7EEA3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4B1106DC"/>
    <w:multiLevelType w:val="multilevel"/>
    <w:tmpl w:val="9E605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4B3047C4"/>
    <w:multiLevelType w:val="multilevel"/>
    <w:tmpl w:val="C9B6C2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4B8E3C3E"/>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4BB06362"/>
    <w:multiLevelType w:val="multilevel"/>
    <w:tmpl w:val="CDDE6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4BB220FD"/>
    <w:multiLevelType w:val="multilevel"/>
    <w:tmpl w:val="A0985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4BB937C7"/>
    <w:multiLevelType w:val="multilevel"/>
    <w:tmpl w:val="09BA6D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4BE31550"/>
    <w:multiLevelType w:val="multilevel"/>
    <w:tmpl w:val="B78AD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4CC32BB4"/>
    <w:multiLevelType w:val="multilevel"/>
    <w:tmpl w:val="CB5AB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4CD12BC4"/>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4D8372E9"/>
    <w:multiLevelType w:val="multilevel"/>
    <w:tmpl w:val="3AF2D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4D880D94"/>
    <w:multiLevelType w:val="multilevel"/>
    <w:tmpl w:val="18362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4D8D65A1"/>
    <w:multiLevelType w:val="multilevel"/>
    <w:tmpl w:val="3370C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4D904858"/>
    <w:multiLevelType w:val="multilevel"/>
    <w:tmpl w:val="43A0C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4DCA14BF"/>
    <w:multiLevelType w:val="multilevel"/>
    <w:tmpl w:val="3B3CC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4E1012F5"/>
    <w:multiLevelType w:val="multilevel"/>
    <w:tmpl w:val="0FCC6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4E52545E"/>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4E542AB7"/>
    <w:multiLevelType w:val="multilevel"/>
    <w:tmpl w:val="EE6C5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4EDA5354"/>
    <w:multiLevelType w:val="hybridMultilevel"/>
    <w:tmpl w:val="0BDA0112"/>
    <w:lvl w:ilvl="0" w:tplc="2AEAB3C0">
      <w:start w:val="1"/>
      <w:numFmt w:val="bullet"/>
      <w:lvlText w:val="●"/>
      <w:lvlJc w:val="left"/>
      <w:pPr>
        <w:tabs>
          <w:tab w:val="num" w:pos="720"/>
        </w:tabs>
        <w:ind w:left="720" w:hanging="360"/>
      </w:pPr>
      <w:rPr>
        <w:rFonts w:ascii="Arial" w:hAnsi="Arial" w:hint="default"/>
      </w:rPr>
    </w:lvl>
    <w:lvl w:ilvl="1" w:tplc="6C580286">
      <w:start w:val="1"/>
      <w:numFmt w:val="bullet"/>
      <w:lvlText w:val="●"/>
      <w:lvlJc w:val="left"/>
      <w:pPr>
        <w:tabs>
          <w:tab w:val="num" w:pos="1440"/>
        </w:tabs>
        <w:ind w:left="1440" w:hanging="360"/>
      </w:pPr>
      <w:rPr>
        <w:rFonts w:ascii="Arial" w:hAnsi="Arial" w:hint="default"/>
      </w:rPr>
    </w:lvl>
    <w:lvl w:ilvl="2" w:tplc="56C08102">
      <w:numFmt w:val="bullet"/>
      <w:lvlText w:val="-"/>
      <w:lvlJc w:val="left"/>
      <w:pPr>
        <w:ind w:left="2160" w:hanging="360"/>
      </w:pPr>
      <w:rPr>
        <w:rFonts w:ascii="Calibri" w:eastAsiaTheme="minorHAnsi" w:hAnsi="Calibri" w:cs="Calibri" w:hint="default"/>
      </w:rPr>
    </w:lvl>
    <w:lvl w:ilvl="3" w:tplc="4CA8263A" w:tentative="1">
      <w:start w:val="1"/>
      <w:numFmt w:val="bullet"/>
      <w:lvlText w:val="●"/>
      <w:lvlJc w:val="left"/>
      <w:pPr>
        <w:tabs>
          <w:tab w:val="num" w:pos="2880"/>
        </w:tabs>
        <w:ind w:left="2880" w:hanging="360"/>
      </w:pPr>
      <w:rPr>
        <w:rFonts w:ascii="Arial" w:hAnsi="Arial" w:hint="default"/>
      </w:rPr>
    </w:lvl>
    <w:lvl w:ilvl="4" w:tplc="DA7421F8" w:tentative="1">
      <w:start w:val="1"/>
      <w:numFmt w:val="bullet"/>
      <w:lvlText w:val="●"/>
      <w:lvlJc w:val="left"/>
      <w:pPr>
        <w:tabs>
          <w:tab w:val="num" w:pos="3600"/>
        </w:tabs>
        <w:ind w:left="3600" w:hanging="360"/>
      </w:pPr>
      <w:rPr>
        <w:rFonts w:ascii="Arial" w:hAnsi="Arial" w:hint="default"/>
      </w:rPr>
    </w:lvl>
    <w:lvl w:ilvl="5" w:tplc="AEDE2988" w:tentative="1">
      <w:start w:val="1"/>
      <w:numFmt w:val="bullet"/>
      <w:lvlText w:val="●"/>
      <w:lvlJc w:val="left"/>
      <w:pPr>
        <w:tabs>
          <w:tab w:val="num" w:pos="4320"/>
        </w:tabs>
        <w:ind w:left="4320" w:hanging="360"/>
      </w:pPr>
      <w:rPr>
        <w:rFonts w:ascii="Arial" w:hAnsi="Arial" w:hint="default"/>
      </w:rPr>
    </w:lvl>
    <w:lvl w:ilvl="6" w:tplc="BD004A76" w:tentative="1">
      <w:start w:val="1"/>
      <w:numFmt w:val="bullet"/>
      <w:lvlText w:val="●"/>
      <w:lvlJc w:val="left"/>
      <w:pPr>
        <w:tabs>
          <w:tab w:val="num" w:pos="5040"/>
        </w:tabs>
        <w:ind w:left="5040" w:hanging="360"/>
      </w:pPr>
      <w:rPr>
        <w:rFonts w:ascii="Arial" w:hAnsi="Arial" w:hint="default"/>
      </w:rPr>
    </w:lvl>
    <w:lvl w:ilvl="7" w:tplc="E24E5FF6" w:tentative="1">
      <w:start w:val="1"/>
      <w:numFmt w:val="bullet"/>
      <w:lvlText w:val="●"/>
      <w:lvlJc w:val="left"/>
      <w:pPr>
        <w:tabs>
          <w:tab w:val="num" w:pos="5760"/>
        </w:tabs>
        <w:ind w:left="5760" w:hanging="360"/>
      </w:pPr>
      <w:rPr>
        <w:rFonts w:ascii="Arial" w:hAnsi="Arial" w:hint="default"/>
      </w:rPr>
    </w:lvl>
    <w:lvl w:ilvl="8" w:tplc="F3023626" w:tentative="1">
      <w:start w:val="1"/>
      <w:numFmt w:val="bullet"/>
      <w:lvlText w:val="●"/>
      <w:lvlJc w:val="left"/>
      <w:pPr>
        <w:tabs>
          <w:tab w:val="num" w:pos="6480"/>
        </w:tabs>
        <w:ind w:left="6480" w:hanging="360"/>
      </w:pPr>
      <w:rPr>
        <w:rFonts w:ascii="Arial" w:hAnsi="Arial" w:hint="default"/>
      </w:rPr>
    </w:lvl>
  </w:abstractNum>
  <w:abstractNum w:abstractNumId="324" w15:restartNumberingAfterBreak="0">
    <w:nsid w:val="4EE276E5"/>
    <w:multiLevelType w:val="multilevel"/>
    <w:tmpl w:val="F3C6A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4EEB60AE"/>
    <w:multiLevelType w:val="multilevel"/>
    <w:tmpl w:val="5AA4D6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15:restartNumberingAfterBreak="0">
    <w:nsid w:val="4F1E77D5"/>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4F9957D7"/>
    <w:multiLevelType w:val="multilevel"/>
    <w:tmpl w:val="516E70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15:restartNumberingAfterBreak="0">
    <w:nsid w:val="4FB21C5B"/>
    <w:multiLevelType w:val="multilevel"/>
    <w:tmpl w:val="2EFE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15:restartNumberingAfterBreak="0">
    <w:nsid w:val="4FDC6787"/>
    <w:multiLevelType w:val="multilevel"/>
    <w:tmpl w:val="EBC43C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15:restartNumberingAfterBreak="0">
    <w:nsid w:val="4FDD0764"/>
    <w:multiLevelType w:val="multilevel"/>
    <w:tmpl w:val="8D8CB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4FDD16AD"/>
    <w:multiLevelType w:val="multilevel"/>
    <w:tmpl w:val="3132A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502F62AB"/>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503C4F8A"/>
    <w:multiLevelType w:val="multilevel"/>
    <w:tmpl w:val="69F42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506578A1"/>
    <w:multiLevelType w:val="multilevel"/>
    <w:tmpl w:val="F64EB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509A5BBF"/>
    <w:multiLevelType w:val="multilevel"/>
    <w:tmpl w:val="E166A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50D0087C"/>
    <w:multiLevelType w:val="multilevel"/>
    <w:tmpl w:val="48AA3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50EF313F"/>
    <w:multiLevelType w:val="multilevel"/>
    <w:tmpl w:val="F77CE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15:restartNumberingAfterBreak="0">
    <w:nsid w:val="51853519"/>
    <w:multiLevelType w:val="multilevel"/>
    <w:tmpl w:val="78D04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15:restartNumberingAfterBreak="0">
    <w:nsid w:val="51A6185A"/>
    <w:multiLevelType w:val="multilevel"/>
    <w:tmpl w:val="D29E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51B95C51"/>
    <w:multiLevelType w:val="multilevel"/>
    <w:tmpl w:val="8CAAC6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51DC2D63"/>
    <w:multiLevelType w:val="multilevel"/>
    <w:tmpl w:val="B456E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52096C43"/>
    <w:multiLevelType w:val="multilevel"/>
    <w:tmpl w:val="27568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521069AC"/>
    <w:multiLevelType w:val="multilevel"/>
    <w:tmpl w:val="96907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52222081"/>
    <w:multiLevelType w:val="multilevel"/>
    <w:tmpl w:val="526A3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52414888"/>
    <w:multiLevelType w:val="multilevel"/>
    <w:tmpl w:val="8522F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52497BB3"/>
    <w:multiLevelType w:val="multilevel"/>
    <w:tmpl w:val="BF606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5256635A"/>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527B7848"/>
    <w:multiLevelType w:val="multilevel"/>
    <w:tmpl w:val="7FFA1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52D74634"/>
    <w:multiLevelType w:val="multilevel"/>
    <w:tmpl w:val="F7704E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0" w15:restartNumberingAfterBreak="0">
    <w:nsid w:val="53621407"/>
    <w:multiLevelType w:val="multilevel"/>
    <w:tmpl w:val="052A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53AC37BB"/>
    <w:multiLevelType w:val="multilevel"/>
    <w:tmpl w:val="A418D2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15:restartNumberingAfterBreak="0">
    <w:nsid w:val="53B47918"/>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54017C1C"/>
    <w:multiLevelType w:val="multilevel"/>
    <w:tmpl w:val="185E12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541F7B60"/>
    <w:multiLevelType w:val="multilevel"/>
    <w:tmpl w:val="E6CE24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546575BC"/>
    <w:multiLevelType w:val="multilevel"/>
    <w:tmpl w:val="D7A6A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550976C4"/>
    <w:multiLevelType w:val="multilevel"/>
    <w:tmpl w:val="25B27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5573552E"/>
    <w:multiLevelType w:val="multilevel"/>
    <w:tmpl w:val="1682F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55864801"/>
    <w:multiLevelType w:val="multilevel"/>
    <w:tmpl w:val="19B20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55B9503F"/>
    <w:multiLevelType w:val="multilevel"/>
    <w:tmpl w:val="85186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564A2DA5"/>
    <w:multiLevelType w:val="multilevel"/>
    <w:tmpl w:val="8ED4D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565669C7"/>
    <w:multiLevelType w:val="multilevel"/>
    <w:tmpl w:val="9A4AA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569E3002"/>
    <w:multiLevelType w:val="multilevel"/>
    <w:tmpl w:val="DF02F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56AA0637"/>
    <w:multiLevelType w:val="multilevel"/>
    <w:tmpl w:val="3356E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4" w15:restartNumberingAfterBreak="0">
    <w:nsid w:val="56B407BE"/>
    <w:multiLevelType w:val="multilevel"/>
    <w:tmpl w:val="47A4C9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5" w15:restartNumberingAfterBreak="0">
    <w:nsid w:val="56C22013"/>
    <w:multiLevelType w:val="multilevel"/>
    <w:tmpl w:val="5AF035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15:restartNumberingAfterBreak="0">
    <w:nsid w:val="572D1C71"/>
    <w:multiLevelType w:val="multilevel"/>
    <w:tmpl w:val="8E96A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57470179"/>
    <w:multiLevelType w:val="multilevel"/>
    <w:tmpl w:val="5060E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575A62A6"/>
    <w:multiLevelType w:val="multilevel"/>
    <w:tmpl w:val="9DF89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15:restartNumberingAfterBreak="0">
    <w:nsid w:val="57692526"/>
    <w:multiLevelType w:val="hybridMultilevel"/>
    <w:tmpl w:val="CD30687A"/>
    <w:lvl w:ilvl="0" w:tplc="9E9E9140">
      <w:start w:val="1"/>
      <w:numFmt w:val="bullet"/>
      <w:lvlText w:val="●"/>
      <w:lvlJc w:val="left"/>
      <w:pPr>
        <w:tabs>
          <w:tab w:val="num" w:pos="720"/>
        </w:tabs>
        <w:ind w:left="720" w:hanging="360"/>
      </w:pPr>
      <w:rPr>
        <w:rFonts w:ascii="Arial" w:hAnsi="Arial" w:hint="default"/>
      </w:rPr>
    </w:lvl>
    <w:lvl w:ilvl="1" w:tplc="C61CDBF4" w:tentative="1">
      <w:start w:val="1"/>
      <w:numFmt w:val="bullet"/>
      <w:lvlText w:val="●"/>
      <w:lvlJc w:val="left"/>
      <w:pPr>
        <w:tabs>
          <w:tab w:val="num" w:pos="1440"/>
        </w:tabs>
        <w:ind w:left="1440" w:hanging="360"/>
      </w:pPr>
      <w:rPr>
        <w:rFonts w:ascii="Arial" w:hAnsi="Arial" w:hint="default"/>
      </w:rPr>
    </w:lvl>
    <w:lvl w:ilvl="2" w:tplc="AC5A9144" w:tentative="1">
      <w:start w:val="1"/>
      <w:numFmt w:val="bullet"/>
      <w:lvlText w:val="●"/>
      <w:lvlJc w:val="left"/>
      <w:pPr>
        <w:tabs>
          <w:tab w:val="num" w:pos="2160"/>
        </w:tabs>
        <w:ind w:left="2160" w:hanging="360"/>
      </w:pPr>
      <w:rPr>
        <w:rFonts w:ascii="Arial" w:hAnsi="Arial" w:hint="default"/>
      </w:rPr>
    </w:lvl>
    <w:lvl w:ilvl="3" w:tplc="74C4F1D0" w:tentative="1">
      <w:start w:val="1"/>
      <w:numFmt w:val="bullet"/>
      <w:lvlText w:val="●"/>
      <w:lvlJc w:val="left"/>
      <w:pPr>
        <w:tabs>
          <w:tab w:val="num" w:pos="2880"/>
        </w:tabs>
        <w:ind w:left="2880" w:hanging="360"/>
      </w:pPr>
      <w:rPr>
        <w:rFonts w:ascii="Arial" w:hAnsi="Arial" w:hint="default"/>
      </w:rPr>
    </w:lvl>
    <w:lvl w:ilvl="4" w:tplc="59348368" w:tentative="1">
      <w:start w:val="1"/>
      <w:numFmt w:val="bullet"/>
      <w:lvlText w:val="●"/>
      <w:lvlJc w:val="left"/>
      <w:pPr>
        <w:tabs>
          <w:tab w:val="num" w:pos="3600"/>
        </w:tabs>
        <w:ind w:left="3600" w:hanging="360"/>
      </w:pPr>
      <w:rPr>
        <w:rFonts w:ascii="Arial" w:hAnsi="Arial" w:hint="default"/>
      </w:rPr>
    </w:lvl>
    <w:lvl w:ilvl="5" w:tplc="C80AB426" w:tentative="1">
      <w:start w:val="1"/>
      <w:numFmt w:val="bullet"/>
      <w:lvlText w:val="●"/>
      <w:lvlJc w:val="left"/>
      <w:pPr>
        <w:tabs>
          <w:tab w:val="num" w:pos="4320"/>
        </w:tabs>
        <w:ind w:left="4320" w:hanging="360"/>
      </w:pPr>
      <w:rPr>
        <w:rFonts w:ascii="Arial" w:hAnsi="Arial" w:hint="default"/>
      </w:rPr>
    </w:lvl>
    <w:lvl w:ilvl="6" w:tplc="A0CAF900" w:tentative="1">
      <w:start w:val="1"/>
      <w:numFmt w:val="bullet"/>
      <w:lvlText w:val="●"/>
      <w:lvlJc w:val="left"/>
      <w:pPr>
        <w:tabs>
          <w:tab w:val="num" w:pos="5040"/>
        </w:tabs>
        <w:ind w:left="5040" w:hanging="360"/>
      </w:pPr>
      <w:rPr>
        <w:rFonts w:ascii="Arial" w:hAnsi="Arial" w:hint="default"/>
      </w:rPr>
    </w:lvl>
    <w:lvl w:ilvl="7" w:tplc="4050A09A" w:tentative="1">
      <w:start w:val="1"/>
      <w:numFmt w:val="bullet"/>
      <w:lvlText w:val="●"/>
      <w:lvlJc w:val="left"/>
      <w:pPr>
        <w:tabs>
          <w:tab w:val="num" w:pos="5760"/>
        </w:tabs>
        <w:ind w:left="5760" w:hanging="360"/>
      </w:pPr>
      <w:rPr>
        <w:rFonts w:ascii="Arial" w:hAnsi="Arial" w:hint="default"/>
      </w:rPr>
    </w:lvl>
    <w:lvl w:ilvl="8" w:tplc="B184C70C" w:tentative="1">
      <w:start w:val="1"/>
      <w:numFmt w:val="bullet"/>
      <w:lvlText w:val="●"/>
      <w:lvlJc w:val="left"/>
      <w:pPr>
        <w:tabs>
          <w:tab w:val="num" w:pos="6480"/>
        </w:tabs>
        <w:ind w:left="6480" w:hanging="360"/>
      </w:pPr>
      <w:rPr>
        <w:rFonts w:ascii="Arial" w:hAnsi="Arial" w:hint="default"/>
      </w:rPr>
    </w:lvl>
  </w:abstractNum>
  <w:abstractNum w:abstractNumId="370" w15:restartNumberingAfterBreak="0">
    <w:nsid w:val="57E525A9"/>
    <w:multiLevelType w:val="multilevel"/>
    <w:tmpl w:val="F35C9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58185CE7"/>
    <w:multiLevelType w:val="multilevel"/>
    <w:tmpl w:val="B5E477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581E5133"/>
    <w:multiLevelType w:val="multilevel"/>
    <w:tmpl w:val="C804B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5858601E"/>
    <w:multiLevelType w:val="multilevel"/>
    <w:tmpl w:val="6D721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585E473F"/>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58643907"/>
    <w:multiLevelType w:val="multilevel"/>
    <w:tmpl w:val="059A2A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6" w15:restartNumberingAfterBreak="0">
    <w:nsid w:val="588C4149"/>
    <w:multiLevelType w:val="multilevel"/>
    <w:tmpl w:val="BC907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58AD233B"/>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591F5146"/>
    <w:multiLevelType w:val="multilevel"/>
    <w:tmpl w:val="3E2A45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9" w15:restartNumberingAfterBreak="0">
    <w:nsid w:val="59317C5C"/>
    <w:multiLevelType w:val="multilevel"/>
    <w:tmpl w:val="39B06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59473841"/>
    <w:multiLevelType w:val="multilevel"/>
    <w:tmpl w:val="A2F04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59F97853"/>
    <w:multiLevelType w:val="multilevel"/>
    <w:tmpl w:val="BA6A1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5A3275B4"/>
    <w:multiLevelType w:val="multilevel"/>
    <w:tmpl w:val="85081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5A7336E3"/>
    <w:multiLevelType w:val="multilevel"/>
    <w:tmpl w:val="A630E9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4" w15:restartNumberingAfterBreak="0">
    <w:nsid w:val="5AFA7E11"/>
    <w:multiLevelType w:val="multilevel"/>
    <w:tmpl w:val="49E44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15:restartNumberingAfterBreak="0">
    <w:nsid w:val="5B771F2A"/>
    <w:multiLevelType w:val="multilevel"/>
    <w:tmpl w:val="8DC09B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15:restartNumberingAfterBreak="0">
    <w:nsid w:val="5BAB711E"/>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5BD96B1A"/>
    <w:multiLevelType w:val="multilevel"/>
    <w:tmpl w:val="1EBC9648"/>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8" w15:restartNumberingAfterBreak="0">
    <w:nsid w:val="5C242531"/>
    <w:multiLevelType w:val="multilevel"/>
    <w:tmpl w:val="0E3C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5C4171F7"/>
    <w:multiLevelType w:val="multilevel"/>
    <w:tmpl w:val="A276F3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0" w15:restartNumberingAfterBreak="0">
    <w:nsid w:val="5C975B70"/>
    <w:multiLevelType w:val="multilevel"/>
    <w:tmpl w:val="45CAA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5C9B73CD"/>
    <w:multiLevelType w:val="multilevel"/>
    <w:tmpl w:val="A44C9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5CC35E0A"/>
    <w:multiLevelType w:val="multilevel"/>
    <w:tmpl w:val="D8F2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5CC94D26"/>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5CEE58C1"/>
    <w:multiLevelType w:val="multilevel"/>
    <w:tmpl w:val="457ADF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5" w15:restartNumberingAfterBreak="0">
    <w:nsid w:val="5D0607C9"/>
    <w:multiLevelType w:val="multilevel"/>
    <w:tmpl w:val="DA50B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5D414721"/>
    <w:multiLevelType w:val="multilevel"/>
    <w:tmpl w:val="E4C4E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5D4B4D35"/>
    <w:multiLevelType w:val="multilevel"/>
    <w:tmpl w:val="70FC0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5DAC588A"/>
    <w:multiLevelType w:val="multilevel"/>
    <w:tmpl w:val="E48C6D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5DB539E1"/>
    <w:multiLevelType w:val="multilevel"/>
    <w:tmpl w:val="50902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5E1F1937"/>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5E647BD9"/>
    <w:multiLevelType w:val="multilevel"/>
    <w:tmpl w:val="11A8D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5E8C739D"/>
    <w:multiLevelType w:val="multilevel"/>
    <w:tmpl w:val="56B86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5E942A0E"/>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5EE011EF"/>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5F7C5FF2"/>
    <w:multiLevelType w:val="multilevel"/>
    <w:tmpl w:val="1C6E0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5F840824"/>
    <w:multiLevelType w:val="multilevel"/>
    <w:tmpl w:val="F87EB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5FA80405"/>
    <w:multiLevelType w:val="multilevel"/>
    <w:tmpl w:val="D424E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8" w15:restartNumberingAfterBreak="0">
    <w:nsid w:val="6012603B"/>
    <w:multiLevelType w:val="multilevel"/>
    <w:tmpl w:val="0A327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606849FA"/>
    <w:multiLevelType w:val="multilevel"/>
    <w:tmpl w:val="6EE85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0" w15:restartNumberingAfterBreak="0">
    <w:nsid w:val="60933EC1"/>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60BB329B"/>
    <w:multiLevelType w:val="multilevel"/>
    <w:tmpl w:val="551EB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60EF0D6D"/>
    <w:multiLevelType w:val="multilevel"/>
    <w:tmpl w:val="659EF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612046F6"/>
    <w:multiLevelType w:val="multilevel"/>
    <w:tmpl w:val="01C2C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4" w15:restartNumberingAfterBreak="0">
    <w:nsid w:val="61925D2F"/>
    <w:multiLevelType w:val="multilevel"/>
    <w:tmpl w:val="339E7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61A65E48"/>
    <w:multiLevelType w:val="multilevel"/>
    <w:tmpl w:val="8AB0F6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6" w15:restartNumberingAfterBreak="0">
    <w:nsid w:val="61EF5902"/>
    <w:multiLevelType w:val="multilevel"/>
    <w:tmpl w:val="CF625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620058EA"/>
    <w:multiLevelType w:val="multilevel"/>
    <w:tmpl w:val="9FB68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62065ED8"/>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629407ED"/>
    <w:multiLevelType w:val="multilevel"/>
    <w:tmpl w:val="8F7E6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62EF3272"/>
    <w:multiLevelType w:val="multilevel"/>
    <w:tmpl w:val="F174A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62F228D4"/>
    <w:multiLevelType w:val="multilevel"/>
    <w:tmpl w:val="F6F6F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630805EB"/>
    <w:multiLevelType w:val="multilevel"/>
    <w:tmpl w:val="56380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633121C4"/>
    <w:multiLevelType w:val="multilevel"/>
    <w:tmpl w:val="36885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63493D2B"/>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63660310"/>
    <w:multiLevelType w:val="multilevel"/>
    <w:tmpl w:val="40E01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63FA3285"/>
    <w:multiLevelType w:val="multilevel"/>
    <w:tmpl w:val="8932AB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7" w15:restartNumberingAfterBreak="0">
    <w:nsid w:val="64932F80"/>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64B11E32"/>
    <w:multiLevelType w:val="multilevel"/>
    <w:tmpl w:val="1108A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650361DC"/>
    <w:multiLevelType w:val="multilevel"/>
    <w:tmpl w:val="E130A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658D2D69"/>
    <w:multiLevelType w:val="hybridMultilevel"/>
    <w:tmpl w:val="9006D988"/>
    <w:lvl w:ilvl="0" w:tplc="D6E250E2">
      <w:start w:val="1"/>
      <w:numFmt w:val="bullet"/>
      <w:lvlText w:val="●"/>
      <w:lvlJc w:val="left"/>
      <w:pPr>
        <w:tabs>
          <w:tab w:val="num" w:pos="720"/>
        </w:tabs>
        <w:ind w:left="720" w:hanging="360"/>
      </w:pPr>
      <w:rPr>
        <w:rFonts w:ascii="Arial" w:hAnsi="Arial" w:hint="default"/>
      </w:rPr>
    </w:lvl>
    <w:lvl w:ilvl="1" w:tplc="6FD4B958" w:tentative="1">
      <w:start w:val="1"/>
      <w:numFmt w:val="bullet"/>
      <w:lvlText w:val="●"/>
      <w:lvlJc w:val="left"/>
      <w:pPr>
        <w:tabs>
          <w:tab w:val="num" w:pos="1440"/>
        </w:tabs>
        <w:ind w:left="1440" w:hanging="360"/>
      </w:pPr>
      <w:rPr>
        <w:rFonts w:ascii="Arial" w:hAnsi="Arial" w:hint="default"/>
      </w:rPr>
    </w:lvl>
    <w:lvl w:ilvl="2" w:tplc="133647DC" w:tentative="1">
      <w:start w:val="1"/>
      <w:numFmt w:val="bullet"/>
      <w:lvlText w:val="●"/>
      <w:lvlJc w:val="left"/>
      <w:pPr>
        <w:tabs>
          <w:tab w:val="num" w:pos="2160"/>
        </w:tabs>
        <w:ind w:left="2160" w:hanging="360"/>
      </w:pPr>
      <w:rPr>
        <w:rFonts w:ascii="Arial" w:hAnsi="Arial" w:hint="default"/>
      </w:rPr>
    </w:lvl>
    <w:lvl w:ilvl="3" w:tplc="253CBC46" w:tentative="1">
      <w:start w:val="1"/>
      <w:numFmt w:val="bullet"/>
      <w:lvlText w:val="●"/>
      <w:lvlJc w:val="left"/>
      <w:pPr>
        <w:tabs>
          <w:tab w:val="num" w:pos="2880"/>
        </w:tabs>
        <w:ind w:left="2880" w:hanging="360"/>
      </w:pPr>
      <w:rPr>
        <w:rFonts w:ascii="Arial" w:hAnsi="Arial" w:hint="default"/>
      </w:rPr>
    </w:lvl>
    <w:lvl w:ilvl="4" w:tplc="5A04A9C6" w:tentative="1">
      <w:start w:val="1"/>
      <w:numFmt w:val="bullet"/>
      <w:lvlText w:val="●"/>
      <w:lvlJc w:val="left"/>
      <w:pPr>
        <w:tabs>
          <w:tab w:val="num" w:pos="3600"/>
        </w:tabs>
        <w:ind w:left="3600" w:hanging="360"/>
      </w:pPr>
      <w:rPr>
        <w:rFonts w:ascii="Arial" w:hAnsi="Arial" w:hint="default"/>
      </w:rPr>
    </w:lvl>
    <w:lvl w:ilvl="5" w:tplc="B896FC62" w:tentative="1">
      <w:start w:val="1"/>
      <w:numFmt w:val="bullet"/>
      <w:lvlText w:val="●"/>
      <w:lvlJc w:val="left"/>
      <w:pPr>
        <w:tabs>
          <w:tab w:val="num" w:pos="4320"/>
        </w:tabs>
        <w:ind w:left="4320" w:hanging="360"/>
      </w:pPr>
      <w:rPr>
        <w:rFonts w:ascii="Arial" w:hAnsi="Arial" w:hint="default"/>
      </w:rPr>
    </w:lvl>
    <w:lvl w:ilvl="6" w:tplc="F184F560" w:tentative="1">
      <w:start w:val="1"/>
      <w:numFmt w:val="bullet"/>
      <w:lvlText w:val="●"/>
      <w:lvlJc w:val="left"/>
      <w:pPr>
        <w:tabs>
          <w:tab w:val="num" w:pos="5040"/>
        </w:tabs>
        <w:ind w:left="5040" w:hanging="360"/>
      </w:pPr>
      <w:rPr>
        <w:rFonts w:ascii="Arial" w:hAnsi="Arial" w:hint="default"/>
      </w:rPr>
    </w:lvl>
    <w:lvl w:ilvl="7" w:tplc="1B784432" w:tentative="1">
      <w:start w:val="1"/>
      <w:numFmt w:val="bullet"/>
      <w:lvlText w:val="●"/>
      <w:lvlJc w:val="left"/>
      <w:pPr>
        <w:tabs>
          <w:tab w:val="num" w:pos="5760"/>
        </w:tabs>
        <w:ind w:left="5760" w:hanging="360"/>
      </w:pPr>
      <w:rPr>
        <w:rFonts w:ascii="Arial" w:hAnsi="Arial" w:hint="default"/>
      </w:rPr>
    </w:lvl>
    <w:lvl w:ilvl="8" w:tplc="8C7E62FC" w:tentative="1">
      <w:start w:val="1"/>
      <w:numFmt w:val="bullet"/>
      <w:lvlText w:val="●"/>
      <w:lvlJc w:val="left"/>
      <w:pPr>
        <w:tabs>
          <w:tab w:val="num" w:pos="6480"/>
        </w:tabs>
        <w:ind w:left="6480" w:hanging="360"/>
      </w:pPr>
      <w:rPr>
        <w:rFonts w:ascii="Arial" w:hAnsi="Arial" w:hint="default"/>
      </w:rPr>
    </w:lvl>
  </w:abstractNum>
  <w:abstractNum w:abstractNumId="431" w15:restartNumberingAfterBreak="0">
    <w:nsid w:val="65F2507B"/>
    <w:multiLevelType w:val="multilevel"/>
    <w:tmpl w:val="82183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65FC4815"/>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66336D36"/>
    <w:multiLevelType w:val="multilevel"/>
    <w:tmpl w:val="0406C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6649449D"/>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669B0818"/>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66B5778B"/>
    <w:multiLevelType w:val="multilevel"/>
    <w:tmpl w:val="BCD85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66CF5F2C"/>
    <w:multiLevelType w:val="multilevel"/>
    <w:tmpl w:val="E43438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8" w15:restartNumberingAfterBreak="0">
    <w:nsid w:val="66FA6141"/>
    <w:multiLevelType w:val="multilevel"/>
    <w:tmpl w:val="8378F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6724109C"/>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6738180A"/>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6748089B"/>
    <w:multiLevelType w:val="multilevel"/>
    <w:tmpl w:val="8EA025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15:restartNumberingAfterBreak="0">
    <w:nsid w:val="676E41EE"/>
    <w:multiLevelType w:val="multilevel"/>
    <w:tmpl w:val="2C424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3" w15:restartNumberingAfterBreak="0">
    <w:nsid w:val="67B61062"/>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67C40845"/>
    <w:multiLevelType w:val="multilevel"/>
    <w:tmpl w:val="FF4CC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682F279A"/>
    <w:multiLevelType w:val="multilevel"/>
    <w:tmpl w:val="F40880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6" w15:restartNumberingAfterBreak="0">
    <w:nsid w:val="68DB77F6"/>
    <w:multiLevelType w:val="multilevel"/>
    <w:tmpl w:val="DBC6B3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69117877"/>
    <w:multiLevelType w:val="multilevel"/>
    <w:tmpl w:val="7744F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697504DD"/>
    <w:multiLevelType w:val="multilevel"/>
    <w:tmpl w:val="88521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6A4A5DD0"/>
    <w:multiLevelType w:val="multilevel"/>
    <w:tmpl w:val="5B6A5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6A503F03"/>
    <w:multiLevelType w:val="hybridMultilevel"/>
    <w:tmpl w:val="4F6AEAC2"/>
    <w:lvl w:ilvl="0" w:tplc="9F9EEC0A">
      <w:start w:val="1"/>
      <w:numFmt w:val="bullet"/>
      <w:lvlText w:val="●"/>
      <w:lvlJc w:val="left"/>
      <w:pPr>
        <w:tabs>
          <w:tab w:val="num" w:pos="720"/>
        </w:tabs>
        <w:ind w:left="720" w:hanging="360"/>
      </w:pPr>
      <w:rPr>
        <w:rFonts w:ascii="Arial" w:hAnsi="Arial" w:hint="default"/>
      </w:rPr>
    </w:lvl>
    <w:lvl w:ilvl="1" w:tplc="BBB8209A" w:tentative="1">
      <w:start w:val="1"/>
      <w:numFmt w:val="bullet"/>
      <w:lvlText w:val="●"/>
      <w:lvlJc w:val="left"/>
      <w:pPr>
        <w:tabs>
          <w:tab w:val="num" w:pos="1440"/>
        </w:tabs>
        <w:ind w:left="1440" w:hanging="360"/>
      </w:pPr>
      <w:rPr>
        <w:rFonts w:ascii="Arial" w:hAnsi="Arial" w:hint="default"/>
      </w:rPr>
    </w:lvl>
    <w:lvl w:ilvl="2" w:tplc="FA08C69E" w:tentative="1">
      <w:start w:val="1"/>
      <w:numFmt w:val="bullet"/>
      <w:lvlText w:val="●"/>
      <w:lvlJc w:val="left"/>
      <w:pPr>
        <w:tabs>
          <w:tab w:val="num" w:pos="2160"/>
        </w:tabs>
        <w:ind w:left="2160" w:hanging="360"/>
      </w:pPr>
      <w:rPr>
        <w:rFonts w:ascii="Arial" w:hAnsi="Arial" w:hint="default"/>
      </w:rPr>
    </w:lvl>
    <w:lvl w:ilvl="3" w:tplc="54BE7634" w:tentative="1">
      <w:start w:val="1"/>
      <w:numFmt w:val="bullet"/>
      <w:lvlText w:val="●"/>
      <w:lvlJc w:val="left"/>
      <w:pPr>
        <w:tabs>
          <w:tab w:val="num" w:pos="2880"/>
        </w:tabs>
        <w:ind w:left="2880" w:hanging="360"/>
      </w:pPr>
      <w:rPr>
        <w:rFonts w:ascii="Arial" w:hAnsi="Arial" w:hint="default"/>
      </w:rPr>
    </w:lvl>
    <w:lvl w:ilvl="4" w:tplc="47365212" w:tentative="1">
      <w:start w:val="1"/>
      <w:numFmt w:val="bullet"/>
      <w:lvlText w:val="●"/>
      <w:lvlJc w:val="left"/>
      <w:pPr>
        <w:tabs>
          <w:tab w:val="num" w:pos="3600"/>
        </w:tabs>
        <w:ind w:left="3600" w:hanging="360"/>
      </w:pPr>
      <w:rPr>
        <w:rFonts w:ascii="Arial" w:hAnsi="Arial" w:hint="default"/>
      </w:rPr>
    </w:lvl>
    <w:lvl w:ilvl="5" w:tplc="DC740BB0" w:tentative="1">
      <w:start w:val="1"/>
      <w:numFmt w:val="bullet"/>
      <w:lvlText w:val="●"/>
      <w:lvlJc w:val="left"/>
      <w:pPr>
        <w:tabs>
          <w:tab w:val="num" w:pos="4320"/>
        </w:tabs>
        <w:ind w:left="4320" w:hanging="360"/>
      </w:pPr>
      <w:rPr>
        <w:rFonts w:ascii="Arial" w:hAnsi="Arial" w:hint="default"/>
      </w:rPr>
    </w:lvl>
    <w:lvl w:ilvl="6" w:tplc="D190079E" w:tentative="1">
      <w:start w:val="1"/>
      <w:numFmt w:val="bullet"/>
      <w:lvlText w:val="●"/>
      <w:lvlJc w:val="left"/>
      <w:pPr>
        <w:tabs>
          <w:tab w:val="num" w:pos="5040"/>
        </w:tabs>
        <w:ind w:left="5040" w:hanging="360"/>
      </w:pPr>
      <w:rPr>
        <w:rFonts w:ascii="Arial" w:hAnsi="Arial" w:hint="default"/>
      </w:rPr>
    </w:lvl>
    <w:lvl w:ilvl="7" w:tplc="BCF8F198" w:tentative="1">
      <w:start w:val="1"/>
      <w:numFmt w:val="bullet"/>
      <w:lvlText w:val="●"/>
      <w:lvlJc w:val="left"/>
      <w:pPr>
        <w:tabs>
          <w:tab w:val="num" w:pos="5760"/>
        </w:tabs>
        <w:ind w:left="5760" w:hanging="360"/>
      </w:pPr>
      <w:rPr>
        <w:rFonts w:ascii="Arial" w:hAnsi="Arial" w:hint="default"/>
      </w:rPr>
    </w:lvl>
    <w:lvl w:ilvl="8" w:tplc="F614E3B6" w:tentative="1">
      <w:start w:val="1"/>
      <w:numFmt w:val="bullet"/>
      <w:lvlText w:val="●"/>
      <w:lvlJc w:val="left"/>
      <w:pPr>
        <w:tabs>
          <w:tab w:val="num" w:pos="6480"/>
        </w:tabs>
        <w:ind w:left="6480" w:hanging="360"/>
      </w:pPr>
      <w:rPr>
        <w:rFonts w:ascii="Arial" w:hAnsi="Arial" w:hint="default"/>
      </w:rPr>
    </w:lvl>
  </w:abstractNum>
  <w:abstractNum w:abstractNumId="451" w15:restartNumberingAfterBreak="0">
    <w:nsid w:val="6A8A1056"/>
    <w:multiLevelType w:val="multilevel"/>
    <w:tmpl w:val="DC86B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6AC37E49"/>
    <w:multiLevelType w:val="multilevel"/>
    <w:tmpl w:val="0812E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6B264C12"/>
    <w:multiLevelType w:val="multilevel"/>
    <w:tmpl w:val="4AEEF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6B532D69"/>
    <w:multiLevelType w:val="hybridMultilevel"/>
    <w:tmpl w:val="C1A8ED7E"/>
    <w:lvl w:ilvl="0" w:tplc="B7F82554">
      <w:start w:val="1"/>
      <w:numFmt w:val="bullet"/>
      <w:lvlText w:val="●"/>
      <w:lvlJc w:val="left"/>
      <w:pPr>
        <w:tabs>
          <w:tab w:val="num" w:pos="720"/>
        </w:tabs>
        <w:ind w:left="720" w:hanging="360"/>
      </w:pPr>
      <w:rPr>
        <w:rFonts w:ascii="Arial" w:hAnsi="Arial" w:hint="default"/>
      </w:rPr>
    </w:lvl>
    <w:lvl w:ilvl="1" w:tplc="8CF8A462" w:tentative="1">
      <w:start w:val="1"/>
      <w:numFmt w:val="bullet"/>
      <w:lvlText w:val="●"/>
      <w:lvlJc w:val="left"/>
      <w:pPr>
        <w:tabs>
          <w:tab w:val="num" w:pos="1440"/>
        </w:tabs>
        <w:ind w:left="1440" w:hanging="360"/>
      </w:pPr>
      <w:rPr>
        <w:rFonts w:ascii="Arial" w:hAnsi="Arial" w:hint="default"/>
      </w:rPr>
    </w:lvl>
    <w:lvl w:ilvl="2" w:tplc="E9AC1264" w:tentative="1">
      <w:start w:val="1"/>
      <w:numFmt w:val="bullet"/>
      <w:lvlText w:val="●"/>
      <w:lvlJc w:val="left"/>
      <w:pPr>
        <w:tabs>
          <w:tab w:val="num" w:pos="2160"/>
        </w:tabs>
        <w:ind w:left="2160" w:hanging="360"/>
      </w:pPr>
      <w:rPr>
        <w:rFonts w:ascii="Arial" w:hAnsi="Arial" w:hint="default"/>
      </w:rPr>
    </w:lvl>
    <w:lvl w:ilvl="3" w:tplc="080618B4" w:tentative="1">
      <w:start w:val="1"/>
      <w:numFmt w:val="bullet"/>
      <w:lvlText w:val="●"/>
      <w:lvlJc w:val="left"/>
      <w:pPr>
        <w:tabs>
          <w:tab w:val="num" w:pos="2880"/>
        </w:tabs>
        <w:ind w:left="2880" w:hanging="360"/>
      </w:pPr>
      <w:rPr>
        <w:rFonts w:ascii="Arial" w:hAnsi="Arial" w:hint="default"/>
      </w:rPr>
    </w:lvl>
    <w:lvl w:ilvl="4" w:tplc="2E48D474" w:tentative="1">
      <w:start w:val="1"/>
      <w:numFmt w:val="bullet"/>
      <w:lvlText w:val="●"/>
      <w:lvlJc w:val="left"/>
      <w:pPr>
        <w:tabs>
          <w:tab w:val="num" w:pos="3600"/>
        </w:tabs>
        <w:ind w:left="3600" w:hanging="360"/>
      </w:pPr>
      <w:rPr>
        <w:rFonts w:ascii="Arial" w:hAnsi="Arial" w:hint="default"/>
      </w:rPr>
    </w:lvl>
    <w:lvl w:ilvl="5" w:tplc="E45ACB5C" w:tentative="1">
      <w:start w:val="1"/>
      <w:numFmt w:val="bullet"/>
      <w:lvlText w:val="●"/>
      <w:lvlJc w:val="left"/>
      <w:pPr>
        <w:tabs>
          <w:tab w:val="num" w:pos="4320"/>
        </w:tabs>
        <w:ind w:left="4320" w:hanging="360"/>
      </w:pPr>
      <w:rPr>
        <w:rFonts w:ascii="Arial" w:hAnsi="Arial" w:hint="default"/>
      </w:rPr>
    </w:lvl>
    <w:lvl w:ilvl="6" w:tplc="157E0188" w:tentative="1">
      <w:start w:val="1"/>
      <w:numFmt w:val="bullet"/>
      <w:lvlText w:val="●"/>
      <w:lvlJc w:val="left"/>
      <w:pPr>
        <w:tabs>
          <w:tab w:val="num" w:pos="5040"/>
        </w:tabs>
        <w:ind w:left="5040" w:hanging="360"/>
      </w:pPr>
      <w:rPr>
        <w:rFonts w:ascii="Arial" w:hAnsi="Arial" w:hint="default"/>
      </w:rPr>
    </w:lvl>
    <w:lvl w:ilvl="7" w:tplc="2A184C58" w:tentative="1">
      <w:start w:val="1"/>
      <w:numFmt w:val="bullet"/>
      <w:lvlText w:val="●"/>
      <w:lvlJc w:val="left"/>
      <w:pPr>
        <w:tabs>
          <w:tab w:val="num" w:pos="5760"/>
        </w:tabs>
        <w:ind w:left="5760" w:hanging="360"/>
      </w:pPr>
      <w:rPr>
        <w:rFonts w:ascii="Arial" w:hAnsi="Arial" w:hint="default"/>
      </w:rPr>
    </w:lvl>
    <w:lvl w:ilvl="8" w:tplc="48CC1CF8" w:tentative="1">
      <w:start w:val="1"/>
      <w:numFmt w:val="bullet"/>
      <w:lvlText w:val="●"/>
      <w:lvlJc w:val="left"/>
      <w:pPr>
        <w:tabs>
          <w:tab w:val="num" w:pos="6480"/>
        </w:tabs>
        <w:ind w:left="6480" w:hanging="360"/>
      </w:pPr>
      <w:rPr>
        <w:rFonts w:ascii="Arial" w:hAnsi="Arial" w:hint="default"/>
      </w:rPr>
    </w:lvl>
  </w:abstractNum>
  <w:abstractNum w:abstractNumId="455" w15:restartNumberingAfterBreak="0">
    <w:nsid w:val="6BA02DF7"/>
    <w:multiLevelType w:val="multilevel"/>
    <w:tmpl w:val="315620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6BC83299"/>
    <w:multiLevelType w:val="multilevel"/>
    <w:tmpl w:val="B3427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6BCE049D"/>
    <w:multiLevelType w:val="multilevel"/>
    <w:tmpl w:val="65CCC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6BDA6450"/>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6BE61613"/>
    <w:multiLevelType w:val="multilevel"/>
    <w:tmpl w:val="1CE4D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6BEE482B"/>
    <w:multiLevelType w:val="multilevel"/>
    <w:tmpl w:val="D9067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6C29285D"/>
    <w:multiLevelType w:val="multilevel"/>
    <w:tmpl w:val="6248C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6C38636B"/>
    <w:multiLevelType w:val="multilevel"/>
    <w:tmpl w:val="B0B6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6C5F4F94"/>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6D57678C"/>
    <w:multiLevelType w:val="multilevel"/>
    <w:tmpl w:val="40428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6D633AD7"/>
    <w:multiLevelType w:val="multilevel"/>
    <w:tmpl w:val="FAA66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6D714B95"/>
    <w:multiLevelType w:val="multilevel"/>
    <w:tmpl w:val="B09E1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6DBB5DAC"/>
    <w:multiLevelType w:val="multilevel"/>
    <w:tmpl w:val="A1526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6DBC177F"/>
    <w:multiLevelType w:val="multilevel"/>
    <w:tmpl w:val="32287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6DC20290"/>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6DD603FE"/>
    <w:multiLevelType w:val="multilevel"/>
    <w:tmpl w:val="BC1E4B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1" w15:restartNumberingAfterBreak="0">
    <w:nsid w:val="6DE52DDE"/>
    <w:multiLevelType w:val="multilevel"/>
    <w:tmpl w:val="968E6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2" w15:restartNumberingAfterBreak="0">
    <w:nsid w:val="6DEE2346"/>
    <w:multiLevelType w:val="multilevel"/>
    <w:tmpl w:val="F5161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6E1153BA"/>
    <w:multiLevelType w:val="multilevel"/>
    <w:tmpl w:val="C0783B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4" w15:restartNumberingAfterBreak="0">
    <w:nsid w:val="6E1D2757"/>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6ED957C2"/>
    <w:multiLevelType w:val="multilevel"/>
    <w:tmpl w:val="0EFAE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6F183203"/>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6F2A6C9A"/>
    <w:multiLevelType w:val="multilevel"/>
    <w:tmpl w:val="39FA9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8" w15:restartNumberingAfterBreak="0">
    <w:nsid w:val="6F7940F7"/>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6FC40334"/>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70232E63"/>
    <w:multiLevelType w:val="multilevel"/>
    <w:tmpl w:val="B414DB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1" w15:restartNumberingAfterBreak="0">
    <w:nsid w:val="705D5CF9"/>
    <w:multiLevelType w:val="multilevel"/>
    <w:tmpl w:val="0518C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2" w15:restartNumberingAfterBreak="0">
    <w:nsid w:val="706A64F1"/>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708B476D"/>
    <w:multiLevelType w:val="multilevel"/>
    <w:tmpl w:val="BD9EE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70AD7826"/>
    <w:multiLevelType w:val="multilevel"/>
    <w:tmpl w:val="453428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5" w15:restartNumberingAfterBreak="0">
    <w:nsid w:val="719B050B"/>
    <w:multiLevelType w:val="multilevel"/>
    <w:tmpl w:val="5802E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71C14180"/>
    <w:multiLevelType w:val="multilevel"/>
    <w:tmpl w:val="0AE0A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71D83B3C"/>
    <w:multiLevelType w:val="multilevel"/>
    <w:tmpl w:val="5EF67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71F50621"/>
    <w:multiLevelType w:val="multilevel"/>
    <w:tmpl w:val="BBDA2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71F8796F"/>
    <w:multiLevelType w:val="hybridMultilevel"/>
    <w:tmpl w:val="B24A30E8"/>
    <w:lvl w:ilvl="0" w:tplc="489AA2E4">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90" w15:restartNumberingAfterBreak="0">
    <w:nsid w:val="72771DD2"/>
    <w:multiLevelType w:val="multilevel"/>
    <w:tmpl w:val="818AF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72893222"/>
    <w:multiLevelType w:val="multilevel"/>
    <w:tmpl w:val="F6328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15:restartNumberingAfterBreak="0">
    <w:nsid w:val="729332D4"/>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72CD6371"/>
    <w:multiLevelType w:val="multilevel"/>
    <w:tmpl w:val="7BFCD9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4" w15:restartNumberingAfterBreak="0">
    <w:nsid w:val="730900AE"/>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15:restartNumberingAfterBreak="0">
    <w:nsid w:val="730B3665"/>
    <w:multiLevelType w:val="multilevel"/>
    <w:tmpl w:val="17A8C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15:restartNumberingAfterBreak="0">
    <w:nsid w:val="73280FE4"/>
    <w:multiLevelType w:val="multilevel"/>
    <w:tmpl w:val="96104B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7" w15:restartNumberingAfterBreak="0">
    <w:nsid w:val="73606F1F"/>
    <w:multiLevelType w:val="multilevel"/>
    <w:tmpl w:val="7EDE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73610FB4"/>
    <w:multiLevelType w:val="multilevel"/>
    <w:tmpl w:val="243EAA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9" w15:restartNumberingAfterBreak="0">
    <w:nsid w:val="73815B29"/>
    <w:multiLevelType w:val="multilevel"/>
    <w:tmpl w:val="EC645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739F60D0"/>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73A020D8"/>
    <w:multiLevelType w:val="multilevel"/>
    <w:tmpl w:val="6B9A8E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73B95059"/>
    <w:multiLevelType w:val="multilevel"/>
    <w:tmpl w:val="48068B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73FE3A66"/>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74006F48"/>
    <w:multiLevelType w:val="multilevel"/>
    <w:tmpl w:val="DF8C9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741C2481"/>
    <w:multiLevelType w:val="multilevel"/>
    <w:tmpl w:val="329CF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6" w15:restartNumberingAfterBreak="0">
    <w:nsid w:val="747045B1"/>
    <w:multiLevelType w:val="multilevel"/>
    <w:tmpl w:val="ACF22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747A46B7"/>
    <w:multiLevelType w:val="multilevel"/>
    <w:tmpl w:val="22A0C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74C44860"/>
    <w:multiLevelType w:val="multilevel"/>
    <w:tmpl w:val="8B4A07B6"/>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9" w15:restartNumberingAfterBreak="0">
    <w:nsid w:val="756F6FB2"/>
    <w:multiLevelType w:val="hybridMultilevel"/>
    <w:tmpl w:val="9EC2145E"/>
    <w:lvl w:ilvl="0" w:tplc="B31CD5BC">
      <w:start w:val="1"/>
      <w:numFmt w:val="bullet"/>
      <w:lvlText w:val="●"/>
      <w:lvlJc w:val="left"/>
      <w:pPr>
        <w:tabs>
          <w:tab w:val="num" w:pos="720"/>
        </w:tabs>
        <w:ind w:left="720" w:hanging="360"/>
      </w:pPr>
      <w:rPr>
        <w:rFonts w:ascii="Arial" w:hAnsi="Arial" w:hint="default"/>
      </w:rPr>
    </w:lvl>
    <w:lvl w:ilvl="1" w:tplc="135297B4" w:tentative="1">
      <w:start w:val="1"/>
      <w:numFmt w:val="bullet"/>
      <w:lvlText w:val="●"/>
      <w:lvlJc w:val="left"/>
      <w:pPr>
        <w:tabs>
          <w:tab w:val="num" w:pos="1440"/>
        </w:tabs>
        <w:ind w:left="1440" w:hanging="360"/>
      </w:pPr>
      <w:rPr>
        <w:rFonts w:ascii="Arial" w:hAnsi="Arial" w:hint="default"/>
      </w:rPr>
    </w:lvl>
    <w:lvl w:ilvl="2" w:tplc="7A50D7E8" w:tentative="1">
      <w:start w:val="1"/>
      <w:numFmt w:val="bullet"/>
      <w:lvlText w:val="●"/>
      <w:lvlJc w:val="left"/>
      <w:pPr>
        <w:tabs>
          <w:tab w:val="num" w:pos="2160"/>
        </w:tabs>
        <w:ind w:left="2160" w:hanging="360"/>
      </w:pPr>
      <w:rPr>
        <w:rFonts w:ascii="Arial" w:hAnsi="Arial" w:hint="default"/>
      </w:rPr>
    </w:lvl>
    <w:lvl w:ilvl="3" w:tplc="71DC9C26" w:tentative="1">
      <w:start w:val="1"/>
      <w:numFmt w:val="bullet"/>
      <w:lvlText w:val="●"/>
      <w:lvlJc w:val="left"/>
      <w:pPr>
        <w:tabs>
          <w:tab w:val="num" w:pos="2880"/>
        </w:tabs>
        <w:ind w:left="2880" w:hanging="360"/>
      </w:pPr>
      <w:rPr>
        <w:rFonts w:ascii="Arial" w:hAnsi="Arial" w:hint="default"/>
      </w:rPr>
    </w:lvl>
    <w:lvl w:ilvl="4" w:tplc="EFAE8D6E" w:tentative="1">
      <w:start w:val="1"/>
      <w:numFmt w:val="bullet"/>
      <w:lvlText w:val="●"/>
      <w:lvlJc w:val="left"/>
      <w:pPr>
        <w:tabs>
          <w:tab w:val="num" w:pos="3600"/>
        </w:tabs>
        <w:ind w:left="3600" w:hanging="360"/>
      </w:pPr>
      <w:rPr>
        <w:rFonts w:ascii="Arial" w:hAnsi="Arial" w:hint="default"/>
      </w:rPr>
    </w:lvl>
    <w:lvl w:ilvl="5" w:tplc="321E0B62" w:tentative="1">
      <w:start w:val="1"/>
      <w:numFmt w:val="bullet"/>
      <w:lvlText w:val="●"/>
      <w:lvlJc w:val="left"/>
      <w:pPr>
        <w:tabs>
          <w:tab w:val="num" w:pos="4320"/>
        </w:tabs>
        <w:ind w:left="4320" w:hanging="360"/>
      </w:pPr>
      <w:rPr>
        <w:rFonts w:ascii="Arial" w:hAnsi="Arial" w:hint="default"/>
      </w:rPr>
    </w:lvl>
    <w:lvl w:ilvl="6" w:tplc="063A56B6" w:tentative="1">
      <w:start w:val="1"/>
      <w:numFmt w:val="bullet"/>
      <w:lvlText w:val="●"/>
      <w:lvlJc w:val="left"/>
      <w:pPr>
        <w:tabs>
          <w:tab w:val="num" w:pos="5040"/>
        </w:tabs>
        <w:ind w:left="5040" w:hanging="360"/>
      </w:pPr>
      <w:rPr>
        <w:rFonts w:ascii="Arial" w:hAnsi="Arial" w:hint="default"/>
      </w:rPr>
    </w:lvl>
    <w:lvl w:ilvl="7" w:tplc="D854C5F0" w:tentative="1">
      <w:start w:val="1"/>
      <w:numFmt w:val="bullet"/>
      <w:lvlText w:val="●"/>
      <w:lvlJc w:val="left"/>
      <w:pPr>
        <w:tabs>
          <w:tab w:val="num" w:pos="5760"/>
        </w:tabs>
        <w:ind w:left="5760" w:hanging="360"/>
      </w:pPr>
      <w:rPr>
        <w:rFonts w:ascii="Arial" w:hAnsi="Arial" w:hint="default"/>
      </w:rPr>
    </w:lvl>
    <w:lvl w:ilvl="8" w:tplc="0F6C1C6C" w:tentative="1">
      <w:start w:val="1"/>
      <w:numFmt w:val="bullet"/>
      <w:lvlText w:val="●"/>
      <w:lvlJc w:val="left"/>
      <w:pPr>
        <w:tabs>
          <w:tab w:val="num" w:pos="6480"/>
        </w:tabs>
        <w:ind w:left="6480" w:hanging="360"/>
      </w:pPr>
      <w:rPr>
        <w:rFonts w:ascii="Arial" w:hAnsi="Arial" w:hint="default"/>
      </w:rPr>
    </w:lvl>
  </w:abstractNum>
  <w:abstractNum w:abstractNumId="510" w15:restartNumberingAfterBreak="0">
    <w:nsid w:val="75947247"/>
    <w:multiLevelType w:val="multilevel"/>
    <w:tmpl w:val="D090D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75AA5B2C"/>
    <w:multiLevelType w:val="multilevel"/>
    <w:tmpl w:val="FEA25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75C979AD"/>
    <w:multiLevelType w:val="multilevel"/>
    <w:tmpl w:val="5E264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75D418D6"/>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75E471B9"/>
    <w:multiLevelType w:val="multilevel"/>
    <w:tmpl w:val="08F61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760572D3"/>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15:restartNumberingAfterBreak="0">
    <w:nsid w:val="7621134F"/>
    <w:multiLevelType w:val="multilevel"/>
    <w:tmpl w:val="FA1C9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7629577A"/>
    <w:multiLevelType w:val="multilevel"/>
    <w:tmpl w:val="515E1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76417021"/>
    <w:multiLevelType w:val="multilevel"/>
    <w:tmpl w:val="CE9E2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767416C5"/>
    <w:multiLevelType w:val="multilevel"/>
    <w:tmpl w:val="62AAA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76777E00"/>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774866E5"/>
    <w:multiLevelType w:val="multilevel"/>
    <w:tmpl w:val="34A87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774E36BB"/>
    <w:multiLevelType w:val="multilevel"/>
    <w:tmpl w:val="B67E7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778B6037"/>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77943D66"/>
    <w:multiLevelType w:val="multilevel"/>
    <w:tmpl w:val="88DE4A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5" w15:restartNumberingAfterBreak="0">
    <w:nsid w:val="77AB31FC"/>
    <w:multiLevelType w:val="multilevel"/>
    <w:tmpl w:val="A4AAB1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6" w15:restartNumberingAfterBreak="0">
    <w:nsid w:val="77AE0F50"/>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78342FC6"/>
    <w:multiLevelType w:val="multilevel"/>
    <w:tmpl w:val="EAF20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15:restartNumberingAfterBreak="0">
    <w:nsid w:val="78720898"/>
    <w:multiLevelType w:val="multilevel"/>
    <w:tmpl w:val="E2BE2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15:restartNumberingAfterBreak="0">
    <w:nsid w:val="78872558"/>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78912E94"/>
    <w:multiLevelType w:val="multilevel"/>
    <w:tmpl w:val="5C4C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78A236B5"/>
    <w:multiLevelType w:val="multilevel"/>
    <w:tmpl w:val="F25082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2" w15:restartNumberingAfterBreak="0">
    <w:nsid w:val="79225C4F"/>
    <w:multiLevelType w:val="multilevel"/>
    <w:tmpl w:val="242C1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794D5922"/>
    <w:multiLevelType w:val="multilevel"/>
    <w:tmpl w:val="8A927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15:restartNumberingAfterBreak="0">
    <w:nsid w:val="79517A4B"/>
    <w:multiLevelType w:val="multilevel"/>
    <w:tmpl w:val="E9BEB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796557B9"/>
    <w:multiLevelType w:val="multilevel"/>
    <w:tmpl w:val="4176A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6" w15:restartNumberingAfterBreak="0">
    <w:nsid w:val="79661256"/>
    <w:multiLevelType w:val="multilevel"/>
    <w:tmpl w:val="2E2EF8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79795E0A"/>
    <w:multiLevelType w:val="multilevel"/>
    <w:tmpl w:val="EE8E5C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8" w15:restartNumberingAfterBreak="0">
    <w:nsid w:val="7A3D494C"/>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15:restartNumberingAfterBreak="0">
    <w:nsid w:val="7A9B71A5"/>
    <w:multiLevelType w:val="hybridMultilevel"/>
    <w:tmpl w:val="2A72DBC6"/>
    <w:lvl w:ilvl="0" w:tplc="B7EC464E">
      <w:start w:val="1"/>
      <w:numFmt w:val="bullet"/>
      <w:lvlText w:val="●"/>
      <w:lvlJc w:val="left"/>
      <w:pPr>
        <w:tabs>
          <w:tab w:val="num" w:pos="720"/>
        </w:tabs>
        <w:ind w:left="720" w:hanging="360"/>
      </w:pPr>
      <w:rPr>
        <w:rFonts w:ascii="Arial" w:hAnsi="Arial" w:hint="default"/>
      </w:rPr>
    </w:lvl>
    <w:lvl w:ilvl="1" w:tplc="6C267198" w:tentative="1">
      <w:start w:val="1"/>
      <w:numFmt w:val="bullet"/>
      <w:lvlText w:val="●"/>
      <w:lvlJc w:val="left"/>
      <w:pPr>
        <w:tabs>
          <w:tab w:val="num" w:pos="1440"/>
        </w:tabs>
        <w:ind w:left="1440" w:hanging="360"/>
      </w:pPr>
      <w:rPr>
        <w:rFonts w:ascii="Arial" w:hAnsi="Arial" w:hint="default"/>
      </w:rPr>
    </w:lvl>
    <w:lvl w:ilvl="2" w:tplc="37ECB83A" w:tentative="1">
      <w:start w:val="1"/>
      <w:numFmt w:val="bullet"/>
      <w:lvlText w:val="●"/>
      <w:lvlJc w:val="left"/>
      <w:pPr>
        <w:tabs>
          <w:tab w:val="num" w:pos="2160"/>
        </w:tabs>
        <w:ind w:left="2160" w:hanging="360"/>
      </w:pPr>
      <w:rPr>
        <w:rFonts w:ascii="Arial" w:hAnsi="Arial" w:hint="default"/>
      </w:rPr>
    </w:lvl>
    <w:lvl w:ilvl="3" w:tplc="05E800F6" w:tentative="1">
      <w:start w:val="1"/>
      <w:numFmt w:val="bullet"/>
      <w:lvlText w:val="●"/>
      <w:lvlJc w:val="left"/>
      <w:pPr>
        <w:tabs>
          <w:tab w:val="num" w:pos="2880"/>
        </w:tabs>
        <w:ind w:left="2880" w:hanging="360"/>
      </w:pPr>
      <w:rPr>
        <w:rFonts w:ascii="Arial" w:hAnsi="Arial" w:hint="default"/>
      </w:rPr>
    </w:lvl>
    <w:lvl w:ilvl="4" w:tplc="564889BE" w:tentative="1">
      <w:start w:val="1"/>
      <w:numFmt w:val="bullet"/>
      <w:lvlText w:val="●"/>
      <w:lvlJc w:val="left"/>
      <w:pPr>
        <w:tabs>
          <w:tab w:val="num" w:pos="3600"/>
        </w:tabs>
        <w:ind w:left="3600" w:hanging="360"/>
      </w:pPr>
      <w:rPr>
        <w:rFonts w:ascii="Arial" w:hAnsi="Arial" w:hint="default"/>
      </w:rPr>
    </w:lvl>
    <w:lvl w:ilvl="5" w:tplc="A7584DFE" w:tentative="1">
      <w:start w:val="1"/>
      <w:numFmt w:val="bullet"/>
      <w:lvlText w:val="●"/>
      <w:lvlJc w:val="left"/>
      <w:pPr>
        <w:tabs>
          <w:tab w:val="num" w:pos="4320"/>
        </w:tabs>
        <w:ind w:left="4320" w:hanging="360"/>
      </w:pPr>
      <w:rPr>
        <w:rFonts w:ascii="Arial" w:hAnsi="Arial" w:hint="default"/>
      </w:rPr>
    </w:lvl>
    <w:lvl w:ilvl="6" w:tplc="A3708FF4" w:tentative="1">
      <w:start w:val="1"/>
      <w:numFmt w:val="bullet"/>
      <w:lvlText w:val="●"/>
      <w:lvlJc w:val="left"/>
      <w:pPr>
        <w:tabs>
          <w:tab w:val="num" w:pos="5040"/>
        </w:tabs>
        <w:ind w:left="5040" w:hanging="360"/>
      </w:pPr>
      <w:rPr>
        <w:rFonts w:ascii="Arial" w:hAnsi="Arial" w:hint="default"/>
      </w:rPr>
    </w:lvl>
    <w:lvl w:ilvl="7" w:tplc="1C70556A" w:tentative="1">
      <w:start w:val="1"/>
      <w:numFmt w:val="bullet"/>
      <w:lvlText w:val="●"/>
      <w:lvlJc w:val="left"/>
      <w:pPr>
        <w:tabs>
          <w:tab w:val="num" w:pos="5760"/>
        </w:tabs>
        <w:ind w:left="5760" w:hanging="360"/>
      </w:pPr>
      <w:rPr>
        <w:rFonts w:ascii="Arial" w:hAnsi="Arial" w:hint="default"/>
      </w:rPr>
    </w:lvl>
    <w:lvl w:ilvl="8" w:tplc="5238C194" w:tentative="1">
      <w:start w:val="1"/>
      <w:numFmt w:val="bullet"/>
      <w:lvlText w:val="●"/>
      <w:lvlJc w:val="left"/>
      <w:pPr>
        <w:tabs>
          <w:tab w:val="num" w:pos="6480"/>
        </w:tabs>
        <w:ind w:left="6480" w:hanging="360"/>
      </w:pPr>
      <w:rPr>
        <w:rFonts w:ascii="Arial" w:hAnsi="Arial" w:hint="default"/>
      </w:rPr>
    </w:lvl>
  </w:abstractNum>
  <w:abstractNum w:abstractNumId="540" w15:restartNumberingAfterBreak="0">
    <w:nsid w:val="7AA676DD"/>
    <w:multiLevelType w:val="multilevel"/>
    <w:tmpl w:val="9A5A05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1" w15:restartNumberingAfterBreak="0">
    <w:nsid w:val="7B292434"/>
    <w:multiLevelType w:val="multilevel"/>
    <w:tmpl w:val="27568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2" w15:restartNumberingAfterBreak="0">
    <w:nsid w:val="7B5A7B0D"/>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3" w15:restartNumberingAfterBreak="0">
    <w:nsid w:val="7B7E6496"/>
    <w:multiLevelType w:val="multilevel"/>
    <w:tmpl w:val="58ECD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4" w15:restartNumberingAfterBreak="0">
    <w:nsid w:val="7BA128F3"/>
    <w:multiLevelType w:val="multilevel"/>
    <w:tmpl w:val="65B2F9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5" w15:restartNumberingAfterBreak="0">
    <w:nsid w:val="7C2E382B"/>
    <w:multiLevelType w:val="multilevel"/>
    <w:tmpl w:val="05E8D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6" w15:restartNumberingAfterBreak="0">
    <w:nsid w:val="7C3C5DD3"/>
    <w:multiLevelType w:val="multilevel"/>
    <w:tmpl w:val="5E0A0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7" w15:restartNumberingAfterBreak="0">
    <w:nsid w:val="7CA5231F"/>
    <w:multiLevelType w:val="hybridMultilevel"/>
    <w:tmpl w:val="4A3E7D22"/>
    <w:lvl w:ilvl="0" w:tplc="56BE0D94">
      <w:start w:val="1"/>
      <w:numFmt w:val="bullet"/>
      <w:lvlText w:val="●"/>
      <w:lvlJc w:val="left"/>
      <w:pPr>
        <w:tabs>
          <w:tab w:val="num" w:pos="720"/>
        </w:tabs>
        <w:ind w:left="720" w:hanging="360"/>
      </w:pPr>
      <w:rPr>
        <w:rFonts w:ascii="Arial" w:hAnsi="Arial" w:hint="default"/>
      </w:rPr>
    </w:lvl>
    <w:lvl w:ilvl="1" w:tplc="B82C0F3C">
      <w:numFmt w:val="bullet"/>
      <w:lvlText w:val="○"/>
      <w:lvlJc w:val="left"/>
      <w:pPr>
        <w:ind w:left="1440" w:hanging="360"/>
      </w:pPr>
      <w:rPr>
        <w:rFonts w:ascii="Arial" w:hAnsi="Arial" w:hint="default"/>
      </w:rPr>
    </w:lvl>
    <w:lvl w:ilvl="2" w:tplc="3CD64A56" w:tentative="1">
      <w:start w:val="1"/>
      <w:numFmt w:val="bullet"/>
      <w:lvlText w:val="●"/>
      <w:lvlJc w:val="left"/>
      <w:pPr>
        <w:tabs>
          <w:tab w:val="num" w:pos="2160"/>
        </w:tabs>
        <w:ind w:left="2160" w:hanging="360"/>
      </w:pPr>
      <w:rPr>
        <w:rFonts w:ascii="Arial" w:hAnsi="Arial" w:hint="default"/>
      </w:rPr>
    </w:lvl>
    <w:lvl w:ilvl="3" w:tplc="569C0B08" w:tentative="1">
      <w:start w:val="1"/>
      <w:numFmt w:val="bullet"/>
      <w:lvlText w:val="●"/>
      <w:lvlJc w:val="left"/>
      <w:pPr>
        <w:tabs>
          <w:tab w:val="num" w:pos="2880"/>
        </w:tabs>
        <w:ind w:left="2880" w:hanging="360"/>
      </w:pPr>
      <w:rPr>
        <w:rFonts w:ascii="Arial" w:hAnsi="Arial" w:hint="default"/>
      </w:rPr>
    </w:lvl>
    <w:lvl w:ilvl="4" w:tplc="B01EDAF0" w:tentative="1">
      <w:start w:val="1"/>
      <w:numFmt w:val="bullet"/>
      <w:lvlText w:val="●"/>
      <w:lvlJc w:val="left"/>
      <w:pPr>
        <w:tabs>
          <w:tab w:val="num" w:pos="3600"/>
        </w:tabs>
        <w:ind w:left="3600" w:hanging="360"/>
      </w:pPr>
      <w:rPr>
        <w:rFonts w:ascii="Arial" w:hAnsi="Arial" w:hint="default"/>
      </w:rPr>
    </w:lvl>
    <w:lvl w:ilvl="5" w:tplc="EC425630" w:tentative="1">
      <w:start w:val="1"/>
      <w:numFmt w:val="bullet"/>
      <w:lvlText w:val="●"/>
      <w:lvlJc w:val="left"/>
      <w:pPr>
        <w:tabs>
          <w:tab w:val="num" w:pos="4320"/>
        </w:tabs>
        <w:ind w:left="4320" w:hanging="360"/>
      </w:pPr>
      <w:rPr>
        <w:rFonts w:ascii="Arial" w:hAnsi="Arial" w:hint="default"/>
      </w:rPr>
    </w:lvl>
    <w:lvl w:ilvl="6" w:tplc="F20654A2" w:tentative="1">
      <w:start w:val="1"/>
      <w:numFmt w:val="bullet"/>
      <w:lvlText w:val="●"/>
      <w:lvlJc w:val="left"/>
      <w:pPr>
        <w:tabs>
          <w:tab w:val="num" w:pos="5040"/>
        </w:tabs>
        <w:ind w:left="5040" w:hanging="360"/>
      </w:pPr>
      <w:rPr>
        <w:rFonts w:ascii="Arial" w:hAnsi="Arial" w:hint="default"/>
      </w:rPr>
    </w:lvl>
    <w:lvl w:ilvl="7" w:tplc="42A08A6E" w:tentative="1">
      <w:start w:val="1"/>
      <w:numFmt w:val="bullet"/>
      <w:lvlText w:val="●"/>
      <w:lvlJc w:val="left"/>
      <w:pPr>
        <w:tabs>
          <w:tab w:val="num" w:pos="5760"/>
        </w:tabs>
        <w:ind w:left="5760" w:hanging="360"/>
      </w:pPr>
      <w:rPr>
        <w:rFonts w:ascii="Arial" w:hAnsi="Arial" w:hint="default"/>
      </w:rPr>
    </w:lvl>
    <w:lvl w:ilvl="8" w:tplc="0C3A4864" w:tentative="1">
      <w:start w:val="1"/>
      <w:numFmt w:val="bullet"/>
      <w:lvlText w:val="●"/>
      <w:lvlJc w:val="left"/>
      <w:pPr>
        <w:tabs>
          <w:tab w:val="num" w:pos="6480"/>
        </w:tabs>
        <w:ind w:left="6480" w:hanging="360"/>
      </w:pPr>
      <w:rPr>
        <w:rFonts w:ascii="Arial" w:hAnsi="Arial" w:hint="default"/>
      </w:rPr>
    </w:lvl>
  </w:abstractNum>
  <w:abstractNum w:abstractNumId="548" w15:restartNumberingAfterBreak="0">
    <w:nsid w:val="7D88231E"/>
    <w:multiLevelType w:val="multilevel"/>
    <w:tmpl w:val="BAD87A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15:restartNumberingAfterBreak="0">
    <w:nsid w:val="7D8C42D5"/>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7D905A38"/>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1" w15:restartNumberingAfterBreak="0">
    <w:nsid w:val="7E6408D2"/>
    <w:multiLevelType w:val="multilevel"/>
    <w:tmpl w:val="4586A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7EA13760"/>
    <w:multiLevelType w:val="multilevel"/>
    <w:tmpl w:val="8E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15:restartNumberingAfterBreak="0">
    <w:nsid w:val="7F12245D"/>
    <w:multiLevelType w:val="multilevel"/>
    <w:tmpl w:val="72DCC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4" w15:restartNumberingAfterBreak="0">
    <w:nsid w:val="7F164C73"/>
    <w:multiLevelType w:val="multilevel"/>
    <w:tmpl w:val="219CA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5" w15:restartNumberingAfterBreak="0">
    <w:nsid w:val="7FE5503A"/>
    <w:multiLevelType w:val="multilevel"/>
    <w:tmpl w:val="29C49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15:restartNumberingAfterBreak="0">
    <w:nsid w:val="7FE82DB7"/>
    <w:multiLevelType w:val="multilevel"/>
    <w:tmpl w:val="1EBA50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41794915">
    <w:abstractNumId w:val="206"/>
  </w:num>
  <w:num w:numId="2" w16cid:durableId="1321232462">
    <w:abstractNumId w:val="369"/>
  </w:num>
  <w:num w:numId="3" w16cid:durableId="392436316">
    <w:abstractNumId w:val="118"/>
  </w:num>
  <w:num w:numId="4" w16cid:durableId="592469152">
    <w:abstractNumId w:val="142"/>
  </w:num>
  <w:num w:numId="5" w16cid:durableId="1291595479">
    <w:abstractNumId w:val="323"/>
  </w:num>
  <w:num w:numId="6" w16cid:durableId="922227390">
    <w:abstractNumId w:val="107"/>
  </w:num>
  <w:num w:numId="7" w16cid:durableId="1618023686">
    <w:abstractNumId w:val="509"/>
  </w:num>
  <w:num w:numId="8" w16cid:durableId="1591237484">
    <w:abstractNumId w:val="430"/>
  </w:num>
  <w:num w:numId="9" w16cid:durableId="1646008908">
    <w:abstractNumId w:val="68"/>
  </w:num>
  <w:num w:numId="10" w16cid:durableId="621231686">
    <w:abstractNumId w:val="176"/>
  </w:num>
  <w:num w:numId="11" w16cid:durableId="221714548">
    <w:abstractNumId w:val="300"/>
  </w:num>
  <w:num w:numId="12" w16cid:durableId="371345870">
    <w:abstractNumId w:val="489"/>
  </w:num>
  <w:num w:numId="13" w16cid:durableId="121727204">
    <w:abstractNumId w:val="256"/>
  </w:num>
  <w:num w:numId="14" w16cid:durableId="1443959470">
    <w:abstractNumId w:val="547"/>
  </w:num>
  <w:num w:numId="15" w16cid:durableId="1591740492">
    <w:abstractNumId w:val="47"/>
  </w:num>
  <w:num w:numId="16" w16cid:durableId="634337068">
    <w:abstractNumId w:val="450"/>
  </w:num>
  <w:num w:numId="17" w16cid:durableId="1486778370">
    <w:abstractNumId w:val="454"/>
  </w:num>
  <w:num w:numId="18" w16cid:durableId="1991325288">
    <w:abstractNumId w:val="224"/>
  </w:num>
  <w:num w:numId="19" w16cid:durableId="77749913">
    <w:abstractNumId w:val="12"/>
  </w:num>
  <w:num w:numId="20" w16cid:durableId="386728663">
    <w:abstractNumId w:val="278"/>
  </w:num>
  <w:num w:numId="21" w16cid:durableId="1743066488">
    <w:abstractNumId w:val="539"/>
  </w:num>
  <w:num w:numId="22" w16cid:durableId="134615245">
    <w:abstractNumId w:val="114"/>
  </w:num>
  <w:num w:numId="23" w16cid:durableId="1681199956">
    <w:abstractNumId w:val="531"/>
  </w:num>
  <w:num w:numId="24" w16cid:durableId="1887717453">
    <w:abstractNumId w:val="67"/>
  </w:num>
  <w:num w:numId="25" w16cid:durableId="263267119">
    <w:abstractNumId w:val="128"/>
  </w:num>
  <w:num w:numId="26" w16cid:durableId="825972556">
    <w:abstractNumId w:val="555"/>
  </w:num>
  <w:num w:numId="27" w16cid:durableId="1824812061">
    <w:abstractNumId w:val="409"/>
  </w:num>
  <w:num w:numId="28" w16cid:durableId="1595744320">
    <w:abstractNumId w:val="457"/>
  </w:num>
  <w:num w:numId="29" w16cid:durableId="1786390473">
    <w:abstractNumId w:val="528"/>
  </w:num>
  <w:num w:numId="30" w16cid:durableId="978146996">
    <w:abstractNumId w:val="113"/>
  </w:num>
  <w:num w:numId="31" w16cid:durableId="944115118">
    <w:abstractNumId w:val="76"/>
  </w:num>
  <w:num w:numId="32" w16cid:durableId="360907593">
    <w:abstractNumId w:val="8"/>
  </w:num>
  <w:num w:numId="33" w16cid:durableId="1510946506">
    <w:abstractNumId w:val="238"/>
  </w:num>
  <w:num w:numId="34" w16cid:durableId="394279518">
    <w:abstractNumId w:val="493"/>
  </w:num>
  <w:num w:numId="35" w16cid:durableId="1647128662">
    <w:abstractNumId w:val="387"/>
  </w:num>
  <w:num w:numId="36" w16cid:durableId="2136678968">
    <w:abstractNumId w:val="85"/>
  </w:num>
  <w:num w:numId="37" w16cid:durableId="341052547">
    <w:abstractNumId w:val="64"/>
  </w:num>
  <w:num w:numId="38" w16cid:durableId="1190486446">
    <w:abstractNumId w:val="175"/>
  </w:num>
  <w:num w:numId="39" w16cid:durableId="298844376">
    <w:abstractNumId w:val="50"/>
  </w:num>
  <w:num w:numId="40" w16cid:durableId="919143535">
    <w:abstractNumId w:val="53"/>
  </w:num>
  <w:num w:numId="41" w16cid:durableId="1908222147">
    <w:abstractNumId w:val="353"/>
  </w:num>
  <w:num w:numId="42" w16cid:durableId="825899859">
    <w:abstractNumId w:val="472"/>
  </w:num>
  <w:num w:numId="43" w16cid:durableId="8411478">
    <w:abstractNumId w:val="407"/>
  </w:num>
  <w:num w:numId="44" w16cid:durableId="642078354">
    <w:abstractNumId w:val="537"/>
  </w:num>
  <w:num w:numId="45" w16cid:durableId="1910268241">
    <w:abstractNumId w:val="468"/>
  </w:num>
  <w:num w:numId="46" w16cid:durableId="1208755794">
    <w:abstractNumId w:val="349"/>
  </w:num>
  <w:num w:numId="47" w16cid:durableId="1340427895">
    <w:abstractNumId w:val="375"/>
  </w:num>
  <w:num w:numId="48" w16cid:durableId="271476674">
    <w:abstractNumId w:val="158"/>
  </w:num>
  <w:num w:numId="49" w16cid:durableId="676999383">
    <w:abstractNumId w:val="295"/>
  </w:num>
  <w:num w:numId="50" w16cid:durableId="1633706175">
    <w:abstractNumId w:val="524"/>
  </w:num>
  <w:num w:numId="51" w16cid:durableId="1409041158">
    <w:abstractNumId w:val="310"/>
  </w:num>
  <w:num w:numId="52" w16cid:durableId="1347827229">
    <w:abstractNumId w:val="31"/>
  </w:num>
  <w:num w:numId="53" w16cid:durableId="1107699300">
    <w:abstractNumId w:val="200"/>
  </w:num>
  <w:num w:numId="54" w16cid:durableId="2087192420">
    <w:abstractNumId w:val="48"/>
  </w:num>
  <w:num w:numId="55" w16cid:durableId="1203441538">
    <w:abstractNumId w:val="214"/>
  </w:num>
  <w:num w:numId="56" w16cid:durableId="976687083">
    <w:abstractNumId w:val="423"/>
  </w:num>
  <w:num w:numId="57" w16cid:durableId="1785223144">
    <w:abstractNumId w:val="462"/>
  </w:num>
  <w:num w:numId="58" w16cid:durableId="559361982">
    <w:abstractNumId w:val="143"/>
  </w:num>
  <w:num w:numId="59" w16cid:durableId="1857579747">
    <w:abstractNumId w:val="363"/>
  </w:num>
  <w:num w:numId="60" w16cid:durableId="1463960861">
    <w:abstractNumId w:val="415"/>
  </w:num>
  <w:num w:numId="61" w16cid:durableId="364721947">
    <w:abstractNumId w:val="160"/>
  </w:num>
  <w:num w:numId="62" w16cid:durableId="922760448">
    <w:abstractNumId w:val="333"/>
  </w:num>
  <w:num w:numId="63" w16cid:durableId="1274559136">
    <w:abstractNumId w:val="525"/>
  </w:num>
  <w:num w:numId="64" w16cid:durableId="353117652">
    <w:abstractNumId w:val="354"/>
  </w:num>
  <w:num w:numId="65" w16cid:durableId="1166170044">
    <w:abstractNumId w:val="496"/>
  </w:num>
  <w:num w:numId="66" w16cid:durableId="1311599183">
    <w:abstractNumId w:val="0"/>
  </w:num>
  <w:num w:numId="67" w16cid:durableId="87629226">
    <w:abstractNumId w:val="173"/>
  </w:num>
  <w:num w:numId="68" w16cid:durableId="1527789452">
    <w:abstractNumId w:val="425"/>
  </w:num>
  <w:num w:numId="69" w16cid:durableId="99645211">
    <w:abstractNumId w:val="211"/>
  </w:num>
  <w:num w:numId="70" w16cid:durableId="1966958085">
    <w:abstractNumId w:val="136"/>
  </w:num>
  <w:num w:numId="71" w16cid:durableId="1610889502">
    <w:abstractNumId w:val="309"/>
  </w:num>
  <w:num w:numId="72" w16cid:durableId="394475850">
    <w:abstractNumId w:val="490"/>
  </w:num>
  <w:num w:numId="73" w16cid:durableId="2082366527">
    <w:abstractNumId w:val="77"/>
  </w:num>
  <w:num w:numId="74" w16cid:durableId="70737568">
    <w:abstractNumId w:val="202"/>
  </w:num>
  <w:num w:numId="75" w16cid:durableId="1576087526">
    <w:abstractNumId w:val="249"/>
  </w:num>
  <w:num w:numId="76" w16cid:durableId="5794327">
    <w:abstractNumId w:val="441"/>
  </w:num>
  <w:num w:numId="77" w16cid:durableId="1642298939">
    <w:abstractNumId w:val="290"/>
  </w:num>
  <w:num w:numId="78" w16cid:durableId="1241987617">
    <w:abstractNumId w:val="72"/>
  </w:num>
  <w:num w:numId="79" w16cid:durableId="1310285643">
    <w:abstractNumId w:val="195"/>
  </w:num>
  <w:num w:numId="80" w16cid:durableId="2076312501">
    <w:abstractNumId w:val="70"/>
  </w:num>
  <w:num w:numId="81" w16cid:durableId="889149465">
    <w:abstractNumId w:val="385"/>
  </w:num>
  <w:num w:numId="82" w16cid:durableId="528179784">
    <w:abstractNumId w:val="498"/>
  </w:num>
  <w:num w:numId="83" w16cid:durableId="293799742">
    <w:abstractNumId w:val="197"/>
  </w:num>
  <w:num w:numId="84" w16cid:durableId="1426150000">
    <w:abstractNumId w:val="255"/>
  </w:num>
  <w:num w:numId="85" w16cid:durableId="1585525756">
    <w:abstractNumId w:val="307"/>
  </w:num>
  <w:num w:numId="86" w16cid:durableId="1185172171">
    <w:abstractNumId w:val="75"/>
  </w:num>
  <w:num w:numId="87" w16cid:durableId="1086263376">
    <w:abstractNumId w:val="97"/>
  </w:num>
  <w:num w:numId="88" w16cid:durableId="911432597">
    <w:abstractNumId w:val="394"/>
  </w:num>
  <w:num w:numId="89" w16cid:durableId="541677283">
    <w:abstractNumId w:val="473"/>
  </w:num>
  <w:num w:numId="90" w16cid:durableId="1477335098">
    <w:abstractNumId w:val="186"/>
  </w:num>
  <w:num w:numId="91" w16cid:durableId="702680615">
    <w:abstractNumId w:val="2"/>
  </w:num>
  <w:num w:numId="92" w16cid:durableId="723018073">
    <w:abstractNumId w:val="193"/>
  </w:num>
  <w:num w:numId="93" w16cid:durableId="1119489346">
    <w:abstractNumId w:val="227"/>
  </w:num>
  <w:num w:numId="94" w16cid:durableId="898444866">
    <w:abstractNumId w:val="327"/>
  </w:num>
  <w:num w:numId="95" w16cid:durableId="1313413944">
    <w:abstractNumId w:val="325"/>
  </w:num>
  <w:num w:numId="96" w16cid:durableId="1673488346">
    <w:abstractNumId w:val="437"/>
  </w:num>
  <w:num w:numId="97" w16cid:durableId="1821995163">
    <w:abstractNumId w:val="477"/>
  </w:num>
  <w:num w:numId="98" w16cid:durableId="243421873">
    <w:abstractNumId w:val="426"/>
  </w:num>
  <w:num w:numId="99" w16cid:durableId="1986617166">
    <w:abstractNumId w:val="274"/>
  </w:num>
  <w:num w:numId="100" w16cid:durableId="1462264714">
    <w:abstractNumId w:val="45"/>
  </w:num>
  <w:num w:numId="101" w16cid:durableId="511653676">
    <w:abstractNumId w:val="445"/>
  </w:num>
  <w:num w:numId="102" w16cid:durableId="1024016773">
    <w:abstractNumId w:val="484"/>
  </w:num>
  <w:num w:numId="103" w16cid:durableId="722220377">
    <w:abstractNumId w:val="364"/>
  </w:num>
  <w:num w:numId="104" w16cid:durableId="1878810462">
    <w:abstractNumId w:val="442"/>
  </w:num>
  <w:num w:numId="105" w16cid:durableId="2019035629">
    <w:abstractNumId w:val="245"/>
  </w:num>
  <w:num w:numId="106" w16cid:durableId="1197081901">
    <w:abstractNumId w:val="220"/>
  </w:num>
  <w:num w:numId="107" w16cid:durableId="771240164">
    <w:abstractNumId w:val="212"/>
  </w:num>
  <w:num w:numId="108" w16cid:durableId="1196385835">
    <w:abstractNumId w:val="344"/>
  </w:num>
  <w:num w:numId="109" w16cid:durableId="981541746">
    <w:abstractNumId w:val="392"/>
  </w:num>
  <w:num w:numId="110" w16cid:durableId="757948184">
    <w:abstractNumId w:val="554"/>
  </w:num>
  <w:num w:numId="111" w16cid:durableId="1125468308">
    <w:abstractNumId w:val="372"/>
  </w:num>
  <w:num w:numId="112" w16cid:durableId="610552912">
    <w:abstractNumId w:val="169"/>
  </w:num>
  <w:num w:numId="113" w16cid:durableId="959721398">
    <w:abstractNumId w:val="380"/>
  </w:num>
  <w:num w:numId="114" w16cid:durableId="592709491">
    <w:abstractNumId w:val="81"/>
  </w:num>
  <w:num w:numId="115" w16cid:durableId="1038702846">
    <w:abstractNumId w:val="74"/>
  </w:num>
  <w:num w:numId="116" w16cid:durableId="878396728">
    <w:abstractNumId w:val="317"/>
  </w:num>
  <w:num w:numId="117" w16cid:durableId="1057780233">
    <w:abstractNumId w:val="184"/>
  </w:num>
  <w:num w:numId="118" w16cid:durableId="1316029575">
    <w:abstractNumId w:val="130"/>
  </w:num>
  <w:num w:numId="119" w16cid:durableId="1038511388">
    <w:abstractNumId w:val="395"/>
  </w:num>
  <w:num w:numId="120" w16cid:durableId="677077171">
    <w:abstractNumId w:val="108"/>
  </w:num>
  <w:num w:numId="121" w16cid:durableId="482619859">
    <w:abstractNumId w:val="334"/>
  </w:num>
  <w:num w:numId="122" w16cid:durableId="1459106402">
    <w:abstractNumId w:val="145"/>
  </w:num>
  <w:num w:numId="123" w16cid:durableId="793403857">
    <w:abstractNumId w:val="138"/>
  </w:num>
  <w:num w:numId="124" w16cid:durableId="1231388329">
    <w:abstractNumId w:val="316"/>
  </w:num>
  <w:num w:numId="125" w16cid:durableId="571813885">
    <w:abstractNumId w:val="459"/>
  </w:num>
  <w:num w:numId="126" w16cid:durableId="386337441">
    <w:abstractNumId w:val="260"/>
  </w:num>
  <w:num w:numId="127" w16cid:durableId="78063582">
    <w:abstractNumId w:val="25"/>
  </w:num>
  <w:num w:numId="128" w16cid:durableId="1748646238">
    <w:abstractNumId w:val="117"/>
  </w:num>
  <w:num w:numId="129" w16cid:durableId="372774914">
    <w:abstractNumId w:val="20"/>
  </w:num>
  <w:num w:numId="130" w16cid:durableId="77600993">
    <w:abstractNumId w:val="178"/>
  </w:num>
  <w:num w:numId="131" w16cid:durableId="931930933">
    <w:abstractNumId w:val="112"/>
  </w:num>
  <w:num w:numId="132" w16cid:durableId="429548539">
    <w:abstractNumId w:val="320"/>
  </w:num>
  <w:num w:numId="133" w16cid:durableId="495846588">
    <w:abstractNumId w:val="331"/>
  </w:num>
  <w:num w:numId="134" w16cid:durableId="797647337">
    <w:abstractNumId w:val="313"/>
  </w:num>
  <w:num w:numId="135" w16cid:durableId="1352143169">
    <w:abstractNumId w:val="213"/>
  </w:num>
  <w:num w:numId="136" w16cid:durableId="616378160">
    <w:abstractNumId w:val="162"/>
  </w:num>
  <w:num w:numId="137" w16cid:durableId="1989823716">
    <w:abstractNumId w:val="221"/>
  </w:num>
  <w:num w:numId="138" w16cid:durableId="322591781">
    <w:abstractNumId w:val="89"/>
  </w:num>
  <w:num w:numId="139" w16cid:durableId="800225917">
    <w:abstractNumId w:val="226"/>
  </w:num>
  <w:num w:numId="140" w16cid:durableId="273827708">
    <w:abstractNumId w:val="406"/>
  </w:num>
  <w:num w:numId="141" w16cid:durableId="1591891296">
    <w:abstractNumId w:val="190"/>
  </w:num>
  <w:num w:numId="142" w16cid:durableId="1373459915">
    <w:abstractNumId w:val="109"/>
  </w:num>
  <w:num w:numId="143" w16cid:durableId="125008632">
    <w:abstractNumId w:val="243"/>
  </w:num>
  <w:num w:numId="144" w16cid:durableId="1919636009">
    <w:abstractNumId w:val="365"/>
  </w:num>
  <w:num w:numId="145" w16cid:durableId="2010866601">
    <w:abstractNumId w:val="204"/>
  </w:num>
  <w:num w:numId="146" w16cid:durableId="720203460">
    <w:abstractNumId w:val="357"/>
  </w:num>
  <w:num w:numId="147" w16cid:durableId="533882783">
    <w:abstractNumId w:val="120"/>
  </w:num>
  <w:num w:numId="148" w16cid:durableId="449011299">
    <w:abstractNumId w:val="540"/>
  </w:num>
  <w:num w:numId="149" w16cid:durableId="1756515740">
    <w:abstractNumId w:val="248"/>
  </w:num>
  <w:num w:numId="150" w16cid:durableId="1805614578">
    <w:abstractNumId w:val="125"/>
  </w:num>
  <w:num w:numId="151" w16cid:durableId="1389497985">
    <w:abstractNumId w:val="79"/>
  </w:num>
  <w:num w:numId="152" w16cid:durableId="2108772198">
    <w:abstractNumId w:val="99"/>
  </w:num>
  <w:num w:numId="153" w16cid:durableId="766391681">
    <w:abstractNumId w:val="315"/>
  </w:num>
  <w:num w:numId="154" w16cid:durableId="465704856">
    <w:abstractNumId w:val="259"/>
  </w:num>
  <w:num w:numId="155" w16cid:durableId="847910933">
    <w:abstractNumId w:val="356"/>
  </w:num>
  <w:num w:numId="156" w16cid:durableId="347801383">
    <w:abstractNumId w:val="36"/>
  </w:num>
  <w:num w:numId="157" w16cid:durableId="754667960">
    <w:abstractNumId w:val="544"/>
  </w:num>
  <w:num w:numId="158" w16cid:durableId="2000116246">
    <w:abstractNumId w:val="433"/>
  </w:num>
  <w:num w:numId="159" w16cid:durableId="383260271">
    <w:abstractNumId w:val="288"/>
  </w:num>
  <w:num w:numId="160" w16cid:durableId="723064967">
    <w:abstractNumId w:val="340"/>
  </w:num>
  <w:num w:numId="161" w16cid:durableId="1357199566">
    <w:abstractNumId w:val="174"/>
  </w:num>
  <w:num w:numId="162" w16cid:durableId="1096169611">
    <w:abstractNumId w:val="502"/>
  </w:num>
  <w:num w:numId="163" w16cid:durableId="1477919178">
    <w:abstractNumId w:val="536"/>
  </w:num>
  <w:num w:numId="164" w16cid:durableId="186480435">
    <w:abstractNumId w:val="177"/>
  </w:num>
  <w:num w:numId="165" w16cid:durableId="818812139">
    <w:abstractNumId w:val="166"/>
  </w:num>
  <w:num w:numId="166" w16cid:durableId="1581718484">
    <w:abstractNumId w:val="192"/>
  </w:num>
  <w:num w:numId="167" w16cid:durableId="922111169">
    <w:abstractNumId w:val="247"/>
  </w:num>
  <w:num w:numId="168" w16cid:durableId="400295077">
    <w:abstractNumId w:val="301"/>
  </w:num>
  <w:num w:numId="169" w16cid:durableId="948926488">
    <w:abstractNumId w:val="428"/>
  </w:num>
  <w:num w:numId="170" w16cid:durableId="418060243">
    <w:abstractNumId w:val="102"/>
  </w:num>
  <w:num w:numId="171" w16cid:durableId="1215002399">
    <w:abstractNumId w:val="187"/>
  </w:num>
  <w:num w:numId="172" w16cid:durableId="1363747556">
    <w:abstractNumId w:val="171"/>
  </w:num>
  <w:num w:numId="173" w16cid:durableId="1200818982">
    <w:abstractNumId w:val="250"/>
  </w:num>
  <w:num w:numId="174" w16cid:durableId="123357755">
    <w:abstractNumId w:val="390"/>
  </w:num>
  <w:num w:numId="175" w16cid:durableId="396248592">
    <w:abstractNumId w:val="532"/>
  </w:num>
  <w:num w:numId="176" w16cid:durableId="2098749085">
    <w:abstractNumId w:val="57"/>
  </w:num>
  <w:num w:numId="177" w16cid:durableId="375741276">
    <w:abstractNumId w:val="466"/>
  </w:num>
  <w:num w:numId="178" w16cid:durableId="1387607134">
    <w:abstractNumId w:val="412"/>
  </w:num>
  <w:num w:numId="179" w16cid:durableId="1930651250">
    <w:abstractNumId w:val="271"/>
  </w:num>
  <w:num w:numId="180" w16cid:durableId="1739086206">
    <w:abstractNumId w:val="448"/>
  </w:num>
  <w:num w:numId="181" w16cid:durableId="1096099918">
    <w:abstractNumId w:val="527"/>
  </w:num>
  <w:num w:numId="182" w16cid:durableId="1527138469">
    <w:abstractNumId w:val="548"/>
  </w:num>
  <w:num w:numId="183" w16cid:durableId="1612545567">
    <w:abstractNumId w:val="234"/>
  </w:num>
  <w:num w:numId="184" w16cid:durableId="1872104529">
    <w:abstractNumId w:val="242"/>
  </w:num>
  <w:num w:numId="185" w16cid:durableId="1194538325">
    <w:abstractNumId w:val="431"/>
  </w:num>
  <w:num w:numId="186" w16cid:durableId="1479347025">
    <w:abstractNumId w:val="299"/>
  </w:num>
  <w:num w:numId="187" w16cid:durableId="1431580134">
    <w:abstractNumId w:val="319"/>
  </w:num>
  <w:num w:numId="188" w16cid:durableId="1849640301">
    <w:abstractNumId w:val="1"/>
  </w:num>
  <w:num w:numId="189" w16cid:durableId="847253678">
    <w:abstractNumId w:val="146"/>
  </w:num>
  <w:num w:numId="190" w16cid:durableId="480467796">
    <w:abstractNumId w:val="96"/>
  </w:num>
  <w:num w:numId="191" w16cid:durableId="1312097385">
    <w:abstractNumId w:val="388"/>
  </w:num>
  <w:num w:numId="192" w16cid:durableId="627593459">
    <w:abstractNumId w:val="414"/>
  </w:num>
  <w:num w:numId="193" w16cid:durableId="427698214">
    <w:abstractNumId w:val="341"/>
  </w:num>
  <w:num w:numId="194" w16cid:durableId="148909229">
    <w:abstractNumId w:val="467"/>
  </w:num>
  <w:num w:numId="195" w16cid:durableId="1244218705">
    <w:abstractNumId w:val="163"/>
  </w:num>
  <w:num w:numId="196" w16cid:durableId="1682510361">
    <w:abstractNumId w:val="42"/>
  </w:num>
  <w:num w:numId="197" w16cid:durableId="1816952005">
    <w:abstractNumId w:val="63"/>
  </w:num>
  <w:num w:numId="198" w16cid:durableId="1886213443">
    <w:abstractNumId w:val="399"/>
  </w:num>
  <w:num w:numId="199" w16cid:durableId="1044453090">
    <w:abstractNumId w:val="95"/>
  </w:num>
  <w:num w:numId="200" w16cid:durableId="1848717247">
    <w:abstractNumId w:val="43"/>
  </w:num>
  <w:num w:numId="201" w16cid:durableId="1722165479">
    <w:abstractNumId w:val="194"/>
  </w:num>
  <w:num w:numId="202" w16cid:durableId="1245535037">
    <w:abstractNumId w:val="350"/>
  </w:num>
  <w:num w:numId="203" w16cid:durableId="578830153">
    <w:abstractNumId w:val="451"/>
  </w:num>
  <w:num w:numId="204" w16cid:durableId="190073142">
    <w:abstractNumId w:val="92"/>
  </w:num>
  <w:num w:numId="205" w16cid:durableId="981158749">
    <w:abstractNumId w:val="345"/>
  </w:num>
  <w:num w:numId="206" w16cid:durableId="619074071">
    <w:abstractNumId w:val="449"/>
  </w:num>
  <w:num w:numId="207" w16cid:durableId="254871853">
    <w:abstractNumId w:val="485"/>
  </w:num>
  <w:num w:numId="208" w16cid:durableId="1930894493">
    <w:abstractNumId w:val="289"/>
  </w:num>
  <w:num w:numId="209" w16cid:durableId="1196654356">
    <w:abstractNumId w:val="533"/>
  </w:num>
  <w:num w:numId="210" w16cid:durableId="1821145075">
    <w:abstractNumId w:val="512"/>
  </w:num>
  <w:num w:numId="211" w16cid:durableId="156773811">
    <w:abstractNumId w:val="456"/>
  </w:num>
  <w:num w:numId="212" w16cid:durableId="42946799">
    <w:abstractNumId w:val="376"/>
  </w:num>
  <w:num w:numId="213" w16cid:durableId="2016104375">
    <w:abstractNumId w:val="151"/>
  </w:num>
  <w:num w:numId="214" w16cid:durableId="457603229">
    <w:abstractNumId w:val="470"/>
  </w:num>
  <w:num w:numId="215" w16cid:durableId="1914388362">
    <w:abstractNumId w:val="556"/>
  </w:num>
  <w:num w:numId="216" w16cid:durableId="725227501">
    <w:abstractNumId w:val="389"/>
  </w:num>
  <w:num w:numId="217" w16cid:durableId="321013065">
    <w:abstractNumId w:val="115"/>
  </w:num>
  <w:num w:numId="218" w16cid:durableId="482544991">
    <w:abstractNumId w:val="280"/>
  </w:num>
  <w:num w:numId="219" w16cid:durableId="1772581752">
    <w:abstractNumId w:val="244"/>
  </w:num>
  <w:num w:numId="220" w16cid:durableId="104078184">
    <w:abstractNumId w:val="232"/>
  </w:num>
  <w:num w:numId="221" w16cid:durableId="477456103">
    <w:abstractNumId w:val="46"/>
  </w:num>
  <w:num w:numId="222" w16cid:durableId="318701963">
    <w:abstractNumId w:val="209"/>
  </w:num>
  <w:num w:numId="223" w16cid:durableId="715659045">
    <w:abstractNumId w:val="348"/>
  </w:num>
  <w:num w:numId="224" w16cid:durableId="1421676257">
    <w:abstractNumId w:val="218"/>
  </w:num>
  <w:num w:numId="225" w16cid:durableId="1810240692">
    <w:abstractNumId w:val="481"/>
  </w:num>
  <w:num w:numId="226" w16cid:durableId="1627420143">
    <w:abstractNumId w:val="461"/>
  </w:num>
  <w:num w:numId="227" w16cid:durableId="2043893109">
    <w:abstractNumId w:val="265"/>
  </w:num>
  <w:num w:numId="228" w16cid:durableId="1161385216">
    <w:abstractNumId w:val="519"/>
  </w:num>
  <w:num w:numId="229" w16cid:durableId="747653974">
    <w:abstractNumId w:val="172"/>
  </w:num>
  <w:num w:numId="230" w16cid:durableId="666522801">
    <w:abstractNumId w:val="455"/>
  </w:num>
  <w:num w:numId="231" w16cid:durableId="276641640">
    <w:abstractNumId w:val="339"/>
  </w:num>
  <w:num w:numId="232" w16cid:durableId="1488209423">
    <w:abstractNumId w:val="397"/>
  </w:num>
  <w:num w:numId="233" w16cid:durableId="2097238753">
    <w:abstractNumId w:val="337"/>
  </w:num>
  <w:num w:numId="234" w16cid:durableId="706175400">
    <w:abstractNumId w:val="378"/>
  </w:num>
  <w:num w:numId="235" w16cid:durableId="688333461">
    <w:abstractNumId w:val="239"/>
  </w:num>
  <w:num w:numId="236" w16cid:durableId="498080409">
    <w:abstractNumId w:val="419"/>
  </w:num>
  <w:num w:numId="237" w16cid:durableId="716121909">
    <w:abstractNumId w:val="277"/>
  </w:num>
  <w:num w:numId="238" w16cid:durableId="510724188">
    <w:abstractNumId w:val="335"/>
  </w:num>
  <w:num w:numId="239" w16cid:durableId="1923251015">
    <w:abstractNumId w:val="370"/>
  </w:num>
  <w:num w:numId="240" w16cid:durableId="1994482701">
    <w:abstractNumId w:val="132"/>
  </w:num>
  <w:num w:numId="241" w16cid:durableId="1504391392">
    <w:abstractNumId w:val="383"/>
  </w:num>
  <w:num w:numId="242" w16cid:durableId="319120960">
    <w:abstractNumId w:val="311"/>
  </w:num>
  <w:num w:numId="243" w16cid:durableId="1282684831">
    <w:abstractNumId w:val="233"/>
  </w:num>
  <w:num w:numId="244" w16cid:durableId="1264071710">
    <w:abstractNumId w:val="32"/>
  </w:num>
  <w:num w:numId="245" w16cid:durableId="60295293">
    <w:abstractNumId w:val="286"/>
  </w:num>
  <w:num w:numId="246" w16cid:durableId="319622221">
    <w:abstractNumId w:val="361"/>
  </w:num>
  <w:num w:numId="247" w16cid:durableId="283737364">
    <w:abstractNumId w:val="182"/>
  </w:num>
  <w:num w:numId="248" w16cid:durableId="229928047">
    <w:abstractNumId w:val="373"/>
  </w:num>
  <w:num w:numId="249" w16cid:durableId="1083186103">
    <w:abstractNumId w:val="134"/>
  </w:num>
  <w:num w:numId="250" w16cid:durableId="601107000">
    <w:abstractNumId w:val="421"/>
  </w:num>
  <w:num w:numId="251" w16cid:durableId="602955441">
    <w:abstractNumId w:val="480"/>
  </w:num>
  <w:num w:numId="252" w16cid:durableId="1638535502">
    <w:abstractNumId w:val="207"/>
  </w:num>
  <w:num w:numId="253" w16cid:durableId="172308636">
    <w:abstractNumId w:val="147"/>
  </w:num>
  <w:num w:numId="254" w16cid:durableId="2039162424">
    <w:abstractNumId w:val="55"/>
  </w:num>
  <w:num w:numId="255" w16cid:durableId="1473912362">
    <w:abstractNumId w:val="58"/>
  </w:num>
  <w:num w:numId="256" w16cid:durableId="1607426540">
    <w:abstractNumId w:val="422"/>
  </w:num>
  <w:num w:numId="257" w16cid:durableId="1071776709">
    <w:abstractNumId w:val="398"/>
  </w:num>
  <w:num w:numId="258" w16cid:durableId="205869995">
    <w:abstractNumId w:val="417"/>
  </w:num>
  <w:num w:numId="259" w16cid:durableId="1545825745">
    <w:abstractNumId w:val="124"/>
  </w:num>
  <w:num w:numId="260" w16cid:durableId="146283361">
    <w:abstractNumId w:val="199"/>
  </w:num>
  <w:num w:numId="261" w16cid:durableId="1478837820">
    <w:abstractNumId w:val="161"/>
  </w:num>
  <w:num w:numId="262" w16cid:durableId="218631085">
    <w:abstractNumId w:val="285"/>
  </w:num>
  <w:num w:numId="263" w16cid:durableId="112791736">
    <w:abstractNumId w:val="501"/>
  </w:num>
  <w:num w:numId="264" w16cid:durableId="1376808622">
    <w:abstractNumId w:val="93"/>
  </w:num>
  <w:num w:numId="265" w16cid:durableId="1413962986">
    <w:abstractNumId w:val="305"/>
  </w:num>
  <w:num w:numId="266" w16cid:durableId="657922671">
    <w:abstractNumId w:val="355"/>
  </w:num>
  <w:num w:numId="267" w16cid:durableId="1514301263">
    <w:abstractNumId w:val="181"/>
  </w:num>
  <w:num w:numId="268" w16cid:durableId="1636712778">
    <w:abstractNumId w:val="51"/>
  </w:num>
  <w:num w:numId="269" w16cid:durableId="390735525">
    <w:abstractNumId w:val="436"/>
  </w:num>
  <w:num w:numId="270" w16cid:durableId="90975973">
    <w:abstractNumId w:val="336"/>
  </w:num>
  <w:num w:numId="271" w16cid:durableId="1875270667">
    <w:abstractNumId w:val="343"/>
  </w:num>
  <w:num w:numId="272" w16cid:durableId="699090404">
    <w:abstractNumId w:val="252"/>
  </w:num>
  <w:num w:numId="273" w16cid:durableId="1688828797">
    <w:abstractNumId w:val="505"/>
  </w:num>
  <w:num w:numId="274" w16cid:durableId="1896426550">
    <w:abstractNumId w:val="272"/>
  </w:num>
  <w:num w:numId="275" w16cid:durableId="1097556638">
    <w:abstractNumId w:val="148"/>
  </w:num>
  <w:num w:numId="276" w16cid:durableId="586354472">
    <w:abstractNumId w:val="198"/>
  </w:num>
  <w:num w:numId="277" w16cid:durableId="1273394906">
    <w:abstractNumId w:val="444"/>
  </w:num>
  <w:num w:numId="278" w16cid:durableId="2103186641">
    <w:abstractNumId w:val="381"/>
  </w:num>
  <w:num w:numId="279" w16cid:durableId="1804039671">
    <w:abstractNumId w:val="17"/>
  </w:num>
  <w:num w:numId="280" w16cid:durableId="949555403">
    <w:abstractNumId w:val="416"/>
  </w:num>
  <w:num w:numId="281" w16cid:durableId="637035463">
    <w:abstractNumId w:val="137"/>
  </w:num>
  <w:num w:numId="282" w16cid:durableId="1805463949">
    <w:abstractNumId w:val="35"/>
  </w:num>
  <w:num w:numId="283" w16cid:durableId="1540048210">
    <w:abstractNumId w:val="358"/>
  </w:num>
  <w:num w:numId="284" w16cid:durableId="140195217">
    <w:abstractNumId w:val="294"/>
  </w:num>
  <w:num w:numId="285" w16cid:durableId="661395451">
    <w:abstractNumId w:val="270"/>
  </w:num>
  <w:num w:numId="286" w16cid:durableId="543835022">
    <w:abstractNumId w:val="141"/>
  </w:num>
  <w:num w:numId="287" w16cid:durableId="416094235">
    <w:abstractNumId w:val="318"/>
  </w:num>
  <w:num w:numId="288" w16cid:durableId="1676761322">
    <w:abstractNumId w:val="268"/>
  </w:num>
  <w:num w:numId="289" w16cid:durableId="948859173">
    <w:abstractNumId w:val="267"/>
  </w:num>
  <w:num w:numId="290" w16cid:durableId="1962178126">
    <w:abstractNumId w:val="261"/>
  </w:num>
  <w:num w:numId="291" w16cid:durableId="589049647">
    <w:abstractNumId w:val="464"/>
  </w:num>
  <w:num w:numId="292" w16cid:durableId="1290404015">
    <w:abstractNumId w:val="105"/>
  </w:num>
  <w:num w:numId="293" w16cid:durableId="2058235952">
    <w:abstractNumId w:val="121"/>
  </w:num>
  <w:num w:numId="294" w16cid:durableId="687410565">
    <w:abstractNumId w:val="19"/>
  </w:num>
  <w:num w:numId="295" w16cid:durableId="535388268">
    <w:abstractNumId w:val="240"/>
  </w:num>
  <w:num w:numId="296" w16cid:durableId="2097481723">
    <w:abstractNumId w:val="10"/>
  </w:num>
  <w:num w:numId="297" w16cid:durableId="384136510">
    <w:abstractNumId w:val="517"/>
  </w:num>
  <w:num w:numId="298" w16cid:durableId="1239050761">
    <w:abstractNumId w:val="133"/>
  </w:num>
  <w:num w:numId="299" w16cid:durableId="46223433">
    <w:abstractNumId w:val="241"/>
  </w:num>
  <w:num w:numId="300" w16cid:durableId="1903514298">
    <w:abstractNumId w:val="535"/>
  </w:num>
  <w:num w:numId="301" w16cid:durableId="1084953357">
    <w:abstractNumId w:val="179"/>
  </w:num>
  <w:num w:numId="302" w16cid:durableId="1075009590">
    <w:abstractNumId w:val="510"/>
  </w:num>
  <w:num w:numId="303" w16cid:durableId="1372419793">
    <w:abstractNumId w:val="84"/>
  </w:num>
  <w:num w:numId="304" w16cid:durableId="1434858596">
    <w:abstractNumId w:val="91"/>
  </w:num>
  <w:num w:numId="305" w16cid:durableId="2047755939">
    <w:abstractNumId w:val="516"/>
  </w:num>
  <w:num w:numId="306" w16cid:durableId="1783963420">
    <w:abstractNumId w:val="23"/>
  </w:num>
  <w:num w:numId="307" w16cid:durableId="14691867">
    <w:abstractNumId w:val="126"/>
  </w:num>
  <w:num w:numId="308" w16cid:durableId="1252930655">
    <w:abstractNumId w:val="164"/>
  </w:num>
  <w:num w:numId="309" w16cid:durableId="1886595331">
    <w:abstractNumId w:val="103"/>
  </w:num>
  <w:num w:numId="310" w16cid:durableId="517239517">
    <w:abstractNumId w:val="60"/>
  </w:num>
  <w:num w:numId="311" w16cid:durableId="2018800569">
    <w:abstractNumId w:val="507"/>
  </w:num>
  <w:num w:numId="312" w16cid:durableId="1594624339">
    <w:abstractNumId w:val="237"/>
  </w:num>
  <w:num w:numId="313" w16cid:durableId="565796980">
    <w:abstractNumId w:val="465"/>
  </w:num>
  <w:num w:numId="314" w16cid:durableId="458039553">
    <w:abstractNumId w:val="40"/>
  </w:num>
  <w:num w:numId="315" w16cid:durableId="66149951">
    <w:abstractNumId w:val="367"/>
  </w:num>
  <w:num w:numId="316" w16cid:durableId="331489888">
    <w:abstractNumId w:val="483"/>
  </w:num>
  <w:num w:numId="317" w16cid:durableId="269092031">
    <w:abstractNumId w:val="29"/>
  </w:num>
  <w:num w:numId="318" w16cid:durableId="161168406">
    <w:abstractNumId w:val="254"/>
  </w:num>
  <w:num w:numId="319" w16cid:durableId="648437837">
    <w:abstractNumId w:val="382"/>
  </w:num>
  <w:num w:numId="320" w16cid:durableId="1739741183">
    <w:abstractNumId w:val="266"/>
  </w:num>
  <w:num w:numId="321" w16cid:durableId="132332199">
    <w:abstractNumId w:val="154"/>
  </w:num>
  <w:num w:numId="322" w16cid:durableId="1630012013">
    <w:abstractNumId w:val="306"/>
  </w:num>
  <w:num w:numId="323" w16cid:durableId="662785088">
    <w:abstractNumId w:val="324"/>
  </w:num>
  <w:num w:numId="324" w16cid:durableId="2070492316">
    <w:abstractNumId w:val="49"/>
  </w:num>
  <w:num w:numId="325" w16cid:durableId="782384458">
    <w:abstractNumId w:val="65"/>
  </w:num>
  <w:num w:numId="326" w16cid:durableId="1421099370">
    <w:abstractNumId w:val="5"/>
  </w:num>
  <w:num w:numId="327" w16cid:durableId="2065565860">
    <w:abstractNumId w:val="312"/>
  </w:num>
  <w:num w:numId="328" w16cid:durableId="873468158">
    <w:abstractNumId w:val="366"/>
  </w:num>
  <w:num w:numId="329" w16cid:durableId="1877498816">
    <w:abstractNumId w:val="106"/>
  </w:num>
  <w:num w:numId="330" w16cid:durableId="1560285119">
    <w:abstractNumId w:val="110"/>
  </w:num>
  <w:num w:numId="331" w16cid:durableId="1790708513">
    <w:abstractNumId w:val="330"/>
  </w:num>
  <w:num w:numId="332" w16cid:durableId="826288967">
    <w:abstractNumId w:val="100"/>
  </w:num>
  <w:num w:numId="333" w16cid:durableId="1915965001">
    <w:abstractNumId w:val="475"/>
  </w:num>
  <w:num w:numId="334" w16cid:durableId="779686372">
    <w:abstractNumId w:val="546"/>
  </w:num>
  <w:num w:numId="335" w16cid:durableId="1852987577">
    <w:abstractNumId w:val="30"/>
  </w:num>
  <w:num w:numId="336" w16cid:durableId="730541735">
    <w:abstractNumId w:val="18"/>
  </w:num>
  <w:num w:numId="337" w16cid:durableId="1106851846">
    <w:abstractNumId w:val="420"/>
  </w:num>
  <w:num w:numId="338" w16cid:durableId="507447805">
    <w:abstractNumId w:val="488"/>
  </w:num>
  <w:num w:numId="339" w16cid:durableId="413666347">
    <w:abstractNumId w:val="499"/>
  </w:num>
  <w:num w:numId="340" w16cid:durableId="1187213612">
    <w:abstractNumId w:val="28"/>
  </w:num>
  <w:num w:numId="341" w16cid:durableId="864291153">
    <w:abstractNumId w:val="491"/>
  </w:num>
  <w:num w:numId="342" w16cid:durableId="1628045663">
    <w:abstractNumId w:val="82"/>
  </w:num>
  <w:num w:numId="343" w16cid:durableId="1591500894">
    <w:abstractNumId w:val="402"/>
  </w:num>
  <w:num w:numId="344" w16cid:durableId="898370839">
    <w:abstractNumId w:val="276"/>
  </w:num>
  <w:num w:numId="345" w16cid:durableId="885801553">
    <w:abstractNumId w:val="362"/>
  </w:num>
  <w:num w:numId="346" w16cid:durableId="952133787">
    <w:abstractNumId w:val="123"/>
  </w:num>
  <w:num w:numId="347" w16cid:durableId="701515826">
    <w:abstractNumId w:val="371"/>
  </w:num>
  <w:num w:numId="348" w16cid:durableId="1856651836">
    <w:abstractNumId w:val="9"/>
  </w:num>
  <w:num w:numId="349" w16cid:durableId="1730495666">
    <w:abstractNumId w:val="24"/>
  </w:num>
  <w:num w:numId="350" w16cid:durableId="1116749595">
    <w:abstractNumId w:val="342"/>
  </w:num>
  <w:num w:numId="351" w16cid:durableId="147015013">
    <w:abstractNumId w:val="446"/>
  </w:num>
  <w:num w:numId="352" w16cid:durableId="1920485536">
    <w:abstractNumId w:val="360"/>
  </w:num>
  <w:num w:numId="353" w16cid:durableId="2099397513">
    <w:abstractNumId w:val="429"/>
  </w:num>
  <w:num w:numId="354" w16cid:durableId="2029939759">
    <w:abstractNumId w:val="159"/>
  </w:num>
  <w:num w:numId="355" w16cid:durableId="1248999355">
    <w:abstractNumId w:val="122"/>
  </w:num>
  <w:num w:numId="356" w16cid:durableId="777605210">
    <w:abstractNumId w:val="222"/>
  </w:num>
  <w:num w:numId="357" w16cid:durableId="1705709047">
    <w:abstractNumId w:val="351"/>
  </w:num>
  <w:num w:numId="358" w16cid:durableId="502857904">
    <w:abstractNumId w:val="508"/>
  </w:num>
  <w:num w:numId="359" w16cid:durableId="856427481">
    <w:abstractNumId w:val="90"/>
  </w:num>
  <w:num w:numId="360" w16cid:durableId="490491232">
    <w:abstractNumId w:val="403"/>
  </w:num>
  <w:num w:numId="361" w16cid:durableId="159271687">
    <w:abstractNumId w:val="236"/>
  </w:num>
  <w:num w:numId="362" w16cid:durableId="684357012">
    <w:abstractNumId w:val="287"/>
  </w:num>
  <w:num w:numId="363" w16cid:durableId="482357993">
    <w:abstractNumId w:val="273"/>
  </w:num>
  <w:num w:numId="364" w16cid:durableId="1536045906">
    <w:abstractNumId w:val="34"/>
  </w:num>
  <w:num w:numId="365" w16cid:durableId="1359238139">
    <w:abstractNumId w:val="529"/>
  </w:num>
  <w:num w:numId="366" w16cid:durableId="137186402">
    <w:abstractNumId w:val="251"/>
  </w:num>
  <w:num w:numId="367" w16cid:durableId="201133522">
    <w:abstractNumId w:val="432"/>
  </w:num>
  <w:num w:numId="368" w16cid:durableId="519901109">
    <w:abstractNumId w:val="435"/>
  </w:num>
  <w:num w:numId="369" w16cid:durableId="667639988">
    <w:abstractNumId w:val="492"/>
  </w:num>
  <w:num w:numId="370" w16cid:durableId="1847741297">
    <w:abstractNumId w:val="215"/>
  </w:num>
  <w:num w:numId="371" w16cid:durableId="1555119800">
    <w:abstractNumId w:val="140"/>
  </w:num>
  <w:num w:numId="372" w16cid:durableId="1470974867">
    <w:abstractNumId w:val="293"/>
  </w:num>
  <w:num w:numId="373" w16cid:durableId="2089840803">
    <w:abstractNumId w:val="474"/>
  </w:num>
  <w:num w:numId="374" w16cid:durableId="1099563473">
    <w:abstractNumId w:val="27"/>
  </w:num>
  <w:num w:numId="375" w16cid:durableId="992878589">
    <w:abstractNumId w:val="210"/>
  </w:num>
  <w:num w:numId="376" w16cid:durableId="1868986618">
    <w:abstractNumId w:val="523"/>
  </w:num>
  <w:num w:numId="377" w16cid:durableId="479426799">
    <w:abstractNumId w:val="156"/>
  </w:num>
  <w:num w:numId="378" w16cid:durableId="91900046">
    <w:abstractNumId w:val="469"/>
  </w:num>
  <w:num w:numId="379" w16cid:durableId="1799179739">
    <w:abstractNumId w:val="386"/>
  </w:num>
  <w:num w:numId="380" w16cid:durableId="39549757">
    <w:abstractNumId w:val="257"/>
  </w:num>
  <w:num w:numId="381" w16cid:durableId="2059472069">
    <w:abstractNumId w:val="400"/>
  </w:num>
  <w:num w:numId="382" w16cid:durableId="1471556863">
    <w:abstractNumId w:val="500"/>
  </w:num>
  <w:num w:numId="383" w16cid:durableId="1929077417">
    <w:abstractNumId w:val="478"/>
  </w:num>
  <w:num w:numId="384" w16cid:durableId="1742869836">
    <w:abstractNumId w:val="326"/>
  </w:num>
  <w:num w:numId="385" w16cid:durableId="1208837823">
    <w:abstractNumId w:val="482"/>
  </w:num>
  <w:num w:numId="386" w16cid:durableId="110514571">
    <w:abstractNumId w:val="332"/>
  </w:num>
  <w:num w:numId="387" w16cid:durableId="1668248831">
    <w:abstractNumId w:val="332"/>
    <w:lvlOverride w:ilvl="1">
      <w:lvl w:ilvl="1">
        <w:numFmt w:val="decimal"/>
        <w:lvlText w:val="%2."/>
        <w:lvlJc w:val="left"/>
      </w:lvl>
    </w:lvlOverride>
  </w:num>
  <w:num w:numId="388" w16cid:durableId="1074544846">
    <w:abstractNumId w:val="168"/>
  </w:num>
  <w:num w:numId="389" w16cid:durableId="507183713">
    <w:abstractNumId w:val="52"/>
  </w:num>
  <w:num w:numId="390" w16cid:durableId="960918073">
    <w:abstractNumId w:val="314"/>
  </w:num>
  <w:num w:numId="391" w16cid:durableId="1536887473">
    <w:abstractNumId w:val="476"/>
  </w:num>
  <w:num w:numId="392" w16cid:durableId="1647974895">
    <w:abstractNumId w:val="542"/>
  </w:num>
  <w:num w:numId="393" w16cid:durableId="669528506">
    <w:abstractNumId w:val="165"/>
  </w:num>
  <w:num w:numId="394" w16cid:durableId="515071899">
    <w:abstractNumId w:val="201"/>
  </w:num>
  <w:num w:numId="395" w16cid:durableId="397246273">
    <w:abstractNumId w:val="88"/>
  </w:num>
  <w:num w:numId="396" w16cid:durableId="1198352651">
    <w:abstractNumId w:val="264"/>
  </w:num>
  <w:num w:numId="397" w16cid:durableId="693380307">
    <w:abstractNumId w:val="116"/>
  </w:num>
  <w:num w:numId="398" w16cid:durableId="307976330">
    <w:abstractNumId w:val="479"/>
  </w:num>
  <w:num w:numId="399" w16cid:durableId="1796753776">
    <w:abstractNumId w:val="434"/>
  </w:num>
  <w:num w:numId="400" w16cid:durableId="117573783">
    <w:abstractNumId w:val="368"/>
  </w:num>
  <w:num w:numId="401" w16cid:durableId="1402361589">
    <w:abstractNumId w:val="231"/>
  </w:num>
  <w:num w:numId="402" w16cid:durableId="138887676">
    <w:abstractNumId w:val="170"/>
  </w:num>
  <w:num w:numId="403" w16cid:durableId="444733979">
    <w:abstractNumId w:val="183"/>
  </w:num>
  <w:num w:numId="404" w16cid:durableId="1873809137">
    <w:abstractNumId w:val="101"/>
  </w:num>
  <w:num w:numId="405" w16cid:durableId="1152526658">
    <w:abstractNumId w:val="418"/>
  </w:num>
  <w:num w:numId="406" w16cid:durableId="836188726">
    <w:abstractNumId w:val="494"/>
  </w:num>
  <w:num w:numId="407" w16cid:durableId="1857768786">
    <w:abstractNumId w:val="393"/>
  </w:num>
  <w:num w:numId="408" w16cid:durableId="330449912">
    <w:abstractNumId w:val="111"/>
  </w:num>
  <w:num w:numId="409" w16cid:durableId="1251618268">
    <w:abstractNumId w:val="73"/>
  </w:num>
  <w:num w:numId="410" w16cid:durableId="1831406948">
    <w:abstractNumId w:val="71"/>
  </w:num>
  <w:num w:numId="411" w16cid:durableId="86313284">
    <w:abstractNumId w:val="328"/>
  </w:num>
  <w:num w:numId="412" w16cid:durableId="1462073294">
    <w:abstractNumId w:val="13"/>
  </w:num>
  <w:num w:numId="413" w16cid:durableId="1284652062">
    <w:abstractNumId w:val="471"/>
  </w:num>
  <w:num w:numId="414" w16cid:durableId="111677589">
    <w:abstractNumId w:val="281"/>
  </w:num>
  <w:num w:numId="415" w16cid:durableId="730616069">
    <w:abstractNumId w:val="338"/>
  </w:num>
  <w:num w:numId="416" w16cid:durableId="1770617551">
    <w:abstractNumId w:val="440"/>
  </w:num>
  <w:num w:numId="417" w16cid:durableId="637221591">
    <w:abstractNumId w:val="304"/>
  </w:num>
  <w:num w:numId="418" w16cid:durableId="1856842942">
    <w:abstractNumId w:val="80"/>
  </w:num>
  <w:num w:numId="419" w16cid:durableId="1132021695">
    <w:abstractNumId w:val="149"/>
  </w:num>
  <w:num w:numId="420" w16cid:durableId="1274166819">
    <w:abstractNumId w:val="196"/>
  </w:num>
  <w:num w:numId="421" w16cid:durableId="1946963831">
    <w:abstractNumId w:val="15"/>
  </w:num>
  <w:num w:numId="422" w16cid:durableId="1408334243">
    <w:abstractNumId w:val="553"/>
  </w:num>
  <w:num w:numId="423" w16cid:durableId="2077586347">
    <w:abstractNumId w:val="291"/>
  </w:num>
  <w:num w:numId="424" w16cid:durableId="633682796">
    <w:abstractNumId w:val="283"/>
  </w:num>
  <w:num w:numId="425" w16cid:durableId="1449276127">
    <w:abstractNumId w:val="413"/>
  </w:num>
  <w:num w:numId="426" w16cid:durableId="759722256">
    <w:abstractNumId w:val="329"/>
  </w:num>
  <w:num w:numId="427" w16cid:durableId="1200585851">
    <w:abstractNumId w:val="223"/>
  </w:num>
  <w:num w:numId="428" w16cid:durableId="2093698676">
    <w:abstractNumId w:val="269"/>
  </w:num>
  <w:num w:numId="429" w16cid:durableId="682778626">
    <w:abstractNumId w:val="443"/>
  </w:num>
  <w:num w:numId="430" w16cid:durableId="693724218">
    <w:abstractNumId w:val="86"/>
  </w:num>
  <w:num w:numId="431" w16cid:durableId="107894027">
    <w:abstractNumId w:val="263"/>
  </w:num>
  <w:num w:numId="432" w16cid:durableId="901411050">
    <w:abstractNumId w:val="347"/>
  </w:num>
  <w:num w:numId="433" w16cid:durableId="180167588">
    <w:abstractNumId w:val="129"/>
  </w:num>
  <w:num w:numId="434" w16cid:durableId="1747412548">
    <w:abstractNumId w:val="6"/>
  </w:num>
  <w:num w:numId="435" w16cid:durableId="643701433">
    <w:abstractNumId w:val="217"/>
  </w:num>
  <w:num w:numId="436" w16cid:durableId="1391153410">
    <w:abstractNumId w:val="377"/>
  </w:num>
  <w:num w:numId="437" w16cid:durableId="1093625702">
    <w:abstractNumId w:val="78"/>
  </w:num>
  <w:num w:numId="438" w16cid:durableId="2040735245">
    <w:abstractNumId w:val="21"/>
  </w:num>
  <w:num w:numId="439" w16cid:durableId="1492406173">
    <w:abstractNumId w:val="152"/>
  </w:num>
  <w:num w:numId="440" w16cid:durableId="1089698069">
    <w:abstractNumId w:val="22"/>
  </w:num>
  <w:num w:numId="441" w16cid:durableId="296299990">
    <w:abstractNumId w:val="458"/>
  </w:num>
  <w:num w:numId="442" w16cid:durableId="604122123">
    <w:abstractNumId w:val="153"/>
  </w:num>
  <w:num w:numId="443" w16cid:durableId="1078946209">
    <w:abstractNumId w:val="62"/>
  </w:num>
  <w:num w:numId="444" w16cid:durableId="762191423">
    <w:abstractNumId w:val="4"/>
  </w:num>
  <w:num w:numId="445" w16cid:durableId="663093984">
    <w:abstractNumId w:val="298"/>
  </w:num>
  <w:num w:numId="446" w16cid:durableId="508643679">
    <w:abstractNumId w:val="297"/>
  </w:num>
  <w:num w:numId="447" w16cid:durableId="695735952">
    <w:abstractNumId w:val="526"/>
  </w:num>
  <w:num w:numId="448" w16cid:durableId="197016679">
    <w:abstractNumId w:val="228"/>
  </w:num>
  <w:num w:numId="449" w16cid:durableId="508105167">
    <w:abstractNumId w:val="503"/>
  </w:num>
  <w:num w:numId="450" w16cid:durableId="600067368">
    <w:abstractNumId w:val="520"/>
  </w:num>
  <w:num w:numId="451" w16cid:durableId="1825274961">
    <w:abstractNumId w:val="253"/>
  </w:num>
  <w:num w:numId="452" w16cid:durableId="1071928979">
    <w:abstractNumId w:val="33"/>
  </w:num>
  <w:num w:numId="453" w16cid:durableId="543251332">
    <w:abstractNumId w:val="538"/>
  </w:num>
  <w:num w:numId="454" w16cid:durableId="1358658535">
    <w:abstractNumId w:val="127"/>
  </w:num>
  <w:num w:numId="455" w16cid:durableId="976765154">
    <w:abstractNumId w:val="104"/>
  </w:num>
  <w:num w:numId="456" w16cid:durableId="2074623546">
    <w:abstractNumId w:val="374"/>
  </w:num>
  <w:num w:numId="457" w16cid:durableId="1871527434">
    <w:abstractNumId w:val="513"/>
  </w:num>
  <w:num w:numId="458" w16cid:durableId="1550648613">
    <w:abstractNumId w:val="308"/>
  </w:num>
  <w:num w:numId="459" w16cid:durableId="1727993841">
    <w:abstractNumId w:val="56"/>
  </w:num>
  <w:num w:numId="460" w16cid:durableId="205601028">
    <w:abstractNumId w:val="216"/>
  </w:num>
  <w:num w:numId="461" w16cid:durableId="610405948">
    <w:abstractNumId w:val="552"/>
  </w:num>
  <w:num w:numId="462" w16cid:durableId="899831283">
    <w:abstractNumId w:val="279"/>
  </w:num>
  <w:num w:numId="463" w16cid:durableId="823160291">
    <w:abstractNumId w:val="157"/>
  </w:num>
  <w:num w:numId="464" w16cid:durableId="1698964948">
    <w:abstractNumId w:val="515"/>
  </w:num>
  <w:num w:numId="465" w16cid:durableId="826627217">
    <w:abstractNumId w:val="549"/>
  </w:num>
  <w:num w:numId="466" w16cid:durableId="1170098265">
    <w:abstractNumId w:val="61"/>
  </w:num>
  <w:num w:numId="467" w16cid:durableId="567227960">
    <w:abstractNumId w:val="208"/>
  </w:num>
  <w:num w:numId="468" w16cid:durableId="1296064153">
    <w:abstractNumId w:val="352"/>
  </w:num>
  <w:num w:numId="469" w16cid:durableId="368530113">
    <w:abstractNumId w:val="463"/>
  </w:num>
  <w:num w:numId="470" w16cid:durableId="1516460561">
    <w:abstractNumId w:val="321"/>
  </w:num>
  <w:num w:numId="471" w16cid:durableId="956067091">
    <w:abstractNumId w:val="119"/>
  </w:num>
  <w:num w:numId="472" w16cid:durableId="822770826">
    <w:abstractNumId w:val="404"/>
  </w:num>
  <w:num w:numId="473" w16cid:durableId="1714231105">
    <w:abstractNumId w:val="439"/>
  </w:num>
  <w:num w:numId="474" w16cid:durableId="1819035749">
    <w:abstractNumId w:val="229"/>
  </w:num>
  <w:num w:numId="475" w16cid:durableId="2136020751">
    <w:abstractNumId w:val="144"/>
  </w:num>
  <w:num w:numId="476" w16cid:durableId="767507698">
    <w:abstractNumId w:val="410"/>
  </w:num>
  <w:num w:numId="477" w16cid:durableId="1271091151">
    <w:abstractNumId w:val="424"/>
  </w:num>
  <w:num w:numId="478" w16cid:durableId="197622520">
    <w:abstractNumId w:val="167"/>
  </w:num>
  <w:num w:numId="479" w16cid:durableId="161433476">
    <w:abstractNumId w:val="262"/>
  </w:num>
  <w:num w:numId="480" w16cid:durableId="2046060497">
    <w:abstractNumId w:val="427"/>
  </w:num>
  <w:num w:numId="481" w16cid:durableId="126315139">
    <w:abstractNumId w:val="150"/>
  </w:num>
  <w:num w:numId="482" w16cid:durableId="2102098046">
    <w:abstractNumId w:val="246"/>
  </w:num>
  <w:num w:numId="483" w16cid:durableId="1835607112">
    <w:abstractNumId w:val="550"/>
  </w:num>
  <w:num w:numId="484" w16cid:durableId="1036779776">
    <w:abstractNumId w:val="83"/>
  </w:num>
  <w:num w:numId="485" w16cid:durableId="2098549861">
    <w:abstractNumId w:val="59"/>
  </w:num>
  <w:num w:numId="486" w16cid:durableId="1715233570">
    <w:abstractNumId w:val="284"/>
  </w:num>
  <w:num w:numId="487" w16cid:durableId="533348212">
    <w:abstractNumId w:val="41"/>
  </w:num>
  <w:num w:numId="488" w16cid:durableId="1682584779">
    <w:abstractNumId w:val="37"/>
  </w:num>
  <w:num w:numId="489" w16cid:durableId="853300236">
    <w:abstractNumId w:val="94"/>
  </w:num>
  <w:num w:numId="490" w16cid:durableId="1396511349">
    <w:abstractNumId w:val="191"/>
  </w:num>
  <w:num w:numId="491" w16cid:durableId="1740249556">
    <w:abstractNumId w:val="405"/>
  </w:num>
  <w:num w:numId="492" w16cid:durableId="327438632">
    <w:abstractNumId w:val="131"/>
  </w:num>
  <w:num w:numId="493" w16cid:durableId="920870479">
    <w:abstractNumId w:val="54"/>
  </w:num>
  <w:num w:numId="494" w16cid:durableId="1288312505">
    <w:abstractNumId w:val="275"/>
  </w:num>
  <w:num w:numId="495" w16cid:durableId="115830406">
    <w:abstractNumId w:val="530"/>
  </w:num>
  <w:num w:numId="496" w16cid:durableId="1217005734">
    <w:abstractNumId w:val="384"/>
  </w:num>
  <w:num w:numId="497" w16cid:durableId="1647978124">
    <w:abstractNumId w:val="322"/>
  </w:num>
  <w:num w:numId="498" w16cid:durableId="1368530030">
    <w:abstractNumId w:val="98"/>
  </w:num>
  <w:num w:numId="499" w16cid:durableId="1408922965">
    <w:abstractNumId w:val="487"/>
  </w:num>
  <w:num w:numId="500" w16cid:durableId="658272761">
    <w:abstractNumId w:val="3"/>
  </w:num>
  <w:num w:numId="501" w16cid:durableId="1401322309">
    <w:abstractNumId w:val="188"/>
  </w:num>
  <w:num w:numId="502" w16cid:durableId="1552956190">
    <w:abstractNumId w:val="408"/>
  </w:num>
  <w:num w:numId="503" w16cid:durableId="235366423">
    <w:abstractNumId w:val="155"/>
  </w:num>
  <w:num w:numId="504" w16cid:durableId="256251384">
    <w:abstractNumId w:val="511"/>
  </w:num>
  <w:num w:numId="505" w16cid:durableId="617223059">
    <w:abstractNumId w:val="543"/>
  </w:num>
  <w:num w:numId="506" w16cid:durableId="256409511">
    <w:abstractNumId w:val="139"/>
  </w:num>
  <w:num w:numId="507" w16cid:durableId="399862044">
    <w:abstractNumId w:val="506"/>
  </w:num>
  <w:num w:numId="508" w16cid:durableId="1541938624">
    <w:abstractNumId w:val="219"/>
  </w:num>
  <w:num w:numId="509" w16cid:durableId="219439181">
    <w:abstractNumId w:val="16"/>
  </w:num>
  <w:num w:numId="510" w16cid:durableId="422461008">
    <w:abstractNumId w:val="185"/>
  </w:num>
  <w:num w:numId="511" w16cid:durableId="72632332">
    <w:abstractNumId w:val="296"/>
  </w:num>
  <w:num w:numId="512" w16cid:durableId="178783968">
    <w:abstractNumId w:val="180"/>
  </w:num>
  <w:num w:numId="513" w16cid:durableId="1677264225">
    <w:abstractNumId w:val="545"/>
  </w:num>
  <w:num w:numId="514" w16cid:durableId="1401631321">
    <w:abstractNumId w:val="541"/>
  </w:num>
  <w:num w:numId="515" w16cid:durableId="2108841403">
    <w:abstractNumId w:val="282"/>
  </w:num>
  <w:num w:numId="516" w16cid:durableId="2074690785">
    <w:abstractNumId w:val="189"/>
  </w:num>
  <w:num w:numId="517" w16cid:durableId="553470158">
    <w:abstractNumId w:val="203"/>
  </w:num>
  <w:num w:numId="518" w16cid:durableId="708340823">
    <w:abstractNumId w:val="303"/>
  </w:num>
  <w:num w:numId="519" w16cid:durableId="2081444421">
    <w:abstractNumId w:val="69"/>
  </w:num>
  <w:num w:numId="520" w16cid:durableId="88233806">
    <w:abstractNumId w:val="411"/>
  </w:num>
  <w:num w:numId="521" w16cid:durableId="1788230506">
    <w:abstractNumId w:val="551"/>
  </w:num>
  <w:num w:numId="522" w16cid:durableId="1176771252">
    <w:abstractNumId w:val="486"/>
  </w:num>
  <w:num w:numId="523" w16cid:durableId="1565333296">
    <w:abstractNumId w:val="292"/>
  </w:num>
  <w:num w:numId="524" w16cid:durableId="597520197">
    <w:abstractNumId w:val="258"/>
  </w:num>
  <w:num w:numId="525" w16cid:durableId="1962835056">
    <w:abstractNumId w:val="514"/>
  </w:num>
  <w:num w:numId="526" w16cid:durableId="60294105">
    <w:abstractNumId w:val="438"/>
  </w:num>
  <w:num w:numId="527" w16cid:durableId="1246919145">
    <w:abstractNumId w:val="453"/>
  </w:num>
  <w:num w:numId="528" w16cid:durableId="715931053">
    <w:abstractNumId w:val="396"/>
  </w:num>
  <w:num w:numId="529" w16cid:durableId="2114351238">
    <w:abstractNumId w:val="205"/>
  </w:num>
  <w:num w:numId="530" w16cid:durableId="1264261029">
    <w:abstractNumId w:val="66"/>
  </w:num>
  <w:num w:numId="531" w16cid:durableId="223104585">
    <w:abstractNumId w:val="135"/>
  </w:num>
  <w:num w:numId="532" w16cid:durableId="124740070">
    <w:abstractNumId w:val="39"/>
  </w:num>
  <w:num w:numId="533" w16cid:durableId="1272124632">
    <w:abstractNumId w:val="497"/>
  </w:num>
  <w:num w:numId="534" w16cid:durableId="2028292466">
    <w:abstractNumId w:val="359"/>
  </w:num>
  <w:num w:numId="535" w16cid:durableId="893395379">
    <w:abstractNumId w:val="460"/>
  </w:num>
  <w:num w:numId="536" w16cid:durableId="1136532657">
    <w:abstractNumId w:val="44"/>
  </w:num>
  <w:num w:numId="537" w16cid:durableId="371614162">
    <w:abstractNumId w:val="401"/>
  </w:num>
  <w:num w:numId="538" w16cid:durableId="1800300957">
    <w:abstractNumId w:val="7"/>
  </w:num>
  <w:num w:numId="539" w16cid:durableId="471561360">
    <w:abstractNumId w:val="504"/>
  </w:num>
  <w:num w:numId="540" w16cid:durableId="1928070737">
    <w:abstractNumId w:val="11"/>
  </w:num>
  <w:num w:numId="541" w16cid:durableId="2055812105">
    <w:abstractNumId w:val="87"/>
  </w:num>
  <w:num w:numId="542" w16cid:durableId="603420458">
    <w:abstractNumId w:val="534"/>
  </w:num>
  <w:num w:numId="543" w16cid:durableId="929316397">
    <w:abstractNumId w:val="447"/>
  </w:num>
  <w:num w:numId="544" w16cid:durableId="1588268749">
    <w:abstractNumId w:val="26"/>
  </w:num>
  <w:num w:numId="545" w16cid:durableId="1642689129">
    <w:abstractNumId w:val="235"/>
  </w:num>
  <w:num w:numId="546" w16cid:durableId="1928725785">
    <w:abstractNumId w:val="522"/>
  </w:num>
  <w:num w:numId="547" w16cid:durableId="673537950">
    <w:abstractNumId w:val="225"/>
  </w:num>
  <w:num w:numId="548" w16cid:durableId="227496728">
    <w:abstractNumId w:val="521"/>
  </w:num>
  <w:num w:numId="549" w16cid:durableId="1649628330">
    <w:abstractNumId w:val="14"/>
  </w:num>
  <w:num w:numId="550" w16cid:durableId="2038844824">
    <w:abstractNumId w:val="346"/>
  </w:num>
  <w:num w:numId="551" w16cid:durableId="737747550">
    <w:abstractNumId w:val="38"/>
  </w:num>
  <w:num w:numId="552" w16cid:durableId="882139494">
    <w:abstractNumId w:val="230"/>
  </w:num>
  <w:num w:numId="553" w16cid:durableId="1050374701">
    <w:abstractNumId w:val="302"/>
  </w:num>
  <w:num w:numId="554" w16cid:durableId="963149127">
    <w:abstractNumId w:val="452"/>
  </w:num>
  <w:num w:numId="555" w16cid:durableId="232587865">
    <w:abstractNumId w:val="391"/>
  </w:num>
  <w:num w:numId="556" w16cid:durableId="416900591">
    <w:abstractNumId w:val="495"/>
  </w:num>
  <w:num w:numId="557" w16cid:durableId="246964239">
    <w:abstractNumId w:val="379"/>
  </w:num>
  <w:num w:numId="558" w16cid:durableId="2099324698">
    <w:abstractNumId w:val="5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35E"/>
    <w:rsid w:val="000067BD"/>
    <w:rsid w:val="0001609E"/>
    <w:rsid w:val="0002213A"/>
    <w:rsid w:val="00023FBF"/>
    <w:rsid w:val="00026406"/>
    <w:rsid w:val="0004026F"/>
    <w:rsid w:val="000429EE"/>
    <w:rsid w:val="000466D1"/>
    <w:rsid w:val="0004750A"/>
    <w:rsid w:val="0005023F"/>
    <w:rsid w:val="00050797"/>
    <w:rsid w:val="00066DAF"/>
    <w:rsid w:val="00067EC2"/>
    <w:rsid w:val="000714D0"/>
    <w:rsid w:val="0008553F"/>
    <w:rsid w:val="0009253E"/>
    <w:rsid w:val="00097958"/>
    <w:rsid w:val="000A4F37"/>
    <w:rsid w:val="000B22C2"/>
    <w:rsid w:val="000C0987"/>
    <w:rsid w:val="000C376B"/>
    <w:rsid w:val="000D62FE"/>
    <w:rsid w:val="000D6E4B"/>
    <w:rsid w:val="00103695"/>
    <w:rsid w:val="00103945"/>
    <w:rsid w:val="001068EE"/>
    <w:rsid w:val="001106C5"/>
    <w:rsid w:val="00146196"/>
    <w:rsid w:val="0015330B"/>
    <w:rsid w:val="00160924"/>
    <w:rsid w:val="00162421"/>
    <w:rsid w:val="00170D3F"/>
    <w:rsid w:val="00171EA4"/>
    <w:rsid w:val="001A2BD4"/>
    <w:rsid w:val="001C002A"/>
    <w:rsid w:val="001C41CA"/>
    <w:rsid w:val="001C5A0B"/>
    <w:rsid w:val="001C6FAE"/>
    <w:rsid w:val="001D0BFC"/>
    <w:rsid w:val="001D6E49"/>
    <w:rsid w:val="0020235D"/>
    <w:rsid w:val="00204DC4"/>
    <w:rsid w:val="00217D12"/>
    <w:rsid w:val="00224B27"/>
    <w:rsid w:val="00225383"/>
    <w:rsid w:val="002260D2"/>
    <w:rsid w:val="00234FBE"/>
    <w:rsid w:val="00244289"/>
    <w:rsid w:val="00247D33"/>
    <w:rsid w:val="00252578"/>
    <w:rsid w:val="00262785"/>
    <w:rsid w:val="00276657"/>
    <w:rsid w:val="00276D2D"/>
    <w:rsid w:val="00283C67"/>
    <w:rsid w:val="002840A4"/>
    <w:rsid w:val="0028756C"/>
    <w:rsid w:val="0029116E"/>
    <w:rsid w:val="002A31B9"/>
    <w:rsid w:val="002A592F"/>
    <w:rsid w:val="002A6987"/>
    <w:rsid w:val="002B24BA"/>
    <w:rsid w:val="002C7D33"/>
    <w:rsid w:val="002E39EF"/>
    <w:rsid w:val="002E5638"/>
    <w:rsid w:val="002E6323"/>
    <w:rsid w:val="002F72CF"/>
    <w:rsid w:val="002F7D4C"/>
    <w:rsid w:val="003065AD"/>
    <w:rsid w:val="0032109D"/>
    <w:rsid w:val="0033327A"/>
    <w:rsid w:val="0034153A"/>
    <w:rsid w:val="0034547E"/>
    <w:rsid w:val="00347643"/>
    <w:rsid w:val="00350DC0"/>
    <w:rsid w:val="0035264F"/>
    <w:rsid w:val="00352719"/>
    <w:rsid w:val="003606D1"/>
    <w:rsid w:val="00363EDF"/>
    <w:rsid w:val="003645D6"/>
    <w:rsid w:val="00364EB0"/>
    <w:rsid w:val="003928FD"/>
    <w:rsid w:val="003A557E"/>
    <w:rsid w:val="003B23A0"/>
    <w:rsid w:val="003B6923"/>
    <w:rsid w:val="003C2853"/>
    <w:rsid w:val="003C3E57"/>
    <w:rsid w:val="003C6DC0"/>
    <w:rsid w:val="003D2570"/>
    <w:rsid w:val="003E5369"/>
    <w:rsid w:val="003F1D1C"/>
    <w:rsid w:val="003F318D"/>
    <w:rsid w:val="003F34BA"/>
    <w:rsid w:val="003F776E"/>
    <w:rsid w:val="00405D73"/>
    <w:rsid w:val="00430520"/>
    <w:rsid w:val="00430FF2"/>
    <w:rsid w:val="00435E4F"/>
    <w:rsid w:val="00444F0E"/>
    <w:rsid w:val="004454F1"/>
    <w:rsid w:val="00453422"/>
    <w:rsid w:val="00460BEA"/>
    <w:rsid w:val="00465B92"/>
    <w:rsid w:val="00474BE0"/>
    <w:rsid w:val="004835EF"/>
    <w:rsid w:val="004941E3"/>
    <w:rsid w:val="00495945"/>
    <w:rsid w:val="004A1F31"/>
    <w:rsid w:val="004A3B9B"/>
    <w:rsid w:val="004B1C9A"/>
    <w:rsid w:val="004B7A63"/>
    <w:rsid w:val="004C6E6F"/>
    <w:rsid w:val="004D3FA8"/>
    <w:rsid w:val="004D622C"/>
    <w:rsid w:val="004E0843"/>
    <w:rsid w:val="004E5166"/>
    <w:rsid w:val="004E61B9"/>
    <w:rsid w:val="005104C3"/>
    <w:rsid w:val="00513C40"/>
    <w:rsid w:val="00522C7F"/>
    <w:rsid w:val="00531BFC"/>
    <w:rsid w:val="0053444F"/>
    <w:rsid w:val="005354C8"/>
    <w:rsid w:val="005371FC"/>
    <w:rsid w:val="005401AF"/>
    <w:rsid w:val="005411DD"/>
    <w:rsid w:val="00542593"/>
    <w:rsid w:val="00546154"/>
    <w:rsid w:val="00562798"/>
    <w:rsid w:val="00571DBF"/>
    <w:rsid w:val="00586D1E"/>
    <w:rsid w:val="005A15A1"/>
    <w:rsid w:val="005A170A"/>
    <w:rsid w:val="005A6AB2"/>
    <w:rsid w:val="005C719E"/>
    <w:rsid w:val="0060063A"/>
    <w:rsid w:val="00604480"/>
    <w:rsid w:val="00640F05"/>
    <w:rsid w:val="00641F87"/>
    <w:rsid w:val="0066140F"/>
    <w:rsid w:val="00661F81"/>
    <w:rsid w:val="006700D0"/>
    <w:rsid w:val="00695D70"/>
    <w:rsid w:val="006A40E8"/>
    <w:rsid w:val="006A4939"/>
    <w:rsid w:val="006B1A9A"/>
    <w:rsid w:val="006B37E8"/>
    <w:rsid w:val="006B6B74"/>
    <w:rsid w:val="006C4F0C"/>
    <w:rsid w:val="006D0526"/>
    <w:rsid w:val="006D20BD"/>
    <w:rsid w:val="006D2268"/>
    <w:rsid w:val="006D4445"/>
    <w:rsid w:val="006D4AE7"/>
    <w:rsid w:val="006D4B41"/>
    <w:rsid w:val="006D7071"/>
    <w:rsid w:val="006E6BD2"/>
    <w:rsid w:val="00721CC2"/>
    <w:rsid w:val="00722F68"/>
    <w:rsid w:val="00724178"/>
    <w:rsid w:val="00724300"/>
    <w:rsid w:val="00745F55"/>
    <w:rsid w:val="0075783A"/>
    <w:rsid w:val="007614ED"/>
    <w:rsid w:val="007730B7"/>
    <w:rsid w:val="007742D0"/>
    <w:rsid w:val="00791C90"/>
    <w:rsid w:val="00794426"/>
    <w:rsid w:val="007A0716"/>
    <w:rsid w:val="007A222E"/>
    <w:rsid w:val="007A40B1"/>
    <w:rsid w:val="007B3663"/>
    <w:rsid w:val="007C0123"/>
    <w:rsid w:val="007C160E"/>
    <w:rsid w:val="007C214B"/>
    <w:rsid w:val="007C6ACF"/>
    <w:rsid w:val="007C6FB4"/>
    <w:rsid w:val="007D054C"/>
    <w:rsid w:val="007D5990"/>
    <w:rsid w:val="007E62FC"/>
    <w:rsid w:val="007E675A"/>
    <w:rsid w:val="007F6C13"/>
    <w:rsid w:val="0080081A"/>
    <w:rsid w:val="00801AEF"/>
    <w:rsid w:val="00804ECA"/>
    <w:rsid w:val="00807724"/>
    <w:rsid w:val="00812B6C"/>
    <w:rsid w:val="00813D3F"/>
    <w:rsid w:val="00817E9C"/>
    <w:rsid w:val="00822EC0"/>
    <w:rsid w:val="0083401A"/>
    <w:rsid w:val="0083567B"/>
    <w:rsid w:val="00835DBF"/>
    <w:rsid w:val="0084139B"/>
    <w:rsid w:val="00845A36"/>
    <w:rsid w:val="00852235"/>
    <w:rsid w:val="00853F2D"/>
    <w:rsid w:val="00855573"/>
    <w:rsid w:val="008718C9"/>
    <w:rsid w:val="00882F0C"/>
    <w:rsid w:val="008844F2"/>
    <w:rsid w:val="00886399"/>
    <w:rsid w:val="008918FA"/>
    <w:rsid w:val="0089716E"/>
    <w:rsid w:val="008A6521"/>
    <w:rsid w:val="008A78EA"/>
    <w:rsid w:val="008B2609"/>
    <w:rsid w:val="008B5F6A"/>
    <w:rsid w:val="008C3095"/>
    <w:rsid w:val="008E2025"/>
    <w:rsid w:val="008E6E7C"/>
    <w:rsid w:val="008F19DE"/>
    <w:rsid w:val="008F22AC"/>
    <w:rsid w:val="008F6623"/>
    <w:rsid w:val="008F7133"/>
    <w:rsid w:val="0091564B"/>
    <w:rsid w:val="00920666"/>
    <w:rsid w:val="00922187"/>
    <w:rsid w:val="00922696"/>
    <w:rsid w:val="00923D81"/>
    <w:rsid w:val="0092480C"/>
    <w:rsid w:val="00933112"/>
    <w:rsid w:val="00941EE3"/>
    <w:rsid w:val="00946DD6"/>
    <w:rsid w:val="00947DAF"/>
    <w:rsid w:val="00960A93"/>
    <w:rsid w:val="009722DC"/>
    <w:rsid w:val="00974AD3"/>
    <w:rsid w:val="009806CF"/>
    <w:rsid w:val="0098168A"/>
    <w:rsid w:val="009836C6"/>
    <w:rsid w:val="009A5661"/>
    <w:rsid w:val="009A74AB"/>
    <w:rsid w:val="009B2E39"/>
    <w:rsid w:val="009B4719"/>
    <w:rsid w:val="009B7070"/>
    <w:rsid w:val="009D3CAD"/>
    <w:rsid w:val="009D4308"/>
    <w:rsid w:val="009D48B4"/>
    <w:rsid w:val="009E13AD"/>
    <w:rsid w:val="009F0F35"/>
    <w:rsid w:val="009F3EBD"/>
    <w:rsid w:val="00A01401"/>
    <w:rsid w:val="00A21C2A"/>
    <w:rsid w:val="00A43B14"/>
    <w:rsid w:val="00A50136"/>
    <w:rsid w:val="00A5144B"/>
    <w:rsid w:val="00A701B7"/>
    <w:rsid w:val="00A871C1"/>
    <w:rsid w:val="00A87ADA"/>
    <w:rsid w:val="00A91A4D"/>
    <w:rsid w:val="00AA1989"/>
    <w:rsid w:val="00AC08F0"/>
    <w:rsid w:val="00AC09EC"/>
    <w:rsid w:val="00AC0F05"/>
    <w:rsid w:val="00AC504B"/>
    <w:rsid w:val="00AD7615"/>
    <w:rsid w:val="00AF7ACD"/>
    <w:rsid w:val="00B01340"/>
    <w:rsid w:val="00B1548B"/>
    <w:rsid w:val="00B21AFE"/>
    <w:rsid w:val="00B377C4"/>
    <w:rsid w:val="00B402E4"/>
    <w:rsid w:val="00B40E81"/>
    <w:rsid w:val="00B44D33"/>
    <w:rsid w:val="00B531CD"/>
    <w:rsid w:val="00B54142"/>
    <w:rsid w:val="00B55F08"/>
    <w:rsid w:val="00B62063"/>
    <w:rsid w:val="00B6252F"/>
    <w:rsid w:val="00B62CA4"/>
    <w:rsid w:val="00B67FE8"/>
    <w:rsid w:val="00B8340D"/>
    <w:rsid w:val="00BA0CDF"/>
    <w:rsid w:val="00BB03F4"/>
    <w:rsid w:val="00BB6237"/>
    <w:rsid w:val="00BC035E"/>
    <w:rsid w:val="00BD1F35"/>
    <w:rsid w:val="00BD3B15"/>
    <w:rsid w:val="00BD5F97"/>
    <w:rsid w:val="00BE12C1"/>
    <w:rsid w:val="00BE3AD3"/>
    <w:rsid w:val="00BF04D9"/>
    <w:rsid w:val="00BF06A5"/>
    <w:rsid w:val="00BF3FE5"/>
    <w:rsid w:val="00C517BF"/>
    <w:rsid w:val="00C6123E"/>
    <w:rsid w:val="00C63048"/>
    <w:rsid w:val="00C811AB"/>
    <w:rsid w:val="00C8366E"/>
    <w:rsid w:val="00C848DA"/>
    <w:rsid w:val="00C90D77"/>
    <w:rsid w:val="00CA0A3B"/>
    <w:rsid w:val="00CA108F"/>
    <w:rsid w:val="00CA44BB"/>
    <w:rsid w:val="00CA4AA6"/>
    <w:rsid w:val="00CA675C"/>
    <w:rsid w:val="00CA7B70"/>
    <w:rsid w:val="00CB69F5"/>
    <w:rsid w:val="00CC00AD"/>
    <w:rsid w:val="00CD6008"/>
    <w:rsid w:val="00CD6635"/>
    <w:rsid w:val="00CE09B3"/>
    <w:rsid w:val="00CF4DB5"/>
    <w:rsid w:val="00D06825"/>
    <w:rsid w:val="00D11B29"/>
    <w:rsid w:val="00D225A6"/>
    <w:rsid w:val="00D26BBB"/>
    <w:rsid w:val="00D54937"/>
    <w:rsid w:val="00D57D7C"/>
    <w:rsid w:val="00D6115F"/>
    <w:rsid w:val="00D65548"/>
    <w:rsid w:val="00D77B21"/>
    <w:rsid w:val="00D87DBF"/>
    <w:rsid w:val="00DA2F3B"/>
    <w:rsid w:val="00DC0C10"/>
    <w:rsid w:val="00DC2808"/>
    <w:rsid w:val="00DD1EA7"/>
    <w:rsid w:val="00DD4EED"/>
    <w:rsid w:val="00DE0801"/>
    <w:rsid w:val="00E012EE"/>
    <w:rsid w:val="00E06F2A"/>
    <w:rsid w:val="00E0707B"/>
    <w:rsid w:val="00E1408D"/>
    <w:rsid w:val="00E20B2E"/>
    <w:rsid w:val="00E268C0"/>
    <w:rsid w:val="00E47B1E"/>
    <w:rsid w:val="00E57B32"/>
    <w:rsid w:val="00E7367F"/>
    <w:rsid w:val="00E75588"/>
    <w:rsid w:val="00E8360F"/>
    <w:rsid w:val="00E85B8A"/>
    <w:rsid w:val="00E91B8B"/>
    <w:rsid w:val="00E9628E"/>
    <w:rsid w:val="00E979EB"/>
    <w:rsid w:val="00EA084A"/>
    <w:rsid w:val="00EA18F1"/>
    <w:rsid w:val="00EA1EB0"/>
    <w:rsid w:val="00EC2272"/>
    <w:rsid w:val="00EC3B1A"/>
    <w:rsid w:val="00ED5A5C"/>
    <w:rsid w:val="00EE7D84"/>
    <w:rsid w:val="00EF6E3B"/>
    <w:rsid w:val="00F030DA"/>
    <w:rsid w:val="00F112AB"/>
    <w:rsid w:val="00F12874"/>
    <w:rsid w:val="00F15897"/>
    <w:rsid w:val="00F35F0D"/>
    <w:rsid w:val="00F444E4"/>
    <w:rsid w:val="00F541BF"/>
    <w:rsid w:val="00F60892"/>
    <w:rsid w:val="00F80991"/>
    <w:rsid w:val="00F856FC"/>
    <w:rsid w:val="00F95EDA"/>
    <w:rsid w:val="00FA0952"/>
    <w:rsid w:val="00FA0B12"/>
    <w:rsid w:val="00FB7E1B"/>
    <w:rsid w:val="00FC2279"/>
    <w:rsid w:val="00FD0834"/>
    <w:rsid w:val="00FD35EC"/>
    <w:rsid w:val="00FD4B9F"/>
    <w:rsid w:val="00FD5252"/>
    <w:rsid w:val="00FE721F"/>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916A2"/>
  <w15:chartTrackingRefBased/>
  <w15:docId w15:val="{1B664BBB-5278-45A1-998B-E31CDAB8F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5548"/>
  </w:style>
  <w:style w:type="paragraph" w:styleId="Heading1">
    <w:name w:val="heading 1"/>
    <w:basedOn w:val="Normal"/>
    <w:next w:val="Normal"/>
    <w:link w:val="Heading1Char"/>
    <w:uiPriority w:val="9"/>
    <w:qFormat/>
    <w:rsid w:val="00D65548"/>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D65548"/>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unhideWhenUsed/>
    <w:qFormat/>
    <w:rsid w:val="00D65548"/>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unhideWhenUsed/>
    <w:qFormat/>
    <w:rsid w:val="00722F6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701B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A701B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5548"/>
    <w:rPr>
      <w:rFonts w:asciiTheme="majorHAnsi" w:eastAsiaTheme="majorEastAsia" w:hAnsiTheme="majorHAnsi" w:cstheme="majorBidi"/>
      <w:color w:val="2F5496" w:themeColor="accent1" w:themeShade="BF"/>
      <w:sz w:val="32"/>
      <w:szCs w:val="29"/>
    </w:rPr>
  </w:style>
  <w:style w:type="character" w:customStyle="1" w:styleId="Heading2Char">
    <w:name w:val="Heading 2 Char"/>
    <w:basedOn w:val="DefaultParagraphFont"/>
    <w:link w:val="Heading2"/>
    <w:uiPriority w:val="9"/>
    <w:rsid w:val="00D65548"/>
    <w:rPr>
      <w:rFonts w:asciiTheme="majorHAnsi" w:eastAsiaTheme="majorEastAsia" w:hAnsiTheme="majorHAnsi" w:cstheme="majorBidi"/>
      <w:color w:val="2F5496" w:themeColor="accent1" w:themeShade="BF"/>
      <w:sz w:val="26"/>
      <w:szCs w:val="23"/>
    </w:rPr>
  </w:style>
  <w:style w:type="character" w:customStyle="1" w:styleId="Heading3Char">
    <w:name w:val="Heading 3 Char"/>
    <w:basedOn w:val="DefaultParagraphFont"/>
    <w:link w:val="Heading3"/>
    <w:uiPriority w:val="9"/>
    <w:rsid w:val="00D65548"/>
    <w:rPr>
      <w:rFonts w:asciiTheme="majorHAnsi" w:eastAsiaTheme="majorEastAsia" w:hAnsiTheme="majorHAnsi" w:cstheme="majorBidi"/>
      <w:color w:val="1F3763" w:themeColor="accent1" w:themeShade="7F"/>
      <w:sz w:val="24"/>
      <w:szCs w:val="21"/>
    </w:rPr>
  </w:style>
  <w:style w:type="paragraph" w:styleId="ListParagraph">
    <w:name w:val="List Paragraph"/>
    <w:basedOn w:val="Normal"/>
    <w:uiPriority w:val="34"/>
    <w:qFormat/>
    <w:rsid w:val="00D65548"/>
    <w:pPr>
      <w:ind w:left="720"/>
      <w:contextualSpacing/>
    </w:pPr>
  </w:style>
  <w:style w:type="table" w:styleId="TableGrid">
    <w:name w:val="Table Grid"/>
    <w:basedOn w:val="TableNormal"/>
    <w:uiPriority w:val="39"/>
    <w:rsid w:val="00D655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722F6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A701B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A701B7"/>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92480C"/>
    <w:pPr>
      <w:outlineLvl w:val="9"/>
    </w:pPr>
    <w:rPr>
      <w:kern w:val="0"/>
      <w:szCs w:val="32"/>
      <w:lang w:val="en-US" w:bidi="ar-SA"/>
      <w14:ligatures w14:val="none"/>
    </w:rPr>
  </w:style>
  <w:style w:type="paragraph" w:styleId="TOC1">
    <w:name w:val="toc 1"/>
    <w:basedOn w:val="Normal"/>
    <w:next w:val="Normal"/>
    <w:autoRedefine/>
    <w:uiPriority w:val="39"/>
    <w:unhideWhenUsed/>
    <w:rsid w:val="0092480C"/>
    <w:pPr>
      <w:spacing w:after="100"/>
    </w:pPr>
  </w:style>
  <w:style w:type="paragraph" w:styleId="TOC2">
    <w:name w:val="toc 2"/>
    <w:basedOn w:val="Normal"/>
    <w:next w:val="Normal"/>
    <w:autoRedefine/>
    <w:uiPriority w:val="39"/>
    <w:unhideWhenUsed/>
    <w:rsid w:val="0092480C"/>
    <w:pPr>
      <w:spacing w:after="100"/>
      <w:ind w:left="220"/>
    </w:pPr>
  </w:style>
  <w:style w:type="paragraph" w:styleId="TOC3">
    <w:name w:val="toc 3"/>
    <w:basedOn w:val="Normal"/>
    <w:next w:val="Normal"/>
    <w:autoRedefine/>
    <w:uiPriority w:val="39"/>
    <w:unhideWhenUsed/>
    <w:rsid w:val="0092480C"/>
    <w:pPr>
      <w:spacing w:after="100"/>
      <w:ind w:left="440"/>
    </w:pPr>
  </w:style>
  <w:style w:type="character" w:styleId="Hyperlink">
    <w:name w:val="Hyperlink"/>
    <w:basedOn w:val="DefaultParagraphFont"/>
    <w:uiPriority w:val="99"/>
    <w:unhideWhenUsed/>
    <w:rsid w:val="0092480C"/>
    <w:rPr>
      <w:color w:val="0563C1" w:themeColor="hyperlink"/>
      <w:u w:val="single"/>
    </w:rPr>
  </w:style>
  <w:style w:type="paragraph" w:styleId="Header">
    <w:name w:val="header"/>
    <w:basedOn w:val="Normal"/>
    <w:link w:val="HeaderChar"/>
    <w:uiPriority w:val="99"/>
    <w:unhideWhenUsed/>
    <w:rsid w:val="00460B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0BEA"/>
  </w:style>
  <w:style w:type="paragraph" w:styleId="Footer">
    <w:name w:val="footer"/>
    <w:basedOn w:val="Normal"/>
    <w:link w:val="FooterChar"/>
    <w:uiPriority w:val="99"/>
    <w:unhideWhenUsed/>
    <w:rsid w:val="00460B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0BEA"/>
  </w:style>
  <w:style w:type="character" w:styleId="Strong">
    <w:name w:val="Strong"/>
    <w:basedOn w:val="DefaultParagraphFont"/>
    <w:uiPriority w:val="22"/>
    <w:qFormat/>
    <w:rsid w:val="00B01340"/>
    <w:rPr>
      <w:b/>
      <w:bCs/>
    </w:rPr>
  </w:style>
  <w:style w:type="paragraph" w:styleId="NormalWeb">
    <w:name w:val="Normal (Web)"/>
    <w:basedOn w:val="Normal"/>
    <w:uiPriority w:val="99"/>
    <w:semiHidden/>
    <w:unhideWhenUsed/>
    <w:rsid w:val="00BF06A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BF06A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F0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lang w:eastAsia="en-IN"/>
      <w14:ligatures w14:val="none"/>
    </w:rPr>
  </w:style>
  <w:style w:type="character" w:customStyle="1" w:styleId="HTMLPreformattedChar">
    <w:name w:val="HTML Preformatted Char"/>
    <w:basedOn w:val="DefaultParagraphFont"/>
    <w:link w:val="HTMLPreformatted"/>
    <w:uiPriority w:val="99"/>
    <w:semiHidden/>
    <w:rsid w:val="00BF06A5"/>
    <w:rPr>
      <w:rFonts w:ascii="Courier New" w:eastAsia="Times New Roman" w:hAnsi="Courier New" w:cs="Courier New"/>
      <w:kern w:val="0"/>
      <w:sz w:val="20"/>
      <w:lang w:eastAsia="en-IN"/>
      <w14:ligatures w14:val="none"/>
    </w:rPr>
  </w:style>
  <w:style w:type="character" w:customStyle="1" w:styleId="hljs-punctuation">
    <w:name w:val="hljs-punctuation"/>
    <w:basedOn w:val="DefaultParagraphFont"/>
    <w:rsid w:val="00BF06A5"/>
  </w:style>
  <w:style w:type="character" w:customStyle="1" w:styleId="hljs-attr">
    <w:name w:val="hljs-attr"/>
    <w:basedOn w:val="DefaultParagraphFont"/>
    <w:rsid w:val="00BF06A5"/>
  </w:style>
  <w:style w:type="character" w:customStyle="1" w:styleId="hljs-number">
    <w:name w:val="hljs-number"/>
    <w:basedOn w:val="DefaultParagraphFont"/>
    <w:rsid w:val="00BF06A5"/>
  </w:style>
  <w:style w:type="character" w:customStyle="1" w:styleId="hljs-string">
    <w:name w:val="hljs-string"/>
    <w:basedOn w:val="DefaultParagraphFont"/>
    <w:rsid w:val="00BF06A5"/>
  </w:style>
  <w:style w:type="character" w:customStyle="1" w:styleId="hljs-property">
    <w:name w:val="hljs-property"/>
    <w:basedOn w:val="DefaultParagraphFont"/>
    <w:rsid w:val="00BF06A5"/>
  </w:style>
  <w:style w:type="character" w:customStyle="1" w:styleId="hljs-title">
    <w:name w:val="hljs-title"/>
    <w:basedOn w:val="DefaultParagraphFont"/>
    <w:rsid w:val="00BF06A5"/>
  </w:style>
  <w:style w:type="paragraph" w:customStyle="1" w:styleId="msonormal0">
    <w:name w:val="msonormal"/>
    <w:basedOn w:val="Normal"/>
    <w:rsid w:val="008718C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ljs-keyword">
    <w:name w:val="hljs-keyword"/>
    <w:basedOn w:val="DefaultParagraphFont"/>
    <w:rsid w:val="008718C9"/>
  </w:style>
  <w:style w:type="character" w:customStyle="1" w:styleId="hljs-builtin">
    <w:name w:val="hljs-built_in"/>
    <w:basedOn w:val="DefaultParagraphFont"/>
    <w:rsid w:val="008718C9"/>
  </w:style>
  <w:style w:type="character" w:customStyle="1" w:styleId="hljs-comment">
    <w:name w:val="hljs-comment"/>
    <w:basedOn w:val="DefaultParagraphFont"/>
    <w:rsid w:val="008718C9"/>
  </w:style>
  <w:style w:type="character" w:customStyle="1" w:styleId="hljs-function">
    <w:name w:val="hljs-function"/>
    <w:basedOn w:val="DefaultParagraphFont"/>
    <w:rsid w:val="008718C9"/>
  </w:style>
  <w:style w:type="character" w:customStyle="1" w:styleId="hljs-params">
    <w:name w:val="hljs-params"/>
    <w:basedOn w:val="DefaultParagraphFont"/>
    <w:rsid w:val="008718C9"/>
  </w:style>
  <w:style w:type="character" w:customStyle="1" w:styleId="hljs-variable">
    <w:name w:val="hljs-variable"/>
    <w:basedOn w:val="DefaultParagraphFont"/>
    <w:rsid w:val="008718C9"/>
  </w:style>
  <w:style w:type="character" w:customStyle="1" w:styleId="hljs-subst">
    <w:name w:val="hljs-subst"/>
    <w:basedOn w:val="DefaultParagraphFont"/>
    <w:rsid w:val="008718C9"/>
  </w:style>
  <w:style w:type="character" w:customStyle="1" w:styleId="flex">
    <w:name w:val="flex"/>
    <w:basedOn w:val="DefaultParagraphFont"/>
    <w:rsid w:val="008718C9"/>
  </w:style>
  <w:style w:type="character" w:customStyle="1" w:styleId="hidden">
    <w:name w:val="hidden"/>
    <w:basedOn w:val="DefaultParagraphFont"/>
    <w:rsid w:val="008718C9"/>
  </w:style>
  <w:style w:type="character" w:customStyle="1" w:styleId="overflow-hidden">
    <w:name w:val="overflow-hidden"/>
    <w:basedOn w:val="DefaultParagraphFont"/>
    <w:rsid w:val="008718C9"/>
  </w:style>
  <w:style w:type="paragraph" w:styleId="TOC4">
    <w:name w:val="toc 4"/>
    <w:basedOn w:val="Normal"/>
    <w:next w:val="Normal"/>
    <w:autoRedefine/>
    <w:uiPriority w:val="39"/>
    <w:unhideWhenUsed/>
    <w:rsid w:val="008E2025"/>
    <w:pPr>
      <w:spacing w:after="100"/>
      <w:ind w:left="660"/>
    </w:pPr>
    <w:rPr>
      <w:rFonts w:eastAsiaTheme="minorEastAsia"/>
      <w:lang w:eastAsia="en-IN"/>
    </w:rPr>
  </w:style>
  <w:style w:type="paragraph" w:styleId="TOC5">
    <w:name w:val="toc 5"/>
    <w:basedOn w:val="Normal"/>
    <w:next w:val="Normal"/>
    <w:autoRedefine/>
    <w:uiPriority w:val="39"/>
    <w:unhideWhenUsed/>
    <w:rsid w:val="008E2025"/>
    <w:pPr>
      <w:spacing w:after="100"/>
      <w:ind w:left="880"/>
    </w:pPr>
    <w:rPr>
      <w:rFonts w:eastAsiaTheme="minorEastAsia"/>
      <w:lang w:eastAsia="en-IN"/>
    </w:rPr>
  </w:style>
  <w:style w:type="paragraph" w:styleId="TOC6">
    <w:name w:val="toc 6"/>
    <w:basedOn w:val="Normal"/>
    <w:next w:val="Normal"/>
    <w:autoRedefine/>
    <w:uiPriority w:val="39"/>
    <w:unhideWhenUsed/>
    <w:rsid w:val="008E2025"/>
    <w:pPr>
      <w:spacing w:after="100"/>
      <w:ind w:left="1100"/>
    </w:pPr>
    <w:rPr>
      <w:rFonts w:eastAsiaTheme="minorEastAsia"/>
      <w:lang w:eastAsia="en-IN"/>
    </w:rPr>
  </w:style>
  <w:style w:type="paragraph" w:styleId="TOC7">
    <w:name w:val="toc 7"/>
    <w:basedOn w:val="Normal"/>
    <w:next w:val="Normal"/>
    <w:autoRedefine/>
    <w:uiPriority w:val="39"/>
    <w:unhideWhenUsed/>
    <w:rsid w:val="008E2025"/>
    <w:pPr>
      <w:spacing w:after="100"/>
      <w:ind w:left="1320"/>
    </w:pPr>
    <w:rPr>
      <w:rFonts w:eastAsiaTheme="minorEastAsia"/>
      <w:lang w:eastAsia="en-IN"/>
    </w:rPr>
  </w:style>
  <w:style w:type="paragraph" w:styleId="TOC8">
    <w:name w:val="toc 8"/>
    <w:basedOn w:val="Normal"/>
    <w:next w:val="Normal"/>
    <w:autoRedefine/>
    <w:uiPriority w:val="39"/>
    <w:unhideWhenUsed/>
    <w:rsid w:val="008E2025"/>
    <w:pPr>
      <w:spacing w:after="100"/>
      <w:ind w:left="1540"/>
    </w:pPr>
    <w:rPr>
      <w:rFonts w:eastAsiaTheme="minorEastAsia"/>
      <w:lang w:eastAsia="en-IN"/>
    </w:rPr>
  </w:style>
  <w:style w:type="paragraph" w:styleId="TOC9">
    <w:name w:val="toc 9"/>
    <w:basedOn w:val="Normal"/>
    <w:next w:val="Normal"/>
    <w:autoRedefine/>
    <w:uiPriority w:val="39"/>
    <w:unhideWhenUsed/>
    <w:rsid w:val="008E2025"/>
    <w:pPr>
      <w:spacing w:after="100"/>
      <w:ind w:left="1760"/>
    </w:pPr>
    <w:rPr>
      <w:rFonts w:eastAsiaTheme="minorEastAsia"/>
      <w:lang w:eastAsia="en-IN"/>
    </w:rPr>
  </w:style>
  <w:style w:type="character" w:styleId="UnresolvedMention">
    <w:name w:val="Unresolved Mention"/>
    <w:basedOn w:val="DefaultParagraphFont"/>
    <w:uiPriority w:val="99"/>
    <w:semiHidden/>
    <w:unhideWhenUsed/>
    <w:rsid w:val="008E20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084564">
      <w:bodyDiv w:val="1"/>
      <w:marLeft w:val="0"/>
      <w:marRight w:val="0"/>
      <w:marTop w:val="0"/>
      <w:marBottom w:val="0"/>
      <w:divBdr>
        <w:top w:val="none" w:sz="0" w:space="0" w:color="auto"/>
        <w:left w:val="none" w:sz="0" w:space="0" w:color="auto"/>
        <w:bottom w:val="none" w:sz="0" w:space="0" w:color="auto"/>
        <w:right w:val="none" w:sz="0" w:space="0" w:color="auto"/>
      </w:divBdr>
      <w:divsChild>
        <w:div w:id="238640833">
          <w:marLeft w:val="0"/>
          <w:marRight w:val="0"/>
          <w:marTop w:val="0"/>
          <w:marBottom w:val="0"/>
          <w:divBdr>
            <w:top w:val="none" w:sz="0" w:space="0" w:color="auto"/>
            <w:left w:val="none" w:sz="0" w:space="0" w:color="auto"/>
            <w:bottom w:val="none" w:sz="0" w:space="0" w:color="auto"/>
            <w:right w:val="none" w:sz="0" w:space="0" w:color="auto"/>
          </w:divBdr>
          <w:divsChild>
            <w:div w:id="867329593">
              <w:marLeft w:val="0"/>
              <w:marRight w:val="0"/>
              <w:marTop w:val="0"/>
              <w:marBottom w:val="0"/>
              <w:divBdr>
                <w:top w:val="none" w:sz="0" w:space="0" w:color="auto"/>
                <w:left w:val="none" w:sz="0" w:space="0" w:color="auto"/>
                <w:bottom w:val="none" w:sz="0" w:space="0" w:color="auto"/>
                <w:right w:val="none" w:sz="0" w:space="0" w:color="auto"/>
              </w:divBdr>
            </w:div>
            <w:div w:id="2048941499">
              <w:marLeft w:val="0"/>
              <w:marRight w:val="0"/>
              <w:marTop w:val="0"/>
              <w:marBottom w:val="0"/>
              <w:divBdr>
                <w:top w:val="none" w:sz="0" w:space="0" w:color="auto"/>
                <w:left w:val="none" w:sz="0" w:space="0" w:color="auto"/>
                <w:bottom w:val="none" w:sz="0" w:space="0" w:color="auto"/>
                <w:right w:val="none" w:sz="0" w:space="0" w:color="auto"/>
              </w:divBdr>
              <w:divsChild>
                <w:div w:id="747308876">
                  <w:marLeft w:val="0"/>
                  <w:marRight w:val="0"/>
                  <w:marTop w:val="0"/>
                  <w:marBottom w:val="0"/>
                  <w:divBdr>
                    <w:top w:val="none" w:sz="0" w:space="0" w:color="auto"/>
                    <w:left w:val="none" w:sz="0" w:space="0" w:color="auto"/>
                    <w:bottom w:val="none" w:sz="0" w:space="0" w:color="auto"/>
                    <w:right w:val="none" w:sz="0" w:space="0" w:color="auto"/>
                  </w:divBdr>
                  <w:divsChild>
                    <w:div w:id="131452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343124">
              <w:marLeft w:val="0"/>
              <w:marRight w:val="0"/>
              <w:marTop w:val="0"/>
              <w:marBottom w:val="0"/>
              <w:divBdr>
                <w:top w:val="none" w:sz="0" w:space="0" w:color="auto"/>
                <w:left w:val="none" w:sz="0" w:space="0" w:color="auto"/>
                <w:bottom w:val="none" w:sz="0" w:space="0" w:color="auto"/>
                <w:right w:val="none" w:sz="0" w:space="0" w:color="auto"/>
              </w:divBdr>
            </w:div>
          </w:divsChild>
        </w:div>
        <w:div w:id="1251966934">
          <w:marLeft w:val="0"/>
          <w:marRight w:val="0"/>
          <w:marTop w:val="0"/>
          <w:marBottom w:val="0"/>
          <w:divBdr>
            <w:top w:val="none" w:sz="0" w:space="0" w:color="auto"/>
            <w:left w:val="none" w:sz="0" w:space="0" w:color="auto"/>
            <w:bottom w:val="none" w:sz="0" w:space="0" w:color="auto"/>
            <w:right w:val="none" w:sz="0" w:space="0" w:color="auto"/>
          </w:divBdr>
          <w:divsChild>
            <w:div w:id="1302298600">
              <w:marLeft w:val="0"/>
              <w:marRight w:val="0"/>
              <w:marTop w:val="0"/>
              <w:marBottom w:val="0"/>
              <w:divBdr>
                <w:top w:val="none" w:sz="0" w:space="0" w:color="auto"/>
                <w:left w:val="none" w:sz="0" w:space="0" w:color="auto"/>
                <w:bottom w:val="none" w:sz="0" w:space="0" w:color="auto"/>
                <w:right w:val="none" w:sz="0" w:space="0" w:color="auto"/>
              </w:divBdr>
            </w:div>
            <w:div w:id="1909226576">
              <w:marLeft w:val="0"/>
              <w:marRight w:val="0"/>
              <w:marTop w:val="0"/>
              <w:marBottom w:val="0"/>
              <w:divBdr>
                <w:top w:val="none" w:sz="0" w:space="0" w:color="auto"/>
                <w:left w:val="none" w:sz="0" w:space="0" w:color="auto"/>
                <w:bottom w:val="none" w:sz="0" w:space="0" w:color="auto"/>
                <w:right w:val="none" w:sz="0" w:space="0" w:color="auto"/>
              </w:divBdr>
              <w:divsChild>
                <w:div w:id="45834476">
                  <w:marLeft w:val="0"/>
                  <w:marRight w:val="0"/>
                  <w:marTop w:val="0"/>
                  <w:marBottom w:val="0"/>
                  <w:divBdr>
                    <w:top w:val="none" w:sz="0" w:space="0" w:color="auto"/>
                    <w:left w:val="none" w:sz="0" w:space="0" w:color="auto"/>
                    <w:bottom w:val="none" w:sz="0" w:space="0" w:color="auto"/>
                    <w:right w:val="none" w:sz="0" w:space="0" w:color="auto"/>
                  </w:divBdr>
                  <w:divsChild>
                    <w:div w:id="59212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03466">
              <w:marLeft w:val="0"/>
              <w:marRight w:val="0"/>
              <w:marTop w:val="0"/>
              <w:marBottom w:val="0"/>
              <w:divBdr>
                <w:top w:val="none" w:sz="0" w:space="0" w:color="auto"/>
                <w:left w:val="none" w:sz="0" w:space="0" w:color="auto"/>
                <w:bottom w:val="none" w:sz="0" w:space="0" w:color="auto"/>
                <w:right w:val="none" w:sz="0" w:space="0" w:color="auto"/>
              </w:divBdr>
            </w:div>
          </w:divsChild>
        </w:div>
        <w:div w:id="1321083774">
          <w:marLeft w:val="0"/>
          <w:marRight w:val="0"/>
          <w:marTop w:val="0"/>
          <w:marBottom w:val="0"/>
          <w:divBdr>
            <w:top w:val="none" w:sz="0" w:space="0" w:color="auto"/>
            <w:left w:val="none" w:sz="0" w:space="0" w:color="auto"/>
            <w:bottom w:val="none" w:sz="0" w:space="0" w:color="auto"/>
            <w:right w:val="none" w:sz="0" w:space="0" w:color="auto"/>
          </w:divBdr>
          <w:divsChild>
            <w:div w:id="1134323533">
              <w:marLeft w:val="0"/>
              <w:marRight w:val="0"/>
              <w:marTop w:val="0"/>
              <w:marBottom w:val="0"/>
              <w:divBdr>
                <w:top w:val="none" w:sz="0" w:space="0" w:color="auto"/>
                <w:left w:val="none" w:sz="0" w:space="0" w:color="auto"/>
                <w:bottom w:val="none" w:sz="0" w:space="0" w:color="auto"/>
                <w:right w:val="none" w:sz="0" w:space="0" w:color="auto"/>
              </w:divBdr>
            </w:div>
            <w:div w:id="1802073948">
              <w:marLeft w:val="0"/>
              <w:marRight w:val="0"/>
              <w:marTop w:val="0"/>
              <w:marBottom w:val="0"/>
              <w:divBdr>
                <w:top w:val="none" w:sz="0" w:space="0" w:color="auto"/>
                <w:left w:val="none" w:sz="0" w:space="0" w:color="auto"/>
                <w:bottom w:val="none" w:sz="0" w:space="0" w:color="auto"/>
                <w:right w:val="none" w:sz="0" w:space="0" w:color="auto"/>
              </w:divBdr>
              <w:divsChild>
                <w:div w:id="897280380">
                  <w:marLeft w:val="0"/>
                  <w:marRight w:val="0"/>
                  <w:marTop w:val="0"/>
                  <w:marBottom w:val="0"/>
                  <w:divBdr>
                    <w:top w:val="none" w:sz="0" w:space="0" w:color="auto"/>
                    <w:left w:val="none" w:sz="0" w:space="0" w:color="auto"/>
                    <w:bottom w:val="none" w:sz="0" w:space="0" w:color="auto"/>
                    <w:right w:val="none" w:sz="0" w:space="0" w:color="auto"/>
                  </w:divBdr>
                  <w:divsChild>
                    <w:div w:id="28292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46777">
              <w:marLeft w:val="0"/>
              <w:marRight w:val="0"/>
              <w:marTop w:val="0"/>
              <w:marBottom w:val="0"/>
              <w:divBdr>
                <w:top w:val="none" w:sz="0" w:space="0" w:color="auto"/>
                <w:left w:val="none" w:sz="0" w:space="0" w:color="auto"/>
                <w:bottom w:val="none" w:sz="0" w:space="0" w:color="auto"/>
                <w:right w:val="none" w:sz="0" w:space="0" w:color="auto"/>
              </w:divBdr>
            </w:div>
          </w:divsChild>
        </w:div>
        <w:div w:id="1654215159">
          <w:marLeft w:val="0"/>
          <w:marRight w:val="0"/>
          <w:marTop w:val="0"/>
          <w:marBottom w:val="0"/>
          <w:divBdr>
            <w:top w:val="none" w:sz="0" w:space="0" w:color="auto"/>
            <w:left w:val="none" w:sz="0" w:space="0" w:color="auto"/>
            <w:bottom w:val="none" w:sz="0" w:space="0" w:color="auto"/>
            <w:right w:val="none" w:sz="0" w:space="0" w:color="auto"/>
          </w:divBdr>
          <w:divsChild>
            <w:div w:id="2096510211">
              <w:marLeft w:val="0"/>
              <w:marRight w:val="0"/>
              <w:marTop w:val="0"/>
              <w:marBottom w:val="0"/>
              <w:divBdr>
                <w:top w:val="none" w:sz="0" w:space="0" w:color="auto"/>
                <w:left w:val="none" w:sz="0" w:space="0" w:color="auto"/>
                <w:bottom w:val="none" w:sz="0" w:space="0" w:color="auto"/>
                <w:right w:val="none" w:sz="0" w:space="0" w:color="auto"/>
              </w:divBdr>
            </w:div>
            <w:div w:id="2131318808">
              <w:marLeft w:val="0"/>
              <w:marRight w:val="0"/>
              <w:marTop w:val="0"/>
              <w:marBottom w:val="0"/>
              <w:divBdr>
                <w:top w:val="none" w:sz="0" w:space="0" w:color="auto"/>
                <w:left w:val="none" w:sz="0" w:space="0" w:color="auto"/>
                <w:bottom w:val="none" w:sz="0" w:space="0" w:color="auto"/>
                <w:right w:val="none" w:sz="0" w:space="0" w:color="auto"/>
              </w:divBdr>
              <w:divsChild>
                <w:div w:id="41903178">
                  <w:marLeft w:val="0"/>
                  <w:marRight w:val="0"/>
                  <w:marTop w:val="0"/>
                  <w:marBottom w:val="0"/>
                  <w:divBdr>
                    <w:top w:val="none" w:sz="0" w:space="0" w:color="auto"/>
                    <w:left w:val="none" w:sz="0" w:space="0" w:color="auto"/>
                    <w:bottom w:val="none" w:sz="0" w:space="0" w:color="auto"/>
                    <w:right w:val="none" w:sz="0" w:space="0" w:color="auto"/>
                  </w:divBdr>
                  <w:divsChild>
                    <w:div w:id="154325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72844">
              <w:marLeft w:val="0"/>
              <w:marRight w:val="0"/>
              <w:marTop w:val="0"/>
              <w:marBottom w:val="0"/>
              <w:divBdr>
                <w:top w:val="none" w:sz="0" w:space="0" w:color="auto"/>
                <w:left w:val="none" w:sz="0" w:space="0" w:color="auto"/>
                <w:bottom w:val="none" w:sz="0" w:space="0" w:color="auto"/>
                <w:right w:val="none" w:sz="0" w:space="0" w:color="auto"/>
              </w:divBdr>
            </w:div>
          </w:divsChild>
        </w:div>
        <w:div w:id="217060184">
          <w:marLeft w:val="0"/>
          <w:marRight w:val="0"/>
          <w:marTop w:val="0"/>
          <w:marBottom w:val="0"/>
          <w:divBdr>
            <w:top w:val="none" w:sz="0" w:space="0" w:color="auto"/>
            <w:left w:val="none" w:sz="0" w:space="0" w:color="auto"/>
            <w:bottom w:val="none" w:sz="0" w:space="0" w:color="auto"/>
            <w:right w:val="none" w:sz="0" w:space="0" w:color="auto"/>
          </w:divBdr>
          <w:divsChild>
            <w:div w:id="449518685">
              <w:marLeft w:val="0"/>
              <w:marRight w:val="0"/>
              <w:marTop w:val="0"/>
              <w:marBottom w:val="0"/>
              <w:divBdr>
                <w:top w:val="none" w:sz="0" w:space="0" w:color="auto"/>
                <w:left w:val="none" w:sz="0" w:space="0" w:color="auto"/>
                <w:bottom w:val="none" w:sz="0" w:space="0" w:color="auto"/>
                <w:right w:val="none" w:sz="0" w:space="0" w:color="auto"/>
              </w:divBdr>
            </w:div>
            <w:div w:id="749354399">
              <w:marLeft w:val="0"/>
              <w:marRight w:val="0"/>
              <w:marTop w:val="0"/>
              <w:marBottom w:val="0"/>
              <w:divBdr>
                <w:top w:val="none" w:sz="0" w:space="0" w:color="auto"/>
                <w:left w:val="none" w:sz="0" w:space="0" w:color="auto"/>
                <w:bottom w:val="none" w:sz="0" w:space="0" w:color="auto"/>
                <w:right w:val="none" w:sz="0" w:space="0" w:color="auto"/>
              </w:divBdr>
              <w:divsChild>
                <w:div w:id="525141053">
                  <w:marLeft w:val="0"/>
                  <w:marRight w:val="0"/>
                  <w:marTop w:val="0"/>
                  <w:marBottom w:val="0"/>
                  <w:divBdr>
                    <w:top w:val="none" w:sz="0" w:space="0" w:color="auto"/>
                    <w:left w:val="none" w:sz="0" w:space="0" w:color="auto"/>
                    <w:bottom w:val="none" w:sz="0" w:space="0" w:color="auto"/>
                    <w:right w:val="none" w:sz="0" w:space="0" w:color="auto"/>
                  </w:divBdr>
                  <w:divsChild>
                    <w:div w:id="92812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12970">
      <w:bodyDiv w:val="1"/>
      <w:marLeft w:val="0"/>
      <w:marRight w:val="0"/>
      <w:marTop w:val="0"/>
      <w:marBottom w:val="0"/>
      <w:divBdr>
        <w:top w:val="none" w:sz="0" w:space="0" w:color="auto"/>
        <w:left w:val="none" w:sz="0" w:space="0" w:color="auto"/>
        <w:bottom w:val="none" w:sz="0" w:space="0" w:color="auto"/>
        <w:right w:val="none" w:sz="0" w:space="0" w:color="auto"/>
      </w:divBdr>
      <w:divsChild>
        <w:div w:id="1873952987">
          <w:marLeft w:val="0"/>
          <w:marRight w:val="0"/>
          <w:marTop w:val="0"/>
          <w:marBottom w:val="0"/>
          <w:divBdr>
            <w:top w:val="none" w:sz="0" w:space="0" w:color="auto"/>
            <w:left w:val="none" w:sz="0" w:space="0" w:color="auto"/>
            <w:bottom w:val="none" w:sz="0" w:space="0" w:color="auto"/>
            <w:right w:val="none" w:sz="0" w:space="0" w:color="auto"/>
          </w:divBdr>
          <w:divsChild>
            <w:div w:id="797651750">
              <w:marLeft w:val="0"/>
              <w:marRight w:val="0"/>
              <w:marTop w:val="0"/>
              <w:marBottom w:val="0"/>
              <w:divBdr>
                <w:top w:val="none" w:sz="0" w:space="0" w:color="auto"/>
                <w:left w:val="none" w:sz="0" w:space="0" w:color="auto"/>
                <w:bottom w:val="none" w:sz="0" w:space="0" w:color="auto"/>
                <w:right w:val="none" w:sz="0" w:space="0" w:color="auto"/>
              </w:divBdr>
            </w:div>
            <w:div w:id="215702620">
              <w:marLeft w:val="0"/>
              <w:marRight w:val="0"/>
              <w:marTop w:val="0"/>
              <w:marBottom w:val="0"/>
              <w:divBdr>
                <w:top w:val="none" w:sz="0" w:space="0" w:color="auto"/>
                <w:left w:val="none" w:sz="0" w:space="0" w:color="auto"/>
                <w:bottom w:val="none" w:sz="0" w:space="0" w:color="auto"/>
                <w:right w:val="none" w:sz="0" w:space="0" w:color="auto"/>
              </w:divBdr>
              <w:divsChild>
                <w:div w:id="663780391">
                  <w:marLeft w:val="0"/>
                  <w:marRight w:val="0"/>
                  <w:marTop w:val="0"/>
                  <w:marBottom w:val="0"/>
                  <w:divBdr>
                    <w:top w:val="none" w:sz="0" w:space="0" w:color="auto"/>
                    <w:left w:val="none" w:sz="0" w:space="0" w:color="auto"/>
                    <w:bottom w:val="none" w:sz="0" w:space="0" w:color="auto"/>
                    <w:right w:val="none" w:sz="0" w:space="0" w:color="auto"/>
                  </w:divBdr>
                  <w:divsChild>
                    <w:div w:id="128739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18383">
              <w:marLeft w:val="0"/>
              <w:marRight w:val="0"/>
              <w:marTop w:val="0"/>
              <w:marBottom w:val="0"/>
              <w:divBdr>
                <w:top w:val="none" w:sz="0" w:space="0" w:color="auto"/>
                <w:left w:val="none" w:sz="0" w:space="0" w:color="auto"/>
                <w:bottom w:val="none" w:sz="0" w:space="0" w:color="auto"/>
                <w:right w:val="none" w:sz="0" w:space="0" w:color="auto"/>
              </w:divBdr>
            </w:div>
          </w:divsChild>
        </w:div>
        <w:div w:id="578754123">
          <w:marLeft w:val="0"/>
          <w:marRight w:val="0"/>
          <w:marTop w:val="0"/>
          <w:marBottom w:val="0"/>
          <w:divBdr>
            <w:top w:val="none" w:sz="0" w:space="0" w:color="auto"/>
            <w:left w:val="none" w:sz="0" w:space="0" w:color="auto"/>
            <w:bottom w:val="none" w:sz="0" w:space="0" w:color="auto"/>
            <w:right w:val="none" w:sz="0" w:space="0" w:color="auto"/>
          </w:divBdr>
          <w:divsChild>
            <w:div w:id="572204536">
              <w:marLeft w:val="0"/>
              <w:marRight w:val="0"/>
              <w:marTop w:val="0"/>
              <w:marBottom w:val="0"/>
              <w:divBdr>
                <w:top w:val="none" w:sz="0" w:space="0" w:color="auto"/>
                <w:left w:val="none" w:sz="0" w:space="0" w:color="auto"/>
                <w:bottom w:val="none" w:sz="0" w:space="0" w:color="auto"/>
                <w:right w:val="none" w:sz="0" w:space="0" w:color="auto"/>
              </w:divBdr>
            </w:div>
            <w:div w:id="730276567">
              <w:marLeft w:val="0"/>
              <w:marRight w:val="0"/>
              <w:marTop w:val="0"/>
              <w:marBottom w:val="0"/>
              <w:divBdr>
                <w:top w:val="none" w:sz="0" w:space="0" w:color="auto"/>
                <w:left w:val="none" w:sz="0" w:space="0" w:color="auto"/>
                <w:bottom w:val="none" w:sz="0" w:space="0" w:color="auto"/>
                <w:right w:val="none" w:sz="0" w:space="0" w:color="auto"/>
              </w:divBdr>
              <w:divsChild>
                <w:div w:id="861935819">
                  <w:marLeft w:val="0"/>
                  <w:marRight w:val="0"/>
                  <w:marTop w:val="0"/>
                  <w:marBottom w:val="0"/>
                  <w:divBdr>
                    <w:top w:val="none" w:sz="0" w:space="0" w:color="auto"/>
                    <w:left w:val="none" w:sz="0" w:space="0" w:color="auto"/>
                    <w:bottom w:val="none" w:sz="0" w:space="0" w:color="auto"/>
                    <w:right w:val="none" w:sz="0" w:space="0" w:color="auto"/>
                  </w:divBdr>
                  <w:divsChild>
                    <w:div w:id="100146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7893">
              <w:marLeft w:val="0"/>
              <w:marRight w:val="0"/>
              <w:marTop w:val="0"/>
              <w:marBottom w:val="0"/>
              <w:divBdr>
                <w:top w:val="none" w:sz="0" w:space="0" w:color="auto"/>
                <w:left w:val="none" w:sz="0" w:space="0" w:color="auto"/>
                <w:bottom w:val="none" w:sz="0" w:space="0" w:color="auto"/>
                <w:right w:val="none" w:sz="0" w:space="0" w:color="auto"/>
              </w:divBdr>
            </w:div>
          </w:divsChild>
        </w:div>
        <w:div w:id="311567685">
          <w:marLeft w:val="0"/>
          <w:marRight w:val="0"/>
          <w:marTop w:val="0"/>
          <w:marBottom w:val="0"/>
          <w:divBdr>
            <w:top w:val="none" w:sz="0" w:space="0" w:color="auto"/>
            <w:left w:val="none" w:sz="0" w:space="0" w:color="auto"/>
            <w:bottom w:val="none" w:sz="0" w:space="0" w:color="auto"/>
            <w:right w:val="none" w:sz="0" w:space="0" w:color="auto"/>
          </w:divBdr>
          <w:divsChild>
            <w:div w:id="1313293532">
              <w:marLeft w:val="0"/>
              <w:marRight w:val="0"/>
              <w:marTop w:val="0"/>
              <w:marBottom w:val="0"/>
              <w:divBdr>
                <w:top w:val="none" w:sz="0" w:space="0" w:color="auto"/>
                <w:left w:val="none" w:sz="0" w:space="0" w:color="auto"/>
                <w:bottom w:val="none" w:sz="0" w:space="0" w:color="auto"/>
                <w:right w:val="none" w:sz="0" w:space="0" w:color="auto"/>
              </w:divBdr>
            </w:div>
            <w:div w:id="83500046">
              <w:marLeft w:val="0"/>
              <w:marRight w:val="0"/>
              <w:marTop w:val="0"/>
              <w:marBottom w:val="0"/>
              <w:divBdr>
                <w:top w:val="none" w:sz="0" w:space="0" w:color="auto"/>
                <w:left w:val="none" w:sz="0" w:space="0" w:color="auto"/>
                <w:bottom w:val="none" w:sz="0" w:space="0" w:color="auto"/>
                <w:right w:val="none" w:sz="0" w:space="0" w:color="auto"/>
              </w:divBdr>
              <w:divsChild>
                <w:div w:id="1540170484">
                  <w:marLeft w:val="0"/>
                  <w:marRight w:val="0"/>
                  <w:marTop w:val="0"/>
                  <w:marBottom w:val="0"/>
                  <w:divBdr>
                    <w:top w:val="none" w:sz="0" w:space="0" w:color="auto"/>
                    <w:left w:val="none" w:sz="0" w:space="0" w:color="auto"/>
                    <w:bottom w:val="none" w:sz="0" w:space="0" w:color="auto"/>
                    <w:right w:val="none" w:sz="0" w:space="0" w:color="auto"/>
                  </w:divBdr>
                  <w:divsChild>
                    <w:div w:id="105940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527323">
              <w:marLeft w:val="0"/>
              <w:marRight w:val="0"/>
              <w:marTop w:val="0"/>
              <w:marBottom w:val="0"/>
              <w:divBdr>
                <w:top w:val="none" w:sz="0" w:space="0" w:color="auto"/>
                <w:left w:val="none" w:sz="0" w:space="0" w:color="auto"/>
                <w:bottom w:val="none" w:sz="0" w:space="0" w:color="auto"/>
                <w:right w:val="none" w:sz="0" w:space="0" w:color="auto"/>
              </w:divBdr>
            </w:div>
          </w:divsChild>
        </w:div>
        <w:div w:id="1649285452">
          <w:marLeft w:val="0"/>
          <w:marRight w:val="0"/>
          <w:marTop w:val="0"/>
          <w:marBottom w:val="0"/>
          <w:divBdr>
            <w:top w:val="none" w:sz="0" w:space="0" w:color="auto"/>
            <w:left w:val="none" w:sz="0" w:space="0" w:color="auto"/>
            <w:bottom w:val="none" w:sz="0" w:space="0" w:color="auto"/>
            <w:right w:val="none" w:sz="0" w:space="0" w:color="auto"/>
          </w:divBdr>
          <w:divsChild>
            <w:div w:id="1648631691">
              <w:marLeft w:val="0"/>
              <w:marRight w:val="0"/>
              <w:marTop w:val="0"/>
              <w:marBottom w:val="0"/>
              <w:divBdr>
                <w:top w:val="none" w:sz="0" w:space="0" w:color="auto"/>
                <w:left w:val="none" w:sz="0" w:space="0" w:color="auto"/>
                <w:bottom w:val="none" w:sz="0" w:space="0" w:color="auto"/>
                <w:right w:val="none" w:sz="0" w:space="0" w:color="auto"/>
              </w:divBdr>
            </w:div>
            <w:div w:id="1477449325">
              <w:marLeft w:val="0"/>
              <w:marRight w:val="0"/>
              <w:marTop w:val="0"/>
              <w:marBottom w:val="0"/>
              <w:divBdr>
                <w:top w:val="none" w:sz="0" w:space="0" w:color="auto"/>
                <w:left w:val="none" w:sz="0" w:space="0" w:color="auto"/>
                <w:bottom w:val="none" w:sz="0" w:space="0" w:color="auto"/>
                <w:right w:val="none" w:sz="0" w:space="0" w:color="auto"/>
              </w:divBdr>
              <w:divsChild>
                <w:div w:id="616643130">
                  <w:marLeft w:val="0"/>
                  <w:marRight w:val="0"/>
                  <w:marTop w:val="0"/>
                  <w:marBottom w:val="0"/>
                  <w:divBdr>
                    <w:top w:val="none" w:sz="0" w:space="0" w:color="auto"/>
                    <w:left w:val="none" w:sz="0" w:space="0" w:color="auto"/>
                    <w:bottom w:val="none" w:sz="0" w:space="0" w:color="auto"/>
                    <w:right w:val="none" w:sz="0" w:space="0" w:color="auto"/>
                  </w:divBdr>
                  <w:divsChild>
                    <w:div w:id="62596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83252">
              <w:marLeft w:val="0"/>
              <w:marRight w:val="0"/>
              <w:marTop w:val="0"/>
              <w:marBottom w:val="0"/>
              <w:divBdr>
                <w:top w:val="none" w:sz="0" w:space="0" w:color="auto"/>
                <w:left w:val="none" w:sz="0" w:space="0" w:color="auto"/>
                <w:bottom w:val="none" w:sz="0" w:space="0" w:color="auto"/>
                <w:right w:val="none" w:sz="0" w:space="0" w:color="auto"/>
              </w:divBdr>
            </w:div>
          </w:divsChild>
        </w:div>
        <w:div w:id="1260065377">
          <w:marLeft w:val="0"/>
          <w:marRight w:val="0"/>
          <w:marTop w:val="0"/>
          <w:marBottom w:val="0"/>
          <w:divBdr>
            <w:top w:val="none" w:sz="0" w:space="0" w:color="auto"/>
            <w:left w:val="none" w:sz="0" w:space="0" w:color="auto"/>
            <w:bottom w:val="none" w:sz="0" w:space="0" w:color="auto"/>
            <w:right w:val="none" w:sz="0" w:space="0" w:color="auto"/>
          </w:divBdr>
          <w:divsChild>
            <w:div w:id="390999539">
              <w:marLeft w:val="0"/>
              <w:marRight w:val="0"/>
              <w:marTop w:val="0"/>
              <w:marBottom w:val="0"/>
              <w:divBdr>
                <w:top w:val="none" w:sz="0" w:space="0" w:color="auto"/>
                <w:left w:val="none" w:sz="0" w:space="0" w:color="auto"/>
                <w:bottom w:val="none" w:sz="0" w:space="0" w:color="auto"/>
                <w:right w:val="none" w:sz="0" w:space="0" w:color="auto"/>
              </w:divBdr>
            </w:div>
            <w:div w:id="1450588050">
              <w:marLeft w:val="0"/>
              <w:marRight w:val="0"/>
              <w:marTop w:val="0"/>
              <w:marBottom w:val="0"/>
              <w:divBdr>
                <w:top w:val="none" w:sz="0" w:space="0" w:color="auto"/>
                <w:left w:val="none" w:sz="0" w:space="0" w:color="auto"/>
                <w:bottom w:val="none" w:sz="0" w:space="0" w:color="auto"/>
                <w:right w:val="none" w:sz="0" w:space="0" w:color="auto"/>
              </w:divBdr>
              <w:divsChild>
                <w:div w:id="1494224162">
                  <w:marLeft w:val="0"/>
                  <w:marRight w:val="0"/>
                  <w:marTop w:val="0"/>
                  <w:marBottom w:val="0"/>
                  <w:divBdr>
                    <w:top w:val="none" w:sz="0" w:space="0" w:color="auto"/>
                    <w:left w:val="none" w:sz="0" w:space="0" w:color="auto"/>
                    <w:bottom w:val="none" w:sz="0" w:space="0" w:color="auto"/>
                    <w:right w:val="none" w:sz="0" w:space="0" w:color="auto"/>
                  </w:divBdr>
                  <w:divsChild>
                    <w:div w:id="161081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74576">
              <w:marLeft w:val="0"/>
              <w:marRight w:val="0"/>
              <w:marTop w:val="0"/>
              <w:marBottom w:val="0"/>
              <w:divBdr>
                <w:top w:val="none" w:sz="0" w:space="0" w:color="auto"/>
                <w:left w:val="none" w:sz="0" w:space="0" w:color="auto"/>
                <w:bottom w:val="none" w:sz="0" w:space="0" w:color="auto"/>
                <w:right w:val="none" w:sz="0" w:space="0" w:color="auto"/>
              </w:divBdr>
            </w:div>
          </w:divsChild>
        </w:div>
        <w:div w:id="574585424">
          <w:marLeft w:val="0"/>
          <w:marRight w:val="0"/>
          <w:marTop w:val="0"/>
          <w:marBottom w:val="0"/>
          <w:divBdr>
            <w:top w:val="none" w:sz="0" w:space="0" w:color="auto"/>
            <w:left w:val="none" w:sz="0" w:space="0" w:color="auto"/>
            <w:bottom w:val="none" w:sz="0" w:space="0" w:color="auto"/>
            <w:right w:val="none" w:sz="0" w:space="0" w:color="auto"/>
          </w:divBdr>
          <w:divsChild>
            <w:div w:id="281805509">
              <w:marLeft w:val="0"/>
              <w:marRight w:val="0"/>
              <w:marTop w:val="0"/>
              <w:marBottom w:val="0"/>
              <w:divBdr>
                <w:top w:val="none" w:sz="0" w:space="0" w:color="auto"/>
                <w:left w:val="none" w:sz="0" w:space="0" w:color="auto"/>
                <w:bottom w:val="none" w:sz="0" w:space="0" w:color="auto"/>
                <w:right w:val="none" w:sz="0" w:space="0" w:color="auto"/>
              </w:divBdr>
            </w:div>
            <w:div w:id="427895871">
              <w:marLeft w:val="0"/>
              <w:marRight w:val="0"/>
              <w:marTop w:val="0"/>
              <w:marBottom w:val="0"/>
              <w:divBdr>
                <w:top w:val="none" w:sz="0" w:space="0" w:color="auto"/>
                <w:left w:val="none" w:sz="0" w:space="0" w:color="auto"/>
                <w:bottom w:val="none" w:sz="0" w:space="0" w:color="auto"/>
                <w:right w:val="none" w:sz="0" w:space="0" w:color="auto"/>
              </w:divBdr>
              <w:divsChild>
                <w:div w:id="1812360857">
                  <w:marLeft w:val="0"/>
                  <w:marRight w:val="0"/>
                  <w:marTop w:val="0"/>
                  <w:marBottom w:val="0"/>
                  <w:divBdr>
                    <w:top w:val="none" w:sz="0" w:space="0" w:color="auto"/>
                    <w:left w:val="none" w:sz="0" w:space="0" w:color="auto"/>
                    <w:bottom w:val="none" w:sz="0" w:space="0" w:color="auto"/>
                    <w:right w:val="none" w:sz="0" w:space="0" w:color="auto"/>
                  </w:divBdr>
                  <w:divsChild>
                    <w:div w:id="95729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6074">
              <w:marLeft w:val="0"/>
              <w:marRight w:val="0"/>
              <w:marTop w:val="0"/>
              <w:marBottom w:val="0"/>
              <w:divBdr>
                <w:top w:val="none" w:sz="0" w:space="0" w:color="auto"/>
                <w:left w:val="none" w:sz="0" w:space="0" w:color="auto"/>
                <w:bottom w:val="none" w:sz="0" w:space="0" w:color="auto"/>
                <w:right w:val="none" w:sz="0" w:space="0" w:color="auto"/>
              </w:divBdr>
            </w:div>
          </w:divsChild>
        </w:div>
        <w:div w:id="540245228">
          <w:marLeft w:val="0"/>
          <w:marRight w:val="0"/>
          <w:marTop w:val="0"/>
          <w:marBottom w:val="0"/>
          <w:divBdr>
            <w:top w:val="none" w:sz="0" w:space="0" w:color="auto"/>
            <w:left w:val="none" w:sz="0" w:space="0" w:color="auto"/>
            <w:bottom w:val="none" w:sz="0" w:space="0" w:color="auto"/>
            <w:right w:val="none" w:sz="0" w:space="0" w:color="auto"/>
          </w:divBdr>
          <w:divsChild>
            <w:div w:id="1978607597">
              <w:marLeft w:val="0"/>
              <w:marRight w:val="0"/>
              <w:marTop w:val="0"/>
              <w:marBottom w:val="0"/>
              <w:divBdr>
                <w:top w:val="none" w:sz="0" w:space="0" w:color="auto"/>
                <w:left w:val="none" w:sz="0" w:space="0" w:color="auto"/>
                <w:bottom w:val="none" w:sz="0" w:space="0" w:color="auto"/>
                <w:right w:val="none" w:sz="0" w:space="0" w:color="auto"/>
              </w:divBdr>
            </w:div>
            <w:div w:id="1116215138">
              <w:marLeft w:val="0"/>
              <w:marRight w:val="0"/>
              <w:marTop w:val="0"/>
              <w:marBottom w:val="0"/>
              <w:divBdr>
                <w:top w:val="none" w:sz="0" w:space="0" w:color="auto"/>
                <w:left w:val="none" w:sz="0" w:space="0" w:color="auto"/>
                <w:bottom w:val="none" w:sz="0" w:space="0" w:color="auto"/>
                <w:right w:val="none" w:sz="0" w:space="0" w:color="auto"/>
              </w:divBdr>
              <w:divsChild>
                <w:div w:id="759986807">
                  <w:marLeft w:val="0"/>
                  <w:marRight w:val="0"/>
                  <w:marTop w:val="0"/>
                  <w:marBottom w:val="0"/>
                  <w:divBdr>
                    <w:top w:val="none" w:sz="0" w:space="0" w:color="auto"/>
                    <w:left w:val="none" w:sz="0" w:space="0" w:color="auto"/>
                    <w:bottom w:val="none" w:sz="0" w:space="0" w:color="auto"/>
                    <w:right w:val="none" w:sz="0" w:space="0" w:color="auto"/>
                  </w:divBdr>
                  <w:divsChild>
                    <w:div w:id="122421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13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0714">
      <w:bodyDiv w:val="1"/>
      <w:marLeft w:val="0"/>
      <w:marRight w:val="0"/>
      <w:marTop w:val="0"/>
      <w:marBottom w:val="0"/>
      <w:divBdr>
        <w:top w:val="none" w:sz="0" w:space="0" w:color="auto"/>
        <w:left w:val="none" w:sz="0" w:space="0" w:color="auto"/>
        <w:bottom w:val="none" w:sz="0" w:space="0" w:color="auto"/>
        <w:right w:val="none" w:sz="0" w:space="0" w:color="auto"/>
      </w:divBdr>
      <w:divsChild>
        <w:div w:id="17972073">
          <w:marLeft w:val="0"/>
          <w:marRight w:val="0"/>
          <w:marTop w:val="0"/>
          <w:marBottom w:val="0"/>
          <w:divBdr>
            <w:top w:val="none" w:sz="0" w:space="0" w:color="auto"/>
            <w:left w:val="none" w:sz="0" w:space="0" w:color="auto"/>
            <w:bottom w:val="none" w:sz="0" w:space="0" w:color="auto"/>
            <w:right w:val="none" w:sz="0" w:space="0" w:color="auto"/>
          </w:divBdr>
          <w:divsChild>
            <w:div w:id="1694309485">
              <w:marLeft w:val="0"/>
              <w:marRight w:val="0"/>
              <w:marTop w:val="0"/>
              <w:marBottom w:val="0"/>
              <w:divBdr>
                <w:top w:val="none" w:sz="0" w:space="0" w:color="auto"/>
                <w:left w:val="none" w:sz="0" w:space="0" w:color="auto"/>
                <w:bottom w:val="none" w:sz="0" w:space="0" w:color="auto"/>
                <w:right w:val="none" w:sz="0" w:space="0" w:color="auto"/>
              </w:divBdr>
              <w:divsChild>
                <w:div w:id="73746473">
                  <w:marLeft w:val="0"/>
                  <w:marRight w:val="0"/>
                  <w:marTop w:val="0"/>
                  <w:marBottom w:val="0"/>
                  <w:divBdr>
                    <w:top w:val="none" w:sz="0" w:space="0" w:color="auto"/>
                    <w:left w:val="none" w:sz="0" w:space="0" w:color="auto"/>
                    <w:bottom w:val="none" w:sz="0" w:space="0" w:color="auto"/>
                    <w:right w:val="none" w:sz="0" w:space="0" w:color="auto"/>
                  </w:divBdr>
                  <w:divsChild>
                    <w:div w:id="551580900">
                      <w:marLeft w:val="0"/>
                      <w:marRight w:val="0"/>
                      <w:marTop w:val="0"/>
                      <w:marBottom w:val="0"/>
                      <w:divBdr>
                        <w:top w:val="none" w:sz="0" w:space="0" w:color="auto"/>
                        <w:left w:val="none" w:sz="0" w:space="0" w:color="auto"/>
                        <w:bottom w:val="none" w:sz="0" w:space="0" w:color="auto"/>
                        <w:right w:val="none" w:sz="0" w:space="0" w:color="auto"/>
                      </w:divBdr>
                      <w:divsChild>
                        <w:div w:id="1281766661">
                          <w:marLeft w:val="0"/>
                          <w:marRight w:val="0"/>
                          <w:marTop w:val="0"/>
                          <w:marBottom w:val="0"/>
                          <w:divBdr>
                            <w:top w:val="none" w:sz="0" w:space="0" w:color="auto"/>
                            <w:left w:val="none" w:sz="0" w:space="0" w:color="auto"/>
                            <w:bottom w:val="none" w:sz="0" w:space="0" w:color="auto"/>
                            <w:right w:val="none" w:sz="0" w:space="0" w:color="auto"/>
                          </w:divBdr>
                          <w:divsChild>
                            <w:div w:id="2008314943">
                              <w:marLeft w:val="0"/>
                              <w:marRight w:val="0"/>
                              <w:marTop w:val="0"/>
                              <w:marBottom w:val="0"/>
                              <w:divBdr>
                                <w:top w:val="none" w:sz="0" w:space="0" w:color="auto"/>
                                <w:left w:val="none" w:sz="0" w:space="0" w:color="auto"/>
                                <w:bottom w:val="none" w:sz="0" w:space="0" w:color="auto"/>
                                <w:right w:val="none" w:sz="0" w:space="0" w:color="auto"/>
                              </w:divBdr>
                              <w:divsChild>
                                <w:div w:id="1275408664">
                                  <w:marLeft w:val="0"/>
                                  <w:marRight w:val="0"/>
                                  <w:marTop w:val="0"/>
                                  <w:marBottom w:val="0"/>
                                  <w:divBdr>
                                    <w:top w:val="none" w:sz="0" w:space="0" w:color="auto"/>
                                    <w:left w:val="none" w:sz="0" w:space="0" w:color="auto"/>
                                    <w:bottom w:val="none" w:sz="0" w:space="0" w:color="auto"/>
                                    <w:right w:val="none" w:sz="0" w:space="0" w:color="auto"/>
                                  </w:divBdr>
                                  <w:divsChild>
                                    <w:div w:id="2061049330">
                                      <w:marLeft w:val="0"/>
                                      <w:marRight w:val="0"/>
                                      <w:marTop w:val="0"/>
                                      <w:marBottom w:val="0"/>
                                      <w:divBdr>
                                        <w:top w:val="none" w:sz="0" w:space="0" w:color="auto"/>
                                        <w:left w:val="none" w:sz="0" w:space="0" w:color="auto"/>
                                        <w:bottom w:val="none" w:sz="0" w:space="0" w:color="auto"/>
                                        <w:right w:val="none" w:sz="0" w:space="0" w:color="auto"/>
                                      </w:divBdr>
                                      <w:divsChild>
                                        <w:div w:id="169307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7246330">
          <w:marLeft w:val="0"/>
          <w:marRight w:val="0"/>
          <w:marTop w:val="0"/>
          <w:marBottom w:val="0"/>
          <w:divBdr>
            <w:top w:val="none" w:sz="0" w:space="0" w:color="auto"/>
            <w:left w:val="none" w:sz="0" w:space="0" w:color="auto"/>
            <w:bottom w:val="none" w:sz="0" w:space="0" w:color="auto"/>
            <w:right w:val="none" w:sz="0" w:space="0" w:color="auto"/>
          </w:divBdr>
          <w:divsChild>
            <w:div w:id="1055007739">
              <w:marLeft w:val="0"/>
              <w:marRight w:val="0"/>
              <w:marTop w:val="0"/>
              <w:marBottom w:val="0"/>
              <w:divBdr>
                <w:top w:val="none" w:sz="0" w:space="0" w:color="auto"/>
                <w:left w:val="none" w:sz="0" w:space="0" w:color="auto"/>
                <w:bottom w:val="none" w:sz="0" w:space="0" w:color="auto"/>
                <w:right w:val="none" w:sz="0" w:space="0" w:color="auto"/>
              </w:divBdr>
              <w:divsChild>
                <w:div w:id="1987775385">
                  <w:marLeft w:val="0"/>
                  <w:marRight w:val="0"/>
                  <w:marTop w:val="0"/>
                  <w:marBottom w:val="0"/>
                  <w:divBdr>
                    <w:top w:val="none" w:sz="0" w:space="0" w:color="auto"/>
                    <w:left w:val="none" w:sz="0" w:space="0" w:color="auto"/>
                    <w:bottom w:val="none" w:sz="0" w:space="0" w:color="auto"/>
                    <w:right w:val="none" w:sz="0" w:space="0" w:color="auto"/>
                  </w:divBdr>
                  <w:divsChild>
                    <w:div w:id="760494117">
                      <w:marLeft w:val="0"/>
                      <w:marRight w:val="0"/>
                      <w:marTop w:val="0"/>
                      <w:marBottom w:val="0"/>
                      <w:divBdr>
                        <w:top w:val="none" w:sz="0" w:space="0" w:color="auto"/>
                        <w:left w:val="none" w:sz="0" w:space="0" w:color="auto"/>
                        <w:bottom w:val="none" w:sz="0" w:space="0" w:color="auto"/>
                        <w:right w:val="none" w:sz="0" w:space="0" w:color="auto"/>
                      </w:divBdr>
                      <w:divsChild>
                        <w:div w:id="1325165240">
                          <w:marLeft w:val="0"/>
                          <w:marRight w:val="0"/>
                          <w:marTop w:val="0"/>
                          <w:marBottom w:val="0"/>
                          <w:divBdr>
                            <w:top w:val="none" w:sz="0" w:space="0" w:color="auto"/>
                            <w:left w:val="none" w:sz="0" w:space="0" w:color="auto"/>
                            <w:bottom w:val="none" w:sz="0" w:space="0" w:color="auto"/>
                            <w:right w:val="none" w:sz="0" w:space="0" w:color="auto"/>
                          </w:divBdr>
                          <w:divsChild>
                            <w:div w:id="669716576">
                              <w:marLeft w:val="0"/>
                              <w:marRight w:val="0"/>
                              <w:marTop w:val="0"/>
                              <w:marBottom w:val="0"/>
                              <w:divBdr>
                                <w:top w:val="none" w:sz="0" w:space="0" w:color="auto"/>
                                <w:left w:val="none" w:sz="0" w:space="0" w:color="auto"/>
                                <w:bottom w:val="none" w:sz="0" w:space="0" w:color="auto"/>
                                <w:right w:val="none" w:sz="0" w:space="0" w:color="auto"/>
                              </w:divBdr>
                              <w:divsChild>
                                <w:div w:id="134370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953003">
                  <w:marLeft w:val="0"/>
                  <w:marRight w:val="0"/>
                  <w:marTop w:val="0"/>
                  <w:marBottom w:val="0"/>
                  <w:divBdr>
                    <w:top w:val="none" w:sz="0" w:space="0" w:color="auto"/>
                    <w:left w:val="none" w:sz="0" w:space="0" w:color="auto"/>
                    <w:bottom w:val="none" w:sz="0" w:space="0" w:color="auto"/>
                    <w:right w:val="none" w:sz="0" w:space="0" w:color="auto"/>
                  </w:divBdr>
                  <w:divsChild>
                    <w:div w:id="568271186">
                      <w:marLeft w:val="0"/>
                      <w:marRight w:val="0"/>
                      <w:marTop w:val="0"/>
                      <w:marBottom w:val="0"/>
                      <w:divBdr>
                        <w:top w:val="none" w:sz="0" w:space="0" w:color="auto"/>
                        <w:left w:val="none" w:sz="0" w:space="0" w:color="auto"/>
                        <w:bottom w:val="none" w:sz="0" w:space="0" w:color="auto"/>
                        <w:right w:val="none" w:sz="0" w:space="0" w:color="auto"/>
                      </w:divBdr>
                      <w:divsChild>
                        <w:div w:id="410738328">
                          <w:marLeft w:val="0"/>
                          <w:marRight w:val="0"/>
                          <w:marTop w:val="0"/>
                          <w:marBottom w:val="0"/>
                          <w:divBdr>
                            <w:top w:val="none" w:sz="0" w:space="0" w:color="auto"/>
                            <w:left w:val="none" w:sz="0" w:space="0" w:color="auto"/>
                            <w:bottom w:val="none" w:sz="0" w:space="0" w:color="auto"/>
                            <w:right w:val="none" w:sz="0" w:space="0" w:color="auto"/>
                          </w:divBdr>
                          <w:divsChild>
                            <w:div w:id="2077703159">
                              <w:marLeft w:val="0"/>
                              <w:marRight w:val="0"/>
                              <w:marTop w:val="0"/>
                              <w:marBottom w:val="0"/>
                              <w:divBdr>
                                <w:top w:val="none" w:sz="0" w:space="0" w:color="auto"/>
                                <w:left w:val="none" w:sz="0" w:space="0" w:color="auto"/>
                                <w:bottom w:val="none" w:sz="0" w:space="0" w:color="auto"/>
                                <w:right w:val="none" w:sz="0" w:space="0" w:color="auto"/>
                              </w:divBdr>
                              <w:divsChild>
                                <w:div w:id="2130665215">
                                  <w:marLeft w:val="0"/>
                                  <w:marRight w:val="0"/>
                                  <w:marTop w:val="0"/>
                                  <w:marBottom w:val="0"/>
                                  <w:divBdr>
                                    <w:top w:val="none" w:sz="0" w:space="0" w:color="auto"/>
                                    <w:left w:val="none" w:sz="0" w:space="0" w:color="auto"/>
                                    <w:bottom w:val="none" w:sz="0" w:space="0" w:color="auto"/>
                                    <w:right w:val="none" w:sz="0" w:space="0" w:color="auto"/>
                                  </w:divBdr>
                                  <w:divsChild>
                                    <w:div w:id="2015570593">
                                      <w:marLeft w:val="0"/>
                                      <w:marRight w:val="0"/>
                                      <w:marTop w:val="0"/>
                                      <w:marBottom w:val="0"/>
                                      <w:divBdr>
                                        <w:top w:val="none" w:sz="0" w:space="0" w:color="auto"/>
                                        <w:left w:val="none" w:sz="0" w:space="0" w:color="auto"/>
                                        <w:bottom w:val="none" w:sz="0" w:space="0" w:color="auto"/>
                                        <w:right w:val="none" w:sz="0" w:space="0" w:color="auto"/>
                                      </w:divBdr>
                                      <w:divsChild>
                                        <w:div w:id="1455296980">
                                          <w:marLeft w:val="0"/>
                                          <w:marRight w:val="0"/>
                                          <w:marTop w:val="0"/>
                                          <w:marBottom w:val="0"/>
                                          <w:divBdr>
                                            <w:top w:val="none" w:sz="0" w:space="0" w:color="auto"/>
                                            <w:left w:val="none" w:sz="0" w:space="0" w:color="auto"/>
                                            <w:bottom w:val="none" w:sz="0" w:space="0" w:color="auto"/>
                                            <w:right w:val="none" w:sz="0" w:space="0" w:color="auto"/>
                                          </w:divBdr>
                                          <w:divsChild>
                                            <w:div w:id="138158436">
                                              <w:marLeft w:val="0"/>
                                              <w:marRight w:val="0"/>
                                              <w:marTop w:val="0"/>
                                              <w:marBottom w:val="0"/>
                                              <w:divBdr>
                                                <w:top w:val="none" w:sz="0" w:space="0" w:color="auto"/>
                                                <w:left w:val="none" w:sz="0" w:space="0" w:color="auto"/>
                                                <w:bottom w:val="none" w:sz="0" w:space="0" w:color="auto"/>
                                                <w:right w:val="none" w:sz="0" w:space="0" w:color="auto"/>
                                              </w:divBdr>
                                            </w:div>
                                            <w:div w:id="221717859">
                                              <w:marLeft w:val="0"/>
                                              <w:marRight w:val="0"/>
                                              <w:marTop w:val="0"/>
                                              <w:marBottom w:val="0"/>
                                              <w:divBdr>
                                                <w:top w:val="none" w:sz="0" w:space="0" w:color="auto"/>
                                                <w:left w:val="none" w:sz="0" w:space="0" w:color="auto"/>
                                                <w:bottom w:val="none" w:sz="0" w:space="0" w:color="auto"/>
                                                <w:right w:val="none" w:sz="0" w:space="0" w:color="auto"/>
                                              </w:divBdr>
                                              <w:divsChild>
                                                <w:div w:id="507913242">
                                                  <w:marLeft w:val="0"/>
                                                  <w:marRight w:val="0"/>
                                                  <w:marTop w:val="0"/>
                                                  <w:marBottom w:val="0"/>
                                                  <w:divBdr>
                                                    <w:top w:val="none" w:sz="0" w:space="0" w:color="auto"/>
                                                    <w:left w:val="none" w:sz="0" w:space="0" w:color="auto"/>
                                                    <w:bottom w:val="none" w:sz="0" w:space="0" w:color="auto"/>
                                                    <w:right w:val="none" w:sz="0" w:space="0" w:color="auto"/>
                                                  </w:divBdr>
                                                  <w:divsChild>
                                                    <w:div w:id="24242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70931">
                                              <w:marLeft w:val="0"/>
                                              <w:marRight w:val="0"/>
                                              <w:marTop w:val="0"/>
                                              <w:marBottom w:val="0"/>
                                              <w:divBdr>
                                                <w:top w:val="none" w:sz="0" w:space="0" w:color="auto"/>
                                                <w:left w:val="none" w:sz="0" w:space="0" w:color="auto"/>
                                                <w:bottom w:val="none" w:sz="0" w:space="0" w:color="auto"/>
                                                <w:right w:val="none" w:sz="0" w:space="0" w:color="auto"/>
                                              </w:divBdr>
                                            </w:div>
                                          </w:divsChild>
                                        </w:div>
                                        <w:div w:id="1308439210">
                                          <w:marLeft w:val="0"/>
                                          <w:marRight w:val="0"/>
                                          <w:marTop w:val="0"/>
                                          <w:marBottom w:val="0"/>
                                          <w:divBdr>
                                            <w:top w:val="none" w:sz="0" w:space="0" w:color="auto"/>
                                            <w:left w:val="none" w:sz="0" w:space="0" w:color="auto"/>
                                            <w:bottom w:val="none" w:sz="0" w:space="0" w:color="auto"/>
                                            <w:right w:val="none" w:sz="0" w:space="0" w:color="auto"/>
                                          </w:divBdr>
                                          <w:divsChild>
                                            <w:div w:id="2040620534">
                                              <w:marLeft w:val="0"/>
                                              <w:marRight w:val="0"/>
                                              <w:marTop w:val="0"/>
                                              <w:marBottom w:val="0"/>
                                              <w:divBdr>
                                                <w:top w:val="none" w:sz="0" w:space="0" w:color="auto"/>
                                                <w:left w:val="none" w:sz="0" w:space="0" w:color="auto"/>
                                                <w:bottom w:val="none" w:sz="0" w:space="0" w:color="auto"/>
                                                <w:right w:val="none" w:sz="0" w:space="0" w:color="auto"/>
                                              </w:divBdr>
                                            </w:div>
                                            <w:div w:id="1364017232">
                                              <w:marLeft w:val="0"/>
                                              <w:marRight w:val="0"/>
                                              <w:marTop w:val="0"/>
                                              <w:marBottom w:val="0"/>
                                              <w:divBdr>
                                                <w:top w:val="none" w:sz="0" w:space="0" w:color="auto"/>
                                                <w:left w:val="none" w:sz="0" w:space="0" w:color="auto"/>
                                                <w:bottom w:val="none" w:sz="0" w:space="0" w:color="auto"/>
                                                <w:right w:val="none" w:sz="0" w:space="0" w:color="auto"/>
                                              </w:divBdr>
                                              <w:divsChild>
                                                <w:div w:id="34890230">
                                                  <w:marLeft w:val="0"/>
                                                  <w:marRight w:val="0"/>
                                                  <w:marTop w:val="0"/>
                                                  <w:marBottom w:val="0"/>
                                                  <w:divBdr>
                                                    <w:top w:val="none" w:sz="0" w:space="0" w:color="auto"/>
                                                    <w:left w:val="none" w:sz="0" w:space="0" w:color="auto"/>
                                                    <w:bottom w:val="none" w:sz="0" w:space="0" w:color="auto"/>
                                                    <w:right w:val="none" w:sz="0" w:space="0" w:color="auto"/>
                                                  </w:divBdr>
                                                  <w:divsChild>
                                                    <w:div w:id="118524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91735">
                                              <w:marLeft w:val="0"/>
                                              <w:marRight w:val="0"/>
                                              <w:marTop w:val="0"/>
                                              <w:marBottom w:val="0"/>
                                              <w:divBdr>
                                                <w:top w:val="none" w:sz="0" w:space="0" w:color="auto"/>
                                                <w:left w:val="none" w:sz="0" w:space="0" w:color="auto"/>
                                                <w:bottom w:val="none" w:sz="0" w:space="0" w:color="auto"/>
                                                <w:right w:val="none" w:sz="0" w:space="0" w:color="auto"/>
                                              </w:divBdr>
                                            </w:div>
                                          </w:divsChild>
                                        </w:div>
                                        <w:div w:id="554851504">
                                          <w:marLeft w:val="0"/>
                                          <w:marRight w:val="0"/>
                                          <w:marTop w:val="0"/>
                                          <w:marBottom w:val="0"/>
                                          <w:divBdr>
                                            <w:top w:val="none" w:sz="0" w:space="0" w:color="auto"/>
                                            <w:left w:val="none" w:sz="0" w:space="0" w:color="auto"/>
                                            <w:bottom w:val="none" w:sz="0" w:space="0" w:color="auto"/>
                                            <w:right w:val="none" w:sz="0" w:space="0" w:color="auto"/>
                                          </w:divBdr>
                                          <w:divsChild>
                                            <w:div w:id="1079672735">
                                              <w:marLeft w:val="0"/>
                                              <w:marRight w:val="0"/>
                                              <w:marTop w:val="0"/>
                                              <w:marBottom w:val="0"/>
                                              <w:divBdr>
                                                <w:top w:val="none" w:sz="0" w:space="0" w:color="auto"/>
                                                <w:left w:val="none" w:sz="0" w:space="0" w:color="auto"/>
                                                <w:bottom w:val="none" w:sz="0" w:space="0" w:color="auto"/>
                                                <w:right w:val="none" w:sz="0" w:space="0" w:color="auto"/>
                                              </w:divBdr>
                                            </w:div>
                                            <w:div w:id="558514810">
                                              <w:marLeft w:val="0"/>
                                              <w:marRight w:val="0"/>
                                              <w:marTop w:val="0"/>
                                              <w:marBottom w:val="0"/>
                                              <w:divBdr>
                                                <w:top w:val="none" w:sz="0" w:space="0" w:color="auto"/>
                                                <w:left w:val="none" w:sz="0" w:space="0" w:color="auto"/>
                                                <w:bottom w:val="none" w:sz="0" w:space="0" w:color="auto"/>
                                                <w:right w:val="none" w:sz="0" w:space="0" w:color="auto"/>
                                              </w:divBdr>
                                              <w:divsChild>
                                                <w:div w:id="1993751126">
                                                  <w:marLeft w:val="0"/>
                                                  <w:marRight w:val="0"/>
                                                  <w:marTop w:val="0"/>
                                                  <w:marBottom w:val="0"/>
                                                  <w:divBdr>
                                                    <w:top w:val="none" w:sz="0" w:space="0" w:color="auto"/>
                                                    <w:left w:val="none" w:sz="0" w:space="0" w:color="auto"/>
                                                    <w:bottom w:val="none" w:sz="0" w:space="0" w:color="auto"/>
                                                    <w:right w:val="none" w:sz="0" w:space="0" w:color="auto"/>
                                                  </w:divBdr>
                                                  <w:divsChild>
                                                    <w:div w:id="81410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03669">
                                              <w:marLeft w:val="0"/>
                                              <w:marRight w:val="0"/>
                                              <w:marTop w:val="0"/>
                                              <w:marBottom w:val="0"/>
                                              <w:divBdr>
                                                <w:top w:val="none" w:sz="0" w:space="0" w:color="auto"/>
                                                <w:left w:val="none" w:sz="0" w:space="0" w:color="auto"/>
                                                <w:bottom w:val="none" w:sz="0" w:space="0" w:color="auto"/>
                                                <w:right w:val="none" w:sz="0" w:space="0" w:color="auto"/>
                                              </w:divBdr>
                                            </w:div>
                                          </w:divsChild>
                                        </w:div>
                                        <w:div w:id="521407474">
                                          <w:marLeft w:val="0"/>
                                          <w:marRight w:val="0"/>
                                          <w:marTop w:val="0"/>
                                          <w:marBottom w:val="0"/>
                                          <w:divBdr>
                                            <w:top w:val="none" w:sz="0" w:space="0" w:color="auto"/>
                                            <w:left w:val="none" w:sz="0" w:space="0" w:color="auto"/>
                                            <w:bottom w:val="none" w:sz="0" w:space="0" w:color="auto"/>
                                            <w:right w:val="none" w:sz="0" w:space="0" w:color="auto"/>
                                          </w:divBdr>
                                          <w:divsChild>
                                            <w:div w:id="1897005279">
                                              <w:marLeft w:val="0"/>
                                              <w:marRight w:val="0"/>
                                              <w:marTop w:val="0"/>
                                              <w:marBottom w:val="0"/>
                                              <w:divBdr>
                                                <w:top w:val="none" w:sz="0" w:space="0" w:color="auto"/>
                                                <w:left w:val="none" w:sz="0" w:space="0" w:color="auto"/>
                                                <w:bottom w:val="none" w:sz="0" w:space="0" w:color="auto"/>
                                                <w:right w:val="none" w:sz="0" w:space="0" w:color="auto"/>
                                              </w:divBdr>
                                            </w:div>
                                            <w:div w:id="106774763">
                                              <w:marLeft w:val="0"/>
                                              <w:marRight w:val="0"/>
                                              <w:marTop w:val="0"/>
                                              <w:marBottom w:val="0"/>
                                              <w:divBdr>
                                                <w:top w:val="none" w:sz="0" w:space="0" w:color="auto"/>
                                                <w:left w:val="none" w:sz="0" w:space="0" w:color="auto"/>
                                                <w:bottom w:val="none" w:sz="0" w:space="0" w:color="auto"/>
                                                <w:right w:val="none" w:sz="0" w:space="0" w:color="auto"/>
                                              </w:divBdr>
                                              <w:divsChild>
                                                <w:div w:id="1339501695">
                                                  <w:marLeft w:val="0"/>
                                                  <w:marRight w:val="0"/>
                                                  <w:marTop w:val="0"/>
                                                  <w:marBottom w:val="0"/>
                                                  <w:divBdr>
                                                    <w:top w:val="none" w:sz="0" w:space="0" w:color="auto"/>
                                                    <w:left w:val="none" w:sz="0" w:space="0" w:color="auto"/>
                                                    <w:bottom w:val="none" w:sz="0" w:space="0" w:color="auto"/>
                                                    <w:right w:val="none" w:sz="0" w:space="0" w:color="auto"/>
                                                  </w:divBdr>
                                                  <w:divsChild>
                                                    <w:div w:id="198955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13946">
                                              <w:marLeft w:val="0"/>
                                              <w:marRight w:val="0"/>
                                              <w:marTop w:val="0"/>
                                              <w:marBottom w:val="0"/>
                                              <w:divBdr>
                                                <w:top w:val="none" w:sz="0" w:space="0" w:color="auto"/>
                                                <w:left w:val="none" w:sz="0" w:space="0" w:color="auto"/>
                                                <w:bottom w:val="none" w:sz="0" w:space="0" w:color="auto"/>
                                                <w:right w:val="none" w:sz="0" w:space="0" w:color="auto"/>
                                              </w:divBdr>
                                            </w:div>
                                          </w:divsChild>
                                        </w:div>
                                        <w:div w:id="150023063">
                                          <w:marLeft w:val="0"/>
                                          <w:marRight w:val="0"/>
                                          <w:marTop w:val="0"/>
                                          <w:marBottom w:val="0"/>
                                          <w:divBdr>
                                            <w:top w:val="none" w:sz="0" w:space="0" w:color="auto"/>
                                            <w:left w:val="none" w:sz="0" w:space="0" w:color="auto"/>
                                            <w:bottom w:val="none" w:sz="0" w:space="0" w:color="auto"/>
                                            <w:right w:val="none" w:sz="0" w:space="0" w:color="auto"/>
                                          </w:divBdr>
                                          <w:divsChild>
                                            <w:div w:id="1478719951">
                                              <w:marLeft w:val="0"/>
                                              <w:marRight w:val="0"/>
                                              <w:marTop w:val="0"/>
                                              <w:marBottom w:val="0"/>
                                              <w:divBdr>
                                                <w:top w:val="none" w:sz="0" w:space="0" w:color="auto"/>
                                                <w:left w:val="none" w:sz="0" w:space="0" w:color="auto"/>
                                                <w:bottom w:val="none" w:sz="0" w:space="0" w:color="auto"/>
                                                <w:right w:val="none" w:sz="0" w:space="0" w:color="auto"/>
                                              </w:divBdr>
                                            </w:div>
                                            <w:div w:id="1921209106">
                                              <w:marLeft w:val="0"/>
                                              <w:marRight w:val="0"/>
                                              <w:marTop w:val="0"/>
                                              <w:marBottom w:val="0"/>
                                              <w:divBdr>
                                                <w:top w:val="none" w:sz="0" w:space="0" w:color="auto"/>
                                                <w:left w:val="none" w:sz="0" w:space="0" w:color="auto"/>
                                                <w:bottom w:val="none" w:sz="0" w:space="0" w:color="auto"/>
                                                <w:right w:val="none" w:sz="0" w:space="0" w:color="auto"/>
                                              </w:divBdr>
                                              <w:divsChild>
                                                <w:div w:id="332220941">
                                                  <w:marLeft w:val="0"/>
                                                  <w:marRight w:val="0"/>
                                                  <w:marTop w:val="0"/>
                                                  <w:marBottom w:val="0"/>
                                                  <w:divBdr>
                                                    <w:top w:val="none" w:sz="0" w:space="0" w:color="auto"/>
                                                    <w:left w:val="none" w:sz="0" w:space="0" w:color="auto"/>
                                                    <w:bottom w:val="none" w:sz="0" w:space="0" w:color="auto"/>
                                                    <w:right w:val="none" w:sz="0" w:space="0" w:color="auto"/>
                                                  </w:divBdr>
                                                  <w:divsChild>
                                                    <w:div w:id="67588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2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4497238">
                          <w:marLeft w:val="0"/>
                          <w:marRight w:val="0"/>
                          <w:marTop w:val="0"/>
                          <w:marBottom w:val="0"/>
                          <w:divBdr>
                            <w:top w:val="none" w:sz="0" w:space="0" w:color="auto"/>
                            <w:left w:val="none" w:sz="0" w:space="0" w:color="auto"/>
                            <w:bottom w:val="none" w:sz="0" w:space="0" w:color="auto"/>
                            <w:right w:val="none" w:sz="0" w:space="0" w:color="auto"/>
                          </w:divBdr>
                          <w:divsChild>
                            <w:div w:id="2097507102">
                              <w:marLeft w:val="0"/>
                              <w:marRight w:val="0"/>
                              <w:marTop w:val="0"/>
                              <w:marBottom w:val="0"/>
                              <w:divBdr>
                                <w:top w:val="none" w:sz="0" w:space="0" w:color="auto"/>
                                <w:left w:val="none" w:sz="0" w:space="0" w:color="auto"/>
                                <w:bottom w:val="none" w:sz="0" w:space="0" w:color="auto"/>
                                <w:right w:val="none" w:sz="0" w:space="0" w:color="auto"/>
                              </w:divBdr>
                              <w:divsChild>
                                <w:div w:id="138766283">
                                  <w:marLeft w:val="0"/>
                                  <w:marRight w:val="0"/>
                                  <w:marTop w:val="0"/>
                                  <w:marBottom w:val="0"/>
                                  <w:divBdr>
                                    <w:top w:val="none" w:sz="0" w:space="0" w:color="auto"/>
                                    <w:left w:val="none" w:sz="0" w:space="0" w:color="auto"/>
                                    <w:bottom w:val="none" w:sz="0" w:space="0" w:color="auto"/>
                                    <w:right w:val="none" w:sz="0" w:space="0" w:color="auto"/>
                                  </w:divBdr>
                                  <w:divsChild>
                                    <w:div w:id="34035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8164001">
          <w:marLeft w:val="0"/>
          <w:marRight w:val="0"/>
          <w:marTop w:val="0"/>
          <w:marBottom w:val="0"/>
          <w:divBdr>
            <w:top w:val="none" w:sz="0" w:space="0" w:color="auto"/>
            <w:left w:val="none" w:sz="0" w:space="0" w:color="auto"/>
            <w:bottom w:val="none" w:sz="0" w:space="0" w:color="auto"/>
            <w:right w:val="none" w:sz="0" w:space="0" w:color="auto"/>
          </w:divBdr>
          <w:divsChild>
            <w:div w:id="327708483">
              <w:marLeft w:val="0"/>
              <w:marRight w:val="0"/>
              <w:marTop w:val="0"/>
              <w:marBottom w:val="0"/>
              <w:divBdr>
                <w:top w:val="none" w:sz="0" w:space="0" w:color="auto"/>
                <w:left w:val="none" w:sz="0" w:space="0" w:color="auto"/>
                <w:bottom w:val="none" w:sz="0" w:space="0" w:color="auto"/>
                <w:right w:val="none" w:sz="0" w:space="0" w:color="auto"/>
              </w:divBdr>
              <w:divsChild>
                <w:div w:id="1416828199">
                  <w:marLeft w:val="0"/>
                  <w:marRight w:val="0"/>
                  <w:marTop w:val="0"/>
                  <w:marBottom w:val="0"/>
                  <w:divBdr>
                    <w:top w:val="none" w:sz="0" w:space="0" w:color="auto"/>
                    <w:left w:val="none" w:sz="0" w:space="0" w:color="auto"/>
                    <w:bottom w:val="none" w:sz="0" w:space="0" w:color="auto"/>
                    <w:right w:val="none" w:sz="0" w:space="0" w:color="auto"/>
                  </w:divBdr>
                  <w:divsChild>
                    <w:div w:id="2049865992">
                      <w:marLeft w:val="0"/>
                      <w:marRight w:val="0"/>
                      <w:marTop w:val="0"/>
                      <w:marBottom w:val="0"/>
                      <w:divBdr>
                        <w:top w:val="none" w:sz="0" w:space="0" w:color="auto"/>
                        <w:left w:val="none" w:sz="0" w:space="0" w:color="auto"/>
                        <w:bottom w:val="none" w:sz="0" w:space="0" w:color="auto"/>
                        <w:right w:val="none" w:sz="0" w:space="0" w:color="auto"/>
                      </w:divBdr>
                      <w:divsChild>
                        <w:div w:id="110324326">
                          <w:marLeft w:val="0"/>
                          <w:marRight w:val="0"/>
                          <w:marTop w:val="0"/>
                          <w:marBottom w:val="0"/>
                          <w:divBdr>
                            <w:top w:val="none" w:sz="0" w:space="0" w:color="auto"/>
                            <w:left w:val="none" w:sz="0" w:space="0" w:color="auto"/>
                            <w:bottom w:val="none" w:sz="0" w:space="0" w:color="auto"/>
                            <w:right w:val="none" w:sz="0" w:space="0" w:color="auto"/>
                          </w:divBdr>
                          <w:divsChild>
                            <w:div w:id="1935358630">
                              <w:marLeft w:val="0"/>
                              <w:marRight w:val="0"/>
                              <w:marTop w:val="0"/>
                              <w:marBottom w:val="0"/>
                              <w:divBdr>
                                <w:top w:val="none" w:sz="0" w:space="0" w:color="auto"/>
                                <w:left w:val="none" w:sz="0" w:space="0" w:color="auto"/>
                                <w:bottom w:val="none" w:sz="0" w:space="0" w:color="auto"/>
                                <w:right w:val="none" w:sz="0" w:space="0" w:color="auto"/>
                              </w:divBdr>
                              <w:divsChild>
                                <w:div w:id="2015263685">
                                  <w:marLeft w:val="0"/>
                                  <w:marRight w:val="0"/>
                                  <w:marTop w:val="0"/>
                                  <w:marBottom w:val="0"/>
                                  <w:divBdr>
                                    <w:top w:val="none" w:sz="0" w:space="0" w:color="auto"/>
                                    <w:left w:val="none" w:sz="0" w:space="0" w:color="auto"/>
                                    <w:bottom w:val="none" w:sz="0" w:space="0" w:color="auto"/>
                                    <w:right w:val="none" w:sz="0" w:space="0" w:color="auto"/>
                                  </w:divBdr>
                                  <w:divsChild>
                                    <w:div w:id="711854527">
                                      <w:marLeft w:val="0"/>
                                      <w:marRight w:val="0"/>
                                      <w:marTop w:val="0"/>
                                      <w:marBottom w:val="0"/>
                                      <w:divBdr>
                                        <w:top w:val="none" w:sz="0" w:space="0" w:color="auto"/>
                                        <w:left w:val="none" w:sz="0" w:space="0" w:color="auto"/>
                                        <w:bottom w:val="none" w:sz="0" w:space="0" w:color="auto"/>
                                        <w:right w:val="none" w:sz="0" w:space="0" w:color="auto"/>
                                      </w:divBdr>
                                      <w:divsChild>
                                        <w:div w:id="127640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7709614">
          <w:marLeft w:val="0"/>
          <w:marRight w:val="0"/>
          <w:marTop w:val="0"/>
          <w:marBottom w:val="0"/>
          <w:divBdr>
            <w:top w:val="none" w:sz="0" w:space="0" w:color="auto"/>
            <w:left w:val="none" w:sz="0" w:space="0" w:color="auto"/>
            <w:bottom w:val="none" w:sz="0" w:space="0" w:color="auto"/>
            <w:right w:val="none" w:sz="0" w:space="0" w:color="auto"/>
          </w:divBdr>
          <w:divsChild>
            <w:div w:id="466051674">
              <w:marLeft w:val="0"/>
              <w:marRight w:val="0"/>
              <w:marTop w:val="0"/>
              <w:marBottom w:val="0"/>
              <w:divBdr>
                <w:top w:val="none" w:sz="0" w:space="0" w:color="auto"/>
                <w:left w:val="none" w:sz="0" w:space="0" w:color="auto"/>
                <w:bottom w:val="none" w:sz="0" w:space="0" w:color="auto"/>
                <w:right w:val="none" w:sz="0" w:space="0" w:color="auto"/>
              </w:divBdr>
              <w:divsChild>
                <w:div w:id="1519857002">
                  <w:marLeft w:val="0"/>
                  <w:marRight w:val="0"/>
                  <w:marTop w:val="0"/>
                  <w:marBottom w:val="0"/>
                  <w:divBdr>
                    <w:top w:val="none" w:sz="0" w:space="0" w:color="auto"/>
                    <w:left w:val="none" w:sz="0" w:space="0" w:color="auto"/>
                    <w:bottom w:val="none" w:sz="0" w:space="0" w:color="auto"/>
                    <w:right w:val="none" w:sz="0" w:space="0" w:color="auto"/>
                  </w:divBdr>
                  <w:divsChild>
                    <w:div w:id="1843469727">
                      <w:marLeft w:val="0"/>
                      <w:marRight w:val="0"/>
                      <w:marTop w:val="0"/>
                      <w:marBottom w:val="0"/>
                      <w:divBdr>
                        <w:top w:val="none" w:sz="0" w:space="0" w:color="auto"/>
                        <w:left w:val="none" w:sz="0" w:space="0" w:color="auto"/>
                        <w:bottom w:val="none" w:sz="0" w:space="0" w:color="auto"/>
                        <w:right w:val="none" w:sz="0" w:space="0" w:color="auto"/>
                      </w:divBdr>
                      <w:divsChild>
                        <w:div w:id="1312097420">
                          <w:marLeft w:val="0"/>
                          <w:marRight w:val="0"/>
                          <w:marTop w:val="0"/>
                          <w:marBottom w:val="0"/>
                          <w:divBdr>
                            <w:top w:val="none" w:sz="0" w:space="0" w:color="auto"/>
                            <w:left w:val="none" w:sz="0" w:space="0" w:color="auto"/>
                            <w:bottom w:val="none" w:sz="0" w:space="0" w:color="auto"/>
                            <w:right w:val="none" w:sz="0" w:space="0" w:color="auto"/>
                          </w:divBdr>
                          <w:divsChild>
                            <w:div w:id="593784004">
                              <w:marLeft w:val="0"/>
                              <w:marRight w:val="0"/>
                              <w:marTop w:val="0"/>
                              <w:marBottom w:val="0"/>
                              <w:divBdr>
                                <w:top w:val="none" w:sz="0" w:space="0" w:color="auto"/>
                                <w:left w:val="none" w:sz="0" w:space="0" w:color="auto"/>
                                <w:bottom w:val="none" w:sz="0" w:space="0" w:color="auto"/>
                                <w:right w:val="none" w:sz="0" w:space="0" w:color="auto"/>
                              </w:divBdr>
                              <w:divsChild>
                                <w:div w:id="22387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270137">
                  <w:marLeft w:val="0"/>
                  <w:marRight w:val="0"/>
                  <w:marTop w:val="0"/>
                  <w:marBottom w:val="0"/>
                  <w:divBdr>
                    <w:top w:val="none" w:sz="0" w:space="0" w:color="auto"/>
                    <w:left w:val="none" w:sz="0" w:space="0" w:color="auto"/>
                    <w:bottom w:val="none" w:sz="0" w:space="0" w:color="auto"/>
                    <w:right w:val="none" w:sz="0" w:space="0" w:color="auto"/>
                  </w:divBdr>
                  <w:divsChild>
                    <w:div w:id="1343119155">
                      <w:marLeft w:val="0"/>
                      <w:marRight w:val="0"/>
                      <w:marTop w:val="0"/>
                      <w:marBottom w:val="0"/>
                      <w:divBdr>
                        <w:top w:val="none" w:sz="0" w:space="0" w:color="auto"/>
                        <w:left w:val="none" w:sz="0" w:space="0" w:color="auto"/>
                        <w:bottom w:val="none" w:sz="0" w:space="0" w:color="auto"/>
                        <w:right w:val="none" w:sz="0" w:space="0" w:color="auto"/>
                      </w:divBdr>
                      <w:divsChild>
                        <w:div w:id="1873567012">
                          <w:marLeft w:val="0"/>
                          <w:marRight w:val="0"/>
                          <w:marTop w:val="0"/>
                          <w:marBottom w:val="0"/>
                          <w:divBdr>
                            <w:top w:val="none" w:sz="0" w:space="0" w:color="auto"/>
                            <w:left w:val="none" w:sz="0" w:space="0" w:color="auto"/>
                            <w:bottom w:val="none" w:sz="0" w:space="0" w:color="auto"/>
                            <w:right w:val="none" w:sz="0" w:space="0" w:color="auto"/>
                          </w:divBdr>
                          <w:divsChild>
                            <w:div w:id="1130127987">
                              <w:marLeft w:val="0"/>
                              <w:marRight w:val="0"/>
                              <w:marTop w:val="0"/>
                              <w:marBottom w:val="0"/>
                              <w:divBdr>
                                <w:top w:val="none" w:sz="0" w:space="0" w:color="auto"/>
                                <w:left w:val="none" w:sz="0" w:space="0" w:color="auto"/>
                                <w:bottom w:val="none" w:sz="0" w:space="0" w:color="auto"/>
                                <w:right w:val="none" w:sz="0" w:space="0" w:color="auto"/>
                              </w:divBdr>
                              <w:divsChild>
                                <w:div w:id="260572676">
                                  <w:marLeft w:val="0"/>
                                  <w:marRight w:val="0"/>
                                  <w:marTop w:val="0"/>
                                  <w:marBottom w:val="0"/>
                                  <w:divBdr>
                                    <w:top w:val="none" w:sz="0" w:space="0" w:color="auto"/>
                                    <w:left w:val="none" w:sz="0" w:space="0" w:color="auto"/>
                                    <w:bottom w:val="none" w:sz="0" w:space="0" w:color="auto"/>
                                    <w:right w:val="none" w:sz="0" w:space="0" w:color="auto"/>
                                  </w:divBdr>
                                  <w:divsChild>
                                    <w:div w:id="1460880663">
                                      <w:marLeft w:val="0"/>
                                      <w:marRight w:val="0"/>
                                      <w:marTop w:val="0"/>
                                      <w:marBottom w:val="0"/>
                                      <w:divBdr>
                                        <w:top w:val="none" w:sz="0" w:space="0" w:color="auto"/>
                                        <w:left w:val="none" w:sz="0" w:space="0" w:color="auto"/>
                                        <w:bottom w:val="none" w:sz="0" w:space="0" w:color="auto"/>
                                        <w:right w:val="none" w:sz="0" w:space="0" w:color="auto"/>
                                      </w:divBdr>
                                      <w:divsChild>
                                        <w:div w:id="2031564277">
                                          <w:marLeft w:val="0"/>
                                          <w:marRight w:val="0"/>
                                          <w:marTop w:val="0"/>
                                          <w:marBottom w:val="0"/>
                                          <w:divBdr>
                                            <w:top w:val="none" w:sz="0" w:space="0" w:color="auto"/>
                                            <w:left w:val="none" w:sz="0" w:space="0" w:color="auto"/>
                                            <w:bottom w:val="none" w:sz="0" w:space="0" w:color="auto"/>
                                            <w:right w:val="none" w:sz="0" w:space="0" w:color="auto"/>
                                          </w:divBdr>
                                          <w:divsChild>
                                            <w:div w:id="1244029253">
                                              <w:marLeft w:val="0"/>
                                              <w:marRight w:val="0"/>
                                              <w:marTop w:val="0"/>
                                              <w:marBottom w:val="0"/>
                                              <w:divBdr>
                                                <w:top w:val="none" w:sz="0" w:space="0" w:color="auto"/>
                                                <w:left w:val="none" w:sz="0" w:space="0" w:color="auto"/>
                                                <w:bottom w:val="none" w:sz="0" w:space="0" w:color="auto"/>
                                                <w:right w:val="none" w:sz="0" w:space="0" w:color="auto"/>
                                              </w:divBdr>
                                            </w:div>
                                            <w:div w:id="2111049435">
                                              <w:marLeft w:val="0"/>
                                              <w:marRight w:val="0"/>
                                              <w:marTop w:val="0"/>
                                              <w:marBottom w:val="0"/>
                                              <w:divBdr>
                                                <w:top w:val="none" w:sz="0" w:space="0" w:color="auto"/>
                                                <w:left w:val="none" w:sz="0" w:space="0" w:color="auto"/>
                                                <w:bottom w:val="none" w:sz="0" w:space="0" w:color="auto"/>
                                                <w:right w:val="none" w:sz="0" w:space="0" w:color="auto"/>
                                              </w:divBdr>
                                              <w:divsChild>
                                                <w:div w:id="301234868">
                                                  <w:marLeft w:val="0"/>
                                                  <w:marRight w:val="0"/>
                                                  <w:marTop w:val="0"/>
                                                  <w:marBottom w:val="0"/>
                                                  <w:divBdr>
                                                    <w:top w:val="none" w:sz="0" w:space="0" w:color="auto"/>
                                                    <w:left w:val="none" w:sz="0" w:space="0" w:color="auto"/>
                                                    <w:bottom w:val="none" w:sz="0" w:space="0" w:color="auto"/>
                                                    <w:right w:val="none" w:sz="0" w:space="0" w:color="auto"/>
                                                  </w:divBdr>
                                                  <w:divsChild>
                                                    <w:div w:id="100404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0756">
                                              <w:marLeft w:val="0"/>
                                              <w:marRight w:val="0"/>
                                              <w:marTop w:val="0"/>
                                              <w:marBottom w:val="0"/>
                                              <w:divBdr>
                                                <w:top w:val="none" w:sz="0" w:space="0" w:color="auto"/>
                                                <w:left w:val="none" w:sz="0" w:space="0" w:color="auto"/>
                                                <w:bottom w:val="none" w:sz="0" w:space="0" w:color="auto"/>
                                                <w:right w:val="none" w:sz="0" w:space="0" w:color="auto"/>
                                              </w:divBdr>
                                            </w:div>
                                          </w:divsChild>
                                        </w:div>
                                        <w:div w:id="1559627784">
                                          <w:marLeft w:val="0"/>
                                          <w:marRight w:val="0"/>
                                          <w:marTop w:val="0"/>
                                          <w:marBottom w:val="0"/>
                                          <w:divBdr>
                                            <w:top w:val="none" w:sz="0" w:space="0" w:color="auto"/>
                                            <w:left w:val="none" w:sz="0" w:space="0" w:color="auto"/>
                                            <w:bottom w:val="none" w:sz="0" w:space="0" w:color="auto"/>
                                            <w:right w:val="none" w:sz="0" w:space="0" w:color="auto"/>
                                          </w:divBdr>
                                          <w:divsChild>
                                            <w:div w:id="419327313">
                                              <w:marLeft w:val="0"/>
                                              <w:marRight w:val="0"/>
                                              <w:marTop w:val="0"/>
                                              <w:marBottom w:val="0"/>
                                              <w:divBdr>
                                                <w:top w:val="none" w:sz="0" w:space="0" w:color="auto"/>
                                                <w:left w:val="none" w:sz="0" w:space="0" w:color="auto"/>
                                                <w:bottom w:val="none" w:sz="0" w:space="0" w:color="auto"/>
                                                <w:right w:val="none" w:sz="0" w:space="0" w:color="auto"/>
                                              </w:divBdr>
                                            </w:div>
                                            <w:div w:id="1492479036">
                                              <w:marLeft w:val="0"/>
                                              <w:marRight w:val="0"/>
                                              <w:marTop w:val="0"/>
                                              <w:marBottom w:val="0"/>
                                              <w:divBdr>
                                                <w:top w:val="none" w:sz="0" w:space="0" w:color="auto"/>
                                                <w:left w:val="none" w:sz="0" w:space="0" w:color="auto"/>
                                                <w:bottom w:val="none" w:sz="0" w:space="0" w:color="auto"/>
                                                <w:right w:val="none" w:sz="0" w:space="0" w:color="auto"/>
                                              </w:divBdr>
                                              <w:divsChild>
                                                <w:div w:id="597762566">
                                                  <w:marLeft w:val="0"/>
                                                  <w:marRight w:val="0"/>
                                                  <w:marTop w:val="0"/>
                                                  <w:marBottom w:val="0"/>
                                                  <w:divBdr>
                                                    <w:top w:val="none" w:sz="0" w:space="0" w:color="auto"/>
                                                    <w:left w:val="none" w:sz="0" w:space="0" w:color="auto"/>
                                                    <w:bottom w:val="none" w:sz="0" w:space="0" w:color="auto"/>
                                                    <w:right w:val="none" w:sz="0" w:space="0" w:color="auto"/>
                                                  </w:divBdr>
                                                  <w:divsChild>
                                                    <w:div w:id="188613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633225">
                                              <w:marLeft w:val="0"/>
                                              <w:marRight w:val="0"/>
                                              <w:marTop w:val="0"/>
                                              <w:marBottom w:val="0"/>
                                              <w:divBdr>
                                                <w:top w:val="none" w:sz="0" w:space="0" w:color="auto"/>
                                                <w:left w:val="none" w:sz="0" w:space="0" w:color="auto"/>
                                                <w:bottom w:val="none" w:sz="0" w:space="0" w:color="auto"/>
                                                <w:right w:val="none" w:sz="0" w:space="0" w:color="auto"/>
                                              </w:divBdr>
                                            </w:div>
                                          </w:divsChild>
                                        </w:div>
                                        <w:div w:id="435515685">
                                          <w:marLeft w:val="0"/>
                                          <w:marRight w:val="0"/>
                                          <w:marTop w:val="0"/>
                                          <w:marBottom w:val="0"/>
                                          <w:divBdr>
                                            <w:top w:val="none" w:sz="0" w:space="0" w:color="auto"/>
                                            <w:left w:val="none" w:sz="0" w:space="0" w:color="auto"/>
                                            <w:bottom w:val="none" w:sz="0" w:space="0" w:color="auto"/>
                                            <w:right w:val="none" w:sz="0" w:space="0" w:color="auto"/>
                                          </w:divBdr>
                                          <w:divsChild>
                                            <w:div w:id="717821835">
                                              <w:marLeft w:val="0"/>
                                              <w:marRight w:val="0"/>
                                              <w:marTop w:val="0"/>
                                              <w:marBottom w:val="0"/>
                                              <w:divBdr>
                                                <w:top w:val="none" w:sz="0" w:space="0" w:color="auto"/>
                                                <w:left w:val="none" w:sz="0" w:space="0" w:color="auto"/>
                                                <w:bottom w:val="none" w:sz="0" w:space="0" w:color="auto"/>
                                                <w:right w:val="none" w:sz="0" w:space="0" w:color="auto"/>
                                              </w:divBdr>
                                            </w:div>
                                            <w:div w:id="1341934522">
                                              <w:marLeft w:val="0"/>
                                              <w:marRight w:val="0"/>
                                              <w:marTop w:val="0"/>
                                              <w:marBottom w:val="0"/>
                                              <w:divBdr>
                                                <w:top w:val="none" w:sz="0" w:space="0" w:color="auto"/>
                                                <w:left w:val="none" w:sz="0" w:space="0" w:color="auto"/>
                                                <w:bottom w:val="none" w:sz="0" w:space="0" w:color="auto"/>
                                                <w:right w:val="none" w:sz="0" w:space="0" w:color="auto"/>
                                              </w:divBdr>
                                              <w:divsChild>
                                                <w:div w:id="1973361221">
                                                  <w:marLeft w:val="0"/>
                                                  <w:marRight w:val="0"/>
                                                  <w:marTop w:val="0"/>
                                                  <w:marBottom w:val="0"/>
                                                  <w:divBdr>
                                                    <w:top w:val="none" w:sz="0" w:space="0" w:color="auto"/>
                                                    <w:left w:val="none" w:sz="0" w:space="0" w:color="auto"/>
                                                    <w:bottom w:val="none" w:sz="0" w:space="0" w:color="auto"/>
                                                    <w:right w:val="none" w:sz="0" w:space="0" w:color="auto"/>
                                                  </w:divBdr>
                                                  <w:divsChild>
                                                    <w:div w:id="115310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74004">
                                              <w:marLeft w:val="0"/>
                                              <w:marRight w:val="0"/>
                                              <w:marTop w:val="0"/>
                                              <w:marBottom w:val="0"/>
                                              <w:divBdr>
                                                <w:top w:val="none" w:sz="0" w:space="0" w:color="auto"/>
                                                <w:left w:val="none" w:sz="0" w:space="0" w:color="auto"/>
                                                <w:bottom w:val="none" w:sz="0" w:space="0" w:color="auto"/>
                                                <w:right w:val="none" w:sz="0" w:space="0" w:color="auto"/>
                                              </w:divBdr>
                                            </w:div>
                                          </w:divsChild>
                                        </w:div>
                                        <w:div w:id="543102239">
                                          <w:marLeft w:val="0"/>
                                          <w:marRight w:val="0"/>
                                          <w:marTop w:val="0"/>
                                          <w:marBottom w:val="0"/>
                                          <w:divBdr>
                                            <w:top w:val="none" w:sz="0" w:space="0" w:color="auto"/>
                                            <w:left w:val="none" w:sz="0" w:space="0" w:color="auto"/>
                                            <w:bottom w:val="none" w:sz="0" w:space="0" w:color="auto"/>
                                            <w:right w:val="none" w:sz="0" w:space="0" w:color="auto"/>
                                          </w:divBdr>
                                          <w:divsChild>
                                            <w:div w:id="1057317683">
                                              <w:marLeft w:val="0"/>
                                              <w:marRight w:val="0"/>
                                              <w:marTop w:val="0"/>
                                              <w:marBottom w:val="0"/>
                                              <w:divBdr>
                                                <w:top w:val="none" w:sz="0" w:space="0" w:color="auto"/>
                                                <w:left w:val="none" w:sz="0" w:space="0" w:color="auto"/>
                                                <w:bottom w:val="none" w:sz="0" w:space="0" w:color="auto"/>
                                                <w:right w:val="none" w:sz="0" w:space="0" w:color="auto"/>
                                              </w:divBdr>
                                            </w:div>
                                            <w:div w:id="1317805088">
                                              <w:marLeft w:val="0"/>
                                              <w:marRight w:val="0"/>
                                              <w:marTop w:val="0"/>
                                              <w:marBottom w:val="0"/>
                                              <w:divBdr>
                                                <w:top w:val="none" w:sz="0" w:space="0" w:color="auto"/>
                                                <w:left w:val="none" w:sz="0" w:space="0" w:color="auto"/>
                                                <w:bottom w:val="none" w:sz="0" w:space="0" w:color="auto"/>
                                                <w:right w:val="none" w:sz="0" w:space="0" w:color="auto"/>
                                              </w:divBdr>
                                              <w:divsChild>
                                                <w:div w:id="2100327634">
                                                  <w:marLeft w:val="0"/>
                                                  <w:marRight w:val="0"/>
                                                  <w:marTop w:val="0"/>
                                                  <w:marBottom w:val="0"/>
                                                  <w:divBdr>
                                                    <w:top w:val="none" w:sz="0" w:space="0" w:color="auto"/>
                                                    <w:left w:val="none" w:sz="0" w:space="0" w:color="auto"/>
                                                    <w:bottom w:val="none" w:sz="0" w:space="0" w:color="auto"/>
                                                    <w:right w:val="none" w:sz="0" w:space="0" w:color="auto"/>
                                                  </w:divBdr>
                                                  <w:divsChild>
                                                    <w:div w:id="141203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86445">
                                              <w:marLeft w:val="0"/>
                                              <w:marRight w:val="0"/>
                                              <w:marTop w:val="0"/>
                                              <w:marBottom w:val="0"/>
                                              <w:divBdr>
                                                <w:top w:val="none" w:sz="0" w:space="0" w:color="auto"/>
                                                <w:left w:val="none" w:sz="0" w:space="0" w:color="auto"/>
                                                <w:bottom w:val="none" w:sz="0" w:space="0" w:color="auto"/>
                                                <w:right w:val="none" w:sz="0" w:space="0" w:color="auto"/>
                                              </w:divBdr>
                                            </w:div>
                                          </w:divsChild>
                                        </w:div>
                                        <w:div w:id="1334646922">
                                          <w:marLeft w:val="0"/>
                                          <w:marRight w:val="0"/>
                                          <w:marTop w:val="0"/>
                                          <w:marBottom w:val="0"/>
                                          <w:divBdr>
                                            <w:top w:val="none" w:sz="0" w:space="0" w:color="auto"/>
                                            <w:left w:val="none" w:sz="0" w:space="0" w:color="auto"/>
                                            <w:bottom w:val="none" w:sz="0" w:space="0" w:color="auto"/>
                                            <w:right w:val="none" w:sz="0" w:space="0" w:color="auto"/>
                                          </w:divBdr>
                                          <w:divsChild>
                                            <w:div w:id="1383484047">
                                              <w:marLeft w:val="0"/>
                                              <w:marRight w:val="0"/>
                                              <w:marTop w:val="0"/>
                                              <w:marBottom w:val="0"/>
                                              <w:divBdr>
                                                <w:top w:val="none" w:sz="0" w:space="0" w:color="auto"/>
                                                <w:left w:val="none" w:sz="0" w:space="0" w:color="auto"/>
                                                <w:bottom w:val="none" w:sz="0" w:space="0" w:color="auto"/>
                                                <w:right w:val="none" w:sz="0" w:space="0" w:color="auto"/>
                                              </w:divBdr>
                                            </w:div>
                                            <w:div w:id="217475433">
                                              <w:marLeft w:val="0"/>
                                              <w:marRight w:val="0"/>
                                              <w:marTop w:val="0"/>
                                              <w:marBottom w:val="0"/>
                                              <w:divBdr>
                                                <w:top w:val="none" w:sz="0" w:space="0" w:color="auto"/>
                                                <w:left w:val="none" w:sz="0" w:space="0" w:color="auto"/>
                                                <w:bottom w:val="none" w:sz="0" w:space="0" w:color="auto"/>
                                                <w:right w:val="none" w:sz="0" w:space="0" w:color="auto"/>
                                              </w:divBdr>
                                              <w:divsChild>
                                                <w:div w:id="670451731">
                                                  <w:marLeft w:val="0"/>
                                                  <w:marRight w:val="0"/>
                                                  <w:marTop w:val="0"/>
                                                  <w:marBottom w:val="0"/>
                                                  <w:divBdr>
                                                    <w:top w:val="none" w:sz="0" w:space="0" w:color="auto"/>
                                                    <w:left w:val="none" w:sz="0" w:space="0" w:color="auto"/>
                                                    <w:bottom w:val="none" w:sz="0" w:space="0" w:color="auto"/>
                                                    <w:right w:val="none" w:sz="0" w:space="0" w:color="auto"/>
                                                  </w:divBdr>
                                                  <w:divsChild>
                                                    <w:div w:id="164307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96887">
                                              <w:marLeft w:val="0"/>
                                              <w:marRight w:val="0"/>
                                              <w:marTop w:val="0"/>
                                              <w:marBottom w:val="0"/>
                                              <w:divBdr>
                                                <w:top w:val="none" w:sz="0" w:space="0" w:color="auto"/>
                                                <w:left w:val="none" w:sz="0" w:space="0" w:color="auto"/>
                                                <w:bottom w:val="none" w:sz="0" w:space="0" w:color="auto"/>
                                                <w:right w:val="none" w:sz="0" w:space="0" w:color="auto"/>
                                              </w:divBdr>
                                            </w:div>
                                          </w:divsChild>
                                        </w:div>
                                        <w:div w:id="1675956289">
                                          <w:marLeft w:val="0"/>
                                          <w:marRight w:val="0"/>
                                          <w:marTop w:val="0"/>
                                          <w:marBottom w:val="0"/>
                                          <w:divBdr>
                                            <w:top w:val="none" w:sz="0" w:space="0" w:color="auto"/>
                                            <w:left w:val="none" w:sz="0" w:space="0" w:color="auto"/>
                                            <w:bottom w:val="none" w:sz="0" w:space="0" w:color="auto"/>
                                            <w:right w:val="none" w:sz="0" w:space="0" w:color="auto"/>
                                          </w:divBdr>
                                          <w:divsChild>
                                            <w:div w:id="1951088770">
                                              <w:marLeft w:val="0"/>
                                              <w:marRight w:val="0"/>
                                              <w:marTop w:val="0"/>
                                              <w:marBottom w:val="0"/>
                                              <w:divBdr>
                                                <w:top w:val="none" w:sz="0" w:space="0" w:color="auto"/>
                                                <w:left w:val="none" w:sz="0" w:space="0" w:color="auto"/>
                                                <w:bottom w:val="none" w:sz="0" w:space="0" w:color="auto"/>
                                                <w:right w:val="none" w:sz="0" w:space="0" w:color="auto"/>
                                              </w:divBdr>
                                            </w:div>
                                            <w:div w:id="66730433">
                                              <w:marLeft w:val="0"/>
                                              <w:marRight w:val="0"/>
                                              <w:marTop w:val="0"/>
                                              <w:marBottom w:val="0"/>
                                              <w:divBdr>
                                                <w:top w:val="none" w:sz="0" w:space="0" w:color="auto"/>
                                                <w:left w:val="none" w:sz="0" w:space="0" w:color="auto"/>
                                                <w:bottom w:val="none" w:sz="0" w:space="0" w:color="auto"/>
                                                <w:right w:val="none" w:sz="0" w:space="0" w:color="auto"/>
                                              </w:divBdr>
                                              <w:divsChild>
                                                <w:div w:id="1785227281">
                                                  <w:marLeft w:val="0"/>
                                                  <w:marRight w:val="0"/>
                                                  <w:marTop w:val="0"/>
                                                  <w:marBottom w:val="0"/>
                                                  <w:divBdr>
                                                    <w:top w:val="none" w:sz="0" w:space="0" w:color="auto"/>
                                                    <w:left w:val="none" w:sz="0" w:space="0" w:color="auto"/>
                                                    <w:bottom w:val="none" w:sz="0" w:space="0" w:color="auto"/>
                                                    <w:right w:val="none" w:sz="0" w:space="0" w:color="auto"/>
                                                  </w:divBdr>
                                                  <w:divsChild>
                                                    <w:div w:id="141755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08846">
                                              <w:marLeft w:val="0"/>
                                              <w:marRight w:val="0"/>
                                              <w:marTop w:val="0"/>
                                              <w:marBottom w:val="0"/>
                                              <w:divBdr>
                                                <w:top w:val="none" w:sz="0" w:space="0" w:color="auto"/>
                                                <w:left w:val="none" w:sz="0" w:space="0" w:color="auto"/>
                                                <w:bottom w:val="none" w:sz="0" w:space="0" w:color="auto"/>
                                                <w:right w:val="none" w:sz="0" w:space="0" w:color="auto"/>
                                              </w:divBdr>
                                            </w:div>
                                          </w:divsChild>
                                        </w:div>
                                        <w:div w:id="922370755">
                                          <w:marLeft w:val="0"/>
                                          <w:marRight w:val="0"/>
                                          <w:marTop w:val="0"/>
                                          <w:marBottom w:val="0"/>
                                          <w:divBdr>
                                            <w:top w:val="none" w:sz="0" w:space="0" w:color="auto"/>
                                            <w:left w:val="none" w:sz="0" w:space="0" w:color="auto"/>
                                            <w:bottom w:val="none" w:sz="0" w:space="0" w:color="auto"/>
                                            <w:right w:val="none" w:sz="0" w:space="0" w:color="auto"/>
                                          </w:divBdr>
                                          <w:divsChild>
                                            <w:div w:id="303511648">
                                              <w:marLeft w:val="0"/>
                                              <w:marRight w:val="0"/>
                                              <w:marTop w:val="0"/>
                                              <w:marBottom w:val="0"/>
                                              <w:divBdr>
                                                <w:top w:val="none" w:sz="0" w:space="0" w:color="auto"/>
                                                <w:left w:val="none" w:sz="0" w:space="0" w:color="auto"/>
                                                <w:bottom w:val="none" w:sz="0" w:space="0" w:color="auto"/>
                                                <w:right w:val="none" w:sz="0" w:space="0" w:color="auto"/>
                                              </w:divBdr>
                                            </w:div>
                                            <w:div w:id="735787889">
                                              <w:marLeft w:val="0"/>
                                              <w:marRight w:val="0"/>
                                              <w:marTop w:val="0"/>
                                              <w:marBottom w:val="0"/>
                                              <w:divBdr>
                                                <w:top w:val="none" w:sz="0" w:space="0" w:color="auto"/>
                                                <w:left w:val="none" w:sz="0" w:space="0" w:color="auto"/>
                                                <w:bottom w:val="none" w:sz="0" w:space="0" w:color="auto"/>
                                                <w:right w:val="none" w:sz="0" w:space="0" w:color="auto"/>
                                              </w:divBdr>
                                              <w:divsChild>
                                                <w:div w:id="1232614928">
                                                  <w:marLeft w:val="0"/>
                                                  <w:marRight w:val="0"/>
                                                  <w:marTop w:val="0"/>
                                                  <w:marBottom w:val="0"/>
                                                  <w:divBdr>
                                                    <w:top w:val="none" w:sz="0" w:space="0" w:color="auto"/>
                                                    <w:left w:val="none" w:sz="0" w:space="0" w:color="auto"/>
                                                    <w:bottom w:val="none" w:sz="0" w:space="0" w:color="auto"/>
                                                    <w:right w:val="none" w:sz="0" w:space="0" w:color="auto"/>
                                                  </w:divBdr>
                                                  <w:divsChild>
                                                    <w:div w:id="122048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13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9980534">
      <w:bodyDiv w:val="1"/>
      <w:marLeft w:val="0"/>
      <w:marRight w:val="0"/>
      <w:marTop w:val="0"/>
      <w:marBottom w:val="0"/>
      <w:divBdr>
        <w:top w:val="none" w:sz="0" w:space="0" w:color="auto"/>
        <w:left w:val="none" w:sz="0" w:space="0" w:color="auto"/>
        <w:bottom w:val="none" w:sz="0" w:space="0" w:color="auto"/>
        <w:right w:val="none" w:sz="0" w:space="0" w:color="auto"/>
      </w:divBdr>
      <w:divsChild>
        <w:div w:id="1666979644">
          <w:marLeft w:val="0"/>
          <w:marRight w:val="0"/>
          <w:marTop w:val="0"/>
          <w:marBottom w:val="0"/>
          <w:divBdr>
            <w:top w:val="none" w:sz="0" w:space="0" w:color="auto"/>
            <w:left w:val="none" w:sz="0" w:space="0" w:color="auto"/>
            <w:bottom w:val="none" w:sz="0" w:space="0" w:color="auto"/>
            <w:right w:val="none" w:sz="0" w:space="0" w:color="auto"/>
          </w:divBdr>
          <w:divsChild>
            <w:div w:id="1796673284">
              <w:marLeft w:val="0"/>
              <w:marRight w:val="0"/>
              <w:marTop w:val="0"/>
              <w:marBottom w:val="0"/>
              <w:divBdr>
                <w:top w:val="none" w:sz="0" w:space="0" w:color="auto"/>
                <w:left w:val="none" w:sz="0" w:space="0" w:color="auto"/>
                <w:bottom w:val="none" w:sz="0" w:space="0" w:color="auto"/>
                <w:right w:val="none" w:sz="0" w:space="0" w:color="auto"/>
              </w:divBdr>
            </w:div>
            <w:div w:id="1604338771">
              <w:marLeft w:val="0"/>
              <w:marRight w:val="0"/>
              <w:marTop w:val="0"/>
              <w:marBottom w:val="0"/>
              <w:divBdr>
                <w:top w:val="none" w:sz="0" w:space="0" w:color="auto"/>
                <w:left w:val="none" w:sz="0" w:space="0" w:color="auto"/>
                <w:bottom w:val="none" w:sz="0" w:space="0" w:color="auto"/>
                <w:right w:val="none" w:sz="0" w:space="0" w:color="auto"/>
              </w:divBdr>
              <w:divsChild>
                <w:div w:id="832063545">
                  <w:marLeft w:val="0"/>
                  <w:marRight w:val="0"/>
                  <w:marTop w:val="0"/>
                  <w:marBottom w:val="0"/>
                  <w:divBdr>
                    <w:top w:val="none" w:sz="0" w:space="0" w:color="auto"/>
                    <w:left w:val="none" w:sz="0" w:space="0" w:color="auto"/>
                    <w:bottom w:val="none" w:sz="0" w:space="0" w:color="auto"/>
                    <w:right w:val="none" w:sz="0" w:space="0" w:color="auto"/>
                  </w:divBdr>
                  <w:divsChild>
                    <w:div w:id="68717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127388">
              <w:marLeft w:val="0"/>
              <w:marRight w:val="0"/>
              <w:marTop w:val="0"/>
              <w:marBottom w:val="0"/>
              <w:divBdr>
                <w:top w:val="none" w:sz="0" w:space="0" w:color="auto"/>
                <w:left w:val="none" w:sz="0" w:space="0" w:color="auto"/>
                <w:bottom w:val="none" w:sz="0" w:space="0" w:color="auto"/>
                <w:right w:val="none" w:sz="0" w:space="0" w:color="auto"/>
              </w:divBdr>
            </w:div>
          </w:divsChild>
        </w:div>
        <w:div w:id="333150026">
          <w:marLeft w:val="0"/>
          <w:marRight w:val="0"/>
          <w:marTop w:val="0"/>
          <w:marBottom w:val="0"/>
          <w:divBdr>
            <w:top w:val="none" w:sz="0" w:space="0" w:color="auto"/>
            <w:left w:val="none" w:sz="0" w:space="0" w:color="auto"/>
            <w:bottom w:val="none" w:sz="0" w:space="0" w:color="auto"/>
            <w:right w:val="none" w:sz="0" w:space="0" w:color="auto"/>
          </w:divBdr>
          <w:divsChild>
            <w:div w:id="1607493334">
              <w:marLeft w:val="0"/>
              <w:marRight w:val="0"/>
              <w:marTop w:val="0"/>
              <w:marBottom w:val="0"/>
              <w:divBdr>
                <w:top w:val="none" w:sz="0" w:space="0" w:color="auto"/>
                <w:left w:val="none" w:sz="0" w:space="0" w:color="auto"/>
                <w:bottom w:val="none" w:sz="0" w:space="0" w:color="auto"/>
                <w:right w:val="none" w:sz="0" w:space="0" w:color="auto"/>
              </w:divBdr>
            </w:div>
            <w:div w:id="1981810200">
              <w:marLeft w:val="0"/>
              <w:marRight w:val="0"/>
              <w:marTop w:val="0"/>
              <w:marBottom w:val="0"/>
              <w:divBdr>
                <w:top w:val="none" w:sz="0" w:space="0" w:color="auto"/>
                <w:left w:val="none" w:sz="0" w:space="0" w:color="auto"/>
                <w:bottom w:val="none" w:sz="0" w:space="0" w:color="auto"/>
                <w:right w:val="none" w:sz="0" w:space="0" w:color="auto"/>
              </w:divBdr>
              <w:divsChild>
                <w:div w:id="343744717">
                  <w:marLeft w:val="0"/>
                  <w:marRight w:val="0"/>
                  <w:marTop w:val="0"/>
                  <w:marBottom w:val="0"/>
                  <w:divBdr>
                    <w:top w:val="none" w:sz="0" w:space="0" w:color="auto"/>
                    <w:left w:val="none" w:sz="0" w:space="0" w:color="auto"/>
                    <w:bottom w:val="none" w:sz="0" w:space="0" w:color="auto"/>
                    <w:right w:val="none" w:sz="0" w:space="0" w:color="auto"/>
                  </w:divBdr>
                  <w:divsChild>
                    <w:div w:id="150315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78810">
              <w:marLeft w:val="0"/>
              <w:marRight w:val="0"/>
              <w:marTop w:val="0"/>
              <w:marBottom w:val="0"/>
              <w:divBdr>
                <w:top w:val="none" w:sz="0" w:space="0" w:color="auto"/>
                <w:left w:val="none" w:sz="0" w:space="0" w:color="auto"/>
                <w:bottom w:val="none" w:sz="0" w:space="0" w:color="auto"/>
                <w:right w:val="none" w:sz="0" w:space="0" w:color="auto"/>
              </w:divBdr>
            </w:div>
          </w:divsChild>
        </w:div>
        <w:div w:id="1421175945">
          <w:marLeft w:val="0"/>
          <w:marRight w:val="0"/>
          <w:marTop w:val="0"/>
          <w:marBottom w:val="0"/>
          <w:divBdr>
            <w:top w:val="none" w:sz="0" w:space="0" w:color="auto"/>
            <w:left w:val="none" w:sz="0" w:space="0" w:color="auto"/>
            <w:bottom w:val="none" w:sz="0" w:space="0" w:color="auto"/>
            <w:right w:val="none" w:sz="0" w:space="0" w:color="auto"/>
          </w:divBdr>
          <w:divsChild>
            <w:div w:id="2087846262">
              <w:marLeft w:val="0"/>
              <w:marRight w:val="0"/>
              <w:marTop w:val="0"/>
              <w:marBottom w:val="0"/>
              <w:divBdr>
                <w:top w:val="none" w:sz="0" w:space="0" w:color="auto"/>
                <w:left w:val="none" w:sz="0" w:space="0" w:color="auto"/>
                <w:bottom w:val="none" w:sz="0" w:space="0" w:color="auto"/>
                <w:right w:val="none" w:sz="0" w:space="0" w:color="auto"/>
              </w:divBdr>
            </w:div>
            <w:div w:id="189759083">
              <w:marLeft w:val="0"/>
              <w:marRight w:val="0"/>
              <w:marTop w:val="0"/>
              <w:marBottom w:val="0"/>
              <w:divBdr>
                <w:top w:val="none" w:sz="0" w:space="0" w:color="auto"/>
                <w:left w:val="none" w:sz="0" w:space="0" w:color="auto"/>
                <w:bottom w:val="none" w:sz="0" w:space="0" w:color="auto"/>
                <w:right w:val="none" w:sz="0" w:space="0" w:color="auto"/>
              </w:divBdr>
              <w:divsChild>
                <w:div w:id="1114251093">
                  <w:marLeft w:val="0"/>
                  <w:marRight w:val="0"/>
                  <w:marTop w:val="0"/>
                  <w:marBottom w:val="0"/>
                  <w:divBdr>
                    <w:top w:val="none" w:sz="0" w:space="0" w:color="auto"/>
                    <w:left w:val="none" w:sz="0" w:space="0" w:color="auto"/>
                    <w:bottom w:val="none" w:sz="0" w:space="0" w:color="auto"/>
                    <w:right w:val="none" w:sz="0" w:space="0" w:color="auto"/>
                  </w:divBdr>
                  <w:divsChild>
                    <w:div w:id="54455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829348">
              <w:marLeft w:val="0"/>
              <w:marRight w:val="0"/>
              <w:marTop w:val="0"/>
              <w:marBottom w:val="0"/>
              <w:divBdr>
                <w:top w:val="none" w:sz="0" w:space="0" w:color="auto"/>
                <w:left w:val="none" w:sz="0" w:space="0" w:color="auto"/>
                <w:bottom w:val="none" w:sz="0" w:space="0" w:color="auto"/>
                <w:right w:val="none" w:sz="0" w:space="0" w:color="auto"/>
              </w:divBdr>
            </w:div>
          </w:divsChild>
        </w:div>
        <w:div w:id="870341023">
          <w:marLeft w:val="0"/>
          <w:marRight w:val="0"/>
          <w:marTop w:val="0"/>
          <w:marBottom w:val="0"/>
          <w:divBdr>
            <w:top w:val="none" w:sz="0" w:space="0" w:color="auto"/>
            <w:left w:val="none" w:sz="0" w:space="0" w:color="auto"/>
            <w:bottom w:val="none" w:sz="0" w:space="0" w:color="auto"/>
            <w:right w:val="none" w:sz="0" w:space="0" w:color="auto"/>
          </w:divBdr>
          <w:divsChild>
            <w:div w:id="1696468277">
              <w:marLeft w:val="0"/>
              <w:marRight w:val="0"/>
              <w:marTop w:val="0"/>
              <w:marBottom w:val="0"/>
              <w:divBdr>
                <w:top w:val="none" w:sz="0" w:space="0" w:color="auto"/>
                <w:left w:val="none" w:sz="0" w:space="0" w:color="auto"/>
                <w:bottom w:val="none" w:sz="0" w:space="0" w:color="auto"/>
                <w:right w:val="none" w:sz="0" w:space="0" w:color="auto"/>
              </w:divBdr>
            </w:div>
            <w:div w:id="1619263561">
              <w:marLeft w:val="0"/>
              <w:marRight w:val="0"/>
              <w:marTop w:val="0"/>
              <w:marBottom w:val="0"/>
              <w:divBdr>
                <w:top w:val="none" w:sz="0" w:space="0" w:color="auto"/>
                <w:left w:val="none" w:sz="0" w:space="0" w:color="auto"/>
                <w:bottom w:val="none" w:sz="0" w:space="0" w:color="auto"/>
                <w:right w:val="none" w:sz="0" w:space="0" w:color="auto"/>
              </w:divBdr>
              <w:divsChild>
                <w:div w:id="362637585">
                  <w:marLeft w:val="0"/>
                  <w:marRight w:val="0"/>
                  <w:marTop w:val="0"/>
                  <w:marBottom w:val="0"/>
                  <w:divBdr>
                    <w:top w:val="none" w:sz="0" w:space="0" w:color="auto"/>
                    <w:left w:val="none" w:sz="0" w:space="0" w:color="auto"/>
                    <w:bottom w:val="none" w:sz="0" w:space="0" w:color="auto"/>
                    <w:right w:val="none" w:sz="0" w:space="0" w:color="auto"/>
                  </w:divBdr>
                  <w:divsChild>
                    <w:div w:id="121269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71686">
              <w:marLeft w:val="0"/>
              <w:marRight w:val="0"/>
              <w:marTop w:val="0"/>
              <w:marBottom w:val="0"/>
              <w:divBdr>
                <w:top w:val="none" w:sz="0" w:space="0" w:color="auto"/>
                <w:left w:val="none" w:sz="0" w:space="0" w:color="auto"/>
                <w:bottom w:val="none" w:sz="0" w:space="0" w:color="auto"/>
                <w:right w:val="none" w:sz="0" w:space="0" w:color="auto"/>
              </w:divBdr>
            </w:div>
          </w:divsChild>
        </w:div>
        <w:div w:id="1381050522">
          <w:marLeft w:val="0"/>
          <w:marRight w:val="0"/>
          <w:marTop w:val="0"/>
          <w:marBottom w:val="0"/>
          <w:divBdr>
            <w:top w:val="none" w:sz="0" w:space="0" w:color="auto"/>
            <w:left w:val="none" w:sz="0" w:space="0" w:color="auto"/>
            <w:bottom w:val="none" w:sz="0" w:space="0" w:color="auto"/>
            <w:right w:val="none" w:sz="0" w:space="0" w:color="auto"/>
          </w:divBdr>
          <w:divsChild>
            <w:div w:id="1557082348">
              <w:marLeft w:val="0"/>
              <w:marRight w:val="0"/>
              <w:marTop w:val="0"/>
              <w:marBottom w:val="0"/>
              <w:divBdr>
                <w:top w:val="none" w:sz="0" w:space="0" w:color="auto"/>
                <w:left w:val="none" w:sz="0" w:space="0" w:color="auto"/>
                <w:bottom w:val="none" w:sz="0" w:space="0" w:color="auto"/>
                <w:right w:val="none" w:sz="0" w:space="0" w:color="auto"/>
              </w:divBdr>
            </w:div>
            <w:div w:id="673537175">
              <w:marLeft w:val="0"/>
              <w:marRight w:val="0"/>
              <w:marTop w:val="0"/>
              <w:marBottom w:val="0"/>
              <w:divBdr>
                <w:top w:val="none" w:sz="0" w:space="0" w:color="auto"/>
                <w:left w:val="none" w:sz="0" w:space="0" w:color="auto"/>
                <w:bottom w:val="none" w:sz="0" w:space="0" w:color="auto"/>
                <w:right w:val="none" w:sz="0" w:space="0" w:color="auto"/>
              </w:divBdr>
              <w:divsChild>
                <w:div w:id="1463305625">
                  <w:marLeft w:val="0"/>
                  <w:marRight w:val="0"/>
                  <w:marTop w:val="0"/>
                  <w:marBottom w:val="0"/>
                  <w:divBdr>
                    <w:top w:val="none" w:sz="0" w:space="0" w:color="auto"/>
                    <w:left w:val="none" w:sz="0" w:space="0" w:color="auto"/>
                    <w:bottom w:val="none" w:sz="0" w:space="0" w:color="auto"/>
                    <w:right w:val="none" w:sz="0" w:space="0" w:color="auto"/>
                  </w:divBdr>
                  <w:divsChild>
                    <w:div w:id="188274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48510">
              <w:marLeft w:val="0"/>
              <w:marRight w:val="0"/>
              <w:marTop w:val="0"/>
              <w:marBottom w:val="0"/>
              <w:divBdr>
                <w:top w:val="none" w:sz="0" w:space="0" w:color="auto"/>
                <w:left w:val="none" w:sz="0" w:space="0" w:color="auto"/>
                <w:bottom w:val="none" w:sz="0" w:space="0" w:color="auto"/>
                <w:right w:val="none" w:sz="0" w:space="0" w:color="auto"/>
              </w:divBdr>
            </w:div>
          </w:divsChild>
        </w:div>
        <w:div w:id="219905928">
          <w:marLeft w:val="0"/>
          <w:marRight w:val="0"/>
          <w:marTop w:val="0"/>
          <w:marBottom w:val="0"/>
          <w:divBdr>
            <w:top w:val="none" w:sz="0" w:space="0" w:color="auto"/>
            <w:left w:val="none" w:sz="0" w:space="0" w:color="auto"/>
            <w:bottom w:val="none" w:sz="0" w:space="0" w:color="auto"/>
            <w:right w:val="none" w:sz="0" w:space="0" w:color="auto"/>
          </w:divBdr>
          <w:divsChild>
            <w:div w:id="699860097">
              <w:marLeft w:val="0"/>
              <w:marRight w:val="0"/>
              <w:marTop w:val="0"/>
              <w:marBottom w:val="0"/>
              <w:divBdr>
                <w:top w:val="none" w:sz="0" w:space="0" w:color="auto"/>
                <w:left w:val="none" w:sz="0" w:space="0" w:color="auto"/>
                <w:bottom w:val="none" w:sz="0" w:space="0" w:color="auto"/>
                <w:right w:val="none" w:sz="0" w:space="0" w:color="auto"/>
              </w:divBdr>
            </w:div>
            <w:div w:id="1364746631">
              <w:marLeft w:val="0"/>
              <w:marRight w:val="0"/>
              <w:marTop w:val="0"/>
              <w:marBottom w:val="0"/>
              <w:divBdr>
                <w:top w:val="none" w:sz="0" w:space="0" w:color="auto"/>
                <w:left w:val="none" w:sz="0" w:space="0" w:color="auto"/>
                <w:bottom w:val="none" w:sz="0" w:space="0" w:color="auto"/>
                <w:right w:val="none" w:sz="0" w:space="0" w:color="auto"/>
              </w:divBdr>
              <w:divsChild>
                <w:div w:id="1798648194">
                  <w:marLeft w:val="0"/>
                  <w:marRight w:val="0"/>
                  <w:marTop w:val="0"/>
                  <w:marBottom w:val="0"/>
                  <w:divBdr>
                    <w:top w:val="none" w:sz="0" w:space="0" w:color="auto"/>
                    <w:left w:val="none" w:sz="0" w:space="0" w:color="auto"/>
                    <w:bottom w:val="none" w:sz="0" w:space="0" w:color="auto"/>
                    <w:right w:val="none" w:sz="0" w:space="0" w:color="auto"/>
                  </w:divBdr>
                  <w:divsChild>
                    <w:div w:id="13824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2113">
              <w:marLeft w:val="0"/>
              <w:marRight w:val="0"/>
              <w:marTop w:val="0"/>
              <w:marBottom w:val="0"/>
              <w:divBdr>
                <w:top w:val="none" w:sz="0" w:space="0" w:color="auto"/>
                <w:left w:val="none" w:sz="0" w:space="0" w:color="auto"/>
                <w:bottom w:val="none" w:sz="0" w:space="0" w:color="auto"/>
                <w:right w:val="none" w:sz="0" w:space="0" w:color="auto"/>
              </w:divBdr>
            </w:div>
          </w:divsChild>
        </w:div>
        <w:div w:id="66073741">
          <w:marLeft w:val="0"/>
          <w:marRight w:val="0"/>
          <w:marTop w:val="0"/>
          <w:marBottom w:val="0"/>
          <w:divBdr>
            <w:top w:val="none" w:sz="0" w:space="0" w:color="auto"/>
            <w:left w:val="none" w:sz="0" w:space="0" w:color="auto"/>
            <w:bottom w:val="none" w:sz="0" w:space="0" w:color="auto"/>
            <w:right w:val="none" w:sz="0" w:space="0" w:color="auto"/>
          </w:divBdr>
          <w:divsChild>
            <w:div w:id="889420589">
              <w:marLeft w:val="0"/>
              <w:marRight w:val="0"/>
              <w:marTop w:val="0"/>
              <w:marBottom w:val="0"/>
              <w:divBdr>
                <w:top w:val="none" w:sz="0" w:space="0" w:color="auto"/>
                <w:left w:val="none" w:sz="0" w:space="0" w:color="auto"/>
                <w:bottom w:val="none" w:sz="0" w:space="0" w:color="auto"/>
                <w:right w:val="none" w:sz="0" w:space="0" w:color="auto"/>
              </w:divBdr>
            </w:div>
            <w:div w:id="1852375338">
              <w:marLeft w:val="0"/>
              <w:marRight w:val="0"/>
              <w:marTop w:val="0"/>
              <w:marBottom w:val="0"/>
              <w:divBdr>
                <w:top w:val="none" w:sz="0" w:space="0" w:color="auto"/>
                <w:left w:val="none" w:sz="0" w:space="0" w:color="auto"/>
                <w:bottom w:val="none" w:sz="0" w:space="0" w:color="auto"/>
                <w:right w:val="none" w:sz="0" w:space="0" w:color="auto"/>
              </w:divBdr>
              <w:divsChild>
                <w:div w:id="1074159298">
                  <w:marLeft w:val="0"/>
                  <w:marRight w:val="0"/>
                  <w:marTop w:val="0"/>
                  <w:marBottom w:val="0"/>
                  <w:divBdr>
                    <w:top w:val="none" w:sz="0" w:space="0" w:color="auto"/>
                    <w:left w:val="none" w:sz="0" w:space="0" w:color="auto"/>
                    <w:bottom w:val="none" w:sz="0" w:space="0" w:color="auto"/>
                    <w:right w:val="none" w:sz="0" w:space="0" w:color="auto"/>
                  </w:divBdr>
                  <w:divsChild>
                    <w:div w:id="52043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956718">
              <w:marLeft w:val="0"/>
              <w:marRight w:val="0"/>
              <w:marTop w:val="0"/>
              <w:marBottom w:val="0"/>
              <w:divBdr>
                <w:top w:val="none" w:sz="0" w:space="0" w:color="auto"/>
                <w:left w:val="none" w:sz="0" w:space="0" w:color="auto"/>
                <w:bottom w:val="none" w:sz="0" w:space="0" w:color="auto"/>
                <w:right w:val="none" w:sz="0" w:space="0" w:color="auto"/>
              </w:divBdr>
            </w:div>
          </w:divsChild>
        </w:div>
        <w:div w:id="1528371180">
          <w:marLeft w:val="0"/>
          <w:marRight w:val="0"/>
          <w:marTop w:val="0"/>
          <w:marBottom w:val="0"/>
          <w:divBdr>
            <w:top w:val="none" w:sz="0" w:space="0" w:color="auto"/>
            <w:left w:val="none" w:sz="0" w:space="0" w:color="auto"/>
            <w:bottom w:val="none" w:sz="0" w:space="0" w:color="auto"/>
            <w:right w:val="none" w:sz="0" w:space="0" w:color="auto"/>
          </w:divBdr>
          <w:divsChild>
            <w:div w:id="482821617">
              <w:marLeft w:val="0"/>
              <w:marRight w:val="0"/>
              <w:marTop w:val="0"/>
              <w:marBottom w:val="0"/>
              <w:divBdr>
                <w:top w:val="none" w:sz="0" w:space="0" w:color="auto"/>
                <w:left w:val="none" w:sz="0" w:space="0" w:color="auto"/>
                <w:bottom w:val="none" w:sz="0" w:space="0" w:color="auto"/>
                <w:right w:val="none" w:sz="0" w:space="0" w:color="auto"/>
              </w:divBdr>
            </w:div>
            <w:div w:id="179589891">
              <w:marLeft w:val="0"/>
              <w:marRight w:val="0"/>
              <w:marTop w:val="0"/>
              <w:marBottom w:val="0"/>
              <w:divBdr>
                <w:top w:val="none" w:sz="0" w:space="0" w:color="auto"/>
                <w:left w:val="none" w:sz="0" w:space="0" w:color="auto"/>
                <w:bottom w:val="none" w:sz="0" w:space="0" w:color="auto"/>
                <w:right w:val="none" w:sz="0" w:space="0" w:color="auto"/>
              </w:divBdr>
              <w:divsChild>
                <w:div w:id="673726569">
                  <w:marLeft w:val="0"/>
                  <w:marRight w:val="0"/>
                  <w:marTop w:val="0"/>
                  <w:marBottom w:val="0"/>
                  <w:divBdr>
                    <w:top w:val="none" w:sz="0" w:space="0" w:color="auto"/>
                    <w:left w:val="none" w:sz="0" w:space="0" w:color="auto"/>
                    <w:bottom w:val="none" w:sz="0" w:space="0" w:color="auto"/>
                    <w:right w:val="none" w:sz="0" w:space="0" w:color="auto"/>
                  </w:divBdr>
                  <w:divsChild>
                    <w:div w:id="147432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16641">
              <w:marLeft w:val="0"/>
              <w:marRight w:val="0"/>
              <w:marTop w:val="0"/>
              <w:marBottom w:val="0"/>
              <w:divBdr>
                <w:top w:val="none" w:sz="0" w:space="0" w:color="auto"/>
                <w:left w:val="none" w:sz="0" w:space="0" w:color="auto"/>
                <w:bottom w:val="none" w:sz="0" w:space="0" w:color="auto"/>
                <w:right w:val="none" w:sz="0" w:space="0" w:color="auto"/>
              </w:divBdr>
            </w:div>
          </w:divsChild>
        </w:div>
        <w:div w:id="1566644493">
          <w:marLeft w:val="0"/>
          <w:marRight w:val="0"/>
          <w:marTop w:val="0"/>
          <w:marBottom w:val="0"/>
          <w:divBdr>
            <w:top w:val="none" w:sz="0" w:space="0" w:color="auto"/>
            <w:left w:val="none" w:sz="0" w:space="0" w:color="auto"/>
            <w:bottom w:val="none" w:sz="0" w:space="0" w:color="auto"/>
            <w:right w:val="none" w:sz="0" w:space="0" w:color="auto"/>
          </w:divBdr>
          <w:divsChild>
            <w:div w:id="1045565567">
              <w:marLeft w:val="0"/>
              <w:marRight w:val="0"/>
              <w:marTop w:val="0"/>
              <w:marBottom w:val="0"/>
              <w:divBdr>
                <w:top w:val="none" w:sz="0" w:space="0" w:color="auto"/>
                <w:left w:val="none" w:sz="0" w:space="0" w:color="auto"/>
                <w:bottom w:val="none" w:sz="0" w:space="0" w:color="auto"/>
                <w:right w:val="none" w:sz="0" w:space="0" w:color="auto"/>
              </w:divBdr>
            </w:div>
            <w:div w:id="1384983087">
              <w:marLeft w:val="0"/>
              <w:marRight w:val="0"/>
              <w:marTop w:val="0"/>
              <w:marBottom w:val="0"/>
              <w:divBdr>
                <w:top w:val="none" w:sz="0" w:space="0" w:color="auto"/>
                <w:left w:val="none" w:sz="0" w:space="0" w:color="auto"/>
                <w:bottom w:val="none" w:sz="0" w:space="0" w:color="auto"/>
                <w:right w:val="none" w:sz="0" w:space="0" w:color="auto"/>
              </w:divBdr>
              <w:divsChild>
                <w:div w:id="1750957267">
                  <w:marLeft w:val="0"/>
                  <w:marRight w:val="0"/>
                  <w:marTop w:val="0"/>
                  <w:marBottom w:val="0"/>
                  <w:divBdr>
                    <w:top w:val="none" w:sz="0" w:space="0" w:color="auto"/>
                    <w:left w:val="none" w:sz="0" w:space="0" w:color="auto"/>
                    <w:bottom w:val="none" w:sz="0" w:space="0" w:color="auto"/>
                    <w:right w:val="none" w:sz="0" w:space="0" w:color="auto"/>
                  </w:divBdr>
                  <w:divsChild>
                    <w:div w:id="177991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034155">
              <w:marLeft w:val="0"/>
              <w:marRight w:val="0"/>
              <w:marTop w:val="0"/>
              <w:marBottom w:val="0"/>
              <w:divBdr>
                <w:top w:val="none" w:sz="0" w:space="0" w:color="auto"/>
                <w:left w:val="none" w:sz="0" w:space="0" w:color="auto"/>
                <w:bottom w:val="none" w:sz="0" w:space="0" w:color="auto"/>
                <w:right w:val="none" w:sz="0" w:space="0" w:color="auto"/>
              </w:divBdr>
            </w:div>
          </w:divsChild>
        </w:div>
        <w:div w:id="710812740">
          <w:marLeft w:val="0"/>
          <w:marRight w:val="0"/>
          <w:marTop w:val="0"/>
          <w:marBottom w:val="0"/>
          <w:divBdr>
            <w:top w:val="none" w:sz="0" w:space="0" w:color="auto"/>
            <w:left w:val="none" w:sz="0" w:space="0" w:color="auto"/>
            <w:bottom w:val="none" w:sz="0" w:space="0" w:color="auto"/>
            <w:right w:val="none" w:sz="0" w:space="0" w:color="auto"/>
          </w:divBdr>
          <w:divsChild>
            <w:div w:id="622348430">
              <w:marLeft w:val="0"/>
              <w:marRight w:val="0"/>
              <w:marTop w:val="0"/>
              <w:marBottom w:val="0"/>
              <w:divBdr>
                <w:top w:val="none" w:sz="0" w:space="0" w:color="auto"/>
                <w:left w:val="none" w:sz="0" w:space="0" w:color="auto"/>
                <w:bottom w:val="none" w:sz="0" w:space="0" w:color="auto"/>
                <w:right w:val="none" w:sz="0" w:space="0" w:color="auto"/>
              </w:divBdr>
            </w:div>
            <w:div w:id="2072535774">
              <w:marLeft w:val="0"/>
              <w:marRight w:val="0"/>
              <w:marTop w:val="0"/>
              <w:marBottom w:val="0"/>
              <w:divBdr>
                <w:top w:val="none" w:sz="0" w:space="0" w:color="auto"/>
                <w:left w:val="none" w:sz="0" w:space="0" w:color="auto"/>
                <w:bottom w:val="none" w:sz="0" w:space="0" w:color="auto"/>
                <w:right w:val="none" w:sz="0" w:space="0" w:color="auto"/>
              </w:divBdr>
              <w:divsChild>
                <w:div w:id="1736469324">
                  <w:marLeft w:val="0"/>
                  <w:marRight w:val="0"/>
                  <w:marTop w:val="0"/>
                  <w:marBottom w:val="0"/>
                  <w:divBdr>
                    <w:top w:val="none" w:sz="0" w:space="0" w:color="auto"/>
                    <w:left w:val="none" w:sz="0" w:space="0" w:color="auto"/>
                    <w:bottom w:val="none" w:sz="0" w:space="0" w:color="auto"/>
                    <w:right w:val="none" w:sz="0" w:space="0" w:color="auto"/>
                  </w:divBdr>
                  <w:divsChild>
                    <w:div w:id="26635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4817">
              <w:marLeft w:val="0"/>
              <w:marRight w:val="0"/>
              <w:marTop w:val="0"/>
              <w:marBottom w:val="0"/>
              <w:divBdr>
                <w:top w:val="none" w:sz="0" w:space="0" w:color="auto"/>
                <w:left w:val="none" w:sz="0" w:space="0" w:color="auto"/>
                <w:bottom w:val="none" w:sz="0" w:space="0" w:color="auto"/>
                <w:right w:val="none" w:sz="0" w:space="0" w:color="auto"/>
              </w:divBdr>
            </w:div>
          </w:divsChild>
        </w:div>
        <w:div w:id="945892574">
          <w:marLeft w:val="0"/>
          <w:marRight w:val="0"/>
          <w:marTop w:val="0"/>
          <w:marBottom w:val="0"/>
          <w:divBdr>
            <w:top w:val="none" w:sz="0" w:space="0" w:color="auto"/>
            <w:left w:val="none" w:sz="0" w:space="0" w:color="auto"/>
            <w:bottom w:val="none" w:sz="0" w:space="0" w:color="auto"/>
            <w:right w:val="none" w:sz="0" w:space="0" w:color="auto"/>
          </w:divBdr>
          <w:divsChild>
            <w:div w:id="1708291025">
              <w:marLeft w:val="0"/>
              <w:marRight w:val="0"/>
              <w:marTop w:val="0"/>
              <w:marBottom w:val="0"/>
              <w:divBdr>
                <w:top w:val="none" w:sz="0" w:space="0" w:color="auto"/>
                <w:left w:val="none" w:sz="0" w:space="0" w:color="auto"/>
                <w:bottom w:val="none" w:sz="0" w:space="0" w:color="auto"/>
                <w:right w:val="none" w:sz="0" w:space="0" w:color="auto"/>
              </w:divBdr>
            </w:div>
            <w:div w:id="1270892249">
              <w:marLeft w:val="0"/>
              <w:marRight w:val="0"/>
              <w:marTop w:val="0"/>
              <w:marBottom w:val="0"/>
              <w:divBdr>
                <w:top w:val="none" w:sz="0" w:space="0" w:color="auto"/>
                <w:left w:val="none" w:sz="0" w:space="0" w:color="auto"/>
                <w:bottom w:val="none" w:sz="0" w:space="0" w:color="auto"/>
                <w:right w:val="none" w:sz="0" w:space="0" w:color="auto"/>
              </w:divBdr>
              <w:divsChild>
                <w:div w:id="1912695617">
                  <w:marLeft w:val="0"/>
                  <w:marRight w:val="0"/>
                  <w:marTop w:val="0"/>
                  <w:marBottom w:val="0"/>
                  <w:divBdr>
                    <w:top w:val="none" w:sz="0" w:space="0" w:color="auto"/>
                    <w:left w:val="none" w:sz="0" w:space="0" w:color="auto"/>
                    <w:bottom w:val="none" w:sz="0" w:space="0" w:color="auto"/>
                    <w:right w:val="none" w:sz="0" w:space="0" w:color="auto"/>
                  </w:divBdr>
                  <w:divsChild>
                    <w:div w:id="103678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11648">
              <w:marLeft w:val="0"/>
              <w:marRight w:val="0"/>
              <w:marTop w:val="0"/>
              <w:marBottom w:val="0"/>
              <w:divBdr>
                <w:top w:val="none" w:sz="0" w:space="0" w:color="auto"/>
                <w:left w:val="none" w:sz="0" w:space="0" w:color="auto"/>
                <w:bottom w:val="none" w:sz="0" w:space="0" w:color="auto"/>
                <w:right w:val="none" w:sz="0" w:space="0" w:color="auto"/>
              </w:divBdr>
            </w:div>
          </w:divsChild>
        </w:div>
        <w:div w:id="1507940007">
          <w:marLeft w:val="0"/>
          <w:marRight w:val="0"/>
          <w:marTop w:val="0"/>
          <w:marBottom w:val="0"/>
          <w:divBdr>
            <w:top w:val="none" w:sz="0" w:space="0" w:color="auto"/>
            <w:left w:val="none" w:sz="0" w:space="0" w:color="auto"/>
            <w:bottom w:val="none" w:sz="0" w:space="0" w:color="auto"/>
            <w:right w:val="none" w:sz="0" w:space="0" w:color="auto"/>
          </w:divBdr>
          <w:divsChild>
            <w:div w:id="1169711211">
              <w:marLeft w:val="0"/>
              <w:marRight w:val="0"/>
              <w:marTop w:val="0"/>
              <w:marBottom w:val="0"/>
              <w:divBdr>
                <w:top w:val="none" w:sz="0" w:space="0" w:color="auto"/>
                <w:left w:val="none" w:sz="0" w:space="0" w:color="auto"/>
                <w:bottom w:val="none" w:sz="0" w:space="0" w:color="auto"/>
                <w:right w:val="none" w:sz="0" w:space="0" w:color="auto"/>
              </w:divBdr>
            </w:div>
            <w:div w:id="1771273115">
              <w:marLeft w:val="0"/>
              <w:marRight w:val="0"/>
              <w:marTop w:val="0"/>
              <w:marBottom w:val="0"/>
              <w:divBdr>
                <w:top w:val="none" w:sz="0" w:space="0" w:color="auto"/>
                <w:left w:val="none" w:sz="0" w:space="0" w:color="auto"/>
                <w:bottom w:val="none" w:sz="0" w:space="0" w:color="auto"/>
                <w:right w:val="none" w:sz="0" w:space="0" w:color="auto"/>
              </w:divBdr>
              <w:divsChild>
                <w:div w:id="197010767">
                  <w:marLeft w:val="0"/>
                  <w:marRight w:val="0"/>
                  <w:marTop w:val="0"/>
                  <w:marBottom w:val="0"/>
                  <w:divBdr>
                    <w:top w:val="none" w:sz="0" w:space="0" w:color="auto"/>
                    <w:left w:val="none" w:sz="0" w:space="0" w:color="auto"/>
                    <w:bottom w:val="none" w:sz="0" w:space="0" w:color="auto"/>
                    <w:right w:val="none" w:sz="0" w:space="0" w:color="auto"/>
                  </w:divBdr>
                  <w:divsChild>
                    <w:div w:id="48747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86046">
              <w:marLeft w:val="0"/>
              <w:marRight w:val="0"/>
              <w:marTop w:val="0"/>
              <w:marBottom w:val="0"/>
              <w:divBdr>
                <w:top w:val="none" w:sz="0" w:space="0" w:color="auto"/>
                <w:left w:val="none" w:sz="0" w:space="0" w:color="auto"/>
                <w:bottom w:val="none" w:sz="0" w:space="0" w:color="auto"/>
                <w:right w:val="none" w:sz="0" w:space="0" w:color="auto"/>
              </w:divBdr>
            </w:div>
          </w:divsChild>
        </w:div>
        <w:div w:id="734741628">
          <w:marLeft w:val="0"/>
          <w:marRight w:val="0"/>
          <w:marTop w:val="0"/>
          <w:marBottom w:val="0"/>
          <w:divBdr>
            <w:top w:val="none" w:sz="0" w:space="0" w:color="auto"/>
            <w:left w:val="none" w:sz="0" w:space="0" w:color="auto"/>
            <w:bottom w:val="none" w:sz="0" w:space="0" w:color="auto"/>
            <w:right w:val="none" w:sz="0" w:space="0" w:color="auto"/>
          </w:divBdr>
          <w:divsChild>
            <w:div w:id="1785227068">
              <w:marLeft w:val="0"/>
              <w:marRight w:val="0"/>
              <w:marTop w:val="0"/>
              <w:marBottom w:val="0"/>
              <w:divBdr>
                <w:top w:val="none" w:sz="0" w:space="0" w:color="auto"/>
                <w:left w:val="none" w:sz="0" w:space="0" w:color="auto"/>
                <w:bottom w:val="none" w:sz="0" w:space="0" w:color="auto"/>
                <w:right w:val="none" w:sz="0" w:space="0" w:color="auto"/>
              </w:divBdr>
            </w:div>
            <w:div w:id="631179810">
              <w:marLeft w:val="0"/>
              <w:marRight w:val="0"/>
              <w:marTop w:val="0"/>
              <w:marBottom w:val="0"/>
              <w:divBdr>
                <w:top w:val="none" w:sz="0" w:space="0" w:color="auto"/>
                <w:left w:val="none" w:sz="0" w:space="0" w:color="auto"/>
                <w:bottom w:val="none" w:sz="0" w:space="0" w:color="auto"/>
                <w:right w:val="none" w:sz="0" w:space="0" w:color="auto"/>
              </w:divBdr>
              <w:divsChild>
                <w:div w:id="1690911282">
                  <w:marLeft w:val="0"/>
                  <w:marRight w:val="0"/>
                  <w:marTop w:val="0"/>
                  <w:marBottom w:val="0"/>
                  <w:divBdr>
                    <w:top w:val="none" w:sz="0" w:space="0" w:color="auto"/>
                    <w:left w:val="none" w:sz="0" w:space="0" w:color="auto"/>
                    <w:bottom w:val="none" w:sz="0" w:space="0" w:color="auto"/>
                    <w:right w:val="none" w:sz="0" w:space="0" w:color="auto"/>
                  </w:divBdr>
                  <w:divsChild>
                    <w:div w:id="42299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933684">
              <w:marLeft w:val="0"/>
              <w:marRight w:val="0"/>
              <w:marTop w:val="0"/>
              <w:marBottom w:val="0"/>
              <w:divBdr>
                <w:top w:val="none" w:sz="0" w:space="0" w:color="auto"/>
                <w:left w:val="none" w:sz="0" w:space="0" w:color="auto"/>
                <w:bottom w:val="none" w:sz="0" w:space="0" w:color="auto"/>
                <w:right w:val="none" w:sz="0" w:space="0" w:color="auto"/>
              </w:divBdr>
            </w:div>
          </w:divsChild>
        </w:div>
        <w:div w:id="1988901143">
          <w:marLeft w:val="0"/>
          <w:marRight w:val="0"/>
          <w:marTop w:val="0"/>
          <w:marBottom w:val="0"/>
          <w:divBdr>
            <w:top w:val="none" w:sz="0" w:space="0" w:color="auto"/>
            <w:left w:val="none" w:sz="0" w:space="0" w:color="auto"/>
            <w:bottom w:val="none" w:sz="0" w:space="0" w:color="auto"/>
            <w:right w:val="none" w:sz="0" w:space="0" w:color="auto"/>
          </w:divBdr>
          <w:divsChild>
            <w:div w:id="1420906741">
              <w:marLeft w:val="0"/>
              <w:marRight w:val="0"/>
              <w:marTop w:val="0"/>
              <w:marBottom w:val="0"/>
              <w:divBdr>
                <w:top w:val="none" w:sz="0" w:space="0" w:color="auto"/>
                <w:left w:val="none" w:sz="0" w:space="0" w:color="auto"/>
                <w:bottom w:val="none" w:sz="0" w:space="0" w:color="auto"/>
                <w:right w:val="none" w:sz="0" w:space="0" w:color="auto"/>
              </w:divBdr>
            </w:div>
            <w:div w:id="562302825">
              <w:marLeft w:val="0"/>
              <w:marRight w:val="0"/>
              <w:marTop w:val="0"/>
              <w:marBottom w:val="0"/>
              <w:divBdr>
                <w:top w:val="none" w:sz="0" w:space="0" w:color="auto"/>
                <w:left w:val="none" w:sz="0" w:space="0" w:color="auto"/>
                <w:bottom w:val="none" w:sz="0" w:space="0" w:color="auto"/>
                <w:right w:val="none" w:sz="0" w:space="0" w:color="auto"/>
              </w:divBdr>
              <w:divsChild>
                <w:div w:id="1241057138">
                  <w:marLeft w:val="0"/>
                  <w:marRight w:val="0"/>
                  <w:marTop w:val="0"/>
                  <w:marBottom w:val="0"/>
                  <w:divBdr>
                    <w:top w:val="none" w:sz="0" w:space="0" w:color="auto"/>
                    <w:left w:val="none" w:sz="0" w:space="0" w:color="auto"/>
                    <w:bottom w:val="none" w:sz="0" w:space="0" w:color="auto"/>
                    <w:right w:val="none" w:sz="0" w:space="0" w:color="auto"/>
                  </w:divBdr>
                  <w:divsChild>
                    <w:div w:id="154949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24385">
              <w:marLeft w:val="0"/>
              <w:marRight w:val="0"/>
              <w:marTop w:val="0"/>
              <w:marBottom w:val="0"/>
              <w:divBdr>
                <w:top w:val="none" w:sz="0" w:space="0" w:color="auto"/>
                <w:left w:val="none" w:sz="0" w:space="0" w:color="auto"/>
                <w:bottom w:val="none" w:sz="0" w:space="0" w:color="auto"/>
                <w:right w:val="none" w:sz="0" w:space="0" w:color="auto"/>
              </w:divBdr>
            </w:div>
          </w:divsChild>
        </w:div>
        <w:div w:id="1750155756">
          <w:marLeft w:val="0"/>
          <w:marRight w:val="0"/>
          <w:marTop w:val="0"/>
          <w:marBottom w:val="0"/>
          <w:divBdr>
            <w:top w:val="none" w:sz="0" w:space="0" w:color="auto"/>
            <w:left w:val="none" w:sz="0" w:space="0" w:color="auto"/>
            <w:bottom w:val="none" w:sz="0" w:space="0" w:color="auto"/>
            <w:right w:val="none" w:sz="0" w:space="0" w:color="auto"/>
          </w:divBdr>
          <w:divsChild>
            <w:div w:id="1398241949">
              <w:marLeft w:val="0"/>
              <w:marRight w:val="0"/>
              <w:marTop w:val="0"/>
              <w:marBottom w:val="0"/>
              <w:divBdr>
                <w:top w:val="none" w:sz="0" w:space="0" w:color="auto"/>
                <w:left w:val="none" w:sz="0" w:space="0" w:color="auto"/>
                <w:bottom w:val="none" w:sz="0" w:space="0" w:color="auto"/>
                <w:right w:val="none" w:sz="0" w:space="0" w:color="auto"/>
              </w:divBdr>
            </w:div>
            <w:div w:id="1611929876">
              <w:marLeft w:val="0"/>
              <w:marRight w:val="0"/>
              <w:marTop w:val="0"/>
              <w:marBottom w:val="0"/>
              <w:divBdr>
                <w:top w:val="none" w:sz="0" w:space="0" w:color="auto"/>
                <w:left w:val="none" w:sz="0" w:space="0" w:color="auto"/>
                <w:bottom w:val="none" w:sz="0" w:space="0" w:color="auto"/>
                <w:right w:val="none" w:sz="0" w:space="0" w:color="auto"/>
              </w:divBdr>
              <w:divsChild>
                <w:div w:id="170032766">
                  <w:marLeft w:val="0"/>
                  <w:marRight w:val="0"/>
                  <w:marTop w:val="0"/>
                  <w:marBottom w:val="0"/>
                  <w:divBdr>
                    <w:top w:val="none" w:sz="0" w:space="0" w:color="auto"/>
                    <w:left w:val="none" w:sz="0" w:space="0" w:color="auto"/>
                    <w:bottom w:val="none" w:sz="0" w:space="0" w:color="auto"/>
                    <w:right w:val="none" w:sz="0" w:space="0" w:color="auto"/>
                  </w:divBdr>
                  <w:divsChild>
                    <w:div w:id="16085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99113">
              <w:marLeft w:val="0"/>
              <w:marRight w:val="0"/>
              <w:marTop w:val="0"/>
              <w:marBottom w:val="0"/>
              <w:divBdr>
                <w:top w:val="none" w:sz="0" w:space="0" w:color="auto"/>
                <w:left w:val="none" w:sz="0" w:space="0" w:color="auto"/>
                <w:bottom w:val="none" w:sz="0" w:space="0" w:color="auto"/>
                <w:right w:val="none" w:sz="0" w:space="0" w:color="auto"/>
              </w:divBdr>
            </w:div>
          </w:divsChild>
        </w:div>
        <w:div w:id="1138260756">
          <w:marLeft w:val="0"/>
          <w:marRight w:val="0"/>
          <w:marTop w:val="0"/>
          <w:marBottom w:val="0"/>
          <w:divBdr>
            <w:top w:val="none" w:sz="0" w:space="0" w:color="auto"/>
            <w:left w:val="none" w:sz="0" w:space="0" w:color="auto"/>
            <w:bottom w:val="none" w:sz="0" w:space="0" w:color="auto"/>
            <w:right w:val="none" w:sz="0" w:space="0" w:color="auto"/>
          </w:divBdr>
          <w:divsChild>
            <w:div w:id="512914962">
              <w:marLeft w:val="0"/>
              <w:marRight w:val="0"/>
              <w:marTop w:val="0"/>
              <w:marBottom w:val="0"/>
              <w:divBdr>
                <w:top w:val="none" w:sz="0" w:space="0" w:color="auto"/>
                <w:left w:val="none" w:sz="0" w:space="0" w:color="auto"/>
                <w:bottom w:val="none" w:sz="0" w:space="0" w:color="auto"/>
                <w:right w:val="none" w:sz="0" w:space="0" w:color="auto"/>
              </w:divBdr>
            </w:div>
            <w:div w:id="564949033">
              <w:marLeft w:val="0"/>
              <w:marRight w:val="0"/>
              <w:marTop w:val="0"/>
              <w:marBottom w:val="0"/>
              <w:divBdr>
                <w:top w:val="none" w:sz="0" w:space="0" w:color="auto"/>
                <w:left w:val="none" w:sz="0" w:space="0" w:color="auto"/>
                <w:bottom w:val="none" w:sz="0" w:space="0" w:color="auto"/>
                <w:right w:val="none" w:sz="0" w:space="0" w:color="auto"/>
              </w:divBdr>
              <w:divsChild>
                <w:div w:id="1035230679">
                  <w:marLeft w:val="0"/>
                  <w:marRight w:val="0"/>
                  <w:marTop w:val="0"/>
                  <w:marBottom w:val="0"/>
                  <w:divBdr>
                    <w:top w:val="none" w:sz="0" w:space="0" w:color="auto"/>
                    <w:left w:val="none" w:sz="0" w:space="0" w:color="auto"/>
                    <w:bottom w:val="none" w:sz="0" w:space="0" w:color="auto"/>
                    <w:right w:val="none" w:sz="0" w:space="0" w:color="auto"/>
                  </w:divBdr>
                  <w:divsChild>
                    <w:div w:id="77984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0877">
      <w:bodyDiv w:val="1"/>
      <w:marLeft w:val="0"/>
      <w:marRight w:val="0"/>
      <w:marTop w:val="0"/>
      <w:marBottom w:val="0"/>
      <w:divBdr>
        <w:top w:val="none" w:sz="0" w:space="0" w:color="auto"/>
        <w:left w:val="none" w:sz="0" w:space="0" w:color="auto"/>
        <w:bottom w:val="none" w:sz="0" w:space="0" w:color="auto"/>
        <w:right w:val="none" w:sz="0" w:space="0" w:color="auto"/>
      </w:divBdr>
      <w:divsChild>
        <w:div w:id="713769446">
          <w:marLeft w:val="0"/>
          <w:marRight w:val="0"/>
          <w:marTop w:val="0"/>
          <w:marBottom w:val="0"/>
          <w:divBdr>
            <w:top w:val="none" w:sz="0" w:space="0" w:color="auto"/>
            <w:left w:val="none" w:sz="0" w:space="0" w:color="auto"/>
            <w:bottom w:val="none" w:sz="0" w:space="0" w:color="auto"/>
            <w:right w:val="none" w:sz="0" w:space="0" w:color="auto"/>
          </w:divBdr>
          <w:divsChild>
            <w:div w:id="1899582776">
              <w:marLeft w:val="0"/>
              <w:marRight w:val="0"/>
              <w:marTop w:val="0"/>
              <w:marBottom w:val="0"/>
              <w:divBdr>
                <w:top w:val="none" w:sz="0" w:space="0" w:color="auto"/>
                <w:left w:val="none" w:sz="0" w:space="0" w:color="auto"/>
                <w:bottom w:val="none" w:sz="0" w:space="0" w:color="auto"/>
                <w:right w:val="none" w:sz="0" w:space="0" w:color="auto"/>
              </w:divBdr>
            </w:div>
            <w:div w:id="1969243135">
              <w:marLeft w:val="0"/>
              <w:marRight w:val="0"/>
              <w:marTop w:val="0"/>
              <w:marBottom w:val="0"/>
              <w:divBdr>
                <w:top w:val="none" w:sz="0" w:space="0" w:color="auto"/>
                <w:left w:val="none" w:sz="0" w:space="0" w:color="auto"/>
                <w:bottom w:val="none" w:sz="0" w:space="0" w:color="auto"/>
                <w:right w:val="none" w:sz="0" w:space="0" w:color="auto"/>
              </w:divBdr>
              <w:divsChild>
                <w:div w:id="1882400423">
                  <w:marLeft w:val="0"/>
                  <w:marRight w:val="0"/>
                  <w:marTop w:val="0"/>
                  <w:marBottom w:val="0"/>
                  <w:divBdr>
                    <w:top w:val="none" w:sz="0" w:space="0" w:color="auto"/>
                    <w:left w:val="none" w:sz="0" w:space="0" w:color="auto"/>
                    <w:bottom w:val="none" w:sz="0" w:space="0" w:color="auto"/>
                    <w:right w:val="none" w:sz="0" w:space="0" w:color="auto"/>
                  </w:divBdr>
                  <w:divsChild>
                    <w:div w:id="146168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88498">
              <w:marLeft w:val="0"/>
              <w:marRight w:val="0"/>
              <w:marTop w:val="0"/>
              <w:marBottom w:val="0"/>
              <w:divBdr>
                <w:top w:val="none" w:sz="0" w:space="0" w:color="auto"/>
                <w:left w:val="none" w:sz="0" w:space="0" w:color="auto"/>
                <w:bottom w:val="none" w:sz="0" w:space="0" w:color="auto"/>
                <w:right w:val="none" w:sz="0" w:space="0" w:color="auto"/>
              </w:divBdr>
            </w:div>
          </w:divsChild>
        </w:div>
        <w:div w:id="357050276">
          <w:marLeft w:val="0"/>
          <w:marRight w:val="0"/>
          <w:marTop w:val="0"/>
          <w:marBottom w:val="0"/>
          <w:divBdr>
            <w:top w:val="none" w:sz="0" w:space="0" w:color="auto"/>
            <w:left w:val="none" w:sz="0" w:space="0" w:color="auto"/>
            <w:bottom w:val="none" w:sz="0" w:space="0" w:color="auto"/>
            <w:right w:val="none" w:sz="0" w:space="0" w:color="auto"/>
          </w:divBdr>
          <w:divsChild>
            <w:div w:id="818762636">
              <w:marLeft w:val="0"/>
              <w:marRight w:val="0"/>
              <w:marTop w:val="0"/>
              <w:marBottom w:val="0"/>
              <w:divBdr>
                <w:top w:val="none" w:sz="0" w:space="0" w:color="auto"/>
                <w:left w:val="none" w:sz="0" w:space="0" w:color="auto"/>
                <w:bottom w:val="none" w:sz="0" w:space="0" w:color="auto"/>
                <w:right w:val="none" w:sz="0" w:space="0" w:color="auto"/>
              </w:divBdr>
            </w:div>
            <w:div w:id="1880556386">
              <w:marLeft w:val="0"/>
              <w:marRight w:val="0"/>
              <w:marTop w:val="0"/>
              <w:marBottom w:val="0"/>
              <w:divBdr>
                <w:top w:val="none" w:sz="0" w:space="0" w:color="auto"/>
                <w:left w:val="none" w:sz="0" w:space="0" w:color="auto"/>
                <w:bottom w:val="none" w:sz="0" w:space="0" w:color="auto"/>
                <w:right w:val="none" w:sz="0" w:space="0" w:color="auto"/>
              </w:divBdr>
              <w:divsChild>
                <w:div w:id="115174901">
                  <w:marLeft w:val="0"/>
                  <w:marRight w:val="0"/>
                  <w:marTop w:val="0"/>
                  <w:marBottom w:val="0"/>
                  <w:divBdr>
                    <w:top w:val="none" w:sz="0" w:space="0" w:color="auto"/>
                    <w:left w:val="none" w:sz="0" w:space="0" w:color="auto"/>
                    <w:bottom w:val="none" w:sz="0" w:space="0" w:color="auto"/>
                    <w:right w:val="none" w:sz="0" w:space="0" w:color="auto"/>
                  </w:divBdr>
                  <w:divsChild>
                    <w:div w:id="85291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38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5783">
      <w:bodyDiv w:val="1"/>
      <w:marLeft w:val="0"/>
      <w:marRight w:val="0"/>
      <w:marTop w:val="0"/>
      <w:marBottom w:val="0"/>
      <w:divBdr>
        <w:top w:val="none" w:sz="0" w:space="0" w:color="auto"/>
        <w:left w:val="none" w:sz="0" w:space="0" w:color="auto"/>
        <w:bottom w:val="none" w:sz="0" w:space="0" w:color="auto"/>
        <w:right w:val="none" w:sz="0" w:space="0" w:color="auto"/>
      </w:divBdr>
      <w:divsChild>
        <w:div w:id="747505910">
          <w:marLeft w:val="0"/>
          <w:marRight w:val="0"/>
          <w:marTop w:val="0"/>
          <w:marBottom w:val="0"/>
          <w:divBdr>
            <w:top w:val="none" w:sz="0" w:space="0" w:color="auto"/>
            <w:left w:val="none" w:sz="0" w:space="0" w:color="auto"/>
            <w:bottom w:val="none" w:sz="0" w:space="0" w:color="auto"/>
            <w:right w:val="none" w:sz="0" w:space="0" w:color="auto"/>
          </w:divBdr>
          <w:divsChild>
            <w:div w:id="466357936">
              <w:marLeft w:val="0"/>
              <w:marRight w:val="0"/>
              <w:marTop w:val="0"/>
              <w:marBottom w:val="0"/>
              <w:divBdr>
                <w:top w:val="none" w:sz="0" w:space="0" w:color="auto"/>
                <w:left w:val="none" w:sz="0" w:space="0" w:color="auto"/>
                <w:bottom w:val="none" w:sz="0" w:space="0" w:color="auto"/>
                <w:right w:val="none" w:sz="0" w:space="0" w:color="auto"/>
              </w:divBdr>
            </w:div>
            <w:div w:id="204103348">
              <w:marLeft w:val="0"/>
              <w:marRight w:val="0"/>
              <w:marTop w:val="0"/>
              <w:marBottom w:val="0"/>
              <w:divBdr>
                <w:top w:val="none" w:sz="0" w:space="0" w:color="auto"/>
                <w:left w:val="none" w:sz="0" w:space="0" w:color="auto"/>
                <w:bottom w:val="none" w:sz="0" w:space="0" w:color="auto"/>
                <w:right w:val="none" w:sz="0" w:space="0" w:color="auto"/>
              </w:divBdr>
              <w:divsChild>
                <w:div w:id="1384132995">
                  <w:marLeft w:val="0"/>
                  <w:marRight w:val="0"/>
                  <w:marTop w:val="0"/>
                  <w:marBottom w:val="0"/>
                  <w:divBdr>
                    <w:top w:val="none" w:sz="0" w:space="0" w:color="auto"/>
                    <w:left w:val="none" w:sz="0" w:space="0" w:color="auto"/>
                    <w:bottom w:val="none" w:sz="0" w:space="0" w:color="auto"/>
                    <w:right w:val="none" w:sz="0" w:space="0" w:color="auto"/>
                  </w:divBdr>
                  <w:divsChild>
                    <w:div w:id="187033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932776">
              <w:marLeft w:val="0"/>
              <w:marRight w:val="0"/>
              <w:marTop w:val="0"/>
              <w:marBottom w:val="0"/>
              <w:divBdr>
                <w:top w:val="none" w:sz="0" w:space="0" w:color="auto"/>
                <w:left w:val="none" w:sz="0" w:space="0" w:color="auto"/>
                <w:bottom w:val="none" w:sz="0" w:space="0" w:color="auto"/>
                <w:right w:val="none" w:sz="0" w:space="0" w:color="auto"/>
              </w:divBdr>
            </w:div>
          </w:divsChild>
        </w:div>
        <w:div w:id="1199006636">
          <w:marLeft w:val="0"/>
          <w:marRight w:val="0"/>
          <w:marTop w:val="0"/>
          <w:marBottom w:val="0"/>
          <w:divBdr>
            <w:top w:val="none" w:sz="0" w:space="0" w:color="auto"/>
            <w:left w:val="none" w:sz="0" w:space="0" w:color="auto"/>
            <w:bottom w:val="none" w:sz="0" w:space="0" w:color="auto"/>
            <w:right w:val="none" w:sz="0" w:space="0" w:color="auto"/>
          </w:divBdr>
          <w:divsChild>
            <w:div w:id="1370954371">
              <w:marLeft w:val="0"/>
              <w:marRight w:val="0"/>
              <w:marTop w:val="0"/>
              <w:marBottom w:val="0"/>
              <w:divBdr>
                <w:top w:val="none" w:sz="0" w:space="0" w:color="auto"/>
                <w:left w:val="none" w:sz="0" w:space="0" w:color="auto"/>
                <w:bottom w:val="none" w:sz="0" w:space="0" w:color="auto"/>
                <w:right w:val="none" w:sz="0" w:space="0" w:color="auto"/>
              </w:divBdr>
            </w:div>
            <w:div w:id="1124693476">
              <w:marLeft w:val="0"/>
              <w:marRight w:val="0"/>
              <w:marTop w:val="0"/>
              <w:marBottom w:val="0"/>
              <w:divBdr>
                <w:top w:val="none" w:sz="0" w:space="0" w:color="auto"/>
                <w:left w:val="none" w:sz="0" w:space="0" w:color="auto"/>
                <w:bottom w:val="none" w:sz="0" w:space="0" w:color="auto"/>
                <w:right w:val="none" w:sz="0" w:space="0" w:color="auto"/>
              </w:divBdr>
              <w:divsChild>
                <w:div w:id="1789470044">
                  <w:marLeft w:val="0"/>
                  <w:marRight w:val="0"/>
                  <w:marTop w:val="0"/>
                  <w:marBottom w:val="0"/>
                  <w:divBdr>
                    <w:top w:val="none" w:sz="0" w:space="0" w:color="auto"/>
                    <w:left w:val="none" w:sz="0" w:space="0" w:color="auto"/>
                    <w:bottom w:val="none" w:sz="0" w:space="0" w:color="auto"/>
                    <w:right w:val="none" w:sz="0" w:space="0" w:color="auto"/>
                  </w:divBdr>
                  <w:divsChild>
                    <w:div w:id="49318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86675">
              <w:marLeft w:val="0"/>
              <w:marRight w:val="0"/>
              <w:marTop w:val="0"/>
              <w:marBottom w:val="0"/>
              <w:divBdr>
                <w:top w:val="none" w:sz="0" w:space="0" w:color="auto"/>
                <w:left w:val="none" w:sz="0" w:space="0" w:color="auto"/>
                <w:bottom w:val="none" w:sz="0" w:space="0" w:color="auto"/>
                <w:right w:val="none" w:sz="0" w:space="0" w:color="auto"/>
              </w:divBdr>
            </w:div>
          </w:divsChild>
        </w:div>
        <w:div w:id="30112060">
          <w:marLeft w:val="0"/>
          <w:marRight w:val="0"/>
          <w:marTop w:val="0"/>
          <w:marBottom w:val="0"/>
          <w:divBdr>
            <w:top w:val="none" w:sz="0" w:space="0" w:color="auto"/>
            <w:left w:val="none" w:sz="0" w:space="0" w:color="auto"/>
            <w:bottom w:val="none" w:sz="0" w:space="0" w:color="auto"/>
            <w:right w:val="none" w:sz="0" w:space="0" w:color="auto"/>
          </w:divBdr>
          <w:divsChild>
            <w:div w:id="1499492602">
              <w:marLeft w:val="0"/>
              <w:marRight w:val="0"/>
              <w:marTop w:val="0"/>
              <w:marBottom w:val="0"/>
              <w:divBdr>
                <w:top w:val="none" w:sz="0" w:space="0" w:color="auto"/>
                <w:left w:val="none" w:sz="0" w:space="0" w:color="auto"/>
                <w:bottom w:val="none" w:sz="0" w:space="0" w:color="auto"/>
                <w:right w:val="none" w:sz="0" w:space="0" w:color="auto"/>
              </w:divBdr>
            </w:div>
            <w:div w:id="1411273308">
              <w:marLeft w:val="0"/>
              <w:marRight w:val="0"/>
              <w:marTop w:val="0"/>
              <w:marBottom w:val="0"/>
              <w:divBdr>
                <w:top w:val="none" w:sz="0" w:space="0" w:color="auto"/>
                <w:left w:val="none" w:sz="0" w:space="0" w:color="auto"/>
                <w:bottom w:val="none" w:sz="0" w:space="0" w:color="auto"/>
                <w:right w:val="none" w:sz="0" w:space="0" w:color="auto"/>
              </w:divBdr>
              <w:divsChild>
                <w:div w:id="157893018">
                  <w:marLeft w:val="0"/>
                  <w:marRight w:val="0"/>
                  <w:marTop w:val="0"/>
                  <w:marBottom w:val="0"/>
                  <w:divBdr>
                    <w:top w:val="none" w:sz="0" w:space="0" w:color="auto"/>
                    <w:left w:val="none" w:sz="0" w:space="0" w:color="auto"/>
                    <w:bottom w:val="none" w:sz="0" w:space="0" w:color="auto"/>
                    <w:right w:val="none" w:sz="0" w:space="0" w:color="auto"/>
                  </w:divBdr>
                  <w:divsChild>
                    <w:div w:id="161790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73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8821">
      <w:bodyDiv w:val="1"/>
      <w:marLeft w:val="0"/>
      <w:marRight w:val="0"/>
      <w:marTop w:val="0"/>
      <w:marBottom w:val="0"/>
      <w:divBdr>
        <w:top w:val="none" w:sz="0" w:space="0" w:color="auto"/>
        <w:left w:val="none" w:sz="0" w:space="0" w:color="auto"/>
        <w:bottom w:val="none" w:sz="0" w:space="0" w:color="auto"/>
        <w:right w:val="none" w:sz="0" w:space="0" w:color="auto"/>
      </w:divBdr>
      <w:divsChild>
        <w:div w:id="250891760">
          <w:marLeft w:val="0"/>
          <w:marRight w:val="0"/>
          <w:marTop w:val="0"/>
          <w:marBottom w:val="0"/>
          <w:divBdr>
            <w:top w:val="none" w:sz="0" w:space="0" w:color="auto"/>
            <w:left w:val="none" w:sz="0" w:space="0" w:color="auto"/>
            <w:bottom w:val="none" w:sz="0" w:space="0" w:color="auto"/>
            <w:right w:val="none" w:sz="0" w:space="0" w:color="auto"/>
          </w:divBdr>
          <w:divsChild>
            <w:div w:id="859706717">
              <w:marLeft w:val="0"/>
              <w:marRight w:val="0"/>
              <w:marTop w:val="0"/>
              <w:marBottom w:val="0"/>
              <w:divBdr>
                <w:top w:val="none" w:sz="0" w:space="0" w:color="auto"/>
                <w:left w:val="none" w:sz="0" w:space="0" w:color="auto"/>
                <w:bottom w:val="none" w:sz="0" w:space="0" w:color="auto"/>
                <w:right w:val="none" w:sz="0" w:space="0" w:color="auto"/>
              </w:divBdr>
              <w:divsChild>
                <w:div w:id="818182858">
                  <w:marLeft w:val="0"/>
                  <w:marRight w:val="0"/>
                  <w:marTop w:val="0"/>
                  <w:marBottom w:val="0"/>
                  <w:divBdr>
                    <w:top w:val="none" w:sz="0" w:space="0" w:color="auto"/>
                    <w:left w:val="none" w:sz="0" w:space="0" w:color="auto"/>
                    <w:bottom w:val="none" w:sz="0" w:space="0" w:color="auto"/>
                    <w:right w:val="none" w:sz="0" w:space="0" w:color="auto"/>
                  </w:divBdr>
                  <w:divsChild>
                    <w:div w:id="920412778">
                      <w:marLeft w:val="0"/>
                      <w:marRight w:val="0"/>
                      <w:marTop w:val="0"/>
                      <w:marBottom w:val="0"/>
                      <w:divBdr>
                        <w:top w:val="none" w:sz="0" w:space="0" w:color="auto"/>
                        <w:left w:val="none" w:sz="0" w:space="0" w:color="auto"/>
                        <w:bottom w:val="none" w:sz="0" w:space="0" w:color="auto"/>
                        <w:right w:val="none" w:sz="0" w:space="0" w:color="auto"/>
                      </w:divBdr>
                      <w:divsChild>
                        <w:div w:id="663049955">
                          <w:marLeft w:val="0"/>
                          <w:marRight w:val="0"/>
                          <w:marTop w:val="0"/>
                          <w:marBottom w:val="0"/>
                          <w:divBdr>
                            <w:top w:val="none" w:sz="0" w:space="0" w:color="auto"/>
                            <w:left w:val="none" w:sz="0" w:space="0" w:color="auto"/>
                            <w:bottom w:val="none" w:sz="0" w:space="0" w:color="auto"/>
                            <w:right w:val="none" w:sz="0" w:space="0" w:color="auto"/>
                          </w:divBdr>
                          <w:divsChild>
                            <w:div w:id="107625158">
                              <w:marLeft w:val="0"/>
                              <w:marRight w:val="0"/>
                              <w:marTop w:val="0"/>
                              <w:marBottom w:val="0"/>
                              <w:divBdr>
                                <w:top w:val="none" w:sz="0" w:space="0" w:color="auto"/>
                                <w:left w:val="none" w:sz="0" w:space="0" w:color="auto"/>
                                <w:bottom w:val="none" w:sz="0" w:space="0" w:color="auto"/>
                                <w:right w:val="none" w:sz="0" w:space="0" w:color="auto"/>
                              </w:divBdr>
                            </w:div>
                            <w:div w:id="558324155">
                              <w:marLeft w:val="0"/>
                              <w:marRight w:val="0"/>
                              <w:marTop w:val="0"/>
                              <w:marBottom w:val="0"/>
                              <w:divBdr>
                                <w:top w:val="none" w:sz="0" w:space="0" w:color="auto"/>
                                <w:left w:val="none" w:sz="0" w:space="0" w:color="auto"/>
                                <w:bottom w:val="none" w:sz="0" w:space="0" w:color="auto"/>
                                <w:right w:val="none" w:sz="0" w:space="0" w:color="auto"/>
                              </w:divBdr>
                              <w:divsChild>
                                <w:div w:id="579565320">
                                  <w:marLeft w:val="0"/>
                                  <w:marRight w:val="0"/>
                                  <w:marTop w:val="0"/>
                                  <w:marBottom w:val="0"/>
                                  <w:divBdr>
                                    <w:top w:val="none" w:sz="0" w:space="0" w:color="auto"/>
                                    <w:left w:val="none" w:sz="0" w:space="0" w:color="auto"/>
                                    <w:bottom w:val="none" w:sz="0" w:space="0" w:color="auto"/>
                                    <w:right w:val="none" w:sz="0" w:space="0" w:color="auto"/>
                                  </w:divBdr>
                                  <w:divsChild>
                                    <w:div w:id="138244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45000">
                              <w:marLeft w:val="0"/>
                              <w:marRight w:val="0"/>
                              <w:marTop w:val="0"/>
                              <w:marBottom w:val="0"/>
                              <w:divBdr>
                                <w:top w:val="none" w:sz="0" w:space="0" w:color="auto"/>
                                <w:left w:val="none" w:sz="0" w:space="0" w:color="auto"/>
                                <w:bottom w:val="none" w:sz="0" w:space="0" w:color="auto"/>
                                <w:right w:val="none" w:sz="0" w:space="0" w:color="auto"/>
                              </w:divBdr>
                            </w:div>
                          </w:divsChild>
                        </w:div>
                        <w:div w:id="1864439497">
                          <w:marLeft w:val="0"/>
                          <w:marRight w:val="0"/>
                          <w:marTop w:val="0"/>
                          <w:marBottom w:val="0"/>
                          <w:divBdr>
                            <w:top w:val="none" w:sz="0" w:space="0" w:color="auto"/>
                            <w:left w:val="none" w:sz="0" w:space="0" w:color="auto"/>
                            <w:bottom w:val="none" w:sz="0" w:space="0" w:color="auto"/>
                            <w:right w:val="none" w:sz="0" w:space="0" w:color="auto"/>
                          </w:divBdr>
                          <w:divsChild>
                            <w:div w:id="1593273289">
                              <w:marLeft w:val="0"/>
                              <w:marRight w:val="0"/>
                              <w:marTop w:val="0"/>
                              <w:marBottom w:val="0"/>
                              <w:divBdr>
                                <w:top w:val="none" w:sz="0" w:space="0" w:color="auto"/>
                                <w:left w:val="none" w:sz="0" w:space="0" w:color="auto"/>
                                <w:bottom w:val="none" w:sz="0" w:space="0" w:color="auto"/>
                                <w:right w:val="none" w:sz="0" w:space="0" w:color="auto"/>
                              </w:divBdr>
                            </w:div>
                            <w:div w:id="1075858587">
                              <w:marLeft w:val="0"/>
                              <w:marRight w:val="0"/>
                              <w:marTop w:val="0"/>
                              <w:marBottom w:val="0"/>
                              <w:divBdr>
                                <w:top w:val="none" w:sz="0" w:space="0" w:color="auto"/>
                                <w:left w:val="none" w:sz="0" w:space="0" w:color="auto"/>
                                <w:bottom w:val="none" w:sz="0" w:space="0" w:color="auto"/>
                                <w:right w:val="none" w:sz="0" w:space="0" w:color="auto"/>
                              </w:divBdr>
                              <w:divsChild>
                                <w:div w:id="1147281909">
                                  <w:marLeft w:val="0"/>
                                  <w:marRight w:val="0"/>
                                  <w:marTop w:val="0"/>
                                  <w:marBottom w:val="0"/>
                                  <w:divBdr>
                                    <w:top w:val="none" w:sz="0" w:space="0" w:color="auto"/>
                                    <w:left w:val="none" w:sz="0" w:space="0" w:color="auto"/>
                                    <w:bottom w:val="none" w:sz="0" w:space="0" w:color="auto"/>
                                    <w:right w:val="none" w:sz="0" w:space="0" w:color="auto"/>
                                  </w:divBdr>
                                  <w:divsChild>
                                    <w:div w:id="91208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7552">
                              <w:marLeft w:val="0"/>
                              <w:marRight w:val="0"/>
                              <w:marTop w:val="0"/>
                              <w:marBottom w:val="0"/>
                              <w:divBdr>
                                <w:top w:val="none" w:sz="0" w:space="0" w:color="auto"/>
                                <w:left w:val="none" w:sz="0" w:space="0" w:color="auto"/>
                                <w:bottom w:val="none" w:sz="0" w:space="0" w:color="auto"/>
                                <w:right w:val="none" w:sz="0" w:space="0" w:color="auto"/>
                              </w:divBdr>
                            </w:div>
                          </w:divsChild>
                        </w:div>
                        <w:div w:id="414475191">
                          <w:marLeft w:val="0"/>
                          <w:marRight w:val="0"/>
                          <w:marTop w:val="0"/>
                          <w:marBottom w:val="0"/>
                          <w:divBdr>
                            <w:top w:val="none" w:sz="0" w:space="0" w:color="auto"/>
                            <w:left w:val="none" w:sz="0" w:space="0" w:color="auto"/>
                            <w:bottom w:val="none" w:sz="0" w:space="0" w:color="auto"/>
                            <w:right w:val="none" w:sz="0" w:space="0" w:color="auto"/>
                          </w:divBdr>
                          <w:divsChild>
                            <w:div w:id="891110596">
                              <w:marLeft w:val="0"/>
                              <w:marRight w:val="0"/>
                              <w:marTop w:val="0"/>
                              <w:marBottom w:val="0"/>
                              <w:divBdr>
                                <w:top w:val="none" w:sz="0" w:space="0" w:color="auto"/>
                                <w:left w:val="none" w:sz="0" w:space="0" w:color="auto"/>
                                <w:bottom w:val="none" w:sz="0" w:space="0" w:color="auto"/>
                                <w:right w:val="none" w:sz="0" w:space="0" w:color="auto"/>
                              </w:divBdr>
                            </w:div>
                            <w:div w:id="975598731">
                              <w:marLeft w:val="0"/>
                              <w:marRight w:val="0"/>
                              <w:marTop w:val="0"/>
                              <w:marBottom w:val="0"/>
                              <w:divBdr>
                                <w:top w:val="none" w:sz="0" w:space="0" w:color="auto"/>
                                <w:left w:val="none" w:sz="0" w:space="0" w:color="auto"/>
                                <w:bottom w:val="none" w:sz="0" w:space="0" w:color="auto"/>
                                <w:right w:val="none" w:sz="0" w:space="0" w:color="auto"/>
                              </w:divBdr>
                              <w:divsChild>
                                <w:div w:id="1523931721">
                                  <w:marLeft w:val="0"/>
                                  <w:marRight w:val="0"/>
                                  <w:marTop w:val="0"/>
                                  <w:marBottom w:val="0"/>
                                  <w:divBdr>
                                    <w:top w:val="none" w:sz="0" w:space="0" w:color="auto"/>
                                    <w:left w:val="none" w:sz="0" w:space="0" w:color="auto"/>
                                    <w:bottom w:val="none" w:sz="0" w:space="0" w:color="auto"/>
                                    <w:right w:val="none" w:sz="0" w:space="0" w:color="auto"/>
                                  </w:divBdr>
                                  <w:divsChild>
                                    <w:div w:id="107416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69643">
                              <w:marLeft w:val="0"/>
                              <w:marRight w:val="0"/>
                              <w:marTop w:val="0"/>
                              <w:marBottom w:val="0"/>
                              <w:divBdr>
                                <w:top w:val="none" w:sz="0" w:space="0" w:color="auto"/>
                                <w:left w:val="none" w:sz="0" w:space="0" w:color="auto"/>
                                <w:bottom w:val="none" w:sz="0" w:space="0" w:color="auto"/>
                                <w:right w:val="none" w:sz="0" w:space="0" w:color="auto"/>
                              </w:divBdr>
                            </w:div>
                          </w:divsChild>
                        </w:div>
                        <w:div w:id="994531306">
                          <w:marLeft w:val="0"/>
                          <w:marRight w:val="0"/>
                          <w:marTop w:val="0"/>
                          <w:marBottom w:val="0"/>
                          <w:divBdr>
                            <w:top w:val="none" w:sz="0" w:space="0" w:color="auto"/>
                            <w:left w:val="none" w:sz="0" w:space="0" w:color="auto"/>
                            <w:bottom w:val="none" w:sz="0" w:space="0" w:color="auto"/>
                            <w:right w:val="none" w:sz="0" w:space="0" w:color="auto"/>
                          </w:divBdr>
                          <w:divsChild>
                            <w:div w:id="1196389206">
                              <w:marLeft w:val="0"/>
                              <w:marRight w:val="0"/>
                              <w:marTop w:val="0"/>
                              <w:marBottom w:val="0"/>
                              <w:divBdr>
                                <w:top w:val="none" w:sz="0" w:space="0" w:color="auto"/>
                                <w:left w:val="none" w:sz="0" w:space="0" w:color="auto"/>
                                <w:bottom w:val="none" w:sz="0" w:space="0" w:color="auto"/>
                                <w:right w:val="none" w:sz="0" w:space="0" w:color="auto"/>
                              </w:divBdr>
                            </w:div>
                            <w:div w:id="1825125867">
                              <w:marLeft w:val="0"/>
                              <w:marRight w:val="0"/>
                              <w:marTop w:val="0"/>
                              <w:marBottom w:val="0"/>
                              <w:divBdr>
                                <w:top w:val="none" w:sz="0" w:space="0" w:color="auto"/>
                                <w:left w:val="none" w:sz="0" w:space="0" w:color="auto"/>
                                <w:bottom w:val="none" w:sz="0" w:space="0" w:color="auto"/>
                                <w:right w:val="none" w:sz="0" w:space="0" w:color="auto"/>
                              </w:divBdr>
                              <w:divsChild>
                                <w:div w:id="1794399214">
                                  <w:marLeft w:val="0"/>
                                  <w:marRight w:val="0"/>
                                  <w:marTop w:val="0"/>
                                  <w:marBottom w:val="0"/>
                                  <w:divBdr>
                                    <w:top w:val="none" w:sz="0" w:space="0" w:color="auto"/>
                                    <w:left w:val="none" w:sz="0" w:space="0" w:color="auto"/>
                                    <w:bottom w:val="none" w:sz="0" w:space="0" w:color="auto"/>
                                    <w:right w:val="none" w:sz="0" w:space="0" w:color="auto"/>
                                  </w:divBdr>
                                  <w:divsChild>
                                    <w:div w:id="110245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3040">
                              <w:marLeft w:val="0"/>
                              <w:marRight w:val="0"/>
                              <w:marTop w:val="0"/>
                              <w:marBottom w:val="0"/>
                              <w:divBdr>
                                <w:top w:val="none" w:sz="0" w:space="0" w:color="auto"/>
                                <w:left w:val="none" w:sz="0" w:space="0" w:color="auto"/>
                                <w:bottom w:val="none" w:sz="0" w:space="0" w:color="auto"/>
                                <w:right w:val="none" w:sz="0" w:space="0" w:color="auto"/>
                              </w:divBdr>
                            </w:div>
                          </w:divsChild>
                        </w:div>
                        <w:div w:id="252978605">
                          <w:marLeft w:val="0"/>
                          <w:marRight w:val="0"/>
                          <w:marTop w:val="0"/>
                          <w:marBottom w:val="0"/>
                          <w:divBdr>
                            <w:top w:val="none" w:sz="0" w:space="0" w:color="auto"/>
                            <w:left w:val="none" w:sz="0" w:space="0" w:color="auto"/>
                            <w:bottom w:val="none" w:sz="0" w:space="0" w:color="auto"/>
                            <w:right w:val="none" w:sz="0" w:space="0" w:color="auto"/>
                          </w:divBdr>
                          <w:divsChild>
                            <w:div w:id="1286691505">
                              <w:marLeft w:val="0"/>
                              <w:marRight w:val="0"/>
                              <w:marTop w:val="0"/>
                              <w:marBottom w:val="0"/>
                              <w:divBdr>
                                <w:top w:val="none" w:sz="0" w:space="0" w:color="auto"/>
                                <w:left w:val="none" w:sz="0" w:space="0" w:color="auto"/>
                                <w:bottom w:val="none" w:sz="0" w:space="0" w:color="auto"/>
                                <w:right w:val="none" w:sz="0" w:space="0" w:color="auto"/>
                              </w:divBdr>
                            </w:div>
                            <w:div w:id="1238906056">
                              <w:marLeft w:val="0"/>
                              <w:marRight w:val="0"/>
                              <w:marTop w:val="0"/>
                              <w:marBottom w:val="0"/>
                              <w:divBdr>
                                <w:top w:val="none" w:sz="0" w:space="0" w:color="auto"/>
                                <w:left w:val="none" w:sz="0" w:space="0" w:color="auto"/>
                                <w:bottom w:val="none" w:sz="0" w:space="0" w:color="auto"/>
                                <w:right w:val="none" w:sz="0" w:space="0" w:color="auto"/>
                              </w:divBdr>
                              <w:divsChild>
                                <w:div w:id="382947139">
                                  <w:marLeft w:val="0"/>
                                  <w:marRight w:val="0"/>
                                  <w:marTop w:val="0"/>
                                  <w:marBottom w:val="0"/>
                                  <w:divBdr>
                                    <w:top w:val="none" w:sz="0" w:space="0" w:color="auto"/>
                                    <w:left w:val="none" w:sz="0" w:space="0" w:color="auto"/>
                                    <w:bottom w:val="none" w:sz="0" w:space="0" w:color="auto"/>
                                    <w:right w:val="none" w:sz="0" w:space="0" w:color="auto"/>
                                  </w:divBdr>
                                  <w:divsChild>
                                    <w:div w:id="133892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68357">
                              <w:marLeft w:val="0"/>
                              <w:marRight w:val="0"/>
                              <w:marTop w:val="0"/>
                              <w:marBottom w:val="0"/>
                              <w:divBdr>
                                <w:top w:val="none" w:sz="0" w:space="0" w:color="auto"/>
                                <w:left w:val="none" w:sz="0" w:space="0" w:color="auto"/>
                                <w:bottom w:val="none" w:sz="0" w:space="0" w:color="auto"/>
                                <w:right w:val="none" w:sz="0" w:space="0" w:color="auto"/>
                              </w:divBdr>
                            </w:div>
                          </w:divsChild>
                        </w:div>
                        <w:div w:id="1058093974">
                          <w:marLeft w:val="0"/>
                          <w:marRight w:val="0"/>
                          <w:marTop w:val="0"/>
                          <w:marBottom w:val="0"/>
                          <w:divBdr>
                            <w:top w:val="none" w:sz="0" w:space="0" w:color="auto"/>
                            <w:left w:val="none" w:sz="0" w:space="0" w:color="auto"/>
                            <w:bottom w:val="none" w:sz="0" w:space="0" w:color="auto"/>
                            <w:right w:val="none" w:sz="0" w:space="0" w:color="auto"/>
                          </w:divBdr>
                          <w:divsChild>
                            <w:div w:id="2071221526">
                              <w:marLeft w:val="0"/>
                              <w:marRight w:val="0"/>
                              <w:marTop w:val="0"/>
                              <w:marBottom w:val="0"/>
                              <w:divBdr>
                                <w:top w:val="none" w:sz="0" w:space="0" w:color="auto"/>
                                <w:left w:val="none" w:sz="0" w:space="0" w:color="auto"/>
                                <w:bottom w:val="none" w:sz="0" w:space="0" w:color="auto"/>
                                <w:right w:val="none" w:sz="0" w:space="0" w:color="auto"/>
                              </w:divBdr>
                            </w:div>
                            <w:div w:id="1210728842">
                              <w:marLeft w:val="0"/>
                              <w:marRight w:val="0"/>
                              <w:marTop w:val="0"/>
                              <w:marBottom w:val="0"/>
                              <w:divBdr>
                                <w:top w:val="none" w:sz="0" w:space="0" w:color="auto"/>
                                <w:left w:val="none" w:sz="0" w:space="0" w:color="auto"/>
                                <w:bottom w:val="none" w:sz="0" w:space="0" w:color="auto"/>
                                <w:right w:val="none" w:sz="0" w:space="0" w:color="auto"/>
                              </w:divBdr>
                              <w:divsChild>
                                <w:div w:id="1882741414">
                                  <w:marLeft w:val="0"/>
                                  <w:marRight w:val="0"/>
                                  <w:marTop w:val="0"/>
                                  <w:marBottom w:val="0"/>
                                  <w:divBdr>
                                    <w:top w:val="none" w:sz="0" w:space="0" w:color="auto"/>
                                    <w:left w:val="none" w:sz="0" w:space="0" w:color="auto"/>
                                    <w:bottom w:val="none" w:sz="0" w:space="0" w:color="auto"/>
                                    <w:right w:val="none" w:sz="0" w:space="0" w:color="auto"/>
                                  </w:divBdr>
                                  <w:divsChild>
                                    <w:div w:id="119067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5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082797">
      <w:bodyDiv w:val="1"/>
      <w:marLeft w:val="0"/>
      <w:marRight w:val="0"/>
      <w:marTop w:val="0"/>
      <w:marBottom w:val="0"/>
      <w:divBdr>
        <w:top w:val="none" w:sz="0" w:space="0" w:color="auto"/>
        <w:left w:val="none" w:sz="0" w:space="0" w:color="auto"/>
        <w:bottom w:val="none" w:sz="0" w:space="0" w:color="auto"/>
        <w:right w:val="none" w:sz="0" w:space="0" w:color="auto"/>
      </w:divBdr>
      <w:divsChild>
        <w:div w:id="1619482649">
          <w:marLeft w:val="0"/>
          <w:marRight w:val="0"/>
          <w:marTop w:val="0"/>
          <w:marBottom w:val="0"/>
          <w:divBdr>
            <w:top w:val="none" w:sz="0" w:space="0" w:color="auto"/>
            <w:left w:val="none" w:sz="0" w:space="0" w:color="auto"/>
            <w:bottom w:val="none" w:sz="0" w:space="0" w:color="auto"/>
            <w:right w:val="none" w:sz="0" w:space="0" w:color="auto"/>
          </w:divBdr>
          <w:divsChild>
            <w:div w:id="1939409442">
              <w:marLeft w:val="0"/>
              <w:marRight w:val="0"/>
              <w:marTop w:val="0"/>
              <w:marBottom w:val="0"/>
              <w:divBdr>
                <w:top w:val="none" w:sz="0" w:space="0" w:color="auto"/>
                <w:left w:val="none" w:sz="0" w:space="0" w:color="auto"/>
                <w:bottom w:val="none" w:sz="0" w:space="0" w:color="auto"/>
                <w:right w:val="none" w:sz="0" w:space="0" w:color="auto"/>
              </w:divBdr>
            </w:div>
            <w:div w:id="765274076">
              <w:marLeft w:val="0"/>
              <w:marRight w:val="0"/>
              <w:marTop w:val="0"/>
              <w:marBottom w:val="0"/>
              <w:divBdr>
                <w:top w:val="none" w:sz="0" w:space="0" w:color="auto"/>
                <w:left w:val="none" w:sz="0" w:space="0" w:color="auto"/>
                <w:bottom w:val="none" w:sz="0" w:space="0" w:color="auto"/>
                <w:right w:val="none" w:sz="0" w:space="0" w:color="auto"/>
              </w:divBdr>
              <w:divsChild>
                <w:div w:id="288702750">
                  <w:marLeft w:val="0"/>
                  <w:marRight w:val="0"/>
                  <w:marTop w:val="0"/>
                  <w:marBottom w:val="0"/>
                  <w:divBdr>
                    <w:top w:val="none" w:sz="0" w:space="0" w:color="auto"/>
                    <w:left w:val="none" w:sz="0" w:space="0" w:color="auto"/>
                    <w:bottom w:val="none" w:sz="0" w:space="0" w:color="auto"/>
                    <w:right w:val="none" w:sz="0" w:space="0" w:color="auto"/>
                  </w:divBdr>
                  <w:divsChild>
                    <w:div w:id="93428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060856">
              <w:marLeft w:val="0"/>
              <w:marRight w:val="0"/>
              <w:marTop w:val="0"/>
              <w:marBottom w:val="0"/>
              <w:divBdr>
                <w:top w:val="none" w:sz="0" w:space="0" w:color="auto"/>
                <w:left w:val="none" w:sz="0" w:space="0" w:color="auto"/>
                <w:bottom w:val="none" w:sz="0" w:space="0" w:color="auto"/>
                <w:right w:val="none" w:sz="0" w:space="0" w:color="auto"/>
              </w:divBdr>
            </w:div>
          </w:divsChild>
        </w:div>
        <w:div w:id="906762752">
          <w:marLeft w:val="0"/>
          <w:marRight w:val="0"/>
          <w:marTop w:val="0"/>
          <w:marBottom w:val="0"/>
          <w:divBdr>
            <w:top w:val="none" w:sz="0" w:space="0" w:color="auto"/>
            <w:left w:val="none" w:sz="0" w:space="0" w:color="auto"/>
            <w:bottom w:val="none" w:sz="0" w:space="0" w:color="auto"/>
            <w:right w:val="none" w:sz="0" w:space="0" w:color="auto"/>
          </w:divBdr>
          <w:divsChild>
            <w:div w:id="1279490431">
              <w:marLeft w:val="0"/>
              <w:marRight w:val="0"/>
              <w:marTop w:val="0"/>
              <w:marBottom w:val="0"/>
              <w:divBdr>
                <w:top w:val="none" w:sz="0" w:space="0" w:color="auto"/>
                <w:left w:val="none" w:sz="0" w:space="0" w:color="auto"/>
                <w:bottom w:val="none" w:sz="0" w:space="0" w:color="auto"/>
                <w:right w:val="none" w:sz="0" w:space="0" w:color="auto"/>
              </w:divBdr>
            </w:div>
            <w:div w:id="1616253421">
              <w:marLeft w:val="0"/>
              <w:marRight w:val="0"/>
              <w:marTop w:val="0"/>
              <w:marBottom w:val="0"/>
              <w:divBdr>
                <w:top w:val="none" w:sz="0" w:space="0" w:color="auto"/>
                <w:left w:val="none" w:sz="0" w:space="0" w:color="auto"/>
                <w:bottom w:val="none" w:sz="0" w:space="0" w:color="auto"/>
                <w:right w:val="none" w:sz="0" w:space="0" w:color="auto"/>
              </w:divBdr>
              <w:divsChild>
                <w:div w:id="773406884">
                  <w:marLeft w:val="0"/>
                  <w:marRight w:val="0"/>
                  <w:marTop w:val="0"/>
                  <w:marBottom w:val="0"/>
                  <w:divBdr>
                    <w:top w:val="none" w:sz="0" w:space="0" w:color="auto"/>
                    <w:left w:val="none" w:sz="0" w:space="0" w:color="auto"/>
                    <w:bottom w:val="none" w:sz="0" w:space="0" w:color="auto"/>
                    <w:right w:val="none" w:sz="0" w:space="0" w:color="auto"/>
                  </w:divBdr>
                  <w:divsChild>
                    <w:div w:id="89458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49968">
              <w:marLeft w:val="0"/>
              <w:marRight w:val="0"/>
              <w:marTop w:val="0"/>
              <w:marBottom w:val="0"/>
              <w:divBdr>
                <w:top w:val="none" w:sz="0" w:space="0" w:color="auto"/>
                <w:left w:val="none" w:sz="0" w:space="0" w:color="auto"/>
                <w:bottom w:val="none" w:sz="0" w:space="0" w:color="auto"/>
                <w:right w:val="none" w:sz="0" w:space="0" w:color="auto"/>
              </w:divBdr>
            </w:div>
          </w:divsChild>
        </w:div>
        <w:div w:id="265582699">
          <w:marLeft w:val="0"/>
          <w:marRight w:val="0"/>
          <w:marTop w:val="0"/>
          <w:marBottom w:val="0"/>
          <w:divBdr>
            <w:top w:val="none" w:sz="0" w:space="0" w:color="auto"/>
            <w:left w:val="none" w:sz="0" w:space="0" w:color="auto"/>
            <w:bottom w:val="none" w:sz="0" w:space="0" w:color="auto"/>
            <w:right w:val="none" w:sz="0" w:space="0" w:color="auto"/>
          </w:divBdr>
          <w:divsChild>
            <w:div w:id="209924654">
              <w:marLeft w:val="0"/>
              <w:marRight w:val="0"/>
              <w:marTop w:val="0"/>
              <w:marBottom w:val="0"/>
              <w:divBdr>
                <w:top w:val="none" w:sz="0" w:space="0" w:color="auto"/>
                <w:left w:val="none" w:sz="0" w:space="0" w:color="auto"/>
                <w:bottom w:val="none" w:sz="0" w:space="0" w:color="auto"/>
                <w:right w:val="none" w:sz="0" w:space="0" w:color="auto"/>
              </w:divBdr>
            </w:div>
            <w:div w:id="1791238320">
              <w:marLeft w:val="0"/>
              <w:marRight w:val="0"/>
              <w:marTop w:val="0"/>
              <w:marBottom w:val="0"/>
              <w:divBdr>
                <w:top w:val="none" w:sz="0" w:space="0" w:color="auto"/>
                <w:left w:val="none" w:sz="0" w:space="0" w:color="auto"/>
                <w:bottom w:val="none" w:sz="0" w:space="0" w:color="auto"/>
                <w:right w:val="none" w:sz="0" w:space="0" w:color="auto"/>
              </w:divBdr>
              <w:divsChild>
                <w:div w:id="497767529">
                  <w:marLeft w:val="0"/>
                  <w:marRight w:val="0"/>
                  <w:marTop w:val="0"/>
                  <w:marBottom w:val="0"/>
                  <w:divBdr>
                    <w:top w:val="none" w:sz="0" w:space="0" w:color="auto"/>
                    <w:left w:val="none" w:sz="0" w:space="0" w:color="auto"/>
                    <w:bottom w:val="none" w:sz="0" w:space="0" w:color="auto"/>
                    <w:right w:val="none" w:sz="0" w:space="0" w:color="auto"/>
                  </w:divBdr>
                  <w:divsChild>
                    <w:div w:id="71750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00776">
              <w:marLeft w:val="0"/>
              <w:marRight w:val="0"/>
              <w:marTop w:val="0"/>
              <w:marBottom w:val="0"/>
              <w:divBdr>
                <w:top w:val="none" w:sz="0" w:space="0" w:color="auto"/>
                <w:left w:val="none" w:sz="0" w:space="0" w:color="auto"/>
                <w:bottom w:val="none" w:sz="0" w:space="0" w:color="auto"/>
                <w:right w:val="none" w:sz="0" w:space="0" w:color="auto"/>
              </w:divBdr>
            </w:div>
          </w:divsChild>
        </w:div>
        <w:div w:id="512261291">
          <w:marLeft w:val="0"/>
          <w:marRight w:val="0"/>
          <w:marTop w:val="0"/>
          <w:marBottom w:val="0"/>
          <w:divBdr>
            <w:top w:val="none" w:sz="0" w:space="0" w:color="auto"/>
            <w:left w:val="none" w:sz="0" w:space="0" w:color="auto"/>
            <w:bottom w:val="none" w:sz="0" w:space="0" w:color="auto"/>
            <w:right w:val="none" w:sz="0" w:space="0" w:color="auto"/>
          </w:divBdr>
          <w:divsChild>
            <w:div w:id="1447041527">
              <w:marLeft w:val="0"/>
              <w:marRight w:val="0"/>
              <w:marTop w:val="0"/>
              <w:marBottom w:val="0"/>
              <w:divBdr>
                <w:top w:val="none" w:sz="0" w:space="0" w:color="auto"/>
                <w:left w:val="none" w:sz="0" w:space="0" w:color="auto"/>
                <w:bottom w:val="none" w:sz="0" w:space="0" w:color="auto"/>
                <w:right w:val="none" w:sz="0" w:space="0" w:color="auto"/>
              </w:divBdr>
            </w:div>
            <w:div w:id="1080178176">
              <w:marLeft w:val="0"/>
              <w:marRight w:val="0"/>
              <w:marTop w:val="0"/>
              <w:marBottom w:val="0"/>
              <w:divBdr>
                <w:top w:val="none" w:sz="0" w:space="0" w:color="auto"/>
                <w:left w:val="none" w:sz="0" w:space="0" w:color="auto"/>
                <w:bottom w:val="none" w:sz="0" w:space="0" w:color="auto"/>
                <w:right w:val="none" w:sz="0" w:space="0" w:color="auto"/>
              </w:divBdr>
              <w:divsChild>
                <w:div w:id="573274345">
                  <w:marLeft w:val="0"/>
                  <w:marRight w:val="0"/>
                  <w:marTop w:val="0"/>
                  <w:marBottom w:val="0"/>
                  <w:divBdr>
                    <w:top w:val="none" w:sz="0" w:space="0" w:color="auto"/>
                    <w:left w:val="none" w:sz="0" w:space="0" w:color="auto"/>
                    <w:bottom w:val="none" w:sz="0" w:space="0" w:color="auto"/>
                    <w:right w:val="none" w:sz="0" w:space="0" w:color="auto"/>
                  </w:divBdr>
                  <w:divsChild>
                    <w:div w:id="40553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305001">
              <w:marLeft w:val="0"/>
              <w:marRight w:val="0"/>
              <w:marTop w:val="0"/>
              <w:marBottom w:val="0"/>
              <w:divBdr>
                <w:top w:val="none" w:sz="0" w:space="0" w:color="auto"/>
                <w:left w:val="none" w:sz="0" w:space="0" w:color="auto"/>
                <w:bottom w:val="none" w:sz="0" w:space="0" w:color="auto"/>
                <w:right w:val="none" w:sz="0" w:space="0" w:color="auto"/>
              </w:divBdr>
            </w:div>
          </w:divsChild>
        </w:div>
        <w:div w:id="1152864651">
          <w:marLeft w:val="0"/>
          <w:marRight w:val="0"/>
          <w:marTop w:val="0"/>
          <w:marBottom w:val="0"/>
          <w:divBdr>
            <w:top w:val="none" w:sz="0" w:space="0" w:color="auto"/>
            <w:left w:val="none" w:sz="0" w:space="0" w:color="auto"/>
            <w:bottom w:val="none" w:sz="0" w:space="0" w:color="auto"/>
            <w:right w:val="none" w:sz="0" w:space="0" w:color="auto"/>
          </w:divBdr>
          <w:divsChild>
            <w:div w:id="1410662960">
              <w:marLeft w:val="0"/>
              <w:marRight w:val="0"/>
              <w:marTop w:val="0"/>
              <w:marBottom w:val="0"/>
              <w:divBdr>
                <w:top w:val="none" w:sz="0" w:space="0" w:color="auto"/>
                <w:left w:val="none" w:sz="0" w:space="0" w:color="auto"/>
                <w:bottom w:val="none" w:sz="0" w:space="0" w:color="auto"/>
                <w:right w:val="none" w:sz="0" w:space="0" w:color="auto"/>
              </w:divBdr>
            </w:div>
            <w:div w:id="594872102">
              <w:marLeft w:val="0"/>
              <w:marRight w:val="0"/>
              <w:marTop w:val="0"/>
              <w:marBottom w:val="0"/>
              <w:divBdr>
                <w:top w:val="none" w:sz="0" w:space="0" w:color="auto"/>
                <w:left w:val="none" w:sz="0" w:space="0" w:color="auto"/>
                <w:bottom w:val="none" w:sz="0" w:space="0" w:color="auto"/>
                <w:right w:val="none" w:sz="0" w:space="0" w:color="auto"/>
              </w:divBdr>
              <w:divsChild>
                <w:div w:id="1130906209">
                  <w:marLeft w:val="0"/>
                  <w:marRight w:val="0"/>
                  <w:marTop w:val="0"/>
                  <w:marBottom w:val="0"/>
                  <w:divBdr>
                    <w:top w:val="none" w:sz="0" w:space="0" w:color="auto"/>
                    <w:left w:val="none" w:sz="0" w:space="0" w:color="auto"/>
                    <w:bottom w:val="none" w:sz="0" w:space="0" w:color="auto"/>
                    <w:right w:val="none" w:sz="0" w:space="0" w:color="auto"/>
                  </w:divBdr>
                  <w:divsChild>
                    <w:div w:id="164924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68262">
              <w:marLeft w:val="0"/>
              <w:marRight w:val="0"/>
              <w:marTop w:val="0"/>
              <w:marBottom w:val="0"/>
              <w:divBdr>
                <w:top w:val="none" w:sz="0" w:space="0" w:color="auto"/>
                <w:left w:val="none" w:sz="0" w:space="0" w:color="auto"/>
                <w:bottom w:val="none" w:sz="0" w:space="0" w:color="auto"/>
                <w:right w:val="none" w:sz="0" w:space="0" w:color="auto"/>
              </w:divBdr>
            </w:div>
          </w:divsChild>
        </w:div>
        <w:div w:id="509415107">
          <w:marLeft w:val="0"/>
          <w:marRight w:val="0"/>
          <w:marTop w:val="0"/>
          <w:marBottom w:val="0"/>
          <w:divBdr>
            <w:top w:val="none" w:sz="0" w:space="0" w:color="auto"/>
            <w:left w:val="none" w:sz="0" w:space="0" w:color="auto"/>
            <w:bottom w:val="none" w:sz="0" w:space="0" w:color="auto"/>
            <w:right w:val="none" w:sz="0" w:space="0" w:color="auto"/>
          </w:divBdr>
          <w:divsChild>
            <w:div w:id="1441413691">
              <w:marLeft w:val="0"/>
              <w:marRight w:val="0"/>
              <w:marTop w:val="0"/>
              <w:marBottom w:val="0"/>
              <w:divBdr>
                <w:top w:val="none" w:sz="0" w:space="0" w:color="auto"/>
                <w:left w:val="none" w:sz="0" w:space="0" w:color="auto"/>
                <w:bottom w:val="none" w:sz="0" w:space="0" w:color="auto"/>
                <w:right w:val="none" w:sz="0" w:space="0" w:color="auto"/>
              </w:divBdr>
            </w:div>
            <w:div w:id="909970457">
              <w:marLeft w:val="0"/>
              <w:marRight w:val="0"/>
              <w:marTop w:val="0"/>
              <w:marBottom w:val="0"/>
              <w:divBdr>
                <w:top w:val="none" w:sz="0" w:space="0" w:color="auto"/>
                <w:left w:val="none" w:sz="0" w:space="0" w:color="auto"/>
                <w:bottom w:val="none" w:sz="0" w:space="0" w:color="auto"/>
                <w:right w:val="none" w:sz="0" w:space="0" w:color="auto"/>
              </w:divBdr>
              <w:divsChild>
                <w:div w:id="320740212">
                  <w:marLeft w:val="0"/>
                  <w:marRight w:val="0"/>
                  <w:marTop w:val="0"/>
                  <w:marBottom w:val="0"/>
                  <w:divBdr>
                    <w:top w:val="none" w:sz="0" w:space="0" w:color="auto"/>
                    <w:left w:val="none" w:sz="0" w:space="0" w:color="auto"/>
                    <w:bottom w:val="none" w:sz="0" w:space="0" w:color="auto"/>
                    <w:right w:val="none" w:sz="0" w:space="0" w:color="auto"/>
                  </w:divBdr>
                  <w:divsChild>
                    <w:div w:id="20109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10329">
              <w:marLeft w:val="0"/>
              <w:marRight w:val="0"/>
              <w:marTop w:val="0"/>
              <w:marBottom w:val="0"/>
              <w:divBdr>
                <w:top w:val="none" w:sz="0" w:space="0" w:color="auto"/>
                <w:left w:val="none" w:sz="0" w:space="0" w:color="auto"/>
                <w:bottom w:val="none" w:sz="0" w:space="0" w:color="auto"/>
                <w:right w:val="none" w:sz="0" w:space="0" w:color="auto"/>
              </w:divBdr>
            </w:div>
          </w:divsChild>
        </w:div>
        <w:div w:id="406419719">
          <w:marLeft w:val="0"/>
          <w:marRight w:val="0"/>
          <w:marTop w:val="0"/>
          <w:marBottom w:val="0"/>
          <w:divBdr>
            <w:top w:val="none" w:sz="0" w:space="0" w:color="auto"/>
            <w:left w:val="none" w:sz="0" w:space="0" w:color="auto"/>
            <w:bottom w:val="none" w:sz="0" w:space="0" w:color="auto"/>
            <w:right w:val="none" w:sz="0" w:space="0" w:color="auto"/>
          </w:divBdr>
          <w:divsChild>
            <w:div w:id="1592155966">
              <w:marLeft w:val="0"/>
              <w:marRight w:val="0"/>
              <w:marTop w:val="0"/>
              <w:marBottom w:val="0"/>
              <w:divBdr>
                <w:top w:val="none" w:sz="0" w:space="0" w:color="auto"/>
                <w:left w:val="none" w:sz="0" w:space="0" w:color="auto"/>
                <w:bottom w:val="none" w:sz="0" w:space="0" w:color="auto"/>
                <w:right w:val="none" w:sz="0" w:space="0" w:color="auto"/>
              </w:divBdr>
            </w:div>
            <w:div w:id="241991057">
              <w:marLeft w:val="0"/>
              <w:marRight w:val="0"/>
              <w:marTop w:val="0"/>
              <w:marBottom w:val="0"/>
              <w:divBdr>
                <w:top w:val="none" w:sz="0" w:space="0" w:color="auto"/>
                <w:left w:val="none" w:sz="0" w:space="0" w:color="auto"/>
                <w:bottom w:val="none" w:sz="0" w:space="0" w:color="auto"/>
                <w:right w:val="none" w:sz="0" w:space="0" w:color="auto"/>
              </w:divBdr>
              <w:divsChild>
                <w:div w:id="20933653">
                  <w:marLeft w:val="0"/>
                  <w:marRight w:val="0"/>
                  <w:marTop w:val="0"/>
                  <w:marBottom w:val="0"/>
                  <w:divBdr>
                    <w:top w:val="none" w:sz="0" w:space="0" w:color="auto"/>
                    <w:left w:val="none" w:sz="0" w:space="0" w:color="auto"/>
                    <w:bottom w:val="none" w:sz="0" w:space="0" w:color="auto"/>
                    <w:right w:val="none" w:sz="0" w:space="0" w:color="auto"/>
                  </w:divBdr>
                  <w:divsChild>
                    <w:div w:id="188339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546747">
              <w:marLeft w:val="0"/>
              <w:marRight w:val="0"/>
              <w:marTop w:val="0"/>
              <w:marBottom w:val="0"/>
              <w:divBdr>
                <w:top w:val="none" w:sz="0" w:space="0" w:color="auto"/>
                <w:left w:val="none" w:sz="0" w:space="0" w:color="auto"/>
                <w:bottom w:val="none" w:sz="0" w:space="0" w:color="auto"/>
                <w:right w:val="none" w:sz="0" w:space="0" w:color="auto"/>
              </w:divBdr>
            </w:div>
          </w:divsChild>
        </w:div>
        <w:div w:id="549926812">
          <w:marLeft w:val="0"/>
          <w:marRight w:val="0"/>
          <w:marTop w:val="0"/>
          <w:marBottom w:val="0"/>
          <w:divBdr>
            <w:top w:val="none" w:sz="0" w:space="0" w:color="auto"/>
            <w:left w:val="none" w:sz="0" w:space="0" w:color="auto"/>
            <w:bottom w:val="none" w:sz="0" w:space="0" w:color="auto"/>
            <w:right w:val="none" w:sz="0" w:space="0" w:color="auto"/>
          </w:divBdr>
          <w:divsChild>
            <w:div w:id="1013460249">
              <w:marLeft w:val="0"/>
              <w:marRight w:val="0"/>
              <w:marTop w:val="0"/>
              <w:marBottom w:val="0"/>
              <w:divBdr>
                <w:top w:val="none" w:sz="0" w:space="0" w:color="auto"/>
                <w:left w:val="none" w:sz="0" w:space="0" w:color="auto"/>
                <w:bottom w:val="none" w:sz="0" w:space="0" w:color="auto"/>
                <w:right w:val="none" w:sz="0" w:space="0" w:color="auto"/>
              </w:divBdr>
            </w:div>
            <w:div w:id="478960616">
              <w:marLeft w:val="0"/>
              <w:marRight w:val="0"/>
              <w:marTop w:val="0"/>
              <w:marBottom w:val="0"/>
              <w:divBdr>
                <w:top w:val="none" w:sz="0" w:space="0" w:color="auto"/>
                <w:left w:val="none" w:sz="0" w:space="0" w:color="auto"/>
                <w:bottom w:val="none" w:sz="0" w:space="0" w:color="auto"/>
                <w:right w:val="none" w:sz="0" w:space="0" w:color="auto"/>
              </w:divBdr>
              <w:divsChild>
                <w:div w:id="1099376960">
                  <w:marLeft w:val="0"/>
                  <w:marRight w:val="0"/>
                  <w:marTop w:val="0"/>
                  <w:marBottom w:val="0"/>
                  <w:divBdr>
                    <w:top w:val="none" w:sz="0" w:space="0" w:color="auto"/>
                    <w:left w:val="none" w:sz="0" w:space="0" w:color="auto"/>
                    <w:bottom w:val="none" w:sz="0" w:space="0" w:color="auto"/>
                    <w:right w:val="none" w:sz="0" w:space="0" w:color="auto"/>
                  </w:divBdr>
                  <w:divsChild>
                    <w:div w:id="7359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5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2888">
      <w:bodyDiv w:val="1"/>
      <w:marLeft w:val="0"/>
      <w:marRight w:val="0"/>
      <w:marTop w:val="0"/>
      <w:marBottom w:val="0"/>
      <w:divBdr>
        <w:top w:val="none" w:sz="0" w:space="0" w:color="auto"/>
        <w:left w:val="none" w:sz="0" w:space="0" w:color="auto"/>
        <w:bottom w:val="none" w:sz="0" w:space="0" w:color="auto"/>
        <w:right w:val="none" w:sz="0" w:space="0" w:color="auto"/>
      </w:divBdr>
      <w:divsChild>
        <w:div w:id="1713917188">
          <w:marLeft w:val="0"/>
          <w:marRight w:val="0"/>
          <w:marTop w:val="0"/>
          <w:marBottom w:val="0"/>
          <w:divBdr>
            <w:top w:val="none" w:sz="0" w:space="0" w:color="auto"/>
            <w:left w:val="none" w:sz="0" w:space="0" w:color="auto"/>
            <w:bottom w:val="none" w:sz="0" w:space="0" w:color="auto"/>
            <w:right w:val="none" w:sz="0" w:space="0" w:color="auto"/>
          </w:divBdr>
          <w:divsChild>
            <w:div w:id="1532231734">
              <w:marLeft w:val="0"/>
              <w:marRight w:val="0"/>
              <w:marTop w:val="0"/>
              <w:marBottom w:val="0"/>
              <w:divBdr>
                <w:top w:val="none" w:sz="0" w:space="0" w:color="auto"/>
                <w:left w:val="none" w:sz="0" w:space="0" w:color="auto"/>
                <w:bottom w:val="none" w:sz="0" w:space="0" w:color="auto"/>
                <w:right w:val="none" w:sz="0" w:space="0" w:color="auto"/>
              </w:divBdr>
            </w:div>
            <w:div w:id="209539617">
              <w:marLeft w:val="0"/>
              <w:marRight w:val="0"/>
              <w:marTop w:val="0"/>
              <w:marBottom w:val="0"/>
              <w:divBdr>
                <w:top w:val="none" w:sz="0" w:space="0" w:color="auto"/>
                <w:left w:val="none" w:sz="0" w:space="0" w:color="auto"/>
                <w:bottom w:val="none" w:sz="0" w:space="0" w:color="auto"/>
                <w:right w:val="none" w:sz="0" w:space="0" w:color="auto"/>
              </w:divBdr>
              <w:divsChild>
                <w:div w:id="1559319902">
                  <w:marLeft w:val="0"/>
                  <w:marRight w:val="0"/>
                  <w:marTop w:val="0"/>
                  <w:marBottom w:val="0"/>
                  <w:divBdr>
                    <w:top w:val="none" w:sz="0" w:space="0" w:color="auto"/>
                    <w:left w:val="none" w:sz="0" w:space="0" w:color="auto"/>
                    <w:bottom w:val="none" w:sz="0" w:space="0" w:color="auto"/>
                    <w:right w:val="none" w:sz="0" w:space="0" w:color="auto"/>
                  </w:divBdr>
                  <w:divsChild>
                    <w:div w:id="26890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269280">
              <w:marLeft w:val="0"/>
              <w:marRight w:val="0"/>
              <w:marTop w:val="0"/>
              <w:marBottom w:val="0"/>
              <w:divBdr>
                <w:top w:val="none" w:sz="0" w:space="0" w:color="auto"/>
                <w:left w:val="none" w:sz="0" w:space="0" w:color="auto"/>
                <w:bottom w:val="none" w:sz="0" w:space="0" w:color="auto"/>
                <w:right w:val="none" w:sz="0" w:space="0" w:color="auto"/>
              </w:divBdr>
            </w:div>
          </w:divsChild>
        </w:div>
        <w:div w:id="2115586348">
          <w:marLeft w:val="0"/>
          <w:marRight w:val="0"/>
          <w:marTop w:val="0"/>
          <w:marBottom w:val="0"/>
          <w:divBdr>
            <w:top w:val="none" w:sz="0" w:space="0" w:color="auto"/>
            <w:left w:val="none" w:sz="0" w:space="0" w:color="auto"/>
            <w:bottom w:val="none" w:sz="0" w:space="0" w:color="auto"/>
            <w:right w:val="none" w:sz="0" w:space="0" w:color="auto"/>
          </w:divBdr>
          <w:divsChild>
            <w:div w:id="684525095">
              <w:marLeft w:val="0"/>
              <w:marRight w:val="0"/>
              <w:marTop w:val="0"/>
              <w:marBottom w:val="0"/>
              <w:divBdr>
                <w:top w:val="none" w:sz="0" w:space="0" w:color="auto"/>
                <w:left w:val="none" w:sz="0" w:space="0" w:color="auto"/>
                <w:bottom w:val="none" w:sz="0" w:space="0" w:color="auto"/>
                <w:right w:val="none" w:sz="0" w:space="0" w:color="auto"/>
              </w:divBdr>
            </w:div>
            <w:div w:id="367878994">
              <w:marLeft w:val="0"/>
              <w:marRight w:val="0"/>
              <w:marTop w:val="0"/>
              <w:marBottom w:val="0"/>
              <w:divBdr>
                <w:top w:val="none" w:sz="0" w:space="0" w:color="auto"/>
                <w:left w:val="none" w:sz="0" w:space="0" w:color="auto"/>
                <w:bottom w:val="none" w:sz="0" w:space="0" w:color="auto"/>
                <w:right w:val="none" w:sz="0" w:space="0" w:color="auto"/>
              </w:divBdr>
              <w:divsChild>
                <w:div w:id="2041933285">
                  <w:marLeft w:val="0"/>
                  <w:marRight w:val="0"/>
                  <w:marTop w:val="0"/>
                  <w:marBottom w:val="0"/>
                  <w:divBdr>
                    <w:top w:val="none" w:sz="0" w:space="0" w:color="auto"/>
                    <w:left w:val="none" w:sz="0" w:space="0" w:color="auto"/>
                    <w:bottom w:val="none" w:sz="0" w:space="0" w:color="auto"/>
                    <w:right w:val="none" w:sz="0" w:space="0" w:color="auto"/>
                  </w:divBdr>
                  <w:divsChild>
                    <w:div w:id="50471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741263">
              <w:marLeft w:val="0"/>
              <w:marRight w:val="0"/>
              <w:marTop w:val="0"/>
              <w:marBottom w:val="0"/>
              <w:divBdr>
                <w:top w:val="none" w:sz="0" w:space="0" w:color="auto"/>
                <w:left w:val="none" w:sz="0" w:space="0" w:color="auto"/>
                <w:bottom w:val="none" w:sz="0" w:space="0" w:color="auto"/>
                <w:right w:val="none" w:sz="0" w:space="0" w:color="auto"/>
              </w:divBdr>
            </w:div>
          </w:divsChild>
        </w:div>
        <w:div w:id="1864395283">
          <w:marLeft w:val="0"/>
          <w:marRight w:val="0"/>
          <w:marTop w:val="0"/>
          <w:marBottom w:val="0"/>
          <w:divBdr>
            <w:top w:val="none" w:sz="0" w:space="0" w:color="auto"/>
            <w:left w:val="none" w:sz="0" w:space="0" w:color="auto"/>
            <w:bottom w:val="none" w:sz="0" w:space="0" w:color="auto"/>
            <w:right w:val="none" w:sz="0" w:space="0" w:color="auto"/>
          </w:divBdr>
          <w:divsChild>
            <w:div w:id="690374893">
              <w:marLeft w:val="0"/>
              <w:marRight w:val="0"/>
              <w:marTop w:val="0"/>
              <w:marBottom w:val="0"/>
              <w:divBdr>
                <w:top w:val="none" w:sz="0" w:space="0" w:color="auto"/>
                <w:left w:val="none" w:sz="0" w:space="0" w:color="auto"/>
                <w:bottom w:val="none" w:sz="0" w:space="0" w:color="auto"/>
                <w:right w:val="none" w:sz="0" w:space="0" w:color="auto"/>
              </w:divBdr>
            </w:div>
            <w:div w:id="833373080">
              <w:marLeft w:val="0"/>
              <w:marRight w:val="0"/>
              <w:marTop w:val="0"/>
              <w:marBottom w:val="0"/>
              <w:divBdr>
                <w:top w:val="none" w:sz="0" w:space="0" w:color="auto"/>
                <w:left w:val="none" w:sz="0" w:space="0" w:color="auto"/>
                <w:bottom w:val="none" w:sz="0" w:space="0" w:color="auto"/>
                <w:right w:val="none" w:sz="0" w:space="0" w:color="auto"/>
              </w:divBdr>
              <w:divsChild>
                <w:div w:id="1880360735">
                  <w:marLeft w:val="0"/>
                  <w:marRight w:val="0"/>
                  <w:marTop w:val="0"/>
                  <w:marBottom w:val="0"/>
                  <w:divBdr>
                    <w:top w:val="none" w:sz="0" w:space="0" w:color="auto"/>
                    <w:left w:val="none" w:sz="0" w:space="0" w:color="auto"/>
                    <w:bottom w:val="none" w:sz="0" w:space="0" w:color="auto"/>
                    <w:right w:val="none" w:sz="0" w:space="0" w:color="auto"/>
                  </w:divBdr>
                  <w:divsChild>
                    <w:div w:id="109262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556172">
              <w:marLeft w:val="0"/>
              <w:marRight w:val="0"/>
              <w:marTop w:val="0"/>
              <w:marBottom w:val="0"/>
              <w:divBdr>
                <w:top w:val="none" w:sz="0" w:space="0" w:color="auto"/>
                <w:left w:val="none" w:sz="0" w:space="0" w:color="auto"/>
                <w:bottom w:val="none" w:sz="0" w:space="0" w:color="auto"/>
                <w:right w:val="none" w:sz="0" w:space="0" w:color="auto"/>
              </w:divBdr>
            </w:div>
          </w:divsChild>
        </w:div>
        <w:div w:id="191843537">
          <w:marLeft w:val="0"/>
          <w:marRight w:val="0"/>
          <w:marTop w:val="0"/>
          <w:marBottom w:val="0"/>
          <w:divBdr>
            <w:top w:val="none" w:sz="0" w:space="0" w:color="auto"/>
            <w:left w:val="none" w:sz="0" w:space="0" w:color="auto"/>
            <w:bottom w:val="none" w:sz="0" w:space="0" w:color="auto"/>
            <w:right w:val="none" w:sz="0" w:space="0" w:color="auto"/>
          </w:divBdr>
          <w:divsChild>
            <w:div w:id="110128399">
              <w:marLeft w:val="0"/>
              <w:marRight w:val="0"/>
              <w:marTop w:val="0"/>
              <w:marBottom w:val="0"/>
              <w:divBdr>
                <w:top w:val="none" w:sz="0" w:space="0" w:color="auto"/>
                <w:left w:val="none" w:sz="0" w:space="0" w:color="auto"/>
                <w:bottom w:val="none" w:sz="0" w:space="0" w:color="auto"/>
                <w:right w:val="none" w:sz="0" w:space="0" w:color="auto"/>
              </w:divBdr>
            </w:div>
            <w:div w:id="2132241138">
              <w:marLeft w:val="0"/>
              <w:marRight w:val="0"/>
              <w:marTop w:val="0"/>
              <w:marBottom w:val="0"/>
              <w:divBdr>
                <w:top w:val="none" w:sz="0" w:space="0" w:color="auto"/>
                <w:left w:val="none" w:sz="0" w:space="0" w:color="auto"/>
                <w:bottom w:val="none" w:sz="0" w:space="0" w:color="auto"/>
                <w:right w:val="none" w:sz="0" w:space="0" w:color="auto"/>
              </w:divBdr>
              <w:divsChild>
                <w:div w:id="169763173">
                  <w:marLeft w:val="0"/>
                  <w:marRight w:val="0"/>
                  <w:marTop w:val="0"/>
                  <w:marBottom w:val="0"/>
                  <w:divBdr>
                    <w:top w:val="none" w:sz="0" w:space="0" w:color="auto"/>
                    <w:left w:val="none" w:sz="0" w:space="0" w:color="auto"/>
                    <w:bottom w:val="none" w:sz="0" w:space="0" w:color="auto"/>
                    <w:right w:val="none" w:sz="0" w:space="0" w:color="auto"/>
                  </w:divBdr>
                  <w:divsChild>
                    <w:div w:id="9568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78004">
              <w:marLeft w:val="0"/>
              <w:marRight w:val="0"/>
              <w:marTop w:val="0"/>
              <w:marBottom w:val="0"/>
              <w:divBdr>
                <w:top w:val="none" w:sz="0" w:space="0" w:color="auto"/>
                <w:left w:val="none" w:sz="0" w:space="0" w:color="auto"/>
                <w:bottom w:val="none" w:sz="0" w:space="0" w:color="auto"/>
                <w:right w:val="none" w:sz="0" w:space="0" w:color="auto"/>
              </w:divBdr>
            </w:div>
          </w:divsChild>
        </w:div>
        <w:div w:id="1723405593">
          <w:marLeft w:val="0"/>
          <w:marRight w:val="0"/>
          <w:marTop w:val="0"/>
          <w:marBottom w:val="0"/>
          <w:divBdr>
            <w:top w:val="none" w:sz="0" w:space="0" w:color="auto"/>
            <w:left w:val="none" w:sz="0" w:space="0" w:color="auto"/>
            <w:bottom w:val="none" w:sz="0" w:space="0" w:color="auto"/>
            <w:right w:val="none" w:sz="0" w:space="0" w:color="auto"/>
          </w:divBdr>
          <w:divsChild>
            <w:div w:id="42827129">
              <w:marLeft w:val="0"/>
              <w:marRight w:val="0"/>
              <w:marTop w:val="0"/>
              <w:marBottom w:val="0"/>
              <w:divBdr>
                <w:top w:val="none" w:sz="0" w:space="0" w:color="auto"/>
                <w:left w:val="none" w:sz="0" w:space="0" w:color="auto"/>
                <w:bottom w:val="none" w:sz="0" w:space="0" w:color="auto"/>
                <w:right w:val="none" w:sz="0" w:space="0" w:color="auto"/>
              </w:divBdr>
            </w:div>
            <w:div w:id="2121798528">
              <w:marLeft w:val="0"/>
              <w:marRight w:val="0"/>
              <w:marTop w:val="0"/>
              <w:marBottom w:val="0"/>
              <w:divBdr>
                <w:top w:val="none" w:sz="0" w:space="0" w:color="auto"/>
                <w:left w:val="none" w:sz="0" w:space="0" w:color="auto"/>
                <w:bottom w:val="none" w:sz="0" w:space="0" w:color="auto"/>
                <w:right w:val="none" w:sz="0" w:space="0" w:color="auto"/>
              </w:divBdr>
              <w:divsChild>
                <w:div w:id="127404279">
                  <w:marLeft w:val="0"/>
                  <w:marRight w:val="0"/>
                  <w:marTop w:val="0"/>
                  <w:marBottom w:val="0"/>
                  <w:divBdr>
                    <w:top w:val="none" w:sz="0" w:space="0" w:color="auto"/>
                    <w:left w:val="none" w:sz="0" w:space="0" w:color="auto"/>
                    <w:bottom w:val="none" w:sz="0" w:space="0" w:color="auto"/>
                    <w:right w:val="none" w:sz="0" w:space="0" w:color="auto"/>
                  </w:divBdr>
                  <w:divsChild>
                    <w:div w:id="75105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95053">
              <w:marLeft w:val="0"/>
              <w:marRight w:val="0"/>
              <w:marTop w:val="0"/>
              <w:marBottom w:val="0"/>
              <w:divBdr>
                <w:top w:val="none" w:sz="0" w:space="0" w:color="auto"/>
                <w:left w:val="none" w:sz="0" w:space="0" w:color="auto"/>
                <w:bottom w:val="none" w:sz="0" w:space="0" w:color="auto"/>
                <w:right w:val="none" w:sz="0" w:space="0" w:color="auto"/>
              </w:divBdr>
            </w:div>
          </w:divsChild>
        </w:div>
        <w:div w:id="1697267949">
          <w:marLeft w:val="0"/>
          <w:marRight w:val="0"/>
          <w:marTop w:val="0"/>
          <w:marBottom w:val="0"/>
          <w:divBdr>
            <w:top w:val="none" w:sz="0" w:space="0" w:color="auto"/>
            <w:left w:val="none" w:sz="0" w:space="0" w:color="auto"/>
            <w:bottom w:val="none" w:sz="0" w:space="0" w:color="auto"/>
            <w:right w:val="none" w:sz="0" w:space="0" w:color="auto"/>
          </w:divBdr>
          <w:divsChild>
            <w:div w:id="2057118063">
              <w:marLeft w:val="0"/>
              <w:marRight w:val="0"/>
              <w:marTop w:val="0"/>
              <w:marBottom w:val="0"/>
              <w:divBdr>
                <w:top w:val="none" w:sz="0" w:space="0" w:color="auto"/>
                <w:left w:val="none" w:sz="0" w:space="0" w:color="auto"/>
                <w:bottom w:val="none" w:sz="0" w:space="0" w:color="auto"/>
                <w:right w:val="none" w:sz="0" w:space="0" w:color="auto"/>
              </w:divBdr>
            </w:div>
            <w:div w:id="616647489">
              <w:marLeft w:val="0"/>
              <w:marRight w:val="0"/>
              <w:marTop w:val="0"/>
              <w:marBottom w:val="0"/>
              <w:divBdr>
                <w:top w:val="none" w:sz="0" w:space="0" w:color="auto"/>
                <w:left w:val="none" w:sz="0" w:space="0" w:color="auto"/>
                <w:bottom w:val="none" w:sz="0" w:space="0" w:color="auto"/>
                <w:right w:val="none" w:sz="0" w:space="0" w:color="auto"/>
              </w:divBdr>
              <w:divsChild>
                <w:div w:id="1202475275">
                  <w:marLeft w:val="0"/>
                  <w:marRight w:val="0"/>
                  <w:marTop w:val="0"/>
                  <w:marBottom w:val="0"/>
                  <w:divBdr>
                    <w:top w:val="none" w:sz="0" w:space="0" w:color="auto"/>
                    <w:left w:val="none" w:sz="0" w:space="0" w:color="auto"/>
                    <w:bottom w:val="none" w:sz="0" w:space="0" w:color="auto"/>
                    <w:right w:val="none" w:sz="0" w:space="0" w:color="auto"/>
                  </w:divBdr>
                  <w:divsChild>
                    <w:div w:id="74122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3897">
              <w:marLeft w:val="0"/>
              <w:marRight w:val="0"/>
              <w:marTop w:val="0"/>
              <w:marBottom w:val="0"/>
              <w:divBdr>
                <w:top w:val="none" w:sz="0" w:space="0" w:color="auto"/>
                <w:left w:val="none" w:sz="0" w:space="0" w:color="auto"/>
                <w:bottom w:val="none" w:sz="0" w:space="0" w:color="auto"/>
                <w:right w:val="none" w:sz="0" w:space="0" w:color="auto"/>
              </w:divBdr>
            </w:div>
          </w:divsChild>
        </w:div>
        <w:div w:id="1391537995">
          <w:marLeft w:val="0"/>
          <w:marRight w:val="0"/>
          <w:marTop w:val="0"/>
          <w:marBottom w:val="0"/>
          <w:divBdr>
            <w:top w:val="none" w:sz="0" w:space="0" w:color="auto"/>
            <w:left w:val="none" w:sz="0" w:space="0" w:color="auto"/>
            <w:bottom w:val="none" w:sz="0" w:space="0" w:color="auto"/>
            <w:right w:val="none" w:sz="0" w:space="0" w:color="auto"/>
          </w:divBdr>
          <w:divsChild>
            <w:div w:id="1845171945">
              <w:marLeft w:val="0"/>
              <w:marRight w:val="0"/>
              <w:marTop w:val="0"/>
              <w:marBottom w:val="0"/>
              <w:divBdr>
                <w:top w:val="none" w:sz="0" w:space="0" w:color="auto"/>
                <w:left w:val="none" w:sz="0" w:space="0" w:color="auto"/>
                <w:bottom w:val="none" w:sz="0" w:space="0" w:color="auto"/>
                <w:right w:val="none" w:sz="0" w:space="0" w:color="auto"/>
              </w:divBdr>
            </w:div>
            <w:div w:id="107549621">
              <w:marLeft w:val="0"/>
              <w:marRight w:val="0"/>
              <w:marTop w:val="0"/>
              <w:marBottom w:val="0"/>
              <w:divBdr>
                <w:top w:val="none" w:sz="0" w:space="0" w:color="auto"/>
                <w:left w:val="none" w:sz="0" w:space="0" w:color="auto"/>
                <w:bottom w:val="none" w:sz="0" w:space="0" w:color="auto"/>
                <w:right w:val="none" w:sz="0" w:space="0" w:color="auto"/>
              </w:divBdr>
              <w:divsChild>
                <w:div w:id="1774865243">
                  <w:marLeft w:val="0"/>
                  <w:marRight w:val="0"/>
                  <w:marTop w:val="0"/>
                  <w:marBottom w:val="0"/>
                  <w:divBdr>
                    <w:top w:val="none" w:sz="0" w:space="0" w:color="auto"/>
                    <w:left w:val="none" w:sz="0" w:space="0" w:color="auto"/>
                    <w:bottom w:val="none" w:sz="0" w:space="0" w:color="auto"/>
                    <w:right w:val="none" w:sz="0" w:space="0" w:color="auto"/>
                  </w:divBdr>
                  <w:divsChild>
                    <w:div w:id="196742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025061">
              <w:marLeft w:val="0"/>
              <w:marRight w:val="0"/>
              <w:marTop w:val="0"/>
              <w:marBottom w:val="0"/>
              <w:divBdr>
                <w:top w:val="none" w:sz="0" w:space="0" w:color="auto"/>
                <w:left w:val="none" w:sz="0" w:space="0" w:color="auto"/>
                <w:bottom w:val="none" w:sz="0" w:space="0" w:color="auto"/>
                <w:right w:val="none" w:sz="0" w:space="0" w:color="auto"/>
              </w:divBdr>
            </w:div>
          </w:divsChild>
        </w:div>
        <w:div w:id="2081361591">
          <w:marLeft w:val="0"/>
          <w:marRight w:val="0"/>
          <w:marTop w:val="0"/>
          <w:marBottom w:val="0"/>
          <w:divBdr>
            <w:top w:val="none" w:sz="0" w:space="0" w:color="auto"/>
            <w:left w:val="none" w:sz="0" w:space="0" w:color="auto"/>
            <w:bottom w:val="none" w:sz="0" w:space="0" w:color="auto"/>
            <w:right w:val="none" w:sz="0" w:space="0" w:color="auto"/>
          </w:divBdr>
          <w:divsChild>
            <w:div w:id="1699087319">
              <w:marLeft w:val="0"/>
              <w:marRight w:val="0"/>
              <w:marTop w:val="0"/>
              <w:marBottom w:val="0"/>
              <w:divBdr>
                <w:top w:val="none" w:sz="0" w:space="0" w:color="auto"/>
                <w:left w:val="none" w:sz="0" w:space="0" w:color="auto"/>
                <w:bottom w:val="none" w:sz="0" w:space="0" w:color="auto"/>
                <w:right w:val="none" w:sz="0" w:space="0" w:color="auto"/>
              </w:divBdr>
            </w:div>
            <w:div w:id="1690182135">
              <w:marLeft w:val="0"/>
              <w:marRight w:val="0"/>
              <w:marTop w:val="0"/>
              <w:marBottom w:val="0"/>
              <w:divBdr>
                <w:top w:val="none" w:sz="0" w:space="0" w:color="auto"/>
                <w:left w:val="none" w:sz="0" w:space="0" w:color="auto"/>
                <w:bottom w:val="none" w:sz="0" w:space="0" w:color="auto"/>
                <w:right w:val="none" w:sz="0" w:space="0" w:color="auto"/>
              </w:divBdr>
              <w:divsChild>
                <w:div w:id="1304847233">
                  <w:marLeft w:val="0"/>
                  <w:marRight w:val="0"/>
                  <w:marTop w:val="0"/>
                  <w:marBottom w:val="0"/>
                  <w:divBdr>
                    <w:top w:val="none" w:sz="0" w:space="0" w:color="auto"/>
                    <w:left w:val="none" w:sz="0" w:space="0" w:color="auto"/>
                    <w:bottom w:val="none" w:sz="0" w:space="0" w:color="auto"/>
                    <w:right w:val="none" w:sz="0" w:space="0" w:color="auto"/>
                  </w:divBdr>
                  <w:divsChild>
                    <w:div w:id="168250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5971">
      <w:bodyDiv w:val="1"/>
      <w:marLeft w:val="0"/>
      <w:marRight w:val="0"/>
      <w:marTop w:val="0"/>
      <w:marBottom w:val="0"/>
      <w:divBdr>
        <w:top w:val="none" w:sz="0" w:space="0" w:color="auto"/>
        <w:left w:val="none" w:sz="0" w:space="0" w:color="auto"/>
        <w:bottom w:val="none" w:sz="0" w:space="0" w:color="auto"/>
        <w:right w:val="none" w:sz="0" w:space="0" w:color="auto"/>
      </w:divBdr>
      <w:divsChild>
        <w:div w:id="285283043">
          <w:marLeft w:val="0"/>
          <w:marRight w:val="0"/>
          <w:marTop w:val="0"/>
          <w:marBottom w:val="0"/>
          <w:divBdr>
            <w:top w:val="none" w:sz="0" w:space="0" w:color="auto"/>
            <w:left w:val="none" w:sz="0" w:space="0" w:color="auto"/>
            <w:bottom w:val="none" w:sz="0" w:space="0" w:color="auto"/>
            <w:right w:val="none" w:sz="0" w:space="0" w:color="auto"/>
          </w:divBdr>
          <w:divsChild>
            <w:div w:id="1166432806">
              <w:marLeft w:val="0"/>
              <w:marRight w:val="0"/>
              <w:marTop w:val="0"/>
              <w:marBottom w:val="0"/>
              <w:divBdr>
                <w:top w:val="none" w:sz="0" w:space="0" w:color="auto"/>
                <w:left w:val="none" w:sz="0" w:space="0" w:color="auto"/>
                <w:bottom w:val="none" w:sz="0" w:space="0" w:color="auto"/>
                <w:right w:val="none" w:sz="0" w:space="0" w:color="auto"/>
              </w:divBdr>
            </w:div>
            <w:div w:id="984311426">
              <w:marLeft w:val="0"/>
              <w:marRight w:val="0"/>
              <w:marTop w:val="0"/>
              <w:marBottom w:val="0"/>
              <w:divBdr>
                <w:top w:val="none" w:sz="0" w:space="0" w:color="auto"/>
                <w:left w:val="none" w:sz="0" w:space="0" w:color="auto"/>
                <w:bottom w:val="none" w:sz="0" w:space="0" w:color="auto"/>
                <w:right w:val="none" w:sz="0" w:space="0" w:color="auto"/>
              </w:divBdr>
              <w:divsChild>
                <w:div w:id="1278945825">
                  <w:marLeft w:val="0"/>
                  <w:marRight w:val="0"/>
                  <w:marTop w:val="0"/>
                  <w:marBottom w:val="0"/>
                  <w:divBdr>
                    <w:top w:val="none" w:sz="0" w:space="0" w:color="auto"/>
                    <w:left w:val="none" w:sz="0" w:space="0" w:color="auto"/>
                    <w:bottom w:val="none" w:sz="0" w:space="0" w:color="auto"/>
                    <w:right w:val="none" w:sz="0" w:space="0" w:color="auto"/>
                  </w:divBdr>
                  <w:divsChild>
                    <w:div w:id="39898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20371">
              <w:marLeft w:val="0"/>
              <w:marRight w:val="0"/>
              <w:marTop w:val="0"/>
              <w:marBottom w:val="0"/>
              <w:divBdr>
                <w:top w:val="none" w:sz="0" w:space="0" w:color="auto"/>
                <w:left w:val="none" w:sz="0" w:space="0" w:color="auto"/>
                <w:bottom w:val="none" w:sz="0" w:space="0" w:color="auto"/>
                <w:right w:val="none" w:sz="0" w:space="0" w:color="auto"/>
              </w:divBdr>
            </w:div>
          </w:divsChild>
        </w:div>
        <w:div w:id="1558317220">
          <w:marLeft w:val="0"/>
          <w:marRight w:val="0"/>
          <w:marTop w:val="0"/>
          <w:marBottom w:val="0"/>
          <w:divBdr>
            <w:top w:val="none" w:sz="0" w:space="0" w:color="auto"/>
            <w:left w:val="none" w:sz="0" w:space="0" w:color="auto"/>
            <w:bottom w:val="none" w:sz="0" w:space="0" w:color="auto"/>
            <w:right w:val="none" w:sz="0" w:space="0" w:color="auto"/>
          </w:divBdr>
          <w:divsChild>
            <w:div w:id="520780069">
              <w:marLeft w:val="0"/>
              <w:marRight w:val="0"/>
              <w:marTop w:val="0"/>
              <w:marBottom w:val="0"/>
              <w:divBdr>
                <w:top w:val="none" w:sz="0" w:space="0" w:color="auto"/>
                <w:left w:val="none" w:sz="0" w:space="0" w:color="auto"/>
                <w:bottom w:val="none" w:sz="0" w:space="0" w:color="auto"/>
                <w:right w:val="none" w:sz="0" w:space="0" w:color="auto"/>
              </w:divBdr>
            </w:div>
            <w:div w:id="1555849859">
              <w:marLeft w:val="0"/>
              <w:marRight w:val="0"/>
              <w:marTop w:val="0"/>
              <w:marBottom w:val="0"/>
              <w:divBdr>
                <w:top w:val="none" w:sz="0" w:space="0" w:color="auto"/>
                <w:left w:val="none" w:sz="0" w:space="0" w:color="auto"/>
                <w:bottom w:val="none" w:sz="0" w:space="0" w:color="auto"/>
                <w:right w:val="none" w:sz="0" w:space="0" w:color="auto"/>
              </w:divBdr>
              <w:divsChild>
                <w:div w:id="20134511">
                  <w:marLeft w:val="0"/>
                  <w:marRight w:val="0"/>
                  <w:marTop w:val="0"/>
                  <w:marBottom w:val="0"/>
                  <w:divBdr>
                    <w:top w:val="none" w:sz="0" w:space="0" w:color="auto"/>
                    <w:left w:val="none" w:sz="0" w:space="0" w:color="auto"/>
                    <w:bottom w:val="none" w:sz="0" w:space="0" w:color="auto"/>
                    <w:right w:val="none" w:sz="0" w:space="0" w:color="auto"/>
                  </w:divBdr>
                  <w:divsChild>
                    <w:div w:id="70047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754393">
              <w:marLeft w:val="0"/>
              <w:marRight w:val="0"/>
              <w:marTop w:val="0"/>
              <w:marBottom w:val="0"/>
              <w:divBdr>
                <w:top w:val="none" w:sz="0" w:space="0" w:color="auto"/>
                <w:left w:val="none" w:sz="0" w:space="0" w:color="auto"/>
                <w:bottom w:val="none" w:sz="0" w:space="0" w:color="auto"/>
                <w:right w:val="none" w:sz="0" w:space="0" w:color="auto"/>
              </w:divBdr>
            </w:div>
          </w:divsChild>
        </w:div>
        <w:div w:id="89854950">
          <w:marLeft w:val="0"/>
          <w:marRight w:val="0"/>
          <w:marTop w:val="0"/>
          <w:marBottom w:val="0"/>
          <w:divBdr>
            <w:top w:val="none" w:sz="0" w:space="0" w:color="auto"/>
            <w:left w:val="none" w:sz="0" w:space="0" w:color="auto"/>
            <w:bottom w:val="none" w:sz="0" w:space="0" w:color="auto"/>
            <w:right w:val="none" w:sz="0" w:space="0" w:color="auto"/>
          </w:divBdr>
          <w:divsChild>
            <w:div w:id="384766569">
              <w:marLeft w:val="0"/>
              <w:marRight w:val="0"/>
              <w:marTop w:val="0"/>
              <w:marBottom w:val="0"/>
              <w:divBdr>
                <w:top w:val="none" w:sz="0" w:space="0" w:color="auto"/>
                <w:left w:val="none" w:sz="0" w:space="0" w:color="auto"/>
                <w:bottom w:val="none" w:sz="0" w:space="0" w:color="auto"/>
                <w:right w:val="none" w:sz="0" w:space="0" w:color="auto"/>
              </w:divBdr>
            </w:div>
            <w:div w:id="1416056182">
              <w:marLeft w:val="0"/>
              <w:marRight w:val="0"/>
              <w:marTop w:val="0"/>
              <w:marBottom w:val="0"/>
              <w:divBdr>
                <w:top w:val="none" w:sz="0" w:space="0" w:color="auto"/>
                <w:left w:val="none" w:sz="0" w:space="0" w:color="auto"/>
                <w:bottom w:val="none" w:sz="0" w:space="0" w:color="auto"/>
                <w:right w:val="none" w:sz="0" w:space="0" w:color="auto"/>
              </w:divBdr>
              <w:divsChild>
                <w:div w:id="1253706348">
                  <w:marLeft w:val="0"/>
                  <w:marRight w:val="0"/>
                  <w:marTop w:val="0"/>
                  <w:marBottom w:val="0"/>
                  <w:divBdr>
                    <w:top w:val="none" w:sz="0" w:space="0" w:color="auto"/>
                    <w:left w:val="none" w:sz="0" w:space="0" w:color="auto"/>
                    <w:bottom w:val="none" w:sz="0" w:space="0" w:color="auto"/>
                    <w:right w:val="none" w:sz="0" w:space="0" w:color="auto"/>
                  </w:divBdr>
                  <w:divsChild>
                    <w:div w:id="125196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7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3932">
      <w:bodyDiv w:val="1"/>
      <w:marLeft w:val="0"/>
      <w:marRight w:val="0"/>
      <w:marTop w:val="0"/>
      <w:marBottom w:val="0"/>
      <w:divBdr>
        <w:top w:val="none" w:sz="0" w:space="0" w:color="auto"/>
        <w:left w:val="none" w:sz="0" w:space="0" w:color="auto"/>
        <w:bottom w:val="none" w:sz="0" w:space="0" w:color="auto"/>
        <w:right w:val="none" w:sz="0" w:space="0" w:color="auto"/>
      </w:divBdr>
      <w:divsChild>
        <w:div w:id="1753817245">
          <w:marLeft w:val="0"/>
          <w:marRight w:val="0"/>
          <w:marTop w:val="0"/>
          <w:marBottom w:val="0"/>
          <w:divBdr>
            <w:top w:val="none" w:sz="0" w:space="0" w:color="auto"/>
            <w:left w:val="none" w:sz="0" w:space="0" w:color="auto"/>
            <w:bottom w:val="none" w:sz="0" w:space="0" w:color="auto"/>
            <w:right w:val="none" w:sz="0" w:space="0" w:color="auto"/>
          </w:divBdr>
          <w:divsChild>
            <w:div w:id="602034094">
              <w:marLeft w:val="0"/>
              <w:marRight w:val="0"/>
              <w:marTop w:val="0"/>
              <w:marBottom w:val="0"/>
              <w:divBdr>
                <w:top w:val="none" w:sz="0" w:space="0" w:color="auto"/>
                <w:left w:val="none" w:sz="0" w:space="0" w:color="auto"/>
                <w:bottom w:val="none" w:sz="0" w:space="0" w:color="auto"/>
                <w:right w:val="none" w:sz="0" w:space="0" w:color="auto"/>
              </w:divBdr>
              <w:divsChild>
                <w:div w:id="1504470274">
                  <w:marLeft w:val="0"/>
                  <w:marRight w:val="0"/>
                  <w:marTop w:val="0"/>
                  <w:marBottom w:val="0"/>
                  <w:divBdr>
                    <w:top w:val="none" w:sz="0" w:space="0" w:color="auto"/>
                    <w:left w:val="none" w:sz="0" w:space="0" w:color="auto"/>
                    <w:bottom w:val="none" w:sz="0" w:space="0" w:color="auto"/>
                    <w:right w:val="none" w:sz="0" w:space="0" w:color="auto"/>
                  </w:divBdr>
                  <w:divsChild>
                    <w:div w:id="1020352700">
                      <w:marLeft w:val="0"/>
                      <w:marRight w:val="0"/>
                      <w:marTop w:val="0"/>
                      <w:marBottom w:val="0"/>
                      <w:divBdr>
                        <w:top w:val="none" w:sz="0" w:space="0" w:color="auto"/>
                        <w:left w:val="none" w:sz="0" w:space="0" w:color="auto"/>
                        <w:bottom w:val="none" w:sz="0" w:space="0" w:color="auto"/>
                        <w:right w:val="none" w:sz="0" w:space="0" w:color="auto"/>
                      </w:divBdr>
                      <w:divsChild>
                        <w:div w:id="1611550714">
                          <w:marLeft w:val="0"/>
                          <w:marRight w:val="0"/>
                          <w:marTop w:val="0"/>
                          <w:marBottom w:val="0"/>
                          <w:divBdr>
                            <w:top w:val="none" w:sz="0" w:space="0" w:color="auto"/>
                            <w:left w:val="none" w:sz="0" w:space="0" w:color="auto"/>
                            <w:bottom w:val="none" w:sz="0" w:space="0" w:color="auto"/>
                            <w:right w:val="none" w:sz="0" w:space="0" w:color="auto"/>
                          </w:divBdr>
                          <w:divsChild>
                            <w:div w:id="1237009735">
                              <w:marLeft w:val="0"/>
                              <w:marRight w:val="0"/>
                              <w:marTop w:val="0"/>
                              <w:marBottom w:val="0"/>
                              <w:divBdr>
                                <w:top w:val="none" w:sz="0" w:space="0" w:color="auto"/>
                                <w:left w:val="none" w:sz="0" w:space="0" w:color="auto"/>
                                <w:bottom w:val="none" w:sz="0" w:space="0" w:color="auto"/>
                                <w:right w:val="none" w:sz="0" w:space="0" w:color="auto"/>
                              </w:divBdr>
                              <w:divsChild>
                                <w:div w:id="2030717969">
                                  <w:marLeft w:val="0"/>
                                  <w:marRight w:val="0"/>
                                  <w:marTop w:val="0"/>
                                  <w:marBottom w:val="0"/>
                                  <w:divBdr>
                                    <w:top w:val="none" w:sz="0" w:space="0" w:color="auto"/>
                                    <w:left w:val="none" w:sz="0" w:space="0" w:color="auto"/>
                                    <w:bottom w:val="none" w:sz="0" w:space="0" w:color="auto"/>
                                    <w:right w:val="none" w:sz="0" w:space="0" w:color="auto"/>
                                  </w:divBdr>
                                  <w:divsChild>
                                    <w:div w:id="1774321714">
                                      <w:marLeft w:val="0"/>
                                      <w:marRight w:val="0"/>
                                      <w:marTop w:val="0"/>
                                      <w:marBottom w:val="0"/>
                                      <w:divBdr>
                                        <w:top w:val="none" w:sz="0" w:space="0" w:color="auto"/>
                                        <w:left w:val="none" w:sz="0" w:space="0" w:color="auto"/>
                                        <w:bottom w:val="none" w:sz="0" w:space="0" w:color="auto"/>
                                        <w:right w:val="none" w:sz="0" w:space="0" w:color="auto"/>
                                      </w:divBdr>
                                      <w:divsChild>
                                        <w:div w:id="81992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2237882">
          <w:marLeft w:val="0"/>
          <w:marRight w:val="0"/>
          <w:marTop w:val="0"/>
          <w:marBottom w:val="0"/>
          <w:divBdr>
            <w:top w:val="none" w:sz="0" w:space="0" w:color="auto"/>
            <w:left w:val="none" w:sz="0" w:space="0" w:color="auto"/>
            <w:bottom w:val="none" w:sz="0" w:space="0" w:color="auto"/>
            <w:right w:val="none" w:sz="0" w:space="0" w:color="auto"/>
          </w:divBdr>
          <w:divsChild>
            <w:div w:id="1267033375">
              <w:marLeft w:val="0"/>
              <w:marRight w:val="0"/>
              <w:marTop w:val="0"/>
              <w:marBottom w:val="0"/>
              <w:divBdr>
                <w:top w:val="none" w:sz="0" w:space="0" w:color="auto"/>
                <w:left w:val="none" w:sz="0" w:space="0" w:color="auto"/>
                <w:bottom w:val="none" w:sz="0" w:space="0" w:color="auto"/>
                <w:right w:val="none" w:sz="0" w:space="0" w:color="auto"/>
              </w:divBdr>
              <w:divsChild>
                <w:div w:id="2138447495">
                  <w:marLeft w:val="0"/>
                  <w:marRight w:val="0"/>
                  <w:marTop w:val="0"/>
                  <w:marBottom w:val="0"/>
                  <w:divBdr>
                    <w:top w:val="none" w:sz="0" w:space="0" w:color="auto"/>
                    <w:left w:val="none" w:sz="0" w:space="0" w:color="auto"/>
                    <w:bottom w:val="none" w:sz="0" w:space="0" w:color="auto"/>
                    <w:right w:val="none" w:sz="0" w:space="0" w:color="auto"/>
                  </w:divBdr>
                  <w:divsChild>
                    <w:div w:id="996029197">
                      <w:marLeft w:val="0"/>
                      <w:marRight w:val="0"/>
                      <w:marTop w:val="0"/>
                      <w:marBottom w:val="0"/>
                      <w:divBdr>
                        <w:top w:val="none" w:sz="0" w:space="0" w:color="auto"/>
                        <w:left w:val="none" w:sz="0" w:space="0" w:color="auto"/>
                        <w:bottom w:val="none" w:sz="0" w:space="0" w:color="auto"/>
                        <w:right w:val="none" w:sz="0" w:space="0" w:color="auto"/>
                      </w:divBdr>
                      <w:divsChild>
                        <w:div w:id="1309552925">
                          <w:marLeft w:val="0"/>
                          <w:marRight w:val="0"/>
                          <w:marTop w:val="0"/>
                          <w:marBottom w:val="0"/>
                          <w:divBdr>
                            <w:top w:val="none" w:sz="0" w:space="0" w:color="auto"/>
                            <w:left w:val="none" w:sz="0" w:space="0" w:color="auto"/>
                            <w:bottom w:val="none" w:sz="0" w:space="0" w:color="auto"/>
                            <w:right w:val="none" w:sz="0" w:space="0" w:color="auto"/>
                          </w:divBdr>
                          <w:divsChild>
                            <w:div w:id="954479375">
                              <w:marLeft w:val="0"/>
                              <w:marRight w:val="0"/>
                              <w:marTop w:val="0"/>
                              <w:marBottom w:val="0"/>
                              <w:divBdr>
                                <w:top w:val="none" w:sz="0" w:space="0" w:color="auto"/>
                                <w:left w:val="none" w:sz="0" w:space="0" w:color="auto"/>
                                <w:bottom w:val="none" w:sz="0" w:space="0" w:color="auto"/>
                                <w:right w:val="none" w:sz="0" w:space="0" w:color="auto"/>
                              </w:divBdr>
                              <w:divsChild>
                                <w:div w:id="119839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018703">
                  <w:marLeft w:val="0"/>
                  <w:marRight w:val="0"/>
                  <w:marTop w:val="0"/>
                  <w:marBottom w:val="0"/>
                  <w:divBdr>
                    <w:top w:val="none" w:sz="0" w:space="0" w:color="auto"/>
                    <w:left w:val="none" w:sz="0" w:space="0" w:color="auto"/>
                    <w:bottom w:val="none" w:sz="0" w:space="0" w:color="auto"/>
                    <w:right w:val="none" w:sz="0" w:space="0" w:color="auto"/>
                  </w:divBdr>
                  <w:divsChild>
                    <w:div w:id="913903860">
                      <w:marLeft w:val="0"/>
                      <w:marRight w:val="0"/>
                      <w:marTop w:val="0"/>
                      <w:marBottom w:val="0"/>
                      <w:divBdr>
                        <w:top w:val="none" w:sz="0" w:space="0" w:color="auto"/>
                        <w:left w:val="none" w:sz="0" w:space="0" w:color="auto"/>
                        <w:bottom w:val="none" w:sz="0" w:space="0" w:color="auto"/>
                        <w:right w:val="none" w:sz="0" w:space="0" w:color="auto"/>
                      </w:divBdr>
                      <w:divsChild>
                        <w:div w:id="717901477">
                          <w:marLeft w:val="0"/>
                          <w:marRight w:val="0"/>
                          <w:marTop w:val="0"/>
                          <w:marBottom w:val="0"/>
                          <w:divBdr>
                            <w:top w:val="none" w:sz="0" w:space="0" w:color="auto"/>
                            <w:left w:val="none" w:sz="0" w:space="0" w:color="auto"/>
                            <w:bottom w:val="none" w:sz="0" w:space="0" w:color="auto"/>
                            <w:right w:val="none" w:sz="0" w:space="0" w:color="auto"/>
                          </w:divBdr>
                          <w:divsChild>
                            <w:div w:id="1951817829">
                              <w:marLeft w:val="0"/>
                              <w:marRight w:val="0"/>
                              <w:marTop w:val="0"/>
                              <w:marBottom w:val="0"/>
                              <w:divBdr>
                                <w:top w:val="none" w:sz="0" w:space="0" w:color="auto"/>
                                <w:left w:val="none" w:sz="0" w:space="0" w:color="auto"/>
                                <w:bottom w:val="none" w:sz="0" w:space="0" w:color="auto"/>
                                <w:right w:val="none" w:sz="0" w:space="0" w:color="auto"/>
                              </w:divBdr>
                              <w:divsChild>
                                <w:div w:id="197818236">
                                  <w:marLeft w:val="0"/>
                                  <w:marRight w:val="0"/>
                                  <w:marTop w:val="0"/>
                                  <w:marBottom w:val="0"/>
                                  <w:divBdr>
                                    <w:top w:val="none" w:sz="0" w:space="0" w:color="auto"/>
                                    <w:left w:val="none" w:sz="0" w:space="0" w:color="auto"/>
                                    <w:bottom w:val="none" w:sz="0" w:space="0" w:color="auto"/>
                                    <w:right w:val="none" w:sz="0" w:space="0" w:color="auto"/>
                                  </w:divBdr>
                                  <w:divsChild>
                                    <w:div w:id="61664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810011">
      <w:bodyDiv w:val="1"/>
      <w:marLeft w:val="0"/>
      <w:marRight w:val="0"/>
      <w:marTop w:val="0"/>
      <w:marBottom w:val="0"/>
      <w:divBdr>
        <w:top w:val="none" w:sz="0" w:space="0" w:color="auto"/>
        <w:left w:val="none" w:sz="0" w:space="0" w:color="auto"/>
        <w:bottom w:val="none" w:sz="0" w:space="0" w:color="auto"/>
        <w:right w:val="none" w:sz="0" w:space="0" w:color="auto"/>
      </w:divBdr>
      <w:divsChild>
        <w:div w:id="1073236706">
          <w:marLeft w:val="0"/>
          <w:marRight w:val="0"/>
          <w:marTop w:val="0"/>
          <w:marBottom w:val="0"/>
          <w:divBdr>
            <w:top w:val="none" w:sz="0" w:space="0" w:color="auto"/>
            <w:left w:val="none" w:sz="0" w:space="0" w:color="auto"/>
            <w:bottom w:val="none" w:sz="0" w:space="0" w:color="auto"/>
            <w:right w:val="none" w:sz="0" w:space="0" w:color="auto"/>
          </w:divBdr>
          <w:divsChild>
            <w:div w:id="1681589223">
              <w:marLeft w:val="0"/>
              <w:marRight w:val="0"/>
              <w:marTop w:val="0"/>
              <w:marBottom w:val="0"/>
              <w:divBdr>
                <w:top w:val="none" w:sz="0" w:space="0" w:color="auto"/>
                <w:left w:val="none" w:sz="0" w:space="0" w:color="auto"/>
                <w:bottom w:val="none" w:sz="0" w:space="0" w:color="auto"/>
                <w:right w:val="none" w:sz="0" w:space="0" w:color="auto"/>
              </w:divBdr>
            </w:div>
            <w:div w:id="1611355978">
              <w:marLeft w:val="0"/>
              <w:marRight w:val="0"/>
              <w:marTop w:val="0"/>
              <w:marBottom w:val="0"/>
              <w:divBdr>
                <w:top w:val="none" w:sz="0" w:space="0" w:color="auto"/>
                <w:left w:val="none" w:sz="0" w:space="0" w:color="auto"/>
                <w:bottom w:val="none" w:sz="0" w:space="0" w:color="auto"/>
                <w:right w:val="none" w:sz="0" w:space="0" w:color="auto"/>
              </w:divBdr>
              <w:divsChild>
                <w:div w:id="389615516">
                  <w:marLeft w:val="0"/>
                  <w:marRight w:val="0"/>
                  <w:marTop w:val="0"/>
                  <w:marBottom w:val="0"/>
                  <w:divBdr>
                    <w:top w:val="none" w:sz="0" w:space="0" w:color="auto"/>
                    <w:left w:val="none" w:sz="0" w:space="0" w:color="auto"/>
                    <w:bottom w:val="none" w:sz="0" w:space="0" w:color="auto"/>
                    <w:right w:val="none" w:sz="0" w:space="0" w:color="auto"/>
                  </w:divBdr>
                  <w:divsChild>
                    <w:div w:id="88429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38907">
              <w:marLeft w:val="0"/>
              <w:marRight w:val="0"/>
              <w:marTop w:val="0"/>
              <w:marBottom w:val="0"/>
              <w:divBdr>
                <w:top w:val="none" w:sz="0" w:space="0" w:color="auto"/>
                <w:left w:val="none" w:sz="0" w:space="0" w:color="auto"/>
                <w:bottom w:val="none" w:sz="0" w:space="0" w:color="auto"/>
                <w:right w:val="none" w:sz="0" w:space="0" w:color="auto"/>
              </w:divBdr>
            </w:div>
          </w:divsChild>
        </w:div>
        <w:div w:id="449708767">
          <w:marLeft w:val="0"/>
          <w:marRight w:val="0"/>
          <w:marTop w:val="0"/>
          <w:marBottom w:val="0"/>
          <w:divBdr>
            <w:top w:val="none" w:sz="0" w:space="0" w:color="auto"/>
            <w:left w:val="none" w:sz="0" w:space="0" w:color="auto"/>
            <w:bottom w:val="none" w:sz="0" w:space="0" w:color="auto"/>
            <w:right w:val="none" w:sz="0" w:space="0" w:color="auto"/>
          </w:divBdr>
          <w:divsChild>
            <w:div w:id="1337002040">
              <w:marLeft w:val="0"/>
              <w:marRight w:val="0"/>
              <w:marTop w:val="0"/>
              <w:marBottom w:val="0"/>
              <w:divBdr>
                <w:top w:val="none" w:sz="0" w:space="0" w:color="auto"/>
                <w:left w:val="none" w:sz="0" w:space="0" w:color="auto"/>
                <w:bottom w:val="none" w:sz="0" w:space="0" w:color="auto"/>
                <w:right w:val="none" w:sz="0" w:space="0" w:color="auto"/>
              </w:divBdr>
            </w:div>
            <w:div w:id="1416589088">
              <w:marLeft w:val="0"/>
              <w:marRight w:val="0"/>
              <w:marTop w:val="0"/>
              <w:marBottom w:val="0"/>
              <w:divBdr>
                <w:top w:val="none" w:sz="0" w:space="0" w:color="auto"/>
                <w:left w:val="none" w:sz="0" w:space="0" w:color="auto"/>
                <w:bottom w:val="none" w:sz="0" w:space="0" w:color="auto"/>
                <w:right w:val="none" w:sz="0" w:space="0" w:color="auto"/>
              </w:divBdr>
              <w:divsChild>
                <w:div w:id="95953641">
                  <w:marLeft w:val="0"/>
                  <w:marRight w:val="0"/>
                  <w:marTop w:val="0"/>
                  <w:marBottom w:val="0"/>
                  <w:divBdr>
                    <w:top w:val="none" w:sz="0" w:space="0" w:color="auto"/>
                    <w:left w:val="none" w:sz="0" w:space="0" w:color="auto"/>
                    <w:bottom w:val="none" w:sz="0" w:space="0" w:color="auto"/>
                    <w:right w:val="none" w:sz="0" w:space="0" w:color="auto"/>
                  </w:divBdr>
                  <w:divsChild>
                    <w:div w:id="139650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866379">
              <w:marLeft w:val="0"/>
              <w:marRight w:val="0"/>
              <w:marTop w:val="0"/>
              <w:marBottom w:val="0"/>
              <w:divBdr>
                <w:top w:val="none" w:sz="0" w:space="0" w:color="auto"/>
                <w:left w:val="none" w:sz="0" w:space="0" w:color="auto"/>
                <w:bottom w:val="none" w:sz="0" w:space="0" w:color="auto"/>
                <w:right w:val="none" w:sz="0" w:space="0" w:color="auto"/>
              </w:divBdr>
            </w:div>
          </w:divsChild>
        </w:div>
        <w:div w:id="1719084588">
          <w:marLeft w:val="0"/>
          <w:marRight w:val="0"/>
          <w:marTop w:val="0"/>
          <w:marBottom w:val="0"/>
          <w:divBdr>
            <w:top w:val="none" w:sz="0" w:space="0" w:color="auto"/>
            <w:left w:val="none" w:sz="0" w:space="0" w:color="auto"/>
            <w:bottom w:val="none" w:sz="0" w:space="0" w:color="auto"/>
            <w:right w:val="none" w:sz="0" w:space="0" w:color="auto"/>
          </w:divBdr>
          <w:divsChild>
            <w:div w:id="509611767">
              <w:marLeft w:val="0"/>
              <w:marRight w:val="0"/>
              <w:marTop w:val="0"/>
              <w:marBottom w:val="0"/>
              <w:divBdr>
                <w:top w:val="none" w:sz="0" w:space="0" w:color="auto"/>
                <w:left w:val="none" w:sz="0" w:space="0" w:color="auto"/>
                <w:bottom w:val="none" w:sz="0" w:space="0" w:color="auto"/>
                <w:right w:val="none" w:sz="0" w:space="0" w:color="auto"/>
              </w:divBdr>
            </w:div>
            <w:div w:id="175534334">
              <w:marLeft w:val="0"/>
              <w:marRight w:val="0"/>
              <w:marTop w:val="0"/>
              <w:marBottom w:val="0"/>
              <w:divBdr>
                <w:top w:val="none" w:sz="0" w:space="0" w:color="auto"/>
                <w:left w:val="none" w:sz="0" w:space="0" w:color="auto"/>
                <w:bottom w:val="none" w:sz="0" w:space="0" w:color="auto"/>
                <w:right w:val="none" w:sz="0" w:space="0" w:color="auto"/>
              </w:divBdr>
              <w:divsChild>
                <w:div w:id="1073119101">
                  <w:marLeft w:val="0"/>
                  <w:marRight w:val="0"/>
                  <w:marTop w:val="0"/>
                  <w:marBottom w:val="0"/>
                  <w:divBdr>
                    <w:top w:val="none" w:sz="0" w:space="0" w:color="auto"/>
                    <w:left w:val="none" w:sz="0" w:space="0" w:color="auto"/>
                    <w:bottom w:val="none" w:sz="0" w:space="0" w:color="auto"/>
                    <w:right w:val="none" w:sz="0" w:space="0" w:color="auto"/>
                  </w:divBdr>
                  <w:divsChild>
                    <w:div w:id="90807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8989">
              <w:marLeft w:val="0"/>
              <w:marRight w:val="0"/>
              <w:marTop w:val="0"/>
              <w:marBottom w:val="0"/>
              <w:divBdr>
                <w:top w:val="none" w:sz="0" w:space="0" w:color="auto"/>
                <w:left w:val="none" w:sz="0" w:space="0" w:color="auto"/>
                <w:bottom w:val="none" w:sz="0" w:space="0" w:color="auto"/>
                <w:right w:val="none" w:sz="0" w:space="0" w:color="auto"/>
              </w:divBdr>
            </w:div>
          </w:divsChild>
        </w:div>
        <w:div w:id="49958105">
          <w:marLeft w:val="0"/>
          <w:marRight w:val="0"/>
          <w:marTop w:val="0"/>
          <w:marBottom w:val="0"/>
          <w:divBdr>
            <w:top w:val="none" w:sz="0" w:space="0" w:color="auto"/>
            <w:left w:val="none" w:sz="0" w:space="0" w:color="auto"/>
            <w:bottom w:val="none" w:sz="0" w:space="0" w:color="auto"/>
            <w:right w:val="none" w:sz="0" w:space="0" w:color="auto"/>
          </w:divBdr>
          <w:divsChild>
            <w:div w:id="187257800">
              <w:marLeft w:val="0"/>
              <w:marRight w:val="0"/>
              <w:marTop w:val="0"/>
              <w:marBottom w:val="0"/>
              <w:divBdr>
                <w:top w:val="none" w:sz="0" w:space="0" w:color="auto"/>
                <w:left w:val="none" w:sz="0" w:space="0" w:color="auto"/>
                <w:bottom w:val="none" w:sz="0" w:space="0" w:color="auto"/>
                <w:right w:val="none" w:sz="0" w:space="0" w:color="auto"/>
              </w:divBdr>
            </w:div>
            <w:div w:id="626198615">
              <w:marLeft w:val="0"/>
              <w:marRight w:val="0"/>
              <w:marTop w:val="0"/>
              <w:marBottom w:val="0"/>
              <w:divBdr>
                <w:top w:val="none" w:sz="0" w:space="0" w:color="auto"/>
                <w:left w:val="none" w:sz="0" w:space="0" w:color="auto"/>
                <w:bottom w:val="none" w:sz="0" w:space="0" w:color="auto"/>
                <w:right w:val="none" w:sz="0" w:space="0" w:color="auto"/>
              </w:divBdr>
              <w:divsChild>
                <w:div w:id="1704751453">
                  <w:marLeft w:val="0"/>
                  <w:marRight w:val="0"/>
                  <w:marTop w:val="0"/>
                  <w:marBottom w:val="0"/>
                  <w:divBdr>
                    <w:top w:val="none" w:sz="0" w:space="0" w:color="auto"/>
                    <w:left w:val="none" w:sz="0" w:space="0" w:color="auto"/>
                    <w:bottom w:val="none" w:sz="0" w:space="0" w:color="auto"/>
                    <w:right w:val="none" w:sz="0" w:space="0" w:color="auto"/>
                  </w:divBdr>
                  <w:divsChild>
                    <w:div w:id="83730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996376">
              <w:marLeft w:val="0"/>
              <w:marRight w:val="0"/>
              <w:marTop w:val="0"/>
              <w:marBottom w:val="0"/>
              <w:divBdr>
                <w:top w:val="none" w:sz="0" w:space="0" w:color="auto"/>
                <w:left w:val="none" w:sz="0" w:space="0" w:color="auto"/>
                <w:bottom w:val="none" w:sz="0" w:space="0" w:color="auto"/>
                <w:right w:val="none" w:sz="0" w:space="0" w:color="auto"/>
              </w:divBdr>
            </w:div>
          </w:divsChild>
        </w:div>
        <w:div w:id="907035138">
          <w:marLeft w:val="0"/>
          <w:marRight w:val="0"/>
          <w:marTop w:val="0"/>
          <w:marBottom w:val="0"/>
          <w:divBdr>
            <w:top w:val="none" w:sz="0" w:space="0" w:color="auto"/>
            <w:left w:val="none" w:sz="0" w:space="0" w:color="auto"/>
            <w:bottom w:val="none" w:sz="0" w:space="0" w:color="auto"/>
            <w:right w:val="none" w:sz="0" w:space="0" w:color="auto"/>
          </w:divBdr>
          <w:divsChild>
            <w:div w:id="1458255620">
              <w:marLeft w:val="0"/>
              <w:marRight w:val="0"/>
              <w:marTop w:val="0"/>
              <w:marBottom w:val="0"/>
              <w:divBdr>
                <w:top w:val="none" w:sz="0" w:space="0" w:color="auto"/>
                <w:left w:val="none" w:sz="0" w:space="0" w:color="auto"/>
                <w:bottom w:val="none" w:sz="0" w:space="0" w:color="auto"/>
                <w:right w:val="none" w:sz="0" w:space="0" w:color="auto"/>
              </w:divBdr>
            </w:div>
            <w:div w:id="985747104">
              <w:marLeft w:val="0"/>
              <w:marRight w:val="0"/>
              <w:marTop w:val="0"/>
              <w:marBottom w:val="0"/>
              <w:divBdr>
                <w:top w:val="none" w:sz="0" w:space="0" w:color="auto"/>
                <w:left w:val="none" w:sz="0" w:space="0" w:color="auto"/>
                <w:bottom w:val="none" w:sz="0" w:space="0" w:color="auto"/>
                <w:right w:val="none" w:sz="0" w:space="0" w:color="auto"/>
              </w:divBdr>
              <w:divsChild>
                <w:div w:id="1355114068">
                  <w:marLeft w:val="0"/>
                  <w:marRight w:val="0"/>
                  <w:marTop w:val="0"/>
                  <w:marBottom w:val="0"/>
                  <w:divBdr>
                    <w:top w:val="none" w:sz="0" w:space="0" w:color="auto"/>
                    <w:left w:val="none" w:sz="0" w:space="0" w:color="auto"/>
                    <w:bottom w:val="none" w:sz="0" w:space="0" w:color="auto"/>
                    <w:right w:val="none" w:sz="0" w:space="0" w:color="auto"/>
                  </w:divBdr>
                  <w:divsChild>
                    <w:div w:id="58958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647865">
              <w:marLeft w:val="0"/>
              <w:marRight w:val="0"/>
              <w:marTop w:val="0"/>
              <w:marBottom w:val="0"/>
              <w:divBdr>
                <w:top w:val="none" w:sz="0" w:space="0" w:color="auto"/>
                <w:left w:val="none" w:sz="0" w:space="0" w:color="auto"/>
                <w:bottom w:val="none" w:sz="0" w:space="0" w:color="auto"/>
                <w:right w:val="none" w:sz="0" w:space="0" w:color="auto"/>
              </w:divBdr>
            </w:div>
          </w:divsChild>
        </w:div>
        <w:div w:id="1991977221">
          <w:marLeft w:val="0"/>
          <w:marRight w:val="0"/>
          <w:marTop w:val="0"/>
          <w:marBottom w:val="0"/>
          <w:divBdr>
            <w:top w:val="none" w:sz="0" w:space="0" w:color="auto"/>
            <w:left w:val="none" w:sz="0" w:space="0" w:color="auto"/>
            <w:bottom w:val="none" w:sz="0" w:space="0" w:color="auto"/>
            <w:right w:val="none" w:sz="0" w:space="0" w:color="auto"/>
          </w:divBdr>
          <w:divsChild>
            <w:div w:id="1739130680">
              <w:marLeft w:val="0"/>
              <w:marRight w:val="0"/>
              <w:marTop w:val="0"/>
              <w:marBottom w:val="0"/>
              <w:divBdr>
                <w:top w:val="none" w:sz="0" w:space="0" w:color="auto"/>
                <w:left w:val="none" w:sz="0" w:space="0" w:color="auto"/>
                <w:bottom w:val="none" w:sz="0" w:space="0" w:color="auto"/>
                <w:right w:val="none" w:sz="0" w:space="0" w:color="auto"/>
              </w:divBdr>
            </w:div>
            <w:div w:id="1117019828">
              <w:marLeft w:val="0"/>
              <w:marRight w:val="0"/>
              <w:marTop w:val="0"/>
              <w:marBottom w:val="0"/>
              <w:divBdr>
                <w:top w:val="none" w:sz="0" w:space="0" w:color="auto"/>
                <w:left w:val="none" w:sz="0" w:space="0" w:color="auto"/>
                <w:bottom w:val="none" w:sz="0" w:space="0" w:color="auto"/>
                <w:right w:val="none" w:sz="0" w:space="0" w:color="auto"/>
              </w:divBdr>
              <w:divsChild>
                <w:div w:id="1630475978">
                  <w:marLeft w:val="0"/>
                  <w:marRight w:val="0"/>
                  <w:marTop w:val="0"/>
                  <w:marBottom w:val="0"/>
                  <w:divBdr>
                    <w:top w:val="none" w:sz="0" w:space="0" w:color="auto"/>
                    <w:left w:val="none" w:sz="0" w:space="0" w:color="auto"/>
                    <w:bottom w:val="none" w:sz="0" w:space="0" w:color="auto"/>
                    <w:right w:val="none" w:sz="0" w:space="0" w:color="auto"/>
                  </w:divBdr>
                  <w:divsChild>
                    <w:div w:id="1450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07605">
              <w:marLeft w:val="0"/>
              <w:marRight w:val="0"/>
              <w:marTop w:val="0"/>
              <w:marBottom w:val="0"/>
              <w:divBdr>
                <w:top w:val="none" w:sz="0" w:space="0" w:color="auto"/>
                <w:left w:val="none" w:sz="0" w:space="0" w:color="auto"/>
                <w:bottom w:val="none" w:sz="0" w:space="0" w:color="auto"/>
                <w:right w:val="none" w:sz="0" w:space="0" w:color="auto"/>
              </w:divBdr>
            </w:div>
          </w:divsChild>
        </w:div>
        <w:div w:id="1980262822">
          <w:marLeft w:val="0"/>
          <w:marRight w:val="0"/>
          <w:marTop w:val="0"/>
          <w:marBottom w:val="0"/>
          <w:divBdr>
            <w:top w:val="none" w:sz="0" w:space="0" w:color="auto"/>
            <w:left w:val="none" w:sz="0" w:space="0" w:color="auto"/>
            <w:bottom w:val="none" w:sz="0" w:space="0" w:color="auto"/>
            <w:right w:val="none" w:sz="0" w:space="0" w:color="auto"/>
          </w:divBdr>
          <w:divsChild>
            <w:div w:id="825320651">
              <w:marLeft w:val="0"/>
              <w:marRight w:val="0"/>
              <w:marTop w:val="0"/>
              <w:marBottom w:val="0"/>
              <w:divBdr>
                <w:top w:val="none" w:sz="0" w:space="0" w:color="auto"/>
                <w:left w:val="none" w:sz="0" w:space="0" w:color="auto"/>
                <w:bottom w:val="none" w:sz="0" w:space="0" w:color="auto"/>
                <w:right w:val="none" w:sz="0" w:space="0" w:color="auto"/>
              </w:divBdr>
            </w:div>
            <w:div w:id="1079786463">
              <w:marLeft w:val="0"/>
              <w:marRight w:val="0"/>
              <w:marTop w:val="0"/>
              <w:marBottom w:val="0"/>
              <w:divBdr>
                <w:top w:val="none" w:sz="0" w:space="0" w:color="auto"/>
                <w:left w:val="none" w:sz="0" w:space="0" w:color="auto"/>
                <w:bottom w:val="none" w:sz="0" w:space="0" w:color="auto"/>
                <w:right w:val="none" w:sz="0" w:space="0" w:color="auto"/>
              </w:divBdr>
              <w:divsChild>
                <w:div w:id="1960256389">
                  <w:marLeft w:val="0"/>
                  <w:marRight w:val="0"/>
                  <w:marTop w:val="0"/>
                  <w:marBottom w:val="0"/>
                  <w:divBdr>
                    <w:top w:val="none" w:sz="0" w:space="0" w:color="auto"/>
                    <w:left w:val="none" w:sz="0" w:space="0" w:color="auto"/>
                    <w:bottom w:val="none" w:sz="0" w:space="0" w:color="auto"/>
                    <w:right w:val="none" w:sz="0" w:space="0" w:color="auto"/>
                  </w:divBdr>
                  <w:divsChild>
                    <w:div w:id="185480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43351">
              <w:marLeft w:val="0"/>
              <w:marRight w:val="0"/>
              <w:marTop w:val="0"/>
              <w:marBottom w:val="0"/>
              <w:divBdr>
                <w:top w:val="none" w:sz="0" w:space="0" w:color="auto"/>
                <w:left w:val="none" w:sz="0" w:space="0" w:color="auto"/>
                <w:bottom w:val="none" w:sz="0" w:space="0" w:color="auto"/>
                <w:right w:val="none" w:sz="0" w:space="0" w:color="auto"/>
              </w:divBdr>
            </w:div>
          </w:divsChild>
        </w:div>
        <w:div w:id="711925896">
          <w:marLeft w:val="0"/>
          <w:marRight w:val="0"/>
          <w:marTop w:val="0"/>
          <w:marBottom w:val="0"/>
          <w:divBdr>
            <w:top w:val="none" w:sz="0" w:space="0" w:color="auto"/>
            <w:left w:val="none" w:sz="0" w:space="0" w:color="auto"/>
            <w:bottom w:val="none" w:sz="0" w:space="0" w:color="auto"/>
            <w:right w:val="none" w:sz="0" w:space="0" w:color="auto"/>
          </w:divBdr>
          <w:divsChild>
            <w:div w:id="788545218">
              <w:marLeft w:val="0"/>
              <w:marRight w:val="0"/>
              <w:marTop w:val="0"/>
              <w:marBottom w:val="0"/>
              <w:divBdr>
                <w:top w:val="none" w:sz="0" w:space="0" w:color="auto"/>
                <w:left w:val="none" w:sz="0" w:space="0" w:color="auto"/>
                <w:bottom w:val="none" w:sz="0" w:space="0" w:color="auto"/>
                <w:right w:val="none" w:sz="0" w:space="0" w:color="auto"/>
              </w:divBdr>
            </w:div>
            <w:div w:id="1586498158">
              <w:marLeft w:val="0"/>
              <w:marRight w:val="0"/>
              <w:marTop w:val="0"/>
              <w:marBottom w:val="0"/>
              <w:divBdr>
                <w:top w:val="none" w:sz="0" w:space="0" w:color="auto"/>
                <w:left w:val="none" w:sz="0" w:space="0" w:color="auto"/>
                <w:bottom w:val="none" w:sz="0" w:space="0" w:color="auto"/>
                <w:right w:val="none" w:sz="0" w:space="0" w:color="auto"/>
              </w:divBdr>
              <w:divsChild>
                <w:div w:id="744424237">
                  <w:marLeft w:val="0"/>
                  <w:marRight w:val="0"/>
                  <w:marTop w:val="0"/>
                  <w:marBottom w:val="0"/>
                  <w:divBdr>
                    <w:top w:val="none" w:sz="0" w:space="0" w:color="auto"/>
                    <w:left w:val="none" w:sz="0" w:space="0" w:color="auto"/>
                    <w:bottom w:val="none" w:sz="0" w:space="0" w:color="auto"/>
                    <w:right w:val="none" w:sz="0" w:space="0" w:color="auto"/>
                  </w:divBdr>
                  <w:divsChild>
                    <w:div w:id="93186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043224">
              <w:marLeft w:val="0"/>
              <w:marRight w:val="0"/>
              <w:marTop w:val="0"/>
              <w:marBottom w:val="0"/>
              <w:divBdr>
                <w:top w:val="none" w:sz="0" w:space="0" w:color="auto"/>
                <w:left w:val="none" w:sz="0" w:space="0" w:color="auto"/>
                <w:bottom w:val="none" w:sz="0" w:space="0" w:color="auto"/>
                <w:right w:val="none" w:sz="0" w:space="0" w:color="auto"/>
              </w:divBdr>
            </w:div>
          </w:divsChild>
        </w:div>
        <w:div w:id="1463579246">
          <w:marLeft w:val="0"/>
          <w:marRight w:val="0"/>
          <w:marTop w:val="0"/>
          <w:marBottom w:val="0"/>
          <w:divBdr>
            <w:top w:val="none" w:sz="0" w:space="0" w:color="auto"/>
            <w:left w:val="none" w:sz="0" w:space="0" w:color="auto"/>
            <w:bottom w:val="none" w:sz="0" w:space="0" w:color="auto"/>
            <w:right w:val="none" w:sz="0" w:space="0" w:color="auto"/>
          </w:divBdr>
          <w:divsChild>
            <w:div w:id="1758087665">
              <w:marLeft w:val="0"/>
              <w:marRight w:val="0"/>
              <w:marTop w:val="0"/>
              <w:marBottom w:val="0"/>
              <w:divBdr>
                <w:top w:val="none" w:sz="0" w:space="0" w:color="auto"/>
                <w:left w:val="none" w:sz="0" w:space="0" w:color="auto"/>
                <w:bottom w:val="none" w:sz="0" w:space="0" w:color="auto"/>
                <w:right w:val="none" w:sz="0" w:space="0" w:color="auto"/>
              </w:divBdr>
            </w:div>
            <w:div w:id="1192761286">
              <w:marLeft w:val="0"/>
              <w:marRight w:val="0"/>
              <w:marTop w:val="0"/>
              <w:marBottom w:val="0"/>
              <w:divBdr>
                <w:top w:val="none" w:sz="0" w:space="0" w:color="auto"/>
                <w:left w:val="none" w:sz="0" w:space="0" w:color="auto"/>
                <w:bottom w:val="none" w:sz="0" w:space="0" w:color="auto"/>
                <w:right w:val="none" w:sz="0" w:space="0" w:color="auto"/>
              </w:divBdr>
              <w:divsChild>
                <w:div w:id="467629563">
                  <w:marLeft w:val="0"/>
                  <w:marRight w:val="0"/>
                  <w:marTop w:val="0"/>
                  <w:marBottom w:val="0"/>
                  <w:divBdr>
                    <w:top w:val="none" w:sz="0" w:space="0" w:color="auto"/>
                    <w:left w:val="none" w:sz="0" w:space="0" w:color="auto"/>
                    <w:bottom w:val="none" w:sz="0" w:space="0" w:color="auto"/>
                    <w:right w:val="none" w:sz="0" w:space="0" w:color="auto"/>
                  </w:divBdr>
                  <w:divsChild>
                    <w:div w:id="140040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7458">
              <w:marLeft w:val="0"/>
              <w:marRight w:val="0"/>
              <w:marTop w:val="0"/>
              <w:marBottom w:val="0"/>
              <w:divBdr>
                <w:top w:val="none" w:sz="0" w:space="0" w:color="auto"/>
                <w:left w:val="none" w:sz="0" w:space="0" w:color="auto"/>
                <w:bottom w:val="none" w:sz="0" w:space="0" w:color="auto"/>
                <w:right w:val="none" w:sz="0" w:space="0" w:color="auto"/>
              </w:divBdr>
            </w:div>
          </w:divsChild>
        </w:div>
        <w:div w:id="561604042">
          <w:marLeft w:val="0"/>
          <w:marRight w:val="0"/>
          <w:marTop w:val="0"/>
          <w:marBottom w:val="0"/>
          <w:divBdr>
            <w:top w:val="none" w:sz="0" w:space="0" w:color="auto"/>
            <w:left w:val="none" w:sz="0" w:space="0" w:color="auto"/>
            <w:bottom w:val="none" w:sz="0" w:space="0" w:color="auto"/>
            <w:right w:val="none" w:sz="0" w:space="0" w:color="auto"/>
          </w:divBdr>
          <w:divsChild>
            <w:div w:id="1506943224">
              <w:marLeft w:val="0"/>
              <w:marRight w:val="0"/>
              <w:marTop w:val="0"/>
              <w:marBottom w:val="0"/>
              <w:divBdr>
                <w:top w:val="none" w:sz="0" w:space="0" w:color="auto"/>
                <w:left w:val="none" w:sz="0" w:space="0" w:color="auto"/>
                <w:bottom w:val="none" w:sz="0" w:space="0" w:color="auto"/>
                <w:right w:val="none" w:sz="0" w:space="0" w:color="auto"/>
              </w:divBdr>
            </w:div>
            <w:div w:id="1082410793">
              <w:marLeft w:val="0"/>
              <w:marRight w:val="0"/>
              <w:marTop w:val="0"/>
              <w:marBottom w:val="0"/>
              <w:divBdr>
                <w:top w:val="none" w:sz="0" w:space="0" w:color="auto"/>
                <w:left w:val="none" w:sz="0" w:space="0" w:color="auto"/>
                <w:bottom w:val="none" w:sz="0" w:space="0" w:color="auto"/>
                <w:right w:val="none" w:sz="0" w:space="0" w:color="auto"/>
              </w:divBdr>
              <w:divsChild>
                <w:div w:id="1787918389">
                  <w:marLeft w:val="0"/>
                  <w:marRight w:val="0"/>
                  <w:marTop w:val="0"/>
                  <w:marBottom w:val="0"/>
                  <w:divBdr>
                    <w:top w:val="none" w:sz="0" w:space="0" w:color="auto"/>
                    <w:left w:val="none" w:sz="0" w:space="0" w:color="auto"/>
                    <w:bottom w:val="none" w:sz="0" w:space="0" w:color="auto"/>
                    <w:right w:val="none" w:sz="0" w:space="0" w:color="auto"/>
                  </w:divBdr>
                  <w:divsChild>
                    <w:div w:id="132863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499">
              <w:marLeft w:val="0"/>
              <w:marRight w:val="0"/>
              <w:marTop w:val="0"/>
              <w:marBottom w:val="0"/>
              <w:divBdr>
                <w:top w:val="none" w:sz="0" w:space="0" w:color="auto"/>
                <w:left w:val="none" w:sz="0" w:space="0" w:color="auto"/>
                <w:bottom w:val="none" w:sz="0" w:space="0" w:color="auto"/>
                <w:right w:val="none" w:sz="0" w:space="0" w:color="auto"/>
              </w:divBdr>
            </w:div>
          </w:divsChild>
        </w:div>
        <w:div w:id="59711915">
          <w:marLeft w:val="0"/>
          <w:marRight w:val="0"/>
          <w:marTop w:val="0"/>
          <w:marBottom w:val="0"/>
          <w:divBdr>
            <w:top w:val="none" w:sz="0" w:space="0" w:color="auto"/>
            <w:left w:val="none" w:sz="0" w:space="0" w:color="auto"/>
            <w:bottom w:val="none" w:sz="0" w:space="0" w:color="auto"/>
            <w:right w:val="none" w:sz="0" w:space="0" w:color="auto"/>
          </w:divBdr>
          <w:divsChild>
            <w:div w:id="231813698">
              <w:marLeft w:val="0"/>
              <w:marRight w:val="0"/>
              <w:marTop w:val="0"/>
              <w:marBottom w:val="0"/>
              <w:divBdr>
                <w:top w:val="none" w:sz="0" w:space="0" w:color="auto"/>
                <w:left w:val="none" w:sz="0" w:space="0" w:color="auto"/>
                <w:bottom w:val="none" w:sz="0" w:space="0" w:color="auto"/>
                <w:right w:val="none" w:sz="0" w:space="0" w:color="auto"/>
              </w:divBdr>
            </w:div>
            <w:div w:id="1380207034">
              <w:marLeft w:val="0"/>
              <w:marRight w:val="0"/>
              <w:marTop w:val="0"/>
              <w:marBottom w:val="0"/>
              <w:divBdr>
                <w:top w:val="none" w:sz="0" w:space="0" w:color="auto"/>
                <w:left w:val="none" w:sz="0" w:space="0" w:color="auto"/>
                <w:bottom w:val="none" w:sz="0" w:space="0" w:color="auto"/>
                <w:right w:val="none" w:sz="0" w:space="0" w:color="auto"/>
              </w:divBdr>
              <w:divsChild>
                <w:div w:id="846943510">
                  <w:marLeft w:val="0"/>
                  <w:marRight w:val="0"/>
                  <w:marTop w:val="0"/>
                  <w:marBottom w:val="0"/>
                  <w:divBdr>
                    <w:top w:val="none" w:sz="0" w:space="0" w:color="auto"/>
                    <w:left w:val="none" w:sz="0" w:space="0" w:color="auto"/>
                    <w:bottom w:val="none" w:sz="0" w:space="0" w:color="auto"/>
                    <w:right w:val="none" w:sz="0" w:space="0" w:color="auto"/>
                  </w:divBdr>
                  <w:divsChild>
                    <w:div w:id="33889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794418">
              <w:marLeft w:val="0"/>
              <w:marRight w:val="0"/>
              <w:marTop w:val="0"/>
              <w:marBottom w:val="0"/>
              <w:divBdr>
                <w:top w:val="none" w:sz="0" w:space="0" w:color="auto"/>
                <w:left w:val="none" w:sz="0" w:space="0" w:color="auto"/>
                <w:bottom w:val="none" w:sz="0" w:space="0" w:color="auto"/>
                <w:right w:val="none" w:sz="0" w:space="0" w:color="auto"/>
              </w:divBdr>
            </w:div>
          </w:divsChild>
        </w:div>
        <w:div w:id="548878727">
          <w:marLeft w:val="0"/>
          <w:marRight w:val="0"/>
          <w:marTop w:val="0"/>
          <w:marBottom w:val="0"/>
          <w:divBdr>
            <w:top w:val="none" w:sz="0" w:space="0" w:color="auto"/>
            <w:left w:val="none" w:sz="0" w:space="0" w:color="auto"/>
            <w:bottom w:val="none" w:sz="0" w:space="0" w:color="auto"/>
            <w:right w:val="none" w:sz="0" w:space="0" w:color="auto"/>
          </w:divBdr>
          <w:divsChild>
            <w:div w:id="588081346">
              <w:marLeft w:val="0"/>
              <w:marRight w:val="0"/>
              <w:marTop w:val="0"/>
              <w:marBottom w:val="0"/>
              <w:divBdr>
                <w:top w:val="none" w:sz="0" w:space="0" w:color="auto"/>
                <w:left w:val="none" w:sz="0" w:space="0" w:color="auto"/>
                <w:bottom w:val="none" w:sz="0" w:space="0" w:color="auto"/>
                <w:right w:val="none" w:sz="0" w:space="0" w:color="auto"/>
              </w:divBdr>
            </w:div>
            <w:div w:id="1456829537">
              <w:marLeft w:val="0"/>
              <w:marRight w:val="0"/>
              <w:marTop w:val="0"/>
              <w:marBottom w:val="0"/>
              <w:divBdr>
                <w:top w:val="none" w:sz="0" w:space="0" w:color="auto"/>
                <w:left w:val="none" w:sz="0" w:space="0" w:color="auto"/>
                <w:bottom w:val="none" w:sz="0" w:space="0" w:color="auto"/>
                <w:right w:val="none" w:sz="0" w:space="0" w:color="auto"/>
              </w:divBdr>
              <w:divsChild>
                <w:div w:id="2042628743">
                  <w:marLeft w:val="0"/>
                  <w:marRight w:val="0"/>
                  <w:marTop w:val="0"/>
                  <w:marBottom w:val="0"/>
                  <w:divBdr>
                    <w:top w:val="none" w:sz="0" w:space="0" w:color="auto"/>
                    <w:left w:val="none" w:sz="0" w:space="0" w:color="auto"/>
                    <w:bottom w:val="none" w:sz="0" w:space="0" w:color="auto"/>
                    <w:right w:val="none" w:sz="0" w:space="0" w:color="auto"/>
                  </w:divBdr>
                  <w:divsChild>
                    <w:div w:id="193994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3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8383">
      <w:bodyDiv w:val="1"/>
      <w:marLeft w:val="0"/>
      <w:marRight w:val="0"/>
      <w:marTop w:val="0"/>
      <w:marBottom w:val="0"/>
      <w:divBdr>
        <w:top w:val="none" w:sz="0" w:space="0" w:color="auto"/>
        <w:left w:val="none" w:sz="0" w:space="0" w:color="auto"/>
        <w:bottom w:val="none" w:sz="0" w:space="0" w:color="auto"/>
        <w:right w:val="none" w:sz="0" w:space="0" w:color="auto"/>
      </w:divBdr>
      <w:divsChild>
        <w:div w:id="937520108">
          <w:marLeft w:val="0"/>
          <w:marRight w:val="0"/>
          <w:marTop w:val="0"/>
          <w:marBottom w:val="0"/>
          <w:divBdr>
            <w:top w:val="none" w:sz="0" w:space="0" w:color="auto"/>
            <w:left w:val="none" w:sz="0" w:space="0" w:color="auto"/>
            <w:bottom w:val="none" w:sz="0" w:space="0" w:color="auto"/>
            <w:right w:val="none" w:sz="0" w:space="0" w:color="auto"/>
          </w:divBdr>
          <w:divsChild>
            <w:div w:id="1289970401">
              <w:marLeft w:val="0"/>
              <w:marRight w:val="0"/>
              <w:marTop w:val="0"/>
              <w:marBottom w:val="0"/>
              <w:divBdr>
                <w:top w:val="none" w:sz="0" w:space="0" w:color="auto"/>
                <w:left w:val="none" w:sz="0" w:space="0" w:color="auto"/>
                <w:bottom w:val="none" w:sz="0" w:space="0" w:color="auto"/>
                <w:right w:val="none" w:sz="0" w:space="0" w:color="auto"/>
              </w:divBdr>
            </w:div>
            <w:div w:id="1851214708">
              <w:marLeft w:val="0"/>
              <w:marRight w:val="0"/>
              <w:marTop w:val="0"/>
              <w:marBottom w:val="0"/>
              <w:divBdr>
                <w:top w:val="none" w:sz="0" w:space="0" w:color="auto"/>
                <w:left w:val="none" w:sz="0" w:space="0" w:color="auto"/>
                <w:bottom w:val="none" w:sz="0" w:space="0" w:color="auto"/>
                <w:right w:val="none" w:sz="0" w:space="0" w:color="auto"/>
              </w:divBdr>
              <w:divsChild>
                <w:div w:id="127742675">
                  <w:marLeft w:val="0"/>
                  <w:marRight w:val="0"/>
                  <w:marTop w:val="0"/>
                  <w:marBottom w:val="0"/>
                  <w:divBdr>
                    <w:top w:val="none" w:sz="0" w:space="0" w:color="auto"/>
                    <w:left w:val="none" w:sz="0" w:space="0" w:color="auto"/>
                    <w:bottom w:val="none" w:sz="0" w:space="0" w:color="auto"/>
                    <w:right w:val="none" w:sz="0" w:space="0" w:color="auto"/>
                  </w:divBdr>
                  <w:divsChild>
                    <w:div w:id="214160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38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3092">
      <w:bodyDiv w:val="1"/>
      <w:marLeft w:val="0"/>
      <w:marRight w:val="0"/>
      <w:marTop w:val="0"/>
      <w:marBottom w:val="0"/>
      <w:divBdr>
        <w:top w:val="none" w:sz="0" w:space="0" w:color="auto"/>
        <w:left w:val="none" w:sz="0" w:space="0" w:color="auto"/>
        <w:bottom w:val="none" w:sz="0" w:space="0" w:color="auto"/>
        <w:right w:val="none" w:sz="0" w:space="0" w:color="auto"/>
      </w:divBdr>
      <w:divsChild>
        <w:div w:id="1594507345">
          <w:marLeft w:val="0"/>
          <w:marRight w:val="0"/>
          <w:marTop w:val="0"/>
          <w:marBottom w:val="0"/>
          <w:divBdr>
            <w:top w:val="none" w:sz="0" w:space="0" w:color="auto"/>
            <w:left w:val="none" w:sz="0" w:space="0" w:color="auto"/>
            <w:bottom w:val="none" w:sz="0" w:space="0" w:color="auto"/>
            <w:right w:val="none" w:sz="0" w:space="0" w:color="auto"/>
          </w:divBdr>
          <w:divsChild>
            <w:div w:id="918834444">
              <w:marLeft w:val="0"/>
              <w:marRight w:val="0"/>
              <w:marTop w:val="0"/>
              <w:marBottom w:val="0"/>
              <w:divBdr>
                <w:top w:val="none" w:sz="0" w:space="0" w:color="auto"/>
                <w:left w:val="none" w:sz="0" w:space="0" w:color="auto"/>
                <w:bottom w:val="none" w:sz="0" w:space="0" w:color="auto"/>
                <w:right w:val="none" w:sz="0" w:space="0" w:color="auto"/>
              </w:divBdr>
            </w:div>
            <w:div w:id="642007605">
              <w:marLeft w:val="0"/>
              <w:marRight w:val="0"/>
              <w:marTop w:val="0"/>
              <w:marBottom w:val="0"/>
              <w:divBdr>
                <w:top w:val="none" w:sz="0" w:space="0" w:color="auto"/>
                <w:left w:val="none" w:sz="0" w:space="0" w:color="auto"/>
                <w:bottom w:val="none" w:sz="0" w:space="0" w:color="auto"/>
                <w:right w:val="none" w:sz="0" w:space="0" w:color="auto"/>
              </w:divBdr>
              <w:divsChild>
                <w:div w:id="1039667322">
                  <w:marLeft w:val="0"/>
                  <w:marRight w:val="0"/>
                  <w:marTop w:val="0"/>
                  <w:marBottom w:val="0"/>
                  <w:divBdr>
                    <w:top w:val="none" w:sz="0" w:space="0" w:color="auto"/>
                    <w:left w:val="none" w:sz="0" w:space="0" w:color="auto"/>
                    <w:bottom w:val="none" w:sz="0" w:space="0" w:color="auto"/>
                    <w:right w:val="none" w:sz="0" w:space="0" w:color="auto"/>
                  </w:divBdr>
                  <w:divsChild>
                    <w:div w:id="158579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278569">
              <w:marLeft w:val="0"/>
              <w:marRight w:val="0"/>
              <w:marTop w:val="0"/>
              <w:marBottom w:val="0"/>
              <w:divBdr>
                <w:top w:val="none" w:sz="0" w:space="0" w:color="auto"/>
                <w:left w:val="none" w:sz="0" w:space="0" w:color="auto"/>
                <w:bottom w:val="none" w:sz="0" w:space="0" w:color="auto"/>
                <w:right w:val="none" w:sz="0" w:space="0" w:color="auto"/>
              </w:divBdr>
            </w:div>
          </w:divsChild>
        </w:div>
        <w:div w:id="1639144674">
          <w:marLeft w:val="0"/>
          <w:marRight w:val="0"/>
          <w:marTop w:val="0"/>
          <w:marBottom w:val="0"/>
          <w:divBdr>
            <w:top w:val="none" w:sz="0" w:space="0" w:color="auto"/>
            <w:left w:val="none" w:sz="0" w:space="0" w:color="auto"/>
            <w:bottom w:val="none" w:sz="0" w:space="0" w:color="auto"/>
            <w:right w:val="none" w:sz="0" w:space="0" w:color="auto"/>
          </w:divBdr>
          <w:divsChild>
            <w:div w:id="1273777916">
              <w:marLeft w:val="0"/>
              <w:marRight w:val="0"/>
              <w:marTop w:val="0"/>
              <w:marBottom w:val="0"/>
              <w:divBdr>
                <w:top w:val="none" w:sz="0" w:space="0" w:color="auto"/>
                <w:left w:val="none" w:sz="0" w:space="0" w:color="auto"/>
                <w:bottom w:val="none" w:sz="0" w:space="0" w:color="auto"/>
                <w:right w:val="none" w:sz="0" w:space="0" w:color="auto"/>
              </w:divBdr>
            </w:div>
            <w:div w:id="1484197176">
              <w:marLeft w:val="0"/>
              <w:marRight w:val="0"/>
              <w:marTop w:val="0"/>
              <w:marBottom w:val="0"/>
              <w:divBdr>
                <w:top w:val="none" w:sz="0" w:space="0" w:color="auto"/>
                <w:left w:val="none" w:sz="0" w:space="0" w:color="auto"/>
                <w:bottom w:val="none" w:sz="0" w:space="0" w:color="auto"/>
                <w:right w:val="none" w:sz="0" w:space="0" w:color="auto"/>
              </w:divBdr>
              <w:divsChild>
                <w:div w:id="843737948">
                  <w:marLeft w:val="0"/>
                  <w:marRight w:val="0"/>
                  <w:marTop w:val="0"/>
                  <w:marBottom w:val="0"/>
                  <w:divBdr>
                    <w:top w:val="none" w:sz="0" w:space="0" w:color="auto"/>
                    <w:left w:val="none" w:sz="0" w:space="0" w:color="auto"/>
                    <w:bottom w:val="none" w:sz="0" w:space="0" w:color="auto"/>
                    <w:right w:val="none" w:sz="0" w:space="0" w:color="auto"/>
                  </w:divBdr>
                  <w:divsChild>
                    <w:div w:id="115653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53225">
              <w:marLeft w:val="0"/>
              <w:marRight w:val="0"/>
              <w:marTop w:val="0"/>
              <w:marBottom w:val="0"/>
              <w:divBdr>
                <w:top w:val="none" w:sz="0" w:space="0" w:color="auto"/>
                <w:left w:val="none" w:sz="0" w:space="0" w:color="auto"/>
                <w:bottom w:val="none" w:sz="0" w:space="0" w:color="auto"/>
                <w:right w:val="none" w:sz="0" w:space="0" w:color="auto"/>
              </w:divBdr>
            </w:div>
          </w:divsChild>
        </w:div>
        <w:div w:id="983461036">
          <w:marLeft w:val="0"/>
          <w:marRight w:val="0"/>
          <w:marTop w:val="0"/>
          <w:marBottom w:val="0"/>
          <w:divBdr>
            <w:top w:val="none" w:sz="0" w:space="0" w:color="auto"/>
            <w:left w:val="none" w:sz="0" w:space="0" w:color="auto"/>
            <w:bottom w:val="none" w:sz="0" w:space="0" w:color="auto"/>
            <w:right w:val="none" w:sz="0" w:space="0" w:color="auto"/>
          </w:divBdr>
          <w:divsChild>
            <w:div w:id="1950232497">
              <w:marLeft w:val="0"/>
              <w:marRight w:val="0"/>
              <w:marTop w:val="0"/>
              <w:marBottom w:val="0"/>
              <w:divBdr>
                <w:top w:val="none" w:sz="0" w:space="0" w:color="auto"/>
                <w:left w:val="none" w:sz="0" w:space="0" w:color="auto"/>
                <w:bottom w:val="none" w:sz="0" w:space="0" w:color="auto"/>
                <w:right w:val="none" w:sz="0" w:space="0" w:color="auto"/>
              </w:divBdr>
            </w:div>
            <w:div w:id="1203975895">
              <w:marLeft w:val="0"/>
              <w:marRight w:val="0"/>
              <w:marTop w:val="0"/>
              <w:marBottom w:val="0"/>
              <w:divBdr>
                <w:top w:val="none" w:sz="0" w:space="0" w:color="auto"/>
                <w:left w:val="none" w:sz="0" w:space="0" w:color="auto"/>
                <w:bottom w:val="none" w:sz="0" w:space="0" w:color="auto"/>
                <w:right w:val="none" w:sz="0" w:space="0" w:color="auto"/>
              </w:divBdr>
              <w:divsChild>
                <w:div w:id="1506818804">
                  <w:marLeft w:val="0"/>
                  <w:marRight w:val="0"/>
                  <w:marTop w:val="0"/>
                  <w:marBottom w:val="0"/>
                  <w:divBdr>
                    <w:top w:val="none" w:sz="0" w:space="0" w:color="auto"/>
                    <w:left w:val="none" w:sz="0" w:space="0" w:color="auto"/>
                    <w:bottom w:val="none" w:sz="0" w:space="0" w:color="auto"/>
                    <w:right w:val="none" w:sz="0" w:space="0" w:color="auto"/>
                  </w:divBdr>
                  <w:divsChild>
                    <w:div w:id="55851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435166">
              <w:marLeft w:val="0"/>
              <w:marRight w:val="0"/>
              <w:marTop w:val="0"/>
              <w:marBottom w:val="0"/>
              <w:divBdr>
                <w:top w:val="none" w:sz="0" w:space="0" w:color="auto"/>
                <w:left w:val="none" w:sz="0" w:space="0" w:color="auto"/>
                <w:bottom w:val="none" w:sz="0" w:space="0" w:color="auto"/>
                <w:right w:val="none" w:sz="0" w:space="0" w:color="auto"/>
              </w:divBdr>
            </w:div>
          </w:divsChild>
        </w:div>
        <w:div w:id="1520585748">
          <w:marLeft w:val="0"/>
          <w:marRight w:val="0"/>
          <w:marTop w:val="0"/>
          <w:marBottom w:val="0"/>
          <w:divBdr>
            <w:top w:val="none" w:sz="0" w:space="0" w:color="auto"/>
            <w:left w:val="none" w:sz="0" w:space="0" w:color="auto"/>
            <w:bottom w:val="none" w:sz="0" w:space="0" w:color="auto"/>
            <w:right w:val="none" w:sz="0" w:space="0" w:color="auto"/>
          </w:divBdr>
          <w:divsChild>
            <w:div w:id="782000079">
              <w:marLeft w:val="0"/>
              <w:marRight w:val="0"/>
              <w:marTop w:val="0"/>
              <w:marBottom w:val="0"/>
              <w:divBdr>
                <w:top w:val="none" w:sz="0" w:space="0" w:color="auto"/>
                <w:left w:val="none" w:sz="0" w:space="0" w:color="auto"/>
                <w:bottom w:val="none" w:sz="0" w:space="0" w:color="auto"/>
                <w:right w:val="none" w:sz="0" w:space="0" w:color="auto"/>
              </w:divBdr>
            </w:div>
            <w:div w:id="2129932664">
              <w:marLeft w:val="0"/>
              <w:marRight w:val="0"/>
              <w:marTop w:val="0"/>
              <w:marBottom w:val="0"/>
              <w:divBdr>
                <w:top w:val="none" w:sz="0" w:space="0" w:color="auto"/>
                <w:left w:val="none" w:sz="0" w:space="0" w:color="auto"/>
                <w:bottom w:val="none" w:sz="0" w:space="0" w:color="auto"/>
                <w:right w:val="none" w:sz="0" w:space="0" w:color="auto"/>
              </w:divBdr>
              <w:divsChild>
                <w:div w:id="1464810964">
                  <w:marLeft w:val="0"/>
                  <w:marRight w:val="0"/>
                  <w:marTop w:val="0"/>
                  <w:marBottom w:val="0"/>
                  <w:divBdr>
                    <w:top w:val="none" w:sz="0" w:space="0" w:color="auto"/>
                    <w:left w:val="none" w:sz="0" w:space="0" w:color="auto"/>
                    <w:bottom w:val="none" w:sz="0" w:space="0" w:color="auto"/>
                    <w:right w:val="none" w:sz="0" w:space="0" w:color="auto"/>
                  </w:divBdr>
                  <w:divsChild>
                    <w:div w:id="89007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634543">
              <w:marLeft w:val="0"/>
              <w:marRight w:val="0"/>
              <w:marTop w:val="0"/>
              <w:marBottom w:val="0"/>
              <w:divBdr>
                <w:top w:val="none" w:sz="0" w:space="0" w:color="auto"/>
                <w:left w:val="none" w:sz="0" w:space="0" w:color="auto"/>
                <w:bottom w:val="none" w:sz="0" w:space="0" w:color="auto"/>
                <w:right w:val="none" w:sz="0" w:space="0" w:color="auto"/>
              </w:divBdr>
            </w:div>
          </w:divsChild>
        </w:div>
        <w:div w:id="767236232">
          <w:marLeft w:val="0"/>
          <w:marRight w:val="0"/>
          <w:marTop w:val="0"/>
          <w:marBottom w:val="0"/>
          <w:divBdr>
            <w:top w:val="none" w:sz="0" w:space="0" w:color="auto"/>
            <w:left w:val="none" w:sz="0" w:space="0" w:color="auto"/>
            <w:bottom w:val="none" w:sz="0" w:space="0" w:color="auto"/>
            <w:right w:val="none" w:sz="0" w:space="0" w:color="auto"/>
          </w:divBdr>
          <w:divsChild>
            <w:div w:id="1225484008">
              <w:marLeft w:val="0"/>
              <w:marRight w:val="0"/>
              <w:marTop w:val="0"/>
              <w:marBottom w:val="0"/>
              <w:divBdr>
                <w:top w:val="none" w:sz="0" w:space="0" w:color="auto"/>
                <w:left w:val="none" w:sz="0" w:space="0" w:color="auto"/>
                <w:bottom w:val="none" w:sz="0" w:space="0" w:color="auto"/>
                <w:right w:val="none" w:sz="0" w:space="0" w:color="auto"/>
              </w:divBdr>
            </w:div>
            <w:div w:id="1015958283">
              <w:marLeft w:val="0"/>
              <w:marRight w:val="0"/>
              <w:marTop w:val="0"/>
              <w:marBottom w:val="0"/>
              <w:divBdr>
                <w:top w:val="none" w:sz="0" w:space="0" w:color="auto"/>
                <w:left w:val="none" w:sz="0" w:space="0" w:color="auto"/>
                <w:bottom w:val="none" w:sz="0" w:space="0" w:color="auto"/>
                <w:right w:val="none" w:sz="0" w:space="0" w:color="auto"/>
              </w:divBdr>
              <w:divsChild>
                <w:div w:id="1481649126">
                  <w:marLeft w:val="0"/>
                  <w:marRight w:val="0"/>
                  <w:marTop w:val="0"/>
                  <w:marBottom w:val="0"/>
                  <w:divBdr>
                    <w:top w:val="none" w:sz="0" w:space="0" w:color="auto"/>
                    <w:left w:val="none" w:sz="0" w:space="0" w:color="auto"/>
                    <w:bottom w:val="none" w:sz="0" w:space="0" w:color="auto"/>
                    <w:right w:val="none" w:sz="0" w:space="0" w:color="auto"/>
                  </w:divBdr>
                  <w:divsChild>
                    <w:div w:id="213216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9714">
              <w:marLeft w:val="0"/>
              <w:marRight w:val="0"/>
              <w:marTop w:val="0"/>
              <w:marBottom w:val="0"/>
              <w:divBdr>
                <w:top w:val="none" w:sz="0" w:space="0" w:color="auto"/>
                <w:left w:val="none" w:sz="0" w:space="0" w:color="auto"/>
                <w:bottom w:val="none" w:sz="0" w:space="0" w:color="auto"/>
                <w:right w:val="none" w:sz="0" w:space="0" w:color="auto"/>
              </w:divBdr>
            </w:div>
          </w:divsChild>
        </w:div>
        <w:div w:id="586573671">
          <w:marLeft w:val="0"/>
          <w:marRight w:val="0"/>
          <w:marTop w:val="0"/>
          <w:marBottom w:val="0"/>
          <w:divBdr>
            <w:top w:val="none" w:sz="0" w:space="0" w:color="auto"/>
            <w:left w:val="none" w:sz="0" w:space="0" w:color="auto"/>
            <w:bottom w:val="none" w:sz="0" w:space="0" w:color="auto"/>
            <w:right w:val="none" w:sz="0" w:space="0" w:color="auto"/>
          </w:divBdr>
          <w:divsChild>
            <w:div w:id="436100860">
              <w:marLeft w:val="0"/>
              <w:marRight w:val="0"/>
              <w:marTop w:val="0"/>
              <w:marBottom w:val="0"/>
              <w:divBdr>
                <w:top w:val="none" w:sz="0" w:space="0" w:color="auto"/>
                <w:left w:val="none" w:sz="0" w:space="0" w:color="auto"/>
                <w:bottom w:val="none" w:sz="0" w:space="0" w:color="auto"/>
                <w:right w:val="none" w:sz="0" w:space="0" w:color="auto"/>
              </w:divBdr>
            </w:div>
            <w:div w:id="1766222581">
              <w:marLeft w:val="0"/>
              <w:marRight w:val="0"/>
              <w:marTop w:val="0"/>
              <w:marBottom w:val="0"/>
              <w:divBdr>
                <w:top w:val="none" w:sz="0" w:space="0" w:color="auto"/>
                <w:left w:val="none" w:sz="0" w:space="0" w:color="auto"/>
                <w:bottom w:val="none" w:sz="0" w:space="0" w:color="auto"/>
                <w:right w:val="none" w:sz="0" w:space="0" w:color="auto"/>
              </w:divBdr>
              <w:divsChild>
                <w:div w:id="1139811059">
                  <w:marLeft w:val="0"/>
                  <w:marRight w:val="0"/>
                  <w:marTop w:val="0"/>
                  <w:marBottom w:val="0"/>
                  <w:divBdr>
                    <w:top w:val="none" w:sz="0" w:space="0" w:color="auto"/>
                    <w:left w:val="none" w:sz="0" w:space="0" w:color="auto"/>
                    <w:bottom w:val="none" w:sz="0" w:space="0" w:color="auto"/>
                    <w:right w:val="none" w:sz="0" w:space="0" w:color="auto"/>
                  </w:divBdr>
                  <w:divsChild>
                    <w:div w:id="45529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87985">
              <w:marLeft w:val="0"/>
              <w:marRight w:val="0"/>
              <w:marTop w:val="0"/>
              <w:marBottom w:val="0"/>
              <w:divBdr>
                <w:top w:val="none" w:sz="0" w:space="0" w:color="auto"/>
                <w:left w:val="none" w:sz="0" w:space="0" w:color="auto"/>
                <w:bottom w:val="none" w:sz="0" w:space="0" w:color="auto"/>
                <w:right w:val="none" w:sz="0" w:space="0" w:color="auto"/>
              </w:divBdr>
            </w:div>
          </w:divsChild>
        </w:div>
        <w:div w:id="386806197">
          <w:marLeft w:val="0"/>
          <w:marRight w:val="0"/>
          <w:marTop w:val="0"/>
          <w:marBottom w:val="0"/>
          <w:divBdr>
            <w:top w:val="none" w:sz="0" w:space="0" w:color="auto"/>
            <w:left w:val="none" w:sz="0" w:space="0" w:color="auto"/>
            <w:bottom w:val="none" w:sz="0" w:space="0" w:color="auto"/>
            <w:right w:val="none" w:sz="0" w:space="0" w:color="auto"/>
          </w:divBdr>
          <w:divsChild>
            <w:div w:id="2040351744">
              <w:marLeft w:val="0"/>
              <w:marRight w:val="0"/>
              <w:marTop w:val="0"/>
              <w:marBottom w:val="0"/>
              <w:divBdr>
                <w:top w:val="none" w:sz="0" w:space="0" w:color="auto"/>
                <w:left w:val="none" w:sz="0" w:space="0" w:color="auto"/>
                <w:bottom w:val="none" w:sz="0" w:space="0" w:color="auto"/>
                <w:right w:val="none" w:sz="0" w:space="0" w:color="auto"/>
              </w:divBdr>
            </w:div>
            <w:div w:id="1979335418">
              <w:marLeft w:val="0"/>
              <w:marRight w:val="0"/>
              <w:marTop w:val="0"/>
              <w:marBottom w:val="0"/>
              <w:divBdr>
                <w:top w:val="none" w:sz="0" w:space="0" w:color="auto"/>
                <w:left w:val="none" w:sz="0" w:space="0" w:color="auto"/>
                <w:bottom w:val="none" w:sz="0" w:space="0" w:color="auto"/>
                <w:right w:val="none" w:sz="0" w:space="0" w:color="auto"/>
              </w:divBdr>
              <w:divsChild>
                <w:div w:id="424113056">
                  <w:marLeft w:val="0"/>
                  <w:marRight w:val="0"/>
                  <w:marTop w:val="0"/>
                  <w:marBottom w:val="0"/>
                  <w:divBdr>
                    <w:top w:val="none" w:sz="0" w:space="0" w:color="auto"/>
                    <w:left w:val="none" w:sz="0" w:space="0" w:color="auto"/>
                    <w:bottom w:val="none" w:sz="0" w:space="0" w:color="auto"/>
                    <w:right w:val="none" w:sz="0" w:space="0" w:color="auto"/>
                  </w:divBdr>
                  <w:divsChild>
                    <w:div w:id="129436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565202">
              <w:marLeft w:val="0"/>
              <w:marRight w:val="0"/>
              <w:marTop w:val="0"/>
              <w:marBottom w:val="0"/>
              <w:divBdr>
                <w:top w:val="none" w:sz="0" w:space="0" w:color="auto"/>
                <w:left w:val="none" w:sz="0" w:space="0" w:color="auto"/>
                <w:bottom w:val="none" w:sz="0" w:space="0" w:color="auto"/>
                <w:right w:val="none" w:sz="0" w:space="0" w:color="auto"/>
              </w:divBdr>
            </w:div>
          </w:divsChild>
        </w:div>
        <w:div w:id="479854825">
          <w:marLeft w:val="0"/>
          <w:marRight w:val="0"/>
          <w:marTop w:val="0"/>
          <w:marBottom w:val="0"/>
          <w:divBdr>
            <w:top w:val="none" w:sz="0" w:space="0" w:color="auto"/>
            <w:left w:val="none" w:sz="0" w:space="0" w:color="auto"/>
            <w:bottom w:val="none" w:sz="0" w:space="0" w:color="auto"/>
            <w:right w:val="none" w:sz="0" w:space="0" w:color="auto"/>
          </w:divBdr>
          <w:divsChild>
            <w:div w:id="276259678">
              <w:marLeft w:val="0"/>
              <w:marRight w:val="0"/>
              <w:marTop w:val="0"/>
              <w:marBottom w:val="0"/>
              <w:divBdr>
                <w:top w:val="none" w:sz="0" w:space="0" w:color="auto"/>
                <w:left w:val="none" w:sz="0" w:space="0" w:color="auto"/>
                <w:bottom w:val="none" w:sz="0" w:space="0" w:color="auto"/>
                <w:right w:val="none" w:sz="0" w:space="0" w:color="auto"/>
              </w:divBdr>
            </w:div>
            <w:div w:id="1025253066">
              <w:marLeft w:val="0"/>
              <w:marRight w:val="0"/>
              <w:marTop w:val="0"/>
              <w:marBottom w:val="0"/>
              <w:divBdr>
                <w:top w:val="none" w:sz="0" w:space="0" w:color="auto"/>
                <w:left w:val="none" w:sz="0" w:space="0" w:color="auto"/>
                <w:bottom w:val="none" w:sz="0" w:space="0" w:color="auto"/>
                <w:right w:val="none" w:sz="0" w:space="0" w:color="auto"/>
              </w:divBdr>
              <w:divsChild>
                <w:div w:id="1688864910">
                  <w:marLeft w:val="0"/>
                  <w:marRight w:val="0"/>
                  <w:marTop w:val="0"/>
                  <w:marBottom w:val="0"/>
                  <w:divBdr>
                    <w:top w:val="none" w:sz="0" w:space="0" w:color="auto"/>
                    <w:left w:val="none" w:sz="0" w:space="0" w:color="auto"/>
                    <w:bottom w:val="none" w:sz="0" w:space="0" w:color="auto"/>
                    <w:right w:val="none" w:sz="0" w:space="0" w:color="auto"/>
                  </w:divBdr>
                  <w:divsChild>
                    <w:div w:id="59574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94784">
      <w:bodyDiv w:val="1"/>
      <w:marLeft w:val="0"/>
      <w:marRight w:val="0"/>
      <w:marTop w:val="0"/>
      <w:marBottom w:val="0"/>
      <w:divBdr>
        <w:top w:val="none" w:sz="0" w:space="0" w:color="auto"/>
        <w:left w:val="none" w:sz="0" w:space="0" w:color="auto"/>
        <w:bottom w:val="none" w:sz="0" w:space="0" w:color="auto"/>
        <w:right w:val="none" w:sz="0" w:space="0" w:color="auto"/>
      </w:divBdr>
      <w:divsChild>
        <w:div w:id="631710551">
          <w:marLeft w:val="0"/>
          <w:marRight w:val="0"/>
          <w:marTop w:val="0"/>
          <w:marBottom w:val="0"/>
          <w:divBdr>
            <w:top w:val="none" w:sz="0" w:space="0" w:color="auto"/>
            <w:left w:val="none" w:sz="0" w:space="0" w:color="auto"/>
            <w:bottom w:val="none" w:sz="0" w:space="0" w:color="auto"/>
            <w:right w:val="none" w:sz="0" w:space="0" w:color="auto"/>
          </w:divBdr>
          <w:divsChild>
            <w:div w:id="647058822">
              <w:marLeft w:val="0"/>
              <w:marRight w:val="0"/>
              <w:marTop w:val="0"/>
              <w:marBottom w:val="0"/>
              <w:divBdr>
                <w:top w:val="none" w:sz="0" w:space="0" w:color="auto"/>
                <w:left w:val="none" w:sz="0" w:space="0" w:color="auto"/>
                <w:bottom w:val="none" w:sz="0" w:space="0" w:color="auto"/>
                <w:right w:val="none" w:sz="0" w:space="0" w:color="auto"/>
              </w:divBdr>
              <w:divsChild>
                <w:div w:id="1277517518">
                  <w:marLeft w:val="0"/>
                  <w:marRight w:val="0"/>
                  <w:marTop w:val="0"/>
                  <w:marBottom w:val="0"/>
                  <w:divBdr>
                    <w:top w:val="none" w:sz="0" w:space="0" w:color="auto"/>
                    <w:left w:val="none" w:sz="0" w:space="0" w:color="auto"/>
                    <w:bottom w:val="none" w:sz="0" w:space="0" w:color="auto"/>
                    <w:right w:val="none" w:sz="0" w:space="0" w:color="auto"/>
                  </w:divBdr>
                  <w:divsChild>
                    <w:div w:id="729233350">
                      <w:marLeft w:val="0"/>
                      <w:marRight w:val="0"/>
                      <w:marTop w:val="0"/>
                      <w:marBottom w:val="0"/>
                      <w:divBdr>
                        <w:top w:val="none" w:sz="0" w:space="0" w:color="auto"/>
                        <w:left w:val="none" w:sz="0" w:space="0" w:color="auto"/>
                        <w:bottom w:val="none" w:sz="0" w:space="0" w:color="auto"/>
                        <w:right w:val="none" w:sz="0" w:space="0" w:color="auto"/>
                      </w:divBdr>
                      <w:divsChild>
                        <w:div w:id="1072973366">
                          <w:marLeft w:val="0"/>
                          <w:marRight w:val="0"/>
                          <w:marTop w:val="0"/>
                          <w:marBottom w:val="0"/>
                          <w:divBdr>
                            <w:top w:val="none" w:sz="0" w:space="0" w:color="auto"/>
                            <w:left w:val="none" w:sz="0" w:space="0" w:color="auto"/>
                            <w:bottom w:val="none" w:sz="0" w:space="0" w:color="auto"/>
                            <w:right w:val="none" w:sz="0" w:space="0" w:color="auto"/>
                          </w:divBdr>
                          <w:divsChild>
                            <w:div w:id="946738786">
                              <w:marLeft w:val="0"/>
                              <w:marRight w:val="0"/>
                              <w:marTop w:val="0"/>
                              <w:marBottom w:val="0"/>
                              <w:divBdr>
                                <w:top w:val="none" w:sz="0" w:space="0" w:color="auto"/>
                                <w:left w:val="none" w:sz="0" w:space="0" w:color="auto"/>
                                <w:bottom w:val="none" w:sz="0" w:space="0" w:color="auto"/>
                                <w:right w:val="none" w:sz="0" w:space="0" w:color="auto"/>
                              </w:divBdr>
                              <w:divsChild>
                                <w:div w:id="133136087">
                                  <w:marLeft w:val="0"/>
                                  <w:marRight w:val="0"/>
                                  <w:marTop w:val="0"/>
                                  <w:marBottom w:val="0"/>
                                  <w:divBdr>
                                    <w:top w:val="none" w:sz="0" w:space="0" w:color="auto"/>
                                    <w:left w:val="none" w:sz="0" w:space="0" w:color="auto"/>
                                    <w:bottom w:val="none" w:sz="0" w:space="0" w:color="auto"/>
                                    <w:right w:val="none" w:sz="0" w:space="0" w:color="auto"/>
                                  </w:divBdr>
                                  <w:divsChild>
                                    <w:div w:id="1855076713">
                                      <w:marLeft w:val="0"/>
                                      <w:marRight w:val="0"/>
                                      <w:marTop w:val="0"/>
                                      <w:marBottom w:val="0"/>
                                      <w:divBdr>
                                        <w:top w:val="none" w:sz="0" w:space="0" w:color="auto"/>
                                        <w:left w:val="none" w:sz="0" w:space="0" w:color="auto"/>
                                        <w:bottom w:val="none" w:sz="0" w:space="0" w:color="auto"/>
                                        <w:right w:val="none" w:sz="0" w:space="0" w:color="auto"/>
                                      </w:divBdr>
                                      <w:divsChild>
                                        <w:div w:id="22283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8179758">
          <w:marLeft w:val="0"/>
          <w:marRight w:val="0"/>
          <w:marTop w:val="0"/>
          <w:marBottom w:val="0"/>
          <w:divBdr>
            <w:top w:val="none" w:sz="0" w:space="0" w:color="auto"/>
            <w:left w:val="none" w:sz="0" w:space="0" w:color="auto"/>
            <w:bottom w:val="none" w:sz="0" w:space="0" w:color="auto"/>
            <w:right w:val="none" w:sz="0" w:space="0" w:color="auto"/>
          </w:divBdr>
          <w:divsChild>
            <w:div w:id="1845971312">
              <w:marLeft w:val="0"/>
              <w:marRight w:val="0"/>
              <w:marTop w:val="0"/>
              <w:marBottom w:val="0"/>
              <w:divBdr>
                <w:top w:val="none" w:sz="0" w:space="0" w:color="auto"/>
                <w:left w:val="none" w:sz="0" w:space="0" w:color="auto"/>
                <w:bottom w:val="none" w:sz="0" w:space="0" w:color="auto"/>
                <w:right w:val="none" w:sz="0" w:space="0" w:color="auto"/>
              </w:divBdr>
              <w:divsChild>
                <w:div w:id="326979381">
                  <w:marLeft w:val="0"/>
                  <w:marRight w:val="0"/>
                  <w:marTop w:val="0"/>
                  <w:marBottom w:val="0"/>
                  <w:divBdr>
                    <w:top w:val="none" w:sz="0" w:space="0" w:color="auto"/>
                    <w:left w:val="none" w:sz="0" w:space="0" w:color="auto"/>
                    <w:bottom w:val="none" w:sz="0" w:space="0" w:color="auto"/>
                    <w:right w:val="none" w:sz="0" w:space="0" w:color="auto"/>
                  </w:divBdr>
                  <w:divsChild>
                    <w:div w:id="176190002">
                      <w:marLeft w:val="0"/>
                      <w:marRight w:val="0"/>
                      <w:marTop w:val="0"/>
                      <w:marBottom w:val="0"/>
                      <w:divBdr>
                        <w:top w:val="none" w:sz="0" w:space="0" w:color="auto"/>
                        <w:left w:val="none" w:sz="0" w:space="0" w:color="auto"/>
                        <w:bottom w:val="none" w:sz="0" w:space="0" w:color="auto"/>
                        <w:right w:val="none" w:sz="0" w:space="0" w:color="auto"/>
                      </w:divBdr>
                      <w:divsChild>
                        <w:div w:id="270629787">
                          <w:marLeft w:val="0"/>
                          <w:marRight w:val="0"/>
                          <w:marTop w:val="0"/>
                          <w:marBottom w:val="0"/>
                          <w:divBdr>
                            <w:top w:val="none" w:sz="0" w:space="0" w:color="auto"/>
                            <w:left w:val="none" w:sz="0" w:space="0" w:color="auto"/>
                            <w:bottom w:val="none" w:sz="0" w:space="0" w:color="auto"/>
                            <w:right w:val="none" w:sz="0" w:space="0" w:color="auto"/>
                          </w:divBdr>
                          <w:divsChild>
                            <w:div w:id="1527329299">
                              <w:marLeft w:val="0"/>
                              <w:marRight w:val="0"/>
                              <w:marTop w:val="0"/>
                              <w:marBottom w:val="0"/>
                              <w:divBdr>
                                <w:top w:val="none" w:sz="0" w:space="0" w:color="auto"/>
                                <w:left w:val="none" w:sz="0" w:space="0" w:color="auto"/>
                                <w:bottom w:val="none" w:sz="0" w:space="0" w:color="auto"/>
                                <w:right w:val="none" w:sz="0" w:space="0" w:color="auto"/>
                              </w:divBdr>
                              <w:divsChild>
                                <w:div w:id="141486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702665">
                  <w:marLeft w:val="0"/>
                  <w:marRight w:val="0"/>
                  <w:marTop w:val="0"/>
                  <w:marBottom w:val="0"/>
                  <w:divBdr>
                    <w:top w:val="none" w:sz="0" w:space="0" w:color="auto"/>
                    <w:left w:val="none" w:sz="0" w:space="0" w:color="auto"/>
                    <w:bottom w:val="none" w:sz="0" w:space="0" w:color="auto"/>
                    <w:right w:val="none" w:sz="0" w:space="0" w:color="auto"/>
                  </w:divBdr>
                  <w:divsChild>
                    <w:div w:id="906263826">
                      <w:marLeft w:val="0"/>
                      <w:marRight w:val="0"/>
                      <w:marTop w:val="0"/>
                      <w:marBottom w:val="0"/>
                      <w:divBdr>
                        <w:top w:val="none" w:sz="0" w:space="0" w:color="auto"/>
                        <w:left w:val="none" w:sz="0" w:space="0" w:color="auto"/>
                        <w:bottom w:val="none" w:sz="0" w:space="0" w:color="auto"/>
                        <w:right w:val="none" w:sz="0" w:space="0" w:color="auto"/>
                      </w:divBdr>
                      <w:divsChild>
                        <w:div w:id="1369254976">
                          <w:marLeft w:val="0"/>
                          <w:marRight w:val="0"/>
                          <w:marTop w:val="0"/>
                          <w:marBottom w:val="0"/>
                          <w:divBdr>
                            <w:top w:val="none" w:sz="0" w:space="0" w:color="auto"/>
                            <w:left w:val="none" w:sz="0" w:space="0" w:color="auto"/>
                            <w:bottom w:val="none" w:sz="0" w:space="0" w:color="auto"/>
                            <w:right w:val="none" w:sz="0" w:space="0" w:color="auto"/>
                          </w:divBdr>
                          <w:divsChild>
                            <w:div w:id="1478955348">
                              <w:marLeft w:val="0"/>
                              <w:marRight w:val="0"/>
                              <w:marTop w:val="0"/>
                              <w:marBottom w:val="0"/>
                              <w:divBdr>
                                <w:top w:val="none" w:sz="0" w:space="0" w:color="auto"/>
                                <w:left w:val="none" w:sz="0" w:space="0" w:color="auto"/>
                                <w:bottom w:val="none" w:sz="0" w:space="0" w:color="auto"/>
                                <w:right w:val="none" w:sz="0" w:space="0" w:color="auto"/>
                              </w:divBdr>
                              <w:divsChild>
                                <w:div w:id="1093551751">
                                  <w:marLeft w:val="0"/>
                                  <w:marRight w:val="0"/>
                                  <w:marTop w:val="0"/>
                                  <w:marBottom w:val="0"/>
                                  <w:divBdr>
                                    <w:top w:val="none" w:sz="0" w:space="0" w:color="auto"/>
                                    <w:left w:val="none" w:sz="0" w:space="0" w:color="auto"/>
                                    <w:bottom w:val="none" w:sz="0" w:space="0" w:color="auto"/>
                                    <w:right w:val="none" w:sz="0" w:space="0" w:color="auto"/>
                                  </w:divBdr>
                                  <w:divsChild>
                                    <w:div w:id="1983731560">
                                      <w:marLeft w:val="0"/>
                                      <w:marRight w:val="0"/>
                                      <w:marTop w:val="0"/>
                                      <w:marBottom w:val="0"/>
                                      <w:divBdr>
                                        <w:top w:val="none" w:sz="0" w:space="0" w:color="auto"/>
                                        <w:left w:val="none" w:sz="0" w:space="0" w:color="auto"/>
                                        <w:bottom w:val="none" w:sz="0" w:space="0" w:color="auto"/>
                                        <w:right w:val="none" w:sz="0" w:space="0" w:color="auto"/>
                                      </w:divBdr>
                                      <w:divsChild>
                                        <w:div w:id="114179947">
                                          <w:marLeft w:val="0"/>
                                          <w:marRight w:val="0"/>
                                          <w:marTop w:val="0"/>
                                          <w:marBottom w:val="0"/>
                                          <w:divBdr>
                                            <w:top w:val="none" w:sz="0" w:space="0" w:color="auto"/>
                                            <w:left w:val="none" w:sz="0" w:space="0" w:color="auto"/>
                                            <w:bottom w:val="none" w:sz="0" w:space="0" w:color="auto"/>
                                            <w:right w:val="none" w:sz="0" w:space="0" w:color="auto"/>
                                          </w:divBdr>
                                          <w:divsChild>
                                            <w:div w:id="308440996">
                                              <w:marLeft w:val="0"/>
                                              <w:marRight w:val="0"/>
                                              <w:marTop w:val="0"/>
                                              <w:marBottom w:val="0"/>
                                              <w:divBdr>
                                                <w:top w:val="none" w:sz="0" w:space="0" w:color="auto"/>
                                                <w:left w:val="none" w:sz="0" w:space="0" w:color="auto"/>
                                                <w:bottom w:val="none" w:sz="0" w:space="0" w:color="auto"/>
                                                <w:right w:val="none" w:sz="0" w:space="0" w:color="auto"/>
                                              </w:divBdr>
                                            </w:div>
                                            <w:div w:id="436100833">
                                              <w:marLeft w:val="0"/>
                                              <w:marRight w:val="0"/>
                                              <w:marTop w:val="0"/>
                                              <w:marBottom w:val="0"/>
                                              <w:divBdr>
                                                <w:top w:val="none" w:sz="0" w:space="0" w:color="auto"/>
                                                <w:left w:val="none" w:sz="0" w:space="0" w:color="auto"/>
                                                <w:bottom w:val="none" w:sz="0" w:space="0" w:color="auto"/>
                                                <w:right w:val="none" w:sz="0" w:space="0" w:color="auto"/>
                                              </w:divBdr>
                                              <w:divsChild>
                                                <w:div w:id="1180243847">
                                                  <w:marLeft w:val="0"/>
                                                  <w:marRight w:val="0"/>
                                                  <w:marTop w:val="0"/>
                                                  <w:marBottom w:val="0"/>
                                                  <w:divBdr>
                                                    <w:top w:val="none" w:sz="0" w:space="0" w:color="auto"/>
                                                    <w:left w:val="none" w:sz="0" w:space="0" w:color="auto"/>
                                                    <w:bottom w:val="none" w:sz="0" w:space="0" w:color="auto"/>
                                                    <w:right w:val="none" w:sz="0" w:space="0" w:color="auto"/>
                                                  </w:divBdr>
                                                  <w:divsChild>
                                                    <w:div w:id="213209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353209">
                                              <w:marLeft w:val="0"/>
                                              <w:marRight w:val="0"/>
                                              <w:marTop w:val="0"/>
                                              <w:marBottom w:val="0"/>
                                              <w:divBdr>
                                                <w:top w:val="none" w:sz="0" w:space="0" w:color="auto"/>
                                                <w:left w:val="none" w:sz="0" w:space="0" w:color="auto"/>
                                                <w:bottom w:val="none" w:sz="0" w:space="0" w:color="auto"/>
                                                <w:right w:val="none" w:sz="0" w:space="0" w:color="auto"/>
                                              </w:divBdr>
                                            </w:div>
                                          </w:divsChild>
                                        </w:div>
                                        <w:div w:id="381517176">
                                          <w:marLeft w:val="0"/>
                                          <w:marRight w:val="0"/>
                                          <w:marTop w:val="0"/>
                                          <w:marBottom w:val="0"/>
                                          <w:divBdr>
                                            <w:top w:val="none" w:sz="0" w:space="0" w:color="auto"/>
                                            <w:left w:val="none" w:sz="0" w:space="0" w:color="auto"/>
                                            <w:bottom w:val="none" w:sz="0" w:space="0" w:color="auto"/>
                                            <w:right w:val="none" w:sz="0" w:space="0" w:color="auto"/>
                                          </w:divBdr>
                                          <w:divsChild>
                                            <w:div w:id="369037709">
                                              <w:marLeft w:val="0"/>
                                              <w:marRight w:val="0"/>
                                              <w:marTop w:val="0"/>
                                              <w:marBottom w:val="0"/>
                                              <w:divBdr>
                                                <w:top w:val="none" w:sz="0" w:space="0" w:color="auto"/>
                                                <w:left w:val="none" w:sz="0" w:space="0" w:color="auto"/>
                                                <w:bottom w:val="none" w:sz="0" w:space="0" w:color="auto"/>
                                                <w:right w:val="none" w:sz="0" w:space="0" w:color="auto"/>
                                              </w:divBdr>
                                            </w:div>
                                            <w:div w:id="298339659">
                                              <w:marLeft w:val="0"/>
                                              <w:marRight w:val="0"/>
                                              <w:marTop w:val="0"/>
                                              <w:marBottom w:val="0"/>
                                              <w:divBdr>
                                                <w:top w:val="none" w:sz="0" w:space="0" w:color="auto"/>
                                                <w:left w:val="none" w:sz="0" w:space="0" w:color="auto"/>
                                                <w:bottom w:val="none" w:sz="0" w:space="0" w:color="auto"/>
                                                <w:right w:val="none" w:sz="0" w:space="0" w:color="auto"/>
                                              </w:divBdr>
                                              <w:divsChild>
                                                <w:div w:id="1399092112">
                                                  <w:marLeft w:val="0"/>
                                                  <w:marRight w:val="0"/>
                                                  <w:marTop w:val="0"/>
                                                  <w:marBottom w:val="0"/>
                                                  <w:divBdr>
                                                    <w:top w:val="none" w:sz="0" w:space="0" w:color="auto"/>
                                                    <w:left w:val="none" w:sz="0" w:space="0" w:color="auto"/>
                                                    <w:bottom w:val="none" w:sz="0" w:space="0" w:color="auto"/>
                                                    <w:right w:val="none" w:sz="0" w:space="0" w:color="auto"/>
                                                  </w:divBdr>
                                                  <w:divsChild>
                                                    <w:div w:id="164786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3613">
                                              <w:marLeft w:val="0"/>
                                              <w:marRight w:val="0"/>
                                              <w:marTop w:val="0"/>
                                              <w:marBottom w:val="0"/>
                                              <w:divBdr>
                                                <w:top w:val="none" w:sz="0" w:space="0" w:color="auto"/>
                                                <w:left w:val="none" w:sz="0" w:space="0" w:color="auto"/>
                                                <w:bottom w:val="none" w:sz="0" w:space="0" w:color="auto"/>
                                                <w:right w:val="none" w:sz="0" w:space="0" w:color="auto"/>
                                              </w:divBdr>
                                            </w:div>
                                          </w:divsChild>
                                        </w:div>
                                        <w:div w:id="1506554392">
                                          <w:marLeft w:val="0"/>
                                          <w:marRight w:val="0"/>
                                          <w:marTop w:val="0"/>
                                          <w:marBottom w:val="0"/>
                                          <w:divBdr>
                                            <w:top w:val="none" w:sz="0" w:space="0" w:color="auto"/>
                                            <w:left w:val="none" w:sz="0" w:space="0" w:color="auto"/>
                                            <w:bottom w:val="none" w:sz="0" w:space="0" w:color="auto"/>
                                            <w:right w:val="none" w:sz="0" w:space="0" w:color="auto"/>
                                          </w:divBdr>
                                          <w:divsChild>
                                            <w:div w:id="195504208">
                                              <w:marLeft w:val="0"/>
                                              <w:marRight w:val="0"/>
                                              <w:marTop w:val="0"/>
                                              <w:marBottom w:val="0"/>
                                              <w:divBdr>
                                                <w:top w:val="none" w:sz="0" w:space="0" w:color="auto"/>
                                                <w:left w:val="none" w:sz="0" w:space="0" w:color="auto"/>
                                                <w:bottom w:val="none" w:sz="0" w:space="0" w:color="auto"/>
                                                <w:right w:val="none" w:sz="0" w:space="0" w:color="auto"/>
                                              </w:divBdr>
                                            </w:div>
                                            <w:div w:id="1385985176">
                                              <w:marLeft w:val="0"/>
                                              <w:marRight w:val="0"/>
                                              <w:marTop w:val="0"/>
                                              <w:marBottom w:val="0"/>
                                              <w:divBdr>
                                                <w:top w:val="none" w:sz="0" w:space="0" w:color="auto"/>
                                                <w:left w:val="none" w:sz="0" w:space="0" w:color="auto"/>
                                                <w:bottom w:val="none" w:sz="0" w:space="0" w:color="auto"/>
                                                <w:right w:val="none" w:sz="0" w:space="0" w:color="auto"/>
                                              </w:divBdr>
                                              <w:divsChild>
                                                <w:div w:id="323437208">
                                                  <w:marLeft w:val="0"/>
                                                  <w:marRight w:val="0"/>
                                                  <w:marTop w:val="0"/>
                                                  <w:marBottom w:val="0"/>
                                                  <w:divBdr>
                                                    <w:top w:val="none" w:sz="0" w:space="0" w:color="auto"/>
                                                    <w:left w:val="none" w:sz="0" w:space="0" w:color="auto"/>
                                                    <w:bottom w:val="none" w:sz="0" w:space="0" w:color="auto"/>
                                                    <w:right w:val="none" w:sz="0" w:space="0" w:color="auto"/>
                                                  </w:divBdr>
                                                  <w:divsChild>
                                                    <w:div w:id="33746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9278">
                                              <w:marLeft w:val="0"/>
                                              <w:marRight w:val="0"/>
                                              <w:marTop w:val="0"/>
                                              <w:marBottom w:val="0"/>
                                              <w:divBdr>
                                                <w:top w:val="none" w:sz="0" w:space="0" w:color="auto"/>
                                                <w:left w:val="none" w:sz="0" w:space="0" w:color="auto"/>
                                                <w:bottom w:val="none" w:sz="0" w:space="0" w:color="auto"/>
                                                <w:right w:val="none" w:sz="0" w:space="0" w:color="auto"/>
                                              </w:divBdr>
                                            </w:div>
                                          </w:divsChild>
                                        </w:div>
                                        <w:div w:id="136336478">
                                          <w:marLeft w:val="0"/>
                                          <w:marRight w:val="0"/>
                                          <w:marTop w:val="0"/>
                                          <w:marBottom w:val="0"/>
                                          <w:divBdr>
                                            <w:top w:val="none" w:sz="0" w:space="0" w:color="auto"/>
                                            <w:left w:val="none" w:sz="0" w:space="0" w:color="auto"/>
                                            <w:bottom w:val="none" w:sz="0" w:space="0" w:color="auto"/>
                                            <w:right w:val="none" w:sz="0" w:space="0" w:color="auto"/>
                                          </w:divBdr>
                                          <w:divsChild>
                                            <w:div w:id="701174333">
                                              <w:marLeft w:val="0"/>
                                              <w:marRight w:val="0"/>
                                              <w:marTop w:val="0"/>
                                              <w:marBottom w:val="0"/>
                                              <w:divBdr>
                                                <w:top w:val="none" w:sz="0" w:space="0" w:color="auto"/>
                                                <w:left w:val="none" w:sz="0" w:space="0" w:color="auto"/>
                                                <w:bottom w:val="none" w:sz="0" w:space="0" w:color="auto"/>
                                                <w:right w:val="none" w:sz="0" w:space="0" w:color="auto"/>
                                              </w:divBdr>
                                            </w:div>
                                            <w:div w:id="1249343242">
                                              <w:marLeft w:val="0"/>
                                              <w:marRight w:val="0"/>
                                              <w:marTop w:val="0"/>
                                              <w:marBottom w:val="0"/>
                                              <w:divBdr>
                                                <w:top w:val="none" w:sz="0" w:space="0" w:color="auto"/>
                                                <w:left w:val="none" w:sz="0" w:space="0" w:color="auto"/>
                                                <w:bottom w:val="none" w:sz="0" w:space="0" w:color="auto"/>
                                                <w:right w:val="none" w:sz="0" w:space="0" w:color="auto"/>
                                              </w:divBdr>
                                              <w:divsChild>
                                                <w:div w:id="1358003641">
                                                  <w:marLeft w:val="0"/>
                                                  <w:marRight w:val="0"/>
                                                  <w:marTop w:val="0"/>
                                                  <w:marBottom w:val="0"/>
                                                  <w:divBdr>
                                                    <w:top w:val="none" w:sz="0" w:space="0" w:color="auto"/>
                                                    <w:left w:val="none" w:sz="0" w:space="0" w:color="auto"/>
                                                    <w:bottom w:val="none" w:sz="0" w:space="0" w:color="auto"/>
                                                    <w:right w:val="none" w:sz="0" w:space="0" w:color="auto"/>
                                                  </w:divBdr>
                                                  <w:divsChild>
                                                    <w:div w:id="122730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36178">
                                              <w:marLeft w:val="0"/>
                                              <w:marRight w:val="0"/>
                                              <w:marTop w:val="0"/>
                                              <w:marBottom w:val="0"/>
                                              <w:divBdr>
                                                <w:top w:val="none" w:sz="0" w:space="0" w:color="auto"/>
                                                <w:left w:val="none" w:sz="0" w:space="0" w:color="auto"/>
                                                <w:bottom w:val="none" w:sz="0" w:space="0" w:color="auto"/>
                                                <w:right w:val="none" w:sz="0" w:space="0" w:color="auto"/>
                                              </w:divBdr>
                                            </w:div>
                                          </w:divsChild>
                                        </w:div>
                                        <w:div w:id="639965472">
                                          <w:marLeft w:val="0"/>
                                          <w:marRight w:val="0"/>
                                          <w:marTop w:val="0"/>
                                          <w:marBottom w:val="0"/>
                                          <w:divBdr>
                                            <w:top w:val="none" w:sz="0" w:space="0" w:color="auto"/>
                                            <w:left w:val="none" w:sz="0" w:space="0" w:color="auto"/>
                                            <w:bottom w:val="none" w:sz="0" w:space="0" w:color="auto"/>
                                            <w:right w:val="none" w:sz="0" w:space="0" w:color="auto"/>
                                          </w:divBdr>
                                          <w:divsChild>
                                            <w:div w:id="1007051158">
                                              <w:marLeft w:val="0"/>
                                              <w:marRight w:val="0"/>
                                              <w:marTop w:val="0"/>
                                              <w:marBottom w:val="0"/>
                                              <w:divBdr>
                                                <w:top w:val="none" w:sz="0" w:space="0" w:color="auto"/>
                                                <w:left w:val="none" w:sz="0" w:space="0" w:color="auto"/>
                                                <w:bottom w:val="none" w:sz="0" w:space="0" w:color="auto"/>
                                                <w:right w:val="none" w:sz="0" w:space="0" w:color="auto"/>
                                              </w:divBdr>
                                            </w:div>
                                            <w:div w:id="1376808373">
                                              <w:marLeft w:val="0"/>
                                              <w:marRight w:val="0"/>
                                              <w:marTop w:val="0"/>
                                              <w:marBottom w:val="0"/>
                                              <w:divBdr>
                                                <w:top w:val="none" w:sz="0" w:space="0" w:color="auto"/>
                                                <w:left w:val="none" w:sz="0" w:space="0" w:color="auto"/>
                                                <w:bottom w:val="none" w:sz="0" w:space="0" w:color="auto"/>
                                                <w:right w:val="none" w:sz="0" w:space="0" w:color="auto"/>
                                              </w:divBdr>
                                              <w:divsChild>
                                                <w:div w:id="460731354">
                                                  <w:marLeft w:val="0"/>
                                                  <w:marRight w:val="0"/>
                                                  <w:marTop w:val="0"/>
                                                  <w:marBottom w:val="0"/>
                                                  <w:divBdr>
                                                    <w:top w:val="none" w:sz="0" w:space="0" w:color="auto"/>
                                                    <w:left w:val="none" w:sz="0" w:space="0" w:color="auto"/>
                                                    <w:bottom w:val="none" w:sz="0" w:space="0" w:color="auto"/>
                                                    <w:right w:val="none" w:sz="0" w:space="0" w:color="auto"/>
                                                  </w:divBdr>
                                                  <w:divsChild>
                                                    <w:div w:id="139010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167704">
                                              <w:marLeft w:val="0"/>
                                              <w:marRight w:val="0"/>
                                              <w:marTop w:val="0"/>
                                              <w:marBottom w:val="0"/>
                                              <w:divBdr>
                                                <w:top w:val="none" w:sz="0" w:space="0" w:color="auto"/>
                                                <w:left w:val="none" w:sz="0" w:space="0" w:color="auto"/>
                                                <w:bottom w:val="none" w:sz="0" w:space="0" w:color="auto"/>
                                                <w:right w:val="none" w:sz="0" w:space="0" w:color="auto"/>
                                              </w:divBdr>
                                            </w:div>
                                          </w:divsChild>
                                        </w:div>
                                        <w:div w:id="592319079">
                                          <w:marLeft w:val="0"/>
                                          <w:marRight w:val="0"/>
                                          <w:marTop w:val="0"/>
                                          <w:marBottom w:val="0"/>
                                          <w:divBdr>
                                            <w:top w:val="none" w:sz="0" w:space="0" w:color="auto"/>
                                            <w:left w:val="none" w:sz="0" w:space="0" w:color="auto"/>
                                            <w:bottom w:val="none" w:sz="0" w:space="0" w:color="auto"/>
                                            <w:right w:val="none" w:sz="0" w:space="0" w:color="auto"/>
                                          </w:divBdr>
                                          <w:divsChild>
                                            <w:div w:id="2144079912">
                                              <w:marLeft w:val="0"/>
                                              <w:marRight w:val="0"/>
                                              <w:marTop w:val="0"/>
                                              <w:marBottom w:val="0"/>
                                              <w:divBdr>
                                                <w:top w:val="none" w:sz="0" w:space="0" w:color="auto"/>
                                                <w:left w:val="none" w:sz="0" w:space="0" w:color="auto"/>
                                                <w:bottom w:val="none" w:sz="0" w:space="0" w:color="auto"/>
                                                <w:right w:val="none" w:sz="0" w:space="0" w:color="auto"/>
                                              </w:divBdr>
                                            </w:div>
                                            <w:div w:id="165219283">
                                              <w:marLeft w:val="0"/>
                                              <w:marRight w:val="0"/>
                                              <w:marTop w:val="0"/>
                                              <w:marBottom w:val="0"/>
                                              <w:divBdr>
                                                <w:top w:val="none" w:sz="0" w:space="0" w:color="auto"/>
                                                <w:left w:val="none" w:sz="0" w:space="0" w:color="auto"/>
                                                <w:bottom w:val="none" w:sz="0" w:space="0" w:color="auto"/>
                                                <w:right w:val="none" w:sz="0" w:space="0" w:color="auto"/>
                                              </w:divBdr>
                                              <w:divsChild>
                                                <w:div w:id="1434788036">
                                                  <w:marLeft w:val="0"/>
                                                  <w:marRight w:val="0"/>
                                                  <w:marTop w:val="0"/>
                                                  <w:marBottom w:val="0"/>
                                                  <w:divBdr>
                                                    <w:top w:val="none" w:sz="0" w:space="0" w:color="auto"/>
                                                    <w:left w:val="none" w:sz="0" w:space="0" w:color="auto"/>
                                                    <w:bottom w:val="none" w:sz="0" w:space="0" w:color="auto"/>
                                                    <w:right w:val="none" w:sz="0" w:space="0" w:color="auto"/>
                                                  </w:divBdr>
                                                  <w:divsChild>
                                                    <w:div w:id="148727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41262990">
      <w:bodyDiv w:val="1"/>
      <w:marLeft w:val="0"/>
      <w:marRight w:val="0"/>
      <w:marTop w:val="0"/>
      <w:marBottom w:val="0"/>
      <w:divBdr>
        <w:top w:val="none" w:sz="0" w:space="0" w:color="auto"/>
        <w:left w:val="none" w:sz="0" w:space="0" w:color="auto"/>
        <w:bottom w:val="none" w:sz="0" w:space="0" w:color="auto"/>
        <w:right w:val="none" w:sz="0" w:space="0" w:color="auto"/>
      </w:divBdr>
      <w:divsChild>
        <w:div w:id="1274047590">
          <w:marLeft w:val="0"/>
          <w:marRight w:val="0"/>
          <w:marTop w:val="0"/>
          <w:marBottom w:val="0"/>
          <w:divBdr>
            <w:top w:val="none" w:sz="0" w:space="0" w:color="auto"/>
            <w:left w:val="none" w:sz="0" w:space="0" w:color="auto"/>
            <w:bottom w:val="none" w:sz="0" w:space="0" w:color="auto"/>
            <w:right w:val="none" w:sz="0" w:space="0" w:color="auto"/>
          </w:divBdr>
          <w:divsChild>
            <w:div w:id="1043097284">
              <w:marLeft w:val="0"/>
              <w:marRight w:val="0"/>
              <w:marTop w:val="0"/>
              <w:marBottom w:val="0"/>
              <w:divBdr>
                <w:top w:val="none" w:sz="0" w:space="0" w:color="auto"/>
                <w:left w:val="none" w:sz="0" w:space="0" w:color="auto"/>
                <w:bottom w:val="none" w:sz="0" w:space="0" w:color="auto"/>
                <w:right w:val="none" w:sz="0" w:space="0" w:color="auto"/>
              </w:divBdr>
            </w:div>
            <w:div w:id="640840927">
              <w:marLeft w:val="0"/>
              <w:marRight w:val="0"/>
              <w:marTop w:val="0"/>
              <w:marBottom w:val="0"/>
              <w:divBdr>
                <w:top w:val="none" w:sz="0" w:space="0" w:color="auto"/>
                <w:left w:val="none" w:sz="0" w:space="0" w:color="auto"/>
                <w:bottom w:val="none" w:sz="0" w:space="0" w:color="auto"/>
                <w:right w:val="none" w:sz="0" w:space="0" w:color="auto"/>
              </w:divBdr>
              <w:divsChild>
                <w:div w:id="1730152453">
                  <w:marLeft w:val="0"/>
                  <w:marRight w:val="0"/>
                  <w:marTop w:val="0"/>
                  <w:marBottom w:val="0"/>
                  <w:divBdr>
                    <w:top w:val="none" w:sz="0" w:space="0" w:color="auto"/>
                    <w:left w:val="none" w:sz="0" w:space="0" w:color="auto"/>
                    <w:bottom w:val="none" w:sz="0" w:space="0" w:color="auto"/>
                    <w:right w:val="none" w:sz="0" w:space="0" w:color="auto"/>
                  </w:divBdr>
                  <w:divsChild>
                    <w:div w:id="8542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42342">
              <w:marLeft w:val="0"/>
              <w:marRight w:val="0"/>
              <w:marTop w:val="0"/>
              <w:marBottom w:val="0"/>
              <w:divBdr>
                <w:top w:val="none" w:sz="0" w:space="0" w:color="auto"/>
                <w:left w:val="none" w:sz="0" w:space="0" w:color="auto"/>
                <w:bottom w:val="none" w:sz="0" w:space="0" w:color="auto"/>
                <w:right w:val="none" w:sz="0" w:space="0" w:color="auto"/>
              </w:divBdr>
            </w:div>
          </w:divsChild>
        </w:div>
        <w:div w:id="819462264">
          <w:marLeft w:val="0"/>
          <w:marRight w:val="0"/>
          <w:marTop w:val="0"/>
          <w:marBottom w:val="0"/>
          <w:divBdr>
            <w:top w:val="none" w:sz="0" w:space="0" w:color="auto"/>
            <w:left w:val="none" w:sz="0" w:space="0" w:color="auto"/>
            <w:bottom w:val="none" w:sz="0" w:space="0" w:color="auto"/>
            <w:right w:val="none" w:sz="0" w:space="0" w:color="auto"/>
          </w:divBdr>
          <w:divsChild>
            <w:div w:id="502547114">
              <w:marLeft w:val="0"/>
              <w:marRight w:val="0"/>
              <w:marTop w:val="0"/>
              <w:marBottom w:val="0"/>
              <w:divBdr>
                <w:top w:val="none" w:sz="0" w:space="0" w:color="auto"/>
                <w:left w:val="none" w:sz="0" w:space="0" w:color="auto"/>
                <w:bottom w:val="none" w:sz="0" w:space="0" w:color="auto"/>
                <w:right w:val="none" w:sz="0" w:space="0" w:color="auto"/>
              </w:divBdr>
            </w:div>
            <w:div w:id="1785341355">
              <w:marLeft w:val="0"/>
              <w:marRight w:val="0"/>
              <w:marTop w:val="0"/>
              <w:marBottom w:val="0"/>
              <w:divBdr>
                <w:top w:val="none" w:sz="0" w:space="0" w:color="auto"/>
                <w:left w:val="none" w:sz="0" w:space="0" w:color="auto"/>
                <w:bottom w:val="none" w:sz="0" w:space="0" w:color="auto"/>
                <w:right w:val="none" w:sz="0" w:space="0" w:color="auto"/>
              </w:divBdr>
              <w:divsChild>
                <w:div w:id="1987196928">
                  <w:marLeft w:val="0"/>
                  <w:marRight w:val="0"/>
                  <w:marTop w:val="0"/>
                  <w:marBottom w:val="0"/>
                  <w:divBdr>
                    <w:top w:val="none" w:sz="0" w:space="0" w:color="auto"/>
                    <w:left w:val="none" w:sz="0" w:space="0" w:color="auto"/>
                    <w:bottom w:val="none" w:sz="0" w:space="0" w:color="auto"/>
                    <w:right w:val="none" w:sz="0" w:space="0" w:color="auto"/>
                  </w:divBdr>
                  <w:divsChild>
                    <w:div w:id="33418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596297">
              <w:marLeft w:val="0"/>
              <w:marRight w:val="0"/>
              <w:marTop w:val="0"/>
              <w:marBottom w:val="0"/>
              <w:divBdr>
                <w:top w:val="none" w:sz="0" w:space="0" w:color="auto"/>
                <w:left w:val="none" w:sz="0" w:space="0" w:color="auto"/>
                <w:bottom w:val="none" w:sz="0" w:space="0" w:color="auto"/>
                <w:right w:val="none" w:sz="0" w:space="0" w:color="auto"/>
              </w:divBdr>
            </w:div>
          </w:divsChild>
        </w:div>
        <w:div w:id="211580355">
          <w:marLeft w:val="0"/>
          <w:marRight w:val="0"/>
          <w:marTop w:val="0"/>
          <w:marBottom w:val="0"/>
          <w:divBdr>
            <w:top w:val="none" w:sz="0" w:space="0" w:color="auto"/>
            <w:left w:val="none" w:sz="0" w:space="0" w:color="auto"/>
            <w:bottom w:val="none" w:sz="0" w:space="0" w:color="auto"/>
            <w:right w:val="none" w:sz="0" w:space="0" w:color="auto"/>
          </w:divBdr>
          <w:divsChild>
            <w:div w:id="350226240">
              <w:marLeft w:val="0"/>
              <w:marRight w:val="0"/>
              <w:marTop w:val="0"/>
              <w:marBottom w:val="0"/>
              <w:divBdr>
                <w:top w:val="none" w:sz="0" w:space="0" w:color="auto"/>
                <w:left w:val="none" w:sz="0" w:space="0" w:color="auto"/>
                <w:bottom w:val="none" w:sz="0" w:space="0" w:color="auto"/>
                <w:right w:val="none" w:sz="0" w:space="0" w:color="auto"/>
              </w:divBdr>
            </w:div>
            <w:div w:id="1333795524">
              <w:marLeft w:val="0"/>
              <w:marRight w:val="0"/>
              <w:marTop w:val="0"/>
              <w:marBottom w:val="0"/>
              <w:divBdr>
                <w:top w:val="none" w:sz="0" w:space="0" w:color="auto"/>
                <w:left w:val="none" w:sz="0" w:space="0" w:color="auto"/>
                <w:bottom w:val="none" w:sz="0" w:space="0" w:color="auto"/>
                <w:right w:val="none" w:sz="0" w:space="0" w:color="auto"/>
              </w:divBdr>
              <w:divsChild>
                <w:div w:id="67658494">
                  <w:marLeft w:val="0"/>
                  <w:marRight w:val="0"/>
                  <w:marTop w:val="0"/>
                  <w:marBottom w:val="0"/>
                  <w:divBdr>
                    <w:top w:val="none" w:sz="0" w:space="0" w:color="auto"/>
                    <w:left w:val="none" w:sz="0" w:space="0" w:color="auto"/>
                    <w:bottom w:val="none" w:sz="0" w:space="0" w:color="auto"/>
                    <w:right w:val="none" w:sz="0" w:space="0" w:color="auto"/>
                  </w:divBdr>
                  <w:divsChild>
                    <w:div w:id="84301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79874">
              <w:marLeft w:val="0"/>
              <w:marRight w:val="0"/>
              <w:marTop w:val="0"/>
              <w:marBottom w:val="0"/>
              <w:divBdr>
                <w:top w:val="none" w:sz="0" w:space="0" w:color="auto"/>
                <w:left w:val="none" w:sz="0" w:space="0" w:color="auto"/>
                <w:bottom w:val="none" w:sz="0" w:space="0" w:color="auto"/>
                <w:right w:val="none" w:sz="0" w:space="0" w:color="auto"/>
              </w:divBdr>
            </w:div>
          </w:divsChild>
        </w:div>
        <w:div w:id="1340548897">
          <w:marLeft w:val="0"/>
          <w:marRight w:val="0"/>
          <w:marTop w:val="0"/>
          <w:marBottom w:val="0"/>
          <w:divBdr>
            <w:top w:val="none" w:sz="0" w:space="0" w:color="auto"/>
            <w:left w:val="none" w:sz="0" w:space="0" w:color="auto"/>
            <w:bottom w:val="none" w:sz="0" w:space="0" w:color="auto"/>
            <w:right w:val="none" w:sz="0" w:space="0" w:color="auto"/>
          </w:divBdr>
          <w:divsChild>
            <w:div w:id="1970629691">
              <w:marLeft w:val="0"/>
              <w:marRight w:val="0"/>
              <w:marTop w:val="0"/>
              <w:marBottom w:val="0"/>
              <w:divBdr>
                <w:top w:val="none" w:sz="0" w:space="0" w:color="auto"/>
                <w:left w:val="none" w:sz="0" w:space="0" w:color="auto"/>
                <w:bottom w:val="none" w:sz="0" w:space="0" w:color="auto"/>
                <w:right w:val="none" w:sz="0" w:space="0" w:color="auto"/>
              </w:divBdr>
            </w:div>
            <w:div w:id="1805847495">
              <w:marLeft w:val="0"/>
              <w:marRight w:val="0"/>
              <w:marTop w:val="0"/>
              <w:marBottom w:val="0"/>
              <w:divBdr>
                <w:top w:val="none" w:sz="0" w:space="0" w:color="auto"/>
                <w:left w:val="none" w:sz="0" w:space="0" w:color="auto"/>
                <w:bottom w:val="none" w:sz="0" w:space="0" w:color="auto"/>
                <w:right w:val="none" w:sz="0" w:space="0" w:color="auto"/>
              </w:divBdr>
              <w:divsChild>
                <w:div w:id="1469973800">
                  <w:marLeft w:val="0"/>
                  <w:marRight w:val="0"/>
                  <w:marTop w:val="0"/>
                  <w:marBottom w:val="0"/>
                  <w:divBdr>
                    <w:top w:val="none" w:sz="0" w:space="0" w:color="auto"/>
                    <w:left w:val="none" w:sz="0" w:space="0" w:color="auto"/>
                    <w:bottom w:val="none" w:sz="0" w:space="0" w:color="auto"/>
                    <w:right w:val="none" w:sz="0" w:space="0" w:color="auto"/>
                  </w:divBdr>
                  <w:divsChild>
                    <w:div w:id="111158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96810">
              <w:marLeft w:val="0"/>
              <w:marRight w:val="0"/>
              <w:marTop w:val="0"/>
              <w:marBottom w:val="0"/>
              <w:divBdr>
                <w:top w:val="none" w:sz="0" w:space="0" w:color="auto"/>
                <w:left w:val="none" w:sz="0" w:space="0" w:color="auto"/>
                <w:bottom w:val="none" w:sz="0" w:space="0" w:color="auto"/>
                <w:right w:val="none" w:sz="0" w:space="0" w:color="auto"/>
              </w:divBdr>
            </w:div>
          </w:divsChild>
        </w:div>
        <w:div w:id="1332484273">
          <w:marLeft w:val="0"/>
          <w:marRight w:val="0"/>
          <w:marTop w:val="0"/>
          <w:marBottom w:val="0"/>
          <w:divBdr>
            <w:top w:val="none" w:sz="0" w:space="0" w:color="auto"/>
            <w:left w:val="none" w:sz="0" w:space="0" w:color="auto"/>
            <w:bottom w:val="none" w:sz="0" w:space="0" w:color="auto"/>
            <w:right w:val="none" w:sz="0" w:space="0" w:color="auto"/>
          </w:divBdr>
          <w:divsChild>
            <w:div w:id="607352654">
              <w:marLeft w:val="0"/>
              <w:marRight w:val="0"/>
              <w:marTop w:val="0"/>
              <w:marBottom w:val="0"/>
              <w:divBdr>
                <w:top w:val="none" w:sz="0" w:space="0" w:color="auto"/>
                <w:left w:val="none" w:sz="0" w:space="0" w:color="auto"/>
                <w:bottom w:val="none" w:sz="0" w:space="0" w:color="auto"/>
                <w:right w:val="none" w:sz="0" w:space="0" w:color="auto"/>
              </w:divBdr>
            </w:div>
            <w:div w:id="1662926468">
              <w:marLeft w:val="0"/>
              <w:marRight w:val="0"/>
              <w:marTop w:val="0"/>
              <w:marBottom w:val="0"/>
              <w:divBdr>
                <w:top w:val="none" w:sz="0" w:space="0" w:color="auto"/>
                <w:left w:val="none" w:sz="0" w:space="0" w:color="auto"/>
                <w:bottom w:val="none" w:sz="0" w:space="0" w:color="auto"/>
                <w:right w:val="none" w:sz="0" w:space="0" w:color="auto"/>
              </w:divBdr>
              <w:divsChild>
                <w:div w:id="191654708">
                  <w:marLeft w:val="0"/>
                  <w:marRight w:val="0"/>
                  <w:marTop w:val="0"/>
                  <w:marBottom w:val="0"/>
                  <w:divBdr>
                    <w:top w:val="none" w:sz="0" w:space="0" w:color="auto"/>
                    <w:left w:val="none" w:sz="0" w:space="0" w:color="auto"/>
                    <w:bottom w:val="none" w:sz="0" w:space="0" w:color="auto"/>
                    <w:right w:val="none" w:sz="0" w:space="0" w:color="auto"/>
                  </w:divBdr>
                  <w:divsChild>
                    <w:div w:id="16228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57521">
              <w:marLeft w:val="0"/>
              <w:marRight w:val="0"/>
              <w:marTop w:val="0"/>
              <w:marBottom w:val="0"/>
              <w:divBdr>
                <w:top w:val="none" w:sz="0" w:space="0" w:color="auto"/>
                <w:left w:val="none" w:sz="0" w:space="0" w:color="auto"/>
                <w:bottom w:val="none" w:sz="0" w:space="0" w:color="auto"/>
                <w:right w:val="none" w:sz="0" w:space="0" w:color="auto"/>
              </w:divBdr>
            </w:div>
          </w:divsChild>
        </w:div>
        <w:div w:id="450561682">
          <w:marLeft w:val="0"/>
          <w:marRight w:val="0"/>
          <w:marTop w:val="0"/>
          <w:marBottom w:val="0"/>
          <w:divBdr>
            <w:top w:val="none" w:sz="0" w:space="0" w:color="auto"/>
            <w:left w:val="none" w:sz="0" w:space="0" w:color="auto"/>
            <w:bottom w:val="none" w:sz="0" w:space="0" w:color="auto"/>
            <w:right w:val="none" w:sz="0" w:space="0" w:color="auto"/>
          </w:divBdr>
          <w:divsChild>
            <w:div w:id="1480078318">
              <w:marLeft w:val="0"/>
              <w:marRight w:val="0"/>
              <w:marTop w:val="0"/>
              <w:marBottom w:val="0"/>
              <w:divBdr>
                <w:top w:val="none" w:sz="0" w:space="0" w:color="auto"/>
                <w:left w:val="none" w:sz="0" w:space="0" w:color="auto"/>
                <w:bottom w:val="none" w:sz="0" w:space="0" w:color="auto"/>
                <w:right w:val="none" w:sz="0" w:space="0" w:color="auto"/>
              </w:divBdr>
            </w:div>
            <w:div w:id="99302299">
              <w:marLeft w:val="0"/>
              <w:marRight w:val="0"/>
              <w:marTop w:val="0"/>
              <w:marBottom w:val="0"/>
              <w:divBdr>
                <w:top w:val="none" w:sz="0" w:space="0" w:color="auto"/>
                <w:left w:val="none" w:sz="0" w:space="0" w:color="auto"/>
                <w:bottom w:val="none" w:sz="0" w:space="0" w:color="auto"/>
                <w:right w:val="none" w:sz="0" w:space="0" w:color="auto"/>
              </w:divBdr>
              <w:divsChild>
                <w:div w:id="1865359933">
                  <w:marLeft w:val="0"/>
                  <w:marRight w:val="0"/>
                  <w:marTop w:val="0"/>
                  <w:marBottom w:val="0"/>
                  <w:divBdr>
                    <w:top w:val="none" w:sz="0" w:space="0" w:color="auto"/>
                    <w:left w:val="none" w:sz="0" w:space="0" w:color="auto"/>
                    <w:bottom w:val="none" w:sz="0" w:space="0" w:color="auto"/>
                    <w:right w:val="none" w:sz="0" w:space="0" w:color="auto"/>
                  </w:divBdr>
                  <w:divsChild>
                    <w:div w:id="153021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39015">
              <w:marLeft w:val="0"/>
              <w:marRight w:val="0"/>
              <w:marTop w:val="0"/>
              <w:marBottom w:val="0"/>
              <w:divBdr>
                <w:top w:val="none" w:sz="0" w:space="0" w:color="auto"/>
                <w:left w:val="none" w:sz="0" w:space="0" w:color="auto"/>
                <w:bottom w:val="none" w:sz="0" w:space="0" w:color="auto"/>
                <w:right w:val="none" w:sz="0" w:space="0" w:color="auto"/>
              </w:divBdr>
            </w:div>
          </w:divsChild>
        </w:div>
        <w:div w:id="1896307675">
          <w:marLeft w:val="0"/>
          <w:marRight w:val="0"/>
          <w:marTop w:val="0"/>
          <w:marBottom w:val="0"/>
          <w:divBdr>
            <w:top w:val="none" w:sz="0" w:space="0" w:color="auto"/>
            <w:left w:val="none" w:sz="0" w:space="0" w:color="auto"/>
            <w:bottom w:val="none" w:sz="0" w:space="0" w:color="auto"/>
            <w:right w:val="none" w:sz="0" w:space="0" w:color="auto"/>
          </w:divBdr>
          <w:divsChild>
            <w:div w:id="223493747">
              <w:marLeft w:val="0"/>
              <w:marRight w:val="0"/>
              <w:marTop w:val="0"/>
              <w:marBottom w:val="0"/>
              <w:divBdr>
                <w:top w:val="none" w:sz="0" w:space="0" w:color="auto"/>
                <w:left w:val="none" w:sz="0" w:space="0" w:color="auto"/>
                <w:bottom w:val="none" w:sz="0" w:space="0" w:color="auto"/>
                <w:right w:val="none" w:sz="0" w:space="0" w:color="auto"/>
              </w:divBdr>
            </w:div>
            <w:div w:id="1255475454">
              <w:marLeft w:val="0"/>
              <w:marRight w:val="0"/>
              <w:marTop w:val="0"/>
              <w:marBottom w:val="0"/>
              <w:divBdr>
                <w:top w:val="none" w:sz="0" w:space="0" w:color="auto"/>
                <w:left w:val="none" w:sz="0" w:space="0" w:color="auto"/>
                <w:bottom w:val="none" w:sz="0" w:space="0" w:color="auto"/>
                <w:right w:val="none" w:sz="0" w:space="0" w:color="auto"/>
              </w:divBdr>
              <w:divsChild>
                <w:div w:id="703822518">
                  <w:marLeft w:val="0"/>
                  <w:marRight w:val="0"/>
                  <w:marTop w:val="0"/>
                  <w:marBottom w:val="0"/>
                  <w:divBdr>
                    <w:top w:val="none" w:sz="0" w:space="0" w:color="auto"/>
                    <w:left w:val="none" w:sz="0" w:space="0" w:color="auto"/>
                    <w:bottom w:val="none" w:sz="0" w:space="0" w:color="auto"/>
                    <w:right w:val="none" w:sz="0" w:space="0" w:color="auto"/>
                  </w:divBdr>
                  <w:divsChild>
                    <w:div w:id="162249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071040">
              <w:marLeft w:val="0"/>
              <w:marRight w:val="0"/>
              <w:marTop w:val="0"/>
              <w:marBottom w:val="0"/>
              <w:divBdr>
                <w:top w:val="none" w:sz="0" w:space="0" w:color="auto"/>
                <w:left w:val="none" w:sz="0" w:space="0" w:color="auto"/>
                <w:bottom w:val="none" w:sz="0" w:space="0" w:color="auto"/>
                <w:right w:val="none" w:sz="0" w:space="0" w:color="auto"/>
              </w:divBdr>
            </w:div>
          </w:divsChild>
        </w:div>
        <w:div w:id="1753234366">
          <w:marLeft w:val="0"/>
          <w:marRight w:val="0"/>
          <w:marTop w:val="0"/>
          <w:marBottom w:val="0"/>
          <w:divBdr>
            <w:top w:val="none" w:sz="0" w:space="0" w:color="auto"/>
            <w:left w:val="none" w:sz="0" w:space="0" w:color="auto"/>
            <w:bottom w:val="none" w:sz="0" w:space="0" w:color="auto"/>
            <w:right w:val="none" w:sz="0" w:space="0" w:color="auto"/>
          </w:divBdr>
          <w:divsChild>
            <w:div w:id="2103062029">
              <w:marLeft w:val="0"/>
              <w:marRight w:val="0"/>
              <w:marTop w:val="0"/>
              <w:marBottom w:val="0"/>
              <w:divBdr>
                <w:top w:val="none" w:sz="0" w:space="0" w:color="auto"/>
                <w:left w:val="none" w:sz="0" w:space="0" w:color="auto"/>
                <w:bottom w:val="none" w:sz="0" w:space="0" w:color="auto"/>
                <w:right w:val="none" w:sz="0" w:space="0" w:color="auto"/>
              </w:divBdr>
            </w:div>
            <w:div w:id="1281181077">
              <w:marLeft w:val="0"/>
              <w:marRight w:val="0"/>
              <w:marTop w:val="0"/>
              <w:marBottom w:val="0"/>
              <w:divBdr>
                <w:top w:val="none" w:sz="0" w:space="0" w:color="auto"/>
                <w:left w:val="none" w:sz="0" w:space="0" w:color="auto"/>
                <w:bottom w:val="none" w:sz="0" w:space="0" w:color="auto"/>
                <w:right w:val="none" w:sz="0" w:space="0" w:color="auto"/>
              </w:divBdr>
              <w:divsChild>
                <w:div w:id="36904400">
                  <w:marLeft w:val="0"/>
                  <w:marRight w:val="0"/>
                  <w:marTop w:val="0"/>
                  <w:marBottom w:val="0"/>
                  <w:divBdr>
                    <w:top w:val="none" w:sz="0" w:space="0" w:color="auto"/>
                    <w:left w:val="none" w:sz="0" w:space="0" w:color="auto"/>
                    <w:bottom w:val="none" w:sz="0" w:space="0" w:color="auto"/>
                    <w:right w:val="none" w:sz="0" w:space="0" w:color="auto"/>
                  </w:divBdr>
                  <w:divsChild>
                    <w:div w:id="131761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339221">
              <w:marLeft w:val="0"/>
              <w:marRight w:val="0"/>
              <w:marTop w:val="0"/>
              <w:marBottom w:val="0"/>
              <w:divBdr>
                <w:top w:val="none" w:sz="0" w:space="0" w:color="auto"/>
                <w:left w:val="none" w:sz="0" w:space="0" w:color="auto"/>
                <w:bottom w:val="none" w:sz="0" w:space="0" w:color="auto"/>
                <w:right w:val="none" w:sz="0" w:space="0" w:color="auto"/>
              </w:divBdr>
            </w:div>
          </w:divsChild>
        </w:div>
        <w:div w:id="2028407916">
          <w:marLeft w:val="0"/>
          <w:marRight w:val="0"/>
          <w:marTop w:val="0"/>
          <w:marBottom w:val="0"/>
          <w:divBdr>
            <w:top w:val="none" w:sz="0" w:space="0" w:color="auto"/>
            <w:left w:val="none" w:sz="0" w:space="0" w:color="auto"/>
            <w:bottom w:val="none" w:sz="0" w:space="0" w:color="auto"/>
            <w:right w:val="none" w:sz="0" w:space="0" w:color="auto"/>
          </w:divBdr>
          <w:divsChild>
            <w:div w:id="1147356703">
              <w:marLeft w:val="0"/>
              <w:marRight w:val="0"/>
              <w:marTop w:val="0"/>
              <w:marBottom w:val="0"/>
              <w:divBdr>
                <w:top w:val="none" w:sz="0" w:space="0" w:color="auto"/>
                <w:left w:val="none" w:sz="0" w:space="0" w:color="auto"/>
                <w:bottom w:val="none" w:sz="0" w:space="0" w:color="auto"/>
                <w:right w:val="none" w:sz="0" w:space="0" w:color="auto"/>
              </w:divBdr>
            </w:div>
            <w:div w:id="1584339532">
              <w:marLeft w:val="0"/>
              <w:marRight w:val="0"/>
              <w:marTop w:val="0"/>
              <w:marBottom w:val="0"/>
              <w:divBdr>
                <w:top w:val="none" w:sz="0" w:space="0" w:color="auto"/>
                <w:left w:val="none" w:sz="0" w:space="0" w:color="auto"/>
                <w:bottom w:val="none" w:sz="0" w:space="0" w:color="auto"/>
                <w:right w:val="none" w:sz="0" w:space="0" w:color="auto"/>
              </w:divBdr>
              <w:divsChild>
                <w:div w:id="1783114127">
                  <w:marLeft w:val="0"/>
                  <w:marRight w:val="0"/>
                  <w:marTop w:val="0"/>
                  <w:marBottom w:val="0"/>
                  <w:divBdr>
                    <w:top w:val="none" w:sz="0" w:space="0" w:color="auto"/>
                    <w:left w:val="none" w:sz="0" w:space="0" w:color="auto"/>
                    <w:bottom w:val="none" w:sz="0" w:space="0" w:color="auto"/>
                    <w:right w:val="none" w:sz="0" w:space="0" w:color="auto"/>
                  </w:divBdr>
                  <w:divsChild>
                    <w:div w:id="72260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661214">
              <w:marLeft w:val="0"/>
              <w:marRight w:val="0"/>
              <w:marTop w:val="0"/>
              <w:marBottom w:val="0"/>
              <w:divBdr>
                <w:top w:val="none" w:sz="0" w:space="0" w:color="auto"/>
                <w:left w:val="none" w:sz="0" w:space="0" w:color="auto"/>
                <w:bottom w:val="none" w:sz="0" w:space="0" w:color="auto"/>
                <w:right w:val="none" w:sz="0" w:space="0" w:color="auto"/>
              </w:divBdr>
            </w:div>
          </w:divsChild>
        </w:div>
        <w:div w:id="600649307">
          <w:marLeft w:val="0"/>
          <w:marRight w:val="0"/>
          <w:marTop w:val="0"/>
          <w:marBottom w:val="0"/>
          <w:divBdr>
            <w:top w:val="none" w:sz="0" w:space="0" w:color="auto"/>
            <w:left w:val="none" w:sz="0" w:space="0" w:color="auto"/>
            <w:bottom w:val="none" w:sz="0" w:space="0" w:color="auto"/>
            <w:right w:val="none" w:sz="0" w:space="0" w:color="auto"/>
          </w:divBdr>
          <w:divsChild>
            <w:div w:id="87775645">
              <w:marLeft w:val="0"/>
              <w:marRight w:val="0"/>
              <w:marTop w:val="0"/>
              <w:marBottom w:val="0"/>
              <w:divBdr>
                <w:top w:val="none" w:sz="0" w:space="0" w:color="auto"/>
                <w:left w:val="none" w:sz="0" w:space="0" w:color="auto"/>
                <w:bottom w:val="none" w:sz="0" w:space="0" w:color="auto"/>
                <w:right w:val="none" w:sz="0" w:space="0" w:color="auto"/>
              </w:divBdr>
            </w:div>
            <w:div w:id="359166140">
              <w:marLeft w:val="0"/>
              <w:marRight w:val="0"/>
              <w:marTop w:val="0"/>
              <w:marBottom w:val="0"/>
              <w:divBdr>
                <w:top w:val="none" w:sz="0" w:space="0" w:color="auto"/>
                <w:left w:val="none" w:sz="0" w:space="0" w:color="auto"/>
                <w:bottom w:val="none" w:sz="0" w:space="0" w:color="auto"/>
                <w:right w:val="none" w:sz="0" w:space="0" w:color="auto"/>
              </w:divBdr>
              <w:divsChild>
                <w:div w:id="2058969546">
                  <w:marLeft w:val="0"/>
                  <w:marRight w:val="0"/>
                  <w:marTop w:val="0"/>
                  <w:marBottom w:val="0"/>
                  <w:divBdr>
                    <w:top w:val="none" w:sz="0" w:space="0" w:color="auto"/>
                    <w:left w:val="none" w:sz="0" w:space="0" w:color="auto"/>
                    <w:bottom w:val="none" w:sz="0" w:space="0" w:color="auto"/>
                    <w:right w:val="none" w:sz="0" w:space="0" w:color="auto"/>
                  </w:divBdr>
                  <w:divsChild>
                    <w:div w:id="199120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83551">
              <w:marLeft w:val="0"/>
              <w:marRight w:val="0"/>
              <w:marTop w:val="0"/>
              <w:marBottom w:val="0"/>
              <w:divBdr>
                <w:top w:val="none" w:sz="0" w:space="0" w:color="auto"/>
                <w:left w:val="none" w:sz="0" w:space="0" w:color="auto"/>
                <w:bottom w:val="none" w:sz="0" w:space="0" w:color="auto"/>
                <w:right w:val="none" w:sz="0" w:space="0" w:color="auto"/>
              </w:divBdr>
            </w:div>
          </w:divsChild>
        </w:div>
        <w:div w:id="1542549306">
          <w:marLeft w:val="0"/>
          <w:marRight w:val="0"/>
          <w:marTop w:val="0"/>
          <w:marBottom w:val="0"/>
          <w:divBdr>
            <w:top w:val="none" w:sz="0" w:space="0" w:color="auto"/>
            <w:left w:val="none" w:sz="0" w:space="0" w:color="auto"/>
            <w:bottom w:val="none" w:sz="0" w:space="0" w:color="auto"/>
            <w:right w:val="none" w:sz="0" w:space="0" w:color="auto"/>
          </w:divBdr>
          <w:divsChild>
            <w:div w:id="2118938325">
              <w:marLeft w:val="0"/>
              <w:marRight w:val="0"/>
              <w:marTop w:val="0"/>
              <w:marBottom w:val="0"/>
              <w:divBdr>
                <w:top w:val="none" w:sz="0" w:space="0" w:color="auto"/>
                <w:left w:val="none" w:sz="0" w:space="0" w:color="auto"/>
                <w:bottom w:val="none" w:sz="0" w:space="0" w:color="auto"/>
                <w:right w:val="none" w:sz="0" w:space="0" w:color="auto"/>
              </w:divBdr>
            </w:div>
            <w:div w:id="1999453848">
              <w:marLeft w:val="0"/>
              <w:marRight w:val="0"/>
              <w:marTop w:val="0"/>
              <w:marBottom w:val="0"/>
              <w:divBdr>
                <w:top w:val="none" w:sz="0" w:space="0" w:color="auto"/>
                <w:left w:val="none" w:sz="0" w:space="0" w:color="auto"/>
                <w:bottom w:val="none" w:sz="0" w:space="0" w:color="auto"/>
                <w:right w:val="none" w:sz="0" w:space="0" w:color="auto"/>
              </w:divBdr>
              <w:divsChild>
                <w:div w:id="51270475">
                  <w:marLeft w:val="0"/>
                  <w:marRight w:val="0"/>
                  <w:marTop w:val="0"/>
                  <w:marBottom w:val="0"/>
                  <w:divBdr>
                    <w:top w:val="none" w:sz="0" w:space="0" w:color="auto"/>
                    <w:left w:val="none" w:sz="0" w:space="0" w:color="auto"/>
                    <w:bottom w:val="none" w:sz="0" w:space="0" w:color="auto"/>
                    <w:right w:val="none" w:sz="0" w:space="0" w:color="auto"/>
                  </w:divBdr>
                  <w:divsChild>
                    <w:div w:id="22630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608407">
              <w:marLeft w:val="0"/>
              <w:marRight w:val="0"/>
              <w:marTop w:val="0"/>
              <w:marBottom w:val="0"/>
              <w:divBdr>
                <w:top w:val="none" w:sz="0" w:space="0" w:color="auto"/>
                <w:left w:val="none" w:sz="0" w:space="0" w:color="auto"/>
                <w:bottom w:val="none" w:sz="0" w:space="0" w:color="auto"/>
                <w:right w:val="none" w:sz="0" w:space="0" w:color="auto"/>
              </w:divBdr>
            </w:div>
          </w:divsChild>
        </w:div>
        <w:div w:id="1752387980">
          <w:marLeft w:val="0"/>
          <w:marRight w:val="0"/>
          <w:marTop w:val="0"/>
          <w:marBottom w:val="0"/>
          <w:divBdr>
            <w:top w:val="none" w:sz="0" w:space="0" w:color="auto"/>
            <w:left w:val="none" w:sz="0" w:space="0" w:color="auto"/>
            <w:bottom w:val="none" w:sz="0" w:space="0" w:color="auto"/>
            <w:right w:val="none" w:sz="0" w:space="0" w:color="auto"/>
          </w:divBdr>
          <w:divsChild>
            <w:div w:id="740979155">
              <w:marLeft w:val="0"/>
              <w:marRight w:val="0"/>
              <w:marTop w:val="0"/>
              <w:marBottom w:val="0"/>
              <w:divBdr>
                <w:top w:val="none" w:sz="0" w:space="0" w:color="auto"/>
                <w:left w:val="none" w:sz="0" w:space="0" w:color="auto"/>
                <w:bottom w:val="none" w:sz="0" w:space="0" w:color="auto"/>
                <w:right w:val="none" w:sz="0" w:space="0" w:color="auto"/>
              </w:divBdr>
            </w:div>
            <w:div w:id="1290432441">
              <w:marLeft w:val="0"/>
              <w:marRight w:val="0"/>
              <w:marTop w:val="0"/>
              <w:marBottom w:val="0"/>
              <w:divBdr>
                <w:top w:val="none" w:sz="0" w:space="0" w:color="auto"/>
                <w:left w:val="none" w:sz="0" w:space="0" w:color="auto"/>
                <w:bottom w:val="none" w:sz="0" w:space="0" w:color="auto"/>
                <w:right w:val="none" w:sz="0" w:space="0" w:color="auto"/>
              </w:divBdr>
              <w:divsChild>
                <w:div w:id="2079210425">
                  <w:marLeft w:val="0"/>
                  <w:marRight w:val="0"/>
                  <w:marTop w:val="0"/>
                  <w:marBottom w:val="0"/>
                  <w:divBdr>
                    <w:top w:val="none" w:sz="0" w:space="0" w:color="auto"/>
                    <w:left w:val="none" w:sz="0" w:space="0" w:color="auto"/>
                    <w:bottom w:val="none" w:sz="0" w:space="0" w:color="auto"/>
                    <w:right w:val="none" w:sz="0" w:space="0" w:color="auto"/>
                  </w:divBdr>
                  <w:divsChild>
                    <w:div w:id="171175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54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429331">
      <w:bodyDiv w:val="1"/>
      <w:marLeft w:val="0"/>
      <w:marRight w:val="0"/>
      <w:marTop w:val="0"/>
      <w:marBottom w:val="0"/>
      <w:divBdr>
        <w:top w:val="none" w:sz="0" w:space="0" w:color="auto"/>
        <w:left w:val="none" w:sz="0" w:space="0" w:color="auto"/>
        <w:bottom w:val="none" w:sz="0" w:space="0" w:color="auto"/>
        <w:right w:val="none" w:sz="0" w:space="0" w:color="auto"/>
      </w:divBdr>
      <w:divsChild>
        <w:div w:id="420109300">
          <w:marLeft w:val="0"/>
          <w:marRight w:val="0"/>
          <w:marTop w:val="0"/>
          <w:marBottom w:val="0"/>
          <w:divBdr>
            <w:top w:val="none" w:sz="0" w:space="0" w:color="auto"/>
            <w:left w:val="none" w:sz="0" w:space="0" w:color="auto"/>
            <w:bottom w:val="none" w:sz="0" w:space="0" w:color="auto"/>
            <w:right w:val="none" w:sz="0" w:space="0" w:color="auto"/>
          </w:divBdr>
          <w:divsChild>
            <w:div w:id="1919050817">
              <w:marLeft w:val="0"/>
              <w:marRight w:val="0"/>
              <w:marTop w:val="0"/>
              <w:marBottom w:val="0"/>
              <w:divBdr>
                <w:top w:val="none" w:sz="0" w:space="0" w:color="auto"/>
                <w:left w:val="none" w:sz="0" w:space="0" w:color="auto"/>
                <w:bottom w:val="none" w:sz="0" w:space="0" w:color="auto"/>
                <w:right w:val="none" w:sz="0" w:space="0" w:color="auto"/>
              </w:divBdr>
            </w:div>
            <w:div w:id="82382907">
              <w:marLeft w:val="0"/>
              <w:marRight w:val="0"/>
              <w:marTop w:val="0"/>
              <w:marBottom w:val="0"/>
              <w:divBdr>
                <w:top w:val="none" w:sz="0" w:space="0" w:color="auto"/>
                <w:left w:val="none" w:sz="0" w:space="0" w:color="auto"/>
                <w:bottom w:val="none" w:sz="0" w:space="0" w:color="auto"/>
                <w:right w:val="none" w:sz="0" w:space="0" w:color="auto"/>
              </w:divBdr>
              <w:divsChild>
                <w:div w:id="1027943978">
                  <w:marLeft w:val="0"/>
                  <w:marRight w:val="0"/>
                  <w:marTop w:val="0"/>
                  <w:marBottom w:val="0"/>
                  <w:divBdr>
                    <w:top w:val="none" w:sz="0" w:space="0" w:color="auto"/>
                    <w:left w:val="none" w:sz="0" w:space="0" w:color="auto"/>
                    <w:bottom w:val="none" w:sz="0" w:space="0" w:color="auto"/>
                    <w:right w:val="none" w:sz="0" w:space="0" w:color="auto"/>
                  </w:divBdr>
                  <w:divsChild>
                    <w:div w:id="107062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957574">
              <w:marLeft w:val="0"/>
              <w:marRight w:val="0"/>
              <w:marTop w:val="0"/>
              <w:marBottom w:val="0"/>
              <w:divBdr>
                <w:top w:val="none" w:sz="0" w:space="0" w:color="auto"/>
                <w:left w:val="none" w:sz="0" w:space="0" w:color="auto"/>
                <w:bottom w:val="none" w:sz="0" w:space="0" w:color="auto"/>
                <w:right w:val="none" w:sz="0" w:space="0" w:color="auto"/>
              </w:divBdr>
            </w:div>
          </w:divsChild>
        </w:div>
        <w:div w:id="1861123657">
          <w:marLeft w:val="0"/>
          <w:marRight w:val="0"/>
          <w:marTop w:val="0"/>
          <w:marBottom w:val="0"/>
          <w:divBdr>
            <w:top w:val="none" w:sz="0" w:space="0" w:color="auto"/>
            <w:left w:val="none" w:sz="0" w:space="0" w:color="auto"/>
            <w:bottom w:val="none" w:sz="0" w:space="0" w:color="auto"/>
            <w:right w:val="none" w:sz="0" w:space="0" w:color="auto"/>
          </w:divBdr>
          <w:divsChild>
            <w:div w:id="1093009809">
              <w:marLeft w:val="0"/>
              <w:marRight w:val="0"/>
              <w:marTop w:val="0"/>
              <w:marBottom w:val="0"/>
              <w:divBdr>
                <w:top w:val="none" w:sz="0" w:space="0" w:color="auto"/>
                <w:left w:val="none" w:sz="0" w:space="0" w:color="auto"/>
                <w:bottom w:val="none" w:sz="0" w:space="0" w:color="auto"/>
                <w:right w:val="none" w:sz="0" w:space="0" w:color="auto"/>
              </w:divBdr>
            </w:div>
            <w:div w:id="409348342">
              <w:marLeft w:val="0"/>
              <w:marRight w:val="0"/>
              <w:marTop w:val="0"/>
              <w:marBottom w:val="0"/>
              <w:divBdr>
                <w:top w:val="none" w:sz="0" w:space="0" w:color="auto"/>
                <w:left w:val="none" w:sz="0" w:space="0" w:color="auto"/>
                <w:bottom w:val="none" w:sz="0" w:space="0" w:color="auto"/>
                <w:right w:val="none" w:sz="0" w:space="0" w:color="auto"/>
              </w:divBdr>
              <w:divsChild>
                <w:div w:id="869073704">
                  <w:marLeft w:val="0"/>
                  <w:marRight w:val="0"/>
                  <w:marTop w:val="0"/>
                  <w:marBottom w:val="0"/>
                  <w:divBdr>
                    <w:top w:val="none" w:sz="0" w:space="0" w:color="auto"/>
                    <w:left w:val="none" w:sz="0" w:space="0" w:color="auto"/>
                    <w:bottom w:val="none" w:sz="0" w:space="0" w:color="auto"/>
                    <w:right w:val="none" w:sz="0" w:space="0" w:color="auto"/>
                  </w:divBdr>
                  <w:divsChild>
                    <w:div w:id="27374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150350">
              <w:marLeft w:val="0"/>
              <w:marRight w:val="0"/>
              <w:marTop w:val="0"/>
              <w:marBottom w:val="0"/>
              <w:divBdr>
                <w:top w:val="none" w:sz="0" w:space="0" w:color="auto"/>
                <w:left w:val="none" w:sz="0" w:space="0" w:color="auto"/>
                <w:bottom w:val="none" w:sz="0" w:space="0" w:color="auto"/>
                <w:right w:val="none" w:sz="0" w:space="0" w:color="auto"/>
              </w:divBdr>
            </w:div>
          </w:divsChild>
        </w:div>
        <w:div w:id="38477134">
          <w:marLeft w:val="0"/>
          <w:marRight w:val="0"/>
          <w:marTop w:val="0"/>
          <w:marBottom w:val="0"/>
          <w:divBdr>
            <w:top w:val="none" w:sz="0" w:space="0" w:color="auto"/>
            <w:left w:val="none" w:sz="0" w:space="0" w:color="auto"/>
            <w:bottom w:val="none" w:sz="0" w:space="0" w:color="auto"/>
            <w:right w:val="none" w:sz="0" w:space="0" w:color="auto"/>
          </w:divBdr>
          <w:divsChild>
            <w:div w:id="1716848656">
              <w:marLeft w:val="0"/>
              <w:marRight w:val="0"/>
              <w:marTop w:val="0"/>
              <w:marBottom w:val="0"/>
              <w:divBdr>
                <w:top w:val="none" w:sz="0" w:space="0" w:color="auto"/>
                <w:left w:val="none" w:sz="0" w:space="0" w:color="auto"/>
                <w:bottom w:val="none" w:sz="0" w:space="0" w:color="auto"/>
                <w:right w:val="none" w:sz="0" w:space="0" w:color="auto"/>
              </w:divBdr>
            </w:div>
            <w:div w:id="2120952924">
              <w:marLeft w:val="0"/>
              <w:marRight w:val="0"/>
              <w:marTop w:val="0"/>
              <w:marBottom w:val="0"/>
              <w:divBdr>
                <w:top w:val="none" w:sz="0" w:space="0" w:color="auto"/>
                <w:left w:val="none" w:sz="0" w:space="0" w:color="auto"/>
                <w:bottom w:val="none" w:sz="0" w:space="0" w:color="auto"/>
                <w:right w:val="none" w:sz="0" w:space="0" w:color="auto"/>
              </w:divBdr>
              <w:divsChild>
                <w:div w:id="1107654237">
                  <w:marLeft w:val="0"/>
                  <w:marRight w:val="0"/>
                  <w:marTop w:val="0"/>
                  <w:marBottom w:val="0"/>
                  <w:divBdr>
                    <w:top w:val="none" w:sz="0" w:space="0" w:color="auto"/>
                    <w:left w:val="none" w:sz="0" w:space="0" w:color="auto"/>
                    <w:bottom w:val="none" w:sz="0" w:space="0" w:color="auto"/>
                    <w:right w:val="none" w:sz="0" w:space="0" w:color="auto"/>
                  </w:divBdr>
                  <w:divsChild>
                    <w:div w:id="170289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9046">
              <w:marLeft w:val="0"/>
              <w:marRight w:val="0"/>
              <w:marTop w:val="0"/>
              <w:marBottom w:val="0"/>
              <w:divBdr>
                <w:top w:val="none" w:sz="0" w:space="0" w:color="auto"/>
                <w:left w:val="none" w:sz="0" w:space="0" w:color="auto"/>
                <w:bottom w:val="none" w:sz="0" w:space="0" w:color="auto"/>
                <w:right w:val="none" w:sz="0" w:space="0" w:color="auto"/>
              </w:divBdr>
            </w:div>
          </w:divsChild>
        </w:div>
        <w:div w:id="1816528934">
          <w:marLeft w:val="0"/>
          <w:marRight w:val="0"/>
          <w:marTop w:val="0"/>
          <w:marBottom w:val="0"/>
          <w:divBdr>
            <w:top w:val="none" w:sz="0" w:space="0" w:color="auto"/>
            <w:left w:val="none" w:sz="0" w:space="0" w:color="auto"/>
            <w:bottom w:val="none" w:sz="0" w:space="0" w:color="auto"/>
            <w:right w:val="none" w:sz="0" w:space="0" w:color="auto"/>
          </w:divBdr>
          <w:divsChild>
            <w:div w:id="1873959945">
              <w:marLeft w:val="0"/>
              <w:marRight w:val="0"/>
              <w:marTop w:val="0"/>
              <w:marBottom w:val="0"/>
              <w:divBdr>
                <w:top w:val="none" w:sz="0" w:space="0" w:color="auto"/>
                <w:left w:val="none" w:sz="0" w:space="0" w:color="auto"/>
                <w:bottom w:val="none" w:sz="0" w:space="0" w:color="auto"/>
                <w:right w:val="none" w:sz="0" w:space="0" w:color="auto"/>
              </w:divBdr>
            </w:div>
            <w:div w:id="160894977">
              <w:marLeft w:val="0"/>
              <w:marRight w:val="0"/>
              <w:marTop w:val="0"/>
              <w:marBottom w:val="0"/>
              <w:divBdr>
                <w:top w:val="none" w:sz="0" w:space="0" w:color="auto"/>
                <w:left w:val="none" w:sz="0" w:space="0" w:color="auto"/>
                <w:bottom w:val="none" w:sz="0" w:space="0" w:color="auto"/>
                <w:right w:val="none" w:sz="0" w:space="0" w:color="auto"/>
              </w:divBdr>
              <w:divsChild>
                <w:div w:id="1304695776">
                  <w:marLeft w:val="0"/>
                  <w:marRight w:val="0"/>
                  <w:marTop w:val="0"/>
                  <w:marBottom w:val="0"/>
                  <w:divBdr>
                    <w:top w:val="none" w:sz="0" w:space="0" w:color="auto"/>
                    <w:left w:val="none" w:sz="0" w:space="0" w:color="auto"/>
                    <w:bottom w:val="none" w:sz="0" w:space="0" w:color="auto"/>
                    <w:right w:val="none" w:sz="0" w:space="0" w:color="auto"/>
                  </w:divBdr>
                  <w:divsChild>
                    <w:div w:id="203326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58636">
              <w:marLeft w:val="0"/>
              <w:marRight w:val="0"/>
              <w:marTop w:val="0"/>
              <w:marBottom w:val="0"/>
              <w:divBdr>
                <w:top w:val="none" w:sz="0" w:space="0" w:color="auto"/>
                <w:left w:val="none" w:sz="0" w:space="0" w:color="auto"/>
                <w:bottom w:val="none" w:sz="0" w:space="0" w:color="auto"/>
                <w:right w:val="none" w:sz="0" w:space="0" w:color="auto"/>
              </w:divBdr>
            </w:div>
          </w:divsChild>
        </w:div>
        <w:div w:id="2013332634">
          <w:marLeft w:val="0"/>
          <w:marRight w:val="0"/>
          <w:marTop w:val="0"/>
          <w:marBottom w:val="0"/>
          <w:divBdr>
            <w:top w:val="none" w:sz="0" w:space="0" w:color="auto"/>
            <w:left w:val="none" w:sz="0" w:space="0" w:color="auto"/>
            <w:bottom w:val="none" w:sz="0" w:space="0" w:color="auto"/>
            <w:right w:val="none" w:sz="0" w:space="0" w:color="auto"/>
          </w:divBdr>
          <w:divsChild>
            <w:div w:id="574169050">
              <w:marLeft w:val="0"/>
              <w:marRight w:val="0"/>
              <w:marTop w:val="0"/>
              <w:marBottom w:val="0"/>
              <w:divBdr>
                <w:top w:val="none" w:sz="0" w:space="0" w:color="auto"/>
                <w:left w:val="none" w:sz="0" w:space="0" w:color="auto"/>
                <w:bottom w:val="none" w:sz="0" w:space="0" w:color="auto"/>
                <w:right w:val="none" w:sz="0" w:space="0" w:color="auto"/>
              </w:divBdr>
            </w:div>
            <w:div w:id="642933367">
              <w:marLeft w:val="0"/>
              <w:marRight w:val="0"/>
              <w:marTop w:val="0"/>
              <w:marBottom w:val="0"/>
              <w:divBdr>
                <w:top w:val="none" w:sz="0" w:space="0" w:color="auto"/>
                <w:left w:val="none" w:sz="0" w:space="0" w:color="auto"/>
                <w:bottom w:val="none" w:sz="0" w:space="0" w:color="auto"/>
                <w:right w:val="none" w:sz="0" w:space="0" w:color="auto"/>
              </w:divBdr>
              <w:divsChild>
                <w:div w:id="1445154105">
                  <w:marLeft w:val="0"/>
                  <w:marRight w:val="0"/>
                  <w:marTop w:val="0"/>
                  <w:marBottom w:val="0"/>
                  <w:divBdr>
                    <w:top w:val="none" w:sz="0" w:space="0" w:color="auto"/>
                    <w:left w:val="none" w:sz="0" w:space="0" w:color="auto"/>
                    <w:bottom w:val="none" w:sz="0" w:space="0" w:color="auto"/>
                    <w:right w:val="none" w:sz="0" w:space="0" w:color="auto"/>
                  </w:divBdr>
                  <w:divsChild>
                    <w:div w:id="26234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7042">
              <w:marLeft w:val="0"/>
              <w:marRight w:val="0"/>
              <w:marTop w:val="0"/>
              <w:marBottom w:val="0"/>
              <w:divBdr>
                <w:top w:val="none" w:sz="0" w:space="0" w:color="auto"/>
                <w:left w:val="none" w:sz="0" w:space="0" w:color="auto"/>
                <w:bottom w:val="none" w:sz="0" w:space="0" w:color="auto"/>
                <w:right w:val="none" w:sz="0" w:space="0" w:color="auto"/>
              </w:divBdr>
            </w:div>
          </w:divsChild>
        </w:div>
        <w:div w:id="2033141792">
          <w:marLeft w:val="0"/>
          <w:marRight w:val="0"/>
          <w:marTop w:val="0"/>
          <w:marBottom w:val="0"/>
          <w:divBdr>
            <w:top w:val="none" w:sz="0" w:space="0" w:color="auto"/>
            <w:left w:val="none" w:sz="0" w:space="0" w:color="auto"/>
            <w:bottom w:val="none" w:sz="0" w:space="0" w:color="auto"/>
            <w:right w:val="none" w:sz="0" w:space="0" w:color="auto"/>
          </w:divBdr>
          <w:divsChild>
            <w:div w:id="283467937">
              <w:marLeft w:val="0"/>
              <w:marRight w:val="0"/>
              <w:marTop w:val="0"/>
              <w:marBottom w:val="0"/>
              <w:divBdr>
                <w:top w:val="none" w:sz="0" w:space="0" w:color="auto"/>
                <w:left w:val="none" w:sz="0" w:space="0" w:color="auto"/>
                <w:bottom w:val="none" w:sz="0" w:space="0" w:color="auto"/>
                <w:right w:val="none" w:sz="0" w:space="0" w:color="auto"/>
              </w:divBdr>
            </w:div>
            <w:div w:id="379477439">
              <w:marLeft w:val="0"/>
              <w:marRight w:val="0"/>
              <w:marTop w:val="0"/>
              <w:marBottom w:val="0"/>
              <w:divBdr>
                <w:top w:val="none" w:sz="0" w:space="0" w:color="auto"/>
                <w:left w:val="none" w:sz="0" w:space="0" w:color="auto"/>
                <w:bottom w:val="none" w:sz="0" w:space="0" w:color="auto"/>
                <w:right w:val="none" w:sz="0" w:space="0" w:color="auto"/>
              </w:divBdr>
              <w:divsChild>
                <w:div w:id="1875269809">
                  <w:marLeft w:val="0"/>
                  <w:marRight w:val="0"/>
                  <w:marTop w:val="0"/>
                  <w:marBottom w:val="0"/>
                  <w:divBdr>
                    <w:top w:val="none" w:sz="0" w:space="0" w:color="auto"/>
                    <w:left w:val="none" w:sz="0" w:space="0" w:color="auto"/>
                    <w:bottom w:val="none" w:sz="0" w:space="0" w:color="auto"/>
                    <w:right w:val="none" w:sz="0" w:space="0" w:color="auto"/>
                  </w:divBdr>
                  <w:divsChild>
                    <w:div w:id="61521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17585">
              <w:marLeft w:val="0"/>
              <w:marRight w:val="0"/>
              <w:marTop w:val="0"/>
              <w:marBottom w:val="0"/>
              <w:divBdr>
                <w:top w:val="none" w:sz="0" w:space="0" w:color="auto"/>
                <w:left w:val="none" w:sz="0" w:space="0" w:color="auto"/>
                <w:bottom w:val="none" w:sz="0" w:space="0" w:color="auto"/>
                <w:right w:val="none" w:sz="0" w:space="0" w:color="auto"/>
              </w:divBdr>
            </w:div>
          </w:divsChild>
        </w:div>
        <w:div w:id="274363343">
          <w:marLeft w:val="0"/>
          <w:marRight w:val="0"/>
          <w:marTop w:val="0"/>
          <w:marBottom w:val="0"/>
          <w:divBdr>
            <w:top w:val="none" w:sz="0" w:space="0" w:color="auto"/>
            <w:left w:val="none" w:sz="0" w:space="0" w:color="auto"/>
            <w:bottom w:val="none" w:sz="0" w:space="0" w:color="auto"/>
            <w:right w:val="none" w:sz="0" w:space="0" w:color="auto"/>
          </w:divBdr>
          <w:divsChild>
            <w:div w:id="320352454">
              <w:marLeft w:val="0"/>
              <w:marRight w:val="0"/>
              <w:marTop w:val="0"/>
              <w:marBottom w:val="0"/>
              <w:divBdr>
                <w:top w:val="none" w:sz="0" w:space="0" w:color="auto"/>
                <w:left w:val="none" w:sz="0" w:space="0" w:color="auto"/>
                <w:bottom w:val="none" w:sz="0" w:space="0" w:color="auto"/>
                <w:right w:val="none" w:sz="0" w:space="0" w:color="auto"/>
              </w:divBdr>
            </w:div>
            <w:div w:id="1931573127">
              <w:marLeft w:val="0"/>
              <w:marRight w:val="0"/>
              <w:marTop w:val="0"/>
              <w:marBottom w:val="0"/>
              <w:divBdr>
                <w:top w:val="none" w:sz="0" w:space="0" w:color="auto"/>
                <w:left w:val="none" w:sz="0" w:space="0" w:color="auto"/>
                <w:bottom w:val="none" w:sz="0" w:space="0" w:color="auto"/>
                <w:right w:val="none" w:sz="0" w:space="0" w:color="auto"/>
              </w:divBdr>
              <w:divsChild>
                <w:div w:id="483204598">
                  <w:marLeft w:val="0"/>
                  <w:marRight w:val="0"/>
                  <w:marTop w:val="0"/>
                  <w:marBottom w:val="0"/>
                  <w:divBdr>
                    <w:top w:val="none" w:sz="0" w:space="0" w:color="auto"/>
                    <w:left w:val="none" w:sz="0" w:space="0" w:color="auto"/>
                    <w:bottom w:val="none" w:sz="0" w:space="0" w:color="auto"/>
                    <w:right w:val="none" w:sz="0" w:space="0" w:color="auto"/>
                  </w:divBdr>
                  <w:divsChild>
                    <w:div w:id="93664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1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480132">
      <w:bodyDiv w:val="1"/>
      <w:marLeft w:val="0"/>
      <w:marRight w:val="0"/>
      <w:marTop w:val="0"/>
      <w:marBottom w:val="0"/>
      <w:divBdr>
        <w:top w:val="none" w:sz="0" w:space="0" w:color="auto"/>
        <w:left w:val="none" w:sz="0" w:space="0" w:color="auto"/>
        <w:bottom w:val="none" w:sz="0" w:space="0" w:color="auto"/>
        <w:right w:val="none" w:sz="0" w:space="0" w:color="auto"/>
      </w:divBdr>
      <w:divsChild>
        <w:div w:id="1288320325">
          <w:marLeft w:val="0"/>
          <w:marRight w:val="0"/>
          <w:marTop w:val="0"/>
          <w:marBottom w:val="0"/>
          <w:divBdr>
            <w:top w:val="none" w:sz="0" w:space="0" w:color="auto"/>
            <w:left w:val="none" w:sz="0" w:space="0" w:color="auto"/>
            <w:bottom w:val="none" w:sz="0" w:space="0" w:color="auto"/>
            <w:right w:val="none" w:sz="0" w:space="0" w:color="auto"/>
          </w:divBdr>
          <w:divsChild>
            <w:div w:id="2038462471">
              <w:marLeft w:val="0"/>
              <w:marRight w:val="0"/>
              <w:marTop w:val="0"/>
              <w:marBottom w:val="0"/>
              <w:divBdr>
                <w:top w:val="none" w:sz="0" w:space="0" w:color="auto"/>
                <w:left w:val="none" w:sz="0" w:space="0" w:color="auto"/>
                <w:bottom w:val="none" w:sz="0" w:space="0" w:color="auto"/>
                <w:right w:val="none" w:sz="0" w:space="0" w:color="auto"/>
              </w:divBdr>
            </w:div>
            <w:div w:id="1018429928">
              <w:marLeft w:val="0"/>
              <w:marRight w:val="0"/>
              <w:marTop w:val="0"/>
              <w:marBottom w:val="0"/>
              <w:divBdr>
                <w:top w:val="none" w:sz="0" w:space="0" w:color="auto"/>
                <w:left w:val="none" w:sz="0" w:space="0" w:color="auto"/>
                <w:bottom w:val="none" w:sz="0" w:space="0" w:color="auto"/>
                <w:right w:val="none" w:sz="0" w:space="0" w:color="auto"/>
              </w:divBdr>
              <w:divsChild>
                <w:div w:id="470439570">
                  <w:marLeft w:val="0"/>
                  <w:marRight w:val="0"/>
                  <w:marTop w:val="0"/>
                  <w:marBottom w:val="0"/>
                  <w:divBdr>
                    <w:top w:val="none" w:sz="0" w:space="0" w:color="auto"/>
                    <w:left w:val="none" w:sz="0" w:space="0" w:color="auto"/>
                    <w:bottom w:val="none" w:sz="0" w:space="0" w:color="auto"/>
                    <w:right w:val="none" w:sz="0" w:space="0" w:color="auto"/>
                  </w:divBdr>
                  <w:divsChild>
                    <w:div w:id="160171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19883">
              <w:marLeft w:val="0"/>
              <w:marRight w:val="0"/>
              <w:marTop w:val="0"/>
              <w:marBottom w:val="0"/>
              <w:divBdr>
                <w:top w:val="none" w:sz="0" w:space="0" w:color="auto"/>
                <w:left w:val="none" w:sz="0" w:space="0" w:color="auto"/>
                <w:bottom w:val="none" w:sz="0" w:space="0" w:color="auto"/>
                <w:right w:val="none" w:sz="0" w:space="0" w:color="auto"/>
              </w:divBdr>
            </w:div>
          </w:divsChild>
        </w:div>
        <w:div w:id="1219781997">
          <w:marLeft w:val="0"/>
          <w:marRight w:val="0"/>
          <w:marTop w:val="0"/>
          <w:marBottom w:val="0"/>
          <w:divBdr>
            <w:top w:val="none" w:sz="0" w:space="0" w:color="auto"/>
            <w:left w:val="none" w:sz="0" w:space="0" w:color="auto"/>
            <w:bottom w:val="none" w:sz="0" w:space="0" w:color="auto"/>
            <w:right w:val="none" w:sz="0" w:space="0" w:color="auto"/>
          </w:divBdr>
          <w:divsChild>
            <w:div w:id="1603762257">
              <w:marLeft w:val="0"/>
              <w:marRight w:val="0"/>
              <w:marTop w:val="0"/>
              <w:marBottom w:val="0"/>
              <w:divBdr>
                <w:top w:val="none" w:sz="0" w:space="0" w:color="auto"/>
                <w:left w:val="none" w:sz="0" w:space="0" w:color="auto"/>
                <w:bottom w:val="none" w:sz="0" w:space="0" w:color="auto"/>
                <w:right w:val="none" w:sz="0" w:space="0" w:color="auto"/>
              </w:divBdr>
            </w:div>
            <w:div w:id="1778057579">
              <w:marLeft w:val="0"/>
              <w:marRight w:val="0"/>
              <w:marTop w:val="0"/>
              <w:marBottom w:val="0"/>
              <w:divBdr>
                <w:top w:val="none" w:sz="0" w:space="0" w:color="auto"/>
                <w:left w:val="none" w:sz="0" w:space="0" w:color="auto"/>
                <w:bottom w:val="none" w:sz="0" w:space="0" w:color="auto"/>
                <w:right w:val="none" w:sz="0" w:space="0" w:color="auto"/>
              </w:divBdr>
              <w:divsChild>
                <w:div w:id="503205005">
                  <w:marLeft w:val="0"/>
                  <w:marRight w:val="0"/>
                  <w:marTop w:val="0"/>
                  <w:marBottom w:val="0"/>
                  <w:divBdr>
                    <w:top w:val="none" w:sz="0" w:space="0" w:color="auto"/>
                    <w:left w:val="none" w:sz="0" w:space="0" w:color="auto"/>
                    <w:bottom w:val="none" w:sz="0" w:space="0" w:color="auto"/>
                    <w:right w:val="none" w:sz="0" w:space="0" w:color="auto"/>
                  </w:divBdr>
                  <w:divsChild>
                    <w:div w:id="149757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02875">
              <w:marLeft w:val="0"/>
              <w:marRight w:val="0"/>
              <w:marTop w:val="0"/>
              <w:marBottom w:val="0"/>
              <w:divBdr>
                <w:top w:val="none" w:sz="0" w:space="0" w:color="auto"/>
                <w:left w:val="none" w:sz="0" w:space="0" w:color="auto"/>
                <w:bottom w:val="none" w:sz="0" w:space="0" w:color="auto"/>
                <w:right w:val="none" w:sz="0" w:space="0" w:color="auto"/>
              </w:divBdr>
            </w:div>
          </w:divsChild>
        </w:div>
        <w:div w:id="120156601">
          <w:marLeft w:val="0"/>
          <w:marRight w:val="0"/>
          <w:marTop w:val="0"/>
          <w:marBottom w:val="0"/>
          <w:divBdr>
            <w:top w:val="none" w:sz="0" w:space="0" w:color="auto"/>
            <w:left w:val="none" w:sz="0" w:space="0" w:color="auto"/>
            <w:bottom w:val="none" w:sz="0" w:space="0" w:color="auto"/>
            <w:right w:val="none" w:sz="0" w:space="0" w:color="auto"/>
          </w:divBdr>
          <w:divsChild>
            <w:div w:id="626081784">
              <w:marLeft w:val="0"/>
              <w:marRight w:val="0"/>
              <w:marTop w:val="0"/>
              <w:marBottom w:val="0"/>
              <w:divBdr>
                <w:top w:val="none" w:sz="0" w:space="0" w:color="auto"/>
                <w:left w:val="none" w:sz="0" w:space="0" w:color="auto"/>
                <w:bottom w:val="none" w:sz="0" w:space="0" w:color="auto"/>
                <w:right w:val="none" w:sz="0" w:space="0" w:color="auto"/>
              </w:divBdr>
            </w:div>
            <w:div w:id="390614340">
              <w:marLeft w:val="0"/>
              <w:marRight w:val="0"/>
              <w:marTop w:val="0"/>
              <w:marBottom w:val="0"/>
              <w:divBdr>
                <w:top w:val="none" w:sz="0" w:space="0" w:color="auto"/>
                <w:left w:val="none" w:sz="0" w:space="0" w:color="auto"/>
                <w:bottom w:val="none" w:sz="0" w:space="0" w:color="auto"/>
                <w:right w:val="none" w:sz="0" w:space="0" w:color="auto"/>
              </w:divBdr>
              <w:divsChild>
                <w:div w:id="1828208338">
                  <w:marLeft w:val="0"/>
                  <w:marRight w:val="0"/>
                  <w:marTop w:val="0"/>
                  <w:marBottom w:val="0"/>
                  <w:divBdr>
                    <w:top w:val="none" w:sz="0" w:space="0" w:color="auto"/>
                    <w:left w:val="none" w:sz="0" w:space="0" w:color="auto"/>
                    <w:bottom w:val="none" w:sz="0" w:space="0" w:color="auto"/>
                    <w:right w:val="none" w:sz="0" w:space="0" w:color="auto"/>
                  </w:divBdr>
                  <w:divsChild>
                    <w:div w:id="93817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782911">
              <w:marLeft w:val="0"/>
              <w:marRight w:val="0"/>
              <w:marTop w:val="0"/>
              <w:marBottom w:val="0"/>
              <w:divBdr>
                <w:top w:val="none" w:sz="0" w:space="0" w:color="auto"/>
                <w:left w:val="none" w:sz="0" w:space="0" w:color="auto"/>
                <w:bottom w:val="none" w:sz="0" w:space="0" w:color="auto"/>
                <w:right w:val="none" w:sz="0" w:space="0" w:color="auto"/>
              </w:divBdr>
            </w:div>
          </w:divsChild>
        </w:div>
        <w:div w:id="1139422939">
          <w:marLeft w:val="0"/>
          <w:marRight w:val="0"/>
          <w:marTop w:val="0"/>
          <w:marBottom w:val="0"/>
          <w:divBdr>
            <w:top w:val="none" w:sz="0" w:space="0" w:color="auto"/>
            <w:left w:val="none" w:sz="0" w:space="0" w:color="auto"/>
            <w:bottom w:val="none" w:sz="0" w:space="0" w:color="auto"/>
            <w:right w:val="none" w:sz="0" w:space="0" w:color="auto"/>
          </w:divBdr>
          <w:divsChild>
            <w:div w:id="1869372515">
              <w:marLeft w:val="0"/>
              <w:marRight w:val="0"/>
              <w:marTop w:val="0"/>
              <w:marBottom w:val="0"/>
              <w:divBdr>
                <w:top w:val="none" w:sz="0" w:space="0" w:color="auto"/>
                <w:left w:val="none" w:sz="0" w:space="0" w:color="auto"/>
                <w:bottom w:val="none" w:sz="0" w:space="0" w:color="auto"/>
                <w:right w:val="none" w:sz="0" w:space="0" w:color="auto"/>
              </w:divBdr>
            </w:div>
            <w:div w:id="427894903">
              <w:marLeft w:val="0"/>
              <w:marRight w:val="0"/>
              <w:marTop w:val="0"/>
              <w:marBottom w:val="0"/>
              <w:divBdr>
                <w:top w:val="none" w:sz="0" w:space="0" w:color="auto"/>
                <w:left w:val="none" w:sz="0" w:space="0" w:color="auto"/>
                <w:bottom w:val="none" w:sz="0" w:space="0" w:color="auto"/>
                <w:right w:val="none" w:sz="0" w:space="0" w:color="auto"/>
              </w:divBdr>
              <w:divsChild>
                <w:div w:id="995494993">
                  <w:marLeft w:val="0"/>
                  <w:marRight w:val="0"/>
                  <w:marTop w:val="0"/>
                  <w:marBottom w:val="0"/>
                  <w:divBdr>
                    <w:top w:val="none" w:sz="0" w:space="0" w:color="auto"/>
                    <w:left w:val="none" w:sz="0" w:space="0" w:color="auto"/>
                    <w:bottom w:val="none" w:sz="0" w:space="0" w:color="auto"/>
                    <w:right w:val="none" w:sz="0" w:space="0" w:color="auto"/>
                  </w:divBdr>
                  <w:divsChild>
                    <w:div w:id="160244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73339">
              <w:marLeft w:val="0"/>
              <w:marRight w:val="0"/>
              <w:marTop w:val="0"/>
              <w:marBottom w:val="0"/>
              <w:divBdr>
                <w:top w:val="none" w:sz="0" w:space="0" w:color="auto"/>
                <w:left w:val="none" w:sz="0" w:space="0" w:color="auto"/>
                <w:bottom w:val="none" w:sz="0" w:space="0" w:color="auto"/>
                <w:right w:val="none" w:sz="0" w:space="0" w:color="auto"/>
              </w:divBdr>
            </w:div>
          </w:divsChild>
        </w:div>
        <w:div w:id="1692996269">
          <w:marLeft w:val="0"/>
          <w:marRight w:val="0"/>
          <w:marTop w:val="0"/>
          <w:marBottom w:val="0"/>
          <w:divBdr>
            <w:top w:val="none" w:sz="0" w:space="0" w:color="auto"/>
            <w:left w:val="none" w:sz="0" w:space="0" w:color="auto"/>
            <w:bottom w:val="none" w:sz="0" w:space="0" w:color="auto"/>
            <w:right w:val="none" w:sz="0" w:space="0" w:color="auto"/>
          </w:divBdr>
          <w:divsChild>
            <w:div w:id="99835879">
              <w:marLeft w:val="0"/>
              <w:marRight w:val="0"/>
              <w:marTop w:val="0"/>
              <w:marBottom w:val="0"/>
              <w:divBdr>
                <w:top w:val="none" w:sz="0" w:space="0" w:color="auto"/>
                <w:left w:val="none" w:sz="0" w:space="0" w:color="auto"/>
                <w:bottom w:val="none" w:sz="0" w:space="0" w:color="auto"/>
                <w:right w:val="none" w:sz="0" w:space="0" w:color="auto"/>
              </w:divBdr>
            </w:div>
            <w:div w:id="172838144">
              <w:marLeft w:val="0"/>
              <w:marRight w:val="0"/>
              <w:marTop w:val="0"/>
              <w:marBottom w:val="0"/>
              <w:divBdr>
                <w:top w:val="none" w:sz="0" w:space="0" w:color="auto"/>
                <w:left w:val="none" w:sz="0" w:space="0" w:color="auto"/>
                <w:bottom w:val="none" w:sz="0" w:space="0" w:color="auto"/>
                <w:right w:val="none" w:sz="0" w:space="0" w:color="auto"/>
              </w:divBdr>
              <w:divsChild>
                <w:div w:id="922106044">
                  <w:marLeft w:val="0"/>
                  <w:marRight w:val="0"/>
                  <w:marTop w:val="0"/>
                  <w:marBottom w:val="0"/>
                  <w:divBdr>
                    <w:top w:val="none" w:sz="0" w:space="0" w:color="auto"/>
                    <w:left w:val="none" w:sz="0" w:space="0" w:color="auto"/>
                    <w:bottom w:val="none" w:sz="0" w:space="0" w:color="auto"/>
                    <w:right w:val="none" w:sz="0" w:space="0" w:color="auto"/>
                  </w:divBdr>
                  <w:divsChild>
                    <w:div w:id="135646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148311">
              <w:marLeft w:val="0"/>
              <w:marRight w:val="0"/>
              <w:marTop w:val="0"/>
              <w:marBottom w:val="0"/>
              <w:divBdr>
                <w:top w:val="none" w:sz="0" w:space="0" w:color="auto"/>
                <w:left w:val="none" w:sz="0" w:space="0" w:color="auto"/>
                <w:bottom w:val="none" w:sz="0" w:space="0" w:color="auto"/>
                <w:right w:val="none" w:sz="0" w:space="0" w:color="auto"/>
              </w:divBdr>
            </w:div>
          </w:divsChild>
        </w:div>
        <w:div w:id="672414609">
          <w:marLeft w:val="0"/>
          <w:marRight w:val="0"/>
          <w:marTop w:val="0"/>
          <w:marBottom w:val="0"/>
          <w:divBdr>
            <w:top w:val="none" w:sz="0" w:space="0" w:color="auto"/>
            <w:left w:val="none" w:sz="0" w:space="0" w:color="auto"/>
            <w:bottom w:val="none" w:sz="0" w:space="0" w:color="auto"/>
            <w:right w:val="none" w:sz="0" w:space="0" w:color="auto"/>
          </w:divBdr>
          <w:divsChild>
            <w:div w:id="7828054">
              <w:marLeft w:val="0"/>
              <w:marRight w:val="0"/>
              <w:marTop w:val="0"/>
              <w:marBottom w:val="0"/>
              <w:divBdr>
                <w:top w:val="none" w:sz="0" w:space="0" w:color="auto"/>
                <w:left w:val="none" w:sz="0" w:space="0" w:color="auto"/>
                <w:bottom w:val="none" w:sz="0" w:space="0" w:color="auto"/>
                <w:right w:val="none" w:sz="0" w:space="0" w:color="auto"/>
              </w:divBdr>
            </w:div>
            <w:div w:id="1793208382">
              <w:marLeft w:val="0"/>
              <w:marRight w:val="0"/>
              <w:marTop w:val="0"/>
              <w:marBottom w:val="0"/>
              <w:divBdr>
                <w:top w:val="none" w:sz="0" w:space="0" w:color="auto"/>
                <w:left w:val="none" w:sz="0" w:space="0" w:color="auto"/>
                <w:bottom w:val="none" w:sz="0" w:space="0" w:color="auto"/>
                <w:right w:val="none" w:sz="0" w:space="0" w:color="auto"/>
              </w:divBdr>
              <w:divsChild>
                <w:div w:id="925041804">
                  <w:marLeft w:val="0"/>
                  <w:marRight w:val="0"/>
                  <w:marTop w:val="0"/>
                  <w:marBottom w:val="0"/>
                  <w:divBdr>
                    <w:top w:val="none" w:sz="0" w:space="0" w:color="auto"/>
                    <w:left w:val="none" w:sz="0" w:space="0" w:color="auto"/>
                    <w:bottom w:val="none" w:sz="0" w:space="0" w:color="auto"/>
                    <w:right w:val="none" w:sz="0" w:space="0" w:color="auto"/>
                  </w:divBdr>
                  <w:divsChild>
                    <w:div w:id="175774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70029">
              <w:marLeft w:val="0"/>
              <w:marRight w:val="0"/>
              <w:marTop w:val="0"/>
              <w:marBottom w:val="0"/>
              <w:divBdr>
                <w:top w:val="none" w:sz="0" w:space="0" w:color="auto"/>
                <w:left w:val="none" w:sz="0" w:space="0" w:color="auto"/>
                <w:bottom w:val="none" w:sz="0" w:space="0" w:color="auto"/>
                <w:right w:val="none" w:sz="0" w:space="0" w:color="auto"/>
              </w:divBdr>
            </w:div>
          </w:divsChild>
        </w:div>
        <w:div w:id="1101878457">
          <w:marLeft w:val="0"/>
          <w:marRight w:val="0"/>
          <w:marTop w:val="0"/>
          <w:marBottom w:val="0"/>
          <w:divBdr>
            <w:top w:val="none" w:sz="0" w:space="0" w:color="auto"/>
            <w:left w:val="none" w:sz="0" w:space="0" w:color="auto"/>
            <w:bottom w:val="none" w:sz="0" w:space="0" w:color="auto"/>
            <w:right w:val="none" w:sz="0" w:space="0" w:color="auto"/>
          </w:divBdr>
          <w:divsChild>
            <w:div w:id="818231544">
              <w:marLeft w:val="0"/>
              <w:marRight w:val="0"/>
              <w:marTop w:val="0"/>
              <w:marBottom w:val="0"/>
              <w:divBdr>
                <w:top w:val="none" w:sz="0" w:space="0" w:color="auto"/>
                <w:left w:val="none" w:sz="0" w:space="0" w:color="auto"/>
                <w:bottom w:val="none" w:sz="0" w:space="0" w:color="auto"/>
                <w:right w:val="none" w:sz="0" w:space="0" w:color="auto"/>
              </w:divBdr>
            </w:div>
            <w:div w:id="674768220">
              <w:marLeft w:val="0"/>
              <w:marRight w:val="0"/>
              <w:marTop w:val="0"/>
              <w:marBottom w:val="0"/>
              <w:divBdr>
                <w:top w:val="none" w:sz="0" w:space="0" w:color="auto"/>
                <w:left w:val="none" w:sz="0" w:space="0" w:color="auto"/>
                <w:bottom w:val="none" w:sz="0" w:space="0" w:color="auto"/>
                <w:right w:val="none" w:sz="0" w:space="0" w:color="auto"/>
              </w:divBdr>
              <w:divsChild>
                <w:div w:id="131989698">
                  <w:marLeft w:val="0"/>
                  <w:marRight w:val="0"/>
                  <w:marTop w:val="0"/>
                  <w:marBottom w:val="0"/>
                  <w:divBdr>
                    <w:top w:val="none" w:sz="0" w:space="0" w:color="auto"/>
                    <w:left w:val="none" w:sz="0" w:space="0" w:color="auto"/>
                    <w:bottom w:val="none" w:sz="0" w:space="0" w:color="auto"/>
                    <w:right w:val="none" w:sz="0" w:space="0" w:color="auto"/>
                  </w:divBdr>
                  <w:divsChild>
                    <w:div w:id="75119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91584">
              <w:marLeft w:val="0"/>
              <w:marRight w:val="0"/>
              <w:marTop w:val="0"/>
              <w:marBottom w:val="0"/>
              <w:divBdr>
                <w:top w:val="none" w:sz="0" w:space="0" w:color="auto"/>
                <w:left w:val="none" w:sz="0" w:space="0" w:color="auto"/>
                <w:bottom w:val="none" w:sz="0" w:space="0" w:color="auto"/>
                <w:right w:val="none" w:sz="0" w:space="0" w:color="auto"/>
              </w:divBdr>
            </w:div>
          </w:divsChild>
        </w:div>
        <w:div w:id="1253321827">
          <w:marLeft w:val="0"/>
          <w:marRight w:val="0"/>
          <w:marTop w:val="0"/>
          <w:marBottom w:val="0"/>
          <w:divBdr>
            <w:top w:val="none" w:sz="0" w:space="0" w:color="auto"/>
            <w:left w:val="none" w:sz="0" w:space="0" w:color="auto"/>
            <w:bottom w:val="none" w:sz="0" w:space="0" w:color="auto"/>
            <w:right w:val="none" w:sz="0" w:space="0" w:color="auto"/>
          </w:divBdr>
          <w:divsChild>
            <w:div w:id="1891837543">
              <w:marLeft w:val="0"/>
              <w:marRight w:val="0"/>
              <w:marTop w:val="0"/>
              <w:marBottom w:val="0"/>
              <w:divBdr>
                <w:top w:val="none" w:sz="0" w:space="0" w:color="auto"/>
                <w:left w:val="none" w:sz="0" w:space="0" w:color="auto"/>
                <w:bottom w:val="none" w:sz="0" w:space="0" w:color="auto"/>
                <w:right w:val="none" w:sz="0" w:space="0" w:color="auto"/>
              </w:divBdr>
            </w:div>
            <w:div w:id="1302730490">
              <w:marLeft w:val="0"/>
              <w:marRight w:val="0"/>
              <w:marTop w:val="0"/>
              <w:marBottom w:val="0"/>
              <w:divBdr>
                <w:top w:val="none" w:sz="0" w:space="0" w:color="auto"/>
                <w:left w:val="none" w:sz="0" w:space="0" w:color="auto"/>
                <w:bottom w:val="none" w:sz="0" w:space="0" w:color="auto"/>
                <w:right w:val="none" w:sz="0" w:space="0" w:color="auto"/>
              </w:divBdr>
              <w:divsChild>
                <w:div w:id="733546005">
                  <w:marLeft w:val="0"/>
                  <w:marRight w:val="0"/>
                  <w:marTop w:val="0"/>
                  <w:marBottom w:val="0"/>
                  <w:divBdr>
                    <w:top w:val="none" w:sz="0" w:space="0" w:color="auto"/>
                    <w:left w:val="none" w:sz="0" w:space="0" w:color="auto"/>
                    <w:bottom w:val="none" w:sz="0" w:space="0" w:color="auto"/>
                    <w:right w:val="none" w:sz="0" w:space="0" w:color="auto"/>
                  </w:divBdr>
                  <w:divsChild>
                    <w:div w:id="165572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92284">
              <w:marLeft w:val="0"/>
              <w:marRight w:val="0"/>
              <w:marTop w:val="0"/>
              <w:marBottom w:val="0"/>
              <w:divBdr>
                <w:top w:val="none" w:sz="0" w:space="0" w:color="auto"/>
                <w:left w:val="none" w:sz="0" w:space="0" w:color="auto"/>
                <w:bottom w:val="none" w:sz="0" w:space="0" w:color="auto"/>
                <w:right w:val="none" w:sz="0" w:space="0" w:color="auto"/>
              </w:divBdr>
            </w:div>
          </w:divsChild>
        </w:div>
        <w:div w:id="174081682">
          <w:marLeft w:val="0"/>
          <w:marRight w:val="0"/>
          <w:marTop w:val="0"/>
          <w:marBottom w:val="0"/>
          <w:divBdr>
            <w:top w:val="none" w:sz="0" w:space="0" w:color="auto"/>
            <w:left w:val="none" w:sz="0" w:space="0" w:color="auto"/>
            <w:bottom w:val="none" w:sz="0" w:space="0" w:color="auto"/>
            <w:right w:val="none" w:sz="0" w:space="0" w:color="auto"/>
          </w:divBdr>
          <w:divsChild>
            <w:div w:id="1930456342">
              <w:marLeft w:val="0"/>
              <w:marRight w:val="0"/>
              <w:marTop w:val="0"/>
              <w:marBottom w:val="0"/>
              <w:divBdr>
                <w:top w:val="none" w:sz="0" w:space="0" w:color="auto"/>
                <w:left w:val="none" w:sz="0" w:space="0" w:color="auto"/>
                <w:bottom w:val="none" w:sz="0" w:space="0" w:color="auto"/>
                <w:right w:val="none" w:sz="0" w:space="0" w:color="auto"/>
              </w:divBdr>
            </w:div>
            <w:div w:id="1352104037">
              <w:marLeft w:val="0"/>
              <w:marRight w:val="0"/>
              <w:marTop w:val="0"/>
              <w:marBottom w:val="0"/>
              <w:divBdr>
                <w:top w:val="none" w:sz="0" w:space="0" w:color="auto"/>
                <w:left w:val="none" w:sz="0" w:space="0" w:color="auto"/>
                <w:bottom w:val="none" w:sz="0" w:space="0" w:color="auto"/>
                <w:right w:val="none" w:sz="0" w:space="0" w:color="auto"/>
              </w:divBdr>
              <w:divsChild>
                <w:div w:id="1209102753">
                  <w:marLeft w:val="0"/>
                  <w:marRight w:val="0"/>
                  <w:marTop w:val="0"/>
                  <w:marBottom w:val="0"/>
                  <w:divBdr>
                    <w:top w:val="none" w:sz="0" w:space="0" w:color="auto"/>
                    <w:left w:val="none" w:sz="0" w:space="0" w:color="auto"/>
                    <w:bottom w:val="none" w:sz="0" w:space="0" w:color="auto"/>
                    <w:right w:val="none" w:sz="0" w:space="0" w:color="auto"/>
                  </w:divBdr>
                  <w:divsChild>
                    <w:div w:id="54606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13338">
              <w:marLeft w:val="0"/>
              <w:marRight w:val="0"/>
              <w:marTop w:val="0"/>
              <w:marBottom w:val="0"/>
              <w:divBdr>
                <w:top w:val="none" w:sz="0" w:space="0" w:color="auto"/>
                <w:left w:val="none" w:sz="0" w:space="0" w:color="auto"/>
                <w:bottom w:val="none" w:sz="0" w:space="0" w:color="auto"/>
                <w:right w:val="none" w:sz="0" w:space="0" w:color="auto"/>
              </w:divBdr>
            </w:div>
          </w:divsChild>
        </w:div>
        <w:div w:id="330373901">
          <w:marLeft w:val="0"/>
          <w:marRight w:val="0"/>
          <w:marTop w:val="0"/>
          <w:marBottom w:val="0"/>
          <w:divBdr>
            <w:top w:val="none" w:sz="0" w:space="0" w:color="auto"/>
            <w:left w:val="none" w:sz="0" w:space="0" w:color="auto"/>
            <w:bottom w:val="none" w:sz="0" w:space="0" w:color="auto"/>
            <w:right w:val="none" w:sz="0" w:space="0" w:color="auto"/>
          </w:divBdr>
          <w:divsChild>
            <w:div w:id="1571574233">
              <w:marLeft w:val="0"/>
              <w:marRight w:val="0"/>
              <w:marTop w:val="0"/>
              <w:marBottom w:val="0"/>
              <w:divBdr>
                <w:top w:val="none" w:sz="0" w:space="0" w:color="auto"/>
                <w:left w:val="none" w:sz="0" w:space="0" w:color="auto"/>
                <w:bottom w:val="none" w:sz="0" w:space="0" w:color="auto"/>
                <w:right w:val="none" w:sz="0" w:space="0" w:color="auto"/>
              </w:divBdr>
            </w:div>
            <w:div w:id="840120775">
              <w:marLeft w:val="0"/>
              <w:marRight w:val="0"/>
              <w:marTop w:val="0"/>
              <w:marBottom w:val="0"/>
              <w:divBdr>
                <w:top w:val="none" w:sz="0" w:space="0" w:color="auto"/>
                <w:left w:val="none" w:sz="0" w:space="0" w:color="auto"/>
                <w:bottom w:val="none" w:sz="0" w:space="0" w:color="auto"/>
                <w:right w:val="none" w:sz="0" w:space="0" w:color="auto"/>
              </w:divBdr>
              <w:divsChild>
                <w:div w:id="898059020">
                  <w:marLeft w:val="0"/>
                  <w:marRight w:val="0"/>
                  <w:marTop w:val="0"/>
                  <w:marBottom w:val="0"/>
                  <w:divBdr>
                    <w:top w:val="none" w:sz="0" w:space="0" w:color="auto"/>
                    <w:left w:val="none" w:sz="0" w:space="0" w:color="auto"/>
                    <w:bottom w:val="none" w:sz="0" w:space="0" w:color="auto"/>
                    <w:right w:val="none" w:sz="0" w:space="0" w:color="auto"/>
                  </w:divBdr>
                  <w:divsChild>
                    <w:div w:id="23752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299386">
              <w:marLeft w:val="0"/>
              <w:marRight w:val="0"/>
              <w:marTop w:val="0"/>
              <w:marBottom w:val="0"/>
              <w:divBdr>
                <w:top w:val="none" w:sz="0" w:space="0" w:color="auto"/>
                <w:left w:val="none" w:sz="0" w:space="0" w:color="auto"/>
                <w:bottom w:val="none" w:sz="0" w:space="0" w:color="auto"/>
                <w:right w:val="none" w:sz="0" w:space="0" w:color="auto"/>
              </w:divBdr>
            </w:div>
          </w:divsChild>
        </w:div>
        <w:div w:id="1948996850">
          <w:marLeft w:val="0"/>
          <w:marRight w:val="0"/>
          <w:marTop w:val="0"/>
          <w:marBottom w:val="0"/>
          <w:divBdr>
            <w:top w:val="none" w:sz="0" w:space="0" w:color="auto"/>
            <w:left w:val="none" w:sz="0" w:space="0" w:color="auto"/>
            <w:bottom w:val="none" w:sz="0" w:space="0" w:color="auto"/>
            <w:right w:val="none" w:sz="0" w:space="0" w:color="auto"/>
          </w:divBdr>
          <w:divsChild>
            <w:div w:id="1095979948">
              <w:marLeft w:val="0"/>
              <w:marRight w:val="0"/>
              <w:marTop w:val="0"/>
              <w:marBottom w:val="0"/>
              <w:divBdr>
                <w:top w:val="none" w:sz="0" w:space="0" w:color="auto"/>
                <w:left w:val="none" w:sz="0" w:space="0" w:color="auto"/>
                <w:bottom w:val="none" w:sz="0" w:space="0" w:color="auto"/>
                <w:right w:val="none" w:sz="0" w:space="0" w:color="auto"/>
              </w:divBdr>
            </w:div>
            <w:div w:id="400522072">
              <w:marLeft w:val="0"/>
              <w:marRight w:val="0"/>
              <w:marTop w:val="0"/>
              <w:marBottom w:val="0"/>
              <w:divBdr>
                <w:top w:val="none" w:sz="0" w:space="0" w:color="auto"/>
                <w:left w:val="none" w:sz="0" w:space="0" w:color="auto"/>
                <w:bottom w:val="none" w:sz="0" w:space="0" w:color="auto"/>
                <w:right w:val="none" w:sz="0" w:space="0" w:color="auto"/>
              </w:divBdr>
              <w:divsChild>
                <w:div w:id="256208888">
                  <w:marLeft w:val="0"/>
                  <w:marRight w:val="0"/>
                  <w:marTop w:val="0"/>
                  <w:marBottom w:val="0"/>
                  <w:divBdr>
                    <w:top w:val="none" w:sz="0" w:space="0" w:color="auto"/>
                    <w:left w:val="none" w:sz="0" w:space="0" w:color="auto"/>
                    <w:bottom w:val="none" w:sz="0" w:space="0" w:color="auto"/>
                    <w:right w:val="none" w:sz="0" w:space="0" w:color="auto"/>
                  </w:divBdr>
                  <w:divsChild>
                    <w:div w:id="12793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0526">
              <w:marLeft w:val="0"/>
              <w:marRight w:val="0"/>
              <w:marTop w:val="0"/>
              <w:marBottom w:val="0"/>
              <w:divBdr>
                <w:top w:val="none" w:sz="0" w:space="0" w:color="auto"/>
                <w:left w:val="none" w:sz="0" w:space="0" w:color="auto"/>
                <w:bottom w:val="none" w:sz="0" w:space="0" w:color="auto"/>
                <w:right w:val="none" w:sz="0" w:space="0" w:color="auto"/>
              </w:divBdr>
            </w:div>
          </w:divsChild>
        </w:div>
        <w:div w:id="2089032766">
          <w:marLeft w:val="0"/>
          <w:marRight w:val="0"/>
          <w:marTop w:val="0"/>
          <w:marBottom w:val="0"/>
          <w:divBdr>
            <w:top w:val="none" w:sz="0" w:space="0" w:color="auto"/>
            <w:left w:val="none" w:sz="0" w:space="0" w:color="auto"/>
            <w:bottom w:val="none" w:sz="0" w:space="0" w:color="auto"/>
            <w:right w:val="none" w:sz="0" w:space="0" w:color="auto"/>
          </w:divBdr>
          <w:divsChild>
            <w:div w:id="1834682649">
              <w:marLeft w:val="0"/>
              <w:marRight w:val="0"/>
              <w:marTop w:val="0"/>
              <w:marBottom w:val="0"/>
              <w:divBdr>
                <w:top w:val="none" w:sz="0" w:space="0" w:color="auto"/>
                <w:left w:val="none" w:sz="0" w:space="0" w:color="auto"/>
                <w:bottom w:val="none" w:sz="0" w:space="0" w:color="auto"/>
                <w:right w:val="none" w:sz="0" w:space="0" w:color="auto"/>
              </w:divBdr>
            </w:div>
            <w:div w:id="384066270">
              <w:marLeft w:val="0"/>
              <w:marRight w:val="0"/>
              <w:marTop w:val="0"/>
              <w:marBottom w:val="0"/>
              <w:divBdr>
                <w:top w:val="none" w:sz="0" w:space="0" w:color="auto"/>
                <w:left w:val="none" w:sz="0" w:space="0" w:color="auto"/>
                <w:bottom w:val="none" w:sz="0" w:space="0" w:color="auto"/>
                <w:right w:val="none" w:sz="0" w:space="0" w:color="auto"/>
              </w:divBdr>
              <w:divsChild>
                <w:div w:id="957488504">
                  <w:marLeft w:val="0"/>
                  <w:marRight w:val="0"/>
                  <w:marTop w:val="0"/>
                  <w:marBottom w:val="0"/>
                  <w:divBdr>
                    <w:top w:val="none" w:sz="0" w:space="0" w:color="auto"/>
                    <w:left w:val="none" w:sz="0" w:space="0" w:color="auto"/>
                    <w:bottom w:val="none" w:sz="0" w:space="0" w:color="auto"/>
                    <w:right w:val="none" w:sz="0" w:space="0" w:color="auto"/>
                  </w:divBdr>
                  <w:divsChild>
                    <w:div w:id="17886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69914">
              <w:marLeft w:val="0"/>
              <w:marRight w:val="0"/>
              <w:marTop w:val="0"/>
              <w:marBottom w:val="0"/>
              <w:divBdr>
                <w:top w:val="none" w:sz="0" w:space="0" w:color="auto"/>
                <w:left w:val="none" w:sz="0" w:space="0" w:color="auto"/>
                <w:bottom w:val="none" w:sz="0" w:space="0" w:color="auto"/>
                <w:right w:val="none" w:sz="0" w:space="0" w:color="auto"/>
              </w:divBdr>
            </w:div>
          </w:divsChild>
        </w:div>
        <w:div w:id="99110851">
          <w:marLeft w:val="0"/>
          <w:marRight w:val="0"/>
          <w:marTop w:val="0"/>
          <w:marBottom w:val="0"/>
          <w:divBdr>
            <w:top w:val="none" w:sz="0" w:space="0" w:color="auto"/>
            <w:left w:val="none" w:sz="0" w:space="0" w:color="auto"/>
            <w:bottom w:val="none" w:sz="0" w:space="0" w:color="auto"/>
            <w:right w:val="none" w:sz="0" w:space="0" w:color="auto"/>
          </w:divBdr>
          <w:divsChild>
            <w:div w:id="338192125">
              <w:marLeft w:val="0"/>
              <w:marRight w:val="0"/>
              <w:marTop w:val="0"/>
              <w:marBottom w:val="0"/>
              <w:divBdr>
                <w:top w:val="none" w:sz="0" w:space="0" w:color="auto"/>
                <w:left w:val="none" w:sz="0" w:space="0" w:color="auto"/>
                <w:bottom w:val="none" w:sz="0" w:space="0" w:color="auto"/>
                <w:right w:val="none" w:sz="0" w:space="0" w:color="auto"/>
              </w:divBdr>
            </w:div>
            <w:div w:id="186137844">
              <w:marLeft w:val="0"/>
              <w:marRight w:val="0"/>
              <w:marTop w:val="0"/>
              <w:marBottom w:val="0"/>
              <w:divBdr>
                <w:top w:val="none" w:sz="0" w:space="0" w:color="auto"/>
                <w:left w:val="none" w:sz="0" w:space="0" w:color="auto"/>
                <w:bottom w:val="none" w:sz="0" w:space="0" w:color="auto"/>
                <w:right w:val="none" w:sz="0" w:space="0" w:color="auto"/>
              </w:divBdr>
              <w:divsChild>
                <w:div w:id="1950968212">
                  <w:marLeft w:val="0"/>
                  <w:marRight w:val="0"/>
                  <w:marTop w:val="0"/>
                  <w:marBottom w:val="0"/>
                  <w:divBdr>
                    <w:top w:val="none" w:sz="0" w:space="0" w:color="auto"/>
                    <w:left w:val="none" w:sz="0" w:space="0" w:color="auto"/>
                    <w:bottom w:val="none" w:sz="0" w:space="0" w:color="auto"/>
                    <w:right w:val="none" w:sz="0" w:space="0" w:color="auto"/>
                  </w:divBdr>
                  <w:divsChild>
                    <w:div w:id="51553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19931">
              <w:marLeft w:val="0"/>
              <w:marRight w:val="0"/>
              <w:marTop w:val="0"/>
              <w:marBottom w:val="0"/>
              <w:divBdr>
                <w:top w:val="none" w:sz="0" w:space="0" w:color="auto"/>
                <w:left w:val="none" w:sz="0" w:space="0" w:color="auto"/>
                <w:bottom w:val="none" w:sz="0" w:space="0" w:color="auto"/>
                <w:right w:val="none" w:sz="0" w:space="0" w:color="auto"/>
              </w:divBdr>
            </w:div>
          </w:divsChild>
        </w:div>
        <w:div w:id="1728528029">
          <w:marLeft w:val="0"/>
          <w:marRight w:val="0"/>
          <w:marTop w:val="0"/>
          <w:marBottom w:val="0"/>
          <w:divBdr>
            <w:top w:val="none" w:sz="0" w:space="0" w:color="auto"/>
            <w:left w:val="none" w:sz="0" w:space="0" w:color="auto"/>
            <w:bottom w:val="none" w:sz="0" w:space="0" w:color="auto"/>
            <w:right w:val="none" w:sz="0" w:space="0" w:color="auto"/>
          </w:divBdr>
          <w:divsChild>
            <w:div w:id="58334517">
              <w:marLeft w:val="0"/>
              <w:marRight w:val="0"/>
              <w:marTop w:val="0"/>
              <w:marBottom w:val="0"/>
              <w:divBdr>
                <w:top w:val="none" w:sz="0" w:space="0" w:color="auto"/>
                <w:left w:val="none" w:sz="0" w:space="0" w:color="auto"/>
                <w:bottom w:val="none" w:sz="0" w:space="0" w:color="auto"/>
                <w:right w:val="none" w:sz="0" w:space="0" w:color="auto"/>
              </w:divBdr>
            </w:div>
            <w:div w:id="106973897">
              <w:marLeft w:val="0"/>
              <w:marRight w:val="0"/>
              <w:marTop w:val="0"/>
              <w:marBottom w:val="0"/>
              <w:divBdr>
                <w:top w:val="none" w:sz="0" w:space="0" w:color="auto"/>
                <w:left w:val="none" w:sz="0" w:space="0" w:color="auto"/>
                <w:bottom w:val="none" w:sz="0" w:space="0" w:color="auto"/>
                <w:right w:val="none" w:sz="0" w:space="0" w:color="auto"/>
              </w:divBdr>
              <w:divsChild>
                <w:div w:id="796072421">
                  <w:marLeft w:val="0"/>
                  <w:marRight w:val="0"/>
                  <w:marTop w:val="0"/>
                  <w:marBottom w:val="0"/>
                  <w:divBdr>
                    <w:top w:val="none" w:sz="0" w:space="0" w:color="auto"/>
                    <w:left w:val="none" w:sz="0" w:space="0" w:color="auto"/>
                    <w:bottom w:val="none" w:sz="0" w:space="0" w:color="auto"/>
                    <w:right w:val="none" w:sz="0" w:space="0" w:color="auto"/>
                  </w:divBdr>
                  <w:divsChild>
                    <w:div w:id="15820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386484">
              <w:marLeft w:val="0"/>
              <w:marRight w:val="0"/>
              <w:marTop w:val="0"/>
              <w:marBottom w:val="0"/>
              <w:divBdr>
                <w:top w:val="none" w:sz="0" w:space="0" w:color="auto"/>
                <w:left w:val="none" w:sz="0" w:space="0" w:color="auto"/>
                <w:bottom w:val="none" w:sz="0" w:space="0" w:color="auto"/>
                <w:right w:val="none" w:sz="0" w:space="0" w:color="auto"/>
              </w:divBdr>
            </w:div>
          </w:divsChild>
        </w:div>
        <w:div w:id="809634533">
          <w:marLeft w:val="0"/>
          <w:marRight w:val="0"/>
          <w:marTop w:val="0"/>
          <w:marBottom w:val="0"/>
          <w:divBdr>
            <w:top w:val="none" w:sz="0" w:space="0" w:color="auto"/>
            <w:left w:val="none" w:sz="0" w:space="0" w:color="auto"/>
            <w:bottom w:val="none" w:sz="0" w:space="0" w:color="auto"/>
            <w:right w:val="none" w:sz="0" w:space="0" w:color="auto"/>
          </w:divBdr>
          <w:divsChild>
            <w:div w:id="352340398">
              <w:marLeft w:val="0"/>
              <w:marRight w:val="0"/>
              <w:marTop w:val="0"/>
              <w:marBottom w:val="0"/>
              <w:divBdr>
                <w:top w:val="none" w:sz="0" w:space="0" w:color="auto"/>
                <w:left w:val="none" w:sz="0" w:space="0" w:color="auto"/>
                <w:bottom w:val="none" w:sz="0" w:space="0" w:color="auto"/>
                <w:right w:val="none" w:sz="0" w:space="0" w:color="auto"/>
              </w:divBdr>
            </w:div>
            <w:div w:id="785387833">
              <w:marLeft w:val="0"/>
              <w:marRight w:val="0"/>
              <w:marTop w:val="0"/>
              <w:marBottom w:val="0"/>
              <w:divBdr>
                <w:top w:val="none" w:sz="0" w:space="0" w:color="auto"/>
                <w:left w:val="none" w:sz="0" w:space="0" w:color="auto"/>
                <w:bottom w:val="none" w:sz="0" w:space="0" w:color="auto"/>
                <w:right w:val="none" w:sz="0" w:space="0" w:color="auto"/>
              </w:divBdr>
              <w:divsChild>
                <w:div w:id="54084193">
                  <w:marLeft w:val="0"/>
                  <w:marRight w:val="0"/>
                  <w:marTop w:val="0"/>
                  <w:marBottom w:val="0"/>
                  <w:divBdr>
                    <w:top w:val="none" w:sz="0" w:space="0" w:color="auto"/>
                    <w:left w:val="none" w:sz="0" w:space="0" w:color="auto"/>
                    <w:bottom w:val="none" w:sz="0" w:space="0" w:color="auto"/>
                    <w:right w:val="none" w:sz="0" w:space="0" w:color="auto"/>
                  </w:divBdr>
                  <w:divsChild>
                    <w:div w:id="115783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782297">
              <w:marLeft w:val="0"/>
              <w:marRight w:val="0"/>
              <w:marTop w:val="0"/>
              <w:marBottom w:val="0"/>
              <w:divBdr>
                <w:top w:val="none" w:sz="0" w:space="0" w:color="auto"/>
                <w:left w:val="none" w:sz="0" w:space="0" w:color="auto"/>
                <w:bottom w:val="none" w:sz="0" w:space="0" w:color="auto"/>
                <w:right w:val="none" w:sz="0" w:space="0" w:color="auto"/>
              </w:divBdr>
            </w:div>
          </w:divsChild>
        </w:div>
        <w:div w:id="432673712">
          <w:marLeft w:val="0"/>
          <w:marRight w:val="0"/>
          <w:marTop w:val="0"/>
          <w:marBottom w:val="0"/>
          <w:divBdr>
            <w:top w:val="none" w:sz="0" w:space="0" w:color="auto"/>
            <w:left w:val="none" w:sz="0" w:space="0" w:color="auto"/>
            <w:bottom w:val="none" w:sz="0" w:space="0" w:color="auto"/>
            <w:right w:val="none" w:sz="0" w:space="0" w:color="auto"/>
          </w:divBdr>
          <w:divsChild>
            <w:div w:id="2107114223">
              <w:marLeft w:val="0"/>
              <w:marRight w:val="0"/>
              <w:marTop w:val="0"/>
              <w:marBottom w:val="0"/>
              <w:divBdr>
                <w:top w:val="none" w:sz="0" w:space="0" w:color="auto"/>
                <w:left w:val="none" w:sz="0" w:space="0" w:color="auto"/>
                <w:bottom w:val="none" w:sz="0" w:space="0" w:color="auto"/>
                <w:right w:val="none" w:sz="0" w:space="0" w:color="auto"/>
              </w:divBdr>
            </w:div>
            <w:div w:id="1075517405">
              <w:marLeft w:val="0"/>
              <w:marRight w:val="0"/>
              <w:marTop w:val="0"/>
              <w:marBottom w:val="0"/>
              <w:divBdr>
                <w:top w:val="none" w:sz="0" w:space="0" w:color="auto"/>
                <w:left w:val="none" w:sz="0" w:space="0" w:color="auto"/>
                <w:bottom w:val="none" w:sz="0" w:space="0" w:color="auto"/>
                <w:right w:val="none" w:sz="0" w:space="0" w:color="auto"/>
              </w:divBdr>
              <w:divsChild>
                <w:div w:id="1789621141">
                  <w:marLeft w:val="0"/>
                  <w:marRight w:val="0"/>
                  <w:marTop w:val="0"/>
                  <w:marBottom w:val="0"/>
                  <w:divBdr>
                    <w:top w:val="none" w:sz="0" w:space="0" w:color="auto"/>
                    <w:left w:val="none" w:sz="0" w:space="0" w:color="auto"/>
                    <w:bottom w:val="none" w:sz="0" w:space="0" w:color="auto"/>
                    <w:right w:val="none" w:sz="0" w:space="0" w:color="auto"/>
                  </w:divBdr>
                  <w:divsChild>
                    <w:div w:id="50706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2254">
              <w:marLeft w:val="0"/>
              <w:marRight w:val="0"/>
              <w:marTop w:val="0"/>
              <w:marBottom w:val="0"/>
              <w:divBdr>
                <w:top w:val="none" w:sz="0" w:space="0" w:color="auto"/>
                <w:left w:val="none" w:sz="0" w:space="0" w:color="auto"/>
                <w:bottom w:val="none" w:sz="0" w:space="0" w:color="auto"/>
                <w:right w:val="none" w:sz="0" w:space="0" w:color="auto"/>
              </w:divBdr>
            </w:div>
          </w:divsChild>
        </w:div>
        <w:div w:id="234434672">
          <w:marLeft w:val="0"/>
          <w:marRight w:val="0"/>
          <w:marTop w:val="0"/>
          <w:marBottom w:val="0"/>
          <w:divBdr>
            <w:top w:val="none" w:sz="0" w:space="0" w:color="auto"/>
            <w:left w:val="none" w:sz="0" w:space="0" w:color="auto"/>
            <w:bottom w:val="none" w:sz="0" w:space="0" w:color="auto"/>
            <w:right w:val="none" w:sz="0" w:space="0" w:color="auto"/>
          </w:divBdr>
          <w:divsChild>
            <w:div w:id="1479103389">
              <w:marLeft w:val="0"/>
              <w:marRight w:val="0"/>
              <w:marTop w:val="0"/>
              <w:marBottom w:val="0"/>
              <w:divBdr>
                <w:top w:val="none" w:sz="0" w:space="0" w:color="auto"/>
                <w:left w:val="none" w:sz="0" w:space="0" w:color="auto"/>
                <w:bottom w:val="none" w:sz="0" w:space="0" w:color="auto"/>
                <w:right w:val="none" w:sz="0" w:space="0" w:color="auto"/>
              </w:divBdr>
            </w:div>
            <w:div w:id="560094471">
              <w:marLeft w:val="0"/>
              <w:marRight w:val="0"/>
              <w:marTop w:val="0"/>
              <w:marBottom w:val="0"/>
              <w:divBdr>
                <w:top w:val="none" w:sz="0" w:space="0" w:color="auto"/>
                <w:left w:val="none" w:sz="0" w:space="0" w:color="auto"/>
                <w:bottom w:val="none" w:sz="0" w:space="0" w:color="auto"/>
                <w:right w:val="none" w:sz="0" w:space="0" w:color="auto"/>
              </w:divBdr>
              <w:divsChild>
                <w:div w:id="1788425300">
                  <w:marLeft w:val="0"/>
                  <w:marRight w:val="0"/>
                  <w:marTop w:val="0"/>
                  <w:marBottom w:val="0"/>
                  <w:divBdr>
                    <w:top w:val="none" w:sz="0" w:space="0" w:color="auto"/>
                    <w:left w:val="none" w:sz="0" w:space="0" w:color="auto"/>
                    <w:bottom w:val="none" w:sz="0" w:space="0" w:color="auto"/>
                    <w:right w:val="none" w:sz="0" w:space="0" w:color="auto"/>
                  </w:divBdr>
                  <w:divsChild>
                    <w:div w:id="128870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79819">
              <w:marLeft w:val="0"/>
              <w:marRight w:val="0"/>
              <w:marTop w:val="0"/>
              <w:marBottom w:val="0"/>
              <w:divBdr>
                <w:top w:val="none" w:sz="0" w:space="0" w:color="auto"/>
                <w:left w:val="none" w:sz="0" w:space="0" w:color="auto"/>
                <w:bottom w:val="none" w:sz="0" w:space="0" w:color="auto"/>
                <w:right w:val="none" w:sz="0" w:space="0" w:color="auto"/>
              </w:divBdr>
            </w:div>
          </w:divsChild>
        </w:div>
        <w:div w:id="1293292866">
          <w:marLeft w:val="0"/>
          <w:marRight w:val="0"/>
          <w:marTop w:val="0"/>
          <w:marBottom w:val="0"/>
          <w:divBdr>
            <w:top w:val="none" w:sz="0" w:space="0" w:color="auto"/>
            <w:left w:val="none" w:sz="0" w:space="0" w:color="auto"/>
            <w:bottom w:val="none" w:sz="0" w:space="0" w:color="auto"/>
            <w:right w:val="none" w:sz="0" w:space="0" w:color="auto"/>
          </w:divBdr>
          <w:divsChild>
            <w:div w:id="1201017890">
              <w:marLeft w:val="0"/>
              <w:marRight w:val="0"/>
              <w:marTop w:val="0"/>
              <w:marBottom w:val="0"/>
              <w:divBdr>
                <w:top w:val="none" w:sz="0" w:space="0" w:color="auto"/>
                <w:left w:val="none" w:sz="0" w:space="0" w:color="auto"/>
                <w:bottom w:val="none" w:sz="0" w:space="0" w:color="auto"/>
                <w:right w:val="none" w:sz="0" w:space="0" w:color="auto"/>
              </w:divBdr>
            </w:div>
            <w:div w:id="1170754917">
              <w:marLeft w:val="0"/>
              <w:marRight w:val="0"/>
              <w:marTop w:val="0"/>
              <w:marBottom w:val="0"/>
              <w:divBdr>
                <w:top w:val="none" w:sz="0" w:space="0" w:color="auto"/>
                <w:left w:val="none" w:sz="0" w:space="0" w:color="auto"/>
                <w:bottom w:val="none" w:sz="0" w:space="0" w:color="auto"/>
                <w:right w:val="none" w:sz="0" w:space="0" w:color="auto"/>
              </w:divBdr>
              <w:divsChild>
                <w:div w:id="1944267804">
                  <w:marLeft w:val="0"/>
                  <w:marRight w:val="0"/>
                  <w:marTop w:val="0"/>
                  <w:marBottom w:val="0"/>
                  <w:divBdr>
                    <w:top w:val="none" w:sz="0" w:space="0" w:color="auto"/>
                    <w:left w:val="none" w:sz="0" w:space="0" w:color="auto"/>
                    <w:bottom w:val="none" w:sz="0" w:space="0" w:color="auto"/>
                    <w:right w:val="none" w:sz="0" w:space="0" w:color="auto"/>
                  </w:divBdr>
                  <w:divsChild>
                    <w:div w:id="159339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861476">
              <w:marLeft w:val="0"/>
              <w:marRight w:val="0"/>
              <w:marTop w:val="0"/>
              <w:marBottom w:val="0"/>
              <w:divBdr>
                <w:top w:val="none" w:sz="0" w:space="0" w:color="auto"/>
                <w:left w:val="none" w:sz="0" w:space="0" w:color="auto"/>
                <w:bottom w:val="none" w:sz="0" w:space="0" w:color="auto"/>
                <w:right w:val="none" w:sz="0" w:space="0" w:color="auto"/>
              </w:divBdr>
            </w:div>
          </w:divsChild>
        </w:div>
        <w:div w:id="507065141">
          <w:marLeft w:val="0"/>
          <w:marRight w:val="0"/>
          <w:marTop w:val="0"/>
          <w:marBottom w:val="0"/>
          <w:divBdr>
            <w:top w:val="none" w:sz="0" w:space="0" w:color="auto"/>
            <w:left w:val="none" w:sz="0" w:space="0" w:color="auto"/>
            <w:bottom w:val="none" w:sz="0" w:space="0" w:color="auto"/>
            <w:right w:val="none" w:sz="0" w:space="0" w:color="auto"/>
          </w:divBdr>
          <w:divsChild>
            <w:div w:id="391732097">
              <w:marLeft w:val="0"/>
              <w:marRight w:val="0"/>
              <w:marTop w:val="0"/>
              <w:marBottom w:val="0"/>
              <w:divBdr>
                <w:top w:val="none" w:sz="0" w:space="0" w:color="auto"/>
                <w:left w:val="none" w:sz="0" w:space="0" w:color="auto"/>
                <w:bottom w:val="none" w:sz="0" w:space="0" w:color="auto"/>
                <w:right w:val="none" w:sz="0" w:space="0" w:color="auto"/>
              </w:divBdr>
            </w:div>
            <w:div w:id="1871450039">
              <w:marLeft w:val="0"/>
              <w:marRight w:val="0"/>
              <w:marTop w:val="0"/>
              <w:marBottom w:val="0"/>
              <w:divBdr>
                <w:top w:val="none" w:sz="0" w:space="0" w:color="auto"/>
                <w:left w:val="none" w:sz="0" w:space="0" w:color="auto"/>
                <w:bottom w:val="none" w:sz="0" w:space="0" w:color="auto"/>
                <w:right w:val="none" w:sz="0" w:space="0" w:color="auto"/>
              </w:divBdr>
              <w:divsChild>
                <w:div w:id="1744139622">
                  <w:marLeft w:val="0"/>
                  <w:marRight w:val="0"/>
                  <w:marTop w:val="0"/>
                  <w:marBottom w:val="0"/>
                  <w:divBdr>
                    <w:top w:val="none" w:sz="0" w:space="0" w:color="auto"/>
                    <w:left w:val="none" w:sz="0" w:space="0" w:color="auto"/>
                    <w:bottom w:val="none" w:sz="0" w:space="0" w:color="auto"/>
                    <w:right w:val="none" w:sz="0" w:space="0" w:color="auto"/>
                  </w:divBdr>
                  <w:divsChild>
                    <w:div w:id="202887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2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22892">
      <w:bodyDiv w:val="1"/>
      <w:marLeft w:val="0"/>
      <w:marRight w:val="0"/>
      <w:marTop w:val="0"/>
      <w:marBottom w:val="0"/>
      <w:divBdr>
        <w:top w:val="none" w:sz="0" w:space="0" w:color="auto"/>
        <w:left w:val="none" w:sz="0" w:space="0" w:color="auto"/>
        <w:bottom w:val="none" w:sz="0" w:space="0" w:color="auto"/>
        <w:right w:val="none" w:sz="0" w:space="0" w:color="auto"/>
      </w:divBdr>
      <w:divsChild>
        <w:div w:id="1035497959">
          <w:marLeft w:val="0"/>
          <w:marRight w:val="0"/>
          <w:marTop w:val="0"/>
          <w:marBottom w:val="0"/>
          <w:divBdr>
            <w:top w:val="none" w:sz="0" w:space="0" w:color="auto"/>
            <w:left w:val="none" w:sz="0" w:space="0" w:color="auto"/>
            <w:bottom w:val="none" w:sz="0" w:space="0" w:color="auto"/>
            <w:right w:val="none" w:sz="0" w:space="0" w:color="auto"/>
          </w:divBdr>
          <w:divsChild>
            <w:div w:id="632061145">
              <w:marLeft w:val="0"/>
              <w:marRight w:val="0"/>
              <w:marTop w:val="0"/>
              <w:marBottom w:val="0"/>
              <w:divBdr>
                <w:top w:val="none" w:sz="0" w:space="0" w:color="auto"/>
                <w:left w:val="none" w:sz="0" w:space="0" w:color="auto"/>
                <w:bottom w:val="none" w:sz="0" w:space="0" w:color="auto"/>
                <w:right w:val="none" w:sz="0" w:space="0" w:color="auto"/>
              </w:divBdr>
              <w:divsChild>
                <w:div w:id="975376543">
                  <w:marLeft w:val="0"/>
                  <w:marRight w:val="0"/>
                  <w:marTop w:val="0"/>
                  <w:marBottom w:val="0"/>
                  <w:divBdr>
                    <w:top w:val="none" w:sz="0" w:space="0" w:color="auto"/>
                    <w:left w:val="none" w:sz="0" w:space="0" w:color="auto"/>
                    <w:bottom w:val="none" w:sz="0" w:space="0" w:color="auto"/>
                    <w:right w:val="none" w:sz="0" w:space="0" w:color="auto"/>
                  </w:divBdr>
                  <w:divsChild>
                    <w:div w:id="777798906">
                      <w:marLeft w:val="0"/>
                      <w:marRight w:val="0"/>
                      <w:marTop w:val="0"/>
                      <w:marBottom w:val="0"/>
                      <w:divBdr>
                        <w:top w:val="none" w:sz="0" w:space="0" w:color="auto"/>
                        <w:left w:val="none" w:sz="0" w:space="0" w:color="auto"/>
                        <w:bottom w:val="none" w:sz="0" w:space="0" w:color="auto"/>
                        <w:right w:val="none" w:sz="0" w:space="0" w:color="auto"/>
                      </w:divBdr>
                      <w:divsChild>
                        <w:div w:id="640112251">
                          <w:marLeft w:val="0"/>
                          <w:marRight w:val="0"/>
                          <w:marTop w:val="0"/>
                          <w:marBottom w:val="0"/>
                          <w:divBdr>
                            <w:top w:val="none" w:sz="0" w:space="0" w:color="auto"/>
                            <w:left w:val="none" w:sz="0" w:space="0" w:color="auto"/>
                            <w:bottom w:val="none" w:sz="0" w:space="0" w:color="auto"/>
                            <w:right w:val="none" w:sz="0" w:space="0" w:color="auto"/>
                          </w:divBdr>
                          <w:divsChild>
                            <w:div w:id="1474105553">
                              <w:marLeft w:val="0"/>
                              <w:marRight w:val="0"/>
                              <w:marTop w:val="0"/>
                              <w:marBottom w:val="0"/>
                              <w:divBdr>
                                <w:top w:val="none" w:sz="0" w:space="0" w:color="auto"/>
                                <w:left w:val="none" w:sz="0" w:space="0" w:color="auto"/>
                                <w:bottom w:val="none" w:sz="0" w:space="0" w:color="auto"/>
                                <w:right w:val="none" w:sz="0" w:space="0" w:color="auto"/>
                              </w:divBdr>
                              <w:divsChild>
                                <w:div w:id="1895463627">
                                  <w:marLeft w:val="0"/>
                                  <w:marRight w:val="0"/>
                                  <w:marTop w:val="0"/>
                                  <w:marBottom w:val="0"/>
                                  <w:divBdr>
                                    <w:top w:val="none" w:sz="0" w:space="0" w:color="auto"/>
                                    <w:left w:val="none" w:sz="0" w:space="0" w:color="auto"/>
                                    <w:bottom w:val="none" w:sz="0" w:space="0" w:color="auto"/>
                                    <w:right w:val="none" w:sz="0" w:space="0" w:color="auto"/>
                                  </w:divBdr>
                                  <w:divsChild>
                                    <w:div w:id="187985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9476">
                          <w:marLeft w:val="0"/>
                          <w:marRight w:val="0"/>
                          <w:marTop w:val="0"/>
                          <w:marBottom w:val="0"/>
                          <w:divBdr>
                            <w:top w:val="none" w:sz="0" w:space="0" w:color="auto"/>
                            <w:left w:val="none" w:sz="0" w:space="0" w:color="auto"/>
                            <w:bottom w:val="none" w:sz="0" w:space="0" w:color="auto"/>
                            <w:right w:val="none" w:sz="0" w:space="0" w:color="auto"/>
                          </w:divBdr>
                          <w:divsChild>
                            <w:div w:id="873345665">
                              <w:marLeft w:val="0"/>
                              <w:marRight w:val="0"/>
                              <w:marTop w:val="0"/>
                              <w:marBottom w:val="0"/>
                              <w:divBdr>
                                <w:top w:val="none" w:sz="0" w:space="0" w:color="auto"/>
                                <w:left w:val="none" w:sz="0" w:space="0" w:color="auto"/>
                                <w:bottom w:val="none" w:sz="0" w:space="0" w:color="auto"/>
                                <w:right w:val="none" w:sz="0" w:space="0" w:color="auto"/>
                              </w:divBdr>
                              <w:divsChild>
                                <w:div w:id="52848925">
                                  <w:marLeft w:val="0"/>
                                  <w:marRight w:val="0"/>
                                  <w:marTop w:val="0"/>
                                  <w:marBottom w:val="0"/>
                                  <w:divBdr>
                                    <w:top w:val="none" w:sz="0" w:space="0" w:color="auto"/>
                                    <w:left w:val="none" w:sz="0" w:space="0" w:color="auto"/>
                                    <w:bottom w:val="none" w:sz="0" w:space="0" w:color="auto"/>
                                    <w:right w:val="none" w:sz="0" w:space="0" w:color="auto"/>
                                  </w:divBdr>
                                  <w:divsChild>
                                    <w:div w:id="105673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4038302">
          <w:marLeft w:val="0"/>
          <w:marRight w:val="0"/>
          <w:marTop w:val="0"/>
          <w:marBottom w:val="0"/>
          <w:divBdr>
            <w:top w:val="none" w:sz="0" w:space="0" w:color="auto"/>
            <w:left w:val="none" w:sz="0" w:space="0" w:color="auto"/>
            <w:bottom w:val="none" w:sz="0" w:space="0" w:color="auto"/>
            <w:right w:val="none" w:sz="0" w:space="0" w:color="auto"/>
          </w:divBdr>
          <w:divsChild>
            <w:div w:id="591469821">
              <w:marLeft w:val="0"/>
              <w:marRight w:val="0"/>
              <w:marTop w:val="0"/>
              <w:marBottom w:val="0"/>
              <w:divBdr>
                <w:top w:val="none" w:sz="0" w:space="0" w:color="auto"/>
                <w:left w:val="none" w:sz="0" w:space="0" w:color="auto"/>
                <w:bottom w:val="none" w:sz="0" w:space="0" w:color="auto"/>
                <w:right w:val="none" w:sz="0" w:space="0" w:color="auto"/>
              </w:divBdr>
              <w:divsChild>
                <w:div w:id="1889993245">
                  <w:marLeft w:val="0"/>
                  <w:marRight w:val="0"/>
                  <w:marTop w:val="0"/>
                  <w:marBottom w:val="0"/>
                  <w:divBdr>
                    <w:top w:val="none" w:sz="0" w:space="0" w:color="auto"/>
                    <w:left w:val="none" w:sz="0" w:space="0" w:color="auto"/>
                    <w:bottom w:val="none" w:sz="0" w:space="0" w:color="auto"/>
                    <w:right w:val="none" w:sz="0" w:space="0" w:color="auto"/>
                  </w:divBdr>
                  <w:divsChild>
                    <w:div w:id="2057586789">
                      <w:marLeft w:val="0"/>
                      <w:marRight w:val="0"/>
                      <w:marTop w:val="0"/>
                      <w:marBottom w:val="0"/>
                      <w:divBdr>
                        <w:top w:val="none" w:sz="0" w:space="0" w:color="auto"/>
                        <w:left w:val="none" w:sz="0" w:space="0" w:color="auto"/>
                        <w:bottom w:val="none" w:sz="0" w:space="0" w:color="auto"/>
                        <w:right w:val="none" w:sz="0" w:space="0" w:color="auto"/>
                      </w:divBdr>
                      <w:divsChild>
                        <w:div w:id="807742961">
                          <w:marLeft w:val="0"/>
                          <w:marRight w:val="0"/>
                          <w:marTop w:val="0"/>
                          <w:marBottom w:val="0"/>
                          <w:divBdr>
                            <w:top w:val="none" w:sz="0" w:space="0" w:color="auto"/>
                            <w:left w:val="none" w:sz="0" w:space="0" w:color="auto"/>
                            <w:bottom w:val="none" w:sz="0" w:space="0" w:color="auto"/>
                            <w:right w:val="none" w:sz="0" w:space="0" w:color="auto"/>
                          </w:divBdr>
                          <w:divsChild>
                            <w:div w:id="1999571179">
                              <w:marLeft w:val="0"/>
                              <w:marRight w:val="0"/>
                              <w:marTop w:val="0"/>
                              <w:marBottom w:val="0"/>
                              <w:divBdr>
                                <w:top w:val="none" w:sz="0" w:space="0" w:color="auto"/>
                                <w:left w:val="none" w:sz="0" w:space="0" w:color="auto"/>
                                <w:bottom w:val="none" w:sz="0" w:space="0" w:color="auto"/>
                                <w:right w:val="none" w:sz="0" w:space="0" w:color="auto"/>
                              </w:divBdr>
                              <w:divsChild>
                                <w:div w:id="1672828850">
                                  <w:marLeft w:val="0"/>
                                  <w:marRight w:val="0"/>
                                  <w:marTop w:val="0"/>
                                  <w:marBottom w:val="0"/>
                                  <w:divBdr>
                                    <w:top w:val="none" w:sz="0" w:space="0" w:color="auto"/>
                                    <w:left w:val="none" w:sz="0" w:space="0" w:color="auto"/>
                                    <w:bottom w:val="none" w:sz="0" w:space="0" w:color="auto"/>
                                    <w:right w:val="none" w:sz="0" w:space="0" w:color="auto"/>
                                  </w:divBdr>
                                  <w:divsChild>
                                    <w:div w:id="1763212816">
                                      <w:marLeft w:val="0"/>
                                      <w:marRight w:val="0"/>
                                      <w:marTop w:val="0"/>
                                      <w:marBottom w:val="0"/>
                                      <w:divBdr>
                                        <w:top w:val="none" w:sz="0" w:space="0" w:color="auto"/>
                                        <w:left w:val="none" w:sz="0" w:space="0" w:color="auto"/>
                                        <w:bottom w:val="none" w:sz="0" w:space="0" w:color="auto"/>
                                        <w:right w:val="none" w:sz="0" w:space="0" w:color="auto"/>
                                      </w:divBdr>
                                      <w:divsChild>
                                        <w:div w:id="149783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2571048">
          <w:marLeft w:val="0"/>
          <w:marRight w:val="0"/>
          <w:marTop w:val="0"/>
          <w:marBottom w:val="0"/>
          <w:divBdr>
            <w:top w:val="none" w:sz="0" w:space="0" w:color="auto"/>
            <w:left w:val="none" w:sz="0" w:space="0" w:color="auto"/>
            <w:bottom w:val="none" w:sz="0" w:space="0" w:color="auto"/>
            <w:right w:val="none" w:sz="0" w:space="0" w:color="auto"/>
          </w:divBdr>
          <w:divsChild>
            <w:div w:id="1713723407">
              <w:marLeft w:val="0"/>
              <w:marRight w:val="0"/>
              <w:marTop w:val="0"/>
              <w:marBottom w:val="0"/>
              <w:divBdr>
                <w:top w:val="none" w:sz="0" w:space="0" w:color="auto"/>
                <w:left w:val="none" w:sz="0" w:space="0" w:color="auto"/>
                <w:bottom w:val="none" w:sz="0" w:space="0" w:color="auto"/>
                <w:right w:val="none" w:sz="0" w:space="0" w:color="auto"/>
              </w:divBdr>
              <w:divsChild>
                <w:div w:id="1720400575">
                  <w:marLeft w:val="0"/>
                  <w:marRight w:val="0"/>
                  <w:marTop w:val="0"/>
                  <w:marBottom w:val="0"/>
                  <w:divBdr>
                    <w:top w:val="none" w:sz="0" w:space="0" w:color="auto"/>
                    <w:left w:val="none" w:sz="0" w:space="0" w:color="auto"/>
                    <w:bottom w:val="none" w:sz="0" w:space="0" w:color="auto"/>
                    <w:right w:val="none" w:sz="0" w:space="0" w:color="auto"/>
                  </w:divBdr>
                  <w:divsChild>
                    <w:div w:id="1379821254">
                      <w:marLeft w:val="0"/>
                      <w:marRight w:val="0"/>
                      <w:marTop w:val="0"/>
                      <w:marBottom w:val="0"/>
                      <w:divBdr>
                        <w:top w:val="none" w:sz="0" w:space="0" w:color="auto"/>
                        <w:left w:val="none" w:sz="0" w:space="0" w:color="auto"/>
                        <w:bottom w:val="none" w:sz="0" w:space="0" w:color="auto"/>
                        <w:right w:val="none" w:sz="0" w:space="0" w:color="auto"/>
                      </w:divBdr>
                      <w:divsChild>
                        <w:div w:id="259337448">
                          <w:marLeft w:val="0"/>
                          <w:marRight w:val="0"/>
                          <w:marTop w:val="0"/>
                          <w:marBottom w:val="0"/>
                          <w:divBdr>
                            <w:top w:val="none" w:sz="0" w:space="0" w:color="auto"/>
                            <w:left w:val="none" w:sz="0" w:space="0" w:color="auto"/>
                            <w:bottom w:val="none" w:sz="0" w:space="0" w:color="auto"/>
                            <w:right w:val="none" w:sz="0" w:space="0" w:color="auto"/>
                          </w:divBdr>
                          <w:divsChild>
                            <w:div w:id="7611084">
                              <w:marLeft w:val="0"/>
                              <w:marRight w:val="0"/>
                              <w:marTop w:val="0"/>
                              <w:marBottom w:val="0"/>
                              <w:divBdr>
                                <w:top w:val="none" w:sz="0" w:space="0" w:color="auto"/>
                                <w:left w:val="none" w:sz="0" w:space="0" w:color="auto"/>
                                <w:bottom w:val="none" w:sz="0" w:space="0" w:color="auto"/>
                                <w:right w:val="none" w:sz="0" w:space="0" w:color="auto"/>
                              </w:divBdr>
                              <w:divsChild>
                                <w:div w:id="126638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817742">
                  <w:marLeft w:val="0"/>
                  <w:marRight w:val="0"/>
                  <w:marTop w:val="0"/>
                  <w:marBottom w:val="0"/>
                  <w:divBdr>
                    <w:top w:val="none" w:sz="0" w:space="0" w:color="auto"/>
                    <w:left w:val="none" w:sz="0" w:space="0" w:color="auto"/>
                    <w:bottom w:val="none" w:sz="0" w:space="0" w:color="auto"/>
                    <w:right w:val="none" w:sz="0" w:space="0" w:color="auto"/>
                  </w:divBdr>
                  <w:divsChild>
                    <w:div w:id="1407530071">
                      <w:marLeft w:val="0"/>
                      <w:marRight w:val="0"/>
                      <w:marTop w:val="0"/>
                      <w:marBottom w:val="0"/>
                      <w:divBdr>
                        <w:top w:val="none" w:sz="0" w:space="0" w:color="auto"/>
                        <w:left w:val="none" w:sz="0" w:space="0" w:color="auto"/>
                        <w:bottom w:val="none" w:sz="0" w:space="0" w:color="auto"/>
                        <w:right w:val="none" w:sz="0" w:space="0" w:color="auto"/>
                      </w:divBdr>
                      <w:divsChild>
                        <w:div w:id="14698663">
                          <w:marLeft w:val="0"/>
                          <w:marRight w:val="0"/>
                          <w:marTop w:val="0"/>
                          <w:marBottom w:val="0"/>
                          <w:divBdr>
                            <w:top w:val="none" w:sz="0" w:space="0" w:color="auto"/>
                            <w:left w:val="none" w:sz="0" w:space="0" w:color="auto"/>
                            <w:bottom w:val="none" w:sz="0" w:space="0" w:color="auto"/>
                            <w:right w:val="none" w:sz="0" w:space="0" w:color="auto"/>
                          </w:divBdr>
                          <w:divsChild>
                            <w:div w:id="919946295">
                              <w:marLeft w:val="0"/>
                              <w:marRight w:val="0"/>
                              <w:marTop w:val="0"/>
                              <w:marBottom w:val="0"/>
                              <w:divBdr>
                                <w:top w:val="none" w:sz="0" w:space="0" w:color="auto"/>
                                <w:left w:val="none" w:sz="0" w:space="0" w:color="auto"/>
                                <w:bottom w:val="none" w:sz="0" w:space="0" w:color="auto"/>
                                <w:right w:val="none" w:sz="0" w:space="0" w:color="auto"/>
                              </w:divBdr>
                              <w:divsChild>
                                <w:div w:id="1161585042">
                                  <w:marLeft w:val="0"/>
                                  <w:marRight w:val="0"/>
                                  <w:marTop w:val="0"/>
                                  <w:marBottom w:val="0"/>
                                  <w:divBdr>
                                    <w:top w:val="none" w:sz="0" w:space="0" w:color="auto"/>
                                    <w:left w:val="none" w:sz="0" w:space="0" w:color="auto"/>
                                    <w:bottom w:val="none" w:sz="0" w:space="0" w:color="auto"/>
                                    <w:right w:val="none" w:sz="0" w:space="0" w:color="auto"/>
                                  </w:divBdr>
                                  <w:divsChild>
                                    <w:div w:id="1350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5217679">
      <w:bodyDiv w:val="1"/>
      <w:marLeft w:val="0"/>
      <w:marRight w:val="0"/>
      <w:marTop w:val="0"/>
      <w:marBottom w:val="0"/>
      <w:divBdr>
        <w:top w:val="none" w:sz="0" w:space="0" w:color="auto"/>
        <w:left w:val="none" w:sz="0" w:space="0" w:color="auto"/>
        <w:bottom w:val="none" w:sz="0" w:space="0" w:color="auto"/>
        <w:right w:val="none" w:sz="0" w:space="0" w:color="auto"/>
      </w:divBdr>
    </w:div>
    <w:div w:id="315845391">
      <w:bodyDiv w:val="1"/>
      <w:marLeft w:val="0"/>
      <w:marRight w:val="0"/>
      <w:marTop w:val="0"/>
      <w:marBottom w:val="0"/>
      <w:divBdr>
        <w:top w:val="none" w:sz="0" w:space="0" w:color="auto"/>
        <w:left w:val="none" w:sz="0" w:space="0" w:color="auto"/>
        <w:bottom w:val="none" w:sz="0" w:space="0" w:color="auto"/>
        <w:right w:val="none" w:sz="0" w:space="0" w:color="auto"/>
      </w:divBdr>
      <w:divsChild>
        <w:div w:id="1736387964">
          <w:marLeft w:val="0"/>
          <w:marRight w:val="0"/>
          <w:marTop w:val="0"/>
          <w:marBottom w:val="0"/>
          <w:divBdr>
            <w:top w:val="none" w:sz="0" w:space="0" w:color="auto"/>
            <w:left w:val="none" w:sz="0" w:space="0" w:color="auto"/>
            <w:bottom w:val="none" w:sz="0" w:space="0" w:color="auto"/>
            <w:right w:val="none" w:sz="0" w:space="0" w:color="auto"/>
          </w:divBdr>
          <w:divsChild>
            <w:div w:id="1977946563">
              <w:marLeft w:val="0"/>
              <w:marRight w:val="0"/>
              <w:marTop w:val="0"/>
              <w:marBottom w:val="0"/>
              <w:divBdr>
                <w:top w:val="none" w:sz="0" w:space="0" w:color="auto"/>
                <w:left w:val="none" w:sz="0" w:space="0" w:color="auto"/>
                <w:bottom w:val="none" w:sz="0" w:space="0" w:color="auto"/>
                <w:right w:val="none" w:sz="0" w:space="0" w:color="auto"/>
              </w:divBdr>
            </w:div>
            <w:div w:id="1868525279">
              <w:marLeft w:val="0"/>
              <w:marRight w:val="0"/>
              <w:marTop w:val="0"/>
              <w:marBottom w:val="0"/>
              <w:divBdr>
                <w:top w:val="none" w:sz="0" w:space="0" w:color="auto"/>
                <w:left w:val="none" w:sz="0" w:space="0" w:color="auto"/>
                <w:bottom w:val="none" w:sz="0" w:space="0" w:color="auto"/>
                <w:right w:val="none" w:sz="0" w:space="0" w:color="auto"/>
              </w:divBdr>
              <w:divsChild>
                <w:div w:id="1291940027">
                  <w:marLeft w:val="0"/>
                  <w:marRight w:val="0"/>
                  <w:marTop w:val="0"/>
                  <w:marBottom w:val="0"/>
                  <w:divBdr>
                    <w:top w:val="none" w:sz="0" w:space="0" w:color="auto"/>
                    <w:left w:val="none" w:sz="0" w:space="0" w:color="auto"/>
                    <w:bottom w:val="none" w:sz="0" w:space="0" w:color="auto"/>
                    <w:right w:val="none" w:sz="0" w:space="0" w:color="auto"/>
                  </w:divBdr>
                  <w:divsChild>
                    <w:div w:id="3620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2611">
              <w:marLeft w:val="0"/>
              <w:marRight w:val="0"/>
              <w:marTop w:val="0"/>
              <w:marBottom w:val="0"/>
              <w:divBdr>
                <w:top w:val="none" w:sz="0" w:space="0" w:color="auto"/>
                <w:left w:val="none" w:sz="0" w:space="0" w:color="auto"/>
                <w:bottom w:val="none" w:sz="0" w:space="0" w:color="auto"/>
                <w:right w:val="none" w:sz="0" w:space="0" w:color="auto"/>
              </w:divBdr>
            </w:div>
          </w:divsChild>
        </w:div>
        <w:div w:id="653072203">
          <w:marLeft w:val="0"/>
          <w:marRight w:val="0"/>
          <w:marTop w:val="0"/>
          <w:marBottom w:val="0"/>
          <w:divBdr>
            <w:top w:val="none" w:sz="0" w:space="0" w:color="auto"/>
            <w:left w:val="none" w:sz="0" w:space="0" w:color="auto"/>
            <w:bottom w:val="none" w:sz="0" w:space="0" w:color="auto"/>
            <w:right w:val="none" w:sz="0" w:space="0" w:color="auto"/>
          </w:divBdr>
          <w:divsChild>
            <w:div w:id="1143237139">
              <w:marLeft w:val="0"/>
              <w:marRight w:val="0"/>
              <w:marTop w:val="0"/>
              <w:marBottom w:val="0"/>
              <w:divBdr>
                <w:top w:val="none" w:sz="0" w:space="0" w:color="auto"/>
                <w:left w:val="none" w:sz="0" w:space="0" w:color="auto"/>
                <w:bottom w:val="none" w:sz="0" w:space="0" w:color="auto"/>
                <w:right w:val="none" w:sz="0" w:space="0" w:color="auto"/>
              </w:divBdr>
            </w:div>
            <w:div w:id="23603327">
              <w:marLeft w:val="0"/>
              <w:marRight w:val="0"/>
              <w:marTop w:val="0"/>
              <w:marBottom w:val="0"/>
              <w:divBdr>
                <w:top w:val="none" w:sz="0" w:space="0" w:color="auto"/>
                <w:left w:val="none" w:sz="0" w:space="0" w:color="auto"/>
                <w:bottom w:val="none" w:sz="0" w:space="0" w:color="auto"/>
                <w:right w:val="none" w:sz="0" w:space="0" w:color="auto"/>
              </w:divBdr>
              <w:divsChild>
                <w:div w:id="538400090">
                  <w:marLeft w:val="0"/>
                  <w:marRight w:val="0"/>
                  <w:marTop w:val="0"/>
                  <w:marBottom w:val="0"/>
                  <w:divBdr>
                    <w:top w:val="none" w:sz="0" w:space="0" w:color="auto"/>
                    <w:left w:val="none" w:sz="0" w:space="0" w:color="auto"/>
                    <w:bottom w:val="none" w:sz="0" w:space="0" w:color="auto"/>
                    <w:right w:val="none" w:sz="0" w:space="0" w:color="auto"/>
                  </w:divBdr>
                  <w:divsChild>
                    <w:div w:id="16347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772879">
              <w:marLeft w:val="0"/>
              <w:marRight w:val="0"/>
              <w:marTop w:val="0"/>
              <w:marBottom w:val="0"/>
              <w:divBdr>
                <w:top w:val="none" w:sz="0" w:space="0" w:color="auto"/>
                <w:left w:val="none" w:sz="0" w:space="0" w:color="auto"/>
                <w:bottom w:val="none" w:sz="0" w:space="0" w:color="auto"/>
                <w:right w:val="none" w:sz="0" w:space="0" w:color="auto"/>
              </w:divBdr>
            </w:div>
          </w:divsChild>
        </w:div>
        <w:div w:id="1899515969">
          <w:marLeft w:val="0"/>
          <w:marRight w:val="0"/>
          <w:marTop w:val="0"/>
          <w:marBottom w:val="0"/>
          <w:divBdr>
            <w:top w:val="none" w:sz="0" w:space="0" w:color="auto"/>
            <w:left w:val="none" w:sz="0" w:space="0" w:color="auto"/>
            <w:bottom w:val="none" w:sz="0" w:space="0" w:color="auto"/>
            <w:right w:val="none" w:sz="0" w:space="0" w:color="auto"/>
          </w:divBdr>
          <w:divsChild>
            <w:div w:id="941380371">
              <w:marLeft w:val="0"/>
              <w:marRight w:val="0"/>
              <w:marTop w:val="0"/>
              <w:marBottom w:val="0"/>
              <w:divBdr>
                <w:top w:val="none" w:sz="0" w:space="0" w:color="auto"/>
                <w:left w:val="none" w:sz="0" w:space="0" w:color="auto"/>
                <w:bottom w:val="none" w:sz="0" w:space="0" w:color="auto"/>
                <w:right w:val="none" w:sz="0" w:space="0" w:color="auto"/>
              </w:divBdr>
            </w:div>
            <w:div w:id="646209324">
              <w:marLeft w:val="0"/>
              <w:marRight w:val="0"/>
              <w:marTop w:val="0"/>
              <w:marBottom w:val="0"/>
              <w:divBdr>
                <w:top w:val="none" w:sz="0" w:space="0" w:color="auto"/>
                <w:left w:val="none" w:sz="0" w:space="0" w:color="auto"/>
                <w:bottom w:val="none" w:sz="0" w:space="0" w:color="auto"/>
                <w:right w:val="none" w:sz="0" w:space="0" w:color="auto"/>
              </w:divBdr>
              <w:divsChild>
                <w:div w:id="1393390327">
                  <w:marLeft w:val="0"/>
                  <w:marRight w:val="0"/>
                  <w:marTop w:val="0"/>
                  <w:marBottom w:val="0"/>
                  <w:divBdr>
                    <w:top w:val="none" w:sz="0" w:space="0" w:color="auto"/>
                    <w:left w:val="none" w:sz="0" w:space="0" w:color="auto"/>
                    <w:bottom w:val="none" w:sz="0" w:space="0" w:color="auto"/>
                    <w:right w:val="none" w:sz="0" w:space="0" w:color="auto"/>
                  </w:divBdr>
                  <w:divsChild>
                    <w:div w:id="49160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225984">
              <w:marLeft w:val="0"/>
              <w:marRight w:val="0"/>
              <w:marTop w:val="0"/>
              <w:marBottom w:val="0"/>
              <w:divBdr>
                <w:top w:val="none" w:sz="0" w:space="0" w:color="auto"/>
                <w:left w:val="none" w:sz="0" w:space="0" w:color="auto"/>
                <w:bottom w:val="none" w:sz="0" w:space="0" w:color="auto"/>
                <w:right w:val="none" w:sz="0" w:space="0" w:color="auto"/>
              </w:divBdr>
            </w:div>
          </w:divsChild>
        </w:div>
        <w:div w:id="1660957403">
          <w:marLeft w:val="0"/>
          <w:marRight w:val="0"/>
          <w:marTop w:val="0"/>
          <w:marBottom w:val="0"/>
          <w:divBdr>
            <w:top w:val="none" w:sz="0" w:space="0" w:color="auto"/>
            <w:left w:val="none" w:sz="0" w:space="0" w:color="auto"/>
            <w:bottom w:val="none" w:sz="0" w:space="0" w:color="auto"/>
            <w:right w:val="none" w:sz="0" w:space="0" w:color="auto"/>
          </w:divBdr>
          <w:divsChild>
            <w:div w:id="1830049473">
              <w:marLeft w:val="0"/>
              <w:marRight w:val="0"/>
              <w:marTop w:val="0"/>
              <w:marBottom w:val="0"/>
              <w:divBdr>
                <w:top w:val="none" w:sz="0" w:space="0" w:color="auto"/>
                <w:left w:val="none" w:sz="0" w:space="0" w:color="auto"/>
                <w:bottom w:val="none" w:sz="0" w:space="0" w:color="auto"/>
                <w:right w:val="none" w:sz="0" w:space="0" w:color="auto"/>
              </w:divBdr>
            </w:div>
            <w:div w:id="36049190">
              <w:marLeft w:val="0"/>
              <w:marRight w:val="0"/>
              <w:marTop w:val="0"/>
              <w:marBottom w:val="0"/>
              <w:divBdr>
                <w:top w:val="none" w:sz="0" w:space="0" w:color="auto"/>
                <w:left w:val="none" w:sz="0" w:space="0" w:color="auto"/>
                <w:bottom w:val="none" w:sz="0" w:space="0" w:color="auto"/>
                <w:right w:val="none" w:sz="0" w:space="0" w:color="auto"/>
              </w:divBdr>
              <w:divsChild>
                <w:div w:id="1092315387">
                  <w:marLeft w:val="0"/>
                  <w:marRight w:val="0"/>
                  <w:marTop w:val="0"/>
                  <w:marBottom w:val="0"/>
                  <w:divBdr>
                    <w:top w:val="none" w:sz="0" w:space="0" w:color="auto"/>
                    <w:left w:val="none" w:sz="0" w:space="0" w:color="auto"/>
                    <w:bottom w:val="none" w:sz="0" w:space="0" w:color="auto"/>
                    <w:right w:val="none" w:sz="0" w:space="0" w:color="auto"/>
                  </w:divBdr>
                  <w:divsChild>
                    <w:div w:id="157465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10153">
              <w:marLeft w:val="0"/>
              <w:marRight w:val="0"/>
              <w:marTop w:val="0"/>
              <w:marBottom w:val="0"/>
              <w:divBdr>
                <w:top w:val="none" w:sz="0" w:space="0" w:color="auto"/>
                <w:left w:val="none" w:sz="0" w:space="0" w:color="auto"/>
                <w:bottom w:val="none" w:sz="0" w:space="0" w:color="auto"/>
                <w:right w:val="none" w:sz="0" w:space="0" w:color="auto"/>
              </w:divBdr>
            </w:div>
          </w:divsChild>
        </w:div>
        <w:div w:id="105541498">
          <w:marLeft w:val="0"/>
          <w:marRight w:val="0"/>
          <w:marTop w:val="0"/>
          <w:marBottom w:val="0"/>
          <w:divBdr>
            <w:top w:val="none" w:sz="0" w:space="0" w:color="auto"/>
            <w:left w:val="none" w:sz="0" w:space="0" w:color="auto"/>
            <w:bottom w:val="none" w:sz="0" w:space="0" w:color="auto"/>
            <w:right w:val="none" w:sz="0" w:space="0" w:color="auto"/>
          </w:divBdr>
          <w:divsChild>
            <w:div w:id="131212014">
              <w:marLeft w:val="0"/>
              <w:marRight w:val="0"/>
              <w:marTop w:val="0"/>
              <w:marBottom w:val="0"/>
              <w:divBdr>
                <w:top w:val="none" w:sz="0" w:space="0" w:color="auto"/>
                <w:left w:val="none" w:sz="0" w:space="0" w:color="auto"/>
                <w:bottom w:val="none" w:sz="0" w:space="0" w:color="auto"/>
                <w:right w:val="none" w:sz="0" w:space="0" w:color="auto"/>
              </w:divBdr>
            </w:div>
            <w:div w:id="1192763136">
              <w:marLeft w:val="0"/>
              <w:marRight w:val="0"/>
              <w:marTop w:val="0"/>
              <w:marBottom w:val="0"/>
              <w:divBdr>
                <w:top w:val="none" w:sz="0" w:space="0" w:color="auto"/>
                <w:left w:val="none" w:sz="0" w:space="0" w:color="auto"/>
                <w:bottom w:val="none" w:sz="0" w:space="0" w:color="auto"/>
                <w:right w:val="none" w:sz="0" w:space="0" w:color="auto"/>
              </w:divBdr>
              <w:divsChild>
                <w:div w:id="939607921">
                  <w:marLeft w:val="0"/>
                  <w:marRight w:val="0"/>
                  <w:marTop w:val="0"/>
                  <w:marBottom w:val="0"/>
                  <w:divBdr>
                    <w:top w:val="none" w:sz="0" w:space="0" w:color="auto"/>
                    <w:left w:val="none" w:sz="0" w:space="0" w:color="auto"/>
                    <w:bottom w:val="none" w:sz="0" w:space="0" w:color="auto"/>
                    <w:right w:val="none" w:sz="0" w:space="0" w:color="auto"/>
                  </w:divBdr>
                  <w:divsChild>
                    <w:div w:id="14235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01274">
              <w:marLeft w:val="0"/>
              <w:marRight w:val="0"/>
              <w:marTop w:val="0"/>
              <w:marBottom w:val="0"/>
              <w:divBdr>
                <w:top w:val="none" w:sz="0" w:space="0" w:color="auto"/>
                <w:left w:val="none" w:sz="0" w:space="0" w:color="auto"/>
                <w:bottom w:val="none" w:sz="0" w:space="0" w:color="auto"/>
                <w:right w:val="none" w:sz="0" w:space="0" w:color="auto"/>
              </w:divBdr>
            </w:div>
          </w:divsChild>
        </w:div>
        <w:div w:id="857040314">
          <w:marLeft w:val="0"/>
          <w:marRight w:val="0"/>
          <w:marTop w:val="0"/>
          <w:marBottom w:val="0"/>
          <w:divBdr>
            <w:top w:val="none" w:sz="0" w:space="0" w:color="auto"/>
            <w:left w:val="none" w:sz="0" w:space="0" w:color="auto"/>
            <w:bottom w:val="none" w:sz="0" w:space="0" w:color="auto"/>
            <w:right w:val="none" w:sz="0" w:space="0" w:color="auto"/>
          </w:divBdr>
          <w:divsChild>
            <w:div w:id="737829135">
              <w:marLeft w:val="0"/>
              <w:marRight w:val="0"/>
              <w:marTop w:val="0"/>
              <w:marBottom w:val="0"/>
              <w:divBdr>
                <w:top w:val="none" w:sz="0" w:space="0" w:color="auto"/>
                <w:left w:val="none" w:sz="0" w:space="0" w:color="auto"/>
                <w:bottom w:val="none" w:sz="0" w:space="0" w:color="auto"/>
                <w:right w:val="none" w:sz="0" w:space="0" w:color="auto"/>
              </w:divBdr>
            </w:div>
            <w:div w:id="1526944664">
              <w:marLeft w:val="0"/>
              <w:marRight w:val="0"/>
              <w:marTop w:val="0"/>
              <w:marBottom w:val="0"/>
              <w:divBdr>
                <w:top w:val="none" w:sz="0" w:space="0" w:color="auto"/>
                <w:left w:val="none" w:sz="0" w:space="0" w:color="auto"/>
                <w:bottom w:val="none" w:sz="0" w:space="0" w:color="auto"/>
                <w:right w:val="none" w:sz="0" w:space="0" w:color="auto"/>
              </w:divBdr>
              <w:divsChild>
                <w:div w:id="2032338173">
                  <w:marLeft w:val="0"/>
                  <w:marRight w:val="0"/>
                  <w:marTop w:val="0"/>
                  <w:marBottom w:val="0"/>
                  <w:divBdr>
                    <w:top w:val="none" w:sz="0" w:space="0" w:color="auto"/>
                    <w:left w:val="none" w:sz="0" w:space="0" w:color="auto"/>
                    <w:bottom w:val="none" w:sz="0" w:space="0" w:color="auto"/>
                    <w:right w:val="none" w:sz="0" w:space="0" w:color="auto"/>
                  </w:divBdr>
                  <w:divsChild>
                    <w:div w:id="48027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3402">
              <w:marLeft w:val="0"/>
              <w:marRight w:val="0"/>
              <w:marTop w:val="0"/>
              <w:marBottom w:val="0"/>
              <w:divBdr>
                <w:top w:val="none" w:sz="0" w:space="0" w:color="auto"/>
                <w:left w:val="none" w:sz="0" w:space="0" w:color="auto"/>
                <w:bottom w:val="none" w:sz="0" w:space="0" w:color="auto"/>
                <w:right w:val="none" w:sz="0" w:space="0" w:color="auto"/>
              </w:divBdr>
            </w:div>
          </w:divsChild>
        </w:div>
        <w:div w:id="1790779227">
          <w:marLeft w:val="0"/>
          <w:marRight w:val="0"/>
          <w:marTop w:val="0"/>
          <w:marBottom w:val="0"/>
          <w:divBdr>
            <w:top w:val="none" w:sz="0" w:space="0" w:color="auto"/>
            <w:left w:val="none" w:sz="0" w:space="0" w:color="auto"/>
            <w:bottom w:val="none" w:sz="0" w:space="0" w:color="auto"/>
            <w:right w:val="none" w:sz="0" w:space="0" w:color="auto"/>
          </w:divBdr>
          <w:divsChild>
            <w:div w:id="410858270">
              <w:marLeft w:val="0"/>
              <w:marRight w:val="0"/>
              <w:marTop w:val="0"/>
              <w:marBottom w:val="0"/>
              <w:divBdr>
                <w:top w:val="none" w:sz="0" w:space="0" w:color="auto"/>
                <w:left w:val="none" w:sz="0" w:space="0" w:color="auto"/>
                <w:bottom w:val="none" w:sz="0" w:space="0" w:color="auto"/>
                <w:right w:val="none" w:sz="0" w:space="0" w:color="auto"/>
              </w:divBdr>
            </w:div>
            <w:div w:id="64379451">
              <w:marLeft w:val="0"/>
              <w:marRight w:val="0"/>
              <w:marTop w:val="0"/>
              <w:marBottom w:val="0"/>
              <w:divBdr>
                <w:top w:val="none" w:sz="0" w:space="0" w:color="auto"/>
                <w:left w:val="none" w:sz="0" w:space="0" w:color="auto"/>
                <w:bottom w:val="none" w:sz="0" w:space="0" w:color="auto"/>
                <w:right w:val="none" w:sz="0" w:space="0" w:color="auto"/>
              </w:divBdr>
              <w:divsChild>
                <w:div w:id="865560246">
                  <w:marLeft w:val="0"/>
                  <w:marRight w:val="0"/>
                  <w:marTop w:val="0"/>
                  <w:marBottom w:val="0"/>
                  <w:divBdr>
                    <w:top w:val="none" w:sz="0" w:space="0" w:color="auto"/>
                    <w:left w:val="none" w:sz="0" w:space="0" w:color="auto"/>
                    <w:bottom w:val="none" w:sz="0" w:space="0" w:color="auto"/>
                    <w:right w:val="none" w:sz="0" w:space="0" w:color="auto"/>
                  </w:divBdr>
                  <w:divsChild>
                    <w:div w:id="7535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402535">
              <w:marLeft w:val="0"/>
              <w:marRight w:val="0"/>
              <w:marTop w:val="0"/>
              <w:marBottom w:val="0"/>
              <w:divBdr>
                <w:top w:val="none" w:sz="0" w:space="0" w:color="auto"/>
                <w:left w:val="none" w:sz="0" w:space="0" w:color="auto"/>
                <w:bottom w:val="none" w:sz="0" w:space="0" w:color="auto"/>
                <w:right w:val="none" w:sz="0" w:space="0" w:color="auto"/>
              </w:divBdr>
            </w:div>
          </w:divsChild>
        </w:div>
        <w:div w:id="1509754301">
          <w:marLeft w:val="0"/>
          <w:marRight w:val="0"/>
          <w:marTop w:val="0"/>
          <w:marBottom w:val="0"/>
          <w:divBdr>
            <w:top w:val="none" w:sz="0" w:space="0" w:color="auto"/>
            <w:left w:val="none" w:sz="0" w:space="0" w:color="auto"/>
            <w:bottom w:val="none" w:sz="0" w:space="0" w:color="auto"/>
            <w:right w:val="none" w:sz="0" w:space="0" w:color="auto"/>
          </w:divBdr>
          <w:divsChild>
            <w:div w:id="1326855945">
              <w:marLeft w:val="0"/>
              <w:marRight w:val="0"/>
              <w:marTop w:val="0"/>
              <w:marBottom w:val="0"/>
              <w:divBdr>
                <w:top w:val="none" w:sz="0" w:space="0" w:color="auto"/>
                <w:left w:val="none" w:sz="0" w:space="0" w:color="auto"/>
                <w:bottom w:val="none" w:sz="0" w:space="0" w:color="auto"/>
                <w:right w:val="none" w:sz="0" w:space="0" w:color="auto"/>
              </w:divBdr>
            </w:div>
            <w:div w:id="1560050919">
              <w:marLeft w:val="0"/>
              <w:marRight w:val="0"/>
              <w:marTop w:val="0"/>
              <w:marBottom w:val="0"/>
              <w:divBdr>
                <w:top w:val="none" w:sz="0" w:space="0" w:color="auto"/>
                <w:left w:val="none" w:sz="0" w:space="0" w:color="auto"/>
                <w:bottom w:val="none" w:sz="0" w:space="0" w:color="auto"/>
                <w:right w:val="none" w:sz="0" w:space="0" w:color="auto"/>
              </w:divBdr>
              <w:divsChild>
                <w:div w:id="842092922">
                  <w:marLeft w:val="0"/>
                  <w:marRight w:val="0"/>
                  <w:marTop w:val="0"/>
                  <w:marBottom w:val="0"/>
                  <w:divBdr>
                    <w:top w:val="none" w:sz="0" w:space="0" w:color="auto"/>
                    <w:left w:val="none" w:sz="0" w:space="0" w:color="auto"/>
                    <w:bottom w:val="none" w:sz="0" w:space="0" w:color="auto"/>
                    <w:right w:val="none" w:sz="0" w:space="0" w:color="auto"/>
                  </w:divBdr>
                  <w:divsChild>
                    <w:div w:id="211524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71989">
              <w:marLeft w:val="0"/>
              <w:marRight w:val="0"/>
              <w:marTop w:val="0"/>
              <w:marBottom w:val="0"/>
              <w:divBdr>
                <w:top w:val="none" w:sz="0" w:space="0" w:color="auto"/>
                <w:left w:val="none" w:sz="0" w:space="0" w:color="auto"/>
                <w:bottom w:val="none" w:sz="0" w:space="0" w:color="auto"/>
                <w:right w:val="none" w:sz="0" w:space="0" w:color="auto"/>
              </w:divBdr>
            </w:div>
          </w:divsChild>
        </w:div>
        <w:div w:id="114175573">
          <w:marLeft w:val="0"/>
          <w:marRight w:val="0"/>
          <w:marTop w:val="0"/>
          <w:marBottom w:val="0"/>
          <w:divBdr>
            <w:top w:val="none" w:sz="0" w:space="0" w:color="auto"/>
            <w:left w:val="none" w:sz="0" w:space="0" w:color="auto"/>
            <w:bottom w:val="none" w:sz="0" w:space="0" w:color="auto"/>
            <w:right w:val="none" w:sz="0" w:space="0" w:color="auto"/>
          </w:divBdr>
          <w:divsChild>
            <w:div w:id="728917951">
              <w:marLeft w:val="0"/>
              <w:marRight w:val="0"/>
              <w:marTop w:val="0"/>
              <w:marBottom w:val="0"/>
              <w:divBdr>
                <w:top w:val="none" w:sz="0" w:space="0" w:color="auto"/>
                <w:left w:val="none" w:sz="0" w:space="0" w:color="auto"/>
                <w:bottom w:val="none" w:sz="0" w:space="0" w:color="auto"/>
                <w:right w:val="none" w:sz="0" w:space="0" w:color="auto"/>
              </w:divBdr>
            </w:div>
            <w:div w:id="1842161568">
              <w:marLeft w:val="0"/>
              <w:marRight w:val="0"/>
              <w:marTop w:val="0"/>
              <w:marBottom w:val="0"/>
              <w:divBdr>
                <w:top w:val="none" w:sz="0" w:space="0" w:color="auto"/>
                <w:left w:val="none" w:sz="0" w:space="0" w:color="auto"/>
                <w:bottom w:val="none" w:sz="0" w:space="0" w:color="auto"/>
                <w:right w:val="none" w:sz="0" w:space="0" w:color="auto"/>
              </w:divBdr>
              <w:divsChild>
                <w:div w:id="1059017436">
                  <w:marLeft w:val="0"/>
                  <w:marRight w:val="0"/>
                  <w:marTop w:val="0"/>
                  <w:marBottom w:val="0"/>
                  <w:divBdr>
                    <w:top w:val="none" w:sz="0" w:space="0" w:color="auto"/>
                    <w:left w:val="none" w:sz="0" w:space="0" w:color="auto"/>
                    <w:bottom w:val="none" w:sz="0" w:space="0" w:color="auto"/>
                    <w:right w:val="none" w:sz="0" w:space="0" w:color="auto"/>
                  </w:divBdr>
                  <w:divsChild>
                    <w:div w:id="110711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153870">
              <w:marLeft w:val="0"/>
              <w:marRight w:val="0"/>
              <w:marTop w:val="0"/>
              <w:marBottom w:val="0"/>
              <w:divBdr>
                <w:top w:val="none" w:sz="0" w:space="0" w:color="auto"/>
                <w:left w:val="none" w:sz="0" w:space="0" w:color="auto"/>
                <w:bottom w:val="none" w:sz="0" w:space="0" w:color="auto"/>
                <w:right w:val="none" w:sz="0" w:space="0" w:color="auto"/>
              </w:divBdr>
            </w:div>
          </w:divsChild>
        </w:div>
        <w:div w:id="2100102996">
          <w:marLeft w:val="0"/>
          <w:marRight w:val="0"/>
          <w:marTop w:val="0"/>
          <w:marBottom w:val="0"/>
          <w:divBdr>
            <w:top w:val="none" w:sz="0" w:space="0" w:color="auto"/>
            <w:left w:val="none" w:sz="0" w:space="0" w:color="auto"/>
            <w:bottom w:val="none" w:sz="0" w:space="0" w:color="auto"/>
            <w:right w:val="none" w:sz="0" w:space="0" w:color="auto"/>
          </w:divBdr>
          <w:divsChild>
            <w:div w:id="387611254">
              <w:marLeft w:val="0"/>
              <w:marRight w:val="0"/>
              <w:marTop w:val="0"/>
              <w:marBottom w:val="0"/>
              <w:divBdr>
                <w:top w:val="none" w:sz="0" w:space="0" w:color="auto"/>
                <w:left w:val="none" w:sz="0" w:space="0" w:color="auto"/>
                <w:bottom w:val="none" w:sz="0" w:space="0" w:color="auto"/>
                <w:right w:val="none" w:sz="0" w:space="0" w:color="auto"/>
              </w:divBdr>
            </w:div>
            <w:div w:id="1999846954">
              <w:marLeft w:val="0"/>
              <w:marRight w:val="0"/>
              <w:marTop w:val="0"/>
              <w:marBottom w:val="0"/>
              <w:divBdr>
                <w:top w:val="none" w:sz="0" w:space="0" w:color="auto"/>
                <w:left w:val="none" w:sz="0" w:space="0" w:color="auto"/>
                <w:bottom w:val="none" w:sz="0" w:space="0" w:color="auto"/>
                <w:right w:val="none" w:sz="0" w:space="0" w:color="auto"/>
              </w:divBdr>
              <w:divsChild>
                <w:div w:id="1670400742">
                  <w:marLeft w:val="0"/>
                  <w:marRight w:val="0"/>
                  <w:marTop w:val="0"/>
                  <w:marBottom w:val="0"/>
                  <w:divBdr>
                    <w:top w:val="none" w:sz="0" w:space="0" w:color="auto"/>
                    <w:left w:val="none" w:sz="0" w:space="0" w:color="auto"/>
                    <w:bottom w:val="none" w:sz="0" w:space="0" w:color="auto"/>
                    <w:right w:val="none" w:sz="0" w:space="0" w:color="auto"/>
                  </w:divBdr>
                  <w:divsChild>
                    <w:div w:id="84524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85314">
              <w:marLeft w:val="0"/>
              <w:marRight w:val="0"/>
              <w:marTop w:val="0"/>
              <w:marBottom w:val="0"/>
              <w:divBdr>
                <w:top w:val="none" w:sz="0" w:space="0" w:color="auto"/>
                <w:left w:val="none" w:sz="0" w:space="0" w:color="auto"/>
                <w:bottom w:val="none" w:sz="0" w:space="0" w:color="auto"/>
                <w:right w:val="none" w:sz="0" w:space="0" w:color="auto"/>
              </w:divBdr>
            </w:div>
          </w:divsChild>
        </w:div>
        <w:div w:id="1524826293">
          <w:marLeft w:val="0"/>
          <w:marRight w:val="0"/>
          <w:marTop w:val="0"/>
          <w:marBottom w:val="0"/>
          <w:divBdr>
            <w:top w:val="none" w:sz="0" w:space="0" w:color="auto"/>
            <w:left w:val="none" w:sz="0" w:space="0" w:color="auto"/>
            <w:bottom w:val="none" w:sz="0" w:space="0" w:color="auto"/>
            <w:right w:val="none" w:sz="0" w:space="0" w:color="auto"/>
          </w:divBdr>
          <w:divsChild>
            <w:div w:id="1017580361">
              <w:marLeft w:val="0"/>
              <w:marRight w:val="0"/>
              <w:marTop w:val="0"/>
              <w:marBottom w:val="0"/>
              <w:divBdr>
                <w:top w:val="none" w:sz="0" w:space="0" w:color="auto"/>
                <w:left w:val="none" w:sz="0" w:space="0" w:color="auto"/>
                <w:bottom w:val="none" w:sz="0" w:space="0" w:color="auto"/>
                <w:right w:val="none" w:sz="0" w:space="0" w:color="auto"/>
              </w:divBdr>
            </w:div>
            <w:div w:id="786849211">
              <w:marLeft w:val="0"/>
              <w:marRight w:val="0"/>
              <w:marTop w:val="0"/>
              <w:marBottom w:val="0"/>
              <w:divBdr>
                <w:top w:val="none" w:sz="0" w:space="0" w:color="auto"/>
                <w:left w:val="none" w:sz="0" w:space="0" w:color="auto"/>
                <w:bottom w:val="none" w:sz="0" w:space="0" w:color="auto"/>
                <w:right w:val="none" w:sz="0" w:space="0" w:color="auto"/>
              </w:divBdr>
              <w:divsChild>
                <w:div w:id="607279949">
                  <w:marLeft w:val="0"/>
                  <w:marRight w:val="0"/>
                  <w:marTop w:val="0"/>
                  <w:marBottom w:val="0"/>
                  <w:divBdr>
                    <w:top w:val="none" w:sz="0" w:space="0" w:color="auto"/>
                    <w:left w:val="none" w:sz="0" w:space="0" w:color="auto"/>
                    <w:bottom w:val="none" w:sz="0" w:space="0" w:color="auto"/>
                    <w:right w:val="none" w:sz="0" w:space="0" w:color="auto"/>
                  </w:divBdr>
                  <w:divsChild>
                    <w:div w:id="20850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44412">
              <w:marLeft w:val="0"/>
              <w:marRight w:val="0"/>
              <w:marTop w:val="0"/>
              <w:marBottom w:val="0"/>
              <w:divBdr>
                <w:top w:val="none" w:sz="0" w:space="0" w:color="auto"/>
                <w:left w:val="none" w:sz="0" w:space="0" w:color="auto"/>
                <w:bottom w:val="none" w:sz="0" w:space="0" w:color="auto"/>
                <w:right w:val="none" w:sz="0" w:space="0" w:color="auto"/>
              </w:divBdr>
            </w:div>
          </w:divsChild>
        </w:div>
        <w:div w:id="367728269">
          <w:marLeft w:val="0"/>
          <w:marRight w:val="0"/>
          <w:marTop w:val="0"/>
          <w:marBottom w:val="0"/>
          <w:divBdr>
            <w:top w:val="none" w:sz="0" w:space="0" w:color="auto"/>
            <w:left w:val="none" w:sz="0" w:space="0" w:color="auto"/>
            <w:bottom w:val="none" w:sz="0" w:space="0" w:color="auto"/>
            <w:right w:val="none" w:sz="0" w:space="0" w:color="auto"/>
          </w:divBdr>
          <w:divsChild>
            <w:div w:id="607472551">
              <w:marLeft w:val="0"/>
              <w:marRight w:val="0"/>
              <w:marTop w:val="0"/>
              <w:marBottom w:val="0"/>
              <w:divBdr>
                <w:top w:val="none" w:sz="0" w:space="0" w:color="auto"/>
                <w:left w:val="none" w:sz="0" w:space="0" w:color="auto"/>
                <w:bottom w:val="none" w:sz="0" w:space="0" w:color="auto"/>
                <w:right w:val="none" w:sz="0" w:space="0" w:color="auto"/>
              </w:divBdr>
            </w:div>
            <w:div w:id="159002310">
              <w:marLeft w:val="0"/>
              <w:marRight w:val="0"/>
              <w:marTop w:val="0"/>
              <w:marBottom w:val="0"/>
              <w:divBdr>
                <w:top w:val="none" w:sz="0" w:space="0" w:color="auto"/>
                <w:left w:val="none" w:sz="0" w:space="0" w:color="auto"/>
                <w:bottom w:val="none" w:sz="0" w:space="0" w:color="auto"/>
                <w:right w:val="none" w:sz="0" w:space="0" w:color="auto"/>
              </w:divBdr>
              <w:divsChild>
                <w:div w:id="1600024861">
                  <w:marLeft w:val="0"/>
                  <w:marRight w:val="0"/>
                  <w:marTop w:val="0"/>
                  <w:marBottom w:val="0"/>
                  <w:divBdr>
                    <w:top w:val="none" w:sz="0" w:space="0" w:color="auto"/>
                    <w:left w:val="none" w:sz="0" w:space="0" w:color="auto"/>
                    <w:bottom w:val="none" w:sz="0" w:space="0" w:color="auto"/>
                    <w:right w:val="none" w:sz="0" w:space="0" w:color="auto"/>
                  </w:divBdr>
                  <w:divsChild>
                    <w:div w:id="189322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6632">
              <w:marLeft w:val="0"/>
              <w:marRight w:val="0"/>
              <w:marTop w:val="0"/>
              <w:marBottom w:val="0"/>
              <w:divBdr>
                <w:top w:val="none" w:sz="0" w:space="0" w:color="auto"/>
                <w:left w:val="none" w:sz="0" w:space="0" w:color="auto"/>
                <w:bottom w:val="none" w:sz="0" w:space="0" w:color="auto"/>
                <w:right w:val="none" w:sz="0" w:space="0" w:color="auto"/>
              </w:divBdr>
            </w:div>
          </w:divsChild>
        </w:div>
        <w:div w:id="272438666">
          <w:marLeft w:val="0"/>
          <w:marRight w:val="0"/>
          <w:marTop w:val="0"/>
          <w:marBottom w:val="0"/>
          <w:divBdr>
            <w:top w:val="none" w:sz="0" w:space="0" w:color="auto"/>
            <w:left w:val="none" w:sz="0" w:space="0" w:color="auto"/>
            <w:bottom w:val="none" w:sz="0" w:space="0" w:color="auto"/>
            <w:right w:val="none" w:sz="0" w:space="0" w:color="auto"/>
          </w:divBdr>
          <w:divsChild>
            <w:div w:id="1511679757">
              <w:marLeft w:val="0"/>
              <w:marRight w:val="0"/>
              <w:marTop w:val="0"/>
              <w:marBottom w:val="0"/>
              <w:divBdr>
                <w:top w:val="none" w:sz="0" w:space="0" w:color="auto"/>
                <w:left w:val="none" w:sz="0" w:space="0" w:color="auto"/>
                <w:bottom w:val="none" w:sz="0" w:space="0" w:color="auto"/>
                <w:right w:val="none" w:sz="0" w:space="0" w:color="auto"/>
              </w:divBdr>
            </w:div>
            <w:div w:id="579561562">
              <w:marLeft w:val="0"/>
              <w:marRight w:val="0"/>
              <w:marTop w:val="0"/>
              <w:marBottom w:val="0"/>
              <w:divBdr>
                <w:top w:val="none" w:sz="0" w:space="0" w:color="auto"/>
                <w:left w:val="none" w:sz="0" w:space="0" w:color="auto"/>
                <w:bottom w:val="none" w:sz="0" w:space="0" w:color="auto"/>
                <w:right w:val="none" w:sz="0" w:space="0" w:color="auto"/>
              </w:divBdr>
              <w:divsChild>
                <w:div w:id="325981099">
                  <w:marLeft w:val="0"/>
                  <w:marRight w:val="0"/>
                  <w:marTop w:val="0"/>
                  <w:marBottom w:val="0"/>
                  <w:divBdr>
                    <w:top w:val="none" w:sz="0" w:space="0" w:color="auto"/>
                    <w:left w:val="none" w:sz="0" w:space="0" w:color="auto"/>
                    <w:bottom w:val="none" w:sz="0" w:space="0" w:color="auto"/>
                    <w:right w:val="none" w:sz="0" w:space="0" w:color="auto"/>
                  </w:divBdr>
                  <w:divsChild>
                    <w:div w:id="199310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813096">
              <w:marLeft w:val="0"/>
              <w:marRight w:val="0"/>
              <w:marTop w:val="0"/>
              <w:marBottom w:val="0"/>
              <w:divBdr>
                <w:top w:val="none" w:sz="0" w:space="0" w:color="auto"/>
                <w:left w:val="none" w:sz="0" w:space="0" w:color="auto"/>
                <w:bottom w:val="none" w:sz="0" w:space="0" w:color="auto"/>
                <w:right w:val="none" w:sz="0" w:space="0" w:color="auto"/>
              </w:divBdr>
            </w:div>
          </w:divsChild>
        </w:div>
        <w:div w:id="749350626">
          <w:marLeft w:val="0"/>
          <w:marRight w:val="0"/>
          <w:marTop w:val="0"/>
          <w:marBottom w:val="0"/>
          <w:divBdr>
            <w:top w:val="none" w:sz="0" w:space="0" w:color="auto"/>
            <w:left w:val="none" w:sz="0" w:space="0" w:color="auto"/>
            <w:bottom w:val="none" w:sz="0" w:space="0" w:color="auto"/>
            <w:right w:val="none" w:sz="0" w:space="0" w:color="auto"/>
          </w:divBdr>
          <w:divsChild>
            <w:div w:id="878205356">
              <w:marLeft w:val="0"/>
              <w:marRight w:val="0"/>
              <w:marTop w:val="0"/>
              <w:marBottom w:val="0"/>
              <w:divBdr>
                <w:top w:val="none" w:sz="0" w:space="0" w:color="auto"/>
                <w:left w:val="none" w:sz="0" w:space="0" w:color="auto"/>
                <w:bottom w:val="none" w:sz="0" w:space="0" w:color="auto"/>
                <w:right w:val="none" w:sz="0" w:space="0" w:color="auto"/>
              </w:divBdr>
            </w:div>
            <w:div w:id="644314517">
              <w:marLeft w:val="0"/>
              <w:marRight w:val="0"/>
              <w:marTop w:val="0"/>
              <w:marBottom w:val="0"/>
              <w:divBdr>
                <w:top w:val="none" w:sz="0" w:space="0" w:color="auto"/>
                <w:left w:val="none" w:sz="0" w:space="0" w:color="auto"/>
                <w:bottom w:val="none" w:sz="0" w:space="0" w:color="auto"/>
                <w:right w:val="none" w:sz="0" w:space="0" w:color="auto"/>
              </w:divBdr>
              <w:divsChild>
                <w:div w:id="1767388525">
                  <w:marLeft w:val="0"/>
                  <w:marRight w:val="0"/>
                  <w:marTop w:val="0"/>
                  <w:marBottom w:val="0"/>
                  <w:divBdr>
                    <w:top w:val="none" w:sz="0" w:space="0" w:color="auto"/>
                    <w:left w:val="none" w:sz="0" w:space="0" w:color="auto"/>
                    <w:bottom w:val="none" w:sz="0" w:space="0" w:color="auto"/>
                    <w:right w:val="none" w:sz="0" w:space="0" w:color="auto"/>
                  </w:divBdr>
                  <w:divsChild>
                    <w:div w:id="84386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7508">
              <w:marLeft w:val="0"/>
              <w:marRight w:val="0"/>
              <w:marTop w:val="0"/>
              <w:marBottom w:val="0"/>
              <w:divBdr>
                <w:top w:val="none" w:sz="0" w:space="0" w:color="auto"/>
                <w:left w:val="none" w:sz="0" w:space="0" w:color="auto"/>
                <w:bottom w:val="none" w:sz="0" w:space="0" w:color="auto"/>
                <w:right w:val="none" w:sz="0" w:space="0" w:color="auto"/>
              </w:divBdr>
            </w:div>
          </w:divsChild>
        </w:div>
        <w:div w:id="66614122">
          <w:marLeft w:val="0"/>
          <w:marRight w:val="0"/>
          <w:marTop w:val="0"/>
          <w:marBottom w:val="0"/>
          <w:divBdr>
            <w:top w:val="none" w:sz="0" w:space="0" w:color="auto"/>
            <w:left w:val="none" w:sz="0" w:space="0" w:color="auto"/>
            <w:bottom w:val="none" w:sz="0" w:space="0" w:color="auto"/>
            <w:right w:val="none" w:sz="0" w:space="0" w:color="auto"/>
          </w:divBdr>
          <w:divsChild>
            <w:div w:id="982927992">
              <w:marLeft w:val="0"/>
              <w:marRight w:val="0"/>
              <w:marTop w:val="0"/>
              <w:marBottom w:val="0"/>
              <w:divBdr>
                <w:top w:val="none" w:sz="0" w:space="0" w:color="auto"/>
                <w:left w:val="none" w:sz="0" w:space="0" w:color="auto"/>
                <w:bottom w:val="none" w:sz="0" w:space="0" w:color="auto"/>
                <w:right w:val="none" w:sz="0" w:space="0" w:color="auto"/>
              </w:divBdr>
            </w:div>
            <w:div w:id="150761241">
              <w:marLeft w:val="0"/>
              <w:marRight w:val="0"/>
              <w:marTop w:val="0"/>
              <w:marBottom w:val="0"/>
              <w:divBdr>
                <w:top w:val="none" w:sz="0" w:space="0" w:color="auto"/>
                <w:left w:val="none" w:sz="0" w:space="0" w:color="auto"/>
                <w:bottom w:val="none" w:sz="0" w:space="0" w:color="auto"/>
                <w:right w:val="none" w:sz="0" w:space="0" w:color="auto"/>
              </w:divBdr>
              <w:divsChild>
                <w:div w:id="1251038461">
                  <w:marLeft w:val="0"/>
                  <w:marRight w:val="0"/>
                  <w:marTop w:val="0"/>
                  <w:marBottom w:val="0"/>
                  <w:divBdr>
                    <w:top w:val="none" w:sz="0" w:space="0" w:color="auto"/>
                    <w:left w:val="none" w:sz="0" w:space="0" w:color="auto"/>
                    <w:bottom w:val="none" w:sz="0" w:space="0" w:color="auto"/>
                    <w:right w:val="none" w:sz="0" w:space="0" w:color="auto"/>
                  </w:divBdr>
                  <w:divsChild>
                    <w:div w:id="197783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32959">
              <w:marLeft w:val="0"/>
              <w:marRight w:val="0"/>
              <w:marTop w:val="0"/>
              <w:marBottom w:val="0"/>
              <w:divBdr>
                <w:top w:val="none" w:sz="0" w:space="0" w:color="auto"/>
                <w:left w:val="none" w:sz="0" w:space="0" w:color="auto"/>
                <w:bottom w:val="none" w:sz="0" w:space="0" w:color="auto"/>
                <w:right w:val="none" w:sz="0" w:space="0" w:color="auto"/>
              </w:divBdr>
            </w:div>
          </w:divsChild>
        </w:div>
        <w:div w:id="837773211">
          <w:marLeft w:val="0"/>
          <w:marRight w:val="0"/>
          <w:marTop w:val="0"/>
          <w:marBottom w:val="0"/>
          <w:divBdr>
            <w:top w:val="none" w:sz="0" w:space="0" w:color="auto"/>
            <w:left w:val="none" w:sz="0" w:space="0" w:color="auto"/>
            <w:bottom w:val="none" w:sz="0" w:space="0" w:color="auto"/>
            <w:right w:val="none" w:sz="0" w:space="0" w:color="auto"/>
          </w:divBdr>
          <w:divsChild>
            <w:div w:id="586967383">
              <w:marLeft w:val="0"/>
              <w:marRight w:val="0"/>
              <w:marTop w:val="0"/>
              <w:marBottom w:val="0"/>
              <w:divBdr>
                <w:top w:val="none" w:sz="0" w:space="0" w:color="auto"/>
                <w:left w:val="none" w:sz="0" w:space="0" w:color="auto"/>
                <w:bottom w:val="none" w:sz="0" w:space="0" w:color="auto"/>
                <w:right w:val="none" w:sz="0" w:space="0" w:color="auto"/>
              </w:divBdr>
            </w:div>
            <w:div w:id="836264135">
              <w:marLeft w:val="0"/>
              <w:marRight w:val="0"/>
              <w:marTop w:val="0"/>
              <w:marBottom w:val="0"/>
              <w:divBdr>
                <w:top w:val="none" w:sz="0" w:space="0" w:color="auto"/>
                <w:left w:val="none" w:sz="0" w:space="0" w:color="auto"/>
                <w:bottom w:val="none" w:sz="0" w:space="0" w:color="auto"/>
                <w:right w:val="none" w:sz="0" w:space="0" w:color="auto"/>
              </w:divBdr>
              <w:divsChild>
                <w:div w:id="1360548214">
                  <w:marLeft w:val="0"/>
                  <w:marRight w:val="0"/>
                  <w:marTop w:val="0"/>
                  <w:marBottom w:val="0"/>
                  <w:divBdr>
                    <w:top w:val="none" w:sz="0" w:space="0" w:color="auto"/>
                    <w:left w:val="none" w:sz="0" w:space="0" w:color="auto"/>
                    <w:bottom w:val="none" w:sz="0" w:space="0" w:color="auto"/>
                    <w:right w:val="none" w:sz="0" w:space="0" w:color="auto"/>
                  </w:divBdr>
                  <w:divsChild>
                    <w:div w:id="149371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83947">
              <w:marLeft w:val="0"/>
              <w:marRight w:val="0"/>
              <w:marTop w:val="0"/>
              <w:marBottom w:val="0"/>
              <w:divBdr>
                <w:top w:val="none" w:sz="0" w:space="0" w:color="auto"/>
                <w:left w:val="none" w:sz="0" w:space="0" w:color="auto"/>
                <w:bottom w:val="none" w:sz="0" w:space="0" w:color="auto"/>
                <w:right w:val="none" w:sz="0" w:space="0" w:color="auto"/>
              </w:divBdr>
            </w:div>
          </w:divsChild>
        </w:div>
        <w:div w:id="1778671009">
          <w:marLeft w:val="0"/>
          <w:marRight w:val="0"/>
          <w:marTop w:val="0"/>
          <w:marBottom w:val="0"/>
          <w:divBdr>
            <w:top w:val="none" w:sz="0" w:space="0" w:color="auto"/>
            <w:left w:val="none" w:sz="0" w:space="0" w:color="auto"/>
            <w:bottom w:val="none" w:sz="0" w:space="0" w:color="auto"/>
            <w:right w:val="none" w:sz="0" w:space="0" w:color="auto"/>
          </w:divBdr>
          <w:divsChild>
            <w:div w:id="1155219557">
              <w:marLeft w:val="0"/>
              <w:marRight w:val="0"/>
              <w:marTop w:val="0"/>
              <w:marBottom w:val="0"/>
              <w:divBdr>
                <w:top w:val="none" w:sz="0" w:space="0" w:color="auto"/>
                <w:left w:val="none" w:sz="0" w:space="0" w:color="auto"/>
                <w:bottom w:val="none" w:sz="0" w:space="0" w:color="auto"/>
                <w:right w:val="none" w:sz="0" w:space="0" w:color="auto"/>
              </w:divBdr>
            </w:div>
            <w:div w:id="904031653">
              <w:marLeft w:val="0"/>
              <w:marRight w:val="0"/>
              <w:marTop w:val="0"/>
              <w:marBottom w:val="0"/>
              <w:divBdr>
                <w:top w:val="none" w:sz="0" w:space="0" w:color="auto"/>
                <w:left w:val="none" w:sz="0" w:space="0" w:color="auto"/>
                <w:bottom w:val="none" w:sz="0" w:space="0" w:color="auto"/>
                <w:right w:val="none" w:sz="0" w:space="0" w:color="auto"/>
              </w:divBdr>
              <w:divsChild>
                <w:div w:id="1593275572">
                  <w:marLeft w:val="0"/>
                  <w:marRight w:val="0"/>
                  <w:marTop w:val="0"/>
                  <w:marBottom w:val="0"/>
                  <w:divBdr>
                    <w:top w:val="none" w:sz="0" w:space="0" w:color="auto"/>
                    <w:left w:val="none" w:sz="0" w:space="0" w:color="auto"/>
                    <w:bottom w:val="none" w:sz="0" w:space="0" w:color="auto"/>
                    <w:right w:val="none" w:sz="0" w:space="0" w:color="auto"/>
                  </w:divBdr>
                  <w:divsChild>
                    <w:div w:id="190829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57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78461">
      <w:bodyDiv w:val="1"/>
      <w:marLeft w:val="0"/>
      <w:marRight w:val="0"/>
      <w:marTop w:val="0"/>
      <w:marBottom w:val="0"/>
      <w:divBdr>
        <w:top w:val="none" w:sz="0" w:space="0" w:color="auto"/>
        <w:left w:val="none" w:sz="0" w:space="0" w:color="auto"/>
        <w:bottom w:val="none" w:sz="0" w:space="0" w:color="auto"/>
        <w:right w:val="none" w:sz="0" w:space="0" w:color="auto"/>
      </w:divBdr>
      <w:divsChild>
        <w:div w:id="2074769018">
          <w:marLeft w:val="0"/>
          <w:marRight w:val="0"/>
          <w:marTop w:val="0"/>
          <w:marBottom w:val="0"/>
          <w:divBdr>
            <w:top w:val="none" w:sz="0" w:space="0" w:color="auto"/>
            <w:left w:val="none" w:sz="0" w:space="0" w:color="auto"/>
            <w:bottom w:val="none" w:sz="0" w:space="0" w:color="auto"/>
            <w:right w:val="none" w:sz="0" w:space="0" w:color="auto"/>
          </w:divBdr>
          <w:divsChild>
            <w:div w:id="388500994">
              <w:marLeft w:val="0"/>
              <w:marRight w:val="0"/>
              <w:marTop w:val="0"/>
              <w:marBottom w:val="0"/>
              <w:divBdr>
                <w:top w:val="none" w:sz="0" w:space="0" w:color="auto"/>
                <w:left w:val="none" w:sz="0" w:space="0" w:color="auto"/>
                <w:bottom w:val="none" w:sz="0" w:space="0" w:color="auto"/>
                <w:right w:val="none" w:sz="0" w:space="0" w:color="auto"/>
              </w:divBdr>
            </w:div>
            <w:div w:id="8140089">
              <w:marLeft w:val="0"/>
              <w:marRight w:val="0"/>
              <w:marTop w:val="0"/>
              <w:marBottom w:val="0"/>
              <w:divBdr>
                <w:top w:val="none" w:sz="0" w:space="0" w:color="auto"/>
                <w:left w:val="none" w:sz="0" w:space="0" w:color="auto"/>
                <w:bottom w:val="none" w:sz="0" w:space="0" w:color="auto"/>
                <w:right w:val="none" w:sz="0" w:space="0" w:color="auto"/>
              </w:divBdr>
              <w:divsChild>
                <w:div w:id="291138594">
                  <w:marLeft w:val="0"/>
                  <w:marRight w:val="0"/>
                  <w:marTop w:val="0"/>
                  <w:marBottom w:val="0"/>
                  <w:divBdr>
                    <w:top w:val="none" w:sz="0" w:space="0" w:color="auto"/>
                    <w:left w:val="none" w:sz="0" w:space="0" w:color="auto"/>
                    <w:bottom w:val="none" w:sz="0" w:space="0" w:color="auto"/>
                    <w:right w:val="none" w:sz="0" w:space="0" w:color="auto"/>
                  </w:divBdr>
                  <w:divsChild>
                    <w:div w:id="173018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7795">
              <w:marLeft w:val="0"/>
              <w:marRight w:val="0"/>
              <w:marTop w:val="0"/>
              <w:marBottom w:val="0"/>
              <w:divBdr>
                <w:top w:val="none" w:sz="0" w:space="0" w:color="auto"/>
                <w:left w:val="none" w:sz="0" w:space="0" w:color="auto"/>
                <w:bottom w:val="none" w:sz="0" w:space="0" w:color="auto"/>
                <w:right w:val="none" w:sz="0" w:space="0" w:color="auto"/>
              </w:divBdr>
            </w:div>
          </w:divsChild>
        </w:div>
        <w:div w:id="379523459">
          <w:marLeft w:val="0"/>
          <w:marRight w:val="0"/>
          <w:marTop w:val="0"/>
          <w:marBottom w:val="0"/>
          <w:divBdr>
            <w:top w:val="none" w:sz="0" w:space="0" w:color="auto"/>
            <w:left w:val="none" w:sz="0" w:space="0" w:color="auto"/>
            <w:bottom w:val="none" w:sz="0" w:space="0" w:color="auto"/>
            <w:right w:val="none" w:sz="0" w:space="0" w:color="auto"/>
          </w:divBdr>
          <w:divsChild>
            <w:div w:id="1687364183">
              <w:marLeft w:val="0"/>
              <w:marRight w:val="0"/>
              <w:marTop w:val="0"/>
              <w:marBottom w:val="0"/>
              <w:divBdr>
                <w:top w:val="none" w:sz="0" w:space="0" w:color="auto"/>
                <w:left w:val="none" w:sz="0" w:space="0" w:color="auto"/>
                <w:bottom w:val="none" w:sz="0" w:space="0" w:color="auto"/>
                <w:right w:val="none" w:sz="0" w:space="0" w:color="auto"/>
              </w:divBdr>
            </w:div>
            <w:div w:id="491062434">
              <w:marLeft w:val="0"/>
              <w:marRight w:val="0"/>
              <w:marTop w:val="0"/>
              <w:marBottom w:val="0"/>
              <w:divBdr>
                <w:top w:val="none" w:sz="0" w:space="0" w:color="auto"/>
                <w:left w:val="none" w:sz="0" w:space="0" w:color="auto"/>
                <w:bottom w:val="none" w:sz="0" w:space="0" w:color="auto"/>
                <w:right w:val="none" w:sz="0" w:space="0" w:color="auto"/>
              </w:divBdr>
              <w:divsChild>
                <w:div w:id="212736456">
                  <w:marLeft w:val="0"/>
                  <w:marRight w:val="0"/>
                  <w:marTop w:val="0"/>
                  <w:marBottom w:val="0"/>
                  <w:divBdr>
                    <w:top w:val="none" w:sz="0" w:space="0" w:color="auto"/>
                    <w:left w:val="none" w:sz="0" w:space="0" w:color="auto"/>
                    <w:bottom w:val="none" w:sz="0" w:space="0" w:color="auto"/>
                    <w:right w:val="none" w:sz="0" w:space="0" w:color="auto"/>
                  </w:divBdr>
                  <w:divsChild>
                    <w:div w:id="178310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03927">
              <w:marLeft w:val="0"/>
              <w:marRight w:val="0"/>
              <w:marTop w:val="0"/>
              <w:marBottom w:val="0"/>
              <w:divBdr>
                <w:top w:val="none" w:sz="0" w:space="0" w:color="auto"/>
                <w:left w:val="none" w:sz="0" w:space="0" w:color="auto"/>
                <w:bottom w:val="none" w:sz="0" w:space="0" w:color="auto"/>
                <w:right w:val="none" w:sz="0" w:space="0" w:color="auto"/>
              </w:divBdr>
            </w:div>
          </w:divsChild>
        </w:div>
        <w:div w:id="749696400">
          <w:marLeft w:val="0"/>
          <w:marRight w:val="0"/>
          <w:marTop w:val="0"/>
          <w:marBottom w:val="0"/>
          <w:divBdr>
            <w:top w:val="none" w:sz="0" w:space="0" w:color="auto"/>
            <w:left w:val="none" w:sz="0" w:space="0" w:color="auto"/>
            <w:bottom w:val="none" w:sz="0" w:space="0" w:color="auto"/>
            <w:right w:val="none" w:sz="0" w:space="0" w:color="auto"/>
          </w:divBdr>
          <w:divsChild>
            <w:div w:id="1530489220">
              <w:marLeft w:val="0"/>
              <w:marRight w:val="0"/>
              <w:marTop w:val="0"/>
              <w:marBottom w:val="0"/>
              <w:divBdr>
                <w:top w:val="none" w:sz="0" w:space="0" w:color="auto"/>
                <w:left w:val="none" w:sz="0" w:space="0" w:color="auto"/>
                <w:bottom w:val="none" w:sz="0" w:space="0" w:color="auto"/>
                <w:right w:val="none" w:sz="0" w:space="0" w:color="auto"/>
              </w:divBdr>
            </w:div>
            <w:div w:id="1423724788">
              <w:marLeft w:val="0"/>
              <w:marRight w:val="0"/>
              <w:marTop w:val="0"/>
              <w:marBottom w:val="0"/>
              <w:divBdr>
                <w:top w:val="none" w:sz="0" w:space="0" w:color="auto"/>
                <w:left w:val="none" w:sz="0" w:space="0" w:color="auto"/>
                <w:bottom w:val="none" w:sz="0" w:space="0" w:color="auto"/>
                <w:right w:val="none" w:sz="0" w:space="0" w:color="auto"/>
              </w:divBdr>
              <w:divsChild>
                <w:div w:id="707266186">
                  <w:marLeft w:val="0"/>
                  <w:marRight w:val="0"/>
                  <w:marTop w:val="0"/>
                  <w:marBottom w:val="0"/>
                  <w:divBdr>
                    <w:top w:val="none" w:sz="0" w:space="0" w:color="auto"/>
                    <w:left w:val="none" w:sz="0" w:space="0" w:color="auto"/>
                    <w:bottom w:val="none" w:sz="0" w:space="0" w:color="auto"/>
                    <w:right w:val="none" w:sz="0" w:space="0" w:color="auto"/>
                  </w:divBdr>
                  <w:divsChild>
                    <w:div w:id="6221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97160">
              <w:marLeft w:val="0"/>
              <w:marRight w:val="0"/>
              <w:marTop w:val="0"/>
              <w:marBottom w:val="0"/>
              <w:divBdr>
                <w:top w:val="none" w:sz="0" w:space="0" w:color="auto"/>
                <w:left w:val="none" w:sz="0" w:space="0" w:color="auto"/>
                <w:bottom w:val="none" w:sz="0" w:space="0" w:color="auto"/>
                <w:right w:val="none" w:sz="0" w:space="0" w:color="auto"/>
              </w:divBdr>
            </w:div>
          </w:divsChild>
        </w:div>
        <w:div w:id="447234961">
          <w:marLeft w:val="0"/>
          <w:marRight w:val="0"/>
          <w:marTop w:val="0"/>
          <w:marBottom w:val="0"/>
          <w:divBdr>
            <w:top w:val="none" w:sz="0" w:space="0" w:color="auto"/>
            <w:left w:val="none" w:sz="0" w:space="0" w:color="auto"/>
            <w:bottom w:val="none" w:sz="0" w:space="0" w:color="auto"/>
            <w:right w:val="none" w:sz="0" w:space="0" w:color="auto"/>
          </w:divBdr>
          <w:divsChild>
            <w:div w:id="1398092990">
              <w:marLeft w:val="0"/>
              <w:marRight w:val="0"/>
              <w:marTop w:val="0"/>
              <w:marBottom w:val="0"/>
              <w:divBdr>
                <w:top w:val="none" w:sz="0" w:space="0" w:color="auto"/>
                <w:left w:val="none" w:sz="0" w:space="0" w:color="auto"/>
                <w:bottom w:val="none" w:sz="0" w:space="0" w:color="auto"/>
                <w:right w:val="none" w:sz="0" w:space="0" w:color="auto"/>
              </w:divBdr>
            </w:div>
            <w:div w:id="1130053430">
              <w:marLeft w:val="0"/>
              <w:marRight w:val="0"/>
              <w:marTop w:val="0"/>
              <w:marBottom w:val="0"/>
              <w:divBdr>
                <w:top w:val="none" w:sz="0" w:space="0" w:color="auto"/>
                <w:left w:val="none" w:sz="0" w:space="0" w:color="auto"/>
                <w:bottom w:val="none" w:sz="0" w:space="0" w:color="auto"/>
                <w:right w:val="none" w:sz="0" w:space="0" w:color="auto"/>
              </w:divBdr>
              <w:divsChild>
                <w:div w:id="189228204">
                  <w:marLeft w:val="0"/>
                  <w:marRight w:val="0"/>
                  <w:marTop w:val="0"/>
                  <w:marBottom w:val="0"/>
                  <w:divBdr>
                    <w:top w:val="none" w:sz="0" w:space="0" w:color="auto"/>
                    <w:left w:val="none" w:sz="0" w:space="0" w:color="auto"/>
                    <w:bottom w:val="none" w:sz="0" w:space="0" w:color="auto"/>
                    <w:right w:val="none" w:sz="0" w:space="0" w:color="auto"/>
                  </w:divBdr>
                  <w:divsChild>
                    <w:div w:id="174548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07158">
              <w:marLeft w:val="0"/>
              <w:marRight w:val="0"/>
              <w:marTop w:val="0"/>
              <w:marBottom w:val="0"/>
              <w:divBdr>
                <w:top w:val="none" w:sz="0" w:space="0" w:color="auto"/>
                <w:left w:val="none" w:sz="0" w:space="0" w:color="auto"/>
                <w:bottom w:val="none" w:sz="0" w:space="0" w:color="auto"/>
                <w:right w:val="none" w:sz="0" w:space="0" w:color="auto"/>
              </w:divBdr>
            </w:div>
          </w:divsChild>
        </w:div>
        <w:div w:id="1355303833">
          <w:marLeft w:val="0"/>
          <w:marRight w:val="0"/>
          <w:marTop w:val="0"/>
          <w:marBottom w:val="0"/>
          <w:divBdr>
            <w:top w:val="none" w:sz="0" w:space="0" w:color="auto"/>
            <w:left w:val="none" w:sz="0" w:space="0" w:color="auto"/>
            <w:bottom w:val="none" w:sz="0" w:space="0" w:color="auto"/>
            <w:right w:val="none" w:sz="0" w:space="0" w:color="auto"/>
          </w:divBdr>
          <w:divsChild>
            <w:div w:id="1075317475">
              <w:marLeft w:val="0"/>
              <w:marRight w:val="0"/>
              <w:marTop w:val="0"/>
              <w:marBottom w:val="0"/>
              <w:divBdr>
                <w:top w:val="none" w:sz="0" w:space="0" w:color="auto"/>
                <w:left w:val="none" w:sz="0" w:space="0" w:color="auto"/>
                <w:bottom w:val="none" w:sz="0" w:space="0" w:color="auto"/>
                <w:right w:val="none" w:sz="0" w:space="0" w:color="auto"/>
              </w:divBdr>
            </w:div>
            <w:div w:id="130635068">
              <w:marLeft w:val="0"/>
              <w:marRight w:val="0"/>
              <w:marTop w:val="0"/>
              <w:marBottom w:val="0"/>
              <w:divBdr>
                <w:top w:val="none" w:sz="0" w:space="0" w:color="auto"/>
                <w:left w:val="none" w:sz="0" w:space="0" w:color="auto"/>
                <w:bottom w:val="none" w:sz="0" w:space="0" w:color="auto"/>
                <w:right w:val="none" w:sz="0" w:space="0" w:color="auto"/>
              </w:divBdr>
              <w:divsChild>
                <w:div w:id="1939557405">
                  <w:marLeft w:val="0"/>
                  <w:marRight w:val="0"/>
                  <w:marTop w:val="0"/>
                  <w:marBottom w:val="0"/>
                  <w:divBdr>
                    <w:top w:val="none" w:sz="0" w:space="0" w:color="auto"/>
                    <w:left w:val="none" w:sz="0" w:space="0" w:color="auto"/>
                    <w:bottom w:val="none" w:sz="0" w:space="0" w:color="auto"/>
                    <w:right w:val="none" w:sz="0" w:space="0" w:color="auto"/>
                  </w:divBdr>
                  <w:divsChild>
                    <w:div w:id="75995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07650">
              <w:marLeft w:val="0"/>
              <w:marRight w:val="0"/>
              <w:marTop w:val="0"/>
              <w:marBottom w:val="0"/>
              <w:divBdr>
                <w:top w:val="none" w:sz="0" w:space="0" w:color="auto"/>
                <w:left w:val="none" w:sz="0" w:space="0" w:color="auto"/>
                <w:bottom w:val="none" w:sz="0" w:space="0" w:color="auto"/>
                <w:right w:val="none" w:sz="0" w:space="0" w:color="auto"/>
              </w:divBdr>
            </w:div>
          </w:divsChild>
        </w:div>
        <w:div w:id="1287464399">
          <w:marLeft w:val="0"/>
          <w:marRight w:val="0"/>
          <w:marTop w:val="0"/>
          <w:marBottom w:val="0"/>
          <w:divBdr>
            <w:top w:val="none" w:sz="0" w:space="0" w:color="auto"/>
            <w:left w:val="none" w:sz="0" w:space="0" w:color="auto"/>
            <w:bottom w:val="none" w:sz="0" w:space="0" w:color="auto"/>
            <w:right w:val="none" w:sz="0" w:space="0" w:color="auto"/>
          </w:divBdr>
          <w:divsChild>
            <w:div w:id="1198542999">
              <w:marLeft w:val="0"/>
              <w:marRight w:val="0"/>
              <w:marTop w:val="0"/>
              <w:marBottom w:val="0"/>
              <w:divBdr>
                <w:top w:val="none" w:sz="0" w:space="0" w:color="auto"/>
                <w:left w:val="none" w:sz="0" w:space="0" w:color="auto"/>
                <w:bottom w:val="none" w:sz="0" w:space="0" w:color="auto"/>
                <w:right w:val="none" w:sz="0" w:space="0" w:color="auto"/>
              </w:divBdr>
            </w:div>
            <w:div w:id="1694307431">
              <w:marLeft w:val="0"/>
              <w:marRight w:val="0"/>
              <w:marTop w:val="0"/>
              <w:marBottom w:val="0"/>
              <w:divBdr>
                <w:top w:val="none" w:sz="0" w:space="0" w:color="auto"/>
                <w:left w:val="none" w:sz="0" w:space="0" w:color="auto"/>
                <w:bottom w:val="none" w:sz="0" w:space="0" w:color="auto"/>
                <w:right w:val="none" w:sz="0" w:space="0" w:color="auto"/>
              </w:divBdr>
              <w:divsChild>
                <w:div w:id="812405124">
                  <w:marLeft w:val="0"/>
                  <w:marRight w:val="0"/>
                  <w:marTop w:val="0"/>
                  <w:marBottom w:val="0"/>
                  <w:divBdr>
                    <w:top w:val="none" w:sz="0" w:space="0" w:color="auto"/>
                    <w:left w:val="none" w:sz="0" w:space="0" w:color="auto"/>
                    <w:bottom w:val="none" w:sz="0" w:space="0" w:color="auto"/>
                    <w:right w:val="none" w:sz="0" w:space="0" w:color="auto"/>
                  </w:divBdr>
                  <w:divsChild>
                    <w:div w:id="104158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999915">
              <w:marLeft w:val="0"/>
              <w:marRight w:val="0"/>
              <w:marTop w:val="0"/>
              <w:marBottom w:val="0"/>
              <w:divBdr>
                <w:top w:val="none" w:sz="0" w:space="0" w:color="auto"/>
                <w:left w:val="none" w:sz="0" w:space="0" w:color="auto"/>
                <w:bottom w:val="none" w:sz="0" w:space="0" w:color="auto"/>
                <w:right w:val="none" w:sz="0" w:space="0" w:color="auto"/>
              </w:divBdr>
            </w:div>
          </w:divsChild>
        </w:div>
        <w:div w:id="1080953980">
          <w:marLeft w:val="0"/>
          <w:marRight w:val="0"/>
          <w:marTop w:val="0"/>
          <w:marBottom w:val="0"/>
          <w:divBdr>
            <w:top w:val="none" w:sz="0" w:space="0" w:color="auto"/>
            <w:left w:val="none" w:sz="0" w:space="0" w:color="auto"/>
            <w:bottom w:val="none" w:sz="0" w:space="0" w:color="auto"/>
            <w:right w:val="none" w:sz="0" w:space="0" w:color="auto"/>
          </w:divBdr>
          <w:divsChild>
            <w:div w:id="1998145576">
              <w:marLeft w:val="0"/>
              <w:marRight w:val="0"/>
              <w:marTop w:val="0"/>
              <w:marBottom w:val="0"/>
              <w:divBdr>
                <w:top w:val="none" w:sz="0" w:space="0" w:color="auto"/>
                <w:left w:val="none" w:sz="0" w:space="0" w:color="auto"/>
                <w:bottom w:val="none" w:sz="0" w:space="0" w:color="auto"/>
                <w:right w:val="none" w:sz="0" w:space="0" w:color="auto"/>
              </w:divBdr>
            </w:div>
            <w:div w:id="238829846">
              <w:marLeft w:val="0"/>
              <w:marRight w:val="0"/>
              <w:marTop w:val="0"/>
              <w:marBottom w:val="0"/>
              <w:divBdr>
                <w:top w:val="none" w:sz="0" w:space="0" w:color="auto"/>
                <w:left w:val="none" w:sz="0" w:space="0" w:color="auto"/>
                <w:bottom w:val="none" w:sz="0" w:space="0" w:color="auto"/>
                <w:right w:val="none" w:sz="0" w:space="0" w:color="auto"/>
              </w:divBdr>
              <w:divsChild>
                <w:div w:id="867983314">
                  <w:marLeft w:val="0"/>
                  <w:marRight w:val="0"/>
                  <w:marTop w:val="0"/>
                  <w:marBottom w:val="0"/>
                  <w:divBdr>
                    <w:top w:val="none" w:sz="0" w:space="0" w:color="auto"/>
                    <w:left w:val="none" w:sz="0" w:space="0" w:color="auto"/>
                    <w:bottom w:val="none" w:sz="0" w:space="0" w:color="auto"/>
                    <w:right w:val="none" w:sz="0" w:space="0" w:color="auto"/>
                  </w:divBdr>
                  <w:divsChild>
                    <w:div w:id="84667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14262">
              <w:marLeft w:val="0"/>
              <w:marRight w:val="0"/>
              <w:marTop w:val="0"/>
              <w:marBottom w:val="0"/>
              <w:divBdr>
                <w:top w:val="none" w:sz="0" w:space="0" w:color="auto"/>
                <w:left w:val="none" w:sz="0" w:space="0" w:color="auto"/>
                <w:bottom w:val="none" w:sz="0" w:space="0" w:color="auto"/>
                <w:right w:val="none" w:sz="0" w:space="0" w:color="auto"/>
              </w:divBdr>
            </w:div>
          </w:divsChild>
        </w:div>
        <w:div w:id="1756053181">
          <w:marLeft w:val="0"/>
          <w:marRight w:val="0"/>
          <w:marTop w:val="0"/>
          <w:marBottom w:val="0"/>
          <w:divBdr>
            <w:top w:val="none" w:sz="0" w:space="0" w:color="auto"/>
            <w:left w:val="none" w:sz="0" w:space="0" w:color="auto"/>
            <w:bottom w:val="none" w:sz="0" w:space="0" w:color="auto"/>
            <w:right w:val="none" w:sz="0" w:space="0" w:color="auto"/>
          </w:divBdr>
          <w:divsChild>
            <w:div w:id="1869558722">
              <w:marLeft w:val="0"/>
              <w:marRight w:val="0"/>
              <w:marTop w:val="0"/>
              <w:marBottom w:val="0"/>
              <w:divBdr>
                <w:top w:val="none" w:sz="0" w:space="0" w:color="auto"/>
                <w:left w:val="none" w:sz="0" w:space="0" w:color="auto"/>
                <w:bottom w:val="none" w:sz="0" w:space="0" w:color="auto"/>
                <w:right w:val="none" w:sz="0" w:space="0" w:color="auto"/>
              </w:divBdr>
            </w:div>
            <w:div w:id="1107963012">
              <w:marLeft w:val="0"/>
              <w:marRight w:val="0"/>
              <w:marTop w:val="0"/>
              <w:marBottom w:val="0"/>
              <w:divBdr>
                <w:top w:val="none" w:sz="0" w:space="0" w:color="auto"/>
                <w:left w:val="none" w:sz="0" w:space="0" w:color="auto"/>
                <w:bottom w:val="none" w:sz="0" w:space="0" w:color="auto"/>
                <w:right w:val="none" w:sz="0" w:space="0" w:color="auto"/>
              </w:divBdr>
              <w:divsChild>
                <w:div w:id="1160854981">
                  <w:marLeft w:val="0"/>
                  <w:marRight w:val="0"/>
                  <w:marTop w:val="0"/>
                  <w:marBottom w:val="0"/>
                  <w:divBdr>
                    <w:top w:val="none" w:sz="0" w:space="0" w:color="auto"/>
                    <w:left w:val="none" w:sz="0" w:space="0" w:color="auto"/>
                    <w:bottom w:val="none" w:sz="0" w:space="0" w:color="auto"/>
                    <w:right w:val="none" w:sz="0" w:space="0" w:color="auto"/>
                  </w:divBdr>
                  <w:divsChild>
                    <w:div w:id="55924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257232">
              <w:marLeft w:val="0"/>
              <w:marRight w:val="0"/>
              <w:marTop w:val="0"/>
              <w:marBottom w:val="0"/>
              <w:divBdr>
                <w:top w:val="none" w:sz="0" w:space="0" w:color="auto"/>
                <w:left w:val="none" w:sz="0" w:space="0" w:color="auto"/>
                <w:bottom w:val="none" w:sz="0" w:space="0" w:color="auto"/>
                <w:right w:val="none" w:sz="0" w:space="0" w:color="auto"/>
              </w:divBdr>
            </w:div>
          </w:divsChild>
        </w:div>
        <w:div w:id="2124493661">
          <w:marLeft w:val="0"/>
          <w:marRight w:val="0"/>
          <w:marTop w:val="0"/>
          <w:marBottom w:val="0"/>
          <w:divBdr>
            <w:top w:val="none" w:sz="0" w:space="0" w:color="auto"/>
            <w:left w:val="none" w:sz="0" w:space="0" w:color="auto"/>
            <w:bottom w:val="none" w:sz="0" w:space="0" w:color="auto"/>
            <w:right w:val="none" w:sz="0" w:space="0" w:color="auto"/>
          </w:divBdr>
          <w:divsChild>
            <w:div w:id="483282902">
              <w:marLeft w:val="0"/>
              <w:marRight w:val="0"/>
              <w:marTop w:val="0"/>
              <w:marBottom w:val="0"/>
              <w:divBdr>
                <w:top w:val="none" w:sz="0" w:space="0" w:color="auto"/>
                <w:left w:val="none" w:sz="0" w:space="0" w:color="auto"/>
                <w:bottom w:val="none" w:sz="0" w:space="0" w:color="auto"/>
                <w:right w:val="none" w:sz="0" w:space="0" w:color="auto"/>
              </w:divBdr>
            </w:div>
            <w:div w:id="267978463">
              <w:marLeft w:val="0"/>
              <w:marRight w:val="0"/>
              <w:marTop w:val="0"/>
              <w:marBottom w:val="0"/>
              <w:divBdr>
                <w:top w:val="none" w:sz="0" w:space="0" w:color="auto"/>
                <w:left w:val="none" w:sz="0" w:space="0" w:color="auto"/>
                <w:bottom w:val="none" w:sz="0" w:space="0" w:color="auto"/>
                <w:right w:val="none" w:sz="0" w:space="0" w:color="auto"/>
              </w:divBdr>
              <w:divsChild>
                <w:div w:id="667907154">
                  <w:marLeft w:val="0"/>
                  <w:marRight w:val="0"/>
                  <w:marTop w:val="0"/>
                  <w:marBottom w:val="0"/>
                  <w:divBdr>
                    <w:top w:val="none" w:sz="0" w:space="0" w:color="auto"/>
                    <w:left w:val="none" w:sz="0" w:space="0" w:color="auto"/>
                    <w:bottom w:val="none" w:sz="0" w:space="0" w:color="auto"/>
                    <w:right w:val="none" w:sz="0" w:space="0" w:color="auto"/>
                  </w:divBdr>
                  <w:divsChild>
                    <w:div w:id="166219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6443">
              <w:marLeft w:val="0"/>
              <w:marRight w:val="0"/>
              <w:marTop w:val="0"/>
              <w:marBottom w:val="0"/>
              <w:divBdr>
                <w:top w:val="none" w:sz="0" w:space="0" w:color="auto"/>
                <w:left w:val="none" w:sz="0" w:space="0" w:color="auto"/>
                <w:bottom w:val="none" w:sz="0" w:space="0" w:color="auto"/>
                <w:right w:val="none" w:sz="0" w:space="0" w:color="auto"/>
              </w:divBdr>
            </w:div>
          </w:divsChild>
        </w:div>
        <w:div w:id="1968387189">
          <w:marLeft w:val="0"/>
          <w:marRight w:val="0"/>
          <w:marTop w:val="0"/>
          <w:marBottom w:val="0"/>
          <w:divBdr>
            <w:top w:val="none" w:sz="0" w:space="0" w:color="auto"/>
            <w:left w:val="none" w:sz="0" w:space="0" w:color="auto"/>
            <w:bottom w:val="none" w:sz="0" w:space="0" w:color="auto"/>
            <w:right w:val="none" w:sz="0" w:space="0" w:color="auto"/>
          </w:divBdr>
          <w:divsChild>
            <w:div w:id="1698191121">
              <w:marLeft w:val="0"/>
              <w:marRight w:val="0"/>
              <w:marTop w:val="0"/>
              <w:marBottom w:val="0"/>
              <w:divBdr>
                <w:top w:val="none" w:sz="0" w:space="0" w:color="auto"/>
                <w:left w:val="none" w:sz="0" w:space="0" w:color="auto"/>
                <w:bottom w:val="none" w:sz="0" w:space="0" w:color="auto"/>
                <w:right w:val="none" w:sz="0" w:space="0" w:color="auto"/>
              </w:divBdr>
            </w:div>
            <w:div w:id="273483875">
              <w:marLeft w:val="0"/>
              <w:marRight w:val="0"/>
              <w:marTop w:val="0"/>
              <w:marBottom w:val="0"/>
              <w:divBdr>
                <w:top w:val="none" w:sz="0" w:space="0" w:color="auto"/>
                <w:left w:val="none" w:sz="0" w:space="0" w:color="auto"/>
                <w:bottom w:val="none" w:sz="0" w:space="0" w:color="auto"/>
                <w:right w:val="none" w:sz="0" w:space="0" w:color="auto"/>
              </w:divBdr>
              <w:divsChild>
                <w:div w:id="1587377414">
                  <w:marLeft w:val="0"/>
                  <w:marRight w:val="0"/>
                  <w:marTop w:val="0"/>
                  <w:marBottom w:val="0"/>
                  <w:divBdr>
                    <w:top w:val="none" w:sz="0" w:space="0" w:color="auto"/>
                    <w:left w:val="none" w:sz="0" w:space="0" w:color="auto"/>
                    <w:bottom w:val="none" w:sz="0" w:space="0" w:color="auto"/>
                    <w:right w:val="none" w:sz="0" w:space="0" w:color="auto"/>
                  </w:divBdr>
                  <w:divsChild>
                    <w:div w:id="151873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06416">
              <w:marLeft w:val="0"/>
              <w:marRight w:val="0"/>
              <w:marTop w:val="0"/>
              <w:marBottom w:val="0"/>
              <w:divBdr>
                <w:top w:val="none" w:sz="0" w:space="0" w:color="auto"/>
                <w:left w:val="none" w:sz="0" w:space="0" w:color="auto"/>
                <w:bottom w:val="none" w:sz="0" w:space="0" w:color="auto"/>
                <w:right w:val="none" w:sz="0" w:space="0" w:color="auto"/>
              </w:divBdr>
            </w:div>
          </w:divsChild>
        </w:div>
        <w:div w:id="1952348697">
          <w:marLeft w:val="0"/>
          <w:marRight w:val="0"/>
          <w:marTop w:val="0"/>
          <w:marBottom w:val="0"/>
          <w:divBdr>
            <w:top w:val="none" w:sz="0" w:space="0" w:color="auto"/>
            <w:left w:val="none" w:sz="0" w:space="0" w:color="auto"/>
            <w:bottom w:val="none" w:sz="0" w:space="0" w:color="auto"/>
            <w:right w:val="none" w:sz="0" w:space="0" w:color="auto"/>
          </w:divBdr>
          <w:divsChild>
            <w:div w:id="115416579">
              <w:marLeft w:val="0"/>
              <w:marRight w:val="0"/>
              <w:marTop w:val="0"/>
              <w:marBottom w:val="0"/>
              <w:divBdr>
                <w:top w:val="none" w:sz="0" w:space="0" w:color="auto"/>
                <w:left w:val="none" w:sz="0" w:space="0" w:color="auto"/>
                <w:bottom w:val="none" w:sz="0" w:space="0" w:color="auto"/>
                <w:right w:val="none" w:sz="0" w:space="0" w:color="auto"/>
              </w:divBdr>
            </w:div>
            <w:div w:id="403836705">
              <w:marLeft w:val="0"/>
              <w:marRight w:val="0"/>
              <w:marTop w:val="0"/>
              <w:marBottom w:val="0"/>
              <w:divBdr>
                <w:top w:val="none" w:sz="0" w:space="0" w:color="auto"/>
                <w:left w:val="none" w:sz="0" w:space="0" w:color="auto"/>
                <w:bottom w:val="none" w:sz="0" w:space="0" w:color="auto"/>
                <w:right w:val="none" w:sz="0" w:space="0" w:color="auto"/>
              </w:divBdr>
              <w:divsChild>
                <w:div w:id="1559592249">
                  <w:marLeft w:val="0"/>
                  <w:marRight w:val="0"/>
                  <w:marTop w:val="0"/>
                  <w:marBottom w:val="0"/>
                  <w:divBdr>
                    <w:top w:val="none" w:sz="0" w:space="0" w:color="auto"/>
                    <w:left w:val="none" w:sz="0" w:space="0" w:color="auto"/>
                    <w:bottom w:val="none" w:sz="0" w:space="0" w:color="auto"/>
                    <w:right w:val="none" w:sz="0" w:space="0" w:color="auto"/>
                  </w:divBdr>
                  <w:divsChild>
                    <w:div w:id="188108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37919">
              <w:marLeft w:val="0"/>
              <w:marRight w:val="0"/>
              <w:marTop w:val="0"/>
              <w:marBottom w:val="0"/>
              <w:divBdr>
                <w:top w:val="none" w:sz="0" w:space="0" w:color="auto"/>
                <w:left w:val="none" w:sz="0" w:space="0" w:color="auto"/>
                <w:bottom w:val="none" w:sz="0" w:space="0" w:color="auto"/>
                <w:right w:val="none" w:sz="0" w:space="0" w:color="auto"/>
              </w:divBdr>
            </w:div>
          </w:divsChild>
        </w:div>
        <w:div w:id="1396661053">
          <w:marLeft w:val="0"/>
          <w:marRight w:val="0"/>
          <w:marTop w:val="0"/>
          <w:marBottom w:val="0"/>
          <w:divBdr>
            <w:top w:val="none" w:sz="0" w:space="0" w:color="auto"/>
            <w:left w:val="none" w:sz="0" w:space="0" w:color="auto"/>
            <w:bottom w:val="none" w:sz="0" w:space="0" w:color="auto"/>
            <w:right w:val="none" w:sz="0" w:space="0" w:color="auto"/>
          </w:divBdr>
          <w:divsChild>
            <w:div w:id="1159081053">
              <w:marLeft w:val="0"/>
              <w:marRight w:val="0"/>
              <w:marTop w:val="0"/>
              <w:marBottom w:val="0"/>
              <w:divBdr>
                <w:top w:val="none" w:sz="0" w:space="0" w:color="auto"/>
                <w:left w:val="none" w:sz="0" w:space="0" w:color="auto"/>
                <w:bottom w:val="none" w:sz="0" w:space="0" w:color="auto"/>
                <w:right w:val="none" w:sz="0" w:space="0" w:color="auto"/>
              </w:divBdr>
            </w:div>
            <w:div w:id="770005987">
              <w:marLeft w:val="0"/>
              <w:marRight w:val="0"/>
              <w:marTop w:val="0"/>
              <w:marBottom w:val="0"/>
              <w:divBdr>
                <w:top w:val="none" w:sz="0" w:space="0" w:color="auto"/>
                <w:left w:val="none" w:sz="0" w:space="0" w:color="auto"/>
                <w:bottom w:val="none" w:sz="0" w:space="0" w:color="auto"/>
                <w:right w:val="none" w:sz="0" w:space="0" w:color="auto"/>
              </w:divBdr>
              <w:divsChild>
                <w:div w:id="74086433">
                  <w:marLeft w:val="0"/>
                  <w:marRight w:val="0"/>
                  <w:marTop w:val="0"/>
                  <w:marBottom w:val="0"/>
                  <w:divBdr>
                    <w:top w:val="none" w:sz="0" w:space="0" w:color="auto"/>
                    <w:left w:val="none" w:sz="0" w:space="0" w:color="auto"/>
                    <w:bottom w:val="none" w:sz="0" w:space="0" w:color="auto"/>
                    <w:right w:val="none" w:sz="0" w:space="0" w:color="auto"/>
                  </w:divBdr>
                  <w:divsChild>
                    <w:div w:id="17978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5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066577">
      <w:bodyDiv w:val="1"/>
      <w:marLeft w:val="0"/>
      <w:marRight w:val="0"/>
      <w:marTop w:val="0"/>
      <w:marBottom w:val="0"/>
      <w:divBdr>
        <w:top w:val="none" w:sz="0" w:space="0" w:color="auto"/>
        <w:left w:val="none" w:sz="0" w:space="0" w:color="auto"/>
        <w:bottom w:val="none" w:sz="0" w:space="0" w:color="auto"/>
        <w:right w:val="none" w:sz="0" w:space="0" w:color="auto"/>
      </w:divBdr>
      <w:divsChild>
        <w:div w:id="1369452613">
          <w:marLeft w:val="0"/>
          <w:marRight w:val="0"/>
          <w:marTop w:val="0"/>
          <w:marBottom w:val="0"/>
          <w:divBdr>
            <w:top w:val="none" w:sz="0" w:space="0" w:color="auto"/>
            <w:left w:val="none" w:sz="0" w:space="0" w:color="auto"/>
            <w:bottom w:val="none" w:sz="0" w:space="0" w:color="auto"/>
            <w:right w:val="none" w:sz="0" w:space="0" w:color="auto"/>
          </w:divBdr>
          <w:divsChild>
            <w:div w:id="912741054">
              <w:marLeft w:val="0"/>
              <w:marRight w:val="0"/>
              <w:marTop w:val="0"/>
              <w:marBottom w:val="0"/>
              <w:divBdr>
                <w:top w:val="none" w:sz="0" w:space="0" w:color="auto"/>
                <w:left w:val="none" w:sz="0" w:space="0" w:color="auto"/>
                <w:bottom w:val="none" w:sz="0" w:space="0" w:color="auto"/>
                <w:right w:val="none" w:sz="0" w:space="0" w:color="auto"/>
              </w:divBdr>
              <w:divsChild>
                <w:div w:id="525798969">
                  <w:marLeft w:val="0"/>
                  <w:marRight w:val="0"/>
                  <w:marTop w:val="0"/>
                  <w:marBottom w:val="0"/>
                  <w:divBdr>
                    <w:top w:val="none" w:sz="0" w:space="0" w:color="auto"/>
                    <w:left w:val="none" w:sz="0" w:space="0" w:color="auto"/>
                    <w:bottom w:val="none" w:sz="0" w:space="0" w:color="auto"/>
                    <w:right w:val="none" w:sz="0" w:space="0" w:color="auto"/>
                  </w:divBdr>
                  <w:divsChild>
                    <w:div w:id="817455655">
                      <w:marLeft w:val="0"/>
                      <w:marRight w:val="0"/>
                      <w:marTop w:val="0"/>
                      <w:marBottom w:val="0"/>
                      <w:divBdr>
                        <w:top w:val="none" w:sz="0" w:space="0" w:color="auto"/>
                        <w:left w:val="none" w:sz="0" w:space="0" w:color="auto"/>
                        <w:bottom w:val="none" w:sz="0" w:space="0" w:color="auto"/>
                        <w:right w:val="none" w:sz="0" w:space="0" w:color="auto"/>
                      </w:divBdr>
                      <w:divsChild>
                        <w:div w:id="465468963">
                          <w:marLeft w:val="0"/>
                          <w:marRight w:val="0"/>
                          <w:marTop w:val="0"/>
                          <w:marBottom w:val="0"/>
                          <w:divBdr>
                            <w:top w:val="none" w:sz="0" w:space="0" w:color="auto"/>
                            <w:left w:val="none" w:sz="0" w:space="0" w:color="auto"/>
                            <w:bottom w:val="none" w:sz="0" w:space="0" w:color="auto"/>
                            <w:right w:val="none" w:sz="0" w:space="0" w:color="auto"/>
                          </w:divBdr>
                          <w:divsChild>
                            <w:div w:id="912734453">
                              <w:marLeft w:val="0"/>
                              <w:marRight w:val="0"/>
                              <w:marTop w:val="0"/>
                              <w:marBottom w:val="0"/>
                              <w:divBdr>
                                <w:top w:val="none" w:sz="0" w:space="0" w:color="auto"/>
                                <w:left w:val="none" w:sz="0" w:space="0" w:color="auto"/>
                                <w:bottom w:val="none" w:sz="0" w:space="0" w:color="auto"/>
                                <w:right w:val="none" w:sz="0" w:space="0" w:color="auto"/>
                              </w:divBdr>
                              <w:divsChild>
                                <w:div w:id="1635870402">
                                  <w:marLeft w:val="0"/>
                                  <w:marRight w:val="0"/>
                                  <w:marTop w:val="0"/>
                                  <w:marBottom w:val="0"/>
                                  <w:divBdr>
                                    <w:top w:val="none" w:sz="0" w:space="0" w:color="auto"/>
                                    <w:left w:val="none" w:sz="0" w:space="0" w:color="auto"/>
                                    <w:bottom w:val="none" w:sz="0" w:space="0" w:color="auto"/>
                                    <w:right w:val="none" w:sz="0" w:space="0" w:color="auto"/>
                                  </w:divBdr>
                                  <w:divsChild>
                                    <w:div w:id="1012336523">
                                      <w:marLeft w:val="0"/>
                                      <w:marRight w:val="0"/>
                                      <w:marTop w:val="0"/>
                                      <w:marBottom w:val="0"/>
                                      <w:divBdr>
                                        <w:top w:val="none" w:sz="0" w:space="0" w:color="auto"/>
                                        <w:left w:val="none" w:sz="0" w:space="0" w:color="auto"/>
                                        <w:bottom w:val="none" w:sz="0" w:space="0" w:color="auto"/>
                                        <w:right w:val="none" w:sz="0" w:space="0" w:color="auto"/>
                                      </w:divBdr>
                                      <w:divsChild>
                                        <w:div w:id="137430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8799107">
          <w:marLeft w:val="0"/>
          <w:marRight w:val="0"/>
          <w:marTop w:val="0"/>
          <w:marBottom w:val="0"/>
          <w:divBdr>
            <w:top w:val="none" w:sz="0" w:space="0" w:color="auto"/>
            <w:left w:val="none" w:sz="0" w:space="0" w:color="auto"/>
            <w:bottom w:val="none" w:sz="0" w:space="0" w:color="auto"/>
            <w:right w:val="none" w:sz="0" w:space="0" w:color="auto"/>
          </w:divBdr>
          <w:divsChild>
            <w:div w:id="173350030">
              <w:marLeft w:val="0"/>
              <w:marRight w:val="0"/>
              <w:marTop w:val="0"/>
              <w:marBottom w:val="0"/>
              <w:divBdr>
                <w:top w:val="none" w:sz="0" w:space="0" w:color="auto"/>
                <w:left w:val="none" w:sz="0" w:space="0" w:color="auto"/>
                <w:bottom w:val="none" w:sz="0" w:space="0" w:color="auto"/>
                <w:right w:val="none" w:sz="0" w:space="0" w:color="auto"/>
              </w:divBdr>
              <w:divsChild>
                <w:div w:id="1886209491">
                  <w:marLeft w:val="0"/>
                  <w:marRight w:val="0"/>
                  <w:marTop w:val="0"/>
                  <w:marBottom w:val="0"/>
                  <w:divBdr>
                    <w:top w:val="none" w:sz="0" w:space="0" w:color="auto"/>
                    <w:left w:val="none" w:sz="0" w:space="0" w:color="auto"/>
                    <w:bottom w:val="none" w:sz="0" w:space="0" w:color="auto"/>
                    <w:right w:val="none" w:sz="0" w:space="0" w:color="auto"/>
                  </w:divBdr>
                  <w:divsChild>
                    <w:div w:id="2044868635">
                      <w:marLeft w:val="0"/>
                      <w:marRight w:val="0"/>
                      <w:marTop w:val="0"/>
                      <w:marBottom w:val="0"/>
                      <w:divBdr>
                        <w:top w:val="none" w:sz="0" w:space="0" w:color="auto"/>
                        <w:left w:val="none" w:sz="0" w:space="0" w:color="auto"/>
                        <w:bottom w:val="none" w:sz="0" w:space="0" w:color="auto"/>
                        <w:right w:val="none" w:sz="0" w:space="0" w:color="auto"/>
                      </w:divBdr>
                      <w:divsChild>
                        <w:div w:id="1545361861">
                          <w:marLeft w:val="0"/>
                          <w:marRight w:val="0"/>
                          <w:marTop w:val="0"/>
                          <w:marBottom w:val="0"/>
                          <w:divBdr>
                            <w:top w:val="none" w:sz="0" w:space="0" w:color="auto"/>
                            <w:left w:val="none" w:sz="0" w:space="0" w:color="auto"/>
                            <w:bottom w:val="none" w:sz="0" w:space="0" w:color="auto"/>
                            <w:right w:val="none" w:sz="0" w:space="0" w:color="auto"/>
                          </w:divBdr>
                          <w:divsChild>
                            <w:div w:id="986545720">
                              <w:marLeft w:val="0"/>
                              <w:marRight w:val="0"/>
                              <w:marTop w:val="0"/>
                              <w:marBottom w:val="0"/>
                              <w:divBdr>
                                <w:top w:val="none" w:sz="0" w:space="0" w:color="auto"/>
                                <w:left w:val="none" w:sz="0" w:space="0" w:color="auto"/>
                                <w:bottom w:val="none" w:sz="0" w:space="0" w:color="auto"/>
                                <w:right w:val="none" w:sz="0" w:space="0" w:color="auto"/>
                              </w:divBdr>
                              <w:divsChild>
                                <w:div w:id="142803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00190">
                  <w:marLeft w:val="0"/>
                  <w:marRight w:val="0"/>
                  <w:marTop w:val="0"/>
                  <w:marBottom w:val="0"/>
                  <w:divBdr>
                    <w:top w:val="none" w:sz="0" w:space="0" w:color="auto"/>
                    <w:left w:val="none" w:sz="0" w:space="0" w:color="auto"/>
                    <w:bottom w:val="none" w:sz="0" w:space="0" w:color="auto"/>
                    <w:right w:val="none" w:sz="0" w:space="0" w:color="auto"/>
                  </w:divBdr>
                  <w:divsChild>
                    <w:div w:id="1471820530">
                      <w:marLeft w:val="0"/>
                      <w:marRight w:val="0"/>
                      <w:marTop w:val="0"/>
                      <w:marBottom w:val="0"/>
                      <w:divBdr>
                        <w:top w:val="none" w:sz="0" w:space="0" w:color="auto"/>
                        <w:left w:val="none" w:sz="0" w:space="0" w:color="auto"/>
                        <w:bottom w:val="none" w:sz="0" w:space="0" w:color="auto"/>
                        <w:right w:val="none" w:sz="0" w:space="0" w:color="auto"/>
                      </w:divBdr>
                      <w:divsChild>
                        <w:div w:id="1327592325">
                          <w:marLeft w:val="0"/>
                          <w:marRight w:val="0"/>
                          <w:marTop w:val="0"/>
                          <w:marBottom w:val="0"/>
                          <w:divBdr>
                            <w:top w:val="none" w:sz="0" w:space="0" w:color="auto"/>
                            <w:left w:val="none" w:sz="0" w:space="0" w:color="auto"/>
                            <w:bottom w:val="none" w:sz="0" w:space="0" w:color="auto"/>
                            <w:right w:val="none" w:sz="0" w:space="0" w:color="auto"/>
                          </w:divBdr>
                          <w:divsChild>
                            <w:div w:id="228808762">
                              <w:marLeft w:val="0"/>
                              <w:marRight w:val="0"/>
                              <w:marTop w:val="0"/>
                              <w:marBottom w:val="0"/>
                              <w:divBdr>
                                <w:top w:val="none" w:sz="0" w:space="0" w:color="auto"/>
                                <w:left w:val="none" w:sz="0" w:space="0" w:color="auto"/>
                                <w:bottom w:val="none" w:sz="0" w:space="0" w:color="auto"/>
                                <w:right w:val="none" w:sz="0" w:space="0" w:color="auto"/>
                              </w:divBdr>
                              <w:divsChild>
                                <w:div w:id="461197641">
                                  <w:marLeft w:val="0"/>
                                  <w:marRight w:val="0"/>
                                  <w:marTop w:val="0"/>
                                  <w:marBottom w:val="0"/>
                                  <w:divBdr>
                                    <w:top w:val="none" w:sz="0" w:space="0" w:color="auto"/>
                                    <w:left w:val="none" w:sz="0" w:space="0" w:color="auto"/>
                                    <w:bottom w:val="none" w:sz="0" w:space="0" w:color="auto"/>
                                    <w:right w:val="none" w:sz="0" w:space="0" w:color="auto"/>
                                  </w:divBdr>
                                  <w:divsChild>
                                    <w:div w:id="214781241">
                                      <w:marLeft w:val="0"/>
                                      <w:marRight w:val="0"/>
                                      <w:marTop w:val="0"/>
                                      <w:marBottom w:val="0"/>
                                      <w:divBdr>
                                        <w:top w:val="none" w:sz="0" w:space="0" w:color="auto"/>
                                        <w:left w:val="none" w:sz="0" w:space="0" w:color="auto"/>
                                        <w:bottom w:val="none" w:sz="0" w:space="0" w:color="auto"/>
                                        <w:right w:val="none" w:sz="0" w:space="0" w:color="auto"/>
                                      </w:divBdr>
                                      <w:divsChild>
                                        <w:div w:id="116607315">
                                          <w:marLeft w:val="0"/>
                                          <w:marRight w:val="0"/>
                                          <w:marTop w:val="0"/>
                                          <w:marBottom w:val="0"/>
                                          <w:divBdr>
                                            <w:top w:val="none" w:sz="0" w:space="0" w:color="auto"/>
                                            <w:left w:val="none" w:sz="0" w:space="0" w:color="auto"/>
                                            <w:bottom w:val="none" w:sz="0" w:space="0" w:color="auto"/>
                                            <w:right w:val="none" w:sz="0" w:space="0" w:color="auto"/>
                                          </w:divBdr>
                                          <w:divsChild>
                                            <w:div w:id="2141997170">
                                              <w:marLeft w:val="0"/>
                                              <w:marRight w:val="0"/>
                                              <w:marTop w:val="0"/>
                                              <w:marBottom w:val="0"/>
                                              <w:divBdr>
                                                <w:top w:val="none" w:sz="0" w:space="0" w:color="auto"/>
                                                <w:left w:val="none" w:sz="0" w:space="0" w:color="auto"/>
                                                <w:bottom w:val="none" w:sz="0" w:space="0" w:color="auto"/>
                                                <w:right w:val="none" w:sz="0" w:space="0" w:color="auto"/>
                                              </w:divBdr>
                                            </w:div>
                                            <w:div w:id="1942177675">
                                              <w:marLeft w:val="0"/>
                                              <w:marRight w:val="0"/>
                                              <w:marTop w:val="0"/>
                                              <w:marBottom w:val="0"/>
                                              <w:divBdr>
                                                <w:top w:val="none" w:sz="0" w:space="0" w:color="auto"/>
                                                <w:left w:val="none" w:sz="0" w:space="0" w:color="auto"/>
                                                <w:bottom w:val="none" w:sz="0" w:space="0" w:color="auto"/>
                                                <w:right w:val="none" w:sz="0" w:space="0" w:color="auto"/>
                                              </w:divBdr>
                                              <w:divsChild>
                                                <w:div w:id="2081324504">
                                                  <w:marLeft w:val="0"/>
                                                  <w:marRight w:val="0"/>
                                                  <w:marTop w:val="0"/>
                                                  <w:marBottom w:val="0"/>
                                                  <w:divBdr>
                                                    <w:top w:val="none" w:sz="0" w:space="0" w:color="auto"/>
                                                    <w:left w:val="none" w:sz="0" w:space="0" w:color="auto"/>
                                                    <w:bottom w:val="none" w:sz="0" w:space="0" w:color="auto"/>
                                                    <w:right w:val="none" w:sz="0" w:space="0" w:color="auto"/>
                                                  </w:divBdr>
                                                  <w:divsChild>
                                                    <w:div w:id="166057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97791">
                                              <w:marLeft w:val="0"/>
                                              <w:marRight w:val="0"/>
                                              <w:marTop w:val="0"/>
                                              <w:marBottom w:val="0"/>
                                              <w:divBdr>
                                                <w:top w:val="none" w:sz="0" w:space="0" w:color="auto"/>
                                                <w:left w:val="none" w:sz="0" w:space="0" w:color="auto"/>
                                                <w:bottom w:val="none" w:sz="0" w:space="0" w:color="auto"/>
                                                <w:right w:val="none" w:sz="0" w:space="0" w:color="auto"/>
                                              </w:divBdr>
                                            </w:div>
                                          </w:divsChild>
                                        </w:div>
                                        <w:div w:id="1623228057">
                                          <w:marLeft w:val="0"/>
                                          <w:marRight w:val="0"/>
                                          <w:marTop w:val="0"/>
                                          <w:marBottom w:val="0"/>
                                          <w:divBdr>
                                            <w:top w:val="none" w:sz="0" w:space="0" w:color="auto"/>
                                            <w:left w:val="none" w:sz="0" w:space="0" w:color="auto"/>
                                            <w:bottom w:val="none" w:sz="0" w:space="0" w:color="auto"/>
                                            <w:right w:val="none" w:sz="0" w:space="0" w:color="auto"/>
                                          </w:divBdr>
                                          <w:divsChild>
                                            <w:div w:id="2101678487">
                                              <w:marLeft w:val="0"/>
                                              <w:marRight w:val="0"/>
                                              <w:marTop w:val="0"/>
                                              <w:marBottom w:val="0"/>
                                              <w:divBdr>
                                                <w:top w:val="none" w:sz="0" w:space="0" w:color="auto"/>
                                                <w:left w:val="none" w:sz="0" w:space="0" w:color="auto"/>
                                                <w:bottom w:val="none" w:sz="0" w:space="0" w:color="auto"/>
                                                <w:right w:val="none" w:sz="0" w:space="0" w:color="auto"/>
                                              </w:divBdr>
                                            </w:div>
                                            <w:div w:id="1558006692">
                                              <w:marLeft w:val="0"/>
                                              <w:marRight w:val="0"/>
                                              <w:marTop w:val="0"/>
                                              <w:marBottom w:val="0"/>
                                              <w:divBdr>
                                                <w:top w:val="none" w:sz="0" w:space="0" w:color="auto"/>
                                                <w:left w:val="none" w:sz="0" w:space="0" w:color="auto"/>
                                                <w:bottom w:val="none" w:sz="0" w:space="0" w:color="auto"/>
                                                <w:right w:val="none" w:sz="0" w:space="0" w:color="auto"/>
                                              </w:divBdr>
                                              <w:divsChild>
                                                <w:div w:id="321931218">
                                                  <w:marLeft w:val="0"/>
                                                  <w:marRight w:val="0"/>
                                                  <w:marTop w:val="0"/>
                                                  <w:marBottom w:val="0"/>
                                                  <w:divBdr>
                                                    <w:top w:val="none" w:sz="0" w:space="0" w:color="auto"/>
                                                    <w:left w:val="none" w:sz="0" w:space="0" w:color="auto"/>
                                                    <w:bottom w:val="none" w:sz="0" w:space="0" w:color="auto"/>
                                                    <w:right w:val="none" w:sz="0" w:space="0" w:color="auto"/>
                                                  </w:divBdr>
                                                  <w:divsChild>
                                                    <w:div w:id="122737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2029366">
      <w:bodyDiv w:val="1"/>
      <w:marLeft w:val="0"/>
      <w:marRight w:val="0"/>
      <w:marTop w:val="0"/>
      <w:marBottom w:val="0"/>
      <w:divBdr>
        <w:top w:val="none" w:sz="0" w:space="0" w:color="auto"/>
        <w:left w:val="none" w:sz="0" w:space="0" w:color="auto"/>
        <w:bottom w:val="none" w:sz="0" w:space="0" w:color="auto"/>
        <w:right w:val="none" w:sz="0" w:space="0" w:color="auto"/>
      </w:divBdr>
      <w:divsChild>
        <w:div w:id="1495603491">
          <w:marLeft w:val="0"/>
          <w:marRight w:val="0"/>
          <w:marTop w:val="0"/>
          <w:marBottom w:val="0"/>
          <w:divBdr>
            <w:top w:val="none" w:sz="0" w:space="0" w:color="auto"/>
            <w:left w:val="none" w:sz="0" w:space="0" w:color="auto"/>
            <w:bottom w:val="none" w:sz="0" w:space="0" w:color="auto"/>
            <w:right w:val="none" w:sz="0" w:space="0" w:color="auto"/>
          </w:divBdr>
          <w:divsChild>
            <w:div w:id="1163474833">
              <w:marLeft w:val="0"/>
              <w:marRight w:val="0"/>
              <w:marTop w:val="0"/>
              <w:marBottom w:val="0"/>
              <w:divBdr>
                <w:top w:val="none" w:sz="0" w:space="0" w:color="auto"/>
                <w:left w:val="none" w:sz="0" w:space="0" w:color="auto"/>
                <w:bottom w:val="none" w:sz="0" w:space="0" w:color="auto"/>
                <w:right w:val="none" w:sz="0" w:space="0" w:color="auto"/>
              </w:divBdr>
              <w:divsChild>
                <w:div w:id="1762263679">
                  <w:marLeft w:val="0"/>
                  <w:marRight w:val="0"/>
                  <w:marTop w:val="0"/>
                  <w:marBottom w:val="0"/>
                  <w:divBdr>
                    <w:top w:val="none" w:sz="0" w:space="0" w:color="auto"/>
                    <w:left w:val="none" w:sz="0" w:space="0" w:color="auto"/>
                    <w:bottom w:val="none" w:sz="0" w:space="0" w:color="auto"/>
                    <w:right w:val="none" w:sz="0" w:space="0" w:color="auto"/>
                  </w:divBdr>
                  <w:divsChild>
                    <w:div w:id="1233851613">
                      <w:marLeft w:val="0"/>
                      <w:marRight w:val="0"/>
                      <w:marTop w:val="0"/>
                      <w:marBottom w:val="0"/>
                      <w:divBdr>
                        <w:top w:val="none" w:sz="0" w:space="0" w:color="auto"/>
                        <w:left w:val="none" w:sz="0" w:space="0" w:color="auto"/>
                        <w:bottom w:val="none" w:sz="0" w:space="0" w:color="auto"/>
                        <w:right w:val="none" w:sz="0" w:space="0" w:color="auto"/>
                      </w:divBdr>
                      <w:divsChild>
                        <w:div w:id="1219438106">
                          <w:marLeft w:val="0"/>
                          <w:marRight w:val="0"/>
                          <w:marTop w:val="0"/>
                          <w:marBottom w:val="0"/>
                          <w:divBdr>
                            <w:top w:val="none" w:sz="0" w:space="0" w:color="auto"/>
                            <w:left w:val="none" w:sz="0" w:space="0" w:color="auto"/>
                            <w:bottom w:val="none" w:sz="0" w:space="0" w:color="auto"/>
                            <w:right w:val="none" w:sz="0" w:space="0" w:color="auto"/>
                          </w:divBdr>
                          <w:divsChild>
                            <w:div w:id="2092578912">
                              <w:marLeft w:val="0"/>
                              <w:marRight w:val="0"/>
                              <w:marTop w:val="0"/>
                              <w:marBottom w:val="0"/>
                              <w:divBdr>
                                <w:top w:val="none" w:sz="0" w:space="0" w:color="auto"/>
                                <w:left w:val="none" w:sz="0" w:space="0" w:color="auto"/>
                                <w:bottom w:val="none" w:sz="0" w:space="0" w:color="auto"/>
                                <w:right w:val="none" w:sz="0" w:space="0" w:color="auto"/>
                              </w:divBdr>
                              <w:divsChild>
                                <w:div w:id="56755801">
                                  <w:marLeft w:val="0"/>
                                  <w:marRight w:val="0"/>
                                  <w:marTop w:val="0"/>
                                  <w:marBottom w:val="0"/>
                                  <w:divBdr>
                                    <w:top w:val="none" w:sz="0" w:space="0" w:color="auto"/>
                                    <w:left w:val="none" w:sz="0" w:space="0" w:color="auto"/>
                                    <w:bottom w:val="none" w:sz="0" w:space="0" w:color="auto"/>
                                    <w:right w:val="none" w:sz="0" w:space="0" w:color="auto"/>
                                  </w:divBdr>
                                  <w:divsChild>
                                    <w:div w:id="1299189931">
                                      <w:marLeft w:val="0"/>
                                      <w:marRight w:val="0"/>
                                      <w:marTop w:val="0"/>
                                      <w:marBottom w:val="0"/>
                                      <w:divBdr>
                                        <w:top w:val="none" w:sz="0" w:space="0" w:color="auto"/>
                                        <w:left w:val="none" w:sz="0" w:space="0" w:color="auto"/>
                                        <w:bottom w:val="none" w:sz="0" w:space="0" w:color="auto"/>
                                        <w:right w:val="none" w:sz="0" w:space="0" w:color="auto"/>
                                      </w:divBdr>
                                      <w:divsChild>
                                        <w:div w:id="56650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6580379">
          <w:marLeft w:val="0"/>
          <w:marRight w:val="0"/>
          <w:marTop w:val="0"/>
          <w:marBottom w:val="0"/>
          <w:divBdr>
            <w:top w:val="none" w:sz="0" w:space="0" w:color="auto"/>
            <w:left w:val="none" w:sz="0" w:space="0" w:color="auto"/>
            <w:bottom w:val="none" w:sz="0" w:space="0" w:color="auto"/>
            <w:right w:val="none" w:sz="0" w:space="0" w:color="auto"/>
          </w:divBdr>
          <w:divsChild>
            <w:div w:id="1569149468">
              <w:marLeft w:val="0"/>
              <w:marRight w:val="0"/>
              <w:marTop w:val="0"/>
              <w:marBottom w:val="0"/>
              <w:divBdr>
                <w:top w:val="none" w:sz="0" w:space="0" w:color="auto"/>
                <w:left w:val="none" w:sz="0" w:space="0" w:color="auto"/>
                <w:bottom w:val="none" w:sz="0" w:space="0" w:color="auto"/>
                <w:right w:val="none" w:sz="0" w:space="0" w:color="auto"/>
              </w:divBdr>
              <w:divsChild>
                <w:div w:id="2048797068">
                  <w:marLeft w:val="0"/>
                  <w:marRight w:val="0"/>
                  <w:marTop w:val="0"/>
                  <w:marBottom w:val="0"/>
                  <w:divBdr>
                    <w:top w:val="none" w:sz="0" w:space="0" w:color="auto"/>
                    <w:left w:val="none" w:sz="0" w:space="0" w:color="auto"/>
                    <w:bottom w:val="none" w:sz="0" w:space="0" w:color="auto"/>
                    <w:right w:val="none" w:sz="0" w:space="0" w:color="auto"/>
                  </w:divBdr>
                  <w:divsChild>
                    <w:div w:id="1278223019">
                      <w:marLeft w:val="0"/>
                      <w:marRight w:val="0"/>
                      <w:marTop w:val="0"/>
                      <w:marBottom w:val="0"/>
                      <w:divBdr>
                        <w:top w:val="none" w:sz="0" w:space="0" w:color="auto"/>
                        <w:left w:val="none" w:sz="0" w:space="0" w:color="auto"/>
                        <w:bottom w:val="none" w:sz="0" w:space="0" w:color="auto"/>
                        <w:right w:val="none" w:sz="0" w:space="0" w:color="auto"/>
                      </w:divBdr>
                      <w:divsChild>
                        <w:div w:id="614287273">
                          <w:marLeft w:val="0"/>
                          <w:marRight w:val="0"/>
                          <w:marTop w:val="0"/>
                          <w:marBottom w:val="0"/>
                          <w:divBdr>
                            <w:top w:val="none" w:sz="0" w:space="0" w:color="auto"/>
                            <w:left w:val="none" w:sz="0" w:space="0" w:color="auto"/>
                            <w:bottom w:val="none" w:sz="0" w:space="0" w:color="auto"/>
                            <w:right w:val="none" w:sz="0" w:space="0" w:color="auto"/>
                          </w:divBdr>
                          <w:divsChild>
                            <w:div w:id="861749357">
                              <w:marLeft w:val="0"/>
                              <w:marRight w:val="0"/>
                              <w:marTop w:val="0"/>
                              <w:marBottom w:val="0"/>
                              <w:divBdr>
                                <w:top w:val="none" w:sz="0" w:space="0" w:color="auto"/>
                                <w:left w:val="none" w:sz="0" w:space="0" w:color="auto"/>
                                <w:bottom w:val="none" w:sz="0" w:space="0" w:color="auto"/>
                                <w:right w:val="none" w:sz="0" w:space="0" w:color="auto"/>
                              </w:divBdr>
                              <w:divsChild>
                                <w:div w:id="146206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926478">
                  <w:marLeft w:val="0"/>
                  <w:marRight w:val="0"/>
                  <w:marTop w:val="0"/>
                  <w:marBottom w:val="0"/>
                  <w:divBdr>
                    <w:top w:val="none" w:sz="0" w:space="0" w:color="auto"/>
                    <w:left w:val="none" w:sz="0" w:space="0" w:color="auto"/>
                    <w:bottom w:val="none" w:sz="0" w:space="0" w:color="auto"/>
                    <w:right w:val="none" w:sz="0" w:space="0" w:color="auto"/>
                  </w:divBdr>
                  <w:divsChild>
                    <w:div w:id="875235586">
                      <w:marLeft w:val="0"/>
                      <w:marRight w:val="0"/>
                      <w:marTop w:val="0"/>
                      <w:marBottom w:val="0"/>
                      <w:divBdr>
                        <w:top w:val="none" w:sz="0" w:space="0" w:color="auto"/>
                        <w:left w:val="none" w:sz="0" w:space="0" w:color="auto"/>
                        <w:bottom w:val="none" w:sz="0" w:space="0" w:color="auto"/>
                        <w:right w:val="none" w:sz="0" w:space="0" w:color="auto"/>
                      </w:divBdr>
                      <w:divsChild>
                        <w:div w:id="1025595179">
                          <w:marLeft w:val="0"/>
                          <w:marRight w:val="0"/>
                          <w:marTop w:val="0"/>
                          <w:marBottom w:val="0"/>
                          <w:divBdr>
                            <w:top w:val="none" w:sz="0" w:space="0" w:color="auto"/>
                            <w:left w:val="none" w:sz="0" w:space="0" w:color="auto"/>
                            <w:bottom w:val="none" w:sz="0" w:space="0" w:color="auto"/>
                            <w:right w:val="none" w:sz="0" w:space="0" w:color="auto"/>
                          </w:divBdr>
                          <w:divsChild>
                            <w:div w:id="518667310">
                              <w:marLeft w:val="0"/>
                              <w:marRight w:val="0"/>
                              <w:marTop w:val="0"/>
                              <w:marBottom w:val="0"/>
                              <w:divBdr>
                                <w:top w:val="none" w:sz="0" w:space="0" w:color="auto"/>
                                <w:left w:val="none" w:sz="0" w:space="0" w:color="auto"/>
                                <w:bottom w:val="none" w:sz="0" w:space="0" w:color="auto"/>
                                <w:right w:val="none" w:sz="0" w:space="0" w:color="auto"/>
                              </w:divBdr>
                              <w:divsChild>
                                <w:div w:id="1689402993">
                                  <w:marLeft w:val="0"/>
                                  <w:marRight w:val="0"/>
                                  <w:marTop w:val="0"/>
                                  <w:marBottom w:val="0"/>
                                  <w:divBdr>
                                    <w:top w:val="none" w:sz="0" w:space="0" w:color="auto"/>
                                    <w:left w:val="none" w:sz="0" w:space="0" w:color="auto"/>
                                    <w:bottom w:val="none" w:sz="0" w:space="0" w:color="auto"/>
                                    <w:right w:val="none" w:sz="0" w:space="0" w:color="auto"/>
                                  </w:divBdr>
                                  <w:divsChild>
                                    <w:div w:id="60045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2316712">
      <w:bodyDiv w:val="1"/>
      <w:marLeft w:val="0"/>
      <w:marRight w:val="0"/>
      <w:marTop w:val="0"/>
      <w:marBottom w:val="0"/>
      <w:divBdr>
        <w:top w:val="none" w:sz="0" w:space="0" w:color="auto"/>
        <w:left w:val="none" w:sz="0" w:space="0" w:color="auto"/>
        <w:bottom w:val="none" w:sz="0" w:space="0" w:color="auto"/>
        <w:right w:val="none" w:sz="0" w:space="0" w:color="auto"/>
      </w:divBdr>
      <w:divsChild>
        <w:div w:id="1187913286">
          <w:marLeft w:val="0"/>
          <w:marRight w:val="0"/>
          <w:marTop w:val="0"/>
          <w:marBottom w:val="0"/>
          <w:divBdr>
            <w:top w:val="none" w:sz="0" w:space="0" w:color="auto"/>
            <w:left w:val="none" w:sz="0" w:space="0" w:color="auto"/>
            <w:bottom w:val="none" w:sz="0" w:space="0" w:color="auto"/>
            <w:right w:val="none" w:sz="0" w:space="0" w:color="auto"/>
          </w:divBdr>
          <w:divsChild>
            <w:div w:id="1707220429">
              <w:marLeft w:val="0"/>
              <w:marRight w:val="0"/>
              <w:marTop w:val="0"/>
              <w:marBottom w:val="0"/>
              <w:divBdr>
                <w:top w:val="none" w:sz="0" w:space="0" w:color="auto"/>
                <w:left w:val="none" w:sz="0" w:space="0" w:color="auto"/>
                <w:bottom w:val="none" w:sz="0" w:space="0" w:color="auto"/>
                <w:right w:val="none" w:sz="0" w:space="0" w:color="auto"/>
              </w:divBdr>
              <w:divsChild>
                <w:div w:id="592473538">
                  <w:marLeft w:val="0"/>
                  <w:marRight w:val="0"/>
                  <w:marTop w:val="0"/>
                  <w:marBottom w:val="0"/>
                  <w:divBdr>
                    <w:top w:val="none" w:sz="0" w:space="0" w:color="auto"/>
                    <w:left w:val="none" w:sz="0" w:space="0" w:color="auto"/>
                    <w:bottom w:val="none" w:sz="0" w:space="0" w:color="auto"/>
                    <w:right w:val="none" w:sz="0" w:space="0" w:color="auto"/>
                  </w:divBdr>
                  <w:divsChild>
                    <w:div w:id="438837051">
                      <w:marLeft w:val="0"/>
                      <w:marRight w:val="0"/>
                      <w:marTop w:val="0"/>
                      <w:marBottom w:val="0"/>
                      <w:divBdr>
                        <w:top w:val="none" w:sz="0" w:space="0" w:color="auto"/>
                        <w:left w:val="none" w:sz="0" w:space="0" w:color="auto"/>
                        <w:bottom w:val="none" w:sz="0" w:space="0" w:color="auto"/>
                        <w:right w:val="none" w:sz="0" w:space="0" w:color="auto"/>
                      </w:divBdr>
                      <w:divsChild>
                        <w:div w:id="846289750">
                          <w:marLeft w:val="0"/>
                          <w:marRight w:val="0"/>
                          <w:marTop w:val="0"/>
                          <w:marBottom w:val="0"/>
                          <w:divBdr>
                            <w:top w:val="none" w:sz="0" w:space="0" w:color="auto"/>
                            <w:left w:val="none" w:sz="0" w:space="0" w:color="auto"/>
                            <w:bottom w:val="none" w:sz="0" w:space="0" w:color="auto"/>
                            <w:right w:val="none" w:sz="0" w:space="0" w:color="auto"/>
                          </w:divBdr>
                          <w:divsChild>
                            <w:div w:id="470563372">
                              <w:marLeft w:val="0"/>
                              <w:marRight w:val="0"/>
                              <w:marTop w:val="0"/>
                              <w:marBottom w:val="0"/>
                              <w:divBdr>
                                <w:top w:val="none" w:sz="0" w:space="0" w:color="auto"/>
                                <w:left w:val="none" w:sz="0" w:space="0" w:color="auto"/>
                                <w:bottom w:val="none" w:sz="0" w:space="0" w:color="auto"/>
                                <w:right w:val="none" w:sz="0" w:space="0" w:color="auto"/>
                              </w:divBdr>
                              <w:divsChild>
                                <w:div w:id="2075199422">
                                  <w:marLeft w:val="0"/>
                                  <w:marRight w:val="0"/>
                                  <w:marTop w:val="0"/>
                                  <w:marBottom w:val="0"/>
                                  <w:divBdr>
                                    <w:top w:val="none" w:sz="0" w:space="0" w:color="auto"/>
                                    <w:left w:val="none" w:sz="0" w:space="0" w:color="auto"/>
                                    <w:bottom w:val="none" w:sz="0" w:space="0" w:color="auto"/>
                                    <w:right w:val="none" w:sz="0" w:space="0" w:color="auto"/>
                                  </w:divBdr>
                                  <w:divsChild>
                                    <w:div w:id="82536649">
                                      <w:marLeft w:val="0"/>
                                      <w:marRight w:val="0"/>
                                      <w:marTop w:val="0"/>
                                      <w:marBottom w:val="0"/>
                                      <w:divBdr>
                                        <w:top w:val="none" w:sz="0" w:space="0" w:color="auto"/>
                                        <w:left w:val="none" w:sz="0" w:space="0" w:color="auto"/>
                                        <w:bottom w:val="none" w:sz="0" w:space="0" w:color="auto"/>
                                        <w:right w:val="none" w:sz="0" w:space="0" w:color="auto"/>
                                      </w:divBdr>
                                      <w:divsChild>
                                        <w:div w:id="203831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7805564">
          <w:marLeft w:val="0"/>
          <w:marRight w:val="0"/>
          <w:marTop w:val="0"/>
          <w:marBottom w:val="0"/>
          <w:divBdr>
            <w:top w:val="none" w:sz="0" w:space="0" w:color="auto"/>
            <w:left w:val="none" w:sz="0" w:space="0" w:color="auto"/>
            <w:bottom w:val="none" w:sz="0" w:space="0" w:color="auto"/>
            <w:right w:val="none" w:sz="0" w:space="0" w:color="auto"/>
          </w:divBdr>
          <w:divsChild>
            <w:div w:id="876627202">
              <w:marLeft w:val="0"/>
              <w:marRight w:val="0"/>
              <w:marTop w:val="0"/>
              <w:marBottom w:val="0"/>
              <w:divBdr>
                <w:top w:val="none" w:sz="0" w:space="0" w:color="auto"/>
                <w:left w:val="none" w:sz="0" w:space="0" w:color="auto"/>
                <w:bottom w:val="none" w:sz="0" w:space="0" w:color="auto"/>
                <w:right w:val="none" w:sz="0" w:space="0" w:color="auto"/>
              </w:divBdr>
              <w:divsChild>
                <w:div w:id="564225113">
                  <w:marLeft w:val="0"/>
                  <w:marRight w:val="0"/>
                  <w:marTop w:val="0"/>
                  <w:marBottom w:val="0"/>
                  <w:divBdr>
                    <w:top w:val="none" w:sz="0" w:space="0" w:color="auto"/>
                    <w:left w:val="none" w:sz="0" w:space="0" w:color="auto"/>
                    <w:bottom w:val="none" w:sz="0" w:space="0" w:color="auto"/>
                    <w:right w:val="none" w:sz="0" w:space="0" w:color="auto"/>
                  </w:divBdr>
                  <w:divsChild>
                    <w:div w:id="2080207380">
                      <w:marLeft w:val="0"/>
                      <w:marRight w:val="0"/>
                      <w:marTop w:val="0"/>
                      <w:marBottom w:val="0"/>
                      <w:divBdr>
                        <w:top w:val="none" w:sz="0" w:space="0" w:color="auto"/>
                        <w:left w:val="none" w:sz="0" w:space="0" w:color="auto"/>
                        <w:bottom w:val="none" w:sz="0" w:space="0" w:color="auto"/>
                        <w:right w:val="none" w:sz="0" w:space="0" w:color="auto"/>
                      </w:divBdr>
                      <w:divsChild>
                        <w:div w:id="872302030">
                          <w:marLeft w:val="0"/>
                          <w:marRight w:val="0"/>
                          <w:marTop w:val="0"/>
                          <w:marBottom w:val="0"/>
                          <w:divBdr>
                            <w:top w:val="none" w:sz="0" w:space="0" w:color="auto"/>
                            <w:left w:val="none" w:sz="0" w:space="0" w:color="auto"/>
                            <w:bottom w:val="none" w:sz="0" w:space="0" w:color="auto"/>
                            <w:right w:val="none" w:sz="0" w:space="0" w:color="auto"/>
                          </w:divBdr>
                          <w:divsChild>
                            <w:div w:id="648020910">
                              <w:marLeft w:val="0"/>
                              <w:marRight w:val="0"/>
                              <w:marTop w:val="0"/>
                              <w:marBottom w:val="0"/>
                              <w:divBdr>
                                <w:top w:val="none" w:sz="0" w:space="0" w:color="auto"/>
                                <w:left w:val="none" w:sz="0" w:space="0" w:color="auto"/>
                                <w:bottom w:val="none" w:sz="0" w:space="0" w:color="auto"/>
                                <w:right w:val="none" w:sz="0" w:space="0" w:color="auto"/>
                              </w:divBdr>
                              <w:divsChild>
                                <w:div w:id="200928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388545">
                  <w:marLeft w:val="0"/>
                  <w:marRight w:val="0"/>
                  <w:marTop w:val="0"/>
                  <w:marBottom w:val="0"/>
                  <w:divBdr>
                    <w:top w:val="none" w:sz="0" w:space="0" w:color="auto"/>
                    <w:left w:val="none" w:sz="0" w:space="0" w:color="auto"/>
                    <w:bottom w:val="none" w:sz="0" w:space="0" w:color="auto"/>
                    <w:right w:val="none" w:sz="0" w:space="0" w:color="auto"/>
                  </w:divBdr>
                  <w:divsChild>
                    <w:div w:id="1997300986">
                      <w:marLeft w:val="0"/>
                      <w:marRight w:val="0"/>
                      <w:marTop w:val="0"/>
                      <w:marBottom w:val="0"/>
                      <w:divBdr>
                        <w:top w:val="none" w:sz="0" w:space="0" w:color="auto"/>
                        <w:left w:val="none" w:sz="0" w:space="0" w:color="auto"/>
                        <w:bottom w:val="none" w:sz="0" w:space="0" w:color="auto"/>
                        <w:right w:val="none" w:sz="0" w:space="0" w:color="auto"/>
                      </w:divBdr>
                      <w:divsChild>
                        <w:div w:id="1624531764">
                          <w:marLeft w:val="0"/>
                          <w:marRight w:val="0"/>
                          <w:marTop w:val="0"/>
                          <w:marBottom w:val="0"/>
                          <w:divBdr>
                            <w:top w:val="none" w:sz="0" w:space="0" w:color="auto"/>
                            <w:left w:val="none" w:sz="0" w:space="0" w:color="auto"/>
                            <w:bottom w:val="none" w:sz="0" w:space="0" w:color="auto"/>
                            <w:right w:val="none" w:sz="0" w:space="0" w:color="auto"/>
                          </w:divBdr>
                          <w:divsChild>
                            <w:div w:id="437524197">
                              <w:marLeft w:val="0"/>
                              <w:marRight w:val="0"/>
                              <w:marTop w:val="0"/>
                              <w:marBottom w:val="0"/>
                              <w:divBdr>
                                <w:top w:val="none" w:sz="0" w:space="0" w:color="auto"/>
                                <w:left w:val="none" w:sz="0" w:space="0" w:color="auto"/>
                                <w:bottom w:val="none" w:sz="0" w:space="0" w:color="auto"/>
                                <w:right w:val="none" w:sz="0" w:space="0" w:color="auto"/>
                              </w:divBdr>
                              <w:divsChild>
                                <w:div w:id="28916697">
                                  <w:marLeft w:val="0"/>
                                  <w:marRight w:val="0"/>
                                  <w:marTop w:val="0"/>
                                  <w:marBottom w:val="0"/>
                                  <w:divBdr>
                                    <w:top w:val="none" w:sz="0" w:space="0" w:color="auto"/>
                                    <w:left w:val="none" w:sz="0" w:space="0" w:color="auto"/>
                                    <w:bottom w:val="none" w:sz="0" w:space="0" w:color="auto"/>
                                    <w:right w:val="none" w:sz="0" w:space="0" w:color="auto"/>
                                  </w:divBdr>
                                  <w:divsChild>
                                    <w:div w:id="449905174">
                                      <w:marLeft w:val="0"/>
                                      <w:marRight w:val="0"/>
                                      <w:marTop w:val="0"/>
                                      <w:marBottom w:val="0"/>
                                      <w:divBdr>
                                        <w:top w:val="none" w:sz="0" w:space="0" w:color="auto"/>
                                        <w:left w:val="none" w:sz="0" w:space="0" w:color="auto"/>
                                        <w:bottom w:val="none" w:sz="0" w:space="0" w:color="auto"/>
                                        <w:right w:val="none" w:sz="0" w:space="0" w:color="auto"/>
                                      </w:divBdr>
                                      <w:divsChild>
                                        <w:div w:id="1063404710">
                                          <w:marLeft w:val="0"/>
                                          <w:marRight w:val="0"/>
                                          <w:marTop w:val="0"/>
                                          <w:marBottom w:val="0"/>
                                          <w:divBdr>
                                            <w:top w:val="none" w:sz="0" w:space="0" w:color="auto"/>
                                            <w:left w:val="none" w:sz="0" w:space="0" w:color="auto"/>
                                            <w:bottom w:val="none" w:sz="0" w:space="0" w:color="auto"/>
                                            <w:right w:val="none" w:sz="0" w:space="0" w:color="auto"/>
                                          </w:divBdr>
                                          <w:divsChild>
                                            <w:div w:id="1959215362">
                                              <w:marLeft w:val="0"/>
                                              <w:marRight w:val="0"/>
                                              <w:marTop w:val="0"/>
                                              <w:marBottom w:val="0"/>
                                              <w:divBdr>
                                                <w:top w:val="none" w:sz="0" w:space="0" w:color="auto"/>
                                                <w:left w:val="none" w:sz="0" w:space="0" w:color="auto"/>
                                                <w:bottom w:val="none" w:sz="0" w:space="0" w:color="auto"/>
                                                <w:right w:val="none" w:sz="0" w:space="0" w:color="auto"/>
                                              </w:divBdr>
                                            </w:div>
                                            <w:div w:id="621230030">
                                              <w:marLeft w:val="0"/>
                                              <w:marRight w:val="0"/>
                                              <w:marTop w:val="0"/>
                                              <w:marBottom w:val="0"/>
                                              <w:divBdr>
                                                <w:top w:val="none" w:sz="0" w:space="0" w:color="auto"/>
                                                <w:left w:val="none" w:sz="0" w:space="0" w:color="auto"/>
                                                <w:bottom w:val="none" w:sz="0" w:space="0" w:color="auto"/>
                                                <w:right w:val="none" w:sz="0" w:space="0" w:color="auto"/>
                                              </w:divBdr>
                                              <w:divsChild>
                                                <w:div w:id="822963779">
                                                  <w:marLeft w:val="0"/>
                                                  <w:marRight w:val="0"/>
                                                  <w:marTop w:val="0"/>
                                                  <w:marBottom w:val="0"/>
                                                  <w:divBdr>
                                                    <w:top w:val="none" w:sz="0" w:space="0" w:color="auto"/>
                                                    <w:left w:val="none" w:sz="0" w:space="0" w:color="auto"/>
                                                    <w:bottom w:val="none" w:sz="0" w:space="0" w:color="auto"/>
                                                    <w:right w:val="none" w:sz="0" w:space="0" w:color="auto"/>
                                                  </w:divBdr>
                                                  <w:divsChild>
                                                    <w:div w:id="193412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68928">
                                              <w:marLeft w:val="0"/>
                                              <w:marRight w:val="0"/>
                                              <w:marTop w:val="0"/>
                                              <w:marBottom w:val="0"/>
                                              <w:divBdr>
                                                <w:top w:val="none" w:sz="0" w:space="0" w:color="auto"/>
                                                <w:left w:val="none" w:sz="0" w:space="0" w:color="auto"/>
                                                <w:bottom w:val="none" w:sz="0" w:space="0" w:color="auto"/>
                                                <w:right w:val="none" w:sz="0" w:space="0" w:color="auto"/>
                                              </w:divBdr>
                                            </w:div>
                                          </w:divsChild>
                                        </w:div>
                                        <w:div w:id="1936744909">
                                          <w:marLeft w:val="0"/>
                                          <w:marRight w:val="0"/>
                                          <w:marTop w:val="0"/>
                                          <w:marBottom w:val="0"/>
                                          <w:divBdr>
                                            <w:top w:val="none" w:sz="0" w:space="0" w:color="auto"/>
                                            <w:left w:val="none" w:sz="0" w:space="0" w:color="auto"/>
                                            <w:bottom w:val="none" w:sz="0" w:space="0" w:color="auto"/>
                                            <w:right w:val="none" w:sz="0" w:space="0" w:color="auto"/>
                                          </w:divBdr>
                                          <w:divsChild>
                                            <w:div w:id="510608277">
                                              <w:marLeft w:val="0"/>
                                              <w:marRight w:val="0"/>
                                              <w:marTop w:val="0"/>
                                              <w:marBottom w:val="0"/>
                                              <w:divBdr>
                                                <w:top w:val="none" w:sz="0" w:space="0" w:color="auto"/>
                                                <w:left w:val="none" w:sz="0" w:space="0" w:color="auto"/>
                                                <w:bottom w:val="none" w:sz="0" w:space="0" w:color="auto"/>
                                                <w:right w:val="none" w:sz="0" w:space="0" w:color="auto"/>
                                              </w:divBdr>
                                            </w:div>
                                            <w:div w:id="1027291267">
                                              <w:marLeft w:val="0"/>
                                              <w:marRight w:val="0"/>
                                              <w:marTop w:val="0"/>
                                              <w:marBottom w:val="0"/>
                                              <w:divBdr>
                                                <w:top w:val="none" w:sz="0" w:space="0" w:color="auto"/>
                                                <w:left w:val="none" w:sz="0" w:space="0" w:color="auto"/>
                                                <w:bottom w:val="none" w:sz="0" w:space="0" w:color="auto"/>
                                                <w:right w:val="none" w:sz="0" w:space="0" w:color="auto"/>
                                              </w:divBdr>
                                              <w:divsChild>
                                                <w:div w:id="550271650">
                                                  <w:marLeft w:val="0"/>
                                                  <w:marRight w:val="0"/>
                                                  <w:marTop w:val="0"/>
                                                  <w:marBottom w:val="0"/>
                                                  <w:divBdr>
                                                    <w:top w:val="none" w:sz="0" w:space="0" w:color="auto"/>
                                                    <w:left w:val="none" w:sz="0" w:space="0" w:color="auto"/>
                                                    <w:bottom w:val="none" w:sz="0" w:space="0" w:color="auto"/>
                                                    <w:right w:val="none" w:sz="0" w:space="0" w:color="auto"/>
                                                  </w:divBdr>
                                                  <w:divsChild>
                                                    <w:div w:id="97275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0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2141049">
      <w:bodyDiv w:val="1"/>
      <w:marLeft w:val="0"/>
      <w:marRight w:val="0"/>
      <w:marTop w:val="0"/>
      <w:marBottom w:val="0"/>
      <w:divBdr>
        <w:top w:val="none" w:sz="0" w:space="0" w:color="auto"/>
        <w:left w:val="none" w:sz="0" w:space="0" w:color="auto"/>
        <w:bottom w:val="none" w:sz="0" w:space="0" w:color="auto"/>
        <w:right w:val="none" w:sz="0" w:space="0" w:color="auto"/>
      </w:divBdr>
      <w:divsChild>
        <w:div w:id="1744524974">
          <w:marLeft w:val="0"/>
          <w:marRight w:val="0"/>
          <w:marTop w:val="0"/>
          <w:marBottom w:val="0"/>
          <w:divBdr>
            <w:top w:val="none" w:sz="0" w:space="0" w:color="auto"/>
            <w:left w:val="none" w:sz="0" w:space="0" w:color="auto"/>
            <w:bottom w:val="none" w:sz="0" w:space="0" w:color="auto"/>
            <w:right w:val="none" w:sz="0" w:space="0" w:color="auto"/>
          </w:divBdr>
          <w:divsChild>
            <w:div w:id="464543925">
              <w:marLeft w:val="0"/>
              <w:marRight w:val="0"/>
              <w:marTop w:val="0"/>
              <w:marBottom w:val="0"/>
              <w:divBdr>
                <w:top w:val="none" w:sz="0" w:space="0" w:color="auto"/>
                <w:left w:val="none" w:sz="0" w:space="0" w:color="auto"/>
                <w:bottom w:val="none" w:sz="0" w:space="0" w:color="auto"/>
                <w:right w:val="none" w:sz="0" w:space="0" w:color="auto"/>
              </w:divBdr>
            </w:div>
            <w:div w:id="1092701951">
              <w:marLeft w:val="0"/>
              <w:marRight w:val="0"/>
              <w:marTop w:val="0"/>
              <w:marBottom w:val="0"/>
              <w:divBdr>
                <w:top w:val="none" w:sz="0" w:space="0" w:color="auto"/>
                <w:left w:val="none" w:sz="0" w:space="0" w:color="auto"/>
                <w:bottom w:val="none" w:sz="0" w:space="0" w:color="auto"/>
                <w:right w:val="none" w:sz="0" w:space="0" w:color="auto"/>
              </w:divBdr>
              <w:divsChild>
                <w:div w:id="600796263">
                  <w:marLeft w:val="0"/>
                  <w:marRight w:val="0"/>
                  <w:marTop w:val="0"/>
                  <w:marBottom w:val="0"/>
                  <w:divBdr>
                    <w:top w:val="none" w:sz="0" w:space="0" w:color="auto"/>
                    <w:left w:val="none" w:sz="0" w:space="0" w:color="auto"/>
                    <w:bottom w:val="none" w:sz="0" w:space="0" w:color="auto"/>
                    <w:right w:val="none" w:sz="0" w:space="0" w:color="auto"/>
                  </w:divBdr>
                  <w:divsChild>
                    <w:div w:id="68027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7162">
              <w:marLeft w:val="0"/>
              <w:marRight w:val="0"/>
              <w:marTop w:val="0"/>
              <w:marBottom w:val="0"/>
              <w:divBdr>
                <w:top w:val="none" w:sz="0" w:space="0" w:color="auto"/>
                <w:left w:val="none" w:sz="0" w:space="0" w:color="auto"/>
                <w:bottom w:val="none" w:sz="0" w:space="0" w:color="auto"/>
                <w:right w:val="none" w:sz="0" w:space="0" w:color="auto"/>
              </w:divBdr>
            </w:div>
          </w:divsChild>
        </w:div>
        <w:div w:id="575865256">
          <w:marLeft w:val="0"/>
          <w:marRight w:val="0"/>
          <w:marTop w:val="0"/>
          <w:marBottom w:val="0"/>
          <w:divBdr>
            <w:top w:val="none" w:sz="0" w:space="0" w:color="auto"/>
            <w:left w:val="none" w:sz="0" w:space="0" w:color="auto"/>
            <w:bottom w:val="none" w:sz="0" w:space="0" w:color="auto"/>
            <w:right w:val="none" w:sz="0" w:space="0" w:color="auto"/>
          </w:divBdr>
          <w:divsChild>
            <w:div w:id="1868254994">
              <w:marLeft w:val="0"/>
              <w:marRight w:val="0"/>
              <w:marTop w:val="0"/>
              <w:marBottom w:val="0"/>
              <w:divBdr>
                <w:top w:val="none" w:sz="0" w:space="0" w:color="auto"/>
                <w:left w:val="none" w:sz="0" w:space="0" w:color="auto"/>
                <w:bottom w:val="none" w:sz="0" w:space="0" w:color="auto"/>
                <w:right w:val="none" w:sz="0" w:space="0" w:color="auto"/>
              </w:divBdr>
            </w:div>
            <w:div w:id="73013540">
              <w:marLeft w:val="0"/>
              <w:marRight w:val="0"/>
              <w:marTop w:val="0"/>
              <w:marBottom w:val="0"/>
              <w:divBdr>
                <w:top w:val="none" w:sz="0" w:space="0" w:color="auto"/>
                <w:left w:val="none" w:sz="0" w:space="0" w:color="auto"/>
                <w:bottom w:val="none" w:sz="0" w:space="0" w:color="auto"/>
                <w:right w:val="none" w:sz="0" w:space="0" w:color="auto"/>
              </w:divBdr>
              <w:divsChild>
                <w:div w:id="1742408418">
                  <w:marLeft w:val="0"/>
                  <w:marRight w:val="0"/>
                  <w:marTop w:val="0"/>
                  <w:marBottom w:val="0"/>
                  <w:divBdr>
                    <w:top w:val="none" w:sz="0" w:space="0" w:color="auto"/>
                    <w:left w:val="none" w:sz="0" w:space="0" w:color="auto"/>
                    <w:bottom w:val="none" w:sz="0" w:space="0" w:color="auto"/>
                    <w:right w:val="none" w:sz="0" w:space="0" w:color="auto"/>
                  </w:divBdr>
                  <w:divsChild>
                    <w:div w:id="213281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855170">
              <w:marLeft w:val="0"/>
              <w:marRight w:val="0"/>
              <w:marTop w:val="0"/>
              <w:marBottom w:val="0"/>
              <w:divBdr>
                <w:top w:val="none" w:sz="0" w:space="0" w:color="auto"/>
                <w:left w:val="none" w:sz="0" w:space="0" w:color="auto"/>
                <w:bottom w:val="none" w:sz="0" w:space="0" w:color="auto"/>
                <w:right w:val="none" w:sz="0" w:space="0" w:color="auto"/>
              </w:divBdr>
            </w:div>
          </w:divsChild>
        </w:div>
        <w:div w:id="676426458">
          <w:marLeft w:val="0"/>
          <w:marRight w:val="0"/>
          <w:marTop w:val="0"/>
          <w:marBottom w:val="0"/>
          <w:divBdr>
            <w:top w:val="none" w:sz="0" w:space="0" w:color="auto"/>
            <w:left w:val="none" w:sz="0" w:space="0" w:color="auto"/>
            <w:bottom w:val="none" w:sz="0" w:space="0" w:color="auto"/>
            <w:right w:val="none" w:sz="0" w:space="0" w:color="auto"/>
          </w:divBdr>
          <w:divsChild>
            <w:div w:id="138882044">
              <w:marLeft w:val="0"/>
              <w:marRight w:val="0"/>
              <w:marTop w:val="0"/>
              <w:marBottom w:val="0"/>
              <w:divBdr>
                <w:top w:val="none" w:sz="0" w:space="0" w:color="auto"/>
                <w:left w:val="none" w:sz="0" w:space="0" w:color="auto"/>
                <w:bottom w:val="none" w:sz="0" w:space="0" w:color="auto"/>
                <w:right w:val="none" w:sz="0" w:space="0" w:color="auto"/>
              </w:divBdr>
            </w:div>
            <w:div w:id="1227642067">
              <w:marLeft w:val="0"/>
              <w:marRight w:val="0"/>
              <w:marTop w:val="0"/>
              <w:marBottom w:val="0"/>
              <w:divBdr>
                <w:top w:val="none" w:sz="0" w:space="0" w:color="auto"/>
                <w:left w:val="none" w:sz="0" w:space="0" w:color="auto"/>
                <w:bottom w:val="none" w:sz="0" w:space="0" w:color="auto"/>
                <w:right w:val="none" w:sz="0" w:space="0" w:color="auto"/>
              </w:divBdr>
              <w:divsChild>
                <w:div w:id="1676766641">
                  <w:marLeft w:val="0"/>
                  <w:marRight w:val="0"/>
                  <w:marTop w:val="0"/>
                  <w:marBottom w:val="0"/>
                  <w:divBdr>
                    <w:top w:val="none" w:sz="0" w:space="0" w:color="auto"/>
                    <w:left w:val="none" w:sz="0" w:space="0" w:color="auto"/>
                    <w:bottom w:val="none" w:sz="0" w:space="0" w:color="auto"/>
                    <w:right w:val="none" w:sz="0" w:space="0" w:color="auto"/>
                  </w:divBdr>
                  <w:divsChild>
                    <w:div w:id="17023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03049">
              <w:marLeft w:val="0"/>
              <w:marRight w:val="0"/>
              <w:marTop w:val="0"/>
              <w:marBottom w:val="0"/>
              <w:divBdr>
                <w:top w:val="none" w:sz="0" w:space="0" w:color="auto"/>
                <w:left w:val="none" w:sz="0" w:space="0" w:color="auto"/>
                <w:bottom w:val="none" w:sz="0" w:space="0" w:color="auto"/>
                <w:right w:val="none" w:sz="0" w:space="0" w:color="auto"/>
              </w:divBdr>
            </w:div>
          </w:divsChild>
        </w:div>
        <w:div w:id="1643847802">
          <w:marLeft w:val="0"/>
          <w:marRight w:val="0"/>
          <w:marTop w:val="0"/>
          <w:marBottom w:val="0"/>
          <w:divBdr>
            <w:top w:val="none" w:sz="0" w:space="0" w:color="auto"/>
            <w:left w:val="none" w:sz="0" w:space="0" w:color="auto"/>
            <w:bottom w:val="none" w:sz="0" w:space="0" w:color="auto"/>
            <w:right w:val="none" w:sz="0" w:space="0" w:color="auto"/>
          </w:divBdr>
          <w:divsChild>
            <w:div w:id="1271015599">
              <w:marLeft w:val="0"/>
              <w:marRight w:val="0"/>
              <w:marTop w:val="0"/>
              <w:marBottom w:val="0"/>
              <w:divBdr>
                <w:top w:val="none" w:sz="0" w:space="0" w:color="auto"/>
                <w:left w:val="none" w:sz="0" w:space="0" w:color="auto"/>
                <w:bottom w:val="none" w:sz="0" w:space="0" w:color="auto"/>
                <w:right w:val="none" w:sz="0" w:space="0" w:color="auto"/>
              </w:divBdr>
            </w:div>
            <w:div w:id="571697741">
              <w:marLeft w:val="0"/>
              <w:marRight w:val="0"/>
              <w:marTop w:val="0"/>
              <w:marBottom w:val="0"/>
              <w:divBdr>
                <w:top w:val="none" w:sz="0" w:space="0" w:color="auto"/>
                <w:left w:val="none" w:sz="0" w:space="0" w:color="auto"/>
                <w:bottom w:val="none" w:sz="0" w:space="0" w:color="auto"/>
                <w:right w:val="none" w:sz="0" w:space="0" w:color="auto"/>
              </w:divBdr>
              <w:divsChild>
                <w:div w:id="265238943">
                  <w:marLeft w:val="0"/>
                  <w:marRight w:val="0"/>
                  <w:marTop w:val="0"/>
                  <w:marBottom w:val="0"/>
                  <w:divBdr>
                    <w:top w:val="none" w:sz="0" w:space="0" w:color="auto"/>
                    <w:left w:val="none" w:sz="0" w:space="0" w:color="auto"/>
                    <w:bottom w:val="none" w:sz="0" w:space="0" w:color="auto"/>
                    <w:right w:val="none" w:sz="0" w:space="0" w:color="auto"/>
                  </w:divBdr>
                  <w:divsChild>
                    <w:div w:id="145544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62759">
              <w:marLeft w:val="0"/>
              <w:marRight w:val="0"/>
              <w:marTop w:val="0"/>
              <w:marBottom w:val="0"/>
              <w:divBdr>
                <w:top w:val="none" w:sz="0" w:space="0" w:color="auto"/>
                <w:left w:val="none" w:sz="0" w:space="0" w:color="auto"/>
                <w:bottom w:val="none" w:sz="0" w:space="0" w:color="auto"/>
                <w:right w:val="none" w:sz="0" w:space="0" w:color="auto"/>
              </w:divBdr>
            </w:div>
          </w:divsChild>
        </w:div>
        <w:div w:id="100221173">
          <w:marLeft w:val="0"/>
          <w:marRight w:val="0"/>
          <w:marTop w:val="0"/>
          <w:marBottom w:val="0"/>
          <w:divBdr>
            <w:top w:val="none" w:sz="0" w:space="0" w:color="auto"/>
            <w:left w:val="none" w:sz="0" w:space="0" w:color="auto"/>
            <w:bottom w:val="none" w:sz="0" w:space="0" w:color="auto"/>
            <w:right w:val="none" w:sz="0" w:space="0" w:color="auto"/>
          </w:divBdr>
          <w:divsChild>
            <w:div w:id="1772705440">
              <w:marLeft w:val="0"/>
              <w:marRight w:val="0"/>
              <w:marTop w:val="0"/>
              <w:marBottom w:val="0"/>
              <w:divBdr>
                <w:top w:val="none" w:sz="0" w:space="0" w:color="auto"/>
                <w:left w:val="none" w:sz="0" w:space="0" w:color="auto"/>
                <w:bottom w:val="none" w:sz="0" w:space="0" w:color="auto"/>
                <w:right w:val="none" w:sz="0" w:space="0" w:color="auto"/>
              </w:divBdr>
            </w:div>
            <w:div w:id="1863591957">
              <w:marLeft w:val="0"/>
              <w:marRight w:val="0"/>
              <w:marTop w:val="0"/>
              <w:marBottom w:val="0"/>
              <w:divBdr>
                <w:top w:val="none" w:sz="0" w:space="0" w:color="auto"/>
                <w:left w:val="none" w:sz="0" w:space="0" w:color="auto"/>
                <w:bottom w:val="none" w:sz="0" w:space="0" w:color="auto"/>
                <w:right w:val="none" w:sz="0" w:space="0" w:color="auto"/>
              </w:divBdr>
              <w:divsChild>
                <w:div w:id="1214582437">
                  <w:marLeft w:val="0"/>
                  <w:marRight w:val="0"/>
                  <w:marTop w:val="0"/>
                  <w:marBottom w:val="0"/>
                  <w:divBdr>
                    <w:top w:val="none" w:sz="0" w:space="0" w:color="auto"/>
                    <w:left w:val="none" w:sz="0" w:space="0" w:color="auto"/>
                    <w:bottom w:val="none" w:sz="0" w:space="0" w:color="auto"/>
                    <w:right w:val="none" w:sz="0" w:space="0" w:color="auto"/>
                  </w:divBdr>
                  <w:divsChild>
                    <w:div w:id="169561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869381">
              <w:marLeft w:val="0"/>
              <w:marRight w:val="0"/>
              <w:marTop w:val="0"/>
              <w:marBottom w:val="0"/>
              <w:divBdr>
                <w:top w:val="none" w:sz="0" w:space="0" w:color="auto"/>
                <w:left w:val="none" w:sz="0" w:space="0" w:color="auto"/>
                <w:bottom w:val="none" w:sz="0" w:space="0" w:color="auto"/>
                <w:right w:val="none" w:sz="0" w:space="0" w:color="auto"/>
              </w:divBdr>
            </w:div>
          </w:divsChild>
        </w:div>
        <w:div w:id="717976351">
          <w:marLeft w:val="0"/>
          <w:marRight w:val="0"/>
          <w:marTop w:val="0"/>
          <w:marBottom w:val="0"/>
          <w:divBdr>
            <w:top w:val="none" w:sz="0" w:space="0" w:color="auto"/>
            <w:left w:val="none" w:sz="0" w:space="0" w:color="auto"/>
            <w:bottom w:val="none" w:sz="0" w:space="0" w:color="auto"/>
            <w:right w:val="none" w:sz="0" w:space="0" w:color="auto"/>
          </w:divBdr>
          <w:divsChild>
            <w:div w:id="138496600">
              <w:marLeft w:val="0"/>
              <w:marRight w:val="0"/>
              <w:marTop w:val="0"/>
              <w:marBottom w:val="0"/>
              <w:divBdr>
                <w:top w:val="none" w:sz="0" w:space="0" w:color="auto"/>
                <w:left w:val="none" w:sz="0" w:space="0" w:color="auto"/>
                <w:bottom w:val="none" w:sz="0" w:space="0" w:color="auto"/>
                <w:right w:val="none" w:sz="0" w:space="0" w:color="auto"/>
              </w:divBdr>
            </w:div>
            <w:div w:id="1129126581">
              <w:marLeft w:val="0"/>
              <w:marRight w:val="0"/>
              <w:marTop w:val="0"/>
              <w:marBottom w:val="0"/>
              <w:divBdr>
                <w:top w:val="none" w:sz="0" w:space="0" w:color="auto"/>
                <w:left w:val="none" w:sz="0" w:space="0" w:color="auto"/>
                <w:bottom w:val="none" w:sz="0" w:space="0" w:color="auto"/>
                <w:right w:val="none" w:sz="0" w:space="0" w:color="auto"/>
              </w:divBdr>
              <w:divsChild>
                <w:div w:id="1809931642">
                  <w:marLeft w:val="0"/>
                  <w:marRight w:val="0"/>
                  <w:marTop w:val="0"/>
                  <w:marBottom w:val="0"/>
                  <w:divBdr>
                    <w:top w:val="none" w:sz="0" w:space="0" w:color="auto"/>
                    <w:left w:val="none" w:sz="0" w:space="0" w:color="auto"/>
                    <w:bottom w:val="none" w:sz="0" w:space="0" w:color="auto"/>
                    <w:right w:val="none" w:sz="0" w:space="0" w:color="auto"/>
                  </w:divBdr>
                  <w:divsChild>
                    <w:div w:id="77656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18327">
              <w:marLeft w:val="0"/>
              <w:marRight w:val="0"/>
              <w:marTop w:val="0"/>
              <w:marBottom w:val="0"/>
              <w:divBdr>
                <w:top w:val="none" w:sz="0" w:space="0" w:color="auto"/>
                <w:left w:val="none" w:sz="0" w:space="0" w:color="auto"/>
                <w:bottom w:val="none" w:sz="0" w:space="0" w:color="auto"/>
                <w:right w:val="none" w:sz="0" w:space="0" w:color="auto"/>
              </w:divBdr>
            </w:div>
          </w:divsChild>
        </w:div>
        <w:div w:id="1938367426">
          <w:marLeft w:val="0"/>
          <w:marRight w:val="0"/>
          <w:marTop w:val="0"/>
          <w:marBottom w:val="0"/>
          <w:divBdr>
            <w:top w:val="none" w:sz="0" w:space="0" w:color="auto"/>
            <w:left w:val="none" w:sz="0" w:space="0" w:color="auto"/>
            <w:bottom w:val="none" w:sz="0" w:space="0" w:color="auto"/>
            <w:right w:val="none" w:sz="0" w:space="0" w:color="auto"/>
          </w:divBdr>
          <w:divsChild>
            <w:div w:id="110560805">
              <w:marLeft w:val="0"/>
              <w:marRight w:val="0"/>
              <w:marTop w:val="0"/>
              <w:marBottom w:val="0"/>
              <w:divBdr>
                <w:top w:val="none" w:sz="0" w:space="0" w:color="auto"/>
                <w:left w:val="none" w:sz="0" w:space="0" w:color="auto"/>
                <w:bottom w:val="none" w:sz="0" w:space="0" w:color="auto"/>
                <w:right w:val="none" w:sz="0" w:space="0" w:color="auto"/>
              </w:divBdr>
            </w:div>
            <w:div w:id="715087664">
              <w:marLeft w:val="0"/>
              <w:marRight w:val="0"/>
              <w:marTop w:val="0"/>
              <w:marBottom w:val="0"/>
              <w:divBdr>
                <w:top w:val="none" w:sz="0" w:space="0" w:color="auto"/>
                <w:left w:val="none" w:sz="0" w:space="0" w:color="auto"/>
                <w:bottom w:val="none" w:sz="0" w:space="0" w:color="auto"/>
                <w:right w:val="none" w:sz="0" w:space="0" w:color="auto"/>
              </w:divBdr>
              <w:divsChild>
                <w:div w:id="1743873863">
                  <w:marLeft w:val="0"/>
                  <w:marRight w:val="0"/>
                  <w:marTop w:val="0"/>
                  <w:marBottom w:val="0"/>
                  <w:divBdr>
                    <w:top w:val="none" w:sz="0" w:space="0" w:color="auto"/>
                    <w:left w:val="none" w:sz="0" w:space="0" w:color="auto"/>
                    <w:bottom w:val="none" w:sz="0" w:space="0" w:color="auto"/>
                    <w:right w:val="none" w:sz="0" w:space="0" w:color="auto"/>
                  </w:divBdr>
                  <w:divsChild>
                    <w:div w:id="111282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81148">
              <w:marLeft w:val="0"/>
              <w:marRight w:val="0"/>
              <w:marTop w:val="0"/>
              <w:marBottom w:val="0"/>
              <w:divBdr>
                <w:top w:val="none" w:sz="0" w:space="0" w:color="auto"/>
                <w:left w:val="none" w:sz="0" w:space="0" w:color="auto"/>
                <w:bottom w:val="none" w:sz="0" w:space="0" w:color="auto"/>
                <w:right w:val="none" w:sz="0" w:space="0" w:color="auto"/>
              </w:divBdr>
            </w:div>
          </w:divsChild>
        </w:div>
        <w:div w:id="1624386664">
          <w:marLeft w:val="0"/>
          <w:marRight w:val="0"/>
          <w:marTop w:val="0"/>
          <w:marBottom w:val="0"/>
          <w:divBdr>
            <w:top w:val="none" w:sz="0" w:space="0" w:color="auto"/>
            <w:left w:val="none" w:sz="0" w:space="0" w:color="auto"/>
            <w:bottom w:val="none" w:sz="0" w:space="0" w:color="auto"/>
            <w:right w:val="none" w:sz="0" w:space="0" w:color="auto"/>
          </w:divBdr>
          <w:divsChild>
            <w:div w:id="1738551438">
              <w:marLeft w:val="0"/>
              <w:marRight w:val="0"/>
              <w:marTop w:val="0"/>
              <w:marBottom w:val="0"/>
              <w:divBdr>
                <w:top w:val="none" w:sz="0" w:space="0" w:color="auto"/>
                <w:left w:val="none" w:sz="0" w:space="0" w:color="auto"/>
                <w:bottom w:val="none" w:sz="0" w:space="0" w:color="auto"/>
                <w:right w:val="none" w:sz="0" w:space="0" w:color="auto"/>
              </w:divBdr>
            </w:div>
            <w:div w:id="339822197">
              <w:marLeft w:val="0"/>
              <w:marRight w:val="0"/>
              <w:marTop w:val="0"/>
              <w:marBottom w:val="0"/>
              <w:divBdr>
                <w:top w:val="none" w:sz="0" w:space="0" w:color="auto"/>
                <w:left w:val="none" w:sz="0" w:space="0" w:color="auto"/>
                <w:bottom w:val="none" w:sz="0" w:space="0" w:color="auto"/>
                <w:right w:val="none" w:sz="0" w:space="0" w:color="auto"/>
              </w:divBdr>
              <w:divsChild>
                <w:div w:id="700086307">
                  <w:marLeft w:val="0"/>
                  <w:marRight w:val="0"/>
                  <w:marTop w:val="0"/>
                  <w:marBottom w:val="0"/>
                  <w:divBdr>
                    <w:top w:val="none" w:sz="0" w:space="0" w:color="auto"/>
                    <w:left w:val="none" w:sz="0" w:space="0" w:color="auto"/>
                    <w:bottom w:val="none" w:sz="0" w:space="0" w:color="auto"/>
                    <w:right w:val="none" w:sz="0" w:space="0" w:color="auto"/>
                  </w:divBdr>
                  <w:divsChild>
                    <w:div w:id="136833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49076">
              <w:marLeft w:val="0"/>
              <w:marRight w:val="0"/>
              <w:marTop w:val="0"/>
              <w:marBottom w:val="0"/>
              <w:divBdr>
                <w:top w:val="none" w:sz="0" w:space="0" w:color="auto"/>
                <w:left w:val="none" w:sz="0" w:space="0" w:color="auto"/>
                <w:bottom w:val="none" w:sz="0" w:space="0" w:color="auto"/>
                <w:right w:val="none" w:sz="0" w:space="0" w:color="auto"/>
              </w:divBdr>
            </w:div>
          </w:divsChild>
        </w:div>
        <w:div w:id="89814642">
          <w:marLeft w:val="0"/>
          <w:marRight w:val="0"/>
          <w:marTop w:val="0"/>
          <w:marBottom w:val="0"/>
          <w:divBdr>
            <w:top w:val="none" w:sz="0" w:space="0" w:color="auto"/>
            <w:left w:val="none" w:sz="0" w:space="0" w:color="auto"/>
            <w:bottom w:val="none" w:sz="0" w:space="0" w:color="auto"/>
            <w:right w:val="none" w:sz="0" w:space="0" w:color="auto"/>
          </w:divBdr>
          <w:divsChild>
            <w:div w:id="807165885">
              <w:marLeft w:val="0"/>
              <w:marRight w:val="0"/>
              <w:marTop w:val="0"/>
              <w:marBottom w:val="0"/>
              <w:divBdr>
                <w:top w:val="none" w:sz="0" w:space="0" w:color="auto"/>
                <w:left w:val="none" w:sz="0" w:space="0" w:color="auto"/>
                <w:bottom w:val="none" w:sz="0" w:space="0" w:color="auto"/>
                <w:right w:val="none" w:sz="0" w:space="0" w:color="auto"/>
              </w:divBdr>
            </w:div>
            <w:div w:id="1414162701">
              <w:marLeft w:val="0"/>
              <w:marRight w:val="0"/>
              <w:marTop w:val="0"/>
              <w:marBottom w:val="0"/>
              <w:divBdr>
                <w:top w:val="none" w:sz="0" w:space="0" w:color="auto"/>
                <w:left w:val="none" w:sz="0" w:space="0" w:color="auto"/>
                <w:bottom w:val="none" w:sz="0" w:space="0" w:color="auto"/>
                <w:right w:val="none" w:sz="0" w:space="0" w:color="auto"/>
              </w:divBdr>
              <w:divsChild>
                <w:div w:id="1500776324">
                  <w:marLeft w:val="0"/>
                  <w:marRight w:val="0"/>
                  <w:marTop w:val="0"/>
                  <w:marBottom w:val="0"/>
                  <w:divBdr>
                    <w:top w:val="none" w:sz="0" w:space="0" w:color="auto"/>
                    <w:left w:val="none" w:sz="0" w:space="0" w:color="auto"/>
                    <w:bottom w:val="none" w:sz="0" w:space="0" w:color="auto"/>
                    <w:right w:val="none" w:sz="0" w:space="0" w:color="auto"/>
                  </w:divBdr>
                  <w:divsChild>
                    <w:div w:id="193910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349806">
              <w:marLeft w:val="0"/>
              <w:marRight w:val="0"/>
              <w:marTop w:val="0"/>
              <w:marBottom w:val="0"/>
              <w:divBdr>
                <w:top w:val="none" w:sz="0" w:space="0" w:color="auto"/>
                <w:left w:val="none" w:sz="0" w:space="0" w:color="auto"/>
                <w:bottom w:val="none" w:sz="0" w:space="0" w:color="auto"/>
                <w:right w:val="none" w:sz="0" w:space="0" w:color="auto"/>
              </w:divBdr>
            </w:div>
          </w:divsChild>
        </w:div>
        <w:div w:id="85929395">
          <w:marLeft w:val="0"/>
          <w:marRight w:val="0"/>
          <w:marTop w:val="0"/>
          <w:marBottom w:val="0"/>
          <w:divBdr>
            <w:top w:val="none" w:sz="0" w:space="0" w:color="auto"/>
            <w:left w:val="none" w:sz="0" w:space="0" w:color="auto"/>
            <w:bottom w:val="none" w:sz="0" w:space="0" w:color="auto"/>
            <w:right w:val="none" w:sz="0" w:space="0" w:color="auto"/>
          </w:divBdr>
          <w:divsChild>
            <w:div w:id="453326740">
              <w:marLeft w:val="0"/>
              <w:marRight w:val="0"/>
              <w:marTop w:val="0"/>
              <w:marBottom w:val="0"/>
              <w:divBdr>
                <w:top w:val="none" w:sz="0" w:space="0" w:color="auto"/>
                <w:left w:val="none" w:sz="0" w:space="0" w:color="auto"/>
                <w:bottom w:val="none" w:sz="0" w:space="0" w:color="auto"/>
                <w:right w:val="none" w:sz="0" w:space="0" w:color="auto"/>
              </w:divBdr>
            </w:div>
            <w:div w:id="1399599107">
              <w:marLeft w:val="0"/>
              <w:marRight w:val="0"/>
              <w:marTop w:val="0"/>
              <w:marBottom w:val="0"/>
              <w:divBdr>
                <w:top w:val="none" w:sz="0" w:space="0" w:color="auto"/>
                <w:left w:val="none" w:sz="0" w:space="0" w:color="auto"/>
                <w:bottom w:val="none" w:sz="0" w:space="0" w:color="auto"/>
                <w:right w:val="none" w:sz="0" w:space="0" w:color="auto"/>
              </w:divBdr>
              <w:divsChild>
                <w:div w:id="1748847777">
                  <w:marLeft w:val="0"/>
                  <w:marRight w:val="0"/>
                  <w:marTop w:val="0"/>
                  <w:marBottom w:val="0"/>
                  <w:divBdr>
                    <w:top w:val="none" w:sz="0" w:space="0" w:color="auto"/>
                    <w:left w:val="none" w:sz="0" w:space="0" w:color="auto"/>
                    <w:bottom w:val="none" w:sz="0" w:space="0" w:color="auto"/>
                    <w:right w:val="none" w:sz="0" w:space="0" w:color="auto"/>
                  </w:divBdr>
                  <w:divsChild>
                    <w:div w:id="123254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8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39533">
      <w:bodyDiv w:val="1"/>
      <w:marLeft w:val="0"/>
      <w:marRight w:val="0"/>
      <w:marTop w:val="0"/>
      <w:marBottom w:val="0"/>
      <w:divBdr>
        <w:top w:val="none" w:sz="0" w:space="0" w:color="auto"/>
        <w:left w:val="none" w:sz="0" w:space="0" w:color="auto"/>
        <w:bottom w:val="none" w:sz="0" w:space="0" w:color="auto"/>
        <w:right w:val="none" w:sz="0" w:space="0" w:color="auto"/>
      </w:divBdr>
      <w:divsChild>
        <w:div w:id="309091132">
          <w:marLeft w:val="0"/>
          <w:marRight w:val="0"/>
          <w:marTop w:val="0"/>
          <w:marBottom w:val="0"/>
          <w:divBdr>
            <w:top w:val="none" w:sz="0" w:space="0" w:color="auto"/>
            <w:left w:val="none" w:sz="0" w:space="0" w:color="auto"/>
            <w:bottom w:val="none" w:sz="0" w:space="0" w:color="auto"/>
            <w:right w:val="none" w:sz="0" w:space="0" w:color="auto"/>
          </w:divBdr>
          <w:divsChild>
            <w:div w:id="101608051">
              <w:marLeft w:val="0"/>
              <w:marRight w:val="0"/>
              <w:marTop w:val="0"/>
              <w:marBottom w:val="0"/>
              <w:divBdr>
                <w:top w:val="none" w:sz="0" w:space="0" w:color="auto"/>
                <w:left w:val="none" w:sz="0" w:space="0" w:color="auto"/>
                <w:bottom w:val="none" w:sz="0" w:space="0" w:color="auto"/>
                <w:right w:val="none" w:sz="0" w:space="0" w:color="auto"/>
              </w:divBdr>
            </w:div>
            <w:div w:id="2114125889">
              <w:marLeft w:val="0"/>
              <w:marRight w:val="0"/>
              <w:marTop w:val="0"/>
              <w:marBottom w:val="0"/>
              <w:divBdr>
                <w:top w:val="none" w:sz="0" w:space="0" w:color="auto"/>
                <w:left w:val="none" w:sz="0" w:space="0" w:color="auto"/>
                <w:bottom w:val="none" w:sz="0" w:space="0" w:color="auto"/>
                <w:right w:val="none" w:sz="0" w:space="0" w:color="auto"/>
              </w:divBdr>
              <w:divsChild>
                <w:div w:id="1901018329">
                  <w:marLeft w:val="0"/>
                  <w:marRight w:val="0"/>
                  <w:marTop w:val="0"/>
                  <w:marBottom w:val="0"/>
                  <w:divBdr>
                    <w:top w:val="none" w:sz="0" w:space="0" w:color="auto"/>
                    <w:left w:val="none" w:sz="0" w:space="0" w:color="auto"/>
                    <w:bottom w:val="none" w:sz="0" w:space="0" w:color="auto"/>
                    <w:right w:val="none" w:sz="0" w:space="0" w:color="auto"/>
                  </w:divBdr>
                  <w:divsChild>
                    <w:div w:id="163132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11873">
              <w:marLeft w:val="0"/>
              <w:marRight w:val="0"/>
              <w:marTop w:val="0"/>
              <w:marBottom w:val="0"/>
              <w:divBdr>
                <w:top w:val="none" w:sz="0" w:space="0" w:color="auto"/>
                <w:left w:val="none" w:sz="0" w:space="0" w:color="auto"/>
                <w:bottom w:val="none" w:sz="0" w:space="0" w:color="auto"/>
                <w:right w:val="none" w:sz="0" w:space="0" w:color="auto"/>
              </w:divBdr>
            </w:div>
          </w:divsChild>
        </w:div>
        <w:div w:id="969047710">
          <w:marLeft w:val="0"/>
          <w:marRight w:val="0"/>
          <w:marTop w:val="0"/>
          <w:marBottom w:val="0"/>
          <w:divBdr>
            <w:top w:val="none" w:sz="0" w:space="0" w:color="auto"/>
            <w:left w:val="none" w:sz="0" w:space="0" w:color="auto"/>
            <w:bottom w:val="none" w:sz="0" w:space="0" w:color="auto"/>
            <w:right w:val="none" w:sz="0" w:space="0" w:color="auto"/>
          </w:divBdr>
          <w:divsChild>
            <w:div w:id="749812002">
              <w:marLeft w:val="0"/>
              <w:marRight w:val="0"/>
              <w:marTop w:val="0"/>
              <w:marBottom w:val="0"/>
              <w:divBdr>
                <w:top w:val="none" w:sz="0" w:space="0" w:color="auto"/>
                <w:left w:val="none" w:sz="0" w:space="0" w:color="auto"/>
                <w:bottom w:val="none" w:sz="0" w:space="0" w:color="auto"/>
                <w:right w:val="none" w:sz="0" w:space="0" w:color="auto"/>
              </w:divBdr>
            </w:div>
            <w:div w:id="277570342">
              <w:marLeft w:val="0"/>
              <w:marRight w:val="0"/>
              <w:marTop w:val="0"/>
              <w:marBottom w:val="0"/>
              <w:divBdr>
                <w:top w:val="none" w:sz="0" w:space="0" w:color="auto"/>
                <w:left w:val="none" w:sz="0" w:space="0" w:color="auto"/>
                <w:bottom w:val="none" w:sz="0" w:space="0" w:color="auto"/>
                <w:right w:val="none" w:sz="0" w:space="0" w:color="auto"/>
              </w:divBdr>
              <w:divsChild>
                <w:div w:id="79758163">
                  <w:marLeft w:val="0"/>
                  <w:marRight w:val="0"/>
                  <w:marTop w:val="0"/>
                  <w:marBottom w:val="0"/>
                  <w:divBdr>
                    <w:top w:val="none" w:sz="0" w:space="0" w:color="auto"/>
                    <w:left w:val="none" w:sz="0" w:space="0" w:color="auto"/>
                    <w:bottom w:val="none" w:sz="0" w:space="0" w:color="auto"/>
                    <w:right w:val="none" w:sz="0" w:space="0" w:color="auto"/>
                  </w:divBdr>
                  <w:divsChild>
                    <w:div w:id="183437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123166">
              <w:marLeft w:val="0"/>
              <w:marRight w:val="0"/>
              <w:marTop w:val="0"/>
              <w:marBottom w:val="0"/>
              <w:divBdr>
                <w:top w:val="none" w:sz="0" w:space="0" w:color="auto"/>
                <w:left w:val="none" w:sz="0" w:space="0" w:color="auto"/>
                <w:bottom w:val="none" w:sz="0" w:space="0" w:color="auto"/>
                <w:right w:val="none" w:sz="0" w:space="0" w:color="auto"/>
              </w:divBdr>
            </w:div>
          </w:divsChild>
        </w:div>
        <w:div w:id="1179545883">
          <w:marLeft w:val="0"/>
          <w:marRight w:val="0"/>
          <w:marTop w:val="0"/>
          <w:marBottom w:val="0"/>
          <w:divBdr>
            <w:top w:val="none" w:sz="0" w:space="0" w:color="auto"/>
            <w:left w:val="none" w:sz="0" w:space="0" w:color="auto"/>
            <w:bottom w:val="none" w:sz="0" w:space="0" w:color="auto"/>
            <w:right w:val="none" w:sz="0" w:space="0" w:color="auto"/>
          </w:divBdr>
          <w:divsChild>
            <w:div w:id="1841693647">
              <w:marLeft w:val="0"/>
              <w:marRight w:val="0"/>
              <w:marTop w:val="0"/>
              <w:marBottom w:val="0"/>
              <w:divBdr>
                <w:top w:val="none" w:sz="0" w:space="0" w:color="auto"/>
                <w:left w:val="none" w:sz="0" w:space="0" w:color="auto"/>
                <w:bottom w:val="none" w:sz="0" w:space="0" w:color="auto"/>
                <w:right w:val="none" w:sz="0" w:space="0" w:color="auto"/>
              </w:divBdr>
            </w:div>
            <w:div w:id="2117282866">
              <w:marLeft w:val="0"/>
              <w:marRight w:val="0"/>
              <w:marTop w:val="0"/>
              <w:marBottom w:val="0"/>
              <w:divBdr>
                <w:top w:val="none" w:sz="0" w:space="0" w:color="auto"/>
                <w:left w:val="none" w:sz="0" w:space="0" w:color="auto"/>
                <w:bottom w:val="none" w:sz="0" w:space="0" w:color="auto"/>
                <w:right w:val="none" w:sz="0" w:space="0" w:color="auto"/>
              </w:divBdr>
              <w:divsChild>
                <w:div w:id="313607199">
                  <w:marLeft w:val="0"/>
                  <w:marRight w:val="0"/>
                  <w:marTop w:val="0"/>
                  <w:marBottom w:val="0"/>
                  <w:divBdr>
                    <w:top w:val="none" w:sz="0" w:space="0" w:color="auto"/>
                    <w:left w:val="none" w:sz="0" w:space="0" w:color="auto"/>
                    <w:bottom w:val="none" w:sz="0" w:space="0" w:color="auto"/>
                    <w:right w:val="none" w:sz="0" w:space="0" w:color="auto"/>
                  </w:divBdr>
                  <w:divsChild>
                    <w:div w:id="66698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4427">
              <w:marLeft w:val="0"/>
              <w:marRight w:val="0"/>
              <w:marTop w:val="0"/>
              <w:marBottom w:val="0"/>
              <w:divBdr>
                <w:top w:val="none" w:sz="0" w:space="0" w:color="auto"/>
                <w:left w:val="none" w:sz="0" w:space="0" w:color="auto"/>
                <w:bottom w:val="none" w:sz="0" w:space="0" w:color="auto"/>
                <w:right w:val="none" w:sz="0" w:space="0" w:color="auto"/>
              </w:divBdr>
            </w:div>
          </w:divsChild>
        </w:div>
        <w:div w:id="1384599274">
          <w:marLeft w:val="0"/>
          <w:marRight w:val="0"/>
          <w:marTop w:val="0"/>
          <w:marBottom w:val="0"/>
          <w:divBdr>
            <w:top w:val="none" w:sz="0" w:space="0" w:color="auto"/>
            <w:left w:val="none" w:sz="0" w:space="0" w:color="auto"/>
            <w:bottom w:val="none" w:sz="0" w:space="0" w:color="auto"/>
            <w:right w:val="none" w:sz="0" w:space="0" w:color="auto"/>
          </w:divBdr>
          <w:divsChild>
            <w:div w:id="1217400662">
              <w:marLeft w:val="0"/>
              <w:marRight w:val="0"/>
              <w:marTop w:val="0"/>
              <w:marBottom w:val="0"/>
              <w:divBdr>
                <w:top w:val="none" w:sz="0" w:space="0" w:color="auto"/>
                <w:left w:val="none" w:sz="0" w:space="0" w:color="auto"/>
                <w:bottom w:val="none" w:sz="0" w:space="0" w:color="auto"/>
                <w:right w:val="none" w:sz="0" w:space="0" w:color="auto"/>
              </w:divBdr>
            </w:div>
            <w:div w:id="322322286">
              <w:marLeft w:val="0"/>
              <w:marRight w:val="0"/>
              <w:marTop w:val="0"/>
              <w:marBottom w:val="0"/>
              <w:divBdr>
                <w:top w:val="none" w:sz="0" w:space="0" w:color="auto"/>
                <w:left w:val="none" w:sz="0" w:space="0" w:color="auto"/>
                <w:bottom w:val="none" w:sz="0" w:space="0" w:color="auto"/>
                <w:right w:val="none" w:sz="0" w:space="0" w:color="auto"/>
              </w:divBdr>
              <w:divsChild>
                <w:div w:id="896015866">
                  <w:marLeft w:val="0"/>
                  <w:marRight w:val="0"/>
                  <w:marTop w:val="0"/>
                  <w:marBottom w:val="0"/>
                  <w:divBdr>
                    <w:top w:val="none" w:sz="0" w:space="0" w:color="auto"/>
                    <w:left w:val="none" w:sz="0" w:space="0" w:color="auto"/>
                    <w:bottom w:val="none" w:sz="0" w:space="0" w:color="auto"/>
                    <w:right w:val="none" w:sz="0" w:space="0" w:color="auto"/>
                  </w:divBdr>
                  <w:divsChild>
                    <w:div w:id="178468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50236">
              <w:marLeft w:val="0"/>
              <w:marRight w:val="0"/>
              <w:marTop w:val="0"/>
              <w:marBottom w:val="0"/>
              <w:divBdr>
                <w:top w:val="none" w:sz="0" w:space="0" w:color="auto"/>
                <w:left w:val="none" w:sz="0" w:space="0" w:color="auto"/>
                <w:bottom w:val="none" w:sz="0" w:space="0" w:color="auto"/>
                <w:right w:val="none" w:sz="0" w:space="0" w:color="auto"/>
              </w:divBdr>
            </w:div>
          </w:divsChild>
        </w:div>
        <w:div w:id="2037270894">
          <w:marLeft w:val="0"/>
          <w:marRight w:val="0"/>
          <w:marTop w:val="0"/>
          <w:marBottom w:val="0"/>
          <w:divBdr>
            <w:top w:val="none" w:sz="0" w:space="0" w:color="auto"/>
            <w:left w:val="none" w:sz="0" w:space="0" w:color="auto"/>
            <w:bottom w:val="none" w:sz="0" w:space="0" w:color="auto"/>
            <w:right w:val="none" w:sz="0" w:space="0" w:color="auto"/>
          </w:divBdr>
          <w:divsChild>
            <w:div w:id="1946424700">
              <w:marLeft w:val="0"/>
              <w:marRight w:val="0"/>
              <w:marTop w:val="0"/>
              <w:marBottom w:val="0"/>
              <w:divBdr>
                <w:top w:val="none" w:sz="0" w:space="0" w:color="auto"/>
                <w:left w:val="none" w:sz="0" w:space="0" w:color="auto"/>
                <w:bottom w:val="none" w:sz="0" w:space="0" w:color="auto"/>
                <w:right w:val="none" w:sz="0" w:space="0" w:color="auto"/>
              </w:divBdr>
            </w:div>
            <w:div w:id="1323390895">
              <w:marLeft w:val="0"/>
              <w:marRight w:val="0"/>
              <w:marTop w:val="0"/>
              <w:marBottom w:val="0"/>
              <w:divBdr>
                <w:top w:val="none" w:sz="0" w:space="0" w:color="auto"/>
                <w:left w:val="none" w:sz="0" w:space="0" w:color="auto"/>
                <w:bottom w:val="none" w:sz="0" w:space="0" w:color="auto"/>
                <w:right w:val="none" w:sz="0" w:space="0" w:color="auto"/>
              </w:divBdr>
              <w:divsChild>
                <w:div w:id="1888179702">
                  <w:marLeft w:val="0"/>
                  <w:marRight w:val="0"/>
                  <w:marTop w:val="0"/>
                  <w:marBottom w:val="0"/>
                  <w:divBdr>
                    <w:top w:val="none" w:sz="0" w:space="0" w:color="auto"/>
                    <w:left w:val="none" w:sz="0" w:space="0" w:color="auto"/>
                    <w:bottom w:val="none" w:sz="0" w:space="0" w:color="auto"/>
                    <w:right w:val="none" w:sz="0" w:space="0" w:color="auto"/>
                  </w:divBdr>
                  <w:divsChild>
                    <w:div w:id="140721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45546">
              <w:marLeft w:val="0"/>
              <w:marRight w:val="0"/>
              <w:marTop w:val="0"/>
              <w:marBottom w:val="0"/>
              <w:divBdr>
                <w:top w:val="none" w:sz="0" w:space="0" w:color="auto"/>
                <w:left w:val="none" w:sz="0" w:space="0" w:color="auto"/>
                <w:bottom w:val="none" w:sz="0" w:space="0" w:color="auto"/>
                <w:right w:val="none" w:sz="0" w:space="0" w:color="auto"/>
              </w:divBdr>
            </w:div>
          </w:divsChild>
        </w:div>
        <w:div w:id="1979070810">
          <w:marLeft w:val="0"/>
          <w:marRight w:val="0"/>
          <w:marTop w:val="0"/>
          <w:marBottom w:val="0"/>
          <w:divBdr>
            <w:top w:val="none" w:sz="0" w:space="0" w:color="auto"/>
            <w:left w:val="none" w:sz="0" w:space="0" w:color="auto"/>
            <w:bottom w:val="none" w:sz="0" w:space="0" w:color="auto"/>
            <w:right w:val="none" w:sz="0" w:space="0" w:color="auto"/>
          </w:divBdr>
          <w:divsChild>
            <w:div w:id="813252592">
              <w:marLeft w:val="0"/>
              <w:marRight w:val="0"/>
              <w:marTop w:val="0"/>
              <w:marBottom w:val="0"/>
              <w:divBdr>
                <w:top w:val="none" w:sz="0" w:space="0" w:color="auto"/>
                <w:left w:val="none" w:sz="0" w:space="0" w:color="auto"/>
                <w:bottom w:val="none" w:sz="0" w:space="0" w:color="auto"/>
                <w:right w:val="none" w:sz="0" w:space="0" w:color="auto"/>
              </w:divBdr>
            </w:div>
            <w:div w:id="1090198465">
              <w:marLeft w:val="0"/>
              <w:marRight w:val="0"/>
              <w:marTop w:val="0"/>
              <w:marBottom w:val="0"/>
              <w:divBdr>
                <w:top w:val="none" w:sz="0" w:space="0" w:color="auto"/>
                <w:left w:val="none" w:sz="0" w:space="0" w:color="auto"/>
                <w:bottom w:val="none" w:sz="0" w:space="0" w:color="auto"/>
                <w:right w:val="none" w:sz="0" w:space="0" w:color="auto"/>
              </w:divBdr>
              <w:divsChild>
                <w:div w:id="1627076804">
                  <w:marLeft w:val="0"/>
                  <w:marRight w:val="0"/>
                  <w:marTop w:val="0"/>
                  <w:marBottom w:val="0"/>
                  <w:divBdr>
                    <w:top w:val="none" w:sz="0" w:space="0" w:color="auto"/>
                    <w:left w:val="none" w:sz="0" w:space="0" w:color="auto"/>
                    <w:bottom w:val="none" w:sz="0" w:space="0" w:color="auto"/>
                    <w:right w:val="none" w:sz="0" w:space="0" w:color="auto"/>
                  </w:divBdr>
                  <w:divsChild>
                    <w:div w:id="13973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240236">
              <w:marLeft w:val="0"/>
              <w:marRight w:val="0"/>
              <w:marTop w:val="0"/>
              <w:marBottom w:val="0"/>
              <w:divBdr>
                <w:top w:val="none" w:sz="0" w:space="0" w:color="auto"/>
                <w:left w:val="none" w:sz="0" w:space="0" w:color="auto"/>
                <w:bottom w:val="none" w:sz="0" w:space="0" w:color="auto"/>
                <w:right w:val="none" w:sz="0" w:space="0" w:color="auto"/>
              </w:divBdr>
            </w:div>
          </w:divsChild>
        </w:div>
        <w:div w:id="1245800495">
          <w:marLeft w:val="0"/>
          <w:marRight w:val="0"/>
          <w:marTop w:val="0"/>
          <w:marBottom w:val="0"/>
          <w:divBdr>
            <w:top w:val="none" w:sz="0" w:space="0" w:color="auto"/>
            <w:left w:val="none" w:sz="0" w:space="0" w:color="auto"/>
            <w:bottom w:val="none" w:sz="0" w:space="0" w:color="auto"/>
            <w:right w:val="none" w:sz="0" w:space="0" w:color="auto"/>
          </w:divBdr>
          <w:divsChild>
            <w:div w:id="1257713386">
              <w:marLeft w:val="0"/>
              <w:marRight w:val="0"/>
              <w:marTop w:val="0"/>
              <w:marBottom w:val="0"/>
              <w:divBdr>
                <w:top w:val="none" w:sz="0" w:space="0" w:color="auto"/>
                <w:left w:val="none" w:sz="0" w:space="0" w:color="auto"/>
                <w:bottom w:val="none" w:sz="0" w:space="0" w:color="auto"/>
                <w:right w:val="none" w:sz="0" w:space="0" w:color="auto"/>
              </w:divBdr>
            </w:div>
            <w:div w:id="1309356084">
              <w:marLeft w:val="0"/>
              <w:marRight w:val="0"/>
              <w:marTop w:val="0"/>
              <w:marBottom w:val="0"/>
              <w:divBdr>
                <w:top w:val="none" w:sz="0" w:space="0" w:color="auto"/>
                <w:left w:val="none" w:sz="0" w:space="0" w:color="auto"/>
                <w:bottom w:val="none" w:sz="0" w:space="0" w:color="auto"/>
                <w:right w:val="none" w:sz="0" w:space="0" w:color="auto"/>
              </w:divBdr>
              <w:divsChild>
                <w:div w:id="1651254690">
                  <w:marLeft w:val="0"/>
                  <w:marRight w:val="0"/>
                  <w:marTop w:val="0"/>
                  <w:marBottom w:val="0"/>
                  <w:divBdr>
                    <w:top w:val="none" w:sz="0" w:space="0" w:color="auto"/>
                    <w:left w:val="none" w:sz="0" w:space="0" w:color="auto"/>
                    <w:bottom w:val="none" w:sz="0" w:space="0" w:color="auto"/>
                    <w:right w:val="none" w:sz="0" w:space="0" w:color="auto"/>
                  </w:divBdr>
                  <w:divsChild>
                    <w:div w:id="138205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49669">
              <w:marLeft w:val="0"/>
              <w:marRight w:val="0"/>
              <w:marTop w:val="0"/>
              <w:marBottom w:val="0"/>
              <w:divBdr>
                <w:top w:val="none" w:sz="0" w:space="0" w:color="auto"/>
                <w:left w:val="none" w:sz="0" w:space="0" w:color="auto"/>
                <w:bottom w:val="none" w:sz="0" w:space="0" w:color="auto"/>
                <w:right w:val="none" w:sz="0" w:space="0" w:color="auto"/>
              </w:divBdr>
            </w:div>
          </w:divsChild>
        </w:div>
        <w:div w:id="1936590361">
          <w:marLeft w:val="0"/>
          <w:marRight w:val="0"/>
          <w:marTop w:val="0"/>
          <w:marBottom w:val="0"/>
          <w:divBdr>
            <w:top w:val="none" w:sz="0" w:space="0" w:color="auto"/>
            <w:left w:val="none" w:sz="0" w:space="0" w:color="auto"/>
            <w:bottom w:val="none" w:sz="0" w:space="0" w:color="auto"/>
            <w:right w:val="none" w:sz="0" w:space="0" w:color="auto"/>
          </w:divBdr>
          <w:divsChild>
            <w:div w:id="1965964069">
              <w:marLeft w:val="0"/>
              <w:marRight w:val="0"/>
              <w:marTop w:val="0"/>
              <w:marBottom w:val="0"/>
              <w:divBdr>
                <w:top w:val="none" w:sz="0" w:space="0" w:color="auto"/>
                <w:left w:val="none" w:sz="0" w:space="0" w:color="auto"/>
                <w:bottom w:val="none" w:sz="0" w:space="0" w:color="auto"/>
                <w:right w:val="none" w:sz="0" w:space="0" w:color="auto"/>
              </w:divBdr>
            </w:div>
            <w:div w:id="533081370">
              <w:marLeft w:val="0"/>
              <w:marRight w:val="0"/>
              <w:marTop w:val="0"/>
              <w:marBottom w:val="0"/>
              <w:divBdr>
                <w:top w:val="none" w:sz="0" w:space="0" w:color="auto"/>
                <w:left w:val="none" w:sz="0" w:space="0" w:color="auto"/>
                <w:bottom w:val="none" w:sz="0" w:space="0" w:color="auto"/>
                <w:right w:val="none" w:sz="0" w:space="0" w:color="auto"/>
              </w:divBdr>
              <w:divsChild>
                <w:div w:id="1267497460">
                  <w:marLeft w:val="0"/>
                  <w:marRight w:val="0"/>
                  <w:marTop w:val="0"/>
                  <w:marBottom w:val="0"/>
                  <w:divBdr>
                    <w:top w:val="none" w:sz="0" w:space="0" w:color="auto"/>
                    <w:left w:val="none" w:sz="0" w:space="0" w:color="auto"/>
                    <w:bottom w:val="none" w:sz="0" w:space="0" w:color="auto"/>
                    <w:right w:val="none" w:sz="0" w:space="0" w:color="auto"/>
                  </w:divBdr>
                  <w:divsChild>
                    <w:div w:id="17630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13034">
              <w:marLeft w:val="0"/>
              <w:marRight w:val="0"/>
              <w:marTop w:val="0"/>
              <w:marBottom w:val="0"/>
              <w:divBdr>
                <w:top w:val="none" w:sz="0" w:space="0" w:color="auto"/>
                <w:left w:val="none" w:sz="0" w:space="0" w:color="auto"/>
                <w:bottom w:val="none" w:sz="0" w:space="0" w:color="auto"/>
                <w:right w:val="none" w:sz="0" w:space="0" w:color="auto"/>
              </w:divBdr>
            </w:div>
          </w:divsChild>
        </w:div>
        <w:div w:id="1599944923">
          <w:marLeft w:val="0"/>
          <w:marRight w:val="0"/>
          <w:marTop w:val="0"/>
          <w:marBottom w:val="0"/>
          <w:divBdr>
            <w:top w:val="none" w:sz="0" w:space="0" w:color="auto"/>
            <w:left w:val="none" w:sz="0" w:space="0" w:color="auto"/>
            <w:bottom w:val="none" w:sz="0" w:space="0" w:color="auto"/>
            <w:right w:val="none" w:sz="0" w:space="0" w:color="auto"/>
          </w:divBdr>
          <w:divsChild>
            <w:div w:id="1697997939">
              <w:marLeft w:val="0"/>
              <w:marRight w:val="0"/>
              <w:marTop w:val="0"/>
              <w:marBottom w:val="0"/>
              <w:divBdr>
                <w:top w:val="none" w:sz="0" w:space="0" w:color="auto"/>
                <w:left w:val="none" w:sz="0" w:space="0" w:color="auto"/>
                <w:bottom w:val="none" w:sz="0" w:space="0" w:color="auto"/>
                <w:right w:val="none" w:sz="0" w:space="0" w:color="auto"/>
              </w:divBdr>
            </w:div>
            <w:div w:id="208107304">
              <w:marLeft w:val="0"/>
              <w:marRight w:val="0"/>
              <w:marTop w:val="0"/>
              <w:marBottom w:val="0"/>
              <w:divBdr>
                <w:top w:val="none" w:sz="0" w:space="0" w:color="auto"/>
                <w:left w:val="none" w:sz="0" w:space="0" w:color="auto"/>
                <w:bottom w:val="none" w:sz="0" w:space="0" w:color="auto"/>
                <w:right w:val="none" w:sz="0" w:space="0" w:color="auto"/>
              </w:divBdr>
              <w:divsChild>
                <w:div w:id="1027025613">
                  <w:marLeft w:val="0"/>
                  <w:marRight w:val="0"/>
                  <w:marTop w:val="0"/>
                  <w:marBottom w:val="0"/>
                  <w:divBdr>
                    <w:top w:val="none" w:sz="0" w:space="0" w:color="auto"/>
                    <w:left w:val="none" w:sz="0" w:space="0" w:color="auto"/>
                    <w:bottom w:val="none" w:sz="0" w:space="0" w:color="auto"/>
                    <w:right w:val="none" w:sz="0" w:space="0" w:color="auto"/>
                  </w:divBdr>
                  <w:divsChild>
                    <w:div w:id="102474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84816">
              <w:marLeft w:val="0"/>
              <w:marRight w:val="0"/>
              <w:marTop w:val="0"/>
              <w:marBottom w:val="0"/>
              <w:divBdr>
                <w:top w:val="none" w:sz="0" w:space="0" w:color="auto"/>
                <w:left w:val="none" w:sz="0" w:space="0" w:color="auto"/>
                <w:bottom w:val="none" w:sz="0" w:space="0" w:color="auto"/>
                <w:right w:val="none" w:sz="0" w:space="0" w:color="auto"/>
              </w:divBdr>
            </w:div>
          </w:divsChild>
        </w:div>
        <w:div w:id="1028025697">
          <w:marLeft w:val="0"/>
          <w:marRight w:val="0"/>
          <w:marTop w:val="0"/>
          <w:marBottom w:val="0"/>
          <w:divBdr>
            <w:top w:val="none" w:sz="0" w:space="0" w:color="auto"/>
            <w:left w:val="none" w:sz="0" w:space="0" w:color="auto"/>
            <w:bottom w:val="none" w:sz="0" w:space="0" w:color="auto"/>
            <w:right w:val="none" w:sz="0" w:space="0" w:color="auto"/>
          </w:divBdr>
          <w:divsChild>
            <w:div w:id="1759667165">
              <w:marLeft w:val="0"/>
              <w:marRight w:val="0"/>
              <w:marTop w:val="0"/>
              <w:marBottom w:val="0"/>
              <w:divBdr>
                <w:top w:val="none" w:sz="0" w:space="0" w:color="auto"/>
                <w:left w:val="none" w:sz="0" w:space="0" w:color="auto"/>
                <w:bottom w:val="none" w:sz="0" w:space="0" w:color="auto"/>
                <w:right w:val="none" w:sz="0" w:space="0" w:color="auto"/>
              </w:divBdr>
            </w:div>
            <w:div w:id="745031666">
              <w:marLeft w:val="0"/>
              <w:marRight w:val="0"/>
              <w:marTop w:val="0"/>
              <w:marBottom w:val="0"/>
              <w:divBdr>
                <w:top w:val="none" w:sz="0" w:space="0" w:color="auto"/>
                <w:left w:val="none" w:sz="0" w:space="0" w:color="auto"/>
                <w:bottom w:val="none" w:sz="0" w:space="0" w:color="auto"/>
                <w:right w:val="none" w:sz="0" w:space="0" w:color="auto"/>
              </w:divBdr>
              <w:divsChild>
                <w:div w:id="1424841148">
                  <w:marLeft w:val="0"/>
                  <w:marRight w:val="0"/>
                  <w:marTop w:val="0"/>
                  <w:marBottom w:val="0"/>
                  <w:divBdr>
                    <w:top w:val="none" w:sz="0" w:space="0" w:color="auto"/>
                    <w:left w:val="none" w:sz="0" w:space="0" w:color="auto"/>
                    <w:bottom w:val="none" w:sz="0" w:space="0" w:color="auto"/>
                    <w:right w:val="none" w:sz="0" w:space="0" w:color="auto"/>
                  </w:divBdr>
                  <w:divsChild>
                    <w:div w:id="86837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76359">
              <w:marLeft w:val="0"/>
              <w:marRight w:val="0"/>
              <w:marTop w:val="0"/>
              <w:marBottom w:val="0"/>
              <w:divBdr>
                <w:top w:val="none" w:sz="0" w:space="0" w:color="auto"/>
                <w:left w:val="none" w:sz="0" w:space="0" w:color="auto"/>
                <w:bottom w:val="none" w:sz="0" w:space="0" w:color="auto"/>
                <w:right w:val="none" w:sz="0" w:space="0" w:color="auto"/>
              </w:divBdr>
            </w:div>
          </w:divsChild>
        </w:div>
        <w:div w:id="1567758095">
          <w:marLeft w:val="0"/>
          <w:marRight w:val="0"/>
          <w:marTop w:val="0"/>
          <w:marBottom w:val="0"/>
          <w:divBdr>
            <w:top w:val="none" w:sz="0" w:space="0" w:color="auto"/>
            <w:left w:val="none" w:sz="0" w:space="0" w:color="auto"/>
            <w:bottom w:val="none" w:sz="0" w:space="0" w:color="auto"/>
            <w:right w:val="none" w:sz="0" w:space="0" w:color="auto"/>
          </w:divBdr>
          <w:divsChild>
            <w:div w:id="966396933">
              <w:marLeft w:val="0"/>
              <w:marRight w:val="0"/>
              <w:marTop w:val="0"/>
              <w:marBottom w:val="0"/>
              <w:divBdr>
                <w:top w:val="none" w:sz="0" w:space="0" w:color="auto"/>
                <w:left w:val="none" w:sz="0" w:space="0" w:color="auto"/>
                <w:bottom w:val="none" w:sz="0" w:space="0" w:color="auto"/>
                <w:right w:val="none" w:sz="0" w:space="0" w:color="auto"/>
              </w:divBdr>
            </w:div>
            <w:div w:id="1322349422">
              <w:marLeft w:val="0"/>
              <w:marRight w:val="0"/>
              <w:marTop w:val="0"/>
              <w:marBottom w:val="0"/>
              <w:divBdr>
                <w:top w:val="none" w:sz="0" w:space="0" w:color="auto"/>
                <w:left w:val="none" w:sz="0" w:space="0" w:color="auto"/>
                <w:bottom w:val="none" w:sz="0" w:space="0" w:color="auto"/>
                <w:right w:val="none" w:sz="0" w:space="0" w:color="auto"/>
              </w:divBdr>
              <w:divsChild>
                <w:div w:id="1298339036">
                  <w:marLeft w:val="0"/>
                  <w:marRight w:val="0"/>
                  <w:marTop w:val="0"/>
                  <w:marBottom w:val="0"/>
                  <w:divBdr>
                    <w:top w:val="none" w:sz="0" w:space="0" w:color="auto"/>
                    <w:left w:val="none" w:sz="0" w:space="0" w:color="auto"/>
                    <w:bottom w:val="none" w:sz="0" w:space="0" w:color="auto"/>
                    <w:right w:val="none" w:sz="0" w:space="0" w:color="auto"/>
                  </w:divBdr>
                  <w:divsChild>
                    <w:div w:id="77721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16500">
              <w:marLeft w:val="0"/>
              <w:marRight w:val="0"/>
              <w:marTop w:val="0"/>
              <w:marBottom w:val="0"/>
              <w:divBdr>
                <w:top w:val="none" w:sz="0" w:space="0" w:color="auto"/>
                <w:left w:val="none" w:sz="0" w:space="0" w:color="auto"/>
                <w:bottom w:val="none" w:sz="0" w:space="0" w:color="auto"/>
                <w:right w:val="none" w:sz="0" w:space="0" w:color="auto"/>
              </w:divBdr>
            </w:div>
          </w:divsChild>
        </w:div>
        <w:div w:id="1966307468">
          <w:marLeft w:val="0"/>
          <w:marRight w:val="0"/>
          <w:marTop w:val="0"/>
          <w:marBottom w:val="0"/>
          <w:divBdr>
            <w:top w:val="none" w:sz="0" w:space="0" w:color="auto"/>
            <w:left w:val="none" w:sz="0" w:space="0" w:color="auto"/>
            <w:bottom w:val="none" w:sz="0" w:space="0" w:color="auto"/>
            <w:right w:val="none" w:sz="0" w:space="0" w:color="auto"/>
          </w:divBdr>
          <w:divsChild>
            <w:div w:id="438723432">
              <w:marLeft w:val="0"/>
              <w:marRight w:val="0"/>
              <w:marTop w:val="0"/>
              <w:marBottom w:val="0"/>
              <w:divBdr>
                <w:top w:val="none" w:sz="0" w:space="0" w:color="auto"/>
                <w:left w:val="none" w:sz="0" w:space="0" w:color="auto"/>
                <w:bottom w:val="none" w:sz="0" w:space="0" w:color="auto"/>
                <w:right w:val="none" w:sz="0" w:space="0" w:color="auto"/>
              </w:divBdr>
            </w:div>
            <w:div w:id="9987598">
              <w:marLeft w:val="0"/>
              <w:marRight w:val="0"/>
              <w:marTop w:val="0"/>
              <w:marBottom w:val="0"/>
              <w:divBdr>
                <w:top w:val="none" w:sz="0" w:space="0" w:color="auto"/>
                <w:left w:val="none" w:sz="0" w:space="0" w:color="auto"/>
                <w:bottom w:val="none" w:sz="0" w:space="0" w:color="auto"/>
                <w:right w:val="none" w:sz="0" w:space="0" w:color="auto"/>
              </w:divBdr>
              <w:divsChild>
                <w:div w:id="1831482839">
                  <w:marLeft w:val="0"/>
                  <w:marRight w:val="0"/>
                  <w:marTop w:val="0"/>
                  <w:marBottom w:val="0"/>
                  <w:divBdr>
                    <w:top w:val="none" w:sz="0" w:space="0" w:color="auto"/>
                    <w:left w:val="none" w:sz="0" w:space="0" w:color="auto"/>
                    <w:bottom w:val="none" w:sz="0" w:space="0" w:color="auto"/>
                    <w:right w:val="none" w:sz="0" w:space="0" w:color="auto"/>
                  </w:divBdr>
                  <w:divsChild>
                    <w:div w:id="83723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73743">
              <w:marLeft w:val="0"/>
              <w:marRight w:val="0"/>
              <w:marTop w:val="0"/>
              <w:marBottom w:val="0"/>
              <w:divBdr>
                <w:top w:val="none" w:sz="0" w:space="0" w:color="auto"/>
                <w:left w:val="none" w:sz="0" w:space="0" w:color="auto"/>
                <w:bottom w:val="none" w:sz="0" w:space="0" w:color="auto"/>
                <w:right w:val="none" w:sz="0" w:space="0" w:color="auto"/>
              </w:divBdr>
            </w:div>
          </w:divsChild>
        </w:div>
        <w:div w:id="858667863">
          <w:marLeft w:val="0"/>
          <w:marRight w:val="0"/>
          <w:marTop w:val="0"/>
          <w:marBottom w:val="0"/>
          <w:divBdr>
            <w:top w:val="none" w:sz="0" w:space="0" w:color="auto"/>
            <w:left w:val="none" w:sz="0" w:space="0" w:color="auto"/>
            <w:bottom w:val="none" w:sz="0" w:space="0" w:color="auto"/>
            <w:right w:val="none" w:sz="0" w:space="0" w:color="auto"/>
          </w:divBdr>
          <w:divsChild>
            <w:div w:id="1367173110">
              <w:marLeft w:val="0"/>
              <w:marRight w:val="0"/>
              <w:marTop w:val="0"/>
              <w:marBottom w:val="0"/>
              <w:divBdr>
                <w:top w:val="none" w:sz="0" w:space="0" w:color="auto"/>
                <w:left w:val="none" w:sz="0" w:space="0" w:color="auto"/>
                <w:bottom w:val="none" w:sz="0" w:space="0" w:color="auto"/>
                <w:right w:val="none" w:sz="0" w:space="0" w:color="auto"/>
              </w:divBdr>
            </w:div>
            <w:div w:id="866256261">
              <w:marLeft w:val="0"/>
              <w:marRight w:val="0"/>
              <w:marTop w:val="0"/>
              <w:marBottom w:val="0"/>
              <w:divBdr>
                <w:top w:val="none" w:sz="0" w:space="0" w:color="auto"/>
                <w:left w:val="none" w:sz="0" w:space="0" w:color="auto"/>
                <w:bottom w:val="none" w:sz="0" w:space="0" w:color="auto"/>
                <w:right w:val="none" w:sz="0" w:space="0" w:color="auto"/>
              </w:divBdr>
              <w:divsChild>
                <w:div w:id="2081321640">
                  <w:marLeft w:val="0"/>
                  <w:marRight w:val="0"/>
                  <w:marTop w:val="0"/>
                  <w:marBottom w:val="0"/>
                  <w:divBdr>
                    <w:top w:val="none" w:sz="0" w:space="0" w:color="auto"/>
                    <w:left w:val="none" w:sz="0" w:space="0" w:color="auto"/>
                    <w:bottom w:val="none" w:sz="0" w:space="0" w:color="auto"/>
                    <w:right w:val="none" w:sz="0" w:space="0" w:color="auto"/>
                  </w:divBdr>
                  <w:divsChild>
                    <w:div w:id="173585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4673">
              <w:marLeft w:val="0"/>
              <w:marRight w:val="0"/>
              <w:marTop w:val="0"/>
              <w:marBottom w:val="0"/>
              <w:divBdr>
                <w:top w:val="none" w:sz="0" w:space="0" w:color="auto"/>
                <w:left w:val="none" w:sz="0" w:space="0" w:color="auto"/>
                <w:bottom w:val="none" w:sz="0" w:space="0" w:color="auto"/>
                <w:right w:val="none" w:sz="0" w:space="0" w:color="auto"/>
              </w:divBdr>
            </w:div>
          </w:divsChild>
        </w:div>
        <w:div w:id="1213074348">
          <w:marLeft w:val="0"/>
          <w:marRight w:val="0"/>
          <w:marTop w:val="0"/>
          <w:marBottom w:val="0"/>
          <w:divBdr>
            <w:top w:val="none" w:sz="0" w:space="0" w:color="auto"/>
            <w:left w:val="none" w:sz="0" w:space="0" w:color="auto"/>
            <w:bottom w:val="none" w:sz="0" w:space="0" w:color="auto"/>
            <w:right w:val="none" w:sz="0" w:space="0" w:color="auto"/>
          </w:divBdr>
          <w:divsChild>
            <w:div w:id="1807891083">
              <w:marLeft w:val="0"/>
              <w:marRight w:val="0"/>
              <w:marTop w:val="0"/>
              <w:marBottom w:val="0"/>
              <w:divBdr>
                <w:top w:val="none" w:sz="0" w:space="0" w:color="auto"/>
                <w:left w:val="none" w:sz="0" w:space="0" w:color="auto"/>
                <w:bottom w:val="none" w:sz="0" w:space="0" w:color="auto"/>
                <w:right w:val="none" w:sz="0" w:space="0" w:color="auto"/>
              </w:divBdr>
            </w:div>
            <w:div w:id="2065375475">
              <w:marLeft w:val="0"/>
              <w:marRight w:val="0"/>
              <w:marTop w:val="0"/>
              <w:marBottom w:val="0"/>
              <w:divBdr>
                <w:top w:val="none" w:sz="0" w:space="0" w:color="auto"/>
                <w:left w:val="none" w:sz="0" w:space="0" w:color="auto"/>
                <w:bottom w:val="none" w:sz="0" w:space="0" w:color="auto"/>
                <w:right w:val="none" w:sz="0" w:space="0" w:color="auto"/>
              </w:divBdr>
              <w:divsChild>
                <w:div w:id="80491513">
                  <w:marLeft w:val="0"/>
                  <w:marRight w:val="0"/>
                  <w:marTop w:val="0"/>
                  <w:marBottom w:val="0"/>
                  <w:divBdr>
                    <w:top w:val="none" w:sz="0" w:space="0" w:color="auto"/>
                    <w:left w:val="none" w:sz="0" w:space="0" w:color="auto"/>
                    <w:bottom w:val="none" w:sz="0" w:space="0" w:color="auto"/>
                    <w:right w:val="none" w:sz="0" w:space="0" w:color="auto"/>
                  </w:divBdr>
                  <w:divsChild>
                    <w:div w:id="205195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796083">
              <w:marLeft w:val="0"/>
              <w:marRight w:val="0"/>
              <w:marTop w:val="0"/>
              <w:marBottom w:val="0"/>
              <w:divBdr>
                <w:top w:val="none" w:sz="0" w:space="0" w:color="auto"/>
                <w:left w:val="none" w:sz="0" w:space="0" w:color="auto"/>
                <w:bottom w:val="none" w:sz="0" w:space="0" w:color="auto"/>
                <w:right w:val="none" w:sz="0" w:space="0" w:color="auto"/>
              </w:divBdr>
            </w:div>
          </w:divsChild>
        </w:div>
        <w:div w:id="1292789530">
          <w:marLeft w:val="0"/>
          <w:marRight w:val="0"/>
          <w:marTop w:val="0"/>
          <w:marBottom w:val="0"/>
          <w:divBdr>
            <w:top w:val="none" w:sz="0" w:space="0" w:color="auto"/>
            <w:left w:val="none" w:sz="0" w:space="0" w:color="auto"/>
            <w:bottom w:val="none" w:sz="0" w:space="0" w:color="auto"/>
            <w:right w:val="none" w:sz="0" w:space="0" w:color="auto"/>
          </w:divBdr>
          <w:divsChild>
            <w:div w:id="1433279846">
              <w:marLeft w:val="0"/>
              <w:marRight w:val="0"/>
              <w:marTop w:val="0"/>
              <w:marBottom w:val="0"/>
              <w:divBdr>
                <w:top w:val="none" w:sz="0" w:space="0" w:color="auto"/>
                <w:left w:val="none" w:sz="0" w:space="0" w:color="auto"/>
                <w:bottom w:val="none" w:sz="0" w:space="0" w:color="auto"/>
                <w:right w:val="none" w:sz="0" w:space="0" w:color="auto"/>
              </w:divBdr>
            </w:div>
            <w:div w:id="989361153">
              <w:marLeft w:val="0"/>
              <w:marRight w:val="0"/>
              <w:marTop w:val="0"/>
              <w:marBottom w:val="0"/>
              <w:divBdr>
                <w:top w:val="none" w:sz="0" w:space="0" w:color="auto"/>
                <w:left w:val="none" w:sz="0" w:space="0" w:color="auto"/>
                <w:bottom w:val="none" w:sz="0" w:space="0" w:color="auto"/>
                <w:right w:val="none" w:sz="0" w:space="0" w:color="auto"/>
              </w:divBdr>
              <w:divsChild>
                <w:div w:id="2035883865">
                  <w:marLeft w:val="0"/>
                  <w:marRight w:val="0"/>
                  <w:marTop w:val="0"/>
                  <w:marBottom w:val="0"/>
                  <w:divBdr>
                    <w:top w:val="none" w:sz="0" w:space="0" w:color="auto"/>
                    <w:left w:val="none" w:sz="0" w:space="0" w:color="auto"/>
                    <w:bottom w:val="none" w:sz="0" w:space="0" w:color="auto"/>
                    <w:right w:val="none" w:sz="0" w:space="0" w:color="auto"/>
                  </w:divBdr>
                  <w:divsChild>
                    <w:div w:id="146716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7292">
              <w:marLeft w:val="0"/>
              <w:marRight w:val="0"/>
              <w:marTop w:val="0"/>
              <w:marBottom w:val="0"/>
              <w:divBdr>
                <w:top w:val="none" w:sz="0" w:space="0" w:color="auto"/>
                <w:left w:val="none" w:sz="0" w:space="0" w:color="auto"/>
                <w:bottom w:val="none" w:sz="0" w:space="0" w:color="auto"/>
                <w:right w:val="none" w:sz="0" w:space="0" w:color="auto"/>
              </w:divBdr>
            </w:div>
          </w:divsChild>
        </w:div>
        <w:div w:id="386613537">
          <w:marLeft w:val="0"/>
          <w:marRight w:val="0"/>
          <w:marTop w:val="0"/>
          <w:marBottom w:val="0"/>
          <w:divBdr>
            <w:top w:val="none" w:sz="0" w:space="0" w:color="auto"/>
            <w:left w:val="none" w:sz="0" w:space="0" w:color="auto"/>
            <w:bottom w:val="none" w:sz="0" w:space="0" w:color="auto"/>
            <w:right w:val="none" w:sz="0" w:space="0" w:color="auto"/>
          </w:divBdr>
          <w:divsChild>
            <w:div w:id="49427943">
              <w:marLeft w:val="0"/>
              <w:marRight w:val="0"/>
              <w:marTop w:val="0"/>
              <w:marBottom w:val="0"/>
              <w:divBdr>
                <w:top w:val="none" w:sz="0" w:space="0" w:color="auto"/>
                <w:left w:val="none" w:sz="0" w:space="0" w:color="auto"/>
                <w:bottom w:val="none" w:sz="0" w:space="0" w:color="auto"/>
                <w:right w:val="none" w:sz="0" w:space="0" w:color="auto"/>
              </w:divBdr>
            </w:div>
            <w:div w:id="854464839">
              <w:marLeft w:val="0"/>
              <w:marRight w:val="0"/>
              <w:marTop w:val="0"/>
              <w:marBottom w:val="0"/>
              <w:divBdr>
                <w:top w:val="none" w:sz="0" w:space="0" w:color="auto"/>
                <w:left w:val="none" w:sz="0" w:space="0" w:color="auto"/>
                <w:bottom w:val="none" w:sz="0" w:space="0" w:color="auto"/>
                <w:right w:val="none" w:sz="0" w:space="0" w:color="auto"/>
              </w:divBdr>
              <w:divsChild>
                <w:div w:id="250939911">
                  <w:marLeft w:val="0"/>
                  <w:marRight w:val="0"/>
                  <w:marTop w:val="0"/>
                  <w:marBottom w:val="0"/>
                  <w:divBdr>
                    <w:top w:val="none" w:sz="0" w:space="0" w:color="auto"/>
                    <w:left w:val="none" w:sz="0" w:space="0" w:color="auto"/>
                    <w:bottom w:val="none" w:sz="0" w:space="0" w:color="auto"/>
                    <w:right w:val="none" w:sz="0" w:space="0" w:color="auto"/>
                  </w:divBdr>
                  <w:divsChild>
                    <w:div w:id="1095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66928">
              <w:marLeft w:val="0"/>
              <w:marRight w:val="0"/>
              <w:marTop w:val="0"/>
              <w:marBottom w:val="0"/>
              <w:divBdr>
                <w:top w:val="none" w:sz="0" w:space="0" w:color="auto"/>
                <w:left w:val="none" w:sz="0" w:space="0" w:color="auto"/>
                <w:bottom w:val="none" w:sz="0" w:space="0" w:color="auto"/>
                <w:right w:val="none" w:sz="0" w:space="0" w:color="auto"/>
              </w:divBdr>
            </w:div>
          </w:divsChild>
        </w:div>
        <w:div w:id="654800046">
          <w:marLeft w:val="0"/>
          <w:marRight w:val="0"/>
          <w:marTop w:val="0"/>
          <w:marBottom w:val="0"/>
          <w:divBdr>
            <w:top w:val="none" w:sz="0" w:space="0" w:color="auto"/>
            <w:left w:val="none" w:sz="0" w:space="0" w:color="auto"/>
            <w:bottom w:val="none" w:sz="0" w:space="0" w:color="auto"/>
            <w:right w:val="none" w:sz="0" w:space="0" w:color="auto"/>
          </w:divBdr>
          <w:divsChild>
            <w:div w:id="710425608">
              <w:marLeft w:val="0"/>
              <w:marRight w:val="0"/>
              <w:marTop w:val="0"/>
              <w:marBottom w:val="0"/>
              <w:divBdr>
                <w:top w:val="none" w:sz="0" w:space="0" w:color="auto"/>
                <w:left w:val="none" w:sz="0" w:space="0" w:color="auto"/>
                <w:bottom w:val="none" w:sz="0" w:space="0" w:color="auto"/>
                <w:right w:val="none" w:sz="0" w:space="0" w:color="auto"/>
              </w:divBdr>
            </w:div>
            <w:div w:id="1936329762">
              <w:marLeft w:val="0"/>
              <w:marRight w:val="0"/>
              <w:marTop w:val="0"/>
              <w:marBottom w:val="0"/>
              <w:divBdr>
                <w:top w:val="none" w:sz="0" w:space="0" w:color="auto"/>
                <w:left w:val="none" w:sz="0" w:space="0" w:color="auto"/>
                <w:bottom w:val="none" w:sz="0" w:space="0" w:color="auto"/>
                <w:right w:val="none" w:sz="0" w:space="0" w:color="auto"/>
              </w:divBdr>
              <w:divsChild>
                <w:div w:id="1392004381">
                  <w:marLeft w:val="0"/>
                  <w:marRight w:val="0"/>
                  <w:marTop w:val="0"/>
                  <w:marBottom w:val="0"/>
                  <w:divBdr>
                    <w:top w:val="none" w:sz="0" w:space="0" w:color="auto"/>
                    <w:left w:val="none" w:sz="0" w:space="0" w:color="auto"/>
                    <w:bottom w:val="none" w:sz="0" w:space="0" w:color="auto"/>
                    <w:right w:val="none" w:sz="0" w:space="0" w:color="auto"/>
                  </w:divBdr>
                  <w:divsChild>
                    <w:div w:id="43235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02739">
              <w:marLeft w:val="0"/>
              <w:marRight w:val="0"/>
              <w:marTop w:val="0"/>
              <w:marBottom w:val="0"/>
              <w:divBdr>
                <w:top w:val="none" w:sz="0" w:space="0" w:color="auto"/>
                <w:left w:val="none" w:sz="0" w:space="0" w:color="auto"/>
                <w:bottom w:val="none" w:sz="0" w:space="0" w:color="auto"/>
                <w:right w:val="none" w:sz="0" w:space="0" w:color="auto"/>
              </w:divBdr>
            </w:div>
          </w:divsChild>
        </w:div>
        <w:div w:id="938484777">
          <w:marLeft w:val="0"/>
          <w:marRight w:val="0"/>
          <w:marTop w:val="0"/>
          <w:marBottom w:val="0"/>
          <w:divBdr>
            <w:top w:val="none" w:sz="0" w:space="0" w:color="auto"/>
            <w:left w:val="none" w:sz="0" w:space="0" w:color="auto"/>
            <w:bottom w:val="none" w:sz="0" w:space="0" w:color="auto"/>
            <w:right w:val="none" w:sz="0" w:space="0" w:color="auto"/>
          </w:divBdr>
          <w:divsChild>
            <w:div w:id="1711801534">
              <w:marLeft w:val="0"/>
              <w:marRight w:val="0"/>
              <w:marTop w:val="0"/>
              <w:marBottom w:val="0"/>
              <w:divBdr>
                <w:top w:val="none" w:sz="0" w:space="0" w:color="auto"/>
                <w:left w:val="none" w:sz="0" w:space="0" w:color="auto"/>
                <w:bottom w:val="none" w:sz="0" w:space="0" w:color="auto"/>
                <w:right w:val="none" w:sz="0" w:space="0" w:color="auto"/>
              </w:divBdr>
            </w:div>
            <w:div w:id="1092051895">
              <w:marLeft w:val="0"/>
              <w:marRight w:val="0"/>
              <w:marTop w:val="0"/>
              <w:marBottom w:val="0"/>
              <w:divBdr>
                <w:top w:val="none" w:sz="0" w:space="0" w:color="auto"/>
                <w:left w:val="none" w:sz="0" w:space="0" w:color="auto"/>
                <w:bottom w:val="none" w:sz="0" w:space="0" w:color="auto"/>
                <w:right w:val="none" w:sz="0" w:space="0" w:color="auto"/>
              </w:divBdr>
              <w:divsChild>
                <w:div w:id="412623439">
                  <w:marLeft w:val="0"/>
                  <w:marRight w:val="0"/>
                  <w:marTop w:val="0"/>
                  <w:marBottom w:val="0"/>
                  <w:divBdr>
                    <w:top w:val="none" w:sz="0" w:space="0" w:color="auto"/>
                    <w:left w:val="none" w:sz="0" w:space="0" w:color="auto"/>
                    <w:bottom w:val="none" w:sz="0" w:space="0" w:color="auto"/>
                    <w:right w:val="none" w:sz="0" w:space="0" w:color="auto"/>
                  </w:divBdr>
                  <w:divsChild>
                    <w:div w:id="14570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207187">
              <w:marLeft w:val="0"/>
              <w:marRight w:val="0"/>
              <w:marTop w:val="0"/>
              <w:marBottom w:val="0"/>
              <w:divBdr>
                <w:top w:val="none" w:sz="0" w:space="0" w:color="auto"/>
                <w:left w:val="none" w:sz="0" w:space="0" w:color="auto"/>
                <w:bottom w:val="none" w:sz="0" w:space="0" w:color="auto"/>
                <w:right w:val="none" w:sz="0" w:space="0" w:color="auto"/>
              </w:divBdr>
            </w:div>
          </w:divsChild>
        </w:div>
        <w:div w:id="1225023894">
          <w:marLeft w:val="0"/>
          <w:marRight w:val="0"/>
          <w:marTop w:val="0"/>
          <w:marBottom w:val="0"/>
          <w:divBdr>
            <w:top w:val="none" w:sz="0" w:space="0" w:color="auto"/>
            <w:left w:val="none" w:sz="0" w:space="0" w:color="auto"/>
            <w:bottom w:val="none" w:sz="0" w:space="0" w:color="auto"/>
            <w:right w:val="none" w:sz="0" w:space="0" w:color="auto"/>
          </w:divBdr>
          <w:divsChild>
            <w:div w:id="591619887">
              <w:marLeft w:val="0"/>
              <w:marRight w:val="0"/>
              <w:marTop w:val="0"/>
              <w:marBottom w:val="0"/>
              <w:divBdr>
                <w:top w:val="none" w:sz="0" w:space="0" w:color="auto"/>
                <w:left w:val="none" w:sz="0" w:space="0" w:color="auto"/>
                <w:bottom w:val="none" w:sz="0" w:space="0" w:color="auto"/>
                <w:right w:val="none" w:sz="0" w:space="0" w:color="auto"/>
              </w:divBdr>
            </w:div>
            <w:div w:id="982654966">
              <w:marLeft w:val="0"/>
              <w:marRight w:val="0"/>
              <w:marTop w:val="0"/>
              <w:marBottom w:val="0"/>
              <w:divBdr>
                <w:top w:val="none" w:sz="0" w:space="0" w:color="auto"/>
                <w:left w:val="none" w:sz="0" w:space="0" w:color="auto"/>
                <w:bottom w:val="none" w:sz="0" w:space="0" w:color="auto"/>
                <w:right w:val="none" w:sz="0" w:space="0" w:color="auto"/>
              </w:divBdr>
              <w:divsChild>
                <w:div w:id="101725199">
                  <w:marLeft w:val="0"/>
                  <w:marRight w:val="0"/>
                  <w:marTop w:val="0"/>
                  <w:marBottom w:val="0"/>
                  <w:divBdr>
                    <w:top w:val="none" w:sz="0" w:space="0" w:color="auto"/>
                    <w:left w:val="none" w:sz="0" w:space="0" w:color="auto"/>
                    <w:bottom w:val="none" w:sz="0" w:space="0" w:color="auto"/>
                    <w:right w:val="none" w:sz="0" w:space="0" w:color="auto"/>
                  </w:divBdr>
                  <w:divsChild>
                    <w:div w:id="78342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431679">
              <w:marLeft w:val="0"/>
              <w:marRight w:val="0"/>
              <w:marTop w:val="0"/>
              <w:marBottom w:val="0"/>
              <w:divBdr>
                <w:top w:val="none" w:sz="0" w:space="0" w:color="auto"/>
                <w:left w:val="none" w:sz="0" w:space="0" w:color="auto"/>
                <w:bottom w:val="none" w:sz="0" w:space="0" w:color="auto"/>
                <w:right w:val="none" w:sz="0" w:space="0" w:color="auto"/>
              </w:divBdr>
            </w:div>
          </w:divsChild>
        </w:div>
        <w:div w:id="1293249742">
          <w:marLeft w:val="0"/>
          <w:marRight w:val="0"/>
          <w:marTop w:val="0"/>
          <w:marBottom w:val="0"/>
          <w:divBdr>
            <w:top w:val="none" w:sz="0" w:space="0" w:color="auto"/>
            <w:left w:val="none" w:sz="0" w:space="0" w:color="auto"/>
            <w:bottom w:val="none" w:sz="0" w:space="0" w:color="auto"/>
            <w:right w:val="none" w:sz="0" w:space="0" w:color="auto"/>
          </w:divBdr>
          <w:divsChild>
            <w:div w:id="1545752345">
              <w:marLeft w:val="0"/>
              <w:marRight w:val="0"/>
              <w:marTop w:val="0"/>
              <w:marBottom w:val="0"/>
              <w:divBdr>
                <w:top w:val="none" w:sz="0" w:space="0" w:color="auto"/>
                <w:left w:val="none" w:sz="0" w:space="0" w:color="auto"/>
                <w:bottom w:val="none" w:sz="0" w:space="0" w:color="auto"/>
                <w:right w:val="none" w:sz="0" w:space="0" w:color="auto"/>
              </w:divBdr>
            </w:div>
            <w:div w:id="574360003">
              <w:marLeft w:val="0"/>
              <w:marRight w:val="0"/>
              <w:marTop w:val="0"/>
              <w:marBottom w:val="0"/>
              <w:divBdr>
                <w:top w:val="none" w:sz="0" w:space="0" w:color="auto"/>
                <w:left w:val="none" w:sz="0" w:space="0" w:color="auto"/>
                <w:bottom w:val="none" w:sz="0" w:space="0" w:color="auto"/>
                <w:right w:val="none" w:sz="0" w:space="0" w:color="auto"/>
              </w:divBdr>
              <w:divsChild>
                <w:div w:id="1831021088">
                  <w:marLeft w:val="0"/>
                  <w:marRight w:val="0"/>
                  <w:marTop w:val="0"/>
                  <w:marBottom w:val="0"/>
                  <w:divBdr>
                    <w:top w:val="none" w:sz="0" w:space="0" w:color="auto"/>
                    <w:left w:val="none" w:sz="0" w:space="0" w:color="auto"/>
                    <w:bottom w:val="none" w:sz="0" w:space="0" w:color="auto"/>
                    <w:right w:val="none" w:sz="0" w:space="0" w:color="auto"/>
                  </w:divBdr>
                  <w:divsChild>
                    <w:div w:id="39632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527738">
              <w:marLeft w:val="0"/>
              <w:marRight w:val="0"/>
              <w:marTop w:val="0"/>
              <w:marBottom w:val="0"/>
              <w:divBdr>
                <w:top w:val="none" w:sz="0" w:space="0" w:color="auto"/>
                <w:left w:val="none" w:sz="0" w:space="0" w:color="auto"/>
                <w:bottom w:val="none" w:sz="0" w:space="0" w:color="auto"/>
                <w:right w:val="none" w:sz="0" w:space="0" w:color="auto"/>
              </w:divBdr>
            </w:div>
          </w:divsChild>
        </w:div>
        <w:div w:id="1033924431">
          <w:marLeft w:val="0"/>
          <w:marRight w:val="0"/>
          <w:marTop w:val="0"/>
          <w:marBottom w:val="0"/>
          <w:divBdr>
            <w:top w:val="none" w:sz="0" w:space="0" w:color="auto"/>
            <w:left w:val="none" w:sz="0" w:space="0" w:color="auto"/>
            <w:bottom w:val="none" w:sz="0" w:space="0" w:color="auto"/>
            <w:right w:val="none" w:sz="0" w:space="0" w:color="auto"/>
          </w:divBdr>
          <w:divsChild>
            <w:div w:id="752093558">
              <w:marLeft w:val="0"/>
              <w:marRight w:val="0"/>
              <w:marTop w:val="0"/>
              <w:marBottom w:val="0"/>
              <w:divBdr>
                <w:top w:val="none" w:sz="0" w:space="0" w:color="auto"/>
                <w:left w:val="none" w:sz="0" w:space="0" w:color="auto"/>
                <w:bottom w:val="none" w:sz="0" w:space="0" w:color="auto"/>
                <w:right w:val="none" w:sz="0" w:space="0" w:color="auto"/>
              </w:divBdr>
            </w:div>
            <w:div w:id="2054841413">
              <w:marLeft w:val="0"/>
              <w:marRight w:val="0"/>
              <w:marTop w:val="0"/>
              <w:marBottom w:val="0"/>
              <w:divBdr>
                <w:top w:val="none" w:sz="0" w:space="0" w:color="auto"/>
                <w:left w:val="none" w:sz="0" w:space="0" w:color="auto"/>
                <w:bottom w:val="none" w:sz="0" w:space="0" w:color="auto"/>
                <w:right w:val="none" w:sz="0" w:space="0" w:color="auto"/>
              </w:divBdr>
              <w:divsChild>
                <w:div w:id="854272476">
                  <w:marLeft w:val="0"/>
                  <w:marRight w:val="0"/>
                  <w:marTop w:val="0"/>
                  <w:marBottom w:val="0"/>
                  <w:divBdr>
                    <w:top w:val="none" w:sz="0" w:space="0" w:color="auto"/>
                    <w:left w:val="none" w:sz="0" w:space="0" w:color="auto"/>
                    <w:bottom w:val="none" w:sz="0" w:space="0" w:color="auto"/>
                    <w:right w:val="none" w:sz="0" w:space="0" w:color="auto"/>
                  </w:divBdr>
                  <w:divsChild>
                    <w:div w:id="7736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86028">
              <w:marLeft w:val="0"/>
              <w:marRight w:val="0"/>
              <w:marTop w:val="0"/>
              <w:marBottom w:val="0"/>
              <w:divBdr>
                <w:top w:val="none" w:sz="0" w:space="0" w:color="auto"/>
                <w:left w:val="none" w:sz="0" w:space="0" w:color="auto"/>
                <w:bottom w:val="none" w:sz="0" w:space="0" w:color="auto"/>
                <w:right w:val="none" w:sz="0" w:space="0" w:color="auto"/>
              </w:divBdr>
            </w:div>
          </w:divsChild>
        </w:div>
        <w:div w:id="1703166134">
          <w:marLeft w:val="0"/>
          <w:marRight w:val="0"/>
          <w:marTop w:val="0"/>
          <w:marBottom w:val="0"/>
          <w:divBdr>
            <w:top w:val="none" w:sz="0" w:space="0" w:color="auto"/>
            <w:left w:val="none" w:sz="0" w:space="0" w:color="auto"/>
            <w:bottom w:val="none" w:sz="0" w:space="0" w:color="auto"/>
            <w:right w:val="none" w:sz="0" w:space="0" w:color="auto"/>
          </w:divBdr>
          <w:divsChild>
            <w:div w:id="1116143811">
              <w:marLeft w:val="0"/>
              <w:marRight w:val="0"/>
              <w:marTop w:val="0"/>
              <w:marBottom w:val="0"/>
              <w:divBdr>
                <w:top w:val="none" w:sz="0" w:space="0" w:color="auto"/>
                <w:left w:val="none" w:sz="0" w:space="0" w:color="auto"/>
                <w:bottom w:val="none" w:sz="0" w:space="0" w:color="auto"/>
                <w:right w:val="none" w:sz="0" w:space="0" w:color="auto"/>
              </w:divBdr>
            </w:div>
            <w:div w:id="2093089405">
              <w:marLeft w:val="0"/>
              <w:marRight w:val="0"/>
              <w:marTop w:val="0"/>
              <w:marBottom w:val="0"/>
              <w:divBdr>
                <w:top w:val="none" w:sz="0" w:space="0" w:color="auto"/>
                <w:left w:val="none" w:sz="0" w:space="0" w:color="auto"/>
                <w:bottom w:val="none" w:sz="0" w:space="0" w:color="auto"/>
                <w:right w:val="none" w:sz="0" w:space="0" w:color="auto"/>
              </w:divBdr>
              <w:divsChild>
                <w:div w:id="1900552161">
                  <w:marLeft w:val="0"/>
                  <w:marRight w:val="0"/>
                  <w:marTop w:val="0"/>
                  <w:marBottom w:val="0"/>
                  <w:divBdr>
                    <w:top w:val="none" w:sz="0" w:space="0" w:color="auto"/>
                    <w:left w:val="none" w:sz="0" w:space="0" w:color="auto"/>
                    <w:bottom w:val="none" w:sz="0" w:space="0" w:color="auto"/>
                    <w:right w:val="none" w:sz="0" w:space="0" w:color="auto"/>
                  </w:divBdr>
                  <w:divsChild>
                    <w:div w:id="125616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119090">
              <w:marLeft w:val="0"/>
              <w:marRight w:val="0"/>
              <w:marTop w:val="0"/>
              <w:marBottom w:val="0"/>
              <w:divBdr>
                <w:top w:val="none" w:sz="0" w:space="0" w:color="auto"/>
                <w:left w:val="none" w:sz="0" w:space="0" w:color="auto"/>
                <w:bottom w:val="none" w:sz="0" w:space="0" w:color="auto"/>
                <w:right w:val="none" w:sz="0" w:space="0" w:color="auto"/>
              </w:divBdr>
            </w:div>
          </w:divsChild>
        </w:div>
        <w:div w:id="723984701">
          <w:marLeft w:val="0"/>
          <w:marRight w:val="0"/>
          <w:marTop w:val="0"/>
          <w:marBottom w:val="0"/>
          <w:divBdr>
            <w:top w:val="none" w:sz="0" w:space="0" w:color="auto"/>
            <w:left w:val="none" w:sz="0" w:space="0" w:color="auto"/>
            <w:bottom w:val="none" w:sz="0" w:space="0" w:color="auto"/>
            <w:right w:val="none" w:sz="0" w:space="0" w:color="auto"/>
          </w:divBdr>
          <w:divsChild>
            <w:div w:id="689836281">
              <w:marLeft w:val="0"/>
              <w:marRight w:val="0"/>
              <w:marTop w:val="0"/>
              <w:marBottom w:val="0"/>
              <w:divBdr>
                <w:top w:val="none" w:sz="0" w:space="0" w:color="auto"/>
                <w:left w:val="none" w:sz="0" w:space="0" w:color="auto"/>
                <w:bottom w:val="none" w:sz="0" w:space="0" w:color="auto"/>
                <w:right w:val="none" w:sz="0" w:space="0" w:color="auto"/>
              </w:divBdr>
            </w:div>
            <w:div w:id="796997259">
              <w:marLeft w:val="0"/>
              <w:marRight w:val="0"/>
              <w:marTop w:val="0"/>
              <w:marBottom w:val="0"/>
              <w:divBdr>
                <w:top w:val="none" w:sz="0" w:space="0" w:color="auto"/>
                <w:left w:val="none" w:sz="0" w:space="0" w:color="auto"/>
                <w:bottom w:val="none" w:sz="0" w:space="0" w:color="auto"/>
                <w:right w:val="none" w:sz="0" w:space="0" w:color="auto"/>
              </w:divBdr>
              <w:divsChild>
                <w:div w:id="2073193067">
                  <w:marLeft w:val="0"/>
                  <w:marRight w:val="0"/>
                  <w:marTop w:val="0"/>
                  <w:marBottom w:val="0"/>
                  <w:divBdr>
                    <w:top w:val="none" w:sz="0" w:space="0" w:color="auto"/>
                    <w:left w:val="none" w:sz="0" w:space="0" w:color="auto"/>
                    <w:bottom w:val="none" w:sz="0" w:space="0" w:color="auto"/>
                    <w:right w:val="none" w:sz="0" w:space="0" w:color="auto"/>
                  </w:divBdr>
                  <w:divsChild>
                    <w:div w:id="93273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2569">
              <w:marLeft w:val="0"/>
              <w:marRight w:val="0"/>
              <w:marTop w:val="0"/>
              <w:marBottom w:val="0"/>
              <w:divBdr>
                <w:top w:val="none" w:sz="0" w:space="0" w:color="auto"/>
                <w:left w:val="none" w:sz="0" w:space="0" w:color="auto"/>
                <w:bottom w:val="none" w:sz="0" w:space="0" w:color="auto"/>
                <w:right w:val="none" w:sz="0" w:space="0" w:color="auto"/>
              </w:divBdr>
            </w:div>
          </w:divsChild>
        </w:div>
        <w:div w:id="1648127292">
          <w:marLeft w:val="0"/>
          <w:marRight w:val="0"/>
          <w:marTop w:val="0"/>
          <w:marBottom w:val="0"/>
          <w:divBdr>
            <w:top w:val="none" w:sz="0" w:space="0" w:color="auto"/>
            <w:left w:val="none" w:sz="0" w:space="0" w:color="auto"/>
            <w:bottom w:val="none" w:sz="0" w:space="0" w:color="auto"/>
            <w:right w:val="none" w:sz="0" w:space="0" w:color="auto"/>
          </w:divBdr>
          <w:divsChild>
            <w:div w:id="1109008189">
              <w:marLeft w:val="0"/>
              <w:marRight w:val="0"/>
              <w:marTop w:val="0"/>
              <w:marBottom w:val="0"/>
              <w:divBdr>
                <w:top w:val="none" w:sz="0" w:space="0" w:color="auto"/>
                <w:left w:val="none" w:sz="0" w:space="0" w:color="auto"/>
                <w:bottom w:val="none" w:sz="0" w:space="0" w:color="auto"/>
                <w:right w:val="none" w:sz="0" w:space="0" w:color="auto"/>
              </w:divBdr>
            </w:div>
            <w:div w:id="1070545024">
              <w:marLeft w:val="0"/>
              <w:marRight w:val="0"/>
              <w:marTop w:val="0"/>
              <w:marBottom w:val="0"/>
              <w:divBdr>
                <w:top w:val="none" w:sz="0" w:space="0" w:color="auto"/>
                <w:left w:val="none" w:sz="0" w:space="0" w:color="auto"/>
                <w:bottom w:val="none" w:sz="0" w:space="0" w:color="auto"/>
                <w:right w:val="none" w:sz="0" w:space="0" w:color="auto"/>
              </w:divBdr>
              <w:divsChild>
                <w:div w:id="1519736726">
                  <w:marLeft w:val="0"/>
                  <w:marRight w:val="0"/>
                  <w:marTop w:val="0"/>
                  <w:marBottom w:val="0"/>
                  <w:divBdr>
                    <w:top w:val="none" w:sz="0" w:space="0" w:color="auto"/>
                    <w:left w:val="none" w:sz="0" w:space="0" w:color="auto"/>
                    <w:bottom w:val="none" w:sz="0" w:space="0" w:color="auto"/>
                    <w:right w:val="none" w:sz="0" w:space="0" w:color="auto"/>
                  </w:divBdr>
                  <w:divsChild>
                    <w:div w:id="189754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73976">
              <w:marLeft w:val="0"/>
              <w:marRight w:val="0"/>
              <w:marTop w:val="0"/>
              <w:marBottom w:val="0"/>
              <w:divBdr>
                <w:top w:val="none" w:sz="0" w:space="0" w:color="auto"/>
                <w:left w:val="none" w:sz="0" w:space="0" w:color="auto"/>
                <w:bottom w:val="none" w:sz="0" w:space="0" w:color="auto"/>
                <w:right w:val="none" w:sz="0" w:space="0" w:color="auto"/>
              </w:divBdr>
            </w:div>
          </w:divsChild>
        </w:div>
        <w:div w:id="1631746083">
          <w:marLeft w:val="0"/>
          <w:marRight w:val="0"/>
          <w:marTop w:val="0"/>
          <w:marBottom w:val="0"/>
          <w:divBdr>
            <w:top w:val="none" w:sz="0" w:space="0" w:color="auto"/>
            <w:left w:val="none" w:sz="0" w:space="0" w:color="auto"/>
            <w:bottom w:val="none" w:sz="0" w:space="0" w:color="auto"/>
            <w:right w:val="none" w:sz="0" w:space="0" w:color="auto"/>
          </w:divBdr>
          <w:divsChild>
            <w:div w:id="136925282">
              <w:marLeft w:val="0"/>
              <w:marRight w:val="0"/>
              <w:marTop w:val="0"/>
              <w:marBottom w:val="0"/>
              <w:divBdr>
                <w:top w:val="none" w:sz="0" w:space="0" w:color="auto"/>
                <w:left w:val="none" w:sz="0" w:space="0" w:color="auto"/>
                <w:bottom w:val="none" w:sz="0" w:space="0" w:color="auto"/>
                <w:right w:val="none" w:sz="0" w:space="0" w:color="auto"/>
              </w:divBdr>
            </w:div>
            <w:div w:id="5641288">
              <w:marLeft w:val="0"/>
              <w:marRight w:val="0"/>
              <w:marTop w:val="0"/>
              <w:marBottom w:val="0"/>
              <w:divBdr>
                <w:top w:val="none" w:sz="0" w:space="0" w:color="auto"/>
                <w:left w:val="none" w:sz="0" w:space="0" w:color="auto"/>
                <w:bottom w:val="none" w:sz="0" w:space="0" w:color="auto"/>
                <w:right w:val="none" w:sz="0" w:space="0" w:color="auto"/>
              </w:divBdr>
              <w:divsChild>
                <w:div w:id="1157182761">
                  <w:marLeft w:val="0"/>
                  <w:marRight w:val="0"/>
                  <w:marTop w:val="0"/>
                  <w:marBottom w:val="0"/>
                  <w:divBdr>
                    <w:top w:val="none" w:sz="0" w:space="0" w:color="auto"/>
                    <w:left w:val="none" w:sz="0" w:space="0" w:color="auto"/>
                    <w:bottom w:val="none" w:sz="0" w:space="0" w:color="auto"/>
                    <w:right w:val="none" w:sz="0" w:space="0" w:color="auto"/>
                  </w:divBdr>
                  <w:divsChild>
                    <w:div w:id="182107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49299">
              <w:marLeft w:val="0"/>
              <w:marRight w:val="0"/>
              <w:marTop w:val="0"/>
              <w:marBottom w:val="0"/>
              <w:divBdr>
                <w:top w:val="none" w:sz="0" w:space="0" w:color="auto"/>
                <w:left w:val="none" w:sz="0" w:space="0" w:color="auto"/>
                <w:bottom w:val="none" w:sz="0" w:space="0" w:color="auto"/>
                <w:right w:val="none" w:sz="0" w:space="0" w:color="auto"/>
              </w:divBdr>
            </w:div>
          </w:divsChild>
        </w:div>
        <w:div w:id="1297296648">
          <w:marLeft w:val="0"/>
          <w:marRight w:val="0"/>
          <w:marTop w:val="0"/>
          <w:marBottom w:val="0"/>
          <w:divBdr>
            <w:top w:val="none" w:sz="0" w:space="0" w:color="auto"/>
            <w:left w:val="none" w:sz="0" w:space="0" w:color="auto"/>
            <w:bottom w:val="none" w:sz="0" w:space="0" w:color="auto"/>
            <w:right w:val="none" w:sz="0" w:space="0" w:color="auto"/>
          </w:divBdr>
          <w:divsChild>
            <w:div w:id="9600817">
              <w:marLeft w:val="0"/>
              <w:marRight w:val="0"/>
              <w:marTop w:val="0"/>
              <w:marBottom w:val="0"/>
              <w:divBdr>
                <w:top w:val="none" w:sz="0" w:space="0" w:color="auto"/>
                <w:left w:val="none" w:sz="0" w:space="0" w:color="auto"/>
                <w:bottom w:val="none" w:sz="0" w:space="0" w:color="auto"/>
                <w:right w:val="none" w:sz="0" w:space="0" w:color="auto"/>
              </w:divBdr>
            </w:div>
            <w:div w:id="1292442133">
              <w:marLeft w:val="0"/>
              <w:marRight w:val="0"/>
              <w:marTop w:val="0"/>
              <w:marBottom w:val="0"/>
              <w:divBdr>
                <w:top w:val="none" w:sz="0" w:space="0" w:color="auto"/>
                <w:left w:val="none" w:sz="0" w:space="0" w:color="auto"/>
                <w:bottom w:val="none" w:sz="0" w:space="0" w:color="auto"/>
                <w:right w:val="none" w:sz="0" w:space="0" w:color="auto"/>
              </w:divBdr>
              <w:divsChild>
                <w:div w:id="1934584865">
                  <w:marLeft w:val="0"/>
                  <w:marRight w:val="0"/>
                  <w:marTop w:val="0"/>
                  <w:marBottom w:val="0"/>
                  <w:divBdr>
                    <w:top w:val="none" w:sz="0" w:space="0" w:color="auto"/>
                    <w:left w:val="none" w:sz="0" w:space="0" w:color="auto"/>
                    <w:bottom w:val="none" w:sz="0" w:space="0" w:color="auto"/>
                    <w:right w:val="none" w:sz="0" w:space="0" w:color="auto"/>
                  </w:divBdr>
                  <w:divsChild>
                    <w:div w:id="57640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69272">
              <w:marLeft w:val="0"/>
              <w:marRight w:val="0"/>
              <w:marTop w:val="0"/>
              <w:marBottom w:val="0"/>
              <w:divBdr>
                <w:top w:val="none" w:sz="0" w:space="0" w:color="auto"/>
                <w:left w:val="none" w:sz="0" w:space="0" w:color="auto"/>
                <w:bottom w:val="none" w:sz="0" w:space="0" w:color="auto"/>
                <w:right w:val="none" w:sz="0" w:space="0" w:color="auto"/>
              </w:divBdr>
            </w:div>
          </w:divsChild>
        </w:div>
        <w:div w:id="419451927">
          <w:marLeft w:val="0"/>
          <w:marRight w:val="0"/>
          <w:marTop w:val="0"/>
          <w:marBottom w:val="0"/>
          <w:divBdr>
            <w:top w:val="none" w:sz="0" w:space="0" w:color="auto"/>
            <w:left w:val="none" w:sz="0" w:space="0" w:color="auto"/>
            <w:bottom w:val="none" w:sz="0" w:space="0" w:color="auto"/>
            <w:right w:val="none" w:sz="0" w:space="0" w:color="auto"/>
          </w:divBdr>
          <w:divsChild>
            <w:div w:id="460265229">
              <w:marLeft w:val="0"/>
              <w:marRight w:val="0"/>
              <w:marTop w:val="0"/>
              <w:marBottom w:val="0"/>
              <w:divBdr>
                <w:top w:val="none" w:sz="0" w:space="0" w:color="auto"/>
                <w:left w:val="none" w:sz="0" w:space="0" w:color="auto"/>
                <w:bottom w:val="none" w:sz="0" w:space="0" w:color="auto"/>
                <w:right w:val="none" w:sz="0" w:space="0" w:color="auto"/>
              </w:divBdr>
            </w:div>
            <w:div w:id="2032876315">
              <w:marLeft w:val="0"/>
              <w:marRight w:val="0"/>
              <w:marTop w:val="0"/>
              <w:marBottom w:val="0"/>
              <w:divBdr>
                <w:top w:val="none" w:sz="0" w:space="0" w:color="auto"/>
                <w:left w:val="none" w:sz="0" w:space="0" w:color="auto"/>
                <w:bottom w:val="none" w:sz="0" w:space="0" w:color="auto"/>
                <w:right w:val="none" w:sz="0" w:space="0" w:color="auto"/>
              </w:divBdr>
              <w:divsChild>
                <w:div w:id="1819419293">
                  <w:marLeft w:val="0"/>
                  <w:marRight w:val="0"/>
                  <w:marTop w:val="0"/>
                  <w:marBottom w:val="0"/>
                  <w:divBdr>
                    <w:top w:val="none" w:sz="0" w:space="0" w:color="auto"/>
                    <w:left w:val="none" w:sz="0" w:space="0" w:color="auto"/>
                    <w:bottom w:val="none" w:sz="0" w:space="0" w:color="auto"/>
                    <w:right w:val="none" w:sz="0" w:space="0" w:color="auto"/>
                  </w:divBdr>
                  <w:divsChild>
                    <w:div w:id="156070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12818">
      <w:bodyDiv w:val="1"/>
      <w:marLeft w:val="0"/>
      <w:marRight w:val="0"/>
      <w:marTop w:val="0"/>
      <w:marBottom w:val="0"/>
      <w:divBdr>
        <w:top w:val="none" w:sz="0" w:space="0" w:color="auto"/>
        <w:left w:val="none" w:sz="0" w:space="0" w:color="auto"/>
        <w:bottom w:val="none" w:sz="0" w:space="0" w:color="auto"/>
        <w:right w:val="none" w:sz="0" w:space="0" w:color="auto"/>
      </w:divBdr>
      <w:divsChild>
        <w:div w:id="588657960">
          <w:marLeft w:val="0"/>
          <w:marRight w:val="0"/>
          <w:marTop w:val="0"/>
          <w:marBottom w:val="0"/>
          <w:divBdr>
            <w:top w:val="none" w:sz="0" w:space="0" w:color="auto"/>
            <w:left w:val="none" w:sz="0" w:space="0" w:color="auto"/>
            <w:bottom w:val="none" w:sz="0" w:space="0" w:color="auto"/>
            <w:right w:val="none" w:sz="0" w:space="0" w:color="auto"/>
          </w:divBdr>
          <w:divsChild>
            <w:div w:id="1265306056">
              <w:marLeft w:val="0"/>
              <w:marRight w:val="0"/>
              <w:marTop w:val="0"/>
              <w:marBottom w:val="0"/>
              <w:divBdr>
                <w:top w:val="none" w:sz="0" w:space="0" w:color="auto"/>
                <w:left w:val="none" w:sz="0" w:space="0" w:color="auto"/>
                <w:bottom w:val="none" w:sz="0" w:space="0" w:color="auto"/>
                <w:right w:val="none" w:sz="0" w:space="0" w:color="auto"/>
              </w:divBdr>
            </w:div>
            <w:div w:id="1640383531">
              <w:marLeft w:val="0"/>
              <w:marRight w:val="0"/>
              <w:marTop w:val="0"/>
              <w:marBottom w:val="0"/>
              <w:divBdr>
                <w:top w:val="none" w:sz="0" w:space="0" w:color="auto"/>
                <w:left w:val="none" w:sz="0" w:space="0" w:color="auto"/>
                <w:bottom w:val="none" w:sz="0" w:space="0" w:color="auto"/>
                <w:right w:val="none" w:sz="0" w:space="0" w:color="auto"/>
              </w:divBdr>
              <w:divsChild>
                <w:div w:id="1239706857">
                  <w:marLeft w:val="0"/>
                  <w:marRight w:val="0"/>
                  <w:marTop w:val="0"/>
                  <w:marBottom w:val="0"/>
                  <w:divBdr>
                    <w:top w:val="none" w:sz="0" w:space="0" w:color="auto"/>
                    <w:left w:val="none" w:sz="0" w:space="0" w:color="auto"/>
                    <w:bottom w:val="none" w:sz="0" w:space="0" w:color="auto"/>
                    <w:right w:val="none" w:sz="0" w:space="0" w:color="auto"/>
                  </w:divBdr>
                  <w:divsChild>
                    <w:div w:id="102092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329690">
              <w:marLeft w:val="0"/>
              <w:marRight w:val="0"/>
              <w:marTop w:val="0"/>
              <w:marBottom w:val="0"/>
              <w:divBdr>
                <w:top w:val="none" w:sz="0" w:space="0" w:color="auto"/>
                <w:left w:val="none" w:sz="0" w:space="0" w:color="auto"/>
                <w:bottom w:val="none" w:sz="0" w:space="0" w:color="auto"/>
                <w:right w:val="none" w:sz="0" w:space="0" w:color="auto"/>
              </w:divBdr>
            </w:div>
          </w:divsChild>
        </w:div>
        <w:div w:id="1341811491">
          <w:marLeft w:val="0"/>
          <w:marRight w:val="0"/>
          <w:marTop w:val="0"/>
          <w:marBottom w:val="0"/>
          <w:divBdr>
            <w:top w:val="none" w:sz="0" w:space="0" w:color="auto"/>
            <w:left w:val="none" w:sz="0" w:space="0" w:color="auto"/>
            <w:bottom w:val="none" w:sz="0" w:space="0" w:color="auto"/>
            <w:right w:val="none" w:sz="0" w:space="0" w:color="auto"/>
          </w:divBdr>
          <w:divsChild>
            <w:div w:id="1213424128">
              <w:marLeft w:val="0"/>
              <w:marRight w:val="0"/>
              <w:marTop w:val="0"/>
              <w:marBottom w:val="0"/>
              <w:divBdr>
                <w:top w:val="none" w:sz="0" w:space="0" w:color="auto"/>
                <w:left w:val="none" w:sz="0" w:space="0" w:color="auto"/>
                <w:bottom w:val="none" w:sz="0" w:space="0" w:color="auto"/>
                <w:right w:val="none" w:sz="0" w:space="0" w:color="auto"/>
              </w:divBdr>
            </w:div>
            <w:div w:id="114368069">
              <w:marLeft w:val="0"/>
              <w:marRight w:val="0"/>
              <w:marTop w:val="0"/>
              <w:marBottom w:val="0"/>
              <w:divBdr>
                <w:top w:val="none" w:sz="0" w:space="0" w:color="auto"/>
                <w:left w:val="none" w:sz="0" w:space="0" w:color="auto"/>
                <w:bottom w:val="none" w:sz="0" w:space="0" w:color="auto"/>
                <w:right w:val="none" w:sz="0" w:space="0" w:color="auto"/>
              </w:divBdr>
              <w:divsChild>
                <w:div w:id="864756038">
                  <w:marLeft w:val="0"/>
                  <w:marRight w:val="0"/>
                  <w:marTop w:val="0"/>
                  <w:marBottom w:val="0"/>
                  <w:divBdr>
                    <w:top w:val="none" w:sz="0" w:space="0" w:color="auto"/>
                    <w:left w:val="none" w:sz="0" w:space="0" w:color="auto"/>
                    <w:bottom w:val="none" w:sz="0" w:space="0" w:color="auto"/>
                    <w:right w:val="none" w:sz="0" w:space="0" w:color="auto"/>
                  </w:divBdr>
                  <w:divsChild>
                    <w:div w:id="84790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8926">
              <w:marLeft w:val="0"/>
              <w:marRight w:val="0"/>
              <w:marTop w:val="0"/>
              <w:marBottom w:val="0"/>
              <w:divBdr>
                <w:top w:val="none" w:sz="0" w:space="0" w:color="auto"/>
                <w:left w:val="none" w:sz="0" w:space="0" w:color="auto"/>
                <w:bottom w:val="none" w:sz="0" w:space="0" w:color="auto"/>
                <w:right w:val="none" w:sz="0" w:space="0" w:color="auto"/>
              </w:divBdr>
            </w:div>
          </w:divsChild>
        </w:div>
        <w:div w:id="385880181">
          <w:marLeft w:val="0"/>
          <w:marRight w:val="0"/>
          <w:marTop w:val="0"/>
          <w:marBottom w:val="0"/>
          <w:divBdr>
            <w:top w:val="none" w:sz="0" w:space="0" w:color="auto"/>
            <w:left w:val="none" w:sz="0" w:space="0" w:color="auto"/>
            <w:bottom w:val="none" w:sz="0" w:space="0" w:color="auto"/>
            <w:right w:val="none" w:sz="0" w:space="0" w:color="auto"/>
          </w:divBdr>
          <w:divsChild>
            <w:div w:id="1106850551">
              <w:marLeft w:val="0"/>
              <w:marRight w:val="0"/>
              <w:marTop w:val="0"/>
              <w:marBottom w:val="0"/>
              <w:divBdr>
                <w:top w:val="none" w:sz="0" w:space="0" w:color="auto"/>
                <w:left w:val="none" w:sz="0" w:space="0" w:color="auto"/>
                <w:bottom w:val="none" w:sz="0" w:space="0" w:color="auto"/>
                <w:right w:val="none" w:sz="0" w:space="0" w:color="auto"/>
              </w:divBdr>
            </w:div>
            <w:div w:id="407271835">
              <w:marLeft w:val="0"/>
              <w:marRight w:val="0"/>
              <w:marTop w:val="0"/>
              <w:marBottom w:val="0"/>
              <w:divBdr>
                <w:top w:val="none" w:sz="0" w:space="0" w:color="auto"/>
                <w:left w:val="none" w:sz="0" w:space="0" w:color="auto"/>
                <w:bottom w:val="none" w:sz="0" w:space="0" w:color="auto"/>
                <w:right w:val="none" w:sz="0" w:space="0" w:color="auto"/>
              </w:divBdr>
              <w:divsChild>
                <w:div w:id="710769016">
                  <w:marLeft w:val="0"/>
                  <w:marRight w:val="0"/>
                  <w:marTop w:val="0"/>
                  <w:marBottom w:val="0"/>
                  <w:divBdr>
                    <w:top w:val="none" w:sz="0" w:space="0" w:color="auto"/>
                    <w:left w:val="none" w:sz="0" w:space="0" w:color="auto"/>
                    <w:bottom w:val="none" w:sz="0" w:space="0" w:color="auto"/>
                    <w:right w:val="none" w:sz="0" w:space="0" w:color="auto"/>
                  </w:divBdr>
                  <w:divsChild>
                    <w:div w:id="101746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74616">
              <w:marLeft w:val="0"/>
              <w:marRight w:val="0"/>
              <w:marTop w:val="0"/>
              <w:marBottom w:val="0"/>
              <w:divBdr>
                <w:top w:val="none" w:sz="0" w:space="0" w:color="auto"/>
                <w:left w:val="none" w:sz="0" w:space="0" w:color="auto"/>
                <w:bottom w:val="none" w:sz="0" w:space="0" w:color="auto"/>
                <w:right w:val="none" w:sz="0" w:space="0" w:color="auto"/>
              </w:divBdr>
            </w:div>
          </w:divsChild>
        </w:div>
        <w:div w:id="327558359">
          <w:marLeft w:val="0"/>
          <w:marRight w:val="0"/>
          <w:marTop w:val="0"/>
          <w:marBottom w:val="0"/>
          <w:divBdr>
            <w:top w:val="none" w:sz="0" w:space="0" w:color="auto"/>
            <w:left w:val="none" w:sz="0" w:space="0" w:color="auto"/>
            <w:bottom w:val="none" w:sz="0" w:space="0" w:color="auto"/>
            <w:right w:val="none" w:sz="0" w:space="0" w:color="auto"/>
          </w:divBdr>
          <w:divsChild>
            <w:div w:id="1843352675">
              <w:marLeft w:val="0"/>
              <w:marRight w:val="0"/>
              <w:marTop w:val="0"/>
              <w:marBottom w:val="0"/>
              <w:divBdr>
                <w:top w:val="none" w:sz="0" w:space="0" w:color="auto"/>
                <w:left w:val="none" w:sz="0" w:space="0" w:color="auto"/>
                <w:bottom w:val="none" w:sz="0" w:space="0" w:color="auto"/>
                <w:right w:val="none" w:sz="0" w:space="0" w:color="auto"/>
              </w:divBdr>
            </w:div>
            <w:div w:id="121460113">
              <w:marLeft w:val="0"/>
              <w:marRight w:val="0"/>
              <w:marTop w:val="0"/>
              <w:marBottom w:val="0"/>
              <w:divBdr>
                <w:top w:val="none" w:sz="0" w:space="0" w:color="auto"/>
                <w:left w:val="none" w:sz="0" w:space="0" w:color="auto"/>
                <w:bottom w:val="none" w:sz="0" w:space="0" w:color="auto"/>
                <w:right w:val="none" w:sz="0" w:space="0" w:color="auto"/>
              </w:divBdr>
              <w:divsChild>
                <w:div w:id="415826320">
                  <w:marLeft w:val="0"/>
                  <w:marRight w:val="0"/>
                  <w:marTop w:val="0"/>
                  <w:marBottom w:val="0"/>
                  <w:divBdr>
                    <w:top w:val="none" w:sz="0" w:space="0" w:color="auto"/>
                    <w:left w:val="none" w:sz="0" w:space="0" w:color="auto"/>
                    <w:bottom w:val="none" w:sz="0" w:space="0" w:color="auto"/>
                    <w:right w:val="none" w:sz="0" w:space="0" w:color="auto"/>
                  </w:divBdr>
                  <w:divsChild>
                    <w:div w:id="8083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0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971460">
      <w:bodyDiv w:val="1"/>
      <w:marLeft w:val="0"/>
      <w:marRight w:val="0"/>
      <w:marTop w:val="0"/>
      <w:marBottom w:val="0"/>
      <w:divBdr>
        <w:top w:val="none" w:sz="0" w:space="0" w:color="auto"/>
        <w:left w:val="none" w:sz="0" w:space="0" w:color="auto"/>
        <w:bottom w:val="none" w:sz="0" w:space="0" w:color="auto"/>
        <w:right w:val="none" w:sz="0" w:space="0" w:color="auto"/>
      </w:divBdr>
    </w:div>
    <w:div w:id="466707151">
      <w:bodyDiv w:val="1"/>
      <w:marLeft w:val="0"/>
      <w:marRight w:val="0"/>
      <w:marTop w:val="0"/>
      <w:marBottom w:val="0"/>
      <w:divBdr>
        <w:top w:val="none" w:sz="0" w:space="0" w:color="auto"/>
        <w:left w:val="none" w:sz="0" w:space="0" w:color="auto"/>
        <w:bottom w:val="none" w:sz="0" w:space="0" w:color="auto"/>
        <w:right w:val="none" w:sz="0" w:space="0" w:color="auto"/>
      </w:divBdr>
    </w:div>
    <w:div w:id="481119269">
      <w:bodyDiv w:val="1"/>
      <w:marLeft w:val="0"/>
      <w:marRight w:val="0"/>
      <w:marTop w:val="0"/>
      <w:marBottom w:val="0"/>
      <w:divBdr>
        <w:top w:val="none" w:sz="0" w:space="0" w:color="auto"/>
        <w:left w:val="none" w:sz="0" w:space="0" w:color="auto"/>
        <w:bottom w:val="none" w:sz="0" w:space="0" w:color="auto"/>
        <w:right w:val="none" w:sz="0" w:space="0" w:color="auto"/>
      </w:divBdr>
      <w:divsChild>
        <w:div w:id="159541550">
          <w:marLeft w:val="0"/>
          <w:marRight w:val="0"/>
          <w:marTop w:val="0"/>
          <w:marBottom w:val="0"/>
          <w:divBdr>
            <w:top w:val="none" w:sz="0" w:space="0" w:color="auto"/>
            <w:left w:val="none" w:sz="0" w:space="0" w:color="auto"/>
            <w:bottom w:val="none" w:sz="0" w:space="0" w:color="auto"/>
            <w:right w:val="none" w:sz="0" w:space="0" w:color="auto"/>
          </w:divBdr>
          <w:divsChild>
            <w:div w:id="919682179">
              <w:marLeft w:val="0"/>
              <w:marRight w:val="0"/>
              <w:marTop w:val="0"/>
              <w:marBottom w:val="0"/>
              <w:divBdr>
                <w:top w:val="none" w:sz="0" w:space="0" w:color="auto"/>
                <w:left w:val="none" w:sz="0" w:space="0" w:color="auto"/>
                <w:bottom w:val="none" w:sz="0" w:space="0" w:color="auto"/>
                <w:right w:val="none" w:sz="0" w:space="0" w:color="auto"/>
              </w:divBdr>
            </w:div>
            <w:div w:id="815996772">
              <w:marLeft w:val="0"/>
              <w:marRight w:val="0"/>
              <w:marTop w:val="0"/>
              <w:marBottom w:val="0"/>
              <w:divBdr>
                <w:top w:val="none" w:sz="0" w:space="0" w:color="auto"/>
                <w:left w:val="none" w:sz="0" w:space="0" w:color="auto"/>
                <w:bottom w:val="none" w:sz="0" w:space="0" w:color="auto"/>
                <w:right w:val="none" w:sz="0" w:space="0" w:color="auto"/>
              </w:divBdr>
              <w:divsChild>
                <w:div w:id="250164072">
                  <w:marLeft w:val="0"/>
                  <w:marRight w:val="0"/>
                  <w:marTop w:val="0"/>
                  <w:marBottom w:val="0"/>
                  <w:divBdr>
                    <w:top w:val="none" w:sz="0" w:space="0" w:color="auto"/>
                    <w:left w:val="none" w:sz="0" w:space="0" w:color="auto"/>
                    <w:bottom w:val="none" w:sz="0" w:space="0" w:color="auto"/>
                    <w:right w:val="none" w:sz="0" w:space="0" w:color="auto"/>
                  </w:divBdr>
                  <w:divsChild>
                    <w:div w:id="29617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761644">
              <w:marLeft w:val="0"/>
              <w:marRight w:val="0"/>
              <w:marTop w:val="0"/>
              <w:marBottom w:val="0"/>
              <w:divBdr>
                <w:top w:val="none" w:sz="0" w:space="0" w:color="auto"/>
                <w:left w:val="none" w:sz="0" w:space="0" w:color="auto"/>
                <w:bottom w:val="none" w:sz="0" w:space="0" w:color="auto"/>
                <w:right w:val="none" w:sz="0" w:space="0" w:color="auto"/>
              </w:divBdr>
            </w:div>
          </w:divsChild>
        </w:div>
        <w:div w:id="879973069">
          <w:marLeft w:val="0"/>
          <w:marRight w:val="0"/>
          <w:marTop w:val="0"/>
          <w:marBottom w:val="0"/>
          <w:divBdr>
            <w:top w:val="none" w:sz="0" w:space="0" w:color="auto"/>
            <w:left w:val="none" w:sz="0" w:space="0" w:color="auto"/>
            <w:bottom w:val="none" w:sz="0" w:space="0" w:color="auto"/>
            <w:right w:val="none" w:sz="0" w:space="0" w:color="auto"/>
          </w:divBdr>
          <w:divsChild>
            <w:div w:id="846140584">
              <w:marLeft w:val="0"/>
              <w:marRight w:val="0"/>
              <w:marTop w:val="0"/>
              <w:marBottom w:val="0"/>
              <w:divBdr>
                <w:top w:val="none" w:sz="0" w:space="0" w:color="auto"/>
                <w:left w:val="none" w:sz="0" w:space="0" w:color="auto"/>
                <w:bottom w:val="none" w:sz="0" w:space="0" w:color="auto"/>
                <w:right w:val="none" w:sz="0" w:space="0" w:color="auto"/>
              </w:divBdr>
            </w:div>
            <w:div w:id="1548568089">
              <w:marLeft w:val="0"/>
              <w:marRight w:val="0"/>
              <w:marTop w:val="0"/>
              <w:marBottom w:val="0"/>
              <w:divBdr>
                <w:top w:val="none" w:sz="0" w:space="0" w:color="auto"/>
                <w:left w:val="none" w:sz="0" w:space="0" w:color="auto"/>
                <w:bottom w:val="none" w:sz="0" w:space="0" w:color="auto"/>
                <w:right w:val="none" w:sz="0" w:space="0" w:color="auto"/>
              </w:divBdr>
              <w:divsChild>
                <w:div w:id="96948028">
                  <w:marLeft w:val="0"/>
                  <w:marRight w:val="0"/>
                  <w:marTop w:val="0"/>
                  <w:marBottom w:val="0"/>
                  <w:divBdr>
                    <w:top w:val="none" w:sz="0" w:space="0" w:color="auto"/>
                    <w:left w:val="none" w:sz="0" w:space="0" w:color="auto"/>
                    <w:bottom w:val="none" w:sz="0" w:space="0" w:color="auto"/>
                    <w:right w:val="none" w:sz="0" w:space="0" w:color="auto"/>
                  </w:divBdr>
                  <w:divsChild>
                    <w:div w:id="184628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78529">
              <w:marLeft w:val="0"/>
              <w:marRight w:val="0"/>
              <w:marTop w:val="0"/>
              <w:marBottom w:val="0"/>
              <w:divBdr>
                <w:top w:val="none" w:sz="0" w:space="0" w:color="auto"/>
                <w:left w:val="none" w:sz="0" w:space="0" w:color="auto"/>
                <w:bottom w:val="none" w:sz="0" w:space="0" w:color="auto"/>
                <w:right w:val="none" w:sz="0" w:space="0" w:color="auto"/>
              </w:divBdr>
            </w:div>
          </w:divsChild>
        </w:div>
        <w:div w:id="397170923">
          <w:marLeft w:val="0"/>
          <w:marRight w:val="0"/>
          <w:marTop w:val="0"/>
          <w:marBottom w:val="0"/>
          <w:divBdr>
            <w:top w:val="none" w:sz="0" w:space="0" w:color="auto"/>
            <w:left w:val="none" w:sz="0" w:space="0" w:color="auto"/>
            <w:bottom w:val="none" w:sz="0" w:space="0" w:color="auto"/>
            <w:right w:val="none" w:sz="0" w:space="0" w:color="auto"/>
          </w:divBdr>
          <w:divsChild>
            <w:div w:id="2057503956">
              <w:marLeft w:val="0"/>
              <w:marRight w:val="0"/>
              <w:marTop w:val="0"/>
              <w:marBottom w:val="0"/>
              <w:divBdr>
                <w:top w:val="none" w:sz="0" w:space="0" w:color="auto"/>
                <w:left w:val="none" w:sz="0" w:space="0" w:color="auto"/>
                <w:bottom w:val="none" w:sz="0" w:space="0" w:color="auto"/>
                <w:right w:val="none" w:sz="0" w:space="0" w:color="auto"/>
              </w:divBdr>
            </w:div>
            <w:div w:id="126975433">
              <w:marLeft w:val="0"/>
              <w:marRight w:val="0"/>
              <w:marTop w:val="0"/>
              <w:marBottom w:val="0"/>
              <w:divBdr>
                <w:top w:val="none" w:sz="0" w:space="0" w:color="auto"/>
                <w:left w:val="none" w:sz="0" w:space="0" w:color="auto"/>
                <w:bottom w:val="none" w:sz="0" w:space="0" w:color="auto"/>
                <w:right w:val="none" w:sz="0" w:space="0" w:color="auto"/>
              </w:divBdr>
              <w:divsChild>
                <w:div w:id="1954240361">
                  <w:marLeft w:val="0"/>
                  <w:marRight w:val="0"/>
                  <w:marTop w:val="0"/>
                  <w:marBottom w:val="0"/>
                  <w:divBdr>
                    <w:top w:val="none" w:sz="0" w:space="0" w:color="auto"/>
                    <w:left w:val="none" w:sz="0" w:space="0" w:color="auto"/>
                    <w:bottom w:val="none" w:sz="0" w:space="0" w:color="auto"/>
                    <w:right w:val="none" w:sz="0" w:space="0" w:color="auto"/>
                  </w:divBdr>
                  <w:divsChild>
                    <w:div w:id="134200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01616">
      <w:bodyDiv w:val="1"/>
      <w:marLeft w:val="0"/>
      <w:marRight w:val="0"/>
      <w:marTop w:val="0"/>
      <w:marBottom w:val="0"/>
      <w:divBdr>
        <w:top w:val="none" w:sz="0" w:space="0" w:color="auto"/>
        <w:left w:val="none" w:sz="0" w:space="0" w:color="auto"/>
        <w:bottom w:val="none" w:sz="0" w:space="0" w:color="auto"/>
        <w:right w:val="none" w:sz="0" w:space="0" w:color="auto"/>
      </w:divBdr>
    </w:div>
    <w:div w:id="488516985">
      <w:bodyDiv w:val="1"/>
      <w:marLeft w:val="0"/>
      <w:marRight w:val="0"/>
      <w:marTop w:val="0"/>
      <w:marBottom w:val="0"/>
      <w:divBdr>
        <w:top w:val="none" w:sz="0" w:space="0" w:color="auto"/>
        <w:left w:val="none" w:sz="0" w:space="0" w:color="auto"/>
        <w:bottom w:val="none" w:sz="0" w:space="0" w:color="auto"/>
        <w:right w:val="none" w:sz="0" w:space="0" w:color="auto"/>
      </w:divBdr>
      <w:divsChild>
        <w:div w:id="1867788776">
          <w:marLeft w:val="0"/>
          <w:marRight w:val="0"/>
          <w:marTop w:val="0"/>
          <w:marBottom w:val="0"/>
          <w:divBdr>
            <w:top w:val="none" w:sz="0" w:space="0" w:color="auto"/>
            <w:left w:val="none" w:sz="0" w:space="0" w:color="auto"/>
            <w:bottom w:val="none" w:sz="0" w:space="0" w:color="auto"/>
            <w:right w:val="none" w:sz="0" w:space="0" w:color="auto"/>
          </w:divBdr>
          <w:divsChild>
            <w:div w:id="2069181378">
              <w:marLeft w:val="0"/>
              <w:marRight w:val="0"/>
              <w:marTop w:val="0"/>
              <w:marBottom w:val="0"/>
              <w:divBdr>
                <w:top w:val="none" w:sz="0" w:space="0" w:color="auto"/>
                <w:left w:val="none" w:sz="0" w:space="0" w:color="auto"/>
                <w:bottom w:val="none" w:sz="0" w:space="0" w:color="auto"/>
                <w:right w:val="none" w:sz="0" w:space="0" w:color="auto"/>
              </w:divBdr>
            </w:div>
            <w:div w:id="1550411832">
              <w:marLeft w:val="0"/>
              <w:marRight w:val="0"/>
              <w:marTop w:val="0"/>
              <w:marBottom w:val="0"/>
              <w:divBdr>
                <w:top w:val="none" w:sz="0" w:space="0" w:color="auto"/>
                <w:left w:val="none" w:sz="0" w:space="0" w:color="auto"/>
                <w:bottom w:val="none" w:sz="0" w:space="0" w:color="auto"/>
                <w:right w:val="none" w:sz="0" w:space="0" w:color="auto"/>
              </w:divBdr>
              <w:divsChild>
                <w:div w:id="1590458198">
                  <w:marLeft w:val="0"/>
                  <w:marRight w:val="0"/>
                  <w:marTop w:val="0"/>
                  <w:marBottom w:val="0"/>
                  <w:divBdr>
                    <w:top w:val="none" w:sz="0" w:space="0" w:color="auto"/>
                    <w:left w:val="none" w:sz="0" w:space="0" w:color="auto"/>
                    <w:bottom w:val="none" w:sz="0" w:space="0" w:color="auto"/>
                    <w:right w:val="none" w:sz="0" w:space="0" w:color="auto"/>
                  </w:divBdr>
                  <w:divsChild>
                    <w:div w:id="90722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082784">
              <w:marLeft w:val="0"/>
              <w:marRight w:val="0"/>
              <w:marTop w:val="0"/>
              <w:marBottom w:val="0"/>
              <w:divBdr>
                <w:top w:val="none" w:sz="0" w:space="0" w:color="auto"/>
                <w:left w:val="none" w:sz="0" w:space="0" w:color="auto"/>
                <w:bottom w:val="none" w:sz="0" w:space="0" w:color="auto"/>
                <w:right w:val="none" w:sz="0" w:space="0" w:color="auto"/>
              </w:divBdr>
            </w:div>
          </w:divsChild>
        </w:div>
        <w:div w:id="45952641">
          <w:marLeft w:val="0"/>
          <w:marRight w:val="0"/>
          <w:marTop w:val="0"/>
          <w:marBottom w:val="0"/>
          <w:divBdr>
            <w:top w:val="none" w:sz="0" w:space="0" w:color="auto"/>
            <w:left w:val="none" w:sz="0" w:space="0" w:color="auto"/>
            <w:bottom w:val="none" w:sz="0" w:space="0" w:color="auto"/>
            <w:right w:val="none" w:sz="0" w:space="0" w:color="auto"/>
          </w:divBdr>
          <w:divsChild>
            <w:div w:id="354619152">
              <w:marLeft w:val="0"/>
              <w:marRight w:val="0"/>
              <w:marTop w:val="0"/>
              <w:marBottom w:val="0"/>
              <w:divBdr>
                <w:top w:val="none" w:sz="0" w:space="0" w:color="auto"/>
                <w:left w:val="none" w:sz="0" w:space="0" w:color="auto"/>
                <w:bottom w:val="none" w:sz="0" w:space="0" w:color="auto"/>
                <w:right w:val="none" w:sz="0" w:space="0" w:color="auto"/>
              </w:divBdr>
            </w:div>
            <w:div w:id="1253197968">
              <w:marLeft w:val="0"/>
              <w:marRight w:val="0"/>
              <w:marTop w:val="0"/>
              <w:marBottom w:val="0"/>
              <w:divBdr>
                <w:top w:val="none" w:sz="0" w:space="0" w:color="auto"/>
                <w:left w:val="none" w:sz="0" w:space="0" w:color="auto"/>
                <w:bottom w:val="none" w:sz="0" w:space="0" w:color="auto"/>
                <w:right w:val="none" w:sz="0" w:space="0" w:color="auto"/>
              </w:divBdr>
              <w:divsChild>
                <w:div w:id="1914847999">
                  <w:marLeft w:val="0"/>
                  <w:marRight w:val="0"/>
                  <w:marTop w:val="0"/>
                  <w:marBottom w:val="0"/>
                  <w:divBdr>
                    <w:top w:val="none" w:sz="0" w:space="0" w:color="auto"/>
                    <w:left w:val="none" w:sz="0" w:space="0" w:color="auto"/>
                    <w:bottom w:val="none" w:sz="0" w:space="0" w:color="auto"/>
                    <w:right w:val="none" w:sz="0" w:space="0" w:color="auto"/>
                  </w:divBdr>
                  <w:divsChild>
                    <w:div w:id="172491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80278">
              <w:marLeft w:val="0"/>
              <w:marRight w:val="0"/>
              <w:marTop w:val="0"/>
              <w:marBottom w:val="0"/>
              <w:divBdr>
                <w:top w:val="none" w:sz="0" w:space="0" w:color="auto"/>
                <w:left w:val="none" w:sz="0" w:space="0" w:color="auto"/>
                <w:bottom w:val="none" w:sz="0" w:space="0" w:color="auto"/>
                <w:right w:val="none" w:sz="0" w:space="0" w:color="auto"/>
              </w:divBdr>
            </w:div>
          </w:divsChild>
        </w:div>
        <w:div w:id="1509253921">
          <w:marLeft w:val="0"/>
          <w:marRight w:val="0"/>
          <w:marTop w:val="0"/>
          <w:marBottom w:val="0"/>
          <w:divBdr>
            <w:top w:val="none" w:sz="0" w:space="0" w:color="auto"/>
            <w:left w:val="none" w:sz="0" w:space="0" w:color="auto"/>
            <w:bottom w:val="none" w:sz="0" w:space="0" w:color="auto"/>
            <w:right w:val="none" w:sz="0" w:space="0" w:color="auto"/>
          </w:divBdr>
          <w:divsChild>
            <w:div w:id="587420429">
              <w:marLeft w:val="0"/>
              <w:marRight w:val="0"/>
              <w:marTop w:val="0"/>
              <w:marBottom w:val="0"/>
              <w:divBdr>
                <w:top w:val="none" w:sz="0" w:space="0" w:color="auto"/>
                <w:left w:val="none" w:sz="0" w:space="0" w:color="auto"/>
                <w:bottom w:val="none" w:sz="0" w:space="0" w:color="auto"/>
                <w:right w:val="none" w:sz="0" w:space="0" w:color="auto"/>
              </w:divBdr>
            </w:div>
            <w:div w:id="362563934">
              <w:marLeft w:val="0"/>
              <w:marRight w:val="0"/>
              <w:marTop w:val="0"/>
              <w:marBottom w:val="0"/>
              <w:divBdr>
                <w:top w:val="none" w:sz="0" w:space="0" w:color="auto"/>
                <w:left w:val="none" w:sz="0" w:space="0" w:color="auto"/>
                <w:bottom w:val="none" w:sz="0" w:space="0" w:color="auto"/>
                <w:right w:val="none" w:sz="0" w:space="0" w:color="auto"/>
              </w:divBdr>
              <w:divsChild>
                <w:div w:id="502816855">
                  <w:marLeft w:val="0"/>
                  <w:marRight w:val="0"/>
                  <w:marTop w:val="0"/>
                  <w:marBottom w:val="0"/>
                  <w:divBdr>
                    <w:top w:val="none" w:sz="0" w:space="0" w:color="auto"/>
                    <w:left w:val="none" w:sz="0" w:space="0" w:color="auto"/>
                    <w:bottom w:val="none" w:sz="0" w:space="0" w:color="auto"/>
                    <w:right w:val="none" w:sz="0" w:space="0" w:color="auto"/>
                  </w:divBdr>
                  <w:divsChild>
                    <w:div w:id="71894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840576">
              <w:marLeft w:val="0"/>
              <w:marRight w:val="0"/>
              <w:marTop w:val="0"/>
              <w:marBottom w:val="0"/>
              <w:divBdr>
                <w:top w:val="none" w:sz="0" w:space="0" w:color="auto"/>
                <w:left w:val="none" w:sz="0" w:space="0" w:color="auto"/>
                <w:bottom w:val="none" w:sz="0" w:space="0" w:color="auto"/>
                <w:right w:val="none" w:sz="0" w:space="0" w:color="auto"/>
              </w:divBdr>
            </w:div>
          </w:divsChild>
        </w:div>
        <w:div w:id="477306163">
          <w:marLeft w:val="0"/>
          <w:marRight w:val="0"/>
          <w:marTop w:val="0"/>
          <w:marBottom w:val="0"/>
          <w:divBdr>
            <w:top w:val="none" w:sz="0" w:space="0" w:color="auto"/>
            <w:left w:val="none" w:sz="0" w:space="0" w:color="auto"/>
            <w:bottom w:val="none" w:sz="0" w:space="0" w:color="auto"/>
            <w:right w:val="none" w:sz="0" w:space="0" w:color="auto"/>
          </w:divBdr>
          <w:divsChild>
            <w:div w:id="1571043285">
              <w:marLeft w:val="0"/>
              <w:marRight w:val="0"/>
              <w:marTop w:val="0"/>
              <w:marBottom w:val="0"/>
              <w:divBdr>
                <w:top w:val="none" w:sz="0" w:space="0" w:color="auto"/>
                <w:left w:val="none" w:sz="0" w:space="0" w:color="auto"/>
                <w:bottom w:val="none" w:sz="0" w:space="0" w:color="auto"/>
                <w:right w:val="none" w:sz="0" w:space="0" w:color="auto"/>
              </w:divBdr>
            </w:div>
            <w:div w:id="78598264">
              <w:marLeft w:val="0"/>
              <w:marRight w:val="0"/>
              <w:marTop w:val="0"/>
              <w:marBottom w:val="0"/>
              <w:divBdr>
                <w:top w:val="none" w:sz="0" w:space="0" w:color="auto"/>
                <w:left w:val="none" w:sz="0" w:space="0" w:color="auto"/>
                <w:bottom w:val="none" w:sz="0" w:space="0" w:color="auto"/>
                <w:right w:val="none" w:sz="0" w:space="0" w:color="auto"/>
              </w:divBdr>
              <w:divsChild>
                <w:div w:id="157231457">
                  <w:marLeft w:val="0"/>
                  <w:marRight w:val="0"/>
                  <w:marTop w:val="0"/>
                  <w:marBottom w:val="0"/>
                  <w:divBdr>
                    <w:top w:val="none" w:sz="0" w:space="0" w:color="auto"/>
                    <w:left w:val="none" w:sz="0" w:space="0" w:color="auto"/>
                    <w:bottom w:val="none" w:sz="0" w:space="0" w:color="auto"/>
                    <w:right w:val="none" w:sz="0" w:space="0" w:color="auto"/>
                  </w:divBdr>
                  <w:divsChild>
                    <w:div w:id="184046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28804">
              <w:marLeft w:val="0"/>
              <w:marRight w:val="0"/>
              <w:marTop w:val="0"/>
              <w:marBottom w:val="0"/>
              <w:divBdr>
                <w:top w:val="none" w:sz="0" w:space="0" w:color="auto"/>
                <w:left w:val="none" w:sz="0" w:space="0" w:color="auto"/>
                <w:bottom w:val="none" w:sz="0" w:space="0" w:color="auto"/>
                <w:right w:val="none" w:sz="0" w:space="0" w:color="auto"/>
              </w:divBdr>
            </w:div>
          </w:divsChild>
        </w:div>
        <w:div w:id="1617713017">
          <w:marLeft w:val="0"/>
          <w:marRight w:val="0"/>
          <w:marTop w:val="0"/>
          <w:marBottom w:val="0"/>
          <w:divBdr>
            <w:top w:val="none" w:sz="0" w:space="0" w:color="auto"/>
            <w:left w:val="none" w:sz="0" w:space="0" w:color="auto"/>
            <w:bottom w:val="none" w:sz="0" w:space="0" w:color="auto"/>
            <w:right w:val="none" w:sz="0" w:space="0" w:color="auto"/>
          </w:divBdr>
          <w:divsChild>
            <w:div w:id="736981315">
              <w:marLeft w:val="0"/>
              <w:marRight w:val="0"/>
              <w:marTop w:val="0"/>
              <w:marBottom w:val="0"/>
              <w:divBdr>
                <w:top w:val="none" w:sz="0" w:space="0" w:color="auto"/>
                <w:left w:val="none" w:sz="0" w:space="0" w:color="auto"/>
                <w:bottom w:val="none" w:sz="0" w:space="0" w:color="auto"/>
                <w:right w:val="none" w:sz="0" w:space="0" w:color="auto"/>
              </w:divBdr>
            </w:div>
            <w:div w:id="941298170">
              <w:marLeft w:val="0"/>
              <w:marRight w:val="0"/>
              <w:marTop w:val="0"/>
              <w:marBottom w:val="0"/>
              <w:divBdr>
                <w:top w:val="none" w:sz="0" w:space="0" w:color="auto"/>
                <w:left w:val="none" w:sz="0" w:space="0" w:color="auto"/>
                <w:bottom w:val="none" w:sz="0" w:space="0" w:color="auto"/>
                <w:right w:val="none" w:sz="0" w:space="0" w:color="auto"/>
              </w:divBdr>
              <w:divsChild>
                <w:div w:id="1585643701">
                  <w:marLeft w:val="0"/>
                  <w:marRight w:val="0"/>
                  <w:marTop w:val="0"/>
                  <w:marBottom w:val="0"/>
                  <w:divBdr>
                    <w:top w:val="none" w:sz="0" w:space="0" w:color="auto"/>
                    <w:left w:val="none" w:sz="0" w:space="0" w:color="auto"/>
                    <w:bottom w:val="none" w:sz="0" w:space="0" w:color="auto"/>
                    <w:right w:val="none" w:sz="0" w:space="0" w:color="auto"/>
                  </w:divBdr>
                  <w:divsChild>
                    <w:div w:id="99911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18406">
              <w:marLeft w:val="0"/>
              <w:marRight w:val="0"/>
              <w:marTop w:val="0"/>
              <w:marBottom w:val="0"/>
              <w:divBdr>
                <w:top w:val="none" w:sz="0" w:space="0" w:color="auto"/>
                <w:left w:val="none" w:sz="0" w:space="0" w:color="auto"/>
                <w:bottom w:val="none" w:sz="0" w:space="0" w:color="auto"/>
                <w:right w:val="none" w:sz="0" w:space="0" w:color="auto"/>
              </w:divBdr>
            </w:div>
          </w:divsChild>
        </w:div>
        <w:div w:id="514417437">
          <w:marLeft w:val="0"/>
          <w:marRight w:val="0"/>
          <w:marTop w:val="0"/>
          <w:marBottom w:val="0"/>
          <w:divBdr>
            <w:top w:val="none" w:sz="0" w:space="0" w:color="auto"/>
            <w:left w:val="none" w:sz="0" w:space="0" w:color="auto"/>
            <w:bottom w:val="none" w:sz="0" w:space="0" w:color="auto"/>
            <w:right w:val="none" w:sz="0" w:space="0" w:color="auto"/>
          </w:divBdr>
          <w:divsChild>
            <w:div w:id="1590773616">
              <w:marLeft w:val="0"/>
              <w:marRight w:val="0"/>
              <w:marTop w:val="0"/>
              <w:marBottom w:val="0"/>
              <w:divBdr>
                <w:top w:val="none" w:sz="0" w:space="0" w:color="auto"/>
                <w:left w:val="none" w:sz="0" w:space="0" w:color="auto"/>
                <w:bottom w:val="none" w:sz="0" w:space="0" w:color="auto"/>
                <w:right w:val="none" w:sz="0" w:space="0" w:color="auto"/>
              </w:divBdr>
            </w:div>
            <w:div w:id="256669433">
              <w:marLeft w:val="0"/>
              <w:marRight w:val="0"/>
              <w:marTop w:val="0"/>
              <w:marBottom w:val="0"/>
              <w:divBdr>
                <w:top w:val="none" w:sz="0" w:space="0" w:color="auto"/>
                <w:left w:val="none" w:sz="0" w:space="0" w:color="auto"/>
                <w:bottom w:val="none" w:sz="0" w:space="0" w:color="auto"/>
                <w:right w:val="none" w:sz="0" w:space="0" w:color="auto"/>
              </w:divBdr>
              <w:divsChild>
                <w:div w:id="2140150923">
                  <w:marLeft w:val="0"/>
                  <w:marRight w:val="0"/>
                  <w:marTop w:val="0"/>
                  <w:marBottom w:val="0"/>
                  <w:divBdr>
                    <w:top w:val="none" w:sz="0" w:space="0" w:color="auto"/>
                    <w:left w:val="none" w:sz="0" w:space="0" w:color="auto"/>
                    <w:bottom w:val="none" w:sz="0" w:space="0" w:color="auto"/>
                    <w:right w:val="none" w:sz="0" w:space="0" w:color="auto"/>
                  </w:divBdr>
                  <w:divsChild>
                    <w:div w:id="100467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10942">
              <w:marLeft w:val="0"/>
              <w:marRight w:val="0"/>
              <w:marTop w:val="0"/>
              <w:marBottom w:val="0"/>
              <w:divBdr>
                <w:top w:val="none" w:sz="0" w:space="0" w:color="auto"/>
                <w:left w:val="none" w:sz="0" w:space="0" w:color="auto"/>
                <w:bottom w:val="none" w:sz="0" w:space="0" w:color="auto"/>
                <w:right w:val="none" w:sz="0" w:space="0" w:color="auto"/>
              </w:divBdr>
            </w:div>
          </w:divsChild>
        </w:div>
        <w:div w:id="1958751593">
          <w:marLeft w:val="0"/>
          <w:marRight w:val="0"/>
          <w:marTop w:val="0"/>
          <w:marBottom w:val="0"/>
          <w:divBdr>
            <w:top w:val="none" w:sz="0" w:space="0" w:color="auto"/>
            <w:left w:val="none" w:sz="0" w:space="0" w:color="auto"/>
            <w:bottom w:val="none" w:sz="0" w:space="0" w:color="auto"/>
            <w:right w:val="none" w:sz="0" w:space="0" w:color="auto"/>
          </w:divBdr>
          <w:divsChild>
            <w:div w:id="351417717">
              <w:marLeft w:val="0"/>
              <w:marRight w:val="0"/>
              <w:marTop w:val="0"/>
              <w:marBottom w:val="0"/>
              <w:divBdr>
                <w:top w:val="none" w:sz="0" w:space="0" w:color="auto"/>
                <w:left w:val="none" w:sz="0" w:space="0" w:color="auto"/>
                <w:bottom w:val="none" w:sz="0" w:space="0" w:color="auto"/>
                <w:right w:val="none" w:sz="0" w:space="0" w:color="auto"/>
              </w:divBdr>
            </w:div>
            <w:div w:id="885991913">
              <w:marLeft w:val="0"/>
              <w:marRight w:val="0"/>
              <w:marTop w:val="0"/>
              <w:marBottom w:val="0"/>
              <w:divBdr>
                <w:top w:val="none" w:sz="0" w:space="0" w:color="auto"/>
                <w:left w:val="none" w:sz="0" w:space="0" w:color="auto"/>
                <w:bottom w:val="none" w:sz="0" w:space="0" w:color="auto"/>
                <w:right w:val="none" w:sz="0" w:space="0" w:color="auto"/>
              </w:divBdr>
              <w:divsChild>
                <w:div w:id="1716079666">
                  <w:marLeft w:val="0"/>
                  <w:marRight w:val="0"/>
                  <w:marTop w:val="0"/>
                  <w:marBottom w:val="0"/>
                  <w:divBdr>
                    <w:top w:val="none" w:sz="0" w:space="0" w:color="auto"/>
                    <w:left w:val="none" w:sz="0" w:space="0" w:color="auto"/>
                    <w:bottom w:val="none" w:sz="0" w:space="0" w:color="auto"/>
                    <w:right w:val="none" w:sz="0" w:space="0" w:color="auto"/>
                  </w:divBdr>
                  <w:divsChild>
                    <w:div w:id="13227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1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715710">
      <w:bodyDiv w:val="1"/>
      <w:marLeft w:val="0"/>
      <w:marRight w:val="0"/>
      <w:marTop w:val="0"/>
      <w:marBottom w:val="0"/>
      <w:divBdr>
        <w:top w:val="none" w:sz="0" w:space="0" w:color="auto"/>
        <w:left w:val="none" w:sz="0" w:space="0" w:color="auto"/>
        <w:bottom w:val="none" w:sz="0" w:space="0" w:color="auto"/>
        <w:right w:val="none" w:sz="0" w:space="0" w:color="auto"/>
      </w:divBdr>
      <w:divsChild>
        <w:div w:id="1714235682">
          <w:marLeft w:val="0"/>
          <w:marRight w:val="0"/>
          <w:marTop w:val="0"/>
          <w:marBottom w:val="0"/>
          <w:divBdr>
            <w:top w:val="none" w:sz="0" w:space="0" w:color="auto"/>
            <w:left w:val="none" w:sz="0" w:space="0" w:color="auto"/>
            <w:bottom w:val="none" w:sz="0" w:space="0" w:color="auto"/>
            <w:right w:val="none" w:sz="0" w:space="0" w:color="auto"/>
          </w:divBdr>
          <w:divsChild>
            <w:div w:id="794956160">
              <w:marLeft w:val="0"/>
              <w:marRight w:val="0"/>
              <w:marTop w:val="0"/>
              <w:marBottom w:val="0"/>
              <w:divBdr>
                <w:top w:val="none" w:sz="0" w:space="0" w:color="auto"/>
                <w:left w:val="none" w:sz="0" w:space="0" w:color="auto"/>
                <w:bottom w:val="none" w:sz="0" w:space="0" w:color="auto"/>
                <w:right w:val="none" w:sz="0" w:space="0" w:color="auto"/>
              </w:divBdr>
              <w:divsChild>
                <w:div w:id="1182627516">
                  <w:marLeft w:val="0"/>
                  <w:marRight w:val="0"/>
                  <w:marTop w:val="0"/>
                  <w:marBottom w:val="0"/>
                  <w:divBdr>
                    <w:top w:val="none" w:sz="0" w:space="0" w:color="auto"/>
                    <w:left w:val="none" w:sz="0" w:space="0" w:color="auto"/>
                    <w:bottom w:val="none" w:sz="0" w:space="0" w:color="auto"/>
                    <w:right w:val="none" w:sz="0" w:space="0" w:color="auto"/>
                  </w:divBdr>
                  <w:divsChild>
                    <w:div w:id="665131632">
                      <w:marLeft w:val="0"/>
                      <w:marRight w:val="0"/>
                      <w:marTop w:val="0"/>
                      <w:marBottom w:val="0"/>
                      <w:divBdr>
                        <w:top w:val="none" w:sz="0" w:space="0" w:color="auto"/>
                        <w:left w:val="none" w:sz="0" w:space="0" w:color="auto"/>
                        <w:bottom w:val="none" w:sz="0" w:space="0" w:color="auto"/>
                        <w:right w:val="none" w:sz="0" w:space="0" w:color="auto"/>
                      </w:divBdr>
                      <w:divsChild>
                        <w:div w:id="576860301">
                          <w:marLeft w:val="0"/>
                          <w:marRight w:val="0"/>
                          <w:marTop w:val="0"/>
                          <w:marBottom w:val="0"/>
                          <w:divBdr>
                            <w:top w:val="none" w:sz="0" w:space="0" w:color="auto"/>
                            <w:left w:val="none" w:sz="0" w:space="0" w:color="auto"/>
                            <w:bottom w:val="none" w:sz="0" w:space="0" w:color="auto"/>
                            <w:right w:val="none" w:sz="0" w:space="0" w:color="auto"/>
                          </w:divBdr>
                          <w:divsChild>
                            <w:div w:id="1485508196">
                              <w:marLeft w:val="0"/>
                              <w:marRight w:val="0"/>
                              <w:marTop w:val="0"/>
                              <w:marBottom w:val="0"/>
                              <w:divBdr>
                                <w:top w:val="none" w:sz="0" w:space="0" w:color="auto"/>
                                <w:left w:val="none" w:sz="0" w:space="0" w:color="auto"/>
                                <w:bottom w:val="none" w:sz="0" w:space="0" w:color="auto"/>
                                <w:right w:val="none" w:sz="0" w:space="0" w:color="auto"/>
                              </w:divBdr>
                              <w:divsChild>
                                <w:div w:id="1471559387">
                                  <w:marLeft w:val="0"/>
                                  <w:marRight w:val="0"/>
                                  <w:marTop w:val="0"/>
                                  <w:marBottom w:val="0"/>
                                  <w:divBdr>
                                    <w:top w:val="none" w:sz="0" w:space="0" w:color="auto"/>
                                    <w:left w:val="none" w:sz="0" w:space="0" w:color="auto"/>
                                    <w:bottom w:val="none" w:sz="0" w:space="0" w:color="auto"/>
                                    <w:right w:val="none" w:sz="0" w:space="0" w:color="auto"/>
                                  </w:divBdr>
                                  <w:divsChild>
                                    <w:div w:id="980306120">
                                      <w:marLeft w:val="0"/>
                                      <w:marRight w:val="0"/>
                                      <w:marTop w:val="0"/>
                                      <w:marBottom w:val="0"/>
                                      <w:divBdr>
                                        <w:top w:val="none" w:sz="0" w:space="0" w:color="auto"/>
                                        <w:left w:val="none" w:sz="0" w:space="0" w:color="auto"/>
                                        <w:bottom w:val="none" w:sz="0" w:space="0" w:color="auto"/>
                                        <w:right w:val="none" w:sz="0" w:space="0" w:color="auto"/>
                                      </w:divBdr>
                                    </w:div>
                                    <w:div w:id="465467135">
                                      <w:marLeft w:val="0"/>
                                      <w:marRight w:val="0"/>
                                      <w:marTop w:val="0"/>
                                      <w:marBottom w:val="0"/>
                                      <w:divBdr>
                                        <w:top w:val="none" w:sz="0" w:space="0" w:color="auto"/>
                                        <w:left w:val="none" w:sz="0" w:space="0" w:color="auto"/>
                                        <w:bottom w:val="none" w:sz="0" w:space="0" w:color="auto"/>
                                        <w:right w:val="none" w:sz="0" w:space="0" w:color="auto"/>
                                      </w:divBdr>
                                      <w:divsChild>
                                        <w:div w:id="520363127">
                                          <w:marLeft w:val="0"/>
                                          <w:marRight w:val="0"/>
                                          <w:marTop w:val="0"/>
                                          <w:marBottom w:val="0"/>
                                          <w:divBdr>
                                            <w:top w:val="none" w:sz="0" w:space="0" w:color="auto"/>
                                            <w:left w:val="none" w:sz="0" w:space="0" w:color="auto"/>
                                            <w:bottom w:val="none" w:sz="0" w:space="0" w:color="auto"/>
                                            <w:right w:val="none" w:sz="0" w:space="0" w:color="auto"/>
                                          </w:divBdr>
                                          <w:divsChild>
                                            <w:div w:id="130026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299951">
                                      <w:marLeft w:val="0"/>
                                      <w:marRight w:val="0"/>
                                      <w:marTop w:val="0"/>
                                      <w:marBottom w:val="0"/>
                                      <w:divBdr>
                                        <w:top w:val="none" w:sz="0" w:space="0" w:color="auto"/>
                                        <w:left w:val="none" w:sz="0" w:space="0" w:color="auto"/>
                                        <w:bottom w:val="none" w:sz="0" w:space="0" w:color="auto"/>
                                        <w:right w:val="none" w:sz="0" w:space="0" w:color="auto"/>
                                      </w:divBdr>
                                    </w:div>
                                  </w:divsChild>
                                </w:div>
                                <w:div w:id="1850214638">
                                  <w:marLeft w:val="0"/>
                                  <w:marRight w:val="0"/>
                                  <w:marTop w:val="0"/>
                                  <w:marBottom w:val="0"/>
                                  <w:divBdr>
                                    <w:top w:val="none" w:sz="0" w:space="0" w:color="auto"/>
                                    <w:left w:val="none" w:sz="0" w:space="0" w:color="auto"/>
                                    <w:bottom w:val="none" w:sz="0" w:space="0" w:color="auto"/>
                                    <w:right w:val="none" w:sz="0" w:space="0" w:color="auto"/>
                                  </w:divBdr>
                                  <w:divsChild>
                                    <w:div w:id="2040006699">
                                      <w:marLeft w:val="0"/>
                                      <w:marRight w:val="0"/>
                                      <w:marTop w:val="0"/>
                                      <w:marBottom w:val="0"/>
                                      <w:divBdr>
                                        <w:top w:val="none" w:sz="0" w:space="0" w:color="auto"/>
                                        <w:left w:val="none" w:sz="0" w:space="0" w:color="auto"/>
                                        <w:bottom w:val="none" w:sz="0" w:space="0" w:color="auto"/>
                                        <w:right w:val="none" w:sz="0" w:space="0" w:color="auto"/>
                                      </w:divBdr>
                                    </w:div>
                                    <w:div w:id="235870555">
                                      <w:marLeft w:val="0"/>
                                      <w:marRight w:val="0"/>
                                      <w:marTop w:val="0"/>
                                      <w:marBottom w:val="0"/>
                                      <w:divBdr>
                                        <w:top w:val="none" w:sz="0" w:space="0" w:color="auto"/>
                                        <w:left w:val="none" w:sz="0" w:space="0" w:color="auto"/>
                                        <w:bottom w:val="none" w:sz="0" w:space="0" w:color="auto"/>
                                        <w:right w:val="none" w:sz="0" w:space="0" w:color="auto"/>
                                      </w:divBdr>
                                      <w:divsChild>
                                        <w:div w:id="1440492781">
                                          <w:marLeft w:val="0"/>
                                          <w:marRight w:val="0"/>
                                          <w:marTop w:val="0"/>
                                          <w:marBottom w:val="0"/>
                                          <w:divBdr>
                                            <w:top w:val="none" w:sz="0" w:space="0" w:color="auto"/>
                                            <w:left w:val="none" w:sz="0" w:space="0" w:color="auto"/>
                                            <w:bottom w:val="none" w:sz="0" w:space="0" w:color="auto"/>
                                            <w:right w:val="none" w:sz="0" w:space="0" w:color="auto"/>
                                          </w:divBdr>
                                          <w:divsChild>
                                            <w:div w:id="177944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11193">
                                      <w:marLeft w:val="0"/>
                                      <w:marRight w:val="0"/>
                                      <w:marTop w:val="0"/>
                                      <w:marBottom w:val="0"/>
                                      <w:divBdr>
                                        <w:top w:val="none" w:sz="0" w:space="0" w:color="auto"/>
                                        <w:left w:val="none" w:sz="0" w:space="0" w:color="auto"/>
                                        <w:bottom w:val="none" w:sz="0" w:space="0" w:color="auto"/>
                                        <w:right w:val="none" w:sz="0" w:space="0" w:color="auto"/>
                                      </w:divBdr>
                                    </w:div>
                                  </w:divsChild>
                                </w:div>
                                <w:div w:id="1576741518">
                                  <w:marLeft w:val="0"/>
                                  <w:marRight w:val="0"/>
                                  <w:marTop w:val="0"/>
                                  <w:marBottom w:val="0"/>
                                  <w:divBdr>
                                    <w:top w:val="none" w:sz="0" w:space="0" w:color="auto"/>
                                    <w:left w:val="none" w:sz="0" w:space="0" w:color="auto"/>
                                    <w:bottom w:val="none" w:sz="0" w:space="0" w:color="auto"/>
                                    <w:right w:val="none" w:sz="0" w:space="0" w:color="auto"/>
                                  </w:divBdr>
                                  <w:divsChild>
                                    <w:div w:id="253712301">
                                      <w:marLeft w:val="0"/>
                                      <w:marRight w:val="0"/>
                                      <w:marTop w:val="0"/>
                                      <w:marBottom w:val="0"/>
                                      <w:divBdr>
                                        <w:top w:val="none" w:sz="0" w:space="0" w:color="auto"/>
                                        <w:left w:val="none" w:sz="0" w:space="0" w:color="auto"/>
                                        <w:bottom w:val="none" w:sz="0" w:space="0" w:color="auto"/>
                                        <w:right w:val="none" w:sz="0" w:space="0" w:color="auto"/>
                                      </w:divBdr>
                                    </w:div>
                                    <w:div w:id="965506029">
                                      <w:marLeft w:val="0"/>
                                      <w:marRight w:val="0"/>
                                      <w:marTop w:val="0"/>
                                      <w:marBottom w:val="0"/>
                                      <w:divBdr>
                                        <w:top w:val="none" w:sz="0" w:space="0" w:color="auto"/>
                                        <w:left w:val="none" w:sz="0" w:space="0" w:color="auto"/>
                                        <w:bottom w:val="none" w:sz="0" w:space="0" w:color="auto"/>
                                        <w:right w:val="none" w:sz="0" w:space="0" w:color="auto"/>
                                      </w:divBdr>
                                      <w:divsChild>
                                        <w:div w:id="260266062">
                                          <w:marLeft w:val="0"/>
                                          <w:marRight w:val="0"/>
                                          <w:marTop w:val="0"/>
                                          <w:marBottom w:val="0"/>
                                          <w:divBdr>
                                            <w:top w:val="none" w:sz="0" w:space="0" w:color="auto"/>
                                            <w:left w:val="none" w:sz="0" w:space="0" w:color="auto"/>
                                            <w:bottom w:val="none" w:sz="0" w:space="0" w:color="auto"/>
                                            <w:right w:val="none" w:sz="0" w:space="0" w:color="auto"/>
                                          </w:divBdr>
                                          <w:divsChild>
                                            <w:div w:id="95567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03502">
                                      <w:marLeft w:val="0"/>
                                      <w:marRight w:val="0"/>
                                      <w:marTop w:val="0"/>
                                      <w:marBottom w:val="0"/>
                                      <w:divBdr>
                                        <w:top w:val="none" w:sz="0" w:space="0" w:color="auto"/>
                                        <w:left w:val="none" w:sz="0" w:space="0" w:color="auto"/>
                                        <w:bottom w:val="none" w:sz="0" w:space="0" w:color="auto"/>
                                        <w:right w:val="none" w:sz="0" w:space="0" w:color="auto"/>
                                      </w:divBdr>
                                    </w:div>
                                  </w:divsChild>
                                </w:div>
                                <w:div w:id="2015067089">
                                  <w:marLeft w:val="0"/>
                                  <w:marRight w:val="0"/>
                                  <w:marTop w:val="0"/>
                                  <w:marBottom w:val="0"/>
                                  <w:divBdr>
                                    <w:top w:val="none" w:sz="0" w:space="0" w:color="auto"/>
                                    <w:left w:val="none" w:sz="0" w:space="0" w:color="auto"/>
                                    <w:bottom w:val="none" w:sz="0" w:space="0" w:color="auto"/>
                                    <w:right w:val="none" w:sz="0" w:space="0" w:color="auto"/>
                                  </w:divBdr>
                                  <w:divsChild>
                                    <w:div w:id="431819729">
                                      <w:marLeft w:val="0"/>
                                      <w:marRight w:val="0"/>
                                      <w:marTop w:val="0"/>
                                      <w:marBottom w:val="0"/>
                                      <w:divBdr>
                                        <w:top w:val="none" w:sz="0" w:space="0" w:color="auto"/>
                                        <w:left w:val="none" w:sz="0" w:space="0" w:color="auto"/>
                                        <w:bottom w:val="none" w:sz="0" w:space="0" w:color="auto"/>
                                        <w:right w:val="none" w:sz="0" w:space="0" w:color="auto"/>
                                      </w:divBdr>
                                    </w:div>
                                    <w:div w:id="942998462">
                                      <w:marLeft w:val="0"/>
                                      <w:marRight w:val="0"/>
                                      <w:marTop w:val="0"/>
                                      <w:marBottom w:val="0"/>
                                      <w:divBdr>
                                        <w:top w:val="none" w:sz="0" w:space="0" w:color="auto"/>
                                        <w:left w:val="none" w:sz="0" w:space="0" w:color="auto"/>
                                        <w:bottom w:val="none" w:sz="0" w:space="0" w:color="auto"/>
                                        <w:right w:val="none" w:sz="0" w:space="0" w:color="auto"/>
                                      </w:divBdr>
                                      <w:divsChild>
                                        <w:div w:id="479421692">
                                          <w:marLeft w:val="0"/>
                                          <w:marRight w:val="0"/>
                                          <w:marTop w:val="0"/>
                                          <w:marBottom w:val="0"/>
                                          <w:divBdr>
                                            <w:top w:val="none" w:sz="0" w:space="0" w:color="auto"/>
                                            <w:left w:val="none" w:sz="0" w:space="0" w:color="auto"/>
                                            <w:bottom w:val="none" w:sz="0" w:space="0" w:color="auto"/>
                                            <w:right w:val="none" w:sz="0" w:space="0" w:color="auto"/>
                                          </w:divBdr>
                                          <w:divsChild>
                                            <w:div w:id="135734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437661">
                                      <w:marLeft w:val="0"/>
                                      <w:marRight w:val="0"/>
                                      <w:marTop w:val="0"/>
                                      <w:marBottom w:val="0"/>
                                      <w:divBdr>
                                        <w:top w:val="none" w:sz="0" w:space="0" w:color="auto"/>
                                        <w:left w:val="none" w:sz="0" w:space="0" w:color="auto"/>
                                        <w:bottom w:val="none" w:sz="0" w:space="0" w:color="auto"/>
                                        <w:right w:val="none" w:sz="0" w:space="0" w:color="auto"/>
                                      </w:divBdr>
                                    </w:div>
                                  </w:divsChild>
                                </w:div>
                                <w:div w:id="2056351713">
                                  <w:marLeft w:val="0"/>
                                  <w:marRight w:val="0"/>
                                  <w:marTop w:val="0"/>
                                  <w:marBottom w:val="0"/>
                                  <w:divBdr>
                                    <w:top w:val="none" w:sz="0" w:space="0" w:color="auto"/>
                                    <w:left w:val="none" w:sz="0" w:space="0" w:color="auto"/>
                                    <w:bottom w:val="none" w:sz="0" w:space="0" w:color="auto"/>
                                    <w:right w:val="none" w:sz="0" w:space="0" w:color="auto"/>
                                  </w:divBdr>
                                  <w:divsChild>
                                    <w:div w:id="1882553370">
                                      <w:marLeft w:val="0"/>
                                      <w:marRight w:val="0"/>
                                      <w:marTop w:val="0"/>
                                      <w:marBottom w:val="0"/>
                                      <w:divBdr>
                                        <w:top w:val="none" w:sz="0" w:space="0" w:color="auto"/>
                                        <w:left w:val="none" w:sz="0" w:space="0" w:color="auto"/>
                                        <w:bottom w:val="none" w:sz="0" w:space="0" w:color="auto"/>
                                        <w:right w:val="none" w:sz="0" w:space="0" w:color="auto"/>
                                      </w:divBdr>
                                    </w:div>
                                    <w:div w:id="1645348465">
                                      <w:marLeft w:val="0"/>
                                      <w:marRight w:val="0"/>
                                      <w:marTop w:val="0"/>
                                      <w:marBottom w:val="0"/>
                                      <w:divBdr>
                                        <w:top w:val="none" w:sz="0" w:space="0" w:color="auto"/>
                                        <w:left w:val="none" w:sz="0" w:space="0" w:color="auto"/>
                                        <w:bottom w:val="none" w:sz="0" w:space="0" w:color="auto"/>
                                        <w:right w:val="none" w:sz="0" w:space="0" w:color="auto"/>
                                      </w:divBdr>
                                      <w:divsChild>
                                        <w:div w:id="1173497317">
                                          <w:marLeft w:val="0"/>
                                          <w:marRight w:val="0"/>
                                          <w:marTop w:val="0"/>
                                          <w:marBottom w:val="0"/>
                                          <w:divBdr>
                                            <w:top w:val="none" w:sz="0" w:space="0" w:color="auto"/>
                                            <w:left w:val="none" w:sz="0" w:space="0" w:color="auto"/>
                                            <w:bottom w:val="none" w:sz="0" w:space="0" w:color="auto"/>
                                            <w:right w:val="none" w:sz="0" w:space="0" w:color="auto"/>
                                          </w:divBdr>
                                          <w:divsChild>
                                            <w:div w:id="31804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827703">
                                      <w:marLeft w:val="0"/>
                                      <w:marRight w:val="0"/>
                                      <w:marTop w:val="0"/>
                                      <w:marBottom w:val="0"/>
                                      <w:divBdr>
                                        <w:top w:val="none" w:sz="0" w:space="0" w:color="auto"/>
                                        <w:left w:val="none" w:sz="0" w:space="0" w:color="auto"/>
                                        <w:bottom w:val="none" w:sz="0" w:space="0" w:color="auto"/>
                                        <w:right w:val="none" w:sz="0" w:space="0" w:color="auto"/>
                                      </w:divBdr>
                                    </w:div>
                                  </w:divsChild>
                                </w:div>
                                <w:div w:id="725031345">
                                  <w:marLeft w:val="0"/>
                                  <w:marRight w:val="0"/>
                                  <w:marTop w:val="0"/>
                                  <w:marBottom w:val="0"/>
                                  <w:divBdr>
                                    <w:top w:val="none" w:sz="0" w:space="0" w:color="auto"/>
                                    <w:left w:val="none" w:sz="0" w:space="0" w:color="auto"/>
                                    <w:bottom w:val="none" w:sz="0" w:space="0" w:color="auto"/>
                                    <w:right w:val="none" w:sz="0" w:space="0" w:color="auto"/>
                                  </w:divBdr>
                                  <w:divsChild>
                                    <w:div w:id="228151532">
                                      <w:marLeft w:val="0"/>
                                      <w:marRight w:val="0"/>
                                      <w:marTop w:val="0"/>
                                      <w:marBottom w:val="0"/>
                                      <w:divBdr>
                                        <w:top w:val="none" w:sz="0" w:space="0" w:color="auto"/>
                                        <w:left w:val="none" w:sz="0" w:space="0" w:color="auto"/>
                                        <w:bottom w:val="none" w:sz="0" w:space="0" w:color="auto"/>
                                        <w:right w:val="none" w:sz="0" w:space="0" w:color="auto"/>
                                      </w:divBdr>
                                    </w:div>
                                    <w:div w:id="1644237724">
                                      <w:marLeft w:val="0"/>
                                      <w:marRight w:val="0"/>
                                      <w:marTop w:val="0"/>
                                      <w:marBottom w:val="0"/>
                                      <w:divBdr>
                                        <w:top w:val="none" w:sz="0" w:space="0" w:color="auto"/>
                                        <w:left w:val="none" w:sz="0" w:space="0" w:color="auto"/>
                                        <w:bottom w:val="none" w:sz="0" w:space="0" w:color="auto"/>
                                        <w:right w:val="none" w:sz="0" w:space="0" w:color="auto"/>
                                      </w:divBdr>
                                      <w:divsChild>
                                        <w:div w:id="909776059">
                                          <w:marLeft w:val="0"/>
                                          <w:marRight w:val="0"/>
                                          <w:marTop w:val="0"/>
                                          <w:marBottom w:val="0"/>
                                          <w:divBdr>
                                            <w:top w:val="none" w:sz="0" w:space="0" w:color="auto"/>
                                            <w:left w:val="none" w:sz="0" w:space="0" w:color="auto"/>
                                            <w:bottom w:val="none" w:sz="0" w:space="0" w:color="auto"/>
                                            <w:right w:val="none" w:sz="0" w:space="0" w:color="auto"/>
                                          </w:divBdr>
                                          <w:divsChild>
                                            <w:div w:id="35115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511126">
                                      <w:marLeft w:val="0"/>
                                      <w:marRight w:val="0"/>
                                      <w:marTop w:val="0"/>
                                      <w:marBottom w:val="0"/>
                                      <w:divBdr>
                                        <w:top w:val="none" w:sz="0" w:space="0" w:color="auto"/>
                                        <w:left w:val="none" w:sz="0" w:space="0" w:color="auto"/>
                                        <w:bottom w:val="none" w:sz="0" w:space="0" w:color="auto"/>
                                        <w:right w:val="none" w:sz="0" w:space="0" w:color="auto"/>
                                      </w:divBdr>
                                    </w:div>
                                  </w:divsChild>
                                </w:div>
                                <w:div w:id="1398898312">
                                  <w:marLeft w:val="0"/>
                                  <w:marRight w:val="0"/>
                                  <w:marTop w:val="0"/>
                                  <w:marBottom w:val="0"/>
                                  <w:divBdr>
                                    <w:top w:val="none" w:sz="0" w:space="0" w:color="auto"/>
                                    <w:left w:val="none" w:sz="0" w:space="0" w:color="auto"/>
                                    <w:bottom w:val="none" w:sz="0" w:space="0" w:color="auto"/>
                                    <w:right w:val="none" w:sz="0" w:space="0" w:color="auto"/>
                                  </w:divBdr>
                                  <w:divsChild>
                                    <w:div w:id="674763958">
                                      <w:marLeft w:val="0"/>
                                      <w:marRight w:val="0"/>
                                      <w:marTop w:val="0"/>
                                      <w:marBottom w:val="0"/>
                                      <w:divBdr>
                                        <w:top w:val="none" w:sz="0" w:space="0" w:color="auto"/>
                                        <w:left w:val="none" w:sz="0" w:space="0" w:color="auto"/>
                                        <w:bottom w:val="none" w:sz="0" w:space="0" w:color="auto"/>
                                        <w:right w:val="none" w:sz="0" w:space="0" w:color="auto"/>
                                      </w:divBdr>
                                    </w:div>
                                    <w:div w:id="1468083305">
                                      <w:marLeft w:val="0"/>
                                      <w:marRight w:val="0"/>
                                      <w:marTop w:val="0"/>
                                      <w:marBottom w:val="0"/>
                                      <w:divBdr>
                                        <w:top w:val="none" w:sz="0" w:space="0" w:color="auto"/>
                                        <w:left w:val="none" w:sz="0" w:space="0" w:color="auto"/>
                                        <w:bottom w:val="none" w:sz="0" w:space="0" w:color="auto"/>
                                        <w:right w:val="none" w:sz="0" w:space="0" w:color="auto"/>
                                      </w:divBdr>
                                      <w:divsChild>
                                        <w:div w:id="1169522035">
                                          <w:marLeft w:val="0"/>
                                          <w:marRight w:val="0"/>
                                          <w:marTop w:val="0"/>
                                          <w:marBottom w:val="0"/>
                                          <w:divBdr>
                                            <w:top w:val="none" w:sz="0" w:space="0" w:color="auto"/>
                                            <w:left w:val="none" w:sz="0" w:space="0" w:color="auto"/>
                                            <w:bottom w:val="none" w:sz="0" w:space="0" w:color="auto"/>
                                            <w:right w:val="none" w:sz="0" w:space="0" w:color="auto"/>
                                          </w:divBdr>
                                          <w:divsChild>
                                            <w:div w:id="16655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16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9107753">
      <w:bodyDiv w:val="1"/>
      <w:marLeft w:val="0"/>
      <w:marRight w:val="0"/>
      <w:marTop w:val="0"/>
      <w:marBottom w:val="0"/>
      <w:divBdr>
        <w:top w:val="none" w:sz="0" w:space="0" w:color="auto"/>
        <w:left w:val="none" w:sz="0" w:space="0" w:color="auto"/>
        <w:bottom w:val="none" w:sz="0" w:space="0" w:color="auto"/>
        <w:right w:val="none" w:sz="0" w:space="0" w:color="auto"/>
      </w:divBdr>
    </w:div>
    <w:div w:id="525220551">
      <w:bodyDiv w:val="1"/>
      <w:marLeft w:val="0"/>
      <w:marRight w:val="0"/>
      <w:marTop w:val="0"/>
      <w:marBottom w:val="0"/>
      <w:divBdr>
        <w:top w:val="none" w:sz="0" w:space="0" w:color="auto"/>
        <w:left w:val="none" w:sz="0" w:space="0" w:color="auto"/>
        <w:bottom w:val="none" w:sz="0" w:space="0" w:color="auto"/>
        <w:right w:val="none" w:sz="0" w:space="0" w:color="auto"/>
      </w:divBdr>
      <w:divsChild>
        <w:div w:id="2087258634">
          <w:marLeft w:val="0"/>
          <w:marRight w:val="0"/>
          <w:marTop w:val="0"/>
          <w:marBottom w:val="0"/>
          <w:divBdr>
            <w:top w:val="none" w:sz="0" w:space="0" w:color="auto"/>
            <w:left w:val="none" w:sz="0" w:space="0" w:color="auto"/>
            <w:bottom w:val="none" w:sz="0" w:space="0" w:color="auto"/>
            <w:right w:val="none" w:sz="0" w:space="0" w:color="auto"/>
          </w:divBdr>
          <w:divsChild>
            <w:div w:id="1089961459">
              <w:marLeft w:val="0"/>
              <w:marRight w:val="0"/>
              <w:marTop w:val="0"/>
              <w:marBottom w:val="0"/>
              <w:divBdr>
                <w:top w:val="none" w:sz="0" w:space="0" w:color="auto"/>
                <w:left w:val="none" w:sz="0" w:space="0" w:color="auto"/>
                <w:bottom w:val="none" w:sz="0" w:space="0" w:color="auto"/>
                <w:right w:val="none" w:sz="0" w:space="0" w:color="auto"/>
              </w:divBdr>
              <w:divsChild>
                <w:div w:id="228657761">
                  <w:marLeft w:val="0"/>
                  <w:marRight w:val="0"/>
                  <w:marTop w:val="0"/>
                  <w:marBottom w:val="0"/>
                  <w:divBdr>
                    <w:top w:val="none" w:sz="0" w:space="0" w:color="auto"/>
                    <w:left w:val="none" w:sz="0" w:space="0" w:color="auto"/>
                    <w:bottom w:val="none" w:sz="0" w:space="0" w:color="auto"/>
                    <w:right w:val="none" w:sz="0" w:space="0" w:color="auto"/>
                  </w:divBdr>
                  <w:divsChild>
                    <w:div w:id="1034499493">
                      <w:marLeft w:val="0"/>
                      <w:marRight w:val="0"/>
                      <w:marTop w:val="0"/>
                      <w:marBottom w:val="0"/>
                      <w:divBdr>
                        <w:top w:val="none" w:sz="0" w:space="0" w:color="auto"/>
                        <w:left w:val="none" w:sz="0" w:space="0" w:color="auto"/>
                        <w:bottom w:val="none" w:sz="0" w:space="0" w:color="auto"/>
                        <w:right w:val="none" w:sz="0" w:space="0" w:color="auto"/>
                      </w:divBdr>
                      <w:divsChild>
                        <w:div w:id="621422098">
                          <w:marLeft w:val="0"/>
                          <w:marRight w:val="0"/>
                          <w:marTop w:val="0"/>
                          <w:marBottom w:val="0"/>
                          <w:divBdr>
                            <w:top w:val="none" w:sz="0" w:space="0" w:color="auto"/>
                            <w:left w:val="none" w:sz="0" w:space="0" w:color="auto"/>
                            <w:bottom w:val="none" w:sz="0" w:space="0" w:color="auto"/>
                            <w:right w:val="none" w:sz="0" w:space="0" w:color="auto"/>
                          </w:divBdr>
                          <w:divsChild>
                            <w:div w:id="329673563">
                              <w:marLeft w:val="0"/>
                              <w:marRight w:val="0"/>
                              <w:marTop w:val="0"/>
                              <w:marBottom w:val="0"/>
                              <w:divBdr>
                                <w:top w:val="none" w:sz="0" w:space="0" w:color="auto"/>
                                <w:left w:val="none" w:sz="0" w:space="0" w:color="auto"/>
                                <w:bottom w:val="none" w:sz="0" w:space="0" w:color="auto"/>
                                <w:right w:val="none" w:sz="0" w:space="0" w:color="auto"/>
                              </w:divBdr>
                              <w:divsChild>
                                <w:div w:id="1661422544">
                                  <w:marLeft w:val="0"/>
                                  <w:marRight w:val="0"/>
                                  <w:marTop w:val="0"/>
                                  <w:marBottom w:val="0"/>
                                  <w:divBdr>
                                    <w:top w:val="none" w:sz="0" w:space="0" w:color="auto"/>
                                    <w:left w:val="none" w:sz="0" w:space="0" w:color="auto"/>
                                    <w:bottom w:val="none" w:sz="0" w:space="0" w:color="auto"/>
                                    <w:right w:val="none" w:sz="0" w:space="0" w:color="auto"/>
                                  </w:divBdr>
                                  <w:divsChild>
                                    <w:div w:id="191531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869460">
                          <w:marLeft w:val="0"/>
                          <w:marRight w:val="0"/>
                          <w:marTop w:val="0"/>
                          <w:marBottom w:val="0"/>
                          <w:divBdr>
                            <w:top w:val="none" w:sz="0" w:space="0" w:color="auto"/>
                            <w:left w:val="none" w:sz="0" w:space="0" w:color="auto"/>
                            <w:bottom w:val="none" w:sz="0" w:space="0" w:color="auto"/>
                            <w:right w:val="none" w:sz="0" w:space="0" w:color="auto"/>
                          </w:divBdr>
                          <w:divsChild>
                            <w:div w:id="715355448">
                              <w:marLeft w:val="0"/>
                              <w:marRight w:val="0"/>
                              <w:marTop w:val="0"/>
                              <w:marBottom w:val="0"/>
                              <w:divBdr>
                                <w:top w:val="none" w:sz="0" w:space="0" w:color="auto"/>
                                <w:left w:val="none" w:sz="0" w:space="0" w:color="auto"/>
                                <w:bottom w:val="none" w:sz="0" w:space="0" w:color="auto"/>
                                <w:right w:val="none" w:sz="0" w:space="0" w:color="auto"/>
                              </w:divBdr>
                              <w:divsChild>
                                <w:div w:id="1193030460">
                                  <w:marLeft w:val="0"/>
                                  <w:marRight w:val="0"/>
                                  <w:marTop w:val="0"/>
                                  <w:marBottom w:val="0"/>
                                  <w:divBdr>
                                    <w:top w:val="none" w:sz="0" w:space="0" w:color="auto"/>
                                    <w:left w:val="none" w:sz="0" w:space="0" w:color="auto"/>
                                    <w:bottom w:val="none" w:sz="0" w:space="0" w:color="auto"/>
                                    <w:right w:val="none" w:sz="0" w:space="0" w:color="auto"/>
                                  </w:divBdr>
                                  <w:divsChild>
                                    <w:div w:id="40206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1182033">
          <w:marLeft w:val="0"/>
          <w:marRight w:val="0"/>
          <w:marTop w:val="0"/>
          <w:marBottom w:val="0"/>
          <w:divBdr>
            <w:top w:val="none" w:sz="0" w:space="0" w:color="auto"/>
            <w:left w:val="none" w:sz="0" w:space="0" w:color="auto"/>
            <w:bottom w:val="none" w:sz="0" w:space="0" w:color="auto"/>
            <w:right w:val="none" w:sz="0" w:space="0" w:color="auto"/>
          </w:divBdr>
          <w:divsChild>
            <w:div w:id="1680616015">
              <w:marLeft w:val="0"/>
              <w:marRight w:val="0"/>
              <w:marTop w:val="0"/>
              <w:marBottom w:val="0"/>
              <w:divBdr>
                <w:top w:val="none" w:sz="0" w:space="0" w:color="auto"/>
                <w:left w:val="none" w:sz="0" w:space="0" w:color="auto"/>
                <w:bottom w:val="none" w:sz="0" w:space="0" w:color="auto"/>
                <w:right w:val="none" w:sz="0" w:space="0" w:color="auto"/>
              </w:divBdr>
              <w:divsChild>
                <w:div w:id="359669288">
                  <w:marLeft w:val="0"/>
                  <w:marRight w:val="0"/>
                  <w:marTop w:val="0"/>
                  <w:marBottom w:val="0"/>
                  <w:divBdr>
                    <w:top w:val="none" w:sz="0" w:space="0" w:color="auto"/>
                    <w:left w:val="none" w:sz="0" w:space="0" w:color="auto"/>
                    <w:bottom w:val="none" w:sz="0" w:space="0" w:color="auto"/>
                    <w:right w:val="none" w:sz="0" w:space="0" w:color="auto"/>
                  </w:divBdr>
                  <w:divsChild>
                    <w:div w:id="1984192509">
                      <w:marLeft w:val="0"/>
                      <w:marRight w:val="0"/>
                      <w:marTop w:val="0"/>
                      <w:marBottom w:val="0"/>
                      <w:divBdr>
                        <w:top w:val="none" w:sz="0" w:space="0" w:color="auto"/>
                        <w:left w:val="none" w:sz="0" w:space="0" w:color="auto"/>
                        <w:bottom w:val="none" w:sz="0" w:space="0" w:color="auto"/>
                        <w:right w:val="none" w:sz="0" w:space="0" w:color="auto"/>
                      </w:divBdr>
                      <w:divsChild>
                        <w:div w:id="385957145">
                          <w:marLeft w:val="0"/>
                          <w:marRight w:val="0"/>
                          <w:marTop w:val="0"/>
                          <w:marBottom w:val="0"/>
                          <w:divBdr>
                            <w:top w:val="none" w:sz="0" w:space="0" w:color="auto"/>
                            <w:left w:val="none" w:sz="0" w:space="0" w:color="auto"/>
                            <w:bottom w:val="none" w:sz="0" w:space="0" w:color="auto"/>
                            <w:right w:val="none" w:sz="0" w:space="0" w:color="auto"/>
                          </w:divBdr>
                          <w:divsChild>
                            <w:div w:id="1522087160">
                              <w:marLeft w:val="0"/>
                              <w:marRight w:val="0"/>
                              <w:marTop w:val="0"/>
                              <w:marBottom w:val="0"/>
                              <w:divBdr>
                                <w:top w:val="none" w:sz="0" w:space="0" w:color="auto"/>
                                <w:left w:val="none" w:sz="0" w:space="0" w:color="auto"/>
                                <w:bottom w:val="none" w:sz="0" w:space="0" w:color="auto"/>
                                <w:right w:val="none" w:sz="0" w:space="0" w:color="auto"/>
                              </w:divBdr>
                              <w:divsChild>
                                <w:div w:id="1510218045">
                                  <w:marLeft w:val="0"/>
                                  <w:marRight w:val="0"/>
                                  <w:marTop w:val="0"/>
                                  <w:marBottom w:val="0"/>
                                  <w:divBdr>
                                    <w:top w:val="none" w:sz="0" w:space="0" w:color="auto"/>
                                    <w:left w:val="none" w:sz="0" w:space="0" w:color="auto"/>
                                    <w:bottom w:val="none" w:sz="0" w:space="0" w:color="auto"/>
                                    <w:right w:val="none" w:sz="0" w:space="0" w:color="auto"/>
                                  </w:divBdr>
                                  <w:divsChild>
                                    <w:div w:id="2142772168">
                                      <w:marLeft w:val="0"/>
                                      <w:marRight w:val="0"/>
                                      <w:marTop w:val="0"/>
                                      <w:marBottom w:val="0"/>
                                      <w:divBdr>
                                        <w:top w:val="none" w:sz="0" w:space="0" w:color="auto"/>
                                        <w:left w:val="none" w:sz="0" w:space="0" w:color="auto"/>
                                        <w:bottom w:val="none" w:sz="0" w:space="0" w:color="auto"/>
                                        <w:right w:val="none" w:sz="0" w:space="0" w:color="auto"/>
                                      </w:divBdr>
                                      <w:divsChild>
                                        <w:div w:id="103554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0621347">
          <w:marLeft w:val="0"/>
          <w:marRight w:val="0"/>
          <w:marTop w:val="0"/>
          <w:marBottom w:val="0"/>
          <w:divBdr>
            <w:top w:val="none" w:sz="0" w:space="0" w:color="auto"/>
            <w:left w:val="none" w:sz="0" w:space="0" w:color="auto"/>
            <w:bottom w:val="none" w:sz="0" w:space="0" w:color="auto"/>
            <w:right w:val="none" w:sz="0" w:space="0" w:color="auto"/>
          </w:divBdr>
          <w:divsChild>
            <w:div w:id="1716388899">
              <w:marLeft w:val="0"/>
              <w:marRight w:val="0"/>
              <w:marTop w:val="0"/>
              <w:marBottom w:val="0"/>
              <w:divBdr>
                <w:top w:val="none" w:sz="0" w:space="0" w:color="auto"/>
                <w:left w:val="none" w:sz="0" w:space="0" w:color="auto"/>
                <w:bottom w:val="none" w:sz="0" w:space="0" w:color="auto"/>
                <w:right w:val="none" w:sz="0" w:space="0" w:color="auto"/>
              </w:divBdr>
              <w:divsChild>
                <w:div w:id="260573106">
                  <w:marLeft w:val="0"/>
                  <w:marRight w:val="0"/>
                  <w:marTop w:val="0"/>
                  <w:marBottom w:val="0"/>
                  <w:divBdr>
                    <w:top w:val="none" w:sz="0" w:space="0" w:color="auto"/>
                    <w:left w:val="none" w:sz="0" w:space="0" w:color="auto"/>
                    <w:bottom w:val="none" w:sz="0" w:space="0" w:color="auto"/>
                    <w:right w:val="none" w:sz="0" w:space="0" w:color="auto"/>
                  </w:divBdr>
                  <w:divsChild>
                    <w:div w:id="725418368">
                      <w:marLeft w:val="0"/>
                      <w:marRight w:val="0"/>
                      <w:marTop w:val="0"/>
                      <w:marBottom w:val="0"/>
                      <w:divBdr>
                        <w:top w:val="none" w:sz="0" w:space="0" w:color="auto"/>
                        <w:left w:val="none" w:sz="0" w:space="0" w:color="auto"/>
                        <w:bottom w:val="none" w:sz="0" w:space="0" w:color="auto"/>
                        <w:right w:val="none" w:sz="0" w:space="0" w:color="auto"/>
                      </w:divBdr>
                      <w:divsChild>
                        <w:div w:id="353969105">
                          <w:marLeft w:val="0"/>
                          <w:marRight w:val="0"/>
                          <w:marTop w:val="0"/>
                          <w:marBottom w:val="0"/>
                          <w:divBdr>
                            <w:top w:val="none" w:sz="0" w:space="0" w:color="auto"/>
                            <w:left w:val="none" w:sz="0" w:space="0" w:color="auto"/>
                            <w:bottom w:val="none" w:sz="0" w:space="0" w:color="auto"/>
                            <w:right w:val="none" w:sz="0" w:space="0" w:color="auto"/>
                          </w:divBdr>
                          <w:divsChild>
                            <w:div w:id="944728752">
                              <w:marLeft w:val="0"/>
                              <w:marRight w:val="0"/>
                              <w:marTop w:val="0"/>
                              <w:marBottom w:val="0"/>
                              <w:divBdr>
                                <w:top w:val="none" w:sz="0" w:space="0" w:color="auto"/>
                                <w:left w:val="none" w:sz="0" w:space="0" w:color="auto"/>
                                <w:bottom w:val="none" w:sz="0" w:space="0" w:color="auto"/>
                                <w:right w:val="none" w:sz="0" w:space="0" w:color="auto"/>
                              </w:divBdr>
                              <w:divsChild>
                                <w:div w:id="205758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592612">
                  <w:marLeft w:val="0"/>
                  <w:marRight w:val="0"/>
                  <w:marTop w:val="0"/>
                  <w:marBottom w:val="0"/>
                  <w:divBdr>
                    <w:top w:val="none" w:sz="0" w:space="0" w:color="auto"/>
                    <w:left w:val="none" w:sz="0" w:space="0" w:color="auto"/>
                    <w:bottom w:val="none" w:sz="0" w:space="0" w:color="auto"/>
                    <w:right w:val="none" w:sz="0" w:space="0" w:color="auto"/>
                  </w:divBdr>
                  <w:divsChild>
                    <w:div w:id="534582401">
                      <w:marLeft w:val="0"/>
                      <w:marRight w:val="0"/>
                      <w:marTop w:val="0"/>
                      <w:marBottom w:val="0"/>
                      <w:divBdr>
                        <w:top w:val="none" w:sz="0" w:space="0" w:color="auto"/>
                        <w:left w:val="none" w:sz="0" w:space="0" w:color="auto"/>
                        <w:bottom w:val="none" w:sz="0" w:space="0" w:color="auto"/>
                        <w:right w:val="none" w:sz="0" w:space="0" w:color="auto"/>
                      </w:divBdr>
                      <w:divsChild>
                        <w:div w:id="302974634">
                          <w:marLeft w:val="0"/>
                          <w:marRight w:val="0"/>
                          <w:marTop w:val="0"/>
                          <w:marBottom w:val="0"/>
                          <w:divBdr>
                            <w:top w:val="none" w:sz="0" w:space="0" w:color="auto"/>
                            <w:left w:val="none" w:sz="0" w:space="0" w:color="auto"/>
                            <w:bottom w:val="none" w:sz="0" w:space="0" w:color="auto"/>
                            <w:right w:val="none" w:sz="0" w:space="0" w:color="auto"/>
                          </w:divBdr>
                          <w:divsChild>
                            <w:div w:id="1844736632">
                              <w:marLeft w:val="0"/>
                              <w:marRight w:val="0"/>
                              <w:marTop w:val="0"/>
                              <w:marBottom w:val="0"/>
                              <w:divBdr>
                                <w:top w:val="none" w:sz="0" w:space="0" w:color="auto"/>
                                <w:left w:val="none" w:sz="0" w:space="0" w:color="auto"/>
                                <w:bottom w:val="none" w:sz="0" w:space="0" w:color="auto"/>
                                <w:right w:val="none" w:sz="0" w:space="0" w:color="auto"/>
                              </w:divBdr>
                              <w:divsChild>
                                <w:div w:id="854880453">
                                  <w:marLeft w:val="0"/>
                                  <w:marRight w:val="0"/>
                                  <w:marTop w:val="0"/>
                                  <w:marBottom w:val="0"/>
                                  <w:divBdr>
                                    <w:top w:val="none" w:sz="0" w:space="0" w:color="auto"/>
                                    <w:left w:val="none" w:sz="0" w:space="0" w:color="auto"/>
                                    <w:bottom w:val="none" w:sz="0" w:space="0" w:color="auto"/>
                                    <w:right w:val="none" w:sz="0" w:space="0" w:color="auto"/>
                                  </w:divBdr>
                                  <w:divsChild>
                                    <w:div w:id="129980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9245389">
      <w:bodyDiv w:val="1"/>
      <w:marLeft w:val="0"/>
      <w:marRight w:val="0"/>
      <w:marTop w:val="0"/>
      <w:marBottom w:val="0"/>
      <w:divBdr>
        <w:top w:val="none" w:sz="0" w:space="0" w:color="auto"/>
        <w:left w:val="none" w:sz="0" w:space="0" w:color="auto"/>
        <w:bottom w:val="none" w:sz="0" w:space="0" w:color="auto"/>
        <w:right w:val="none" w:sz="0" w:space="0" w:color="auto"/>
      </w:divBdr>
    </w:div>
    <w:div w:id="570625386">
      <w:bodyDiv w:val="1"/>
      <w:marLeft w:val="0"/>
      <w:marRight w:val="0"/>
      <w:marTop w:val="0"/>
      <w:marBottom w:val="0"/>
      <w:divBdr>
        <w:top w:val="none" w:sz="0" w:space="0" w:color="auto"/>
        <w:left w:val="none" w:sz="0" w:space="0" w:color="auto"/>
        <w:bottom w:val="none" w:sz="0" w:space="0" w:color="auto"/>
        <w:right w:val="none" w:sz="0" w:space="0" w:color="auto"/>
      </w:divBdr>
    </w:div>
    <w:div w:id="580407596">
      <w:bodyDiv w:val="1"/>
      <w:marLeft w:val="0"/>
      <w:marRight w:val="0"/>
      <w:marTop w:val="0"/>
      <w:marBottom w:val="0"/>
      <w:divBdr>
        <w:top w:val="none" w:sz="0" w:space="0" w:color="auto"/>
        <w:left w:val="none" w:sz="0" w:space="0" w:color="auto"/>
        <w:bottom w:val="none" w:sz="0" w:space="0" w:color="auto"/>
        <w:right w:val="none" w:sz="0" w:space="0" w:color="auto"/>
      </w:divBdr>
    </w:div>
    <w:div w:id="585580199">
      <w:bodyDiv w:val="1"/>
      <w:marLeft w:val="0"/>
      <w:marRight w:val="0"/>
      <w:marTop w:val="0"/>
      <w:marBottom w:val="0"/>
      <w:divBdr>
        <w:top w:val="none" w:sz="0" w:space="0" w:color="auto"/>
        <w:left w:val="none" w:sz="0" w:space="0" w:color="auto"/>
        <w:bottom w:val="none" w:sz="0" w:space="0" w:color="auto"/>
        <w:right w:val="none" w:sz="0" w:space="0" w:color="auto"/>
      </w:divBdr>
      <w:divsChild>
        <w:div w:id="1107845213">
          <w:marLeft w:val="0"/>
          <w:marRight w:val="0"/>
          <w:marTop w:val="0"/>
          <w:marBottom w:val="0"/>
          <w:divBdr>
            <w:top w:val="none" w:sz="0" w:space="0" w:color="auto"/>
            <w:left w:val="none" w:sz="0" w:space="0" w:color="auto"/>
            <w:bottom w:val="none" w:sz="0" w:space="0" w:color="auto"/>
            <w:right w:val="none" w:sz="0" w:space="0" w:color="auto"/>
          </w:divBdr>
          <w:divsChild>
            <w:div w:id="1748575923">
              <w:marLeft w:val="0"/>
              <w:marRight w:val="0"/>
              <w:marTop w:val="0"/>
              <w:marBottom w:val="0"/>
              <w:divBdr>
                <w:top w:val="none" w:sz="0" w:space="0" w:color="auto"/>
                <w:left w:val="none" w:sz="0" w:space="0" w:color="auto"/>
                <w:bottom w:val="none" w:sz="0" w:space="0" w:color="auto"/>
                <w:right w:val="none" w:sz="0" w:space="0" w:color="auto"/>
              </w:divBdr>
              <w:divsChild>
                <w:div w:id="1703940330">
                  <w:marLeft w:val="0"/>
                  <w:marRight w:val="0"/>
                  <w:marTop w:val="0"/>
                  <w:marBottom w:val="0"/>
                  <w:divBdr>
                    <w:top w:val="none" w:sz="0" w:space="0" w:color="auto"/>
                    <w:left w:val="none" w:sz="0" w:space="0" w:color="auto"/>
                    <w:bottom w:val="none" w:sz="0" w:space="0" w:color="auto"/>
                    <w:right w:val="none" w:sz="0" w:space="0" w:color="auto"/>
                  </w:divBdr>
                  <w:divsChild>
                    <w:div w:id="1819875789">
                      <w:marLeft w:val="0"/>
                      <w:marRight w:val="0"/>
                      <w:marTop w:val="0"/>
                      <w:marBottom w:val="0"/>
                      <w:divBdr>
                        <w:top w:val="none" w:sz="0" w:space="0" w:color="auto"/>
                        <w:left w:val="none" w:sz="0" w:space="0" w:color="auto"/>
                        <w:bottom w:val="none" w:sz="0" w:space="0" w:color="auto"/>
                        <w:right w:val="none" w:sz="0" w:space="0" w:color="auto"/>
                      </w:divBdr>
                      <w:divsChild>
                        <w:div w:id="795298072">
                          <w:marLeft w:val="0"/>
                          <w:marRight w:val="0"/>
                          <w:marTop w:val="0"/>
                          <w:marBottom w:val="0"/>
                          <w:divBdr>
                            <w:top w:val="none" w:sz="0" w:space="0" w:color="auto"/>
                            <w:left w:val="none" w:sz="0" w:space="0" w:color="auto"/>
                            <w:bottom w:val="none" w:sz="0" w:space="0" w:color="auto"/>
                            <w:right w:val="none" w:sz="0" w:space="0" w:color="auto"/>
                          </w:divBdr>
                          <w:divsChild>
                            <w:div w:id="440152452">
                              <w:marLeft w:val="0"/>
                              <w:marRight w:val="0"/>
                              <w:marTop w:val="0"/>
                              <w:marBottom w:val="0"/>
                              <w:divBdr>
                                <w:top w:val="none" w:sz="0" w:space="0" w:color="auto"/>
                                <w:left w:val="none" w:sz="0" w:space="0" w:color="auto"/>
                                <w:bottom w:val="none" w:sz="0" w:space="0" w:color="auto"/>
                                <w:right w:val="none" w:sz="0" w:space="0" w:color="auto"/>
                              </w:divBdr>
                              <w:divsChild>
                                <w:div w:id="2097751090">
                                  <w:marLeft w:val="0"/>
                                  <w:marRight w:val="0"/>
                                  <w:marTop w:val="0"/>
                                  <w:marBottom w:val="0"/>
                                  <w:divBdr>
                                    <w:top w:val="none" w:sz="0" w:space="0" w:color="auto"/>
                                    <w:left w:val="none" w:sz="0" w:space="0" w:color="auto"/>
                                    <w:bottom w:val="none" w:sz="0" w:space="0" w:color="auto"/>
                                    <w:right w:val="none" w:sz="0" w:space="0" w:color="auto"/>
                                  </w:divBdr>
                                  <w:divsChild>
                                    <w:div w:id="280722988">
                                      <w:marLeft w:val="0"/>
                                      <w:marRight w:val="0"/>
                                      <w:marTop w:val="0"/>
                                      <w:marBottom w:val="0"/>
                                      <w:divBdr>
                                        <w:top w:val="none" w:sz="0" w:space="0" w:color="auto"/>
                                        <w:left w:val="none" w:sz="0" w:space="0" w:color="auto"/>
                                        <w:bottom w:val="none" w:sz="0" w:space="0" w:color="auto"/>
                                        <w:right w:val="none" w:sz="0" w:space="0" w:color="auto"/>
                                      </w:divBdr>
                                      <w:divsChild>
                                        <w:div w:id="2030910916">
                                          <w:marLeft w:val="0"/>
                                          <w:marRight w:val="0"/>
                                          <w:marTop w:val="0"/>
                                          <w:marBottom w:val="0"/>
                                          <w:divBdr>
                                            <w:top w:val="none" w:sz="0" w:space="0" w:color="auto"/>
                                            <w:left w:val="none" w:sz="0" w:space="0" w:color="auto"/>
                                            <w:bottom w:val="none" w:sz="0" w:space="0" w:color="auto"/>
                                            <w:right w:val="none" w:sz="0" w:space="0" w:color="auto"/>
                                          </w:divBdr>
                                          <w:divsChild>
                                            <w:div w:id="1019626007">
                                              <w:marLeft w:val="0"/>
                                              <w:marRight w:val="0"/>
                                              <w:marTop w:val="0"/>
                                              <w:marBottom w:val="0"/>
                                              <w:divBdr>
                                                <w:top w:val="none" w:sz="0" w:space="0" w:color="auto"/>
                                                <w:left w:val="none" w:sz="0" w:space="0" w:color="auto"/>
                                                <w:bottom w:val="none" w:sz="0" w:space="0" w:color="auto"/>
                                                <w:right w:val="none" w:sz="0" w:space="0" w:color="auto"/>
                                              </w:divBdr>
                                            </w:div>
                                            <w:div w:id="847864711">
                                              <w:marLeft w:val="0"/>
                                              <w:marRight w:val="0"/>
                                              <w:marTop w:val="0"/>
                                              <w:marBottom w:val="0"/>
                                              <w:divBdr>
                                                <w:top w:val="none" w:sz="0" w:space="0" w:color="auto"/>
                                                <w:left w:val="none" w:sz="0" w:space="0" w:color="auto"/>
                                                <w:bottom w:val="none" w:sz="0" w:space="0" w:color="auto"/>
                                                <w:right w:val="none" w:sz="0" w:space="0" w:color="auto"/>
                                              </w:divBdr>
                                              <w:divsChild>
                                                <w:div w:id="6759144">
                                                  <w:marLeft w:val="0"/>
                                                  <w:marRight w:val="0"/>
                                                  <w:marTop w:val="0"/>
                                                  <w:marBottom w:val="0"/>
                                                  <w:divBdr>
                                                    <w:top w:val="none" w:sz="0" w:space="0" w:color="auto"/>
                                                    <w:left w:val="none" w:sz="0" w:space="0" w:color="auto"/>
                                                    <w:bottom w:val="none" w:sz="0" w:space="0" w:color="auto"/>
                                                    <w:right w:val="none" w:sz="0" w:space="0" w:color="auto"/>
                                                  </w:divBdr>
                                                  <w:divsChild>
                                                    <w:div w:id="17893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75298">
                                              <w:marLeft w:val="0"/>
                                              <w:marRight w:val="0"/>
                                              <w:marTop w:val="0"/>
                                              <w:marBottom w:val="0"/>
                                              <w:divBdr>
                                                <w:top w:val="none" w:sz="0" w:space="0" w:color="auto"/>
                                                <w:left w:val="none" w:sz="0" w:space="0" w:color="auto"/>
                                                <w:bottom w:val="none" w:sz="0" w:space="0" w:color="auto"/>
                                                <w:right w:val="none" w:sz="0" w:space="0" w:color="auto"/>
                                              </w:divBdr>
                                            </w:div>
                                          </w:divsChild>
                                        </w:div>
                                        <w:div w:id="39794442">
                                          <w:marLeft w:val="0"/>
                                          <w:marRight w:val="0"/>
                                          <w:marTop w:val="0"/>
                                          <w:marBottom w:val="0"/>
                                          <w:divBdr>
                                            <w:top w:val="none" w:sz="0" w:space="0" w:color="auto"/>
                                            <w:left w:val="none" w:sz="0" w:space="0" w:color="auto"/>
                                            <w:bottom w:val="none" w:sz="0" w:space="0" w:color="auto"/>
                                            <w:right w:val="none" w:sz="0" w:space="0" w:color="auto"/>
                                          </w:divBdr>
                                          <w:divsChild>
                                            <w:div w:id="317543417">
                                              <w:marLeft w:val="0"/>
                                              <w:marRight w:val="0"/>
                                              <w:marTop w:val="0"/>
                                              <w:marBottom w:val="0"/>
                                              <w:divBdr>
                                                <w:top w:val="none" w:sz="0" w:space="0" w:color="auto"/>
                                                <w:left w:val="none" w:sz="0" w:space="0" w:color="auto"/>
                                                <w:bottom w:val="none" w:sz="0" w:space="0" w:color="auto"/>
                                                <w:right w:val="none" w:sz="0" w:space="0" w:color="auto"/>
                                              </w:divBdr>
                                            </w:div>
                                            <w:div w:id="940835769">
                                              <w:marLeft w:val="0"/>
                                              <w:marRight w:val="0"/>
                                              <w:marTop w:val="0"/>
                                              <w:marBottom w:val="0"/>
                                              <w:divBdr>
                                                <w:top w:val="none" w:sz="0" w:space="0" w:color="auto"/>
                                                <w:left w:val="none" w:sz="0" w:space="0" w:color="auto"/>
                                                <w:bottom w:val="none" w:sz="0" w:space="0" w:color="auto"/>
                                                <w:right w:val="none" w:sz="0" w:space="0" w:color="auto"/>
                                              </w:divBdr>
                                              <w:divsChild>
                                                <w:div w:id="767508839">
                                                  <w:marLeft w:val="0"/>
                                                  <w:marRight w:val="0"/>
                                                  <w:marTop w:val="0"/>
                                                  <w:marBottom w:val="0"/>
                                                  <w:divBdr>
                                                    <w:top w:val="none" w:sz="0" w:space="0" w:color="auto"/>
                                                    <w:left w:val="none" w:sz="0" w:space="0" w:color="auto"/>
                                                    <w:bottom w:val="none" w:sz="0" w:space="0" w:color="auto"/>
                                                    <w:right w:val="none" w:sz="0" w:space="0" w:color="auto"/>
                                                  </w:divBdr>
                                                  <w:divsChild>
                                                    <w:div w:id="6944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47089">
                                              <w:marLeft w:val="0"/>
                                              <w:marRight w:val="0"/>
                                              <w:marTop w:val="0"/>
                                              <w:marBottom w:val="0"/>
                                              <w:divBdr>
                                                <w:top w:val="none" w:sz="0" w:space="0" w:color="auto"/>
                                                <w:left w:val="none" w:sz="0" w:space="0" w:color="auto"/>
                                                <w:bottom w:val="none" w:sz="0" w:space="0" w:color="auto"/>
                                                <w:right w:val="none" w:sz="0" w:space="0" w:color="auto"/>
                                              </w:divBdr>
                                            </w:div>
                                          </w:divsChild>
                                        </w:div>
                                        <w:div w:id="1061749990">
                                          <w:marLeft w:val="0"/>
                                          <w:marRight w:val="0"/>
                                          <w:marTop w:val="0"/>
                                          <w:marBottom w:val="0"/>
                                          <w:divBdr>
                                            <w:top w:val="none" w:sz="0" w:space="0" w:color="auto"/>
                                            <w:left w:val="none" w:sz="0" w:space="0" w:color="auto"/>
                                            <w:bottom w:val="none" w:sz="0" w:space="0" w:color="auto"/>
                                            <w:right w:val="none" w:sz="0" w:space="0" w:color="auto"/>
                                          </w:divBdr>
                                          <w:divsChild>
                                            <w:div w:id="637682036">
                                              <w:marLeft w:val="0"/>
                                              <w:marRight w:val="0"/>
                                              <w:marTop w:val="0"/>
                                              <w:marBottom w:val="0"/>
                                              <w:divBdr>
                                                <w:top w:val="none" w:sz="0" w:space="0" w:color="auto"/>
                                                <w:left w:val="none" w:sz="0" w:space="0" w:color="auto"/>
                                                <w:bottom w:val="none" w:sz="0" w:space="0" w:color="auto"/>
                                                <w:right w:val="none" w:sz="0" w:space="0" w:color="auto"/>
                                              </w:divBdr>
                                            </w:div>
                                            <w:div w:id="336806282">
                                              <w:marLeft w:val="0"/>
                                              <w:marRight w:val="0"/>
                                              <w:marTop w:val="0"/>
                                              <w:marBottom w:val="0"/>
                                              <w:divBdr>
                                                <w:top w:val="none" w:sz="0" w:space="0" w:color="auto"/>
                                                <w:left w:val="none" w:sz="0" w:space="0" w:color="auto"/>
                                                <w:bottom w:val="none" w:sz="0" w:space="0" w:color="auto"/>
                                                <w:right w:val="none" w:sz="0" w:space="0" w:color="auto"/>
                                              </w:divBdr>
                                              <w:divsChild>
                                                <w:div w:id="674958694">
                                                  <w:marLeft w:val="0"/>
                                                  <w:marRight w:val="0"/>
                                                  <w:marTop w:val="0"/>
                                                  <w:marBottom w:val="0"/>
                                                  <w:divBdr>
                                                    <w:top w:val="none" w:sz="0" w:space="0" w:color="auto"/>
                                                    <w:left w:val="none" w:sz="0" w:space="0" w:color="auto"/>
                                                    <w:bottom w:val="none" w:sz="0" w:space="0" w:color="auto"/>
                                                    <w:right w:val="none" w:sz="0" w:space="0" w:color="auto"/>
                                                  </w:divBdr>
                                                  <w:divsChild>
                                                    <w:div w:id="43490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82617">
                                              <w:marLeft w:val="0"/>
                                              <w:marRight w:val="0"/>
                                              <w:marTop w:val="0"/>
                                              <w:marBottom w:val="0"/>
                                              <w:divBdr>
                                                <w:top w:val="none" w:sz="0" w:space="0" w:color="auto"/>
                                                <w:left w:val="none" w:sz="0" w:space="0" w:color="auto"/>
                                                <w:bottom w:val="none" w:sz="0" w:space="0" w:color="auto"/>
                                                <w:right w:val="none" w:sz="0" w:space="0" w:color="auto"/>
                                              </w:divBdr>
                                            </w:div>
                                          </w:divsChild>
                                        </w:div>
                                        <w:div w:id="606617023">
                                          <w:marLeft w:val="0"/>
                                          <w:marRight w:val="0"/>
                                          <w:marTop w:val="0"/>
                                          <w:marBottom w:val="0"/>
                                          <w:divBdr>
                                            <w:top w:val="none" w:sz="0" w:space="0" w:color="auto"/>
                                            <w:left w:val="none" w:sz="0" w:space="0" w:color="auto"/>
                                            <w:bottom w:val="none" w:sz="0" w:space="0" w:color="auto"/>
                                            <w:right w:val="none" w:sz="0" w:space="0" w:color="auto"/>
                                          </w:divBdr>
                                          <w:divsChild>
                                            <w:div w:id="1685011454">
                                              <w:marLeft w:val="0"/>
                                              <w:marRight w:val="0"/>
                                              <w:marTop w:val="0"/>
                                              <w:marBottom w:val="0"/>
                                              <w:divBdr>
                                                <w:top w:val="none" w:sz="0" w:space="0" w:color="auto"/>
                                                <w:left w:val="none" w:sz="0" w:space="0" w:color="auto"/>
                                                <w:bottom w:val="none" w:sz="0" w:space="0" w:color="auto"/>
                                                <w:right w:val="none" w:sz="0" w:space="0" w:color="auto"/>
                                              </w:divBdr>
                                            </w:div>
                                            <w:div w:id="328942812">
                                              <w:marLeft w:val="0"/>
                                              <w:marRight w:val="0"/>
                                              <w:marTop w:val="0"/>
                                              <w:marBottom w:val="0"/>
                                              <w:divBdr>
                                                <w:top w:val="none" w:sz="0" w:space="0" w:color="auto"/>
                                                <w:left w:val="none" w:sz="0" w:space="0" w:color="auto"/>
                                                <w:bottom w:val="none" w:sz="0" w:space="0" w:color="auto"/>
                                                <w:right w:val="none" w:sz="0" w:space="0" w:color="auto"/>
                                              </w:divBdr>
                                              <w:divsChild>
                                                <w:div w:id="1268731066">
                                                  <w:marLeft w:val="0"/>
                                                  <w:marRight w:val="0"/>
                                                  <w:marTop w:val="0"/>
                                                  <w:marBottom w:val="0"/>
                                                  <w:divBdr>
                                                    <w:top w:val="none" w:sz="0" w:space="0" w:color="auto"/>
                                                    <w:left w:val="none" w:sz="0" w:space="0" w:color="auto"/>
                                                    <w:bottom w:val="none" w:sz="0" w:space="0" w:color="auto"/>
                                                    <w:right w:val="none" w:sz="0" w:space="0" w:color="auto"/>
                                                  </w:divBdr>
                                                  <w:divsChild>
                                                    <w:div w:id="49152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88693">
                                              <w:marLeft w:val="0"/>
                                              <w:marRight w:val="0"/>
                                              <w:marTop w:val="0"/>
                                              <w:marBottom w:val="0"/>
                                              <w:divBdr>
                                                <w:top w:val="none" w:sz="0" w:space="0" w:color="auto"/>
                                                <w:left w:val="none" w:sz="0" w:space="0" w:color="auto"/>
                                                <w:bottom w:val="none" w:sz="0" w:space="0" w:color="auto"/>
                                                <w:right w:val="none" w:sz="0" w:space="0" w:color="auto"/>
                                              </w:divBdr>
                                            </w:div>
                                          </w:divsChild>
                                        </w:div>
                                        <w:div w:id="1916865056">
                                          <w:marLeft w:val="0"/>
                                          <w:marRight w:val="0"/>
                                          <w:marTop w:val="0"/>
                                          <w:marBottom w:val="0"/>
                                          <w:divBdr>
                                            <w:top w:val="none" w:sz="0" w:space="0" w:color="auto"/>
                                            <w:left w:val="none" w:sz="0" w:space="0" w:color="auto"/>
                                            <w:bottom w:val="none" w:sz="0" w:space="0" w:color="auto"/>
                                            <w:right w:val="none" w:sz="0" w:space="0" w:color="auto"/>
                                          </w:divBdr>
                                          <w:divsChild>
                                            <w:div w:id="1700667355">
                                              <w:marLeft w:val="0"/>
                                              <w:marRight w:val="0"/>
                                              <w:marTop w:val="0"/>
                                              <w:marBottom w:val="0"/>
                                              <w:divBdr>
                                                <w:top w:val="none" w:sz="0" w:space="0" w:color="auto"/>
                                                <w:left w:val="none" w:sz="0" w:space="0" w:color="auto"/>
                                                <w:bottom w:val="none" w:sz="0" w:space="0" w:color="auto"/>
                                                <w:right w:val="none" w:sz="0" w:space="0" w:color="auto"/>
                                              </w:divBdr>
                                            </w:div>
                                            <w:div w:id="82921280">
                                              <w:marLeft w:val="0"/>
                                              <w:marRight w:val="0"/>
                                              <w:marTop w:val="0"/>
                                              <w:marBottom w:val="0"/>
                                              <w:divBdr>
                                                <w:top w:val="none" w:sz="0" w:space="0" w:color="auto"/>
                                                <w:left w:val="none" w:sz="0" w:space="0" w:color="auto"/>
                                                <w:bottom w:val="none" w:sz="0" w:space="0" w:color="auto"/>
                                                <w:right w:val="none" w:sz="0" w:space="0" w:color="auto"/>
                                              </w:divBdr>
                                              <w:divsChild>
                                                <w:div w:id="328481299">
                                                  <w:marLeft w:val="0"/>
                                                  <w:marRight w:val="0"/>
                                                  <w:marTop w:val="0"/>
                                                  <w:marBottom w:val="0"/>
                                                  <w:divBdr>
                                                    <w:top w:val="none" w:sz="0" w:space="0" w:color="auto"/>
                                                    <w:left w:val="none" w:sz="0" w:space="0" w:color="auto"/>
                                                    <w:bottom w:val="none" w:sz="0" w:space="0" w:color="auto"/>
                                                    <w:right w:val="none" w:sz="0" w:space="0" w:color="auto"/>
                                                  </w:divBdr>
                                                  <w:divsChild>
                                                    <w:div w:id="84517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79232">
                                              <w:marLeft w:val="0"/>
                                              <w:marRight w:val="0"/>
                                              <w:marTop w:val="0"/>
                                              <w:marBottom w:val="0"/>
                                              <w:divBdr>
                                                <w:top w:val="none" w:sz="0" w:space="0" w:color="auto"/>
                                                <w:left w:val="none" w:sz="0" w:space="0" w:color="auto"/>
                                                <w:bottom w:val="none" w:sz="0" w:space="0" w:color="auto"/>
                                                <w:right w:val="none" w:sz="0" w:space="0" w:color="auto"/>
                                              </w:divBdr>
                                            </w:div>
                                          </w:divsChild>
                                        </w:div>
                                        <w:div w:id="1152215221">
                                          <w:marLeft w:val="0"/>
                                          <w:marRight w:val="0"/>
                                          <w:marTop w:val="0"/>
                                          <w:marBottom w:val="0"/>
                                          <w:divBdr>
                                            <w:top w:val="none" w:sz="0" w:space="0" w:color="auto"/>
                                            <w:left w:val="none" w:sz="0" w:space="0" w:color="auto"/>
                                            <w:bottom w:val="none" w:sz="0" w:space="0" w:color="auto"/>
                                            <w:right w:val="none" w:sz="0" w:space="0" w:color="auto"/>
                                          </w:divBdr>
                                          <w:divsChild>
                                            <w:div w:id="1877545476">
                                              <w:marLeft w:val="0"/>
                                              <w:marRight w:val="0"/>
                                              <w:marTop w:val="0"/>
                                              <w:marBottom w:val="0"/>
                                              <w:divBdr>
                                                <w:top w:val="none" w:sz="0" w:space="0" w:color="auto"/>
                                                <w:left w:val="none" w:sz="0" w:space="0" w:color="auto"/>
                                                <w:bottom w:val="none" w:sz="0" w:space="0" w:color="auto"/>
                                                <w:right w:val="none" w:sz="0" w:space="0" w:color="auto"/>
                                              </w:divBdr>
                                            </w:div>
                                            <w:div w:id="1176574327">
                                              <w:marLeft w:val="0"/>
                                              <w:marRight w:val="0"/>
                                              <w:marTop w:val="0"/>
                                              <w:marBottom w:val="0"/>
                                              <w:divBdr>
                                                <w:top w:val="none" w:sz="0" w:space="0" w:color="auto"/>
                                                <w:left w:val="none" w:sz="0" w:space="0" w:color="auto"/>
                                                <w:bottom w:val="none" w:sz="0" w:space="0" w:color="auto"/>
                                                <w:right w:val="none" w:sz="0" w:space="0" w:color="auto"/>
                                              </w:divBdr>
                                              <w:divsChild>
                                                <w:div w:id="1539466939">
                                                  <w:marLeft w:val="0"/>
                                                  <w:marRight w:val="0"/>
                                                  <w:marTop w:val="0"/>
                                                  <w:marBottom w:val="0"/>
                                                  <w:divBdr>
                                                    <w:top w:val="none" w:sz="0" w:space="0" w:color="auto"/>
                                                    <w:left w:val="none" w:sz="0" w:space="0" w:color="auto"/>
                                                    <w:bottom w:val="none" w:sz="0" w:space="0" w:color="auto"/>
                                                    <w:right w:val="none" w:sz="0" w:space="0" w:color="auto"/>
                                                  </w:divBdr>
                                                  <w:divsChild>
                                                    <w:div w:id="94839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32209">
                                              <w:marLeft w:val="0"/>
                                              <w:marRight w:val="0"/>
                                              <w:marTop w:val="0"/>
                                              <w:marBottom w:val="0"/>
                                              <w:divBdr>
                                                <w:top w:val="none" w:sz="0" w:space="0" w:color="auto"/>
                                                <w:left w:val="none" w:sz="0" w:space="0" w:color="auto"/>
                                                <w:bottom w:val="none" w:sz="0" w:space="0" w:color="auto"/>
                                                <w:right w:val="none" w:sz="0" w:space="0" w:color="auto"/>
                                              </w:divBdr>
                                            </w:div>
                                          </w:divsChild>
                                        </w:div>
                                        <w:div w:id="1281454858">
                                          <w:marLeft w:val="0"/>
                                          <w:marRight w:val="0"/>
                                          <w:marTop w:val="0"/>
                                          <w:marBottom w:val="0"/>
                                          <w:divBdr>
                                            <w:top w:val="none" w:sz="0" w:space="0" w:color="auto"/>
                                            <w:left w:val="none" w:sz="0" w:space="0" w:color="auto"/>
                                            <w:bottom w:val="none" w:sz="0" w:space="0" w:color="auto"/>
                                            <w:right w:val="none" w:sz="0" w:space="0" w:color="auto"/>
                                          </w:divBdr>
                                          <w:divsChild>
                                            <w:div w:id="465049778">
                                              <w:marLeft w:val="0"/>
                                              <w:marRight w:val="0"/>
                                              <w:marTop w:val="0"/>
                                              <w:marBottom w:val="0"/>
                                              <w:divBdr>
                                                <w:top w:val="none" w:sz="0" w:space="0" w:color="auto"/>
                                                <w:left w:val="none" w:sz="0" w:space="0" w:color="auto"/>
                                                <w:bottom w:val="none" w:sz="0" w:space="0" w:color="auto"/>
                                                <w:right w:val="none" w:sz="0" w:space="0" w:color="auto"/>
                                              </w:divBdr>
                                            </w:div>
                                            <w:div w:id="266237214">
                                              <w:marLeft w:val="0"/>
                                              <w:marRight w:val="0"/>
                                              <w:marTop w:val="0"/>
                                              <w:marBottom w:val="0"/>
                                              <w:divBdr>
                                                <w:top w:val="none" w:sz="0" w:space="0" w:color="auto"/>
                                                <w:left w:val="none" w:sz="0" w:space="0" w:color="auto"/>
                                                <w:bottom w:val="none" w:sz="0" w:space="0" w:color="auto"/>
                                                <w:right w:val="none" w:sz="0" w:space="0" w:color="auto"/>
                                              </w:divBdr>
                                              <w:divsChild>
                                                <w:div w:id="1297372780">
                                                  <w:marLeft w:val="0"/>
                                                  <w:marRight w:val="0"/>
                                                  <w:marTop w:val="0"/>
                                                  <w:marBottom w:val="0"/>
                                                  <w:divBdr>
                                                    <w:top w:val="none" w:sz="0" w:space="0" w:color="auto"/>
                                                    <w:left w:val="none" w:sz="0" w:space="0" w:color="auto"/>
                                                    <w:bottom w:val="none" w:sz="0" w:space="0" w:color="auto"/>
                                                    <w:right w:val="none" w:sz="0" w:space="0" w:color="auto"/>
                                                  </w:divBdr>
                                                  <w:divsChild>
                                                    <w:div w:id="163683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82481">
                                              <w:marLeft w:val="0"/>
                                              <w:marRight w:val="0"/>
                                              <w:marTop w:val="0"/>
                                              <w:marBottom w:val="0"/>
                                              <w:divBdr>
                                                <w:top w:val="none" w:sz="0" w:space="0" w:color="auto"/>
                                                <w:left w:val="none" w:sz="0" w:space="0" w:color="auto"/>
                                                <w:bottom w:val="none" w:sz="0" w:space="0" w:color="auto"/>
                                                <w:right w:val="none" w:sz="0" w:space="0" w:color="auto"/>
                                              </w:divBdr>
                                            </w:div>
                                          </w:divsChild>
                                        </w:div>
                                        <w:div w:id="372270474">
                                          <w:marLeft w:val="0"/>
                                          <w:marRight w:val="0"/>
                                          <w:marTop w:val="0"/>
                                          <w:marBottom w:val="0"/>
                                          <w:divBdr>
                                            <w:top w:val="none" w:sz="0" w:space="0" w:color="auto"/>
                                            <w:left w:val="none" w:sz="0" w:space="0" w:color="auto"/>
                                            <w:bottom w:val="none" w:sz="0" w:space="0" w:color="auto"/>
                                            <w:right w:val="none" w:sz="0" w:space="0" w:color="auto"/>
                                          </w:divBdr>
                                          <w:divsChild>
                                            <w:div w:id="1766656229">
                                              <w:marLeft w:val="0"/>
                                              <w:marRight w:val="0"/>
                                              <w:marTop w:val="0"/>
                                              <w:marBottom w:val="0"/>
                                              <w:divBdr>
                                                <w:top w:val="none" w:sz="0" w:space="0" w:color="auto"/>
                                                <w:left w:val="none" w:sz="0" w:space="0" w:color="auto"/>
                                                <w:bottom w:val="none" w:sz="0" w:space="0" w:color="auto"/>
                                                <w:right w:val="none" w:sz="0" w:space="0" w:color="auto"/>
                                              </w:divBdr>
                                            </w:div>
                                            <w:div w:id="211230410">
                                              <w:marLeft w:val="0"/>
                                              <w:marRight w:val="0"/>
                                              <w:marTop w:val="0"/>
                                              <w:marBottom w:val="0"/>
                                              <w:divBdr>
                                                <w:top w:val="none" w:sz="0" w:space="0" w:color="auto"/>
                                                <w:left w:val="none" w:sz="0" w:space="0" w:color="auto"/>
                                                <w:bottom w:val="none" w:sz="0" w:space="0" w:color="auto"/>
                                                <w:right w:val="none" w:sz="0" w:space="0" w:color="auto"/>
                                              </w:divBdr>
                                              <w:divsChild>
                                                <w:div w:id="444466337">
                                                  <w:marLeft w:val="0"/>
                                                  <w:marRight w:val="0"/>
                                                  <w:marTop w:val="0"/>
                                                  <w:marBottom w:val="0"/>
                                                  <w:divBdr>
                                                    <w:top w:val="none" w:sz="0" w:space="0" w:color="auto"/>
                                                    <w:left w:val="none" w:sz="0" w:space="0" w:color="auto"/>
                                                    <w:bottom w:val="none" w:sz="0" w:space="0" w:color="auto"/>
                                                    <w:right w:val="none" w:sz="0" w:space="0" w:color="auto"/>
                                                  </w:divBdr>
                                                  <w:divsChild>
                                                    <w:div w:id="91069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5322588">
                          <w:marLeft w:val="0"/>
                          <w:marRight w:val="0"/>
                          <w:marTop w:val="0"/>
                          <w:marBottom w:val="0"/>
                          <w:divBdr>
                            <w:top w:val="none" w:sz="0" w:space="0" w:color="auto"/>
                            <w:left w:val="none" w:sz="0" w:space="0" w:color="auto"/>
                            <w:bottom w:val="none" w:sz="0" w:space="0" w:color="auto"/>
                            <w:right w:val="none" w:sz="0" w:space="0" w:color="auto"/>
                          </w:divBdr>
                          <w:divsChild>
                            <w:div w:id="52241669">
                              <w:marLeft w:val="0"/>
                              <w:marRight w:val="0"/>
                              <w:marTop w:val="0"/>
                              <w:marBottom w:val="0"/>
                              <w:divBdr>
                                <w:top w:val="none" w:sz="0" w:space="0" w:color="auto"/>
                                <w:left w:val="none" w:sz="0" w:space="0" w:color="auto"/>
                                <w:bottom w:val="none" w:sz="0" w:space="0" w:color="auto"/>
                                <w:right w:val="none" w:sz="0" w:space="0" w:color="auto"/>
                              </w:divBdr>
                              <w:divsChild>
                                <w:div w:id="589586185">
                                  <w:marLeft w:val="0"/>
                                  <w:marRight w:val="0"/>
                                  <w:marTop w:val="0"/>
                                  <w:marBottom w:val="0"/>
                                  <w:divBdr>
                                    <w:top w:val="none" w:sz="0" w:space="0" w:color="auto"/>
                                    <w:left w:val="none" w:sz="0" w:space="0" w:color="auto"/>
                                    <w:bottom w:val="none" w:sz="0" w:space="0" w:color="auto"/>
                                    <w:right w:val="none" w:sz="0" w:space="0" w:color="auto"/>
                                  </w:divBdr>
                                  <w:divsChild>
                                    <w:div w:id="76153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5911589">
          <w:marLeft w:val="0"/>
          <w:marRight w:val="0"/>
          <w:marTop w:val="0"/>
          <w:marBottom w:val="0"/>
          <w:divBdr>
            <w:top w:val="none" w:sz="0" w:space="0" w:color="auto"/>
            <w:left w:val="none" w:sz="0" w:space="0" w:color="auto"/>
            <w:bottom w:val="none" w:sz="0" w:space="0" w:color="auto"/>
            <w:right w:val="none" w:sz="0" w:space="0" w:color="auto"/>
          </w:divBdr>
          <w:divsChild>
            <w:div w:id="705566269">
              <w:marLeft w:val="0"/>
              <w:marRight w:val="0"/>
              <w:marTop w:val="0"/>
              <w:marBottom w:val="0"/>
              <w:divBdr>
                <w:top w:val="none" w:sz="0" w:space="0" w:color="auto"/>
                <w:left w:val="none" w:sz="0" w:space="0" w:color="auto"/>
                <w:bottom w:val="none" w:sz="0" w:space="0" w:color="auto"/>
                <w:right w:val="none" w:sz="0" w:space="0" w:color="auto"/>
              </w:divBdr>
              <w:divsChild>
                <w:div w:id="1932276660">
                  <w:marLeft w:val="0"/>
                  <w:marRight w:val="0"/>
                  <w:marTop w:val="0"/>
                  <w:marBottom w:val="0"/>
                  <w:divBdr>
                    <w:top w:val="none" w:sz="0" w:space="0" w:color="auto"/>
                    <w:left w:val="none" w:sz="0" w:space="0" w:color="auto"/>
                    <w:bottom w:val="none" w:sz="0" w:space="0" w:color="auto"/>
                    <w:right w:val="none" w:sz="0" w:space="0" w:color="auto"/>
                  </w:divBdr>
                  <w:divsChild>
                    <w:div w:id="1628900209">
                      <w:marLeft w:val="0"/>
                      <w:marRight w:val="0"/>
                      <w:marTop w:val="0"/>
                      <w:marBottom w:val="0"/>
                      <w:divBdr>
                        <w:top w:val="none" w:sz="0" w:space="0" w:color="auto"/>
                        <w:left w:val="none" w:sz="0" w:space="0" w:color="auto"/>
                        <w:bottom w:val="none" w:sz="0" w:space="0" w:color="auto"/>
                        <w:right w:val="none" w:sz="0" w:space="0" w:color="auto"/>
                      </w:divBdr>
                      <w:divsChild>
                        <w:div w:id="1393459078">
                          <w:marLeft w:val="0"/>
                          <w:marRight w:val="0"/>
                          <w:marTop w:val="0"/>
                          <w:marBottom w:val="0"/>
                          <w:divBdr>
                            <w:top w:val="none" w:sz="0" w:space="0" w:color="auto"/>
                            <w:left w:val="none" w:sz="0" w:space="0" w:color="auto"/>
                            <w:bottom w:val="none" w:sz="0" w:space="0" w:color="auto"/>
                            <w:right w:val="none" w:sz="0" w:space="0" w:color="auto"/>
                          </w:divBdr>
                          <w:divsChild>
                            <w:div w:id="888028463">
                              <w:marLeft w:val="0"/>
                              <w:marRight w:val="0"/>
                              <w:marTop w:val="0"/>
                              <w:marBottom w:val="0"/>
                              <w:divBdr>
                                <w:top w:val="none" w:sz="0" w:space="0" w:color="auto"/>
                                <w:left w:val="none" w:sz="0" w:space="0" w:color="auto"/>
                                <w:bottom w:val="none" w:sz="0" w:space="0" w:color="auto"/>
                                <w:right w:val="none" w:sz="0" w:space="0" w:color="auto"/>
                              </w:divBdr>
                              <w:divsChild>
                                <w:div w:id="1666323922">
                                  <w:marLeft w:val="0"/>
                                  <w:marRight w:val="0"/>
                                  <w:marTop w:val="0"/>
                                  <w:marBottom w:val="0"/>
                                  <w:divBdr>
                                    <w:top w:val="none" w:sz="0" w:space="0" w:color="auto"/>
                                    <w:left w:val="none" w:sz="0" w:space="0" w:color="auto"/>
                                    <w:bottom w:val="none" w:sz="0" w:space="0" w:color="auto"/>
                                    <w:right w:val="none" w:sz="0" w:space="0" w:color="auto"/>
                                  </w:divBdr>
                                  <w:divsChild>
                                    <w:div w:id="543562296">
                                      <w:marLeft w:val="0"/>
                                      <w:marRight w:val="0"/>
                                      <w:marTop w:val="0"/>
                                      <w:marBottom w:val="0"/>
                                      <w:divBdr>
                                        <w:top w:val="none" w:sz="0" w:space="0" w:color="auto"/>
                                        <w:left w:val="none" w:sz="0" w:space="0" w:color="auto"/>
                                        <w:bottom w:val="none" w:sz="0" w:space="0" w:color="auto"/>
                                        <w:right w:val="none" w:sz="0" w:space="0" w:color="auto"/>
                                      </w:divBdr>
                                      <w:divsChild>
                                        <w:div w:id="201622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2718741">
          <w:marLeft w:val="0"/>
          <w:marRight w:val="0"/>
          <w:marTop w:val="0"/>
          <w:marBottom w:val="0"/>
          <w:divBdr>
            <w:top w:val="none" w:sz="0" w:space="0" w:color="auto"/>
            <w:left w:val="none" w:sz="0" w:space="0" w:color="auto"/>
            <w:bottom w:val="none" w:sz="0" w:space="0" w:color="auto"/>
            <w:right w:val="none" w:sz="0" w:space="0" w:color="auto"/>
          </w:divBdr>
          <w:divsChild>
            <w:div w:id="233512319">
              <w:marLeft w:val="0"/>
              <w:marRight w:val="0"/>
              <w:marTop w:val="0"/>
              <w:marBottom w:val="0"/>
              <w:divBdr>
                <w:top w:val="none" w:sz="0" w:space="0" w:color="auto"/>
                <w:left w:val="none" w:sz="0" w:space="0" w:color="auto"/>
                <w:bottom w:val="none" w:sz="0" w:space="0" w:color="auto"/>
                <w:right w:val="none" w:sz="0" w:space="0" w:color="auto"/>
              </w:divBdr>
              <w:divsChild>
                <w:div w:id="1770198247">
                  <w:marLeft w:val="0"/>
                  <w:marRight w:val="0"/>
                  <w:marTop w:val="0"/>
                  <w:marBottom w:val="0"/>
                  <w:divBdr>
                    <w:top w:val="none" w:sz="0" w:space="0" w:color="auto"/>
                    <w:left w:val="none" w:sz="0" w:space="0" w:color="auto"/>
                    <w:bottom w:val="none" w:sz="0" w:space="0" w:color="auto"/>
                    <w:right w:val="none" w:sz="0" w:space="0" w:color="auto"/>
                  </w:divBdr>
                  <w:divsChild>
                    <w:div w:id="1285773855">
                      <w:marLeft w:val="0"/>
                      <w:marRight w:val="0"/>
                      <w:marTop w:val="0"/>
                      <w:marBottom w:val="0"/>
                      <w:divBdr>
                        <w:top w:val="none" w:sz="0" w:space="0" w:color="auto"/>
                        <w:left w:val="none" w:sz="0" w:space="0" w:color="auto"/>
                        <w:bottom w:val="none" w:sz="0" w:space="0" w:color="auto"/>
                        <w:right w:val="none" w:sz="0" w:space="0" w:color="auto"/>
                      </w:divBdr>
                      <w:divsChild>
                        <w:div w:id="1552766517">
                          <w:marLeft w:val="0"/>
                          <w:marRight w:val="0"/>
                          <w:marTop w:val="0"/>
                          <w:marBottom w:val="0"/>
                          <w:divBdr>
                            <w:top w:val="none" w:sz="0" w:space="0" w:color="auto"/>
                            <w:left w:val="none" w:sz="0" w:space="0" w:color="auto"/>
                            <w:bottom w:val="none" w:sz="0" w:space="0" w:color="auto"/>
                            <w:right w:val="none" w:sz="0" w:space="0" w:color="auto"/>
                          </w:divBdr>
                          <w:divsChild>
                            <w:div w:id="491727237">
                              <w:marLeft w:val="0"/>
                              <w:marRight w:val="0"/>
                              <w:marTop w:val="0"/>
                              <w:marBottom w:val="0"/>
                              <w:divBdr>
                                <w:top w:val="none" w:sz="0" w:space="0" w:color="auto"/>
                                <w:left w:val="none" w:sz="0" w:space="0" w:color="auto"/>
                                <w:bottom w:val="none" w:sz="0" w:space="0" w:color="auto"/>
                                <w:right w:val="none" w:sz="0" w:space="0" w:color="auto"/>
                              </w:divBdr>
                              <w:divsChild>
                                <w:div w:id="133826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572699">
                  <w:marLeft w:val="0"/>
                  <w:marRight w:val="0"/>
                  <w:marTop w:val="0"/>
                  <w:marBottom w:val="0"/>
                  <w:divBdr>
                    <w:top w:val="none" w:sz="0" w:space="0" w:color="auto"/>
                    <w:left w:val="none" w:sz="0" w:space="0" w:color="auto"/>
                    <w:bottom w:val="none" w:sz="0" w:space="0" w:color="auto"/>
                    <w:right w:val="none" w:sz="0" w:space="0" w:color="auto"/>
                  </w:divBdr>
                  <w:divsChild>
                    <w:div w:id="796491680">
                      <w:marLeft w:val="0"/>
                      <w:marRight w:val="0"/>
                      <w:marTop w:val="0"/>
                      <w:marBottom w:val="0"/>
                      <w:divBdr>
                        <w:top w:val="none" w:sz="0" w:space="0" w:color="auto"/>
                        <w:left w:val="none" w:sz="0" w:space="0" w:color="auto"/>
                        <w:bottom w:val="none" w:sz="0" w:space="0" w:color="auto"/>
                        <w:right w:val="none" w:sz="0" w:space="0" w:color="auto"/>
                      </w:divBdr>
                      <w:divsChild>
                        <w:div w:id="430860553">
                          <w:marLeft w:val="0"/>
                          <w:marRight w:val="0"/>
                          <w:marTop w:val="0"/>
                          <w:marBottom w:val="0"/>
                          <w:divBdr>
                            <w:top w:val="none" w:sz="0" w:space="0" w:color="auto"/>
                            <w:left w:val="none" w:sz="0" w:space="0" w:color="auto"/>
                            <w:bottom w:val="none" w:sz="0" w:space="0" w:color="auto"/>
                            <w:right w:val="none" w:sz="0" w:space="0" w:color="auto"/>
                          </w:divBdr>
                          <w:divsChild>
                            <w:div w:id="1593390701">
                              <w:marLeft w:val="0"/>
                              <w:marRight w:val="0"/>
                              <w:marTop w:val="0"/>
                              <w:marBottom w:val="0"/>
                              <w:divBdr>
                                <w:top w:val="none" w:sz="0" w:space="0" w:color="auto"/>
                                <w:left w:val="none" w:sz="0" w:space="0" w:color="auto"/>
                                <w:bottom w:val="none" w:sz="0" w:space="0" w:color="auto"/>
                                <w:right w:val="none" w:sz="0" w:space="0" w:color="auto"/>
                              </w:divBdr>
                              <w:divsChild>
                                <w:div w:id="913509519">
                                  <w:marLeft w:val="0"/>
                                  <w:marRight w:val="0"/>
                                  <w:marTop w:val="0"/>
                                  <w:marBottom w:val="0"/>
                                  <w:divBdr>
                                    <w:top w:val="none" w:sz="0" w:space="0" w:color="auto"/>
                                    <w:left w:val="none" w:sz="0" w:space="0" w:color="auto"/>
                                    <w:bottom w:val="none" w:sz="0" w:space="0" w:color="auto"/>
                                    <w:right w:val="none" w:sz="0" w:space="0" w:color="auto"/>
                                  </w:divBdr>
                                  <w:divsChild>
                                    <w:div w:id="156880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6836876">
      <w:bodyDiv w:val="1"/>
      <w:marLeft w:val="0"/>
      <w:marRight w:val="0"/>
      <w:marTop w:val="0"/>
      <w:marBottom w:val="0"/>
      <w:divBdr>
        <w:top w:val="none" w:sz="0" w:space="0" w:color="auto"/>
        <w:left w:val="none" w:sz="0" w:space="0" w:color="auto"/>
        <w:bottom w:val="none" w:sz="0" w:space="0" w:color="auto"/>
        <w:right w:val="none" w:sz="0" w:space="0" w:color="auto"/>
      </w:divBdr>
    </w:div>
    <w:div w:id="606234880">
      <w:bodyDiv w:val="1"/>
      <w:marLeft w:val="0"/>
      <w:marRight w:val="0"/>
      <w:marTop w:val="0"/>
      <w:marBottom w:val="0"/>
      <w:divBdr>
        <w:top w:val="none" w:sz="0" w:space="0" w:color="auto"/>
        <w:left w:val="none" w:sz="0" w:space="0" w:color="auto"/>
        <w:bottom w:val="none" w:sz="0" w:space="0" w:color="auto"/>
        <w:right w:val="none" w:sz="0" w:space="0" w:color="auto"/>
      </w:divBdr>
      <w:divsChild>
        <w:div w:id="364061284">
          <w:marLeft w:val="0"/>
          <w:marRight w:val="0"/>
          <w:marTop w:val="0"/>
          <w:marBottom w:val="0"/>
          <w:divBdr>
            <w:top w:val="none" w:sz="0" w:space="0" w:color="auto"/>
            <w:left w:val="none" w:sz="0" w:space="0" w:color="auto"/>
            <w:bottom w:val="none" w:sz="0" w:space="0" w:color="auto"/>
            <w:right w:val="none" w:sz="0" w:space="0" w:color="auto"/>
          </w:divBdr>
          <w:divsChild>
            <w:div w:id="30545635">
              <w:marLeft w:val="0"/>
              <w:marRight w:val="0"/>
              <w:marTop w:val="0"/>
              <w:marBottom w:val="0"/>
              <w:divBdr>
                <w:top w:val="none" w:sz="0" w:space="0" w:color="auto"/>
                <w:left w:val="none" w:sz="0" w:space="0" w:color="auto"/>
                <w:bottom w:val="none" w:sz="0" w:space="0" w:color="auto"/>
                <w:right w:val="none" w:sz="0" w:space="0" w:color="auto"/>
              </w:divBdr>
            </w:div>
            <w:div w:id="1876382356">
              <w:marLeft w:val="0"/>
              <w:marRight w:val="0"/>
              <w:marTop w:val="0"/>
              <w:marBottom w:val="0"/>
              <w:divBdr>
                <w:top w:val="none" w:sz="0" w:space="0" w:color="auto"/>
                <w:left w:val="none" w:sz="0" w:space="0" w:color="auto"/>
                <w:bottom w:val="none" w:sz="0" w:space="0" w:color="auto"/>
                <w:right w:val="none" w:sz="0" w:space="0" w:color="auto"/>
              </w:divBdr>
              <w:divsChild>
                <w:div w:id="835192088">
                  <w:marLeft w:val="0"/>
                  <w:marRight w:val="0"/>
                  <w:marTop w:val="0"/>
                  <w:marBottom w:val="0"/>
                  <w:divBdr>
                    <w:top w:val="none" w:sz="0" w:space="0" w:color="auto"/>
                    <w:left w:val="none" w:sz="0" w:space="0" w:color="auto"/>
                    <w:bottom w:val="none" w:sz="0" w:space="0" w:color="auto"/>
                    <w:right w:val="none" w:sz="0" w:space="0" w:color="auto"/>
                  </w:divBdr>
                  <w:divsChild>
                    <w:div w:id="7721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67471">
              <w:marLeft w:val="0"/>
              <w:marRight w:val="0"/>
              <w:marTop w:val="0"/>
              <w:marBottom w:val="0"/>
              <w:divBdr>
                <w:top w:val="none" w:sz="0" w:space="0" w:color="auto"/>
                <w:left w:val="none" w:sz="0" w:space="0" w:color="auto"/>
                <w:bottom w:val="none" w:sz="0" w:space="0" w:color="auto"/>
                <w:right w:val="none" w:sz="0" w:space="0" w:color="auto"/>
              </w:divBdr>
            </w:div>
          </w:divsChild>
        </w:div>
        <w:div w:id="242180499">
          <w:marLeft w:val="0"/>
          <w:marRight w:val="0"/>
          <w:marTop w:val="0"/>
          <w:marBottom w:val="0"/>
          <w:divBdr>
            <w:top w:val="none" w:sz="0" w:space="0" w:color="auto"/>
            <w:left w:val="none" w:sz="0" w:space="0" w:color="auto"/>
            <w:bottom w:val="none" w:sz="0" w:space="0" w:color="auto"/>
            <w:right w:val="none" w:sz="0" w:space="0" w:color="auto"/>
          </w:divBdr>
          <w:divsChild>
            <w:div w:id="1851526259">
              <w:marLeft w:val="0"/>
              <w:marRight w:val="0"/>
              <w:marTop w:val="0"/>
              <w:marBottom w:val="0"/>
              <w:divBdr>
                <w:top w:val="none" w:sz="0" w:space="0" w:color="auto"/>
                <w:left w:val="none" w:sz="0" w:space="0" w:color="auto"/>
                <w:bottom w:val="none" w:sz="0" w:space="0" w:color="auto"/>
                <w:right w:val="none" w:sz="0" w:space="0" w:color="auto"/>
              </w:divBdr>
            </w:div>
            <w:div w:id="486946952">
              <w:marLeft w:val="0"/>
              <w:marRight w:val="0"/>
              <w:marTop w:val="0"/>
              <w:marBottom w:val="0"/>
              <w:divBdr>
                <w:top w:val="none" w:sz="0" w:space="0" w:color="auto"/>
                <w:left w:val="none" w:sz="0" w:space="0" w:color="auto"/>
                <w:bottom w:val="none" w:sz="0" w:space="0" w:color="auto"/>
                <w:right w:val="none" w:sz="0" w:space="0" w:color="auto"/>
              </w:divBdr>
              <w:divsChild>
                <w:div w:id="1394546840">
                  <w:marLeft w:val="0"/>
                  <w:marRight w:val="0"/>
                  <w:marTop w:val="0"/>
                  <w:marBottom w:val="0"/>
                  <w:divBdr>
                    <w:top w:val="none" w:sz="0" w:space="0" w:color="auto"/>
                    <w:left w:val="none" w:sz="0" w:space="0" w:color="auto"/>
                    <w:bottom w:val="none" w:sz="0" w:space="0" w:color="auto"/>
                    <w:right w:val="none" w:sz="0" w:space="0" w:color="auto"/>
                  </w:divBdr>
                  <w:divsChild>
                    <w:div w:id="56880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01849">
              <w:marLeft w:val="0"/>
              <w:marRight w:val="0"/>
              <w:marTop w:val="0"/>
              <w:marBottom w:val="0"/>
              <w:divBdr>
                <w:top w:val="none" w:sz="0" w:space="0" w:color="auto"/>
                <w:left w:val="none" w:sz="0" w:space="0" w:color="auto"/>
                <w:bottom w:val="none" w:sz="0" w:space="0" w:color="auto"/>
                <w:right w:val="none" w:sz="0" w:space="0" w:color="auto"/>
              </w:divBdr>
            </w:div>
          </w:divsChild>
        </w:div>
        <w:div w:id="1784686729">
          <w:marLeft w:val="0"/>
          <w:marRight w:val="0"/>
          <w:marTop w:val="0"/>
          <w:marBottom w:val="0"/>
          <w:divBdr>
            <w:top w:val="none" w:sz="0" w:space="0" w:color="auto"/>
            <w:left w:val="none" w:sz="0" w:space="0" w:color="auto"/>
            <w:bottom w:val="none" w:sz="0" w:space="0" w:color="auto"/>
            <w:right w:val="none" w:sz="0" w:space="0" w:color="auto"/>
          </w:divBdr>
          <w:divsChild>
            <w:div w:id="1478451593">
              <w:marLeft w:val="0"/>
              <w:marRight w:val="0"/>
              <w:marTop w:val="0"/>
              <w:marBottom w:val="0"/>
              <w:divBdr>
                <w:top w:val="none" w:sz="0" w:space="0" w:color="auto"/>
                <w:left w:val="none" w:sz="0" w:space="0" w:color="auto"/>
                <w:bottom w:val="none" w:sz="0" w:space="0" w:color="auto"/>
                <w:right w:val="none" w:sz="0" w:space="0" w:color="auto"/>
              </w:divBdr>
            </w:div>
            <w:div w:id="969357630">
              <w:marLeft w:val="0"/>
              <w:marRight w:val="0"/>
              <w:marTop w:val="0"/>
              <w:marBottom w:val="0"/>
              <w:divBdr>
                <w:top w:val="none" w:sz="0" w:space="0" w:color="auto"/>
                <w:left w:val="none" w:sz="0" w:space="0" w:color="auto"/>
                <w:bottom w:val="none" w:sz="0" w:space="0" w:color="auto"/>
                <w:right w:val="none" w:sz="0" w:space="0" w:color="auto"/>
              </w:divBdr>
              <w:divsChild>
                <w:div w:id="162823799">
                  <w:marLeft w:val="0"/>
                  <w:marRight w:val="0"/>
                  <w:marTop w:val="0"/>
                  <w:marBottom w:val="0"/>
                  <w:divBdr>
                    <w:top w:val="none" w:sz="0" w:space="0" w:color="auto"/>
                    <w:left w:val="none" w:sz="0" w:space="0" w:color="auto"/>
                    <w:bottom w:val="none" w:sz="0" w:space="0" w:color="auto"/>
                    <w:right w:val="none" w:sz="0" w:space="0" w:color="auto"/>
                  </w:divBdr>
                  <w:divsChild>
                    <w:div w:id="205889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56152">
              <w:marLeft w:val="0"/>
              <w:marRight w:val="0"/>
              <w:marTop w:val="0"/>
              <w:marBottom w:val="0"/>
              <w:divBdr>
                <w:top w:val="none" w:sz="0" w:space="0" w:color="auto"/>
                <w:left w:val="none" w:sz="0" w:space="0" w:color="auto"/>
                <w:bottom w:val="none" w:sz="0" w:space="0" w:color="auto"/>
                <w:right w:val="none" w:sz="0" w:space="0" w:color="auto"/>
              </w:divBdr>
            </w:div>
          </w:divsChild>
        </w:div>
        <w:div w:id="1851725019">
          <w:marLeft w:val="0"/>
          <w:marRight w:val="0"/>
          <w:marTop w:val="0"/>
          <w:marBottom w:val="0"/>
          <w:divBdr>
            <w:top w:val="none" w:sz="0" w:space="0" w:color="auto"/>
            <w:left w:val="none" w:sz="0" w:space="0" w:color="auto"/>
            <w:bottom w:val="none" w:sz="0" w:space="0" w:color="auto"/>
            <w:right w:val="none" w:sz="0" w:space="0" w:color="auto"/>
          </w:divBdr>
          <w:divsChild>
            <w:div w:id="409347451">
              <w:marLeft w:val="0"/>
              <w:marRight w:val="0"/>
              <w:marTop w:val="0"/>
              <w:marBottom w:val="0"/>
              <w:divBdr>
                <w:top w:val="none" w:sz="0" w:space="0" w:color="auto"/>
                <w:left w:val="none" w:sz="0" w:space="0" w:color="auto"/>
                <w:bottom w:val="none" w:sz="0" w:space="0" w:color="auto"/>
                <w:right w:val="none" w:sz="0" w:space="0" w:color="auto"/>
              </w:divBdr>
            </w:div>
            <w:div w:id="594628820">
              <w:marLeft w:val="0"/>
              <w:marRight w:val="0"/>
              <w:marTop w:val="0"/>
              <w:marBottom w:val="0"/>
              <w:divBdr>
                <w:top w:val="none" w:sz="0" w:space="0" w:color="auto"/>
                <w:left w:val="none" w:sz="0" w:space="0" w:color="auto"/>
                <w:bottom w:val="none" w:sz="0" w:space="0" w:color="auto"/>
                <w:right w:val="none" w:sz="0" w:space="0" w:color="auto"/>
              </w:divBdr>
              <w:divsChild>
                <w:div w:id="286468423">
                  <w:marLeft w:val="0"/>
                  <w:marRight w:val="0"/>
                  <w:marTop w:val="0"/>
                  <w:marBottom w:val="0"/>
                  <w:divBdr>
                    <w:top w:val="none" w:sz="0" w:space="0" w:color="auto"/>
                    <w:left w:val="none" w:sz="0" w:space="0" w:color="auto"/>
                    <w:bottom w:val="none" w:sz="0" w:space="0" w:color="auto"/>
                    <w:right w:val="none" w:sz="0" w:space="0" w:color="auto"/>
                  </w:divBdr>
                  <w:divsChild>
                    <w:div w:id="196897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029237">
              <w:marLeft w:val="0"/>
              <w:marRight w:val="0"/>
              <w:marTop w:val="0"/>
              <w:marBottom w:val="0"/>
              <w:divBdr>
                <w:top w:val="none" w:sz="0" w:space="0" w:color="auto"/>
                <w:left w:val="none" w:sz="0" w:space="0" w:color="auto"/>
                <w:bottom w:val="none" w:sz="0" w:space="0" w:color="auto"/>
                <w:right w:val="none" w:sz="0" w:space="0" w:color="auto"/>
              </w:divBdr>
            </w:div>
          </w:divsChild>
        </w:div>
        <w:div w:id="1845969893">
          <w:marLeft w:val="0"/>
          <w:marRight w:val="0"/>
          <w:marTop w:val="0"/>
          <w:marBottom w:val="0"/>
          <w:divBdr>
            <w:top w:val="none" w:sz="0" w:space="0" w:color="auto"/>
            <w:left w:val="none" w:sz="0" w:space="0" w:color="auto"/>
            <w:bottom w:val="none" w:sz="0" w:space="0" w:color="auto"/>
            <w:right w:val="none" w:sz="0" w:space="0" w:color="auto"/>
          </w:divBdr>
          <w:divsChild>
            <w:div w:id="732002833">
              <w:marLeft w:val="0"/>
              <w:marRight w:val="0"/>
              <w:marTop w:val="0"/>
              <w:marBottom w:val="0"/>
              <w:divBdr>
                <w:top w:val="none" w:sz="0" w:space="0" w:color="auto"/>
                <w:left w:val="none" w:sz="0" w:space="0" w:color="auto"/>
                <w:bottom w:val="none" w:sz="0" w:space="0" w:color="auto"/>
                <w:right w:val="none" w:sz="0" w:space="0" w:color="auto"/>
              </w:divBdr>
            </w:div>
            <w:div w:id="1661614333">
              <w:marLeft w:val="0"/>
              <w:marRight w:val="0"/>
              <w:marTop w:val="0"/>
              <w:marBottom w:val="0"/>
              <w:divBdr>
                <w:top w:val="none" w:sz="0" w:space="0" w:color="auto"/>
                <w:left w:val="none" w:sz="0" w:space="0" w:color="auto"/>
                <w:bottom w:val="none" w:sz="0" w:space="0" w:color="auto"/>
                <w:right w:val="none" w:sz="0" w:space="0" w:color="auto"/>
              </w:divBdr>
              <w:divsChild>
                <w:div w:id="2146847048">
                  <w:marLeft w:val="0"/>
                  <w:marRight w:val="0"/>
                  <w:marTop w:val="0"/>
                  <w:marBottom w:val="0"/>
                  <w:divBdr>
                    <w:top w:val="none" w:sz="0" w:space="0" w:color="auto"/>
                    <w:left w:val="none" w:sz="0" w:space="0" w:color="auto"/>
                    <w:bottom w:val="none" w:sz="0" w:space="0" w:color="auto"/>
                    <w:right w:val="none" w:sz="0" w:space="0" w:color="auto"/>
                  </w:divBdr>
                  <w:divsChild>
                    <w:div w:id="42592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352550">
              <w:marLeft w:val="0"/>
              <w:marRight w:val="0"/>
              <w:marTop w:val="0"/>
              <w:marBottom w:val="0"/>
              <w:divBdr>
                <w:top w:val="none" w:sz="0" w:space="0" w:color="auto"/>
                <w:left w:val="none" w:sz="0" w:space="0" w:color="auto"/>
                <w:bottom w:val="none" w:sz="0" w:space="0" w:color="auto"/>
                <w:right w:val="none" w:sz="0" w:space="0" w:color="auto"/>
              </w:divBdr>
            </w:div>
          </w:divsChild>
        </w:div>
        <w:div w:id="1411924392">
          <w:marLeft w:val="0"/>
          <w:marRight w:val="0"/>
          <w:marTop w:val="0"/>
          <w:marBottom w:val="0"/>
          <w:divBdr>
            <w:top w:val="none" w:sz="0" w:space="0" w:color="auto"/>
            <w:left w:val="none" w:sz="0" w:space="0" w:color="auto"/>
            <w:bottom w:val="none" w:sz="0" w:space="0" w:color="auto"/>
            <w:right w:val="none" w:sz="0" w:space="0" w:color="auto"/>
          </w:divBdr>
          <w:divsChild>
            <w:div w:id="1168668080">
              <w:marLeft w:val="0"/>
              <w:marRight w:val="0"/>
              <w:marTop w:val="0"/>
              <w:marBottom w:val="0"/>
              <w:divBdr>
                <w:top w:val="none" w:sz="0" w:space="0" w:color="auto"/>
                <w:left w:val="none" w:sz="0" w:space="0" w:color="auto"/>
                <w:bottom w:val="none" w:sz="0" w:space="0" w:color="auto"/>
                <w:right w:val="none" w:sz="0" w:space="0" w:color="auto"/>
              </w:divBdr>
            </w:div>
            <w:div w:id="1706521749">
              <w:marLeft w:val="0"/>
              <w:marRight w:val="0"/>
              <w:marTop w:val="0"/>
              <w:marBottom w:val="0"/>
              <w:divBdr>
                <w:top w:val="none" w:sz="0" w:space="0" w:color="auto"/>
                <w:left w:val="none" w:sz="0" w:space="0" w:color="auto"/>
                <w:bottom w:val="none" w:sz="0" w:space="0" w:color="auto"/>
                <w:right w:val="none" w:sz="0" w:space="0" w:color="auto"/>
              </w:divBdr>
              <w:divsChild>
                <w:div w:id="943273013">
                  <w:marLeft w:val="0"/>
                  <w:marRight w:val="0"/>
                  <w:marTop w:val="0"/>
                  <w:marBottom w:val="0"/>
                  <w:divBdr>
                    <w:top w:val="none" w:sz="0" w:space="0" w:color="auto"/>
                    <w:left w:val="none" w:sz="0" w:space="0" w:color="auto"/>
                    <w:bottom w:val="none" w:sz="0" w:space="0" w:color="auto"/>
                    <w:right w:val="none" w:sz="0" w:space="0" w:color="auto"/>
                  </w:divBdr>
                  <w:divsChild>
                    <w:div w:id="3613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940254">
              <w:marLeft w:val="0"/>
              <w:marRight w:val="0"/>
              <w:marTop w:val="0"/>
              <w:marBottom w:val="0"/>
              <w:divBdr>
                <w:top w:val="none" w:sz="0" w:space="0" w:color="auto"/>
                <w:left w:val="none" w:sz="0" w:space="0" w:color="auto"/>
                <w:bottom w:val="none" w:sz="0" w:space="0" w:color="auto"/>
                <w:right w:val="none" w:sz="0" w:space="0" w:color="auto"/>
              </w:divBdr>
            </w:div>
          </w:divsChild>
        </w:div>
        <w:div w:id="1452162658">
          <w:marLeft w:val="0"/>
          <w:marRight w:val="0"/>
          <w:marTop w:val="0"/>
          <w:marBottom w:val="0"/>
          <w:divBdr>
            <w:top w:val="none" w:sz="0" w:space="0" w:color="auto"/>
            <w:left w:val="none" w:sz="0" w:space="0" w:color="auto"/>
            <w:bottom w:val="none" w:sz="0" w:space="0" w:color="auto"/>
            <w:right w:val="none" w:sz="0" w:space="0" w:color="auto"/>
          </w:divBdr>
          <w:divsChild>
            <w:div w:id="1848127908">
              <w:marLeft w:val="0"/>
              <w:marRight w:val="0"/>
              <w:marTop w:val="0"/>
              <w:marBottom w:val="0"/>
              <w:divBdr>
                <w:top w:val="none" w:sz="0" w:space="0" w:color="auto"/>
                <w:left w:val="none" w:sz="0" w:space="0" w:color="auto"/>
                <w:bottom w:val="none" w:sz="0" w:space="0" w:color="auto"/>
                <w:right w:val="none" w:sz="0" w:space="0" w:color="auto"/>
              </w:divBdr>
            </w:div>
            <w:div w:id="265694537">
              <w:marLeft w:val="0"/>
              <w:marRight w:val="0"/>
              <w:marTop w:val="0"/>
              <w:marBottom w:val="0"/>
              <w:divBdr>
                <w:top w:val="none" w:sz="0" w:space="0" w:color="auto"/>
                <w:left w:val="none" w:sz="0" w:space="0" w:color="auto"/>
                <w:bottom w:val="none" w:sz="0" w:space="0" w:color="auto"/>
                <w:right w:val="none" w:sz="0" w:space="0" w:color="auto"/>
              </w:divBdr>
              <w:divsChild>
                <w:div w:id="490873265">
                  <w:marLeft w:val="0"/>
                  <w:marRight w:val="0"/>
                  <w:marTop w:val="0"/>
                  <w:marBottom w:val="0"/>
                  <w:divBdr>
                    <w:top w:val="none" w:sz="0" w:space="0" w:color="auto"/>
                    <w:left w:val="none" w:sz="0" w:space="0" w:color="auto"/>
                    <w:bottom w:val="none" w:sz="0" w:space="0" w:color="auto"/>
                    <w:right w:val="none" w:sz="0" w:space="0" w:color="auto"/>
                  </w:divBdr>
                  <w:divsChild>
                    <w:div w:id="173200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00861">
              <w:marLeft w:val="0"/>
              <w:marRight w:val="0"/>
              <w:marTop w:val="0"/>
              <w:marBottom w:val="0"/>
              <w:divBdr>
                <w:top w:val="none" w:sz="0" w:space="0" w:color="auto"/>
                <w:left w:val="none" w:sz="0" w:space="0" w:color="auto"/>
                <w:bottom w:val="none" w:sz="0" w:space="0" w:color="auto"/>
                <w:right w:val="none" w:sz="0" w:space="0" w:color="auto"/>
              </w:divBdr>
            </w:div>
          </w:divsChild>
        </w:div>
        <w:div w:id="1057822383">
          <w:marLeft w:val="0"/>
          <w:marRight w:val="0"/>
          <w:marTop w:val="0"/>
          <w:marBottom w:val="0"/>
          <w:divBdr>
            <w:top w:val="none" w:sz="0" w:space="0" w:color="auto"/>
            <w:left w:val="none" w:sz="0" w:space="0" w:color="auto"/>
            <w:bottom w:val="none" w:sz="0" w:space="0" w:color="auto"/>
            <w:right w:val="none" w:sz="0" w:space="0" w:color="auto"/>
          </w:divBdr>
          <w:divsChild>
            <w:div w:id="1135679897">
              <w:marLeft w:val="0"/>
              <w:marRight w:val="0"/>
              <w:marTop w:val="0"/>
              <w:marBottom w:val="0"/>
              <w:divBdr>
                <w:top w:val="none" w:sz="0" w:space="0" w:color="auto"/>
                <w:left w:val="none" w:sz="0" w:space="0" w:color="auto"/>
                <w:bottom w:val="none" w:sz="0" w:space="0" w:color="auto"/>
                <w:right w:val="none" w:sz="0" w:space="0" w:color="auto"/>
              </w:divBdr>
            </w:div>
            <w:div w:id="541555043">
              <w:marLeft w:val="0"/>
              <w:marRight w:val="0"/>
              <w:marTop w:val="0"/>
              <w:marBottom w:val="0"/>
              <w:divBdr>
                <w:top w:val="none" w:sz="0" w:space="0" w:color="auto"/>
                <w:left w:val="none" w:sz="0" w:space="0" w:color="auto"/>
                <w:bottom w:val="none" w:sz="0" w:space="0" w:color="auto"/>
                <w:right w:val="none" w:sz="0" w:space="0" w:color="auto"/>
              </w:divBdr>
              <w:divsChild>
                <w:div w:id="866409646">
                  <w:marLeft w:val="0"/>
                  <w:marRight w:val="0"/>
                  <w:marTop w:val="0"/>
                  <w:marBottom w:val="0"/>
                  <w:divBdr>
                    <w:top w:val="none" w:sz="0" w:space="0" w:color="auto"/>
                    <w:left w:val="none" w:sz="0" w:space="0" w:color="auto"/>
                    <w:bottom w:val="none" w:sz="0" w:space="0" w:color="auto"/>
                    <w:right w:val="none" w:sz="0" w:space="0" w:color="auto"/>
                  </w:divBdr>
                  <w:divsChild>
                    <w:div w:id="214230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79556">
              <w:marLeft w:val="0"/>
              <w:marRight w:val="0"/>
              <w:marTop w:val="0"/>
              <w:marBottom w:val="0"/>
              <w:divBdr>
                <w:top w:val="none" w:sz="0" w:space="0" w:color="auto"/>
                <w:left w:val="none" w:sz="0" w:space="0" w:color="auto"/>
                <w:bottom w:val="none" w:sz="0" w:space="0" w:color="auto"/>
                <w:right w:val="none" w:sz="0" w:space="0" w:color="auto"/>
              </w:divBdr>
            </w:div>
          </w:divsChild>
        </w:div>
        <w:div w:id="850725172">
          <w:marLeft w:val="0"/>
          <w:marRight w:val="0"/>
          <w:marTop w:val="0"/>
          <w:marBottom w:val="0"/>
          <w:divBdr>
            <w:top w:val="none" w:sz="0" w:space="0" w:color="auto"/>
            <w:left w:val="none" w:sz="0" w:space="0" w:color="auto"/>
            <w:bottom w:val="none" w:sz="0" w:space="0" w:color="auto"/>
            <w:right w:val="none" w:sz="0" w:space="0" w:color="auto"/>
          </w:divBdr>
          <w:divsChild>
            <w:div w:id="1365642416">
              <w:marLeft w:val="0"/>
              <w:marRight w:val="0"/>
              <w:marTop w:val="0"/>
              <w:marBottom w:val="0"/>
              <w:divBdr>
                <w:top w:val="none" w:sz="0" w:space="0" w:color="auto"/>
                <w:left w:val="none" w:sz="0" w:space="0" w:color="auto"/>
                <w:bottom w:val="none" w:sz="0" w:space="0" w:color="auto"/>
                <w:right w:val="none" w:sz="0" w:space="0" w:color="auto"/>
              </w:divBdr>
            </w:div>
            <w:div w:id="276910603">
              <w:marLeft w:val="0"/>
              <w:marRight w:val="0"/>
              <w:marTop w:val="0"/>
              <w:marBottom w:val="0"/>
              <w:divBdr>
                <w:top w:val="none" w:sz="0" w:space="0" w:color="auto"/>
                <w:left w:val="none" w:sz="0" w:space="0" w:color="auto"/>
                <w:bottom w:val="none" w:sz="0" w:space="0" w:color="auto"/>
                <w:right w:val="none" w:sz="0" w:space="0" w:color="auto"/>
              </w:divBdr>
              <w:divsChild>
                <w:div w:id="1246302600">
                  <w:marLeft w:val="0"/>
                  <w:marRight w:val="0"/>
                  <w:marTop w:val="0"/>
                  <w:marBottom w:val="0"/>
                  <w:divBdr>
                    <w:top w:val="none" w:sz="0" w:space="0" w:color="auto"/>
                    <w:left w:val="none" w:sz="0" w:space="0" w:color="auto"/>
                    <w:bottom w:val="none" w:sz="0" w:space="0" w:color="auto"/>
                    <w:right w:val="none" w:sz="0" w:space="0" w:color="auto"/>
                  </w:divBdr>
                  <w:divsChild>
                    <w:div w:id="115036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01140">
              <w:marLeft w:val="0"/>
              <w:marRight w:val="0"/>
              <w:marTop w:val="0"/>
              <w:marBottom w:val="0"/>
              <w:divBdr>
                <w:top w:val="none" w:sz="0" w:space="0" w:color="auto"/>
                <w:left w:val="none" w:sz="0" w:space="0" w:color="auto"/>
                <w:bottom w:val="none" w:sz="0" w:space="0" w:color="auto"/>
                <w:right w:val="none" w:sz="0" w:space="0" w:color="auto"/>
              </w:divBdr>
            </w:div>
          </w:divsChild>
        </w:div>
        <w:div w:id="839347969">
          <w:marLeft w:val="0"/>
          <w:marRight w:val="0"/>
          <w:marTop w:val="0"/>
          <w:marBottom w:val="0"/>
          <w:divBdr>
            <w:top w:val="none" w:sz="0" w:space="0" w:color="auto"/>
            <w:left w:val="none" w:sz="0" w:space="0" w:color="auto"/>
            <w:bottom w:val="none" w:sz="0" w:space="0" w:color="auto"/>
            <w:right w:val="none" w:sz="0" w:space="0" w:color="auto"/>
          </w:divBdr>
          <w:divsChild>
            <w:div w:id="526871667">
              <w:marLeft w:val="0"/>
              <w:marRight w:val="0"/>
              <w:marTop w:val="0"/>
              <w:marBottom w:val="0"/>
              <w:divBdr>
                <w:top w:val="none" w:sz="0" w:space="0" w:color="auto"/>
                <w:left w:val="none" w:sz="0" w:space="0" w:color="auto"/>
                <w:bottom w:val="none" w:sz="0" w:space="0" w:color="auto"/>
                <w:right w:val="none" w:sz="0" w:space="0" w:color="auto"/>
              </w:divBdr>
            </w:div>
            <w:div w:id="1973057196">
              <w:marLeft w:val="0"/>
              <w:marRight w:val="0"/>
              <w:marTop w:val="0"/>
              <w:marBottom w:val="0"/>
              <w:divBdr>
                <w:top w:val="none" w:sz="0" w:space="0" w:color="auto"/>
                <w:left w:val="none" w:sz="0" w:space="0" w:color="auto"/>
                <w:bottom w:val="none" w:sz="0" w:space="0" w:color="auto"/>
                <w:right w:val="none" w:sz="0" w:space="0" w:color="auto"/>
              </w:divBdr>
              <w:divsChild>
                <w:div w:id="183980578">
                  <w:marLeft w:val="0"/>
                  <w:marRight w:val="0"/>
                  <w:marTop w:val="0"/>
                  <w:marBottom w:val="0"/>
                  <w:divBdr>
                    <w:top w:val="none" w:sz="0" w:space="0" w:color="auto"/>
                    <w:left w:val="none" w:sz="0" w:space="0" w:color="auto"/>
                    <w:bottom w:val="none" w:sz="0" w:space="0" w:color="auto"/>
                    <w:right w:val="none" w:sz="0" w:space="0" w:color="auto"/>
                  </w:divBdr>
                  <w:divsChild>
                    <w:div w:id="27348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51518">
              <w:marLeft w:val="0"/>
              <w:marRight w:val="0"/>
              <w:marTop w:val="0"/>
              <w:marBottom w:val="0"/>
              <w:divBdr>
                <w:top w:val="none" w:sz="0" w:space="0" w:color="auto"/>
                <w:left w:val="none" w:sz="0" w:space="0" w:color="auto"/>
                <w:bottom w:val="none" w:sz="0" w:space="0" w:color="auto"/>
                <w:right w:val="none" w:sz="0" w:space="0" w:color="auto"/>
              </w:divBdr>
            </w:div>
          </w:divsChild>
        </w:div>
        <w:div w:id="847253401">
          <w:marLeft w:val="0"/>
          <w:marRight w:val="0"/>
          <w:marTop w:val="0"/>
          <w:marBottom w:val="0"/>
          <w:divBdr>
            <w:top w:val="none" w:sz="0" w:space="0" w:color="auto"/>
            <w:left w:val="none" w:sz="0" w:space="0" w:color="auto"/>
            <w:bottom w:val="none" w:sz="0" w:space="0" w:color="auto"/>
            <w:right w:val="none" w:sz="0" w:space="0" w:color="auto"/>
          </w:divBdr>
          <w:divsChild>
            <w:div w:id="885488895">
              <w:marLeft w:val="0"/>
              <w:marRight w:val="0"/>
              <w:marTop w:val="0"/>
              <w:marBottom w:val="0"/>
              <w:divBdr>
                <w:top w:val="none" w:sz="0" w:space="0" w:color="auto"/>
                <w:left w:val="none" w:sz="0" w:space="0" w:color="auto"/>
                <w:bottom w:val="none" w:sz="0" w:space="0" w:color="auto"/>
                <w:right w:val="none" w:sz="0" w:space="0" w:color="auto"/>
              </w:divBdr>
            </w:div>
            <w:div w:id="1659456465">
              <w:marLeft w:val="0"/>
              <w:marRight w:val="0"/>
              <w:marTop w:val="0"/>
              <w:marBottom w:val="0"/>
              <w:divBdr>
                <w:top w:val="none" w:sz="0" w:space="0" w:color="auto"/>
                <w:left w:val="none" w:sz="0" w:space="0" w:color="auto"/>
                <w:bottom w:val="none" w:sz="0" w:space="0" w:color="auto"/>
                <w:right w:val="none" w:sz="0" w:space="0" w:color="auto"/>
              </w:divBdr>
              <w:divsChild>
                <w:div w:id="295720909">
                  <w:marLeft w:val="0"/>
                  <w:marRight w:val="0"/>
                  <w:marTop w:val="0"/>
                  <w:marBottom w:val="0"/>
                  <w:divBdr>
                    <w:top w:val="none" w:sz="0" w:space="0" w:color="auto"/>
                    <w:left w:val="none" w:sz="0" w:space="0" w:color="auto"/>
                    <w:bottom w:val="none" w:sz="0" w:space="0" w:color="auto"/>
                    <w:right w:val="none" w:sz="0" w:space="0" w:color="auto"/>
                  </w:divBdr>
                  <w:divsChild>
                    <w:div w:id="183128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04542">
              <w:marLeft w:val="0"/>
              <w:marRight w:val="0"/>
              <w:marTop w:val="0"/>
              <w:marBottom w:val="0"/>
              <w:divBdr>
                <w:top w:val="none" w:sz="0" w:space="0" w:color="auto"/>
                <w:left w:val="none" w:sz="0" w:space="0" w:color="auto"/>
                <w:bottom w:val="none" w:sz="0" w:space="0" w:color="auto"/>
                <w:right w:val="none" w:sz="0" w:space="0" w:color="auto"/>
              </w:divBdr>
            </w:div>
          </w:divsChild>
        </w:div>
        <w:div w:id="694428044">
          <w:marLeft w:val="0"/>
          <w:marRight w:val="0"/>
          <w:marTop w:val="0"/>
          <w:marBottom w:val="0"/>
          <w:divBdr>
            <w:top w:val="none" w:sz="0" w:space="0" w:color="auto"/>
            <w:left w:val="none" w:sz="0" w:space="0" w:color="auto"/>
            <w:bottom w:val="none" w:sz="0" w:space="0" w:color="auto"/>
            <w:right w:val="none" w:sz="0" w:space="0" w:color="auto"/>
          </w:divBdr>
          <w:divsChild>
            <w:div w:id="1965847204">
              <w:marLeft w:val="0"/>
              <w:marRight w:val="0"/>
              <w:marTop w:val="0"/>
              <w:marBottom w:val="0"/>
              <w:divBdr>
                <w:top w:val="none" w:sz="0" w:space="0" w:color="auto"/>
                <w:left w:val="none" w:sz="0" w:space="0" w:color="auto"/>
                <w:bottom w:val="none" w:sz="0" w:space="0" w:color="auto"/>
                <w:right w:val="none" w:sz="0" w:space="0" w:color="auto"/>
              </w:divBdr>
            </w:div>
            <w:div w:id="1344358267">
              <w:marLeft w:val="0"/>
              <w:marRight w:val="0"/>
              <w:marTop w:val="0"/>
              <w:marBottom w:val="0"/>
              <w:divBdr>
                <w:top w:val="none" w:sz="0" w:space="0" w:color="auto"/>
                <w:left w:val="none" w:sz="0" w:space="0" w:color="auto"/>
                <w:bottom w:val="none" w:sz="0" w:space="0" w:color="auto"/>
                <w:right w:val="none" w:sz="0" w:space="0" w:color="auto"/>
              </w:divBdr>
              <w:divsChild>
                <w:div w:id="782505634">
                  <w:marLeft w:val="0"/>
                  <w:marRight w:val="0"/>
                  <w:marTop w:val="0"/>
                  <w:marBottom w:val="0"/>
                  <w:divBdr>
                    <w:top w:val="none" w:sz="0" w:space="0" w:color="auto"/>
                    <w:left w:val="none" w:sz="0" w:space="0" w:color="auto"/>
                    <w:bottom w:val="none" w:sz="0" w:space="0" w:color="auto"/>
                    <w:right w:val="none" w:sz="0" w:space="0" w:color="auto"/>
                  </w:divBdr>
                  <w:divsChild>
                    <w:div w:id="47264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460406">
              <w:marLeft w:val="0"/>
              <w:marRight w:val="0"/>
              <w:marTop w:val="0"/>
              <w:marBottom w:val="0"/>
              <w:divBdr>
                <w:top w:val="none" w:sz="0" w:space="0" w:color="auto"/>
                <w:left w:val="none" w:sz="0" w:space="0" w:color="auto"/>
                <w:bottom w:val="none" w:sz="0" w:space="0" w:color="auto"/>
                <w:right w:val="none" w:sz="0" w:space="0" w:color="auto"/>
              </w:divBdr>
            </w:div>
          </w:divsChild>
        </w:div>
        <w:div w:id="1430198700">
          <w:marLeft w:val="0"/>
          <w:marRight w:val="0"/>
          <w:marTop w:val="0"/>
          <w:marBottom w:val="0"/>
          <w:divBdr>
            <w:top w:val="none" w:sz="0" w:space="0" w:color="auto"/>
            <w:left w:val="none" w:sz="0" w:space="0" w:color="auto"/>
            <w:bottom w:val="none" w:sz="0" w:space="0" w:color="auto"/>
            <w:right w:val="none" w:sz="0" w:space="0" w:color="auto"/>
          </w:divBdr>
          <w:divsChild>
            <w:div w:id="267198863">
              <w:marLeft w:val="0"/>
              <w:marRight w:val="0"/>
              <w:marTop w:val="0"/>
              <w:marBottom w:val="0"/>
              <w:divBdr>
                <w:top w:val="none" w:sz="0" w:space="0" w:color="auto"/>
                <w:left w:val="none" w:sz="0" w:space="0" w:color="auto"/>
                <w:bottom w:val="none" w:sz="0" w:space="0" w:color="auto"/>
                <w:right w:val="none" w:sz="0" w:space="0" w:color="auto"/>
              </w:divBdr>
            </w:div>
            <w:div w:id="339820172">
              <w:marLeft w:val="0"/>
              <w:marRight w:val="0"/>
              <w:marTop w:val="0"/>
              <w:marBottom w:val="0"/>
              <w:divBdr>
                <w:top w:val="none" w:sz="0" w:space="0" w:color="auto"/>
                <w:left w:val="none" w:sz="0" w:space="0" w:color="auto"/>
                <w:bottom w:val="none" w:sz="0" w:space="0" w:color="auto"/>
                <w:right w:val="none" w:sz="0" w:space="0" w:color="auto"/>
              </w:divBdr>
              <w:divsChild>
                <w:div w:id="32121428">
                  <w:marLeft w:val="0"/>
                  <w:marRight w:val="0"/>
                  <w:marTop w:val="0"/>
                  <w:marBottom w:val="0"/>
                  <w:divBdr>
                    <w:top w:val="none" w:sz="0" w:space="0" w:color="auto"/>
                    <w:left w:val="none" w:sz="0" w:space="0" w:color="auto"/>
                    <w:bottom w:val="none" w:sz="0" w:space="0" w:color="auto"/>
                    <w:right w:val="none" w:sz="0" w:space="0" w:color="auto"/>
                  </w:divBdr>
                  <w:divsChild>
                    <w:div w:id="205823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996508">
              <w:marLeft w:val="0"/>
              <w:marRight w:val="0"/>
              <w:marTop w:val="0"/>
              <w:marBottom w:val="0"/>
              <w:divBdr>
                <w:top w:val="none" w:sz="0" w:space="0" w:color="auto"/>
                <w:left w:val="none" w:sz="0" w:space="0" w:color="auto"/>
                <w:bottom w:val="none" w:sz="0" w:space="0" w:color="auto"/>
                <w:right w:val="none" w:sz="0" w:space="0" w:color="auto"/>
              </w:divBdr>
            </w:div>
          </w:divsChild>
        </w:div>
        <w:div w:id="74788402">
          <w:marLeft w:val="0"/>
          <w:marRight w:val="0"/>
          <w:marTop w:val="0"/>
          <w:marBottom w:val="0"/>
          <w:divBdr>
            <w:top w:val="none" w:sz="0" w:space="0" w:color="auto"/>
            <w:left w:val="none" w:sz="0" w:space="0" w:color="auto"/>
            <w:bottom w:val="none" w:sz="0" w:space="0" w:color="auto"/>
            <w:right w:val="none" w:sz="0" w:space="0" w:color="auto"/>
          </w:divBdr>
          <w:divsChild>
            <w:div w:id="1655452045">
              <w:marLeft w:val="0"/>
              <w:marRight w:val="0"/>
              <w:marTop w:val="0"/>
              <w:marBottom w:val="0"/>
              <w:divBdr>
                <w:top w:val="none" w:sz="0" w:space="0" w:color="auto"/>
                <w:left w:val="none" w:sz="0" w:space="0" w:color="auto"/>
                <w:bottom w:val="none" w:sz="0" w:space="0" w:color="auto"/>
                <w:right w:val="none" w:sz="0" w:space="0" w:color="auto"/>
              </w:divBdr>
            </w:div>
            <w:div w:id="836725782">
              <w:marLeft w:val="0"/>
              <w:marRight w:val="0"/>
              <w:marTop w:val="0"/>
              <w:marBottom w:val="0"/>
              <w:divBdr>
                <w:top w:val="none" w:sz="0" w:space="0" w:color="auto"/>
                <w:left w:val="none" w:sz="0" w:space="0" w:color="auto"/>
                <w:bottom w:val="none" w:sz="0" w:space="0" w:color="auto"/>
                <w:right w:val="none" w:sz="0" w:space="0" w:color="auto"/>
              </w:divBdr>
              <w:divsChild>
                <w:div w:id="263467606">
                  <w:marLeft w:val="0"/>
                  <w:marRight w:val="0"/>
                  <w:marTop w:val="0"/>
                  <w:marBottom w:val="0"/>
                  <w:divBdr>
                    <w:top w:val="none" w:sz="0" w:space="0" w:color="auto"/>
                    <w:left w:val="none" w:sz="0" w:space="0" w:color="auto"/>
                    <w:bottom w:val="none" w:sz="0" w:space="0" w:color="auto"/>
                    <w:right w:val="none" w:sz="0" w:space="0" w:color="auto"/>
                  </w:divBdr>
                  <w:divsChild>
                    <w:div w:id="197729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89144">
              <w:marLeft w:val="0"/>
              <w:marRight w:val="0"/>
              <w:marTop w:val="0"/>
              <w:marBottom w:val="0"/>
              <w:divBdr>
                <w:top w:val="none" w:sz="0" w:space="0" w:color="auto"/>
                <w:left w:val="none" w:sz="0" w:space="0" w:color="auto"/>
                <w:bottom w:val="none" w:sz="0" w:space="0" w:color="auto"/>
                <w:right w:val="none" w:sz="0" w:space="0" w:color="auto"/>
              </w:divBdr>
            </w:div>
          </w:divsChild>
        </w:div>
        <w:div w:id="291136043">
          <w:marLeft w:val="0"/>
          <w:marRight w:val="0"/>
          <w:marTop w:val="0"/>
          <w:marBottom w:val="0"/>
          <w:divBdr>
            <w:top w:val="none" w:sz="0" w:space="0" w:color="auto"/>
            <w:left w:val="none" w:sz="0" w:space="0" w:color="auto"/>
            <w:bottom w:val="none" w:sz="0" w:space="0" w:color="auto"/>
            <w:right w:val="none" w:sz="0" w:space="0" w:color="auto"/>
          </w:divBdr>
          <w:divsChild>
            <w:div w:id="1136991826">
              <w:marLeft w:val="0"/>
              <w:marRight w:val="0"/>
              <w:marTop w:val="0"/>
              <w:marBottom w:val="0"/>
              <w:divBdr>
                <w:top w:val="none" w:sz="0" w:space="0" w:color="auto"/>
                <w:left w:val="none" w:sz="0" w:space="0" w:color="auto"/>
                <w:bottom w:val="none" w:sz="0" w:space="0" w:color="auto"/>
                <w:right w:val="none" w:sz="0" w:space="0" w:color="auto"/>
              </w:divBdr>
            </w:div>
            <w:div w:id="414858105">
              <w:marLeft w:val="0"/>
              <w:marRight w:val="0"/>
              <w:marTop w:val="0"/>
              <w:marBottom w:val="0"/>
              <w:divBdr>
                <w:top w:val="none" w:sz="0" w:space="0" w:color="auto"/>
                <w:left w:val="none" w:sz="0" w:space="0" w:color="auto"/>
                <w:bottom w:val="none" w:sz="0" w:space="0" w:color="auto"/>
                <w:right w:val="none" w:sz="0" w:space="0" w:color="auto"/>
              </w:divBdr>
              <w:divsChild>
                <w:div w:id="882328718">
                  <w:marLeft w:val="0"/>
                  <w:marRight w:val="0"/>
                  <w:marTop w:val="0"/>
                  <w:marBottom w:val="0"/>
                  <w:divBdr>
                    <w:top w:val="none" w:sz="0" w:space="0" w:color="auto"/>
                    <w:left w:val="none" w:sz="0" w:space="0" w:color="auto"/>
                    <w:bottom w:val="none" w:sz="0" w:space="0" w:color="auto"/>
                    <w:right w:val="none" w:sz="0" w:space="0" w:color="auto"/>
                  </w:divBdr>
                  <w:divsChild>
                    <w:div w:id="87774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18000">
              <w:marLeft w:val="0"/>
              <w:marRight w:val="0"/>
              <w:marTop w:val="0"/>
              <w:marBottom w:val="0"/>
              <w:divBdr>
                <w:top w:val="none" w:sz="0" w:space="0" w:color="auto"/>
                <w:left w:val="none" w:sz="0" w:space="0" w:color="auto"/>
                <w:bottom w:val="none" w:sz="0" w:space="0" w:color="auto"/>
                <w:right w:val="none" w:sz="0" w:space="0" w:color="auto"/>
              </w:divBdr>
            </w:div>
          </w:divsChild>
        </w:div>
        <w:div w:id="1446344977">
          <w:marLeft w:val="0"/>
          <w:marRight w:val="0"/>
          <w:marTop w:val="0"/>
          <w:marBottom w:val="0"/>
          <w:divBdr>
            <w:top w:val="none" w:sz="0" w:space="0" w:color="auto"/>
            <w:left w:val="none" w:sz="0" w:space="0" w:color="auto"/>
            <w:bottom w:val="none" w:sz="0" w:space="0" w:color="auto"/>
            <w:right w:val="none" w:sz="0" w:space="0" w:color="auto"/>
          </w:divBdr>
          <w:divsChild>
            <w:div w:id="943922930">
              <w:marLeft w:val="0"/>
              <w:marRight w:val="0"/>
              <w:marTop w:val="0"/>
              <w:marBottom w:val="0"/>
              <w:divBdr>
                <w:top w:val="none" w:sz="0" w:space="0" w:color="auto"/>
                <w:left w:val="none" w:sz="0" w:space="0" w:color="auto"/>
                <w:bottom w:val="none" w:sz="0" w:space="0" w:color="auto"/>
                <w:right w:val="none" w:sz="0" w:space="0" w:color="auto"/>
              </w:divBdr>
            </w:div>
            <w:div w:id="1568494239">
              <w:marLeft w:val="0"/>
              <w:marRight w:val="0"/>
              <w:marTop w:val="0"/>
              <w:marBottom w:val="0"/>
              <w:divBdr>
                <w:top w:val="none" w:sz="0" w:space="0" w:color="auto"/>
                <w:left w:val="none" w:sz="0" w:space="0" w:color="auto"/>
                <w:bottom w:val="none" w:sz="0" w:space="0" w:color="auto"/>
                <w:right w:val="none" w:sz="0" w:space="0" w:color="auto"/>
              </w:divBdr>
              <w:divsChild>
                <w:div w:id="1793012468">
                  <w:marLeft w:val="0"/>
                  <w:marRight w:val="0"/>
                  <w:marTop w:val="0"/>
                  <w:marBottom w:val="0"/>
                  <w:divBdr>
                    <w:top w:val="none" w:sz="0" w:space="0" w:color="auto"/>
                    <w:left w:val="none" w:sz="0" w:space="0" w:color="auto"/>
                    <w:bottom w:val="none" w:sz="0" w:space="0" w:color="auto"/>
                    <w:right w:val="none" w:sz="0" w:space="0" w:color="auto"/>
                  </w:divBdr>
                  <w:divsChild>
                    <w:div w:id="104204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56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14607">
      <w:bodyDiv w:val="1"/>
      <w:marLeft w:val="0"/>
      <w:marRight w:val="0"/>
      <w:marTop w:val="0"/>
      <w:marBottom w:val="0"/>
      <w:divBdr>
        <w:top w:val="none" w:sz="0" w:space="0" w:color="auto"/>
        <w:left w:val="none" w:sz="0" w:space="0" w:color="auto"/>
        <w:bottom w:val="none" w:sz="0" w:space="0" w:color="auto"/>
        <w:right w:val="none" w:sz="0" w:space="0" w:color="auto"/>
      </w:divBdr>
      <w:divsChild>
        <w:div w:id="1277718407">
          <w:marLeft w:val="0"/>
          <w:marRight w:val="0"/>
          <w:marTop w:val="0"/>
          <w:marBottom w:val="0"/>
          <w:divBdr>
            <w:top w:val="none" w:sz="0" w:space="0" w:color="auto"/>
            <w:left w:val="none" w:sz="0" w:space="0" w:color="auto"/>
            <w:bottom w:val="none" w:sz="0" w:space="0" w:color="auto"/>
            <w:right w:val="none" w:sz="0" w:space="0" w:color="auto"/>
          </w:divBdr>
          <w:divsChild>
            <w:div w:id="2141605955">
              <w:marLeft w:val="0"/>
              <w:marRight w:val="0"/>
              <w:marTop w:val="0"/>
              <w:marBottom w:val="0"/>
              <w:divBdr>
                <w:top w:val="none" w:sz="0" w:space="0" w:color="auto"/>
                <w:left w:val="none" w:sz="0" w:space="0" w:color="auto"/>
                <w:bottom w:val="none" w:sz="0" w:space="0" w:color="auto"/>
                <w:right w:val="none" w:sz="0" w:space="0" w:color="auto"/>
              </w:divBdr>
            </w:div>
            <w:div w:id="524754599">
              <w:marLeft w:val="0"/>
              <w:marRight w:val="0"/>
              <w:marTop w:val="0"/>
              <w:marBottom w:val="0"/>
              <w:divBdr>
                <w:top w:val="none" w:sz="0" w:space="0" w:color="auto"/>
                <w:left w:val="none" w:sz="0" w:space="0" w:color="auto"/>
                <w:bottom w:val="none" w:sz="0" w:space="0" w:color="auto"/>
                <w:right w:val="none" w:sz="0" w:space="0" w:color="auto"/>
              </w:divBdr>
              <w:divsChild>
                <w:div w:id="278149075">
                  <w:marLeft w:val="0"/>
                  <w:marRight w:val="0"/>
                  <w:marTop w:val="0"/>
                  <w:marBottom w:val="0"/>
                  <w:divBdr>
                    <w:top w:val="none" w:sz="0" w:space="0" w:color="auto"/>
                    <w:left w:val="none" w:sz="0" w:space="0" w:color="auto"/>
                    <w:bottom w:val="none" w:sz="0" w:space="0" w:color="auto"/>
                    <w:right w:val="none" w:sz="0" w:space="0" w:color="auto"/>
                  </w:divBdr>
                  <w:divsChild>
                    <w:div w:id="12563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344699">
              <w:marLeft w:val="0"/>
              <w:marRight w:val="0"/>
              <w:marTop w:val="0"/>
              <w:marBottom w:val="0"/>
              <w:divBdr>
                <w:top w:val="none" w:sz="0" w:space="0" w:color="auto"/>
                <w:left w:val="none" w:sz="0" w:space="0" w:color="auto"/>
                <w:bottom w:val="none" w:sz="0" w:space="0" w:color="auto"/>
                <w:right w:val="none" w:sz="0" w:space="0" w:color="auto"/>
              </w:divBdr>
            </w:div>
          </w:divsChild>
        </w:div>
        <w:div w:id="378364548">
          <w:marLeft w:val="0"/>
          <w:marRight w:val="0"/>
          <w:marTop w:val="0"/>
          <w:marBottom w:val="0"/>
          <w:divBdr>
            <w:top w:val="none" w:sz="0" w:space="0" w:color="auto"/>
            <w:left w:val="none" w:sz="0" w:space="0" w:color="auto"/>
            <w:bottom w:val="none" w:sz="0" w:space="0" w:color="auto"/>
            <w:right w:val="none" w:sz="0" w:space="0" w:color="auto"/>
          </w:divBdr>
          <w:divsChild>
            <w:div w:id="1033001695">
              <w:marLeft w:val="0"/>
              <w:marRight w:val="0"/>
              <w:marTop w:val="0"/>
              <w:marBottom w:val="0"/>
              <w:divBdr>
                <w:top w:val="none" w:sz="0" w:space="0" w:color="auto"/>
                <w:left w:val="none" w:sz="0" w:space="0" w:color="auto"/>
                <w:bottom w:val="none" w:sz="0" w:space="0" w:color="auto"/>
                <w:right w:val="none" w:sz="0" w:space="0" w:color="auto"/>
              </w:divBdr>
            </w:div>
            <w:div w:id="633486701">
              <w:marLeft w:val="0"/>
              <w:marRight w:val="0"/>
              <w:marTop w:val="0"/>
              <w:marBottom w:val="0"/>
              <w:divBdr>
                <w:top w:val="none" w:sz="0" w:space="0" w:color="auto"/>
                <w:left w:val="none" w:sz="0" w:space="0" w:color="auto"/>
                <w:bottom w:val="none" w:sz="0" w:space="0" w:color="auto"/>
                <w:right w:val="none" w:sz="0" w:space="0" w:color="auto"/>
              </w:divBdr>
              <w:divsChild>
                <w:div w:id="969474753">
                  <w:marLeft w:val="0"/>
                  <w:marRight w:val="0"/>
                  <w:marTop w:val="0"/>
                  <w:marBottom w:val="0"/>
                  <w:divBdr>
                    <w:top w:val="none" w:sz="0" w:space="0" w:color="auto"/>
                    <w:left w:val="none" w:sz="0" w:space="0" w:color="auto"/>
                    <w:bottom w:val="none" w:sz="0" w:space="0" w:color="auto"/>
                    <w:right w:val="none" w:sz="0" w:space="0" w:color="auto"/>
                  </w:divBdr>
                  <w:divsChild>
                    <w:div w:id="79641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920070">
              <w:marLeft w:val="0"/>
              <w:marRight w:val="0"/>
              <w:marTop w:val="0"/>
              <w:marBottom w:val="0"/>
              <w:divBdr>
                <w:top w:val="none" w:sz="0" w:space="0" w:color="auto"/>
                <w:left w:val="none" w:sz="0" w:space="0" w:color="auto"/>
                <w:bottom w:val="none" w:sz="0" w:space="0" w:color="auto"/>
                <w:right w:val="none" w:sz="0" w:space="0" w:color="auto"/>
              </w:divBdr>
            </w:div>
          </w:divsChild>
        </w:div>
        <w:div w:id="1574119995">
          <w:marLeft w:val="0"/>
          <w:marRight w:val="0"/>
          <w:marTop w:val="0"/>
          <w:marBottom w:val="0"/>
          <w:divBdr>
            <w:top w:val="none" w:sz="0" w:space="0" w:color="auto"/>
            <w:left w:val="none" w:sz="0" w:space="0" w:color="auto"/>
            <w:bottom w:val="none" w:sz="0" w:space="0" w:color="auto"/>
            <w:right w:val="none" w:sz="0" w:space="0" w:color="auto"/>
          </w:divBdr>
          <w:divsChild>
            <w:div w:id="2031757144">
              <w:marLeft w:val="0"/>
              <w:marRight w:val="0"/>
              <w:marTop w:val="0"/>
              <w:marBottom w:val="0"/>
              <w:divBdr>
                <w:top w:val="none" w:sz="0" w:space="0" w:color="auto"/>
                <w:left w:val="none" w:sz="0" w:space="0" w:color="auto"/>
                <w:bottom w:val="none" w:sz="0" w:space="0" w:color="auto"/>
                <w:right w:val="none" w:sz="0" w:space="0" w:color="auto"/>
              </w:divBdr>
            </w:div>
            <w:div w:id="1733458047">
              <w:marLeft w:val="0"/>
              <w:marRight w:val="0"/>
              <w:marTop w:val="0"/>
              <w:marBottom w:val="0"/>
              <w:divBdr>
                <w:top w:val="none" w:sz="0" w:space="0" w:color="auto"/>
                <w:left w:val="none" w:sz="0" w:space="0" w:color="auto"/>
                <w:bottom w:val="none" w:sz="0" w:space="0" w:color="auto"/>
                <w:right w:val="none" w:sz="0" w:space="0" w:color="auto"/>
              </w:divBdr>
              <w:divsChild>
                <w:div w:id="487596400">
                  <w:marLeft w:val="0"/>
                  <w:marRight w:val="0"/>
                  <w:marTop w:val="0"/>
                  <w:marBottom w:val="0"/>
                  <w:divBdr>
                    <w:top w:val="none" w:sz="0" w:space="0" w:color="auto"/>
                    <w:left w:val="none" w:sz="0" w:space="0" w:color="auto"/>
                    <w:bottom w:val="none" w:sz="0" w:space="0" w:color="auto"/>
                    <w:right w:val="none" w:sz="0" w:space="0" w:color="auto"/>
                  </w:divBdr>
                  <w:divsChild>
                    <w:div w:id="198928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6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57365">
      <w:bodyDiv w:val="1"/>
      <w:marLeft w:val="0"/>
      <w:marRight w:val="0"/>
      <w:marTop w:val="0"/>
      <w:marBottom w:val="0"/>
      <w:divBdr>
        <w:top w:val="none" w:sz="0" w:space="0" w:color="auto"/>
        <w:left w:val="none" w:sz="0" w:space="0" w:color="auto"/>
        <w:bottom w:val="none" w:sz="0" w:space="0" w:color="auto"/>
        <w:right w:val="none" w:sz="0" w:space="0" w:color="auto"/>
      </w:divBdr>
      <w:divsChild>
        <w:div w:id="521015291">
          <w:marLeft w:val="0"/>
          <w:marRight w:val="0"/>
          <w:marTop w:val="0"/>
          <w:marBottom w:val="0"/>
          <w:divBdr>
            <w:top w:val="none" w:sz="0" w:space="0" w:color="auto"/>
            <w:left w:val="none" w:sz="0" w:space="0" w:color="auto"/>
            <w:bottom w:val="none" w:sz="0" w:space="0" w:color="auto"/>
            <w:right w:val="none" w:sz="0" w:space="0" w:color="auto"/>
          </w:divBdr>
          <w:divsChild>
            <w:div w:id="2045519285">
              <w:marLeft w:val="0"/>
              <w:marRight w:val="0"/>
              <w:marTop w:val="0"/>
              <w:marBottom w:val="0"/>
              <w:divBdr>
                <w:top w:val="none" w:sz="0" w:space="0" w:color="auto"/>
                <w:left w:val="none" w:sz="0" w:space="0" w:color="auto"/>
                <w:bottom w:val="none" w:sz="0" w:space="0" w:color="auto"/>
                <w:right w:val="none" w:sz="0" w:space="0" w:color="auto"/>
              </w:divBdr>
            </w:div>
            <w:div w:id="383723409">
              <w:marLeft w:val="0"/>
              <w:marRight w:val="0"/>
              <w:marTop w:val="0"/>
              <w:marBottom w:val="0"/>
              <w:divBdr>
                <w:top w:val="none" w:sz="0" w:space="0" w:color="auto"/>
                <w:left w:val="none" w:sz="0" w:space="0" w:color="auto"/>
                <w:bottom w:val="none" w:sz="0" w:space="0" w:color="auto"/>
                <w:right w:val="none" w:sz="0" w:space="0" w:color="auto"/>
              </w:divBdr>
              <w:divsChild>
                <w:div w:id="1428161693">
                  <w:marLeft w:val="0"/>
                  <w:marRight w:val="0"/>
                  <w:marTop w:val="0"/>
                  <w:marBottom w:val="0"/>
                  <w:divBdr>
                    <w:top w:val="none" w:sz="0" w:space="0" w:color="auto"/>
                    <w:left w:val="none" w:sz="0" w:space="0" w:color="auto"/>
                    <w:bottom w:val="none" w:sz="0" w:space="0" w:color="auto"/>
                    <w:right w:val="none" w:sz="0" w:space="0" w:color="auto"/>
                  </w:divBdr>
                  <w:divsChild>
                    <w:div w:id="75092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059">
              <w:marLeft w:val="0"/>
              <w:marRight w:val="0"/>
              <w:marTop w:val="0"/>
              <w:marBottom w:val="0"/>
              <w:divBdr>
                <w:top w:val="none" w:sz="0" w:space="0" w:color="auto"/>
                <w:left w:val="none" w:sz="0" w:space="0" w:color="auto"/>
                <w:bottom w:val="none" w:sz="0" w:space="0" w:color="auto"/>
                <w:right w:val="none" w:sz="0" w:space="0" w:color="auto"/>
              </w:divBdr>
            </w:div>
          </w:divsChild>
        </w:div>
        <w:div w:id="992954012">
          <w:marLeft w:val="0"/>
          <w:marRight w:val="0"/>
          <w:marTop w:val="0"/>
          <w:marBottom w:val="0"/>
          <w:divBdr>
            <w:top w:val="none" w:sz="0" w:space="0" w:color="auto"/>
            <w:left w:val="none" w:sz="0" w:space="0" w:color="auto"/>
            <w:bottom w:val="none" w:sz="0" w:space="0" w:color="auto"/>
            <w:right w:val="none" w:sz="0" w:space="0" w:color="auto"/>
          </w:divBdr>
          <w:divsChild>
            <w:div w:id="69735862">
              <w:marLeft w:val="0"/>
              <w:marRight w:val="0"/>
              <w:marTop w:val="0"/>
              <w:marBottom w:val="0"/>
              <w:divBdr>
                <w:top w:val="none" w:sz="0" w:space="0" w:color="auto"/>
                <w:left w:val="none" w:sz="0" w:space="0" w:color="auto"/>
                <w:bottom w:val="none" w:sz="0" w:space="0" w:color="auto"/>
                <w:right w:val="none" w:sz="0" w:space="0" w:color="auto"/>
              </w:divBdr>
            </w:div>
            <w:div w:id="1510025965">
              <w:marLeft w:val="0"/>
              <w:marRight w:val="0"/>
              <w:marTop w:val="0"/>
              <w:marBottom w:val="0"/>
              <w:divBdr>
                <w:top w:val="none" w:sz="0" w:space="0" w:color="auto"/>
                <w:left w:val="none" w:sz="0" w:space="0" w:color="auto"/>
                <w:bottom w:val="none" w:sz="0" w:space="0" w:color="auto"/>
                <w:right w:val="none" w:sz="0" w:space="0" w:color="auto"/>
              </w:divBdr>
              <w:divsChild>
                <w:div w:id="1993950939">
                  <w:marLeft w:val="0"/>
                  <w:marRight w:val="0"/>
                  <w:marTop w:val="0"/>
                  <w:marBottom w:val="0"/>
                  <w:divBdr>
                    <w:top w:val="none" w:sz="0" w:space="0" w:color="auto"/>
                    <w:left w:val="none" w:sz="0" w:space="0" w:color="auto"/>
                    <w:bottom w:val="none" w:sz="0" w:space="0" w:color="auto"/>
                    <w:right w:val="none" w:sz="0" w:space="0" w:color="auto"/>
                  </w:divBdr>
                  <w:divsChild>
                    <w:div w:id="173847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69427">
              <w:marLeft w:val="0"/>
              <w:marRight w:val="0"/>
              <w:marTop w:val="0"/>
              <w:marBottom w:val="0"/>
              <w:divBdr>
                <w:top w:val="none" w:sz="0" w:space="0" w:color="auto"/>
                <w:left w:val="none" w:sz="0" w:space="0" w:color="auto"/>
                <w:bottom w:val="none" w:sz="0" w:space="0" w:color="auto"/>
                <w:right w:val="none" w:sz="0" w:space="0" w:color="auto"/>
              </w:divBdr>
            </w:div>
          </w:divsChild>
        </w:div>
        <w:div w:id="98373577">
          <w:marLeft w:val="0"/>
          <w:marRight w:val="0"/>
          <w:marTop w:val="0"/>
          <w:marBottom w:val="0"/>
          <w:divBdr>
            <w:top w:val="none" w:sz="0" w:space="0" w:color="auto"/>
            <w:left w:val="none" w:sz="0" w:space="0" w:color="auto"/>
            <w:bottom w:val="none" w:sz="0" w:space="0" w:color="auto"/>
            <w:right w:val="none" w:sz="0" w:space="0" w:color="auto"/>
          </w:divBdr>
          <w:divsChild>
            <w:div w:id="1797068378">
              <w:marLeft w:val="0"/>
              <w:marRight w:val="0"/>
              <w:marTop w:val="0"/>
              <w:marBottom w:val="0"/>
              <w:divBdr>
                <w:top w:val="none" w:sz="0" w:space="0" w:color="auto"/>
                <w:left w:val="none" w:sz="0" w:space="0" w:color="auto"/>
                <w:bottom w:val="none" w:sz="0" w:space="0" w:color="auto"/>
                <w:right w:val="none" w:sz="0" w:space="0" w:color="auto"/>
              </w:divBdr>
            </w:div>
            <w:div w:id="1611428522">
              <w:marLeft w:val="0"/>
              <w:marRight w:val="0"/>
              <w:marTop w:val="0"/>
              <w:marBottom w:val="0"/>
              <w:divBdr>
                <w:top w:val="none" w:sz="0" w:space="0" w:color="auto"/>
                <w:left w:val="none" w:sz="0" w:space="0" w:color="auto"/>
                <w:bottom w:val="none" w:sz="0" w:space="0" w:color="auto"/>
                <w:right w:val="none" w:sz="0" w:space="0" w:color="auto"/>
              </w:divBdr>
              <w:divsChild>
                <w:div w:id="1889760240">
                  <w:marLeft w:val="0"/>
                  <w:marRight w:val="0"/>
                  <w:marTop w:val="0"/>
                  <w:marBottom w:val="0"/>
                  <w:divBdr>
                    <w:top w:val="none" w:sz="0" w:space="0" w:color="auto"/>
                    <w:left w:val="none" w:sz="0" w:space="0" w:color="auto"/>
                    <w:bottom w:val="none" w:sz="0" w:space="0" w:color="auto"/>
                    <w:right w:val="none" w:sz="0" w:space="0" w:color="auto"/>
                  </w:divBdr>
                  <w:divsChild>
                    <w:div w:id="210024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8432">
              <w:marLeft w:val="0"/>
              <w:marRight w:val="0"/>
              <w:marTop w:val="0"/>
              <w:marBottom w:val="0"/>
              <w:divBdr>
                <w:top w:val="none" w:sz="0" w:space="0" w:color="auto"/>
                <w:left w:val="none" w:sz="0" w:space="0" w:color="auto"/>
                <w:bottom w:val="none" w:sz="0" w:space="0" w:color="auto"/>
                <w:right w:val="none" w:sz="0" w:space="0" w:color="auto"/>
              </w:divBdr>
            </w:div>
          </w:divsChild>
        </w:div>
        <w:div w:id="1970630137">
          <w:marLeft w:val="0"/>
          <w:marRight w:val="0"/>
          <w:marTop w:val="0"/>
          <w:marBottom w:val="0"/>
          <w:divBdr>
            <w:top w:val="none" w:sz="0" w:space="0" w:color="auto"/>
            <w:left w:val="none" w:sz="0" w:space="0" w:color="auto"/>
            <w:bottom w:val="none" w:sz="0" w:space="0" w:color="auto"/>
            <w:right w:val="none" w:sz="0" w:space="0" w:color="auto"/>
          </w:divBdr>
          <w:divsChild>
            <w:div w:id="781606891">
              <w:marLeft w:val="0"/>
              <w:marRight w:val="0"/>
              <w:marTop w:val="0"/>
              <w:marBottom w:val="0"/>
              <w:divBdr>
                <w:top w:val="none" w:sz="0" w:space="0" w:color="auto"/>
                <w:left w:val="none" w:sz="0" w:space="0" w:color="auto"/>
                <w:bottom w:val="none" w:sz="0" w:space="0" w:color="auto"/>
                <w:right w:val="none" w:sz="0" w:space="0" w:color="auto"/>
              </w:divBdr>
            </w:div>
            <w:div w:id="1009601162">
              <w:marLeft w:val="0"/>
              <w:marRight w:val="0"/>
              <w:marTop w:val="0"/>
              <w:marBottom w:val="0"/>
              <w:divBdr>
                <w:top w:val="none" w:sz="0" w:space="0" w:color="auto"/>
                <w:left w:val="none" w:sz="0" w:space="0" w:color="auto"/>
                <w:bottom w:val="none" w:sz="0" w:space="0" w:color="auto"/>
                <w:right w:val="none" w:sz="0" w:space="0" w:color="auto"/>
              </w:divBdr>
              <w:divsChild>
                <w:div w:id="1025057993">
                  <w:marLeft w:val="0"/>
                  <w:marRight w:val="0"/>
                  <w:marTop w:val="0"/>
                  <w:marBottom w:val="0"/>
                  <w:divBdr>
                    <w:top w:val="none" w:sz="0" w:space="0" w:color="auto"/>
                    <w:left w:val="none" w:sz="0" w:space="0" w:color="auto"/>
                    <w:bottom w:val="none" w:sz="0" w:space="0" w:color="auto"/>
                    <w:right w:val="none" w:sz="0" w:space="0" w:color="auto"/>
                  </w:divBdr>
                  <w:divsChild>
                    <w:div w:id="168081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27465">
              <w:marLeft w:val="0"/>
              <w:marRight w:val="0"/>
              <w:marTop w:val="0"/>
              <w:marBottom w:val="0"/>
              <w:divBdr>
                <w:top w:val="none" w:sz="0" w:space="0" w:color="auto"/>
                <w:left w:val="none" w:sz="0" w:space="0" w:color="auto"/>
                <w:bottom w:val="none" w:sz="0" w:space="0" w:color="auto"/>
                <w:right w:val="none" w:sz="0" w:space="0" w:color="auto"/>
              </w:divBdr>
            </w:div>
          </w:divsChild>
        </w:div>
        <w:div w:id="361177666">
          <w:marLeft w:val="0"/>
          <w:marRight w:val="0"/>
          <w:marTop w:val="0"/>
          <w:marBottom w:val="0"/>
          <w:divBdr>
            <w:top w:val="none" w:sz="0" w:space="0" w:color="auto"/>
            <w:left w:val="none" w:sz="0" w:space="0" w:color="auto"/>
            <w:bottom w:val="none" w:sz="0" w:space="0" w:color="auto"/>
            <w:right w:val="none" w:sz="0" w:space="0" w:color="auto"/>
          </w:divBdr>
          <w:divsChild>
            <w:div w:id="263810723">
              <w:marLeft w:val="0"/>
              <w:marRight w:val="0"/>
              <w:marTop w:val="0"/>
              <w:marBottom w:val="0"/>
              <w:divBdr>
                <w:top w:val="none" w:sz="0" w:space="0" w:color="auto"/>
                <w:left w:val="none" w:sz="0" w:space="0" w:color="auto"/>
                <w:bottom w:val="none" w:sz="0" w:space="0" w:color="auto"/>
                <w:right w:val="none" w:sz="0" w:space="0" w:color="auto"/>
              </w:divBdr>
            </w:div>
            <w:div w:id="1382513312">
              <w:marLeft w:val="0"/>
              <w:marRight w:val="0"/>
              <w:marTop w:val="0"/>
              <w:marBottom w:val="0"/>
              <w:divBdr>
                <w:top w:val="none" w:sz="0" w:space="0" w:color="auto"/>
                <w:left w:val="none" w:sz="0" w:space="0" w:color="auto"/>
                <w:bottom w:val="none" w:sz="0" w:space="0" w:color="auto"/>
                <w:right w:val="none" w:sz="0" w:space="0" w:color="auto"/>
              </w:divBdr>
              <w:divsChild>
                <w:div w:id="60373919">
                  <w:marLeft w:val="0"/>
                  <w:marRight w:val="0"/>
                  <w:marTop w:val="0"/>
                  <w:marBottom w:val="0"/>
                  <w:divBdr>
                    <w:top w:val="none" w:sz="0" w:space="0" w:color="auto"/>
                    <w:left w:val="none" w:sz="0" w:space="0" w:color="auto"/>
                    <w:bottom w:val="none" w:sz="0" w:space="0" w:color="auto"/>
                    <w:right w:val="none" w:sz="0" w:space="0" w:color="auto"/>
                  </w:divBdr>
                  <w:divsChild>
                    <w:div w:id="212403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85830">
              <w:marLeft w:val="0"/>
              <w:marRight w:val="0"/>
              <w:marTop w:val="0"/>
              <w:marBottom w:val="0"/>
              <w:divBdr>
                <w:top w:val="none" w:sz="0" w:space="0" w:color="auto"/>
                <w:left w:val="none" w:sz="0" w:space="0" w:color="auto"/>
                <w:bottom w:val="none" w:sz="0" w:space="0" w:color="auto"/>
                <w:right w:val="none" w:sz="0" w:space="0" w:color="auto"/>
              </w:divBdr>
            </w:div>
          </w:divsChild>
        </w:div>
        <w:div w:id="2056267660">
          <w:marLeft w:val="0"/>
          <w:marRight w:val="0"/>
          <w:marTop w:val="0"/>
          <w:marBottom w:val="0"/>
          <w:divBdr>
            <w:top w:val="none" w:sz="0" w:space="0" w:color="auto"/>
            <w:left w:val="none" w:sz="0" w:space="0" w:color="auto"/>
            <w:bottom w:val="none" w:sz="0" w:space="0" w:color="auto"/>
            <w:right w:val="none" w:sz="0" w:space="0" w:color="auto"/>
          </w:divBdr>
          <w:divsChild>
            <w:div w:id="1589999064">
              <w:marLeft w:val="0"/>
              <w:marRight w:val="0"/>
              <w:marTop w:val="0"/>
              <w:marBottom w:val="0"/>
              <w:divBdr>
                <w:top w:val="none" w:sz="0" w:space="0" w:color="auto"/>
                <w:left w:val="none" w:sz="0" w:space="0" w:color="auto"/>
                <w:bottom w:val="none" w:sz="0" w:space="0" w:color="auto"/>
                <w:right w:val="none" w:sz="0" w:space="0" w:color="auto"/>
              </w:divBdr>
            </w:div>
            <w:div w:id="1204751895">
              <w:marLeft w:val="0"/>
              <w:marRight w:val="0"/>
              <w:marTop w:val="0"/>
              <w:marBottom w:val="0"/>
              <w:divBdr>
                <w:top w:val="none" w:sz="0" w:space="0" w:color="auto"/>
                <w:left w:val="none" w:sz="0" w:space="0" w:color="auto"/>
                <w:bottom w:val="none" w:sz="0" w:space="0" w:color="auto"/>
                <w:right w:val="none" w:sz="0" w:space="0" w:color="auto"/>
              </w:divBdr>
              <w:divsChild>
                <w:div w:id="942346920">
                  <w:marLeft w:val="0"/>
                  <w:marRight w:val="0"/>
                  <w:marTop w:val="0"/>
                  <w:marBottom w:val="0"/>
                  <w:divBdr>
                    <w:top w:val="none" w:sz="0" w:space="0" w:color="auto"/>
                    <w:left w:val="none" w:sz="0" w:space="0" w:color="auto"/>
                    <w:bottom w:val="none" w:sz="0" w:space="0" w:color="auto"/>
                    <w:right w:val="none" w:sz="0" w:space="0" w:color="auto"/>
                  </w:divBdr>
                  <w:divsChild>
                    <w:div w:id="24591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9826">
              <w:marLeft w:val="0"/>
              <w:marRight w:val="0"/>
              <w:marTop w:val="0"/>
              <w:marBottom w:val="0"/>
              <w:divBdr>
                <w:top w:val="none" w:sz="0" w:space="0" w:color="auto"/>
                <w:left w:val="none" w:sz="0" w:space="0" w:color="auto"/>
                <w:bottom w:val="none" w:sz="0" w:space="0" w:color="auto"/>
                <w:right w:val="none" w:sz="0" w:space="0" w:color="auto"/>
              </w:divBdr>
            </w:div>
          </w:divsChild>
        </w:div>
        <w:div w:id="2091730200">
          <w:marLeft w:val="0"/>
          <w:marRight w:val="0"/>
          <w:marTop w:val="0"/>
          <w:marBottom w:val="0"/>
          <w:divBdr>
            <w:top w:val="none" w:sz="0" w:space="0" w:color="auto"/>
            <w:left w:val="none" w:sz="0" w:space="0" w:color="auto"/>
            <w:bottom w:val="none" w:sz="0" w:space="0" w:color="auto"/>
            <w:right w:val="none" w:sz="0" w:space="0" w:color="auto"/>
          </w:divBdr>
          <w:divsChild>
            <w:div w:id="1113481872">
              <w:marLeft w:val="0"/>
              <w:marRight w:val="0"/>
              <w:marTop w:val="0"/>
              <w:marBottom w:val="0"/>
              <w:divBdr>
                <w:top w:val="none" w:sz="0" w:space="0" w:color="auto"/>
                <w:left w:val="none" w:sz="0" w:space="0" w:color="auto"/>
                <w:bottom w:val="none" w:sz="0" w:space="0" w:color="auto"/>
                <w:right w:val="none" w:sz="0" w:space="0" w:color="auto"/>
              </w:divBdr>
            </w:div>
            <w:div w:id="933902376">
              <w:marLeft w:val="0"/>
              <w:marRight w:val="0"/>
              <w:marTop w:val="0"/>
              <w:marBottom w:val="0"/>
              <w:divBdr>
                <w:top w:val="none" w:sz="0" w:space="0" w:color="auto"/>
                <w:left w:val="none" w:sz="0" w:space="0" w:color="auto"/>
                <w:bottom w:val="none" w:sz="0" w:space="0" w:color="auto"/>
                <w:right w:val="none" w:sz="0" w:space="0" w:color="auto"/>
              </w:divBdr>
              <w:divsChild>
                <w:div w:id="827483058">
                  <w:marLeft w:val="0"/>
                  <w:marRight w:val="0"/>
                  <w:marTop w:val="0"/>
                  <w:marBottom w:val="0"/>
                  <w:divBdr>
                    <w:top w:val="none" w:sz="0" w:space="0" w:color="auto"/>
                    <w:left w:val="none" w:sz="0" w:space="0" w:color="auto"/>
                    <w:bottom w:val="none" w:sz="0" w:space="0" w:color="auto"/>
                    <w:right w:val="none" w:sz="0" w:space="0" w:color="auto"/>
                  </w:divBdr>
                  <w:divsChild>
                    <w:div w:id="144044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200817">
              <w:marLeft w:val="0"/>
              <w:marRight w:val="0"/>
              <w:marTop w:val="0"/>
              <w:marBottom w:val="0"/>
              <w:divBdr>
                <w:top w:val="none" w:sz="0" w:space="0" w:color="auto"/>
                <w:left w:val="none" w:sz="0" w:space="0" w:color="auto"/>
                <w:bottom w:val="none" w:sz="0" w:space="0" w:color="auto"/>
                <w:right w:val="none" w:sz="0" w:space="0" w:color="auto"/>
              </w:divBdr>
            </w:div>
          </w:divsChild>
        </w:div>
        <w:div w:id="235282408">
          <w:marLeft w:val="0"/>
          <w:marRight w:val="0"/>
          <w:marTop w:val="0"/>
          <w:marBottom w:val="0"/>
          <w:divBdr>
            <w:top w:val="none" w:sz="0" w:space="0" w:color="auto"/>
            <w:left w:val="none" w:sz="0" w:space="0" w:color="auto"/>
            <w:bottom w:val="none" w:sz="0" w:space="0" w:color="auto"/>
            <w:right w:val="none" w:sz="0" w:space="0" w:color="auto"/>
          </w:divBdr>
          <w:divsChild>
            <w:div w:id="1431897226">
              <w:marLeft w:val="0"/>
              <w:marRight w:val="0"/>
              <w:marTop w:val="0"/>
              <w:marBottom w:val="0"/>
              <w:divBdr>
                <w:top w:val="none" w:sz="0" w:space="0" w:color="auto"/>
                <w:left w:val="none" w:sz="0" w:space="0" w:color="auto"/>
                <w:bottom w:val="none" w:sz="0" w:space="0" w:color="auto"/>
                <w:right w:val="none" w:sz="0" w:space="0" w:color="auto"/>
              </w:divBdr>
            </w:div>
            <w:div w:id="930116792">
              <w:marLeft w:val="0"/>
              <w:marRight w:val="0"/>
              <w:marTop w:val="0"/>
              <w:marBottom w:val="0"/>
              <w:divBdr>
                <w:top w:val="none" w:sz="0" w:space="0" w:color="auto"/>
                <w:left w:val="none" w:sz="0" w:space="0" w:color="auto"/>
                <w:bottom w:val="none" w:sz="0" w:space="0" w:color="auto"/>
                <w:right w:val="none" w:sz="0" w:space="0" w:color="auto"/>
              </w:divBdr>
              <w:divsChild>
                <w:div w:id="1023363622">
                  <w:marLeft w:val="0"/>
                  <w:marRight w:val="0"/>
                  <w:marTop w:val="0"/>
                  <w:marBottom w:val="0"/>
                  <w:divBdr>
                    <w:top w:val="none" w:sz="0" w:space="0" w:color="auto"/>
                    <w:left w:val="none" w:sz="0" w:space="0" w:color="auto"/>
                    <w:bottom w:val="none" w:sz="0" w:space="0" w:color="auto"/>
                    <w:right w:val="none" w:sz="0" w:space="0" w:color="auto"/>
                  </w:divBdr>
                  <w:divsChild>
                    <w:div w:id="8541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35548">
              <w:marLeft w:val="0"/>
              <w:marRight w:val="0"/>
              <w:marTop w:val="0"/>
              <w:marBottom w:val="0"/>
              <w:divBdr>
                <w:top w:val="none" w:sz="0" w:space="0" w:color="auto"/>
                <w:left w:val="none" w:sz="0" w:space="0" w:color="auto"/>
                <w:bottom w:val="none" w:sz="0" w:space="0" w:color="auto"/>
                <w:right w:val="none" w:sz="0" w:space="0" w:color="auto"/>
              </w:divBdr>
            </w:div>
          </w:divsChild>
        </w:div>
        <w:div w:id="1554849435">
          <w:marLeft w:val="0"/>
          <w:marRight w:val="0"/>
          <w:marTop w:val="0"/>
          <w:marBottom w:val="0"/>
          <w:divBdr>
            <w:top w:val="none" w:sz="0" w:space="0" w:color="auto"/>
            <w:left w:val="none" w:sz="0" w:space="0" w:color="auto"/>
            <w:bottom w:val="none" w:sz="0" w:space="0" w:color="auto"/>
            <w:right w:val="none" w:sz="0" w:space="0" w:color="auto"/>
          </w:divBdr>
          <w:divsChild>
            <w:div w:id="105657317">
              <w:marLeft w:val="0"/>
              <w:marRight w:val="0"/>
              <w:marTop w:val="0"/>
              <w:marBottom w:val="0"/>
              <w:divBdr>
                <w:top w:val="none" w:sz="0" w:space="0" w:color="auto"/>
                <w:left w:val="none" w:sz="0" w:space="0" w:color="auto"/>
                <w:bottom w:val="none" w:sz="0" w:space="0" w:color="auto"/>
                <w:right w:val="none" w:sz="0" w:space="0" w:color="auto"/>
              </w:divBdr>
            </w:div>
            <w:div w:id="1335689936">
              <w:marLeft w:val="0"/>
              <w:marRight w:val="0"/>
              <w:marTop w:val="0"/>
              <w:marBottom w:val="0"/>
              <w:divBdr>
                <w:top w:val="none" w:sz="0" w:space="0" w:color="auto"/>
                <w:left w:val="none" w:sz="0" w:space="0" w:color="auto"/>
                <w:bottom w:val="none" w:sz="0" w:space="0" w:color="auto"/>
                <w:right w:val="none" w:sz="0" w:space="0" w:color="auto"/>
              </w:divBdr>
              <w:divsChild>
                <w:div w:id="303774176">
                  <w:marLeft w:val="0"/>
                  <w:marRight w:val="0"/>
                  <w:marTop w:val="0"/>
                  <w:marBottom w:val="0"/>
                  <w:divBdr>
                    <w:top w:val="none" w:sz="0" w:space="0" w:color="auto"/>
                    <w:left w:val="none" w:sz="0" w:space="0" w:color="auto"/>
                    <w:bottom w:val="none" w:sz="0" w:space="0" w:color="auto"/>
                    <w:right w:val="none" w:sz="0" w:space="0" w:color="auto"/>
                  </w:divBdr>
                  <w:divsChild>
                    <w:div w:id="201753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618075">
              <w:marLeft w:val="0"/>
              <w:marRight w:val="0"/>
              <w:marTop w:val="0"/>
              <w:marBottom w:val="0"/>
              <w:divBdr>
                <w:top w:val="none" w:sz="0" w:space="0" w:color="auto"/>
                <w:left w:val="none" w:sz="0" w:space="0" w:color="auto"/>
                <w:bottom w:val="none" w:sz="0" w:space="0" w:color="auto"/>
                <w:right w:val="none" w:sz="0" w:space="0" w:color="auto"/>
              </w:divBdr>
            </w:div>
          </w:divsChild>
        </w:div>
        <w:div w:id="1115440751">
          <w:marLeft w:val="0"/>
          <w:marRight w:val="0"/>
          <w:marTop w:val="0"/>
          <w:marBottom w:val="0"/>
          <w:divBdr>
            <w:top w:val="none" w:sz="0" w:space="0" w:color="auto"/>
            <w:left w:val="none" w:sz="0" w:space="0" w:color="auto"/>
            <w:bottom w:val="none" w:sz="0" w:space="0" w:color="auto"/>
            <w:right w:val="none" w:sz="0" w:space="0" w:color="auto"/>
          </w:divBdr>
          <w:divsChild>
            <w:div w:id="1090394239">
              <w:marLeft w:val="0"/>
              <w:marRight w:val="0"/>
              <w:marTop w:val="0"/>
              <w:marBottom w:val="0"/>
              <w:divBdr>
                <w:top w:val="none" w:sz="0" w:space="0" w:color="auto"/>
                <w:left w:val="none" w:sz="0" w:space="0" w:color="auto"/>
                <w:bottom w:val="none" w:sz="0" w:space="0" w:color="auto"/>
                <w:right w:val="none" w:sz="0" w:space="0" w:color="auto"/>
              </w:divBdr>
            </w:div>
            <w:div w:id="497577583">
              <w:marLeft w:val="0"/>
              <w:marRight w:val="0"/>
              <w:marTop w:val="0"/>
              <w:marBottom w:val="0"/>
              <w:divBdr>
                <w:top w:val="none" w:sz="0" w:space="0" w:color="auto"/>
                <w:left w:val="none" w:sz="0" w:space="0" w:color="auto"/>
                <w:bottom w:val="none" w:sz="0" w:space="0" w:color="auto"/>
                <w:right w:val="none" w:sz="0" w:space="0" w:color="auto"/>
              </w:divBdr>
              <w:divsChild>
                <w:div w:id="110250440">
                  <w:marLeft w:val="0"/>
                  <w:marRight w:val="0"/>
                  <w:marTop w:val="0"/>
                  <w:marBottom w:val="0"/>
                  <w:divBdr>
                    <w:top w:val="none" w:sz="0" w:space="0" w:color="auto"/>
                    <w:left w:val="none" w:sz="0" w:space="0" w:color="auto"/>
                    <w:bottom w:val="none" w:sz="0" w:space="0" w:color="auto"/>
                    <w:right w:val="none" w:sz="0" w:space="0" w:color="auto"/>
                  </w:divBdr>
                  <w:divsChild>
                    <w:div w:id="149464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6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10195">
      <w:bodyDiv w:val="1"/>
      <w:marLeft w:val="0"/>
      <w:marRight w:val="0"/>
      <w:marTop w:val="0"/>
      <w:marBottom w:val="0"/>
      <w:divBdr>
        <w:top w:val="none" w:sz="0" w:space="0" w:color="auto"/>
        <w:left w:val="none" w:sz="0" w:space="0" w:color="auto"/>
        <w:bottom w:val="none" w:sz="0" w:space="0" w:color="auto"/>
        <w:right w:val="none" w:sz="0" w:space="0" w:color="auto"/>
      </w:divBdr>
    </w:div>
    <w:div w:id="690835141">
      <w:bodyDiv w:val="1"/>
      <w:marLeft w:val="0"/>
      <w:marRight w:val="0"/>
      <w:marTop w:val="0"/>
      <w:marBottom w:val="0"/>
      <w:divBdr>
        <w:top w:val="none" w:sz="0" w:space="0" w:color="auto"/>
        <w:left w:val="none" w:sz="0" w:space="0" w:color="auto"/>
        <w:bottom w:val="none" w:sz="0" w:space="0" w:color="auto"/>
        <w:right w:val="none" w:sz="0" w:space="0" w:color="auto"/>
      </w:divBdr>
      <w:divsChild>
        <w:div w:id="2058235260">
          <w:marLeft w:val="0"/>
          <w:marRight w:val="0"/>
          <w:marTop w:val="0"/>
          <w:marBottom w:val="0"/>
          <w:divBdr>
            <w:top w:val="none" w:sz="0" w:space="0" w:color="auto"/>
            <w:left w:val="none" w:sz="0" w:space="0" w:color="auto"/>
            <w:bottom w:val="none" w:sz="0" w:space="0" w:color="auto"/>
            <w:right w:val="none" w:sz="0" w:space="0" w:color="auto"/>
          </w:divBdr>
          <w:divsChild>
            <w:div w:id="960188211">
              <w:marLeft w:val="0"/>
              <w:marRight w:val="0"/>
              <w:marTop w:val="0"/>
              <w:marBottom w:val="0"/>
              <w:divBdr>
                <w:top w:val="none" w:sz="0" w:space="0" w:color="auto"/>
                <w:left w:val="none" w:sz="0" w:space="0" w:color="auto"/>
                <w:bottom w:val="none" w:sz="0" w:space="0" w:color="auto"/>
                <w:right w:val="none" w:sz="0" w:space="0" w:color="auto"/>
              </w:divBdr>
              <w:divsChild>
                <w:div w:id="859129182">
                  <w:marLeft w:val="0"/>
                  <w:marRight w:val="0"/>
                  <w:marTop w:val="0"/>
                  <w:marBottom w:val="0"/>
                  <w:divBdr>
                    <w:top w:val="none" w:sz="0" w:space="0" w:color="auto"/>
                    <w:left w:val="none" w:sz="0" w:space="0" w:color="auto"/>
                    <w:bottom w:val="none" w:sz="0" w:space="0" w:color="auto"/>
                    <w:right w:val="none" w:sz="0" w:space="0" w:color="auto"/>
                  </w:divBdr>
                  <w:divsChild>
                    <w:div w:id="2059816883">
                      <w:marLeft w:val="0"/>
                      <w:marRight w:val="0"/>
                      <w:marTop w:val="0"/>
                      <w:marBottom w:val="0"/>
                      <w:divBdr>
                        <w:top w:val="none" w:sz="0" w:space="0" w:color="auto"/>
                        <w:left w:val="none" w:sz="0" w:space="0" w:color="auto"/>
                        <w:bottom w:val="none" w:sz="0" w:space="0" w:color="auto"/>
                        <w:right w:val="none" w:sz="0" w:space="0" w:color="auto"/>
                      </w:divBdr>
                      <w:divsChild>
                        <w:div w:id="82724500">
                          <w:marLeft w:val="0"/>
                          <w:marRight w:val="0"/>
                          <w:marTop w:val="0"/>
                          <w:marBottom w:val="0"/>
                          <w:divBdr>
                            <w:top w:val="none" w:sz="0" w:space="0" w:color="auto"/>
                            <w:left w:val="none" w:sz="0" w:space="0" w:color="auto"/>
                            <w:bottom w:val="none" w:sz="0" w:space="0" w:color="auto"/>
                            <w:right w:val="none" w:sz="0" w:space="0" w:color="auto"/>
                          </w:divBdr>
                          <w:divsChild>
                            <w:div w:id="659506951">
                              <w:marLeft w:val="0"/>
                              <w:marRight w:val="0"/>
                              <w:marTop w:val="0"/>
                              <w:marBottom w:val="0"/>
                              <w:divBdr>
                                <w:top w:val="none" w:sz="0" w:space="0" w:color="auto"/>
                                <w:left w:val="none" w:sz="0" w:space="0" w:color="auto"/>
                                <w:bottom w:val="none" w:sz="0" w:space="0" w:color="auto"/>
                                <w:right w:val="none" w:sz="0" w:space="0" w:color="auto"/>
                              </w:divBdr>
                              <w:divsChild>
                                <w:div w:id="129253154">
                                  <w:marLeft w:val="0"/>
                                  <w:marRight w:val="0"/>
                                  <w:marTop w:val="0"/>
                                  <w:marBottom w:val="0"/>
                                  <w:divBdr>
                                    <w:top w:val="none" w:sz="0" w:space="0" w:color="auto"/>
                                    <w:left w:val="none" w:sz="0" w:space="0" w:color="auto"/>
                                    <w:bottom w:val="none" w:sz="0" w:space="0" w:color="auto"/>
                                    <w:right w:val="none" w:sz="0" w:space="0" w:color="auto"/>
                                  </w:divBdr>
                                  <w:divsChild>
                                    <w:div w:id="810557963">
                                      <w:marLeft w:val="0"/>
                                      <w:marRight w:val="0"/>
                                      <w:marTop w:val="0"/>
                                      <w:marBottom w:val="0"/>
                                      <w:divBdr>
                                        <w:top w:val="none" w:sz="0" w:space="0" w:color="auto"/>
                                        <w:left w:val="none" w:sz="0" w:space="0" w:color="auto"/>
                                        <w:bottom w:val="none" w:sz="0" w:space="0" w:color="auto"/>
                                        <w:right w:val="none" w:sz="0" w:space="0" w:color="auto"/>
                                      </w:divBdr>
                                      <w:divsChild>
                                        <w:div w:id="1617255612">
                                          <w:marLeft w:val="0"/>
                                          <w:marRight w:val="0"/>
                                          <w:marTop w:val="0"/>
                                          <w:marBottom w:val="0"/>
                                          <w:divBdr>
                                            <w:top w:val="none" w:sz="0" w:space="0" w:color="auto"/>
                                            <w:left w:val="none" w:sz="0" w:space="0" w:color="auto"/>
                                            <w:bottom w:val="none" w:sz="0" w:space="0" w:color="auto"/>
                                            <w:right w:val="none" w:sz="0" w:space="0" w:color="auto"/>
                                          </w:divBdr>
                                          <w:divsChild>
                                            <w:div w:id="672337754">
                                              <w:marLeft w:val="0"/>
                                              <w:marRight w:val="0"/>
                                              <w:marTop w:val="0"/>
                                              <w:marBottom w:val="0"/>
                                              <w:divBdr>
                                                <w:top w:val="none" w:sz="0" w:space="0" w:color="auto"/>
                                                <w:left w:val="none" w:sz="0" w:space="0" w:color="auto"/>
                                                <w:bottom w:val="none" w:sz="0" w:space="0" w:color="auto"/>
                                                <w:right w:val="none" w:sz="0" w:space="0" w:color="auto"/>
                                              </w:divBdr>
                                            </w:div>
                                            <w:div w:id="498154984">
                                              <w:marLeft w:val="0"/>
                                              <w:marRight w:val="0"/>
                                              <w:marTop w:val="0"/>
                                              <w:marBottom w:val="0"/>
                                              <w:divBdr>
                                                <w:top w:val="none" w:sz="0" w:space="0" w:color="auto"/>
                                                <w:left w:val="none" w:sz="0" w:space="0" w:color="auto"/>
                                                <w:bottom w:val="none" w:sz="0" w:space="0" w:color="auto"/>
                                                <w:right w:val="none" w:sz="0" w:space="0" w:color="auto"/>
                                              </w:divBdr>
                                              <w:divsChild>
                                                <w:div w:id="1775831175">
                                                  <w:marLeft w:val="0"/>
                                                  <w:marRight w:val="0"/>
                                                  <w:marTop w:val="0"/>
                                                  <w:marBottom w:val="0"/>
                                                  <w:divBdr>
                                                    <w:top w:val="none" w:sz="0" w:space="0" w:color="auto"/>
                                                    <w:left w:val="none" w:sz="0" w:space="0" w:color="auto"/>
                                                    <w:bottom w:val="none" w:sz="0" w:space="0" w:color="auto"/>
                                                    <w:right w:val="none" w:sz="0" w:space="0" w:color="auto"/>
                                                  </w:divBdr>
                                                  <w:divsChild>
                                                    <w:div w:id="11194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0778">
                                              <w:marLeft w:val="0"/>
                                              <w:marRight w:val="0"/>
                                              <w:marTop w:val="0"/>
                                              <w:marBottom w:val="0"/>
                                              <w:divBdr>
                                                <w:top w:val="none" w:sz="0" w:space="0" w:color="auto"/>
                                                <w:left w:val="none" w:sz="0" w:space="0" w:color="auto"/>
                                                <w:bottom w:val="none" w:sz="0" w:space="0" w:color="auto"/>
                                                <w:right w:val="none" w:sz="0" w:space="0" w:color="auto"/>
                                              </w:divBdr>
                                            </w:div>
                                          </w:divsChild>
                                        </w:div>
                                        <w:div w:id="488402015">
                                          <w:marLeft w:val="0"/>
                                          <w:marRight w:val="0"/>
                                          <w:marTop w:val="0"/>
                                          <w:marBottom w:val="0"/>
                                          <w:divBdr>
                                            <w:top w:val="none" w:sz="0" w:space="0" w:color="auto"/>
                                            <w:left w:val="none" w:sz="0" w:space="0" w:color="auto"/>
                                            <w:bottom w:val="none" w:sz="0" w:space="0" w:color="auto"/>
                                            <w:right w:val="none" w:sz="0" w:space="0" w:color="auto"/>
                                          </w:divBdr>
                                          <w:divsChild>
                                            <w:div w:id="402332911">
                                              <w:marLeft w:val="0"/>
                                              <w:marRight w:val="0"/>
                                              <w:marTop w:val="0"/>
                                              <w:marBottom w:val="0"/>
                                              <w:divBdr>
                                                <w:top w:val="none" w:sz="0" w:space="0" w:color="auto"/>
                                                <w:left w:val="none" w:sz="0" w:space="0" w:color="auto"/>
                                                <w:bottom w:val="none" w:sz="0" w:space="0" w:color="auto"/>
                                                <w:right w:val="none" w:sz="0" w:space="0" w:color="auto"/>
                                              </w:divBdr>
                                            </w:div>
                                            <w:div w:id="2069188467">
                                              <w:marLeft w:val="0"/>
                                              <w:marRight w:val="0"/>
                                              <w:marTop w:val="0"/>
                                              <w:marBottom w:val="0"/>
                                              <w:divBdr>
                                                <w:top w:val="none" w:sz="0" w:space="0" w:color="auto"/>
                                                <w:left w:val="none" w:sz="0" w:space="0" w:color="auto"/>
                                                <w:bottom w:val="none" w:sz="0" w:space="0" w:color="auto"/>
                                                <w:right w:val="none" w:sz="0" w:space="0" w:color="auto"/>
                                              </w:divBdr>
                                              <w:divsChild>
                                                <w:div w:id="920989302">
                                                  <w:marLeft w:val="0"/>
                                                  <w:marRight w:val="0"/>
                                                  <w:marTop w:val="0"/>
                                                  <w:marBottom w:val="0"/>
                                                  <w:divBdr>
                                                    <w:top w:val="none" w:sz="0" w:space="0" w:color="auto"/>
                                                    <w:left w:val="none" w:sz="0" w:space="0" w:color="auto"/>
                                                    <w:bottom w:val="none" w:sz="0" w:space="0" w:color="auto"/>
                                                    <w:right w:val="none" w:sz="0" w:space="0" w:color="auto"/>
                                                  </w:divBdr>
                                                  <w:divsChild>
                                                    <w:div w:id="10061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6245630">
                          <w:marLeft w:val="0"/>
                          <w:marRight w:val="0"/>
                          <w:marTop w:val="0"/>
                          <w:marBottom w:val="0"/>
                          <w:divBdr>
                            <w:top w:val="none" w:sz="0" w:space="0" w:color="auto"/>
                            <w:left w:val="none" w:sz="0" w:space="0" w:color="auto"/>
                            <w:bottom w:val="none" w:sz="0" w:space="0" w:color="auto"/>
                            <w:right w:val="none" w:sz="0" w:space="0" w:color="auto"/>
                          </w:divBdr>
                          <w:divsChild>
                            <w:div w:id="823861818">
                              <w:marLeft w:val="0"/>
                              <w:marRight w:val="0"/>
                              <w:marTop w:val="0"/>
                              <w:marBottom w:val="0"/>
                              <w:divBdr>
                                <w:top w:val="none" w:sz="0" w:space="0" w:color="auto"/>
                                <w:left w:val="none" w:sz="0" w:space="0" w:color="auto"/>
                                <w:bottom w:val="none" w:sz="0" w:space="0" w:color="auto"/>
                                <w:right w:val="none" w:sz="0" w:space="0" w:color="auto"/>
                              </w:divBdr>
                              <w:divsChild>
                                <w:div w:id="1297221223">
                                  <w:marLeft w:val="0"/>
                                  <w:marRight w:val="0"/>
                                  <w:marTop w:val="0"/>
                                  <w:marBottom w:val="0"/>
                                  <w:divBdr>
                                    <w:top w:val="none" w:sz="0" w:space="0" w:color="auto"/>
                                    <w:left w:val="none" w:sz="0" w:space="0" w:color="auto"/>
                                    <w:bottom w:val="none" w:sz="0" w:space="0" w:color="auto"/>
                                    <w:right w:val="none" w:sz="0" w:space="0" w:color="auto"/>
                                  </w:divBdr>
                                  <w:divsChild>
                                    <w:div w:id="80894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6962796">
          <w:marLeft w:val="0"/>
          <w:marRight w:val="0"/>
          <w:marTop w:val="0"/>
          <w:marBottom w:val="0"/>
          <w:divBdr>
            <w:top w:val="none" w:sz="0" w:space="0" w:color="auto"/>
            <w:left w:val="none" w:sz="0" w:space="0" w:color="auto"/>
            <w:bottom w:val="none" w:sz="0" w:space="0" w:color="auto"/>
            <w:right w:val="none" w:sz="0" w:space="0" w:color="auto"/>
          </w:divBdr>
          <w:divsChild>
            <w:div w:id="911280554">
              <w:marLeft w:val="0"/>
              <w:marRight w:val="0"/>
              <w:marTop w:val="0"/>
              <w:marBottom w:val="0"/>
              <w:divBdr>
                <w:top w:val="none" w:sz="0" w:space="0" w:color="auto"/>
                <w:left w:val="none" w:sz="0" w:space="0" w:color="auto"/>
                <w:bottom w:val="none" w:sz="0" w:space="0" w:color="auto"/>
                <w:right w:val="none" w:sz="0" w:space="0" w:color="auto"/>
              </w:divBdr>
              <w:divsChild>
                <w:div w:id="2039119225">
                  <w:marLeft w:val="0"/>
                  <w:marRight w:val="0"/>
                  <w:marTop w:val="0"/>
                  <w:marBottom w:val="0"/>
                  <w:divBdr>
                    <w:top w:val="none" w:sz="0" w:space="0" w:color="auto"/>
                    <w:left w:val="none" w:sz="0" w:space="0" w:color="auto"/>
                    <w:bottom w:val="none" w:sz="0" w:space="0" w:color="auto"/>
                    <w:right w:val="none" w:sz="0" w:space="0" w:color="auto"/>
                  </w:divBdr>
                  <w:divsChild>
                    <w:div w:id="348260396">
                      <w:marLeft w:val="0"/>
                      <w:marRight w:val="0"/>
                      <w:marTop w:val="0"/>
                      <w:marBottom w:val="0"/>
                      <w:divBdr>
                        <w:top w:val="none" w:sz="0" w:space="0" w:color="auto"/>
                        <w:left w:val="none" w:sz="0" w:space="0" w:color="auto"/>
                        <w:bottom w:val="none" w:sz="0" w:space="0" w:color="auto"/>
                        <w:right w:val="none" w:sz="0" w:space="0" w:color="auto"/>
                      </w:divBdr>
                      <w:divsChild>
                        <w:div w:id="2111386581">
                          <w:marLeft w:val="0"/>
                          <w:marRight w:val="0"/>
                          <w:marTop w:val="0"/>
                          <w:marBottom w:val="0"/>
                          <w:divBdr>
                            <w:top w:val="none" w:sz="0" w:space="0" w:color="auto"/>
                            <w:left w:val="none" w:sz="0" w:space="0" w:color="auto"/>
                            <w:bottom w:val="none" w:sz="0" w:space="0" w:color="auto"/>
                            <w:right w:val="none" w:sz="0" w:space="0" w:color="auto"/>
                          </w:divBdr>
                          <w:divsChild>
                            <w:div w:id="2086150323">
                              <w:marLeft w:val="0"/>
                              <w:marRight w:val="0"/>
                              <w:marTop w:val="0"/>
                              <w:marBottom w:val="0"/>
                              <w:divBdr>
                                <w:top w:val="none" w:sz="0" w:space="0" w:color="auto"/>
                                <w:left w:val="none" w:sz="0" w:space="0" w:color="auto"/>
                                <w:bottom w:val="none" w:sz="0" w:space="0" w:color="auto"/>
                                <w:right w:val="none" w:sz="0" w:space="0" w:color="auto"/>
                              </w:divBdr>
                              <w:divsChild>
                                <w:div w:id="1950775498">
                                  <w:marLeft w:val="0"/>
                                  <w:marRight w:val="0"/>
                                  <w:marTop w:val="0"/>
                                  <w:marBottom w:val="0"/>
                                  <w:divBdr>
                                    <w:top w:val="none" w:sz="0" w:space="0" w:color="auto"/>
                                    <w:left w:val="none" w:sz="0" w:space="0" w:color="auto"/>
                                    <w:bottom w:val="none" w:sz="0" w:space="0" w:color="auto"/>
                                    <w:right w:val="none" w:sz="0" w:space="0" w:color="auto"/>
                                  </w:divBdr>
                                  <w:divsChild>
                                    <w:div w:id="324165011">
                                      <w:marLeft w:val="0"/>
                                      <w:marRight w:val="0"/>
                                      <w:marTop w:val="0"/>
                                      <w:marBottom w:val="0"/>
                                      <w:divBdr>
                                        <w:top w:val="none" w:sz="0" w:space="0" w:color="auto"/>
                                        <w:left w:val="none" w:sz="0" w:space="0" w:color="auto"/>
                                        <w:bottom w:val="none" w:sz="0" w:space="0" w:color="auto"/>
                                        <w:right w:val="none" w:sz="0" w:space="0" w:color="auto"/>
                                      </w:divBdr>
                                      <w:divsChild>
                                        <w:div w:id="22599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5884737">
          <w:marLeft w:val="0"/>
          <w:marRight w:val="0"/>
          <w:marTop w:val="0"/>
          <w:marBottom w:val="0"/>
          <w:divBdr>
            <w:top w:val="none" w:sz="0" w:space="0" w:color="auto"/>
            <w:left w:val="none" w:sz="0" w:space="0" w:color="auto"/>
            <w:bottom w:val="none" w:sz="0" w:space="0" w:color="auto"/>
            <w:right w:val="none" w:sz="0" w:space="0" w:color="auto"/>
          </w:divBdr>
          <w:divsChild>
            <w:div w:id="359163281">
              <w:marLeft w:val="0"/>
              <w:marRight w:val="0"/>
              <w:marTop w:val="0"/>
              <w:marBottom w:val="0"/>
              <w:divBdr>
                <w:top w:val="none" w:sz="0" w:space="0" w:color="auto"/>
                <w:left w:val="none" w:sz="0" w:space="0" w:color="auto"/>
                <w:bottom w:val="none" w:sz="0" w:space="0" w:color="auto"/>
                <w:right w:val="none" w:sz="0" w:space="0" w:color="auto"/>
              </w:divBdr>
              <w:divsChild>
                <w:div w:id="1224370402">
                  <w:marLeft w:val="0"/>
                  <w:marRight w:val="0"/>
                  <w:marTop w:val="0"/>
                  <w:marBottom w:val="0"/>
                  <w:divBdr>
                    <w:top w:val="none" w:sz="0" w:space="0" w:color="auto"/>
                    <w:left w:val="none" w:sz="0" w:space="0" w:color="auto"/>
                    <w:bottom w:val="none" w:sz="0" w:space="0" w:color="auto"/>
                    <w:right w:val="none" w:sz="0" w:space="0" w:color="auto"/>
                  </w:divBdr>
                  <w:divsChild>
                    <w:div w:id="688458051">
                      <w:marLeft w:val="0"/>
                      <w:marRight w:val="0"/>
                      <w:marTop w:val="0"/>
                      <w:marBottom w:val="0"/>
                      <w:divBdr>
                        <w:top w:val="none" w:sz="0" w:space="0" w:color="auto"/>
                        <w:left w:val="none" w:sz="0" w:space="0" w:color="auto"/>
                        <w:bottom w:val="none" w:sz="0" w:space="0" w:color="auto"/>
                        <w:right w:val="none" w:sz="0" w:space="0" w:color="auto"/>
                      </w:divBdr>
                      <w:divsChild>
                        <w:div w:id="1576549731">
                          <w:marLeft w:val="0"/>
                          <w:marRight w:val="0"/>
                          <w:marTop w:val="0"/>
                          <w:marBottom w:val="0"/>
                          <w:divBdr>
                            <w:top w:val="none" w:sz="0" w:space="0" w:color="auto"/>
                            <w:left w:val="none" w:sz="0" w:space="0" w:color="auto"/>
                            <w:bottom w:val="none" w:sz="0" w:space="0" w:color="auto"/>
                            <w:right w:val="none" w:sz="0" w:space="0" w:color="auto"/>
                          </w:divBdr>
                          <w:divsChild>
                            <w:div w:id="1377241718">
                              <w:marLeft w:val="0"/>
                              <w:marRight w:val="0"/>
                              <w:marTop w:val="0"/>
                              <w:marBottom w:val="0"/>
                              <w:divBdr>
                                <w:top w:val="none" w:sz="0" w:space="0" w:color="auto"/>
                                <w:left w:val="none" w:sz="0" w:space="0" w:color="auto"/>
                                <w:bottom w:val="none" w:sz="0" w:space="0" w:color="auto"/>
                                <w:right w:val="none" w:sz="0" w:space="0" w:color="auto"/>
                              </w:divBdr>
                              <w:divsChild>
                                <w:div w:id="155053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683572">
                  <w:marLeft w:val="0"/>
                  <w:marRight w:val="0"/>
                  <w:marTop w:val="0"/>
                  <w:marBottom w:val="0"/>
                  <w:divBdr>
                    <w:top w:val="none" w:sz="0" w:space="0" w:color="auto"/>
                    <w:left w:val="none" w:sz="0" w:space="0" w:color="auto"/>
                    <w:bottom w:val="none" w:sz="0" w:space="0" w:color="auto"/>
                    <w:right w:val="none" w:sz="0" w:space="0" w:color="auto"/>
                  </w:divBdr>
                  <w:divsChild>
                    <w:div w:id="1720935659">
                      <w:marLeft w:val="0"/>
                      <w:marRight w:val="0"/>
                      <w:marTop w:val="0"/>
                      <w:marBottom w:val="0"/>
                      <w:divBdr>
                        <w:top w:val="none" w:sz="0" w:space="0" w:color="auto"/>
                        <w:left w:val="none" w:sz="0" w:space="0" w:color="auto"/>
                        <w:bottom w:val="none" w:sz="0" w:space="0" w:color="auto"/>
                        <w:right w:val="none" w:sz="0" w:space="0" w:color="auto"/>
                      </w:divBdr>
                      <w:divsChild>
                        <w:div w:id="1815440394">
                          <w:marLeft w:val="0"/>
                          <w:marRight w:val="0"/>
                          <w:marTop w:val="0"/>
                          <w:marBottom w:val="0"/>
                          <w:divBdr>
                            <w:top w:val="none" w:sz="0" w:space="0" w:color="auto"/>
                            <w:left w:val="none" w:sz="0" w:space="0" w:color="auto"/>
                            <w:bottom w:val="none" w:sz="0" w:space="0" w:color="auto"/>
                            <w:right w:val="none" w:sz="0" w:space="0" w:color="auto"/>
                          </w:divBdr>
                          <w:divsChild>
                            <w:div w:id="650255999">
                              <w:marLeft w:val="0"/>
                              <w:marRight w:val="0"/>
                              <w:marTop w:val="0"/>
                              <w:marBottom w:val="0"/>
                              <w:divBdr>
                                <w:top w:val="none" w:sz="0" w:space="0" w:color="auto"/>
                                <w:left w:val="none" w:sz="0" w:space="0" w:color="auto"/>
                                <w:bottom w:val="none" w:sz="0" w:space="0" w:color="auto"/>
                                <w:right w:val="none" w:sz="0" w:space="0" w:color="auto"/>
                              </w:divBdr>
                              <w:divsChild>
                                <w:div w:id="1345858714">
                                  <w:marLeft w:val="0"/>
                                  <w:marRight w:val="0"/>
                                  <w:marTop w:val="0"/>
                                  <w:marBottom w:val="0"/>
                                  <w:divBdr>
                                    <w:top w:val="none" w:sz="0" w:space="0" w:color="auto"/>
                                    <w:left w:val="none" w:sz="0" w:space="0" w:color="auto"/>
                                    <w:bottom w:val="none" w:sz="0" w:space="0" w:color="auto"/>
                                    <w:right w:val="none" w:sz="0" w:space="0" w:color="auto"/>
                                  </w:divBdr>
                                  <w:divsChild>
                                    <w:div w:id="477109122">
                                      <w:marLeft w:val="0"/>
                                      <w:marRight w:val="0"/>
                                      <w:marTop w:val="0"/>
                                      <w:marBottom w:val="0"/>
                                      <w:divBdr>
                                        <w:top w:val="none" w:sz="0" w:space="0" w:color="auto"/>
                                        <w:left w:val="none" w:sz="0" w:space="0" w:color="auto"/>
                                        <w:bottom w:val="none" w:sz="0" w:space="0" w:color="auto"/>
                                        <w:right w:val="none" w:sz="0" w:space="0" w:color="auto"/>
                                      </w:divBdr>
                                      <w:divsChild>
                                        <w:div w:id="1781147571">
                                          <w:marLeft w:val="0"/>
                                          <w:marRight w:val="0"/>
                                          <w:marTop w:val="0"/>
                                          <w:marBottom w:val="0"/>
                                          <w:divBdr>
                                            <w:top w:val="none" w:sz="0" w:space="0" w:color="auto"/>
                                            <w:left w:val="none" w:sz="0" w:space="0" w:color="auto"/>
                                            <w:bottom w:val="none" w:sz="0" w:space="0" w:color="auto"/>
                                            <w:right w:val="none" w:sz="0" w:space="0" w:color="auto"/>
                                          </w:divBdr>
                                          <w:divsChild>
                                            <w:div w:id="1438407548">
                                              <w:marLeft w:val="0"/>
                                              <w:marRight w:val="0"/>
                                              <w:marTop w:val="0"/>
                                              <w:marBottom w:val="0"/>
                                              <w:divBdr>
                                                <w:top w:val="none" w:sz="0" w:space="0" w:color="auto"/>
                                                <w:left w:val="none" w:sz="0" w:space="0" w:color="auto"/>
                                                <w:bottom w:val="none" w:sz="0" w:space="0" w:color="auto"/>
                                                <w:right w:val="none" w:sz="0" w:space="0" w:color="auto"/>
                                              </w:divBdr>
                                            </w:div>
                                            <w:div w:id="1746881983">
                                              <w:marLeft w:val="0"/>
                                              <w:marRight w:val="0"/>
                                              <w:marTop w:val="0"/>
                                              <w:marBottom w:val="0"/>
                                              <w:divBdr>
                                                <w:top w:val="none" w:sz="0" w:space="0" w:color="auto"/>
                                                <w:left w:val="none" w:sz="0" w:space="0" w:color="auto"/>
                                                <w:bottom w:val="none" w:sz="0" w:space="0" w:color="auto"/>
                                                <w:right w:val="none" w:sz="0" w:space="0" w:color="auto"/>
                                              </w:divBdr>
                                              <w:divsChild>
                                                <w:div w:id="1144783201">
                                                  <w:marLeft w:val="0"/>
                                                  <w:marRight w:val="0"/>
                                                  <w:marTop w:val="0"/>
                                                  <w:marBottom w:val="0"/>
                                                  <w:divBdr>
                                                    <w:top w:val="none" w:sz="0" w:space="0" w:color="auto"/>
                                                    <w:left w:val="none" w:sz="0" w:space="0" w:color="auto"/>
                                                    <w:bottom w:val="none" w:sz="0" w:space="0" w:color="auto"/>
                                                    <w:right w:val="none" w:sz="0" w:space="0" w:color="auto"/>
                                                  </w:divBdr>
                                                  <w:divsChild>
                                                    <w:div w:id="148832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7974">
                                              <w:marLeft w:val="0"/>
                                              <w:marRight w:val="0"/>
                                              <w:marTop w:val="0"/>
                                              <w:marBottom w:val="0"/>
                                              <w:divBdr>
                                                <w:top w:val="none" w:sz="0" w:space="0" w:color="auto"/>
                                                <w:left w:val="none" w:sz="0" w:space="0" w:color="auto"/>
                                                <w:bottom w:val="none" w:sz="0" w:space="0" w:color="auto"/>
                                                <w:right w:val="none" w:sz="0" w:space="0" w:color="auto"/>
                                              </w:divBdr>
                                            </w:div>
                                          </w:divsChild>
                                        </w:div>
                                        <w:div w:id="1746561890">
                                          <w:marLeft w:val="0"/>
                                          <w:marRight w:val="0"/>
                                          <w:marTop w:val="0"/>
                                          <w:marBottom w:val="0"/>
                                          <w:divBdr>
                                            <w:top w:val="none" w:sz="0" w:space="0" w:color="auto"/>
                                            <w:left w:val="none" w:sz="0" w:space="0" w:color="auto"/>
                                            <w:bottom w:val="none" w:sz="0" w:space="0" w:color="auto"/>
                                            <w:right w:val="none" w:sz="0" w:space="0" w:color="auto"/>
                                          </w:divBdr>
                                          <w:divsChild>
                                            <w:div w:id="469907061">
                                              <w:marLeft w:val="0"/>
                                              <w:marRight w:val="0"/>
                                              <w:marTop w:val="0"/>
                                              <w:marBottom w:val="0"/>
                                              <w:divBdr>
                                                <w:top w:val="none" w:sz="0" w:space="0" w:color="auto"/>
                                                <w:left w:val="none" w:sz="0" w:space="0" w:color="auto"/>
                                                <w:bottom w:val="none" w:sz="0" w:space="0" w:color="auto"/>
                                                <w:right w:val="none" w:sz="0" w:space="0" w:color="auto"/>
                                              </w:divBdr>
                                            </w:div>
                                            <w:div w:id="481822831">
                                              <w:marLeft w:val="0"/>
                                              <w:marRight w:val="0"/>
                                              <w:marTop w:val="0"/>
                                              <w:marBottom w:val="0"/>
                                              <w:divBdr>
                                                <w:top w:val="none" w:sz="0" w:space="0" w:color="auto"/>
                                                <w:left w:val="none" w:sz="0" w:space="0" w:color="auto"/>
                                                <w:bottom w:val="none" w:sz="0" w:space="0" w:color="auto"/>
                                                <w:right w:val="none" w:sz="0" w:space="0" w:color="auto"/>
                                              </w:divBdr>
                                              <w:divsChild>
                                                <w:div w:id="1497912653">
                                                  <w:marLeft w:val="0"/>
                                                  <w:marRight w:val="0"/>
                                                  <w:marTop w:val="0"/>
                                                  <w:marBottom w:val="0"/>
                                                  <w:divBdr>
                                                    <w:top w:val="none" w:sz="0" w:space="0" w:color="auto"/>
                                                    <w:left w:val="none" w:sz="0" w:space="0" w:color="auto"/>
                                                    <w:bottom w:val="none" w:sz="0" w:space="0" w:color="auto"/>
                                                    <w:right w:val="none" w:sz="0" w:space="0" w:color="auto"/>
                                                  </w:divBdr>
                                                  <w:divsChild>
                                                    <w:div w:id="81417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33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96852503">
      <w:bodyDiv w:val="1"/>
      <w:marLeft w:val="0"/>
      <w:marRight w:val="0"/>
      <w:marTop w:val="0"/>
      <w:marBottom w:val="0"/>
      <w:divBdr>
        <w:top w:val="none" w:sz="0" w:space="0" w:color="auto"/>
        <w:left w:val="none" w:sz="0" w:space="0" w:color="auto"/>
        <w:bottom w:val="none" w:sz="0" w:space="0" w:color="auto"/>
        <w:right w:val="none" w:sz="0" w:space="0" w:color="auto"/>
      </w:divBdr>
    </w:div>
    <w:div w:id="697508405">
      <w:bodyDiv w:val="1"/>
      <w:marLeft w:val="0"/>
      <w:marRight w:val="0"/>
      <w:marTop w:val="0"/>
      <w:marBottom w:val="0"/>
      <w:divBdr>
        <w:top w:val="none" w:sz="0" w:space="0" w:color="auto"/>
        <w:left w:val="none" w:sz="0" w:space="0" w:color="auto"/>
        <w:bottom w:val="none" w:sz="0" w:space="0" w:color="auto"/>
        <w:right w:val="none" w:sz="0" w:space="0" w:color="auto"/>
      </w:divBdr>
      <w:divsChild>
        <w:div w:id="618756480">
          <w:marLeft w:val="0"/>
          <w:marRight w:val="0"/>
          <w:marTop w:val="0"/>
          <w:marBottom w:val="0"/>
          <w:divBdr>
            <w:top w:val="none" w:sz="0" w:space="0" w:color="auto"/>
            <w:left w:val="none" w:sz="0" w:space="0" w:color="auto"/>
            <w:bottom w:val="none" w:sz="0" w:space="0" w:color="auto"/>
            <w:right w:val="none" w:sz="0" w:space="0" w:color="auto"/>
          </w:divBdr>
          <w:divsChild>
            <w:div w:id="1028407818">
              <w:marLeft w:val="0"/>
              <w:marRight w:val="0"/>
              <w:marTop w:val="0"/>
              <w:marBottom w:val="0"/>
              <w:divBdr>
                <w:top w:val="none" w:sz="0" w:space="0" w:color="auto"/>
                <w:left w:val="none" w:sz="0" w:space="0" w:color="auto"/>
                <w:bottom w:val="none" w:sz="0" w:space="0" w:color="auto"/>
                <w:right w:val="none" w:sz="0" w:space="0" w:color="auto"/>
              </w:divBdr>
              <w:divsChild>
                <w:div w:id="677780834">
                  <w:marLeft w:val="0"/>
                  <w:marRight w:val="0"/>
                  <w:marTop w:val="0"/>
                  <w:marBottom w:val="0"/>
                  <w:divBdr>
                    <w:top w:val="none" w:sz="0" w:space="0" w:color="auto"/>
                    <w:left w:val="none" w:sz="0" w:space="0" w:color="auto"/>
                    <w:bottom w:val="none" w:sz="0" w:space="0" w:color="auto"/>
                    <w:right w:val="none" w:sz="0" w:space="0" w:color="auto"/>
                  </w:divBdr>
                  <w:divsChild>
                    <w:div w:id="1445148774">
                      <w:marLeft w:val="0"/>
                      <w:marRight w:val="0"/>
                      <w:marTop w:val="0"/>
                      <w:marBottom w:val="0"/>
                      <w:divBdr>
                        <w:top w:val="none" w:sz="0" w:space="0" w:color="auto"/>
                        <w:left w:val="none" w:sz="0" w:space="0" w:color="auto"/>
                        <w:bottom w:val="none" w:sz="0" w:space="0" w:color="auto"/>
                        <w:right w:val="none" w:sz="0" w:space="0" w:color="auto"/>
                      </w:divBdr>
                      <w:divsChild>
                        <w:div w:id="211314417">
                          <w:marLeft w:val="0"/>
                          <w:marRight w:val="0"/>
                          <w:marTop w:val="0"/>
                          <w:marBottom w:val="0"/>
                          <w:divBdr>
                            <w:top w:val="none" w:sz="0" w:space="0" w:color="auto"/>
                            <w:left w:val="none" w:sz="0" w:space="0" w:color="auto"/>
                            <w:bottom w:val="none" w:sz="0" w:space="0" w:color="auto"/>
                            <w:right w:val="none" w:sz="0" w:space="0" w:color="auto"/>
                          </w:divBdr>
                          <w:divsChild>
                            <w:div w:id="1261138525">
                              <w:marLeft w:val="0"/>
                              <w:marRight w:val="0"/>
                              <w:marTop w:val="0"/>
                              <w:marBottom w:val="0"/>
                              <w:divBdr>
                                <w:top w:val="none" w:sz="0" w:space="0" w:color="auto"/>
                                <w:left w:val="none" w:sz="0" w:space="0" w:color="auto"/>
                                <w:bottom w:val="none" w:sz="0" w:space="0" w:color="auto"/>
                                <w:right w:val="none" w:sz="0" w:space="0" w:color="auto"/>
                              </w:divBdr>
                              <w:divsChild>
                                <w:div w:id="1017124057">
                                  <w:marLeft w:val="0"/>
                                  <w:marRight w:val="0"/>
                                  <w:marTop w:val="0"/>
                                  <w:marBottom w:val="0"/>
                                  <w:divBdr>
                                    <w:top w:val="none" w:sz="0" w:space="0" w:color="auto"/>
                                    <w:left w:val="none" w:sz="0" w:space="0" w:color="auto"/>
                                    <w:bottom w:val="none" w:sz="0" w:space="0" w:color="auto"/>
                                    <w:right w:val="none" w:sz="0" w:space="0" w:color="auto"/>
                                  </w:divBdr>
                                  <w:divsChild>
                                    <w:div w:id="321199251">
                                      <w:marLeft w:val="0"/>
                                      <w:marRight w:val="0"/>
                                      <w:marTop w:val="0"/>
                                      <w:marBottom w:val="0"/>
                                      <w:divBdr>
                                        <w:top w:val="none" w:sz="0" w:space="0" w:color="auto"/>
                                        <w:left w:val="none" w:sz="0" w:space="0" w:color="auto"/>
                                        <w:bottom w:val="none" w:sz="0" w:space="0" w:color="auto"/>
                                        <w:right w:val="none" w:sz="0" w:space="0" w:color="auto"/>
                                      </w:divBdr>
                                      <w:divsChild>
                                        <w:div w:id="92422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3133304">
          <w:marLeft w:val="0"/>
          <w:marRight w:val="0"/>
          <w:marTop w:val="0"/>
          <w:marBottom w:val="0"/>
          <w:divBdr>
            <w:top w:val="none" w:sz="0" w:space="0" w:color="auto"/>
            <w:left w:val="none" w:sz="0" w:space="0" w:color="auto"/>
            <w:bottom w:val="none" w:sz="0" w:space="0" w:color="auto"/>
            <w:right w:val="none" w:sz="0" w:space="0" w:color="auto"/>
          </w:divBdr>
          <w:divsChild>
            <w:div w:id="1490831726">
              <w:marLeft w:val="0"/>
              <w:marRight w:val="0"/>
              <w:marTop w:val="0"/>
              <w:marBottom w:val="0"/>
              <w:divBdr>
                <w:top w:val="none" w:sz="0" w:space="0" w:color="auto"/>
                <w:left w:val="none" w:sz="0" w:space="0" w:color="auto"/>
                <w:bottom w:val="none" w:sz="0" w:space="0" w:color="auto"/>
                <w:right w:val="none" w:sz="0" w:space="0" w:color="auto"/>
              </w:divBdr>
              <w:divsChild>
                <w:div w:id="602997114">
                  <w:marLeft w:val="0"/>
                  <w:marRight w:val="0"/>
                  <w:marTop w:val="0"/>
                  <w:marBottom w:val="0"/>
                  <w:divBdr>
                    <w:top w:val="none" w:sz="0" w:space="0" w:color="auto"/>
                    <w:left w:val="none" w:sz="0" w:space="0" w:color="auto"/>
                    <w:bottom w:val="none" w:sz="0" w:space="0" w:color="auto"/>
                    <w:right w:val="none" w:sz="0" w:space="0" w:color="auto"/>
                  </w:divBdr>
                  <w:divsChild>
                    <w:div w:id="70126150">
                      <w:marLeft w:val="0"/>
                      <w:marRight w:val="0"/>
                      <w:marTop w:val="0"/>
                      <w:marBottom w:val="0"/>
                      <w:divBdr>
                        <w:top w:val="none" w:sz="0" w:space="0" w:color="auto"/>
                        <w:left w:val="none" w:sz="0" w:space="0" w:color="auto"/>
                        <w:bottom w:val="none" w:sz="0" w:space="0" w:color="auto"/>
                        <w:right w:val="none" w:sz="0" w:space="0" w:color="auto"/>
                      </w:divBdr>
                      <w:divsChild>
                        <w:div w:id="198663034">
                          <w:marLeft w:val="0"/>
                          <w:marRight w:val="0"/>
                          <w:marTop w:val="0"/>
                          <w:marBottom w:val="0"/>
                          <w:divBdr>
                            <w:top w:val="none" w:sz="0" w:space="0" w:color="auto"/>
                            <w:left w:val="none" w:sz="0" w:space="0" w:color="auto"/>
                            <w:bottom w:val="none" w:sz="0" w:space="0" w:color="auto"/>
                            <w:right w:val="none" w:sz="0" w:space="0" w:color="auto"/>
                          </w:divBdr>
                          <w:divsChild>
                            <w:div w:id="1621495396">
                              <w:marLeft w:val="0"/>
                              <w:marRight w:val="0"/>
                              <w:marTop w:val="0"/>
                              <w:marBottom w:val="0"/>
                              <w:divBdr>
                                <w:top w:val="none" w:sz="0" w:space="0" w:color="auto"/>
                                <w:left w:val="none" w:sz="0" w:space="0" w:color="auto"/>
                                <w:bottom w:val="none" w:sz="0" w:space="0" w:color="auto"/>
                                <w:right w:val="none" w:sz="0" w:space="0" w:color="auto"/>
                              </w:divBdr>
                              <w:divsChild>
                                <w:div w:id="148022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242721">
                  <w:marLeft w:val="0"/>
                  <w:marRight w:val="0"/>
                  <w:marTop w:val="0"/>
                  <w:marBottom w:val="0"/>
                  <w:divBdr>
                    <w:top w:val="none" w:sz="0" w:space="0" w:color="auto"/>
                    <w:left w:val="none" w:sz="0" w:space="0" w:color="auto"/>
                    <w:bottom w:val="none" w:sz="0" w:space="0" w:color="auto"/>
                    <w:right w:val="none" w:sz="0" w:space="0" w:color="auto"/>
                  </w:divBdr>
                  <w:divsChild>
                    <w:div w:id="1293751177">
                      <w:marLeft w:val="0"/>
                      <w:marRight w:val="0"/>
                      <w:marTop w:val="0"/>
                      <w:marBottom w:val="0"/>
                      <w:divBdr>
                        <w:top w:val="none" w:sz="0" w:space="0" w:color="auto"/>
                        <w:left w:val="none" w:sz="0" w:space="0" w:color="auto"/>
                        <w:bottom w:val="none" w:sz="0" w:space="0" w:color="auto"/>
                        <w:right w:val="none" w:sz="0" w:space="0" w:color="auto"/>
                      </w:divBdr>
                      <w:divsChild>
                        <w:div w:id="801462770">
                          <w:marLeft w:val="0"/>
                          <w:marRight w:val="0"/>
                          <w:marTop w:val="0"/>
                          <w:marBottom w:val="0"/>
                          <w:divBdr>
                            <w:top w:val="none" w:sz="0" w:space="0" w:color="auto"/>
                            <w:left w:val="none" w:sz="0" w:space="0" w:color="auto"/>
                            <w:bottom w:val="none" w:sz="0" w:space="0" w:color="auto"/>
                            <w:right w:val="none" w:sz="0" w:space="0" w:color="auto"/>
                          </w:divBdr>
                          <w:divsChild>
                            <w:div w:id="1714843063">
                              <w:marLeft w:val="0"/>
                              <w:marRight w:val="0"/>
                              <w:marTop w:val="0"/>
                              <w:marBottom w:val="0"/>
                              <w:divBdr>
                                <w:top w:val="none" w:sz="0" w:space="0" w:color="auto"/>
                                <w:left w:val="none" w:sz="0" w:space="0" w:color="auto"/>
                                <w:bottom w:val="none" w:sz="0" w:space="0" w:color="auto"/>
                                <w:right w:val="none" w:sz="0" w:space="0" w:color="auto"/>
                              </w:divBdr>
                              <w:divsChild>
                                <w:div w:id="1345984813">
                                  <w:marLeft w:val="0"/>
                                  <w:marRight w:val="0"/>
                                  <w:marTop w:val="0"/>
                                  <w:marBottom w:val="0"/>
                                  <w:divBdr>
                                    <w:top w:val="none" w:sz="0" w:space="0" w:color="auto"/>
                                    <w:left w:val="none" w:sz="0" w:space="0" w:color="auto"/>
                                    <w:bottom w:val="none" w:sz="0" w:space="0" w:color="auto"/>
                                    <w:right w:val="none" w:sz="0" w:space="0" w:color="auto"/>
                                  </w:divBdr>
                                  <w:divsChild>
                                    <w:div w:id="173981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4208602">
      <w:bodyDiv w:val="1"/>
      <w:marLeft w:val="0"/>
      <w:marRight w:val="0"/>
      <w:marTop w:val="0"/>
      <w:marBottom w:val="0"/>
      <w:divBdr>
        <w:top w:val="none" w:sz="0" w:space="0" w:color="auto"/>
        <w:left w:val="none" w:sz="0" w:space="0" w:color="auto"/>
        <w:bottom w:val="none" w:sz="0" w:space="0" w:color="auto"/>
        <w:right w:val="none" w:sz="0" w:space="0" w:color="auto"/>
      </w:divBdr>
      <w:divsChild>
        <w:div w:id="1139224207">
          <w:marLeft w:val="0"/>
          <w:marRight w:val="0"/>
          <w:marTop w:val="0"/>
          <w:marBottom w:val="0"/>
          <w:divBdr>
            <w:top w:val="none" w:sz="0" w:space="0" w:color="auto"/>
            <w:left w:val="none" w:sz="0" w:space="0" w:color="auto"/>
            <w:bottom w:val="none" w:sz="0" w:space="0" w:color="auto"/>
            <w:right w:val="none" w:sz="0" w:space="0" w:color="auto"/>
          </w:divBdr>
          <w:divsChild>
            <w:div w:id="1951232720">
              <w:marLeft w:val="0"/>
              <w:marRight w:val="0"/>
              <w:marTop w:val="0"/>
              <w:marBottom w:val="0"/>
              <w:divBdr>
                <w:top w:val="none" w:sz="0" w:space="0" w:color="auto"/>
                <w:left w:val="none" w:sz="0" w:space="0" w:color="auto"/>
                <w:bottom w:val="none" w:sz="0" w:space="0" w:color="auto"/>
                <w:right w:val="none" w:sz="0" w:space="0" w:color="auto"/>
              </w:divBdr>
              <w:divsChild>
                <w:div w:id="621569878">
                  <w:marLeft w:val="0"/>
                  <w:marRight w:val="0"/>
                  <w:marTop w:val="0"/>
                  <w:marBottom w:val="0"/>
                  <w:divBdr>
                    <w:top w:val="none" w:sz="0" w:space="0" w:color="auto"/>
                    <w:left w:val="none" w:sz="0" w:space="0" w:color="auto"/>
                    <w:bottom w:val="none" w:sz="0" w:space="0" w:color="auto"/>
                    <w:right w:val="none" w:sz="0" w:space="0" w:color="auto"/>
                  </w:divBdr>
                  <w:divsChild>
                    <w:div w:id="522784236">
                      <w:marLeft w:val="0"/>
                      <w:marRight w:val="0"/>
                      <w:marTop w:val="0"/>
                      <w:marBottom w:val="0"/>
                      <w:divBdr>
                        <w:top w:val="none" w:sz="0" w:space="0" w:color="auto"/>
                        <w:left w:val="none" w:sz="0" w:space="0" w:color="auto"/>
                        <w:bottom w:val="none" w:sz="0" w:space="0" w:color="auto"/>
                        <w:right w:val="none" w:sz="0" w:space="0" w:color="auto"/>
                      </w:divBdr>
                      <w:divsChild>
                        <w:div w:id="1460881504">
                          <w:marLeft w:val="0"/>
                          <w:marRight w:val="0"/>
                          <w:marTop w:val="0"/>
                          <w:marBottom w:val="0"/>
                          <w:divBdr>
                            <w:top w:val="none" w:sz="0" w:space="0" w:color="auto"/>
                            <w:left w:val="none" w:sz="0" w:space="0" w:color="auto"/>
                            <w:bottom w:val="none" w:sz="0" w:space="0" w:color="auto"/>
                            <w:right w:val="none" w:sz="0" w:space="0" w:color="auto"/>
                          </w:divBdr>
                          <w:divsChild>
                            <w:div w:id="1211071769">
                              <w:marLeft w:val="0"/>
                              <w:marRight w:val="0"/>
                              <w:marTop w:val="0"/>
                              <w:marBottom w:val="0"/>
                              <w:divBdr>
                                <w:top w:val="none" w:sz="0" w:space="0" w:color="auto"/>
                                <w:left w:val="none" w:sz="0" w:space="0" w:color="auto"/>
                                <w:bottom w:val="none" w:sz="0" w:space="0" w:color="auto"/>
                                <w:right w:val="none" w:sz="0" w:space="0" w:color="auto"/>
                              </w:divBdr>
                              <w:divsChild>
                                <w:div w:id="1082799139">
                                  <w:marLeft w:val="0"/>
                                  <w:marRight w:val="0"/>
                                  <w:marTop w:val="0"/>
                                  <w:marBottom w:val="0"/>
                                  <w:divBdr>
                                    <w:top w:val="none" w:sz="0" w:space="0" w:color="auto"/>
                                    <w:left w:val="none" w:sz="0" w:space="0" w:color="auto"/>
                                    <w:bottom w:val="none" w:sz="0" w:space="0" w:color="auto"/>
                                    <w:right w:val="none" w:sz="0" w:space="0" w:color="auto"/>
                                  </w:divBdr>
                                  <w:divsChild>
                                    <w:div w:id="216556022">
                                      <w:marLeft w:val="0"/>
                                      <w:marRight w:val="0"/>
                                      <w:marTop w:val="0"/>
                                      <w:marBottom w:val="0"/>
                                      <w:divBdr>
                                        <w:top w:val="none" w:sz="0" w:space="0" w:color="auto"/>
                                        <w:left w:val="none" w:sz="0" w:space="0" w:color="auto"/>
                                        <w:bottom w:val="none" w:sz="0" w:space="0" w:color="auto"/>
                                        <w:right w:val="none" w:sz="0" w:space="0" w:color="auto"/>
                                      </w:divBdr>
                                      <w:divsChild>
                                        <w:div w:id="166273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4210800">
          <w:marLeft w:val="0"/>
          <w:marRight w:val="0"/>
          <w:marTop w:val="0"/>
          <w:marBottom w:val="0"/>
          <w:divBdr>
            <w:top w:val="none" w:sz="0" w:space="0" w:color="auto"/>
            <w:left w:val="none" w:sz="0" w:space="0" w:color="auto"/>
            <w:bottom w:val="none" w:sz="0" w:space="0" w:color="auto"/>
            <w:right w:val="none" w:sz="0" w:space="0" w:color="auto"/>
          </w:divBdr>
          <w:divsChild>
            <w:div w:id="1241520067">
              <w:marLeft w:val="0"/>
              <w:marRight w:val="0"/>
              <w:marTop w:val="0"/>
              <w:marBottom w:val="0"/>
              <w:divBdr>
                <w:top w:val="none" w:sz="0" w:space="0" w:color="auto"/>
                <w:left w:val="none" w:sz="0" w:space="0" w:color="auto"/>
                <w:bottom w:val="none" w:sz="0" w:space="0" w:color="auto"/>
                <w:right w:val="none" w:sz="0" w:space="0" w:color="auto"/>
              </w:divBdr>
              <w:divsChild>
                <w:div w:id="1306932333">
                  <w:marLeft w:val="0"/>
                  <w:marRight w:val="0"/>
                  <w:marTop w:val="0"/>
                  <w:marBottom w:val="0"/>
                  <w:divBdr>
                    <w:top w:val="none" w:sz="0" w:space="0" w:color="auto"/>
                    <w:left w:val="none" w:sz="0" w:space="0" w:color="auto"/>
                    <w:bottom w:val="none" w:sz="0" w:space="0" w:color="auto"/>
                    <w:right w:val="none" w:sz="0" w:space="0" w:color="auto"/>
                  </w:divBdr>
                  <w:divsChild>
                    <w:div w:id="150758105">
                      <w:marLeft w:val="0"/>
                      <w:marRight w:val="0"/>
                      <w:marTop w:val="0"/>
                      <w:marBottom w:val="0"/>
                      <w:divBdr>
                        <w:top w:val="none" w:sz="0" w:space="0" w:color="auto"/>
                        <w:left w:val="none" w:sz="0" w:space="0" w:color="auto"/>
                        <w:bottom w:val="none" w:sz="0" w:space="0" w:color="auto"/>
                        <w:right w:val="none" w:sz="0" w:space="0" w:color="auto"/>
                      </w:divBdr>
                      <w:divsChild>
                        <w:div w:id="1421173016">
                          <w:marLeft w:val="0"/>
                          <w:marRight w:val="0"/>
                          <w:marTop w:val="0"/>
                          <w:marBottom w:val="0"/>
                          <w:divBdr>
                            <w:top w:val="none" w:sz="0" w:space="0" w:color="auto"/>
                            <w:left w:val="none" w:sz="0" w:space="0" w:color="auto"/>
                            <w:bottom w:val="none" w:sz="0" w:space="0" w:color="auto"/>
                            <w:right w:val="none" w:sz="0" w:space="0" w:color="auto"/>
                          </w:divBdr>
                          <w:divsChild>
                            <w:div w:id="122583991">
                              <w:marLeft w:val="0"/>
                              <w:marRight w:val="0"/>
                              <w:marTop w:val="0"/>
                              <w:marBottom w:val="0"/>
                              <w:divBdr>
                                <w:top w:val="none" w:sz="0" w:space="0" w:color="auto"/>
                                <w:left w:val="none" w:sz="0" w:space="0" w:color="auto"/>
                                <w:bottom w:val="none" w:sz="0" w:space="0" w:color="auto"/>
                                <w:right w:val="none" w:sz="0" w:space="0" w:color="auto"/>
                              </w:divBdr>
                              <w:divsChild>
                                <w:div w:id="74935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959390">
                  <w:marLeft w:val="0"/>
                  <w:marRight w:val="0"/>
                  <w:marTop w:val="0"/>
                  <w:marBottom w:val="0"/>
                  <w:divBdr>
                    <w:top w:val="none" w:sz="0" w:space="0" w:color="auto"/>
                    <w:left w:val="none" w:sz="0" w:space="0" w:color="auto"/>
                    <w:bottom w:val="none" w:sz="0" w:space="0" w:color="auto"/>
                    <w:right w:val="none" w:sz="0" w:space="0" w:color="auto"/>
                  </w:divBdr>
                  <w:divsChild>
                    <w:div w:id="1761295705">
                      <w:marLeft w:val="0"/>
                      <w:marRight w:val="0"/>
                      <w:marTop w:val="0"/>
                      <w:marBottom w:val="0"/>
                      <w:divBdr>
                        <w:top w:val="none" w:sz="0" w:space="0" w:color="auto"/>
                        <w:left w:val="none" w:sz="0" w:space="0" w:color="auto"/>
                        <w:bottom w:val="none" w:sz="0" w:space="0" w:color="auto"/>
                        <w:right w:val="none" w:sz="0" w:space="0" w:color="auto"/>
                      </w:divBdr>
                      <w:divsChild>
                        <w:div w:id="194081589">
                          <w:marLeft w:val="0"/>
                          <w:marRight w:val="0"/>
                          <w:marTop w:val="0"/>
                          <w:marBottom w:val="0"/>
                          <w:divBdr>
                            <w:top w:val="none" w:sz="0" w:space="0" w:color="auto"/>
                            <w:left w:val="none" w:sz="0" w:space="0" w:color="auto"/>
                            <w:bottom w:val="none" w:sz="0" w:space="0" w:color="auto"/>
                            <w:right w:val="none" w:sz="0" w:space="0" w:color="auto"/>
                          </w:divBdr>
                          <w:divsChild>
                            <w:div w:id="332805848">
                              <w:marLeft w:val="0"/>
                              <w:marRight w:val="0"/>
                              <w:marTop w:val="0"/>
                              <w:marBottom w:val="0"/>
                              <w:divBdr>
                                <w:top w:val="none" w:sz="0" w:space="0" w:color="auto"/>
                                <w:left w:val="none" w:sz="0" w:space="0" w:color="auto"/>
                                <w:bottom w:val="none" w:sz="0" w:space="0" w:color="auto"/>
                                <w:right w:val="none" w:sz="0" w:space="0" w:color="auto"/>
                              </w:divBdr>
                              <w:divsChild>
                                <w:div w:id="834956016">
                                  <w:marLeft w:val="0"/>
                                  <w:marRight w:val="0"/>
                                  <w:marTop w:val="0"/>
                                  <w:marBottom w:val="0"/>
                                  <w:divBdr>
                                    <w:top w:val="none" w:sz="0" w:space="0" w:color="auto"/>
                                    <w:left w:val="none" w:sz="0" w:space="0" w:color="auto"/>
                                    <w:bottom w:val="none" w:sz="0" w:space="0" w:color="auto"/>
                                    <w:right w:val="none" w:sz="0" w:space="0" w:color="auto"/>
                                  </w:divBdr>
                                  <w:divsChild>
                                    <w:div w:id="649553878">
                                      <w:marLeft w:val="0"/>
                                      <w:marRight w:val="0"/>
                                      <w:marTop w:val="0"/>
                                      <w:marBottom w:val="0"/>
                                      <w:divBdr>
                                        <w:top w:val="none" w:sz="0" w:space="0" w:color="auto"/>
                                        <w:left w:val="none" w:sz="0" w:space="0" w:color="auto"/>
                                        <w:bottom w:val="none" w:sz="0" w:space="0" w:color="auto"/>
                                        <w:right w:val="none" w:sz="0" w:space="0" w:color="auto"/>
                                      </w:divBdr>
                                      <w:divsChild>
                                        <w:div w:id="657418835">
                                          <w:marLeft w:val="0"/>
                                          <w:marRight w:val="0"/>
                                          <w:marTop w:val="0"/>
                                          <w:marBottom w:val="0"/>
                                          <w:divBdr>
                                            <w:top w:val="none" w:sz="0" w:space="0" w:color="auto"/>
                                            <w:left w:val="none" w:sz="0" w:space="0" w:color="auto"/>
                                            <w:bottom w:val="none" w:sz="0" w:space="0" w:color="auto"/>
                                            <w:right w:val="none" w:sz="0" w:space="0" w:color="auto"/>
                                          </w:divBdr>
                                          <w:divsChild>
                                            <w:div w:id="1409691915">
                                              <w:marLeft w:val="0"/>
                                              <w:marRight w:val="0"/>
                                              <w:marTop w:val="0"/>
                                              <w:marBottom w:val="0"/>
                                              <w:divBdr>
                                                <w:top w:val="none" w:sz="0" w:space="0" w:color="auto"/>
                                                <w:left w:val="none" w:sz="0" w:space="0" w:color="auto"/>
                                                <w:bottom w:val="none" w:sz="0" w:space="0" w:color="auto"/>
                                                <w:right w:val="none" w:sz="0" w:space="0" w:color="auto"/>
                                              </w:divBdr>
                                            </w:div>
                                            <w:div w:id="1696419035">
                                              <w:marLeft w:val="0"/>
                                              <w:marRight w:val="0"/>
                                              <w:marTop w:val="0"/>
                                              <w:marBottom w:val="0"/>
                                              <w:divBdr>
                                                <w:top w:val="none" w:sz="0" w:space="0" w:color="auto"/>
                                                <w:left w:val="none" w:sz="0" w:space="0" w:color="auto"/>
                                                <w:bottom w:val="none" w:sz="0" w:space="0" w:color="auto"/>
                                                <w:right w:val="none" w:sz="0" w:space="0" w:color="auto"/>
                                              </w:divBdr>
                                              <w:divsChild>
                                                <w:div w:id="630399364">
                                                  <w:marLeft w:val="0"/>
                                                  <w:marRight w:val="0"/>
                                                  <w:marTop w:val="0"/>
                                                  <w:marBottom w:val="0"/>
                                                  <w:divBdr>
                                                    <w:top w:val="none" w:sz="0" w:space="0" w:color="auto"/>
                                                    <w:left w:val="none" w:sz="0" w:space="0" w:color="auto"/>
                                                    <w:bottom w:val="none" w:sz="0" w:space="0" w:color="auto"/>
                                                    <w:right w:val="none" w:sz="0" w:space="0" w:color="auto"/>
                                                  </w:divBdr>
                                                  <w:divsChild>
                                                    <w:div w:id="42986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7889">
                                              <w:marLeft w:val="0"/>
                                              <w:marRight w:val="0"/>
                                              <w:marTop w:val="0"/>
                                              <w:marBottom w:val="0"/>
                                              <w:divBdr>
                                                <w:top w:val="none" w:sz="0" w:space="0" w:color="auto"/>
                                                <w:left w:val="none" w:sz="0" w:space="0" w:color="auto"/>
                                                <w:bottom w:val="none" w:sz="0" w:space="0" w:color="auto"/>
                                                <w:right w:val="none" w:sz="0" w:space="0" w:color="auto"/>
                                              </w:divBdr>
                                            </w:div>
                                          </w:divsChild>
                                        </w:div>
                                        <w:div w:id="1509976578">
                                          <w:marLeft w:val="0"/>
                                          <w:marRight w:val="0"/>
                                          <w:marTop w:val="0"/>
                                          <w:marBottom w:val="0"/>
                                          <w:divBdr>
                                            <w:top w:val="none" w:sz="0" w:space="0" w:color="auto"/>
                                            <w:left w:val="none" w:sz="0" w:space="0" w:color="auto"/>
                                            <w:bottom w:val="none" w:sz="0" w:space="0" w:color="auto"/>
                                            <w:right w:val="none" w:sz="0" w:space="0" w:color="auto"/>
                                          </w:divBdr>
                                          <w:divsChild>
                                            <w:div w:id="293410707">
                                              <w:marLeft w:val="0"/>
                                              <w:marRight w:val="0"/>
                                              <w:marTop w:val="0"/>
                                              <w:marBottom w:val="0"/>
                                              <w:divBdr>
                                                <w:top w:val="none" w:sz="0" w:space="0" w:color="auto"/>
                                                <w:left w:val="none" w:sz="0" w:space="0" w:color="auto"/>
                                                <w:bottom w:val="none" w:sz="0" w:space="0" w:color="auto"/>
                                                <w:right w:val="none" w:sz="0" w:space="0" w:color="auto"/>
                                              </w:divBdr>
                                            </w:div>
                                            <w:div w:id="1236549443">
                                              <w:marLeft w:val="0"/>
                                              <w:marRight w:val="0"/>
                                              <w:marTop w:val="0"/>
                                              <w:marBottom w:val="0"/>
                                              <w:divBdr>
                                                <w:top w:val="none" w:sz="0" w:space="0" w:color="auto"/>
                                                <w:left w:val="none" w:sz="0" w:space="0" w:color="auto"/>
                                                <w:bottom w:val="none" w:sz="0" w:space="0" w:color="auto"/>
                                                <w:right w:val="none" w:sz="0" w:space="0" w:color="auto"/>
                                              </w:divBdr>
                                              <w:divsChild>
                                                <w:div w:id="697775807">
                                                  <w:marLeft w:val="0"/>
                                                  <w:marRight w:val="0"/>
                                                  <w:marTop w:val="0"/>
                                                  <w:marBottom w:val="0"/>
                                                  <w:divBdr>
                                                    <w:top w:val="none" w:sz="0" w:space="0" w:color="auto"/>
                                                    <w:left w:val="none" w:sz="0" w:space="0" w:color="auto"/>
                                                    <w:bottom w:val="none" w:sz="0" w:space="0" w:color="auto"/>
                                                    <w:right w:val="none" w:sz="0" w:space="0" w:color="auto"/>
                                                  </w:divBdr>
                                                  <w:divsChild>
                                                    <w:div w:id="172892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4407">
                                              <w:marLeft w:val="0"/>
                                              <w:marRight w:val="0"/>
                                              <w:marTop w:val="0"/>
                                              <w:marBottom w:val="0"/>
                                              <w:divBdr>
                                                <w:top w:val="none" w:sz="0" w:space="0" w:color="auto"/>
                                                <w:left w:val="none" w:sz="0" w:space="0" w:color="auto"/>
                                                <w:bottom w:val="none" w:sz="0" w:space="0" w:color="auto"/>
                                                <w:right w:val="none" w:sz="0" w:space="0" w:color="auto"/>
                                              </w:divBdr>
                                            </w:div>
                                          </w:divsChild>
                                        </w:div>
                                        <w:div w:id="577398422">
                                          <w:marLeft w:val="0"/>
                                          <w:marRight w:val="0"/>
                                          <w:marTop w:val="0"/>
                                          <w:marBottom w:val="0"/>
                                          <w:divBdr>
                                            <w:top w:val="none" w:sz="0" w:space="0" w:color="auto"/>
                                            <w:left w:val="none" w:sz="0" w:space="0" w:color="auto"/>
                                            <w:bottom w:val="none" w:sz="0" w:space="0" w:color="auto"/>
                                            <w:right w:val="none" w:sz="0" w:space="0" w:color="auto"/>
                                          </w:divBdr>
                                          <w:divsChild>
                                            <w:div w:id="1881084622">
                                              <w:marLeft w:val="0"/>
                                              <w:marRight w:val="0"/>
                                              <w:marTop w:val="0"/>
                                              <w:marBottom w:val="0"/>
                                              <w:divBdr>
                                                <w:top w:val="none" w:sz="0" w:space="0" w:color="auto"/>
                                                <w:left w:val="none" w:sz="0" w:space="0" w:color="auto"/>
                                                <w:bottom w:val="none" w:sz="0" w:space="0" w:color="auto"/>
                                                <w:right w:val="none" w:sz="0" w:space="0" w:color="auto"/>
                                              </w:divBdr>
                                            </w:div>
                                            <w:div w:id="936140015">
                                              <w:marLeft w:val="0"/>
                                              <w:marRight w:val="0"/>
                                              <w:marTop w:val="0"/>
                                              <w:marBottom w:val="0"/>
                                              <w:divBdr>
                                                <w:top w:val="none" w:sz="0" w:space="0" w:color="auto"/>
                                                <w:left w:val="none" w:sz="0" w:space="0" w:color="auto"/>
                                                <w:bottom w:val="none" w:sz="0" w:space="0" w:color="auto"/>
                                                <w:right w:val="none" w:sz="0" w:space="0" w:color="auto"/>
                                              </w:divBdr>
                                              <w:divsChild>
                                                <w:div w:id="1033001268">
                                                  <w:marLeft w:val="0"/>
                                                  <w:marRight w:val="0"/>
                                                  <w:marTop w:val="0"/>
                                                  <w:marBottom w:val="0"/>
                                                  <w:divBdr>
                                                    <w:top w:val="none" w:sz="0" w:space="0" w:color="auto"/>
                                                    <w:left w:val="none" w:sz="0" w:space="0" w:color="auto"/>
                                                    <w:bottom w:val="none" w:sz="0" w:space="0" w:color="auto"/>
                                                    <w:right w:val="none" w:sz="0" w:space="0" w:color="auto"/>
                                                  </w:divBdr>
                                                  <w:divsChild>
                                                    <w:div w:id="191962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0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4624087">
                          <w:marLeft w:val="0"/>
                          <w:marRight w:val="0"/>
                          <w:marTop w:val="0"/>
                          <w:marBottom w:val="0"/>
                          <w:divBdr>
                            <w:top w:val="none" w:sz="0" w:space="0" w:color="auto"/>
                            <w:left w:val="none" w:sz="0" w:space="0" w:color="auto"/>
                            <w:bottom w:val="none" w:sz="0" w:space="0" w:color="auto"/>
                            <w:right w:val="none" w:sz="0" w:space="0" w:color="auto"/>
                          </w:divBdr>
                          <w:divsChild>
                            <w:div w:id="1826583606">
                              <w:marLeft w:val="0"/>
                              <w:marRight w:val="0"/>
                              <w:marTop w:val="0"/>
                              <w:marBottom w:val="0"/>
                              <w:divBdr>
                                <w:top w:val="none" w:sz="0" w:space="0" w:color="auto"/>
                                <w:left w:val="none" w:sz="0" w:space="0" w:color="auto"/>
                                <w:bottom w:val="none" w:sz="0" w:space="0" w:color="auto"/>
                                <w:right w:val="none" w:sz="0" w:space="0" w:color="auto"/>
                              </w:divBdr>
                              <w:divsChild>
                                <w:div w:id="603879862">
                                  <w:marLeft w:val="0"/>
                                  <w:marRight w:val="0"/>
                                  <w:marTop w:val="0"/>
                                  <w:marBottom w:val="0"/>
                                  <w:divBdr>
                                    <w:top w:val="none" w:sz="0" w:space="0" w:color="auto"/>
                                    <w:left w:val="none" w:sz="0" w:space="0" w:color="auto"/>
                                    <w:bottom w:val="none" w:sz="0" w:space="0" w:color="auto"/>
                                    <w:right w:val="none" w:sz="0" w:space="0" w:color="auto"/>
                                  </w:divBdr>
                                  <w:divsChild>
                                    <w:div w:id="166278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8333571">
          <w:marLeft w:val="0"/>
          <w:marRight w:val="0"/>
          <w:marTop w:val="0"/>
          <w:marBottom w:val="0"/>
          <w:divBdr>
            <w:top w:val="none" w:sz="0" w:space="0" w:color="auto"/>
            <w:left w:val="none" w:sz="0" w:space="0" w:color="auto"/>
            <w:bottom w:val="none" w:sz="0" w:space="0" w:color="auto"/>
            <w:right w:val="none" w:sz="0" w:space="0" w:color="auto"/>
          </w:divBdr>
          <w:divsChild>
            <w:div w:id="636297219">
              <w:marLeft w:val="0"/>
              <w:marRight w:val="0"/>
              <w:marTop w:val="0"/>
              <w:marBottom w:val="0"/>
              <w:divBdr>
                <w:top w:val="none" w:sz="0" w:space="0" w:color="auto"/>
                <w:left w:val="none" w:sz="0" w:space="0" w:color="auto"/>
                <w:bottom w:val="none" w:sz="0" w:space="0" w:color="auto"/>
                <w:right w:val="none" w:sz="0" w:space="0" w:color="auto"/>
              </w:divBdr>
              <w:divsChild>
                <w:div w:id="1412501683">
                  <w:marLeft w:val="0"/>
                  <w:marRight w:val="0"/>
                  <w:marTop w:val="0"/>
                  <w:marBottom w:val="0"/>
                  <w:divBdr>
                    <w:top w:val="none" w:sz="0" w:space="0" w:color="auto"/>
                    <w:left w:val="none" w:sz="0" w:space="0" w:color="auto"/>
                    <w:bottom w:val="none" w:sz="0" w:space="0" w:color="auto"/>
                    <w:right w:val="none" w:sz="0" w:space="0" w:color="auto"/>
                  </w:divBdr>
                  <w:divsChild>
                    <w:div w:id="2082560962">
                      <w:marLeft w:val="0"/>
                      <w:marRight w:val="0"/>
                      <w:marTop w:val="0"/>
                      <w:marBottom w:val="0"/>
                      <w:divBdr>
                        <w:top w:val="none" w:sz="0" w:space="0" w:color="auto"/>
                        <w:left w:val="none" w:sz="0" w:space="0" w:color="auto"/>
                        <w:bottom w:val="none" w:sz="0" w:space="0" w:color="auto"/>
                        <w:right w:val="none" w:sz="0" w:space="0" w:color="auto"/>
                      </w:divBdr>
                      <w:divsChild>
                        <w:div w:id="2114590705">
                          <w:marLeft w:val="0"/>
                          <w:marRight w:val="0"/>
                          <w:marTop w:val="0"/>
                          <w:marBottom w:val="0"/>
                          <w:divBdr>
                            <w:top w:val="none" w:sz="0" w:space="0" w:color="auto"/>
                            <w:left w:val="none" w:sz="0" w:space="0" w:color="auto"/>
                            <w:bottom w:val="none" w:sz="0" w:space="0" w:color="auto"/>
                            <w:right w:val="none" w:sz="0" w:space="0" w:color="auto"/>
                          </w:divBdr>
                          <w:divsChild>
                            <w:div w:id="1531721772">
                              <w:marLeft w:val="0"/>
                              <w:marRight w:val="0"/>
                              <w:marTop w:val="0"/>
                              <w:marBottom w:val="0"/>
                              <w:divBdr>
                                <w:top w:val="none" w:sz="0" w:space="0" w:color="auto"/>
                                <w:left w:val="none" w:sz="0" w:space="0" w:color="auto"/>
                                <w:bottom w:val="none" w:sz="0" w:space="0" w:color="auto"/>
                                <w:right w:val="none" w:sz="0" w:space="0" w:color="auto"/>
                              </w:divBdr>
                              <w:divsChild>
                                <w:div w:id="1335569203">
                                  <w:marLeft w:val="0"/>
                                  <w:marRight w:val="0"/>
                                  <w:marTop w:val="0"/>
                                  <w:marBottom w:val="0"/>
                                  <w:divBdr>
                                    <w:top w:val="none" w:sz="0" w:space="0" w:color="auto"/>
                                    <w:left w:val="none" w:sz="0" w:space="0" w:color="auto"/>
                                    <w:bottom w:val="none" w:sz="0" w:space="0" w:color="auto"/>
                                    <w:right w:val="none" w:sz="0" w:space="0" w:color="auto"/>
                                  </w:divBdr>
                                  <w:divsChild>
                                    <w:div w:id="1063679059">
                                      <w:marLeft w:val="0"/>
                                      <w:marRight w:val="0"/>
                                      <w:marTop w:val="0"/>
                                      <w:marBottom w:val="0"/>
                                      <w:divBdr>
                                        <w:top w:val="none" w:sz="0" w:space="0" w:color="auto"/>
                                        <w:left w:val="none" w:sz="0" w:space="0" w:color="auto"/>
                                        <w:bottom w:val="none" w:sz="0" w:space="0" w:color="auto"/>
                                        <w:right w:val="none" w:sz="0" w:space="0" w:color="auto"/>
                                      </w:divBdr>
                                      <w:divsChild>
                                        <w:div w:id="77902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5027861">
          <w:marLeft w:val="0"/>
          <w:marRight w:val="0"/>
          <w:marTop w:val="0"/>
          <w:marBottom w:val="0"/>
          <w:divBdr>
            <w:top w:val="none" w:sz="0" w:space="0" w:color="auto"/>
            <w:left w:val="none" w:sz="0" w:space="0" w:color="auto"/>
            <w:bottom w:val="none" w:sz="0" w:space="0" w:color="auto"/>
            <w:right w:val="none" w:sz="0" w:space="0" w:color="auto"/>
          </w:divBdr>
          <w:divsChild>
            <w:div w:id="1873571206">
              <w:marLeft w:val="0"/>
              <w:marRight w:val="0"/>
              <w:marTop w:val="0"/>
              <w:marBottom w:val="0"/>
              <w:divBdr>
                <w:top w:val="none" w:sz="0" w:space="0" w:color="auto"/>
                <w:left w:val="none" w:sz="0" w:space="0" w:color="auto"/>
                <w:bottom w:val="none" w:sz="0" w:space="0" w:color="auto"/>
                <w:right w:val="none" w:sz="0" w:space="0" w:color="auto"/>
              </w:divBdr>
              <w:divsChild>
                <w:div w:id="1523204162">
                  <w:marLeft w:val="0"/>
                  <w:marRight w:val="0"/>
                  <w:marTop w:val="0"/>
                  <w:marBottom w:val="0"/>
                  <w:divBdr>
                    <w:top w:val="none" w:sz="0" w:space="0" w:color="auto"/>
                    <w:left w:val="none" w:sz="0" w:space="0" w:color="auto"/>
                    <w:bottom w:val="none" w:sz="0" w:space="0" w:color="auto"/>
                    <w:right w:val="none" w:sz="0" w:space="0" w:color="auto"/>
                  </w:divBdr>
                  <w:divsChild>
                    <w:div w:id="2137680178">
                      <w:marLeft w:val="0"/>
                      <w:marRight w:val="0"/>
                      <w:marTop w:val="0"/>
                      <w:marBottom w:val="0"/>
                      <w:divBdr>
                        <w:top w:val="none" w:sz="0" w:space="0" w:color="auto"/>
                        <w:left w:val="none" w:sz="0" w:space="0" w:color="auto"/>
                        <w:bottom w:val="none" w:sz="0" w:space="0" w:color="auto"/>
                        <w:right w:val="none" w:sz="0" w:space="0" w:color="auto"/>
                      </w:divBdr>
                      <w:divsChild>
                        <w:div w:id="64036999">
                          <w:marLeft w:val="0"/>
                          <w:marRight w:val="0"/>
                          <w:marTop w:val="0"/>
                          <w:marBottom w:val="0"/>
                          <w:divBdr>
                            <w:top w:val="none" w:sz="0" w:space="0" w:color="auto"/>
                            <w:left w:val="none" w:sz="0" w:space="0" w:color="auto"/>
                            <w:bottom w:val="none" w:sz="0" w:space="0" w:color="auto"/>
                            <w:right w:val="none" w:sz="0" w:space="0" w:color="auto"/>
                          </w:divBdr>
                          <w:divsChild>
                            <w:div w:id="975837883">
                              <w:marLeft w:val="0"/>
                              <w:marRight w:val="0"/>
                              <w:marTop w:val="0"/>
                              <w:marBottom w:val="0"/>
                              <w:divBdr>
                                <w:top w:val="none" w:sz="0" w:space="0" w:color="auto"/>
                                <w:left w:val="none" w:sz="0" w:space="0" w:color="auto"/>
                                <w:bottom w:val="none" w:sz="0" w:space="0" w:color="auto"/>
                                <w:right w:val="none" w:sz="0" w:space="0" w:color="auto"/>
                              </w:divBdr>
                              <w:divsChild>
                                <w:div w:id="184863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712109">
                  <w:marLeft w:val="0"/>
                  <w:marRight w:val="0"/>
                  <w:marTop w:val="0"/>
                  <w:marBottom w:val="0"/>
                  <w:divBdr>
                    <w:top w:val="none" w:sz="0" w:space="0" w:color="auto"/>
                    <w:left w:val="none" w:sz="0" w:space="0" w:color="auto"/>
                    <w:bottom w:val="none" w:sz="0" w:space="0" w:color="auto"/>
                    <w:right w:val="none" w:sz="0" w:space="0" w:color="auto"/>
                  </w:divBdr>
                  <w:divsChild>
                    <w:div w:id="1069576076">
                      <w:marLeft w:val="0"/>
                      <w:marRight w:val="0"/>
                      <w:marTop w:val="0"/>
                      <w:marBottom w:val="0"/>
                      <w:divBdr>
                        <w:top w:val="none" w:sz="0" w:space="0" w:color="auto"/>
                        <w:left w:val="none" w:sz="0" w:space="0" w:color="auto"/>
                        <w:bottom w:val="none" w:sz="0" w:space="0" w:color="auto"/>
                        <w:right w:val="none" w:sz="0" w:space="0" w:color="auto"/>
                      </w:divBdr>
                      <w:divsChild>
                        <w:div w:id="504327531">
                          <w:marLeft w:val="0"/>
                          <w:marRight w:val="0"/>
                          <w:marTop w:val="0"/>
                          <w:marBottom w:val="0"/>
                          <w:divBdr>
                            <w:top w:val="none" w:sz="0" w:space="0" w:color="auto"/>
                            <w:left w:val="none" w:sz="0" w:space="0" w:color="auto"/>
                            <w:bottom w:val="none" w:sz="0" w:space="0" w:color="auto"/>
                            <w:right w:val="none" w:sz="0" w:space="0" w:color="auto"/>
                          </w:divBdr>
                          <w:divsChild>
                            <w:div w:id="385035525">
                              <w:marLeft w:val="0"/>
                              <w:marRight w:val="0"/>
                              <w:marTop w:val="0"/>
                              <w:marBottom w:val="0"/>
                              <w:divBdr>
                                <w:top w:val="none" w:sz="0" w:space="0" w:color="auto"/>
                                <w:left w:val="none" w:sz="0" w:space="0" w:color="auto"/>
                                <w:bottom w:val="none" w:sz="0" w:space="0" w:color="auto"/>
                                <w:right w:val="none" w:sz="0" w:space="0" w:color="auto"/>
                              </w:divBdr>
                              <w:divsChild>
                                <w:div w:id="1984046033">
                                  <w:marLeft w:val="0"/>
                                  <w:marRight w:val="0"/>
                                  <w:marTop w:val="0"/>
                                  <w:marBottom w:val="0"/>
                                  <w:divBdr>
                                    <w:top w:val="none" w:sz="0" w:space="0" w:color="auto"/>
                                    <w:left w:val="none" w:sz="0" w:space="0" w:color="auto"/>
                                    <w:bottom w:val="none" w:sz="0" w:space="0" w:color="auto"/>
                                    <w:right w:val="none" w:sz="0" w:space="0" w:color="auto"/>
                                  </w:divBdr>
                                  <w:divsChild>
                                    <w:div w:id="1980306750">
                                      <w:marLeft w:val="0"/>
                                      <w:marRight w:val="0"/>
                                      <w:marTop w:val="0"/>
                                      <w:marBottom w:val="0"/>
                                      <w:divBdr>
                                        <w:top w:val="none" w:sz="0" w:space="0" w:color="auto"/>
                                        <w:left w:val="none" w:sz="0" w:space="0" w:color="auto"/>
                                        <w:bottom w:val="none" w:sz="0" w:space="0" w:color="auto"/>
                                        <w:right w:val="none" w:sz="0" w:space="0" w:color="auto"/>
                                      </w:divBdr>
                                      <w:divsChild>
                                        <w:div w:id="498229093">
                                          <w:marLeft w:val="0"/>
                                          <w:marRight w:val="0"/>
                                          <w:marTop w:val="0"/>
                                          <w:marBottom w:val="0"/>
                                          <w:divBdr>
                                            <w:top w:val="none" w:sz="0" w:space="0" w:color="auto"/>
                                            <w:left w:val="none" w:sz="0" w:space="0" w:color="auto"/>
                                            <w:bottom w:val="none" w:sz="0" w:space="0" w:color="auto"/>
                                            <w:right w:val="none" w:sz="0" w:space="0" w:color="auto"/>
                                          </w:divBdr>
                                          <w:divsChild>
                                            <w:div w:id="705524156">
                                              <w:marLeft w:val="0"/>
                                              <w:marRight w:val="0"/>
                                              <w:marTop w:val="0"/>
                                              <w:marBottom w:val="0"/>
                                              <w:divBdr>
                                                <w:top w:val="none" w:sz="0" w:space="0" w:color="auto"/>
                                                <w:left w:val="none" w:sz="0" w:space="0" w:color="auto"/>
                                                <w:bottom w:val="none" w:sz="0" w:space="0" w:color="auto"/>
                                                <w:right w:val="none" w:sz="0" w:space="0" w:color="auto"/>
                                              </w:divBdr>
                                            </w:div>
                                            <w:div w:id="261687642">
                                              <w:marLeft w:val="0"/>
                                              <w:marRight w:val="0"/>
                                              <w:marTop w:val="0"/>
                                              <w:marBottom w:val="0"/>
                                              <w:divBdr>
                                                <w:top w:val="none" w:sz="0" w:space="0" w:color="auto"/>
                                                <w:left w:val="none" w:sz="0" w:space="0" w:color="auto"/>
                                                <w:bottom w:val="none" w:sz="0" w:space="0" w:color="auto"/>
                                                <w:right w:val="none" w:sz="0" w:space="0" w:color="auto"/>
                                              </w:divBdr>
                                              <w:divsChild>
                                                <w:div w:id="1284072172">
                                                  <w:marLeft w:val="0"/>
                                                  <w:marRight w:val="0"/>
                                                  <w:marTop w:val="0"/>
                                                  <w:marBottom w:val="0"/>
                                                  <w:divBdr>
                                                    <w:top w:val="none" w:sz="0" w:space="0" w:color="auto"/>
                                                    <w:left w:val="none" w:sz="0" w:space="0" w:color="auto"/>
                                                    <w:bottom w:val="none" w:sz="0" w:space="0" w:color="auto"/>
                                                    <w:right w:val="none" w:sz="0" w:space="0" w:color="auto"/>
                                                  </w:divBdr>
                                                  <w:divsChild>
                                                    <w:div w:id="157011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476327">
                                              <w:marLeft w:val="0"/>
                                              <w:marRight w:val="0"/>
                                              <w:marTop w:val="0"/>
                                              <w:marBottom w:val="0"/>
                                              <w:divBdr>
                                                <w:top w:val="none" w:sz="0" w:space="0" w:color="auto"/>
                                                <w:left w:val="none" w:sz="0" w:space="0" w:color="auto"/>
                                                <w:bottom w:val="none" w:sz="0" w:space="0" w:color="auto"/>
                                                <w:right w:val="none" w:sz="0" w:space="0" w:color="auto"/>
                                              </w:divBdr>
                                            </w:div>
                                          </w:divsChild>
                                        </w:div>
                                        <w:div w:id="624387245">
                                          <w:marLeft w:val="0"/>
                                          <w:marRight w:val="0"/>
                                          <w:marTop w:val="0"/>
                                          <w:marBottom w:val="0"/>
                                          <w:divBdr>
                                            <w:top w:val="none" w:sz="0" w:space="0" w:color="auto"/>
                                            <w:left w:val="none" w:sz="0" w:space="0" w:color="auto"/>
                                            <w:bottom w:val="none" w:sz="0" w:space="0" w:color="auto"/>
                                            <w:right w:val="none" w:sz="0" w:space="0" w:color="auto"/>
                                          </w:divBdr>
                                          <w:divsChild>
                                            <w:div w:id="1137139367">
                                              <w:marLeft w:val="0"/>
                                              <w:marRight w:val="0"/>
                                              <w:marTop w:val="0"/>
                                              <w:marBottom w:val="0"/>
                                              <w:divBdr>
                                                <w:top w:val="none" w:sz="0" w:space="0" w:color="auto"/>
                                                <w:left w:val="none" w:sz="0" w:space="0" w:color="auto"/>
                                                <w:bottom w:val="none" w:sz="0" w:space="0" w:color="auto"/>
                                                <w:right w:val="none" w:sz="0" w:space="0" w:color="auto"/>
                                              </w:divBdr>
                                            </w:div>
                                            <w:div w:id="1783113554">
                                              <w:marLeft w:val="0"/>
                                              <w:marRight w:val="0"/>
                                              <w:marTop w:val="0"/>
                                              <w:marBottom w:val="0"/>
                                              <w:divBdr>
                                                <w:top w:val="none" w:sz="0" w:space="0" w:color="auto"/>
                                                <w:left w:val="none" w:sz="0" w:space="0" w:color="auto"/>
                                                <w:bottom w:val="none" w:sz="0" w:space="0" w:color="auto"/>
                                                <w:right w:val="none" w:sz="0" w:space="0" w:color="auto"/>
                                              </w:divBdr>
                                              <w:divsChild>
                                                <w:div w:id="1294361940">
                                                  <w:marLeft w:val="0"/>
                                                  <w:marRight w:val="0"/>
                                                  <w:marTop w:val="0"/>
                                                  <w:marBottom w:val="0"/>
                                                  <w:divBdr>
                                                    <w:top w:val="none" w:sz="0" w:space="0" w:color="auto"/>
                                                    <w:left w:val="none" w:sz="0" w:space="0" w:color="auto"/>
                                                    <w:bottom w:val="none" w:sz="0" w:space="0" w:color="auto"/>
                                                    <w:right w:val="none" w:sz="0" w:space="0" w:color="auto"/>
                                                  </w:divBdr>
                                                  <w:divsChild>
                                                    <w:div w:id="149653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1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0614101">
      <w:bodyDiv w:val="1"/>
      <w:marLeft w:val="0"/>
      <w:marRight w:val="0"/>
      <w:marTop w:val="0"/>
      <w:marBottom w:val="0"/>
      <w:divBdr>
        <w:top w:val="none" w:sz="0" w:space="0" w:color="auto"/>
        <w:left w:val="none" w:sz="0" w:space="0" w:color="auto"/>
        <w:bottom w:val="none" w:sz="0" w:space="0" w:color="auto"/>
        <w:right w:val="none" w:sz="0" w:space="0" w:color="auto"/>
      </w:divBdr>
      <w:divsChild>
        <w:div w:id="935013835">
          <w:marLeft w:val="0"/>
          <w:marRight w:val="0"/>
          <w:marTop w:val="0"/>
          <w:marBottom w:val="0"/>
          <w:divBdr>
            <w:top w:val="none" w:sz="0" w:space="0" w:color="auto"/>
            <w:left w:val="none" w:sz="0" w:space="0" w:color="auto"/>
            <w:bottom w:val="none" w:sz="0" w:space="0" w:color="auto"/>
            <w:right w:val="none" w:sz="0" w:space="0" w:color="auto"/>
          </w:divBdr>
          <w:divsChild>
            <w:div w:id="51972403">
              <w:marLeft w:val="0"/>
              <w:marRight w:val="0"/>
              <w:marTop w:val="0"/>
              <w:marBottom w:val="0"/>
              <w:divBdr>
                <w:top w:val="none" w:sz="0" w:space="0" w:color="auto"/>
                <w:left w:val="none" w:sz="0" w:space="0" w:color="auto"/>
                <w:bottom w:val="none" w:sz="0" w:space="0" w:color="auto"/>
                <w:right w:val="none" w:sz="0" w:space="0" w:color="auto"/>
              </w:divBdr>
            </w:div>
            <w:div w:id="1123111011">
              <w:marLeft w:val="0"/>
              <w:marRight w:val="0"/>
              <w:marTop w:val="0"/>
              <w:marBottom w:val="0"/>
              <w:divBdr>
                <w:top w:val="none" w:sz="0" w:space="0" w:color="auto"/>
                <w:left w:val="none" w:sz="0" w:space="0" w:color="auto"/>
                <w:bottom w:val="none" w:sz="0" w:space="0" w:color="auto"/>
                <w:right w:val="none" w:sz="0" w:space="0" w:color="auto"/>
              </w:divBdr>
              <w:divsChild>
                <w:div w:id="155074639">
                  <w:marLeft w:val="0"/>
                  <w:marRight w:val="0"/>
                  <w:marTop w:val="0"/>
                  <w:marBottom w:val="0"/>
                  <w:divBdr>
                    <w:top w:val="none" w:sz="0" w:space="0" w:color="auto"/>
                    <w:left w:val="none" w:sz="0" w:space="0" w:color="auto"/>
                    <w:bottom w:val="none" w:sz="0" w:space="0" w:color="auto"/>
                    <w:right w:val="none" w:sz="0" w:space="0" w:color="auto"/>
                  </w:divBdr>
                  <w:divsChild>
                    <w:div w:id="188359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43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1420">
      <w:bodyDiv w:val="1"/>
      <w:marLeft w:val="0"/>
      <w:marRight w:val="0"/>
      <w:marTop w:val="0"/>
      <w:marBottom w:val="0"/>
      <w:divBdr>
        <w:top w:val="none" w:sz="0" w:space="0" w:color="auto"/>
        <w:left w:val="none" w:sz="0" w:space="0" w:color="auto"/>
        <w:bottom w:val="none" w:sz="0" w:space="0" w:color="auto"/>
        <w:right w:val="none" w:sz="0" w:space="0" w:color="auto"/>
      </w:divBdr>
      <w:divsChild>
        <w:div w:id="1910337067">
          <w:marLeft w:val="0"/>
          <w:marRight w:val="0"/>
          <w:marTop w:val="0"/>
          <w:marBottom w:val="0"/>
          <w:divBdr>
            <w:top w:val="none" w:sz="0" w:space="0" w:color="auto"/>
            <w:left w:val="none" w:sz="0" w:space="0" w:color="auto"/>
            <w:bottom w:val="none" w:sz="0" w:space="0" w:color="auto"/>
            <w:right w:val="none" w:sz="0" w:space="0" w:color="auto"/>
          </w:divBdr>
          <w:divsChild>
            <w:div w:id="1977221596">
              <w:marLeft w:val="0"/>
              <w:marRight w:val="0"/>
              <w:marTop w:val="0"/>
              <w:marBottom w:val="0"/>
              <w:divBdr>
                <w:top w:val="none" w:sz="0" w:space="0" w:color="auto"/>
                <w:left w:val="none" w:sz="0" w:space="0" w:color="auto"/>
                <w:bottom w:val="none" w:sz="0" w:space="0" w:color="auto"/>
                <w:right w:val="none" w:sz="0" w:space="0" w:color="auto"/>
              </w:divBdr>
            </w:div>
            <w:div w:id="1751388283">
              <w:marLeft w:val="0"/>
              <w:marRight w:val="0"/>
              <w:marTop w:val="0"/>
              <w:marBottom w:val="0"/>
              <w:divBdr>
                <w:top w:val="none" w:sz="0" w:space="0" w:color="auto"/>
                <w:left w:val="none" w:sz="0" w:space="0" w:color="auto"/>
                <w:bottom w:val="none" w:sz="0" w:space="0" w:color="auto"/>
                <w:right w:val="none" w:sz="0" w:space="0" w:color="auto"/>
              </w:divBdr>
              <w:divsChild>
                <w:div w:id="155846149">
                  <w:marLeft w:val="0"/>
                  <w:marRight w:val="0"/>
                  <w:marTop w:val="0"/>
                  <w:marBottom w:val="0"/>
                  <w:divBdr>
                    <w:top w:val="none" w:sz="0" w:space="0" w:color="auto"/>
                    <w:left w:val="none" w:sz="0" w:space="0" w:color="auto"/>
                    <w:bottom w:val="none" w:sz="0" w:space="0" w:color="auto"/>
                    <w:right w:val="none" w:sz="0" w:space="0" w:color="auto"/>
                  </w:divBdr>
                  <w:divsChild>
                    <w:div w:id="170061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85776">
              <w:marLeft w:val="0"/>
              <w:marRight w:val="0"/>
              <w:marTop w:val="0"/>
              <w:marBottom w:val="0"/>
              <w:divBdr>
                <w:top w:val="none" w:sz="0" w:space="0" w:color="auto"/>
                <w:left w:val="none" w:sz="0" w:space="0" w:color="auto"/>
                <w:bottom w:val="none" w:sz="0" w:space="0" w:color="auto"/>
                <w:right w:val="none" w:sz="0" w:space="0" w:color="auto"/>
              </w:divBdr>
            </w:div>
          </w:divsChild>
        </w:div>
        <w:div w:id="1681734782">
          <w:marLeft w:val="0"/>
          <w:marRight w:val="0"/>
          <w:marTop w:val="0"/>
          <w:marBottom w:val="0"/>
          <w:divBdr>
            <w:top w:val="none" w:sz="0" w:space="0" w:color="auto"/>
            <w:left w:val="none" w:sz="0" w:space="0" w:color="auto"/>
            <w:bottom w:val="none" w:sz="0" w:space="0" w:color="auto"/>
            <w:right w:val="none" w:sz="0" w:space="0" w:color="auto"/>
          </w:divBdr>
          <w:divsChild>
            <w:div w:id="481624661">
              <w:marLeft w:val="0"/>
              <w:marRight w:val="0"/>
              <w:marTop w:val="0"/>
              <w:marBottom w:val="0"/>
              <w:divBdr>
                <w:top w:val="none" w:sz="0" w:space="0" w:color="auto"/>
                <w:left w:val="none" w:sz="0" w:space="0" w:color="auto"/>
                <w:bottom w:val="none" w:sz="0" w:space="0" w:color="auto"/>
                <w:right w:val="none" w:sz="0" w:space="0" w:color="auto"/>
              </w:divBdr>
            </w:div>
            <w:div w:id="1058238199">
              <w:marLeft w:val="0"/>
              <w:marRight w:val="0"/>
              <w:marTop w:val="0"/>
              <w:marBottom w:val="0"/>
              <w:divBdr>
                <w:top w:val="none" w:sz="0" w:space="0" w:color="auto"/>
                <w:left w:val="none" w:sz="0" w:space="0" w:color="auto"/>
                <w:bottom w:val="none" w:sz="0" w:space="0" w:color="auto"/>
                <w:right w:val="none" w:sz="0" w:space="0" w:color="auto"/>
              </w:divBdr>
              <w:divsChild>
                <w:div w:id="1789931001">
                  <w:marLeft w:val="0"/>
                  <w:marRight w:val="0"/>
                  <w:marTop w:val="0"/>
                  <w:marBottom w:val="0"/>
                  <w:divBdr>
                    <w:top w:val="none" w:sz="0" w:space="0" w:color="auto"/>
                    <w:left w:val="none" w:sz="0" w:space="0" w:color="auto"/>
                    <w:bottom w:val="none" w:sz="0" w:space="0" w:color="auto"/>
                    <w:right w:val="none" w:sz="0" w:space="0" w:color="auto"/>
                  </w:divBdr>
                  <w:divsChild>
                    <w:div w:id="20401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08160">
              <w:marLeft w:val="0"/>
              <w:marRight w:val="0"/>
              <w:marTop w:val="0"/>
              <w:marBottom w:val="0"/>
              <w:divBdr>
                <w:top w:val="none" w:sz="0" w:space="0" w:color="auto"/>
                <w:left w:val="none" w:sz="0" w:space="0" w:color="auto"/>
                <w:bottom w:val="none" w:sz="0" w:space="0" w:color="auto"/>
                <w:right w:val="none" w:sz="0" w:space="0" w:color="auto"/>
              </w:divBdr>
            </w:div>
          </w:divsChild>
        </w:div>
        <w:div w:id="2093089266">
          <w:marLeft w:val="0"/>
          <w:marRight w:val="0"/>
          <w:marTop w:val="0"/>
          <w:marBottom w:val="0"/>
          <w:divBdr>
            <w:top w:val="none" w:sz="0" w:space="0" w:color="auto"/>
            <w:left w:val="none" w:sz="0" w:space="0" w:color="auto"/>
            <w:bottom w:val="none" w:sz="0" w:space="0" w:color="auto"/>
            <w:right w:val="none" w:sz="0" w:space="0" w:color="auto"/>
          </w:divBdr>
          <w:divsChild>
            <w:div w:id="1401832841">
              <w:marLeft w:val="0"/>
              <w:marRight w:val="0"/>
              <w:marTop w:val="0"/>
              <w:marBottom w:val="0"/>
              <w:divBdr>
                <w:top w:val="none" w:sz="0" w:space="0" w:color="auto"/>
                <w:left w:val="none" w:sz="0" w:space="0" w:color="auto"/>
                <w:bottom w:val="none" w:sz="0" w:space="0" w:color="auto"/>
                <w:right w:val="none" w:sz="0" w:space="0" w:color="auto"/>
              </w:divBdr>
            </w:div>
            <w:div w:id="1672173041">
              <w:marLeft w:val="0"/>
              <w:marRight w:val="0"/>
              <w:marTop w:val="0"/>
              <w:marBottom w:val="0"/>
              <w:divBdr>
                <w:top w:val="none" w:sz="0" w:space="0" w:color="auto"/>
                <w:left w:val="none" w:sz="0" w:space="0" w:color="auto"/>
                <w:bottom w:val="none" w:sz="0" w:space="0" w:color="auto"/>
                <w:right w:val="none" w:sz="0" w:space="0" w:color="auto"/>
              </w:divBdr>
              <w:divsChild>
                <w:div w:id="1825006458">
                  <w:marLeft w:val="0"/>
                  <w:marRight w:val="0"/>
                  <w:marTop w:val="0"/>
                  <w:marBottom w:val="0"/>
                  <w:divBdr>
                    <w:top w:val="none" w:sz="0" w:space="0" w:color="auto"/>
                    <w:left w:val="none" w:sz="0" w:space="0" w:color="auto"/>
                    <w:bottom w:val="none" w:sz="0" w:space="0" w:color="auto"/>
                    <w:right w:val="none" w:sz="0" w:space="0" w:color="auto"/>
                  </w:divBdr>
                  <w:divsChild>
                    <w:div w:id="85900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961459">
              <w:marLeft w:val="0"/>
              <w:marRight w:val="0"/>
              <w:marTop w:val="0"/>
              <w:marBottom w:val="0"/>
              <w:divBdr>
                <w:top w:val="none" w:sz="0" w:space="0" w:color="auto"/>
                <w:left w:val="none" w:sz="0" w:space="0" w:color="auto"/>
                <w:bottom w:val="none" w:sz="0" w:space="0" w:color="auto"/>
                <w:right w:val="none" w:sz="0" w:space="0" w:color="auto"/>
              </w:divBdr>
            </w:div>
          </w:divsChild>
        </w:div>
        <w:div w:id="655230471">
          <w:marLeft w:val="0"/>
          <w:marRight w:val="0"/>
          <w:marTop w:val="0"/>
          <w:marBottom w:val="0"/>
          <w:divBdr>
            <w:top w:val="none" w:sz="0" w:space="0" w:color="auto"/>
            <w:left w:val="none" w:sz="0" w:space="0" w:color="auto"/>
            <w:bottom w:val="none" w:sz="0" w:space="0" w:color="auto"/>
            <w:right w:val="none" w:sz="0" w:space="0" w:color="auto"/>
          </w:divBdr>
          <w:divsChild>
            <w:div w:id="878594330">
              <w:marLeft w:val="0"/>
              <w:marRight w:val="0"/>
              <w:marTop w:val="0"/>
              <w:marBottom w:val="0"/>
              <w:divBdr>
                <w:top w:val="none" w:sz="0" w:space="0" w:color="auto"/>
                <w:left w:val="none" w:sz="0" w:space="0" w:color="auto"/>
                <w:bottom w:val="none" w:sz="0" w:space="0" w:color="auto"/>
                <w:right w:val="none" w:sz="0" w:space="0" w:color="auto"/>
              </w:divBdr>
            </w:div>
            <w:div w:id="240987778">
              <w:marLeft w:val="0"/>
              <w:marRight w:val="0"/>
              <w:marTop w:val="0"/>
              <w:marBottom w:val="0"/>
              <w:divBdr>
                <w:top w:val="none" w:sz="0" w:space="0" w:color="auto"/>
                <w:left w:val="none" w:sz="0" w:space="0" w:color="auto"/>
                <w:bottom w:val="none" w:sz="0" w:space="0" w:color="auto"/>
                <w:right w:val="none" w:sz="0" w:space="0" w:color="auto"/>
              </w:divBdr>
              <w:divsChild>
                <w:div w:id="1014575708">
                  <w:marLeft w:val="0"/>
                  <w:marRight w:val="0"/>
                  <w:marTop w:val="0"/>
                  <w:marBottom w:val="0"/>
                  <w:divBdr>
                    <w:top w:val="none" w:sz="0" w:space="0" w:color="auto"/>
                    <w:left w:val="none" w:sz="0" w:space="0" w:color="auto"/>
                    <w:bottom w:val="none" w:sz="0" w:space="0" w:color="auto"/>
                    <w:right w:val="none" w:sz="0" w:space="0" w:color="auto"/>
                  </w:divBdr>
                  <w:divsChild>
                    <w:div w:id="213575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96128">
              <w:marLeft w:val="0"/>
              <w:marRight w:val="0"/>
              <w:marTop w:val="0"/>
              <w:marBottom w:val="0"/>
              <w:divBdr>
                <w:top w:val="none" w:sz="0" w:space="0" w:color="auto"/>
                <w:left w:val="none" w:sz="0" w:space="0" w:color="auto"/>
                <w:bottom w:val="none" w:sz="0" w:space="0" w:color="auto"/>
                <w:right w:val="none" w:sz="0" w:space="0" w:color="auto"/>
              </w:divBdr>
            </w:div>
          </w:divsChild>
        </w:div>
        <w:div w:id="2050497257">
          <w:marLeft w:val="0"/>
          <w:marRight w:val="0"/>
          <w:marTop w:val="0"/>
          <w:marBottom w:val="0"/>
          <w:divBdr>
            <w:top w:val="none" w:sz="0" w:space="0" w:color="auto"/>
            <w:left w:val="none" w:sz="0" w:space="0" w:color="auto"/>
            <w:bottom w:val="none" w:sz="0" w:space="0" w:color="auto"/>
            <w:right w:val="none" w:sz="0" w:space="0" w:color="auto"/>
          </w:divBdr>
          <w:divsChild>
            <w:div w:id="1123958734">
              <w:marLeft w:val="0"/>
              <w:marRight w:val="0"/>
              <w:marTop w:val="0"/>
              <w:marBottom w:val="0"/>
              <w:divBdr>
                <w:top w:val="none" w:sz="0" w:space="0" w:color="auto"/>
                <w:left w:val="none" w:sz="0" w:space="0" w:color="auto"/>
                <w:bottom w:val="none" w:sz="0" w:space="0" w:color="auto"/>
                <w:right w:val="none" w:sz="0" w:space="0" w:color="auto"/>
              </w:divBdr>
            </w:div>
            <w:div w:id="1091664164">
              <w:marLeft w:val="0"/>
              <w:marRight w:val="0"/>
              <w:marTop w:val="0"/>
              <w:marBottom w:val="0"/>
              <w:divBdr>
                <w:top w:val="none" w:sz="0" w:space="0" w:color="auto"/>
                <w:left w:val="none" w:sz="0" w:space="0" w:color="auto"/>
                <w:bottom w:val="none" w:sz="0" w:space="0" w:color="auto"/>
                <w:right w:val="none" w:sz="0" w:space="0" w:color="auto"/>
              </w:divBdr>
              <w:divsChild>
                <w:div w:id="1547570912">
                  <w:marLeft w:val="0"/>
                  <w:marRight w:val="0"/>
                  <w:marTop w:val="0"/>
                  <w:marBottom w:val="0"/>
                  <w:divBdr>
                    <w:top w:val="none" w:sz="0" w:space="0" w:color="auto"/>
                    <w:left w:val="none" w:sz="0" w:space="0" w:color="auto"/>
                    <w:bottom w:val="none" w:sz="0" w:space="0" w:color="auto"/>
                    <w:right w:val="none" w:sz="0" w:space="0" w:color="auto"/>
                  </w:divBdr>
                  <w:divsChild>
                    <w:div w:id="187121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232385">
              <w:marLeft w:val="0"/>
              <w:marRight w:val="0"/>
              <w:marTop w:val="0"/>
              <w:marBottom w:val="0"/>
              <w:divBdr>
                <w:top w:val="none" w:sz="0" w:space="0" w:color="auto"/>
                <w:left w:val="none" w:sz="0" w:space="0" w:color="auto"/>
                <w:bottom w:val="none" w:sz="0" w:space="0" w:color="auto"/>
                <w:right w:val="none" w:sz="0" w:space="0" w:color="auto"/>
              </w:divBdr>
            </w:div>
          </w:divsChild>
        </w:div>
        <w:div w:id="472140016">
          <w:marLeft w:val="0"/>
          <w:marRight w:val="0"/>
          <w:marTop w:val="0"/>
          <w:marBottom w:val="0"/>
          <w:divBdr>
            <w:top w:val="none" w:sz="0" w:space="0" w:color="auto"/>
            <w:left w:val="none" w:sz="0" w:space="0" w:color="auto"/>
            <w:bottom w:val="none" w:sz="0" w:space="0" w:color="auto"/>
            <w:right w:val="none" w:sz="0" w:space="0" w:color="auto"/>
          </w:divBdr>
          <w:divsChild>
            <w:div w:id="1985311250">
              <w:marLeft w:val="0"/>
              <w:marRight w:val="0"/>
              <w:marTop w:val="0"/>
              <w:marBottom w:val="0"/>
              <w:divBdr>
                <w:top w:val="none" w:sz="0" w:space="0" w:color="auto"/>
                <w:left w:val="none" w:sz="0" w:space="0" w:color="auto"/>
                <w:bottom w:val="none" w:sz="0" w:space="0" w:color="auto"/>
                <w:right w:val="none" w:sz="0" w:space="0" w:color="auto"/>
              </w:divBdr>
            </w:div>
            <w:div w:id="503475797">
              <w:marLeft w:val="0"/>
              <w:marRight w:val="0"/>
              <w:marTop w:val="0"/>
              <w:marBottom w:val="0"/>
              <w:divBdr>
                <w:top w:val="none" w:sz="0" w:space="0" w:color="auto"/>
                <w:left w:val="none" w:sz="0" w:space="0" w:color="auto"/>
                <w:bottom w:val="none" w:sz="0" w:space="0" w:color="auto"/>
                <w:right w:val="none" w:sz="0" w:space="0" w:color="auto"/>
              </w:divBdr>
              <w:divsChild>
                <w:div w:id="1255896166">
                  <w:marLeft w:val="0"/>
                  <w:marRight w:val="0"/>
                  <w:marTop w:val="0"/>
                  <w:marBottom w:val="0"/>
                  <w:divBdr>
                    <w:top w:val="none" w:sz="0" w:space="0" w:color="auto"/>
                    <w:left w:val="none" w:sz="0" w:space="0" w:color="auto"/>
                    <w:bottom w:val="none" w:sz="0" w:space="0" w:color="auto"/>
                    <w:right w:val="none" w:sz="0" w:space="0" w:color="auto"/>
                  </w:divBdr>
                  <w:divsChild>
                    <w:div w:id="111243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131303">
              <w:marLeft w:val="0"/>
              <w:marRight w:val="0"/>
              <w:marTop w:val="0"/>
              <w:marBottom w:val="0"/>
              <w:divBdr>
                <w:top w:val="none" w:sz="0" w:space="0" w:color="auto"/>
                <w:left w:val="none" w:sz="0" w:space="0" w:color="auto"/>
                <w:bottom w:val="none" w:sz="0" w:space="0" w:color="auto"/>
                <w:right w:val="none" w:sz="0" w:space="0" w:color="auto"/>
              </w:divBdr>
            </w:div>
          </w:divsChild>
        </w:div>
        <w:div w:id="479881540">
          <w:marLeft w:val="0"/>
          <w:marRight w:val="0"/>
          <w:marTop w:val="0"/>
          <w:marBottom w:val="0"/>
          <w:divBdr>
            <w:top w:val="none" w:sz="0" w:space="0" w:color="auto"/>
            <w:left w:val="none" w:sz="0" w:space="0" w:color="auto"/>
            <w:bottom w:val="none" w:sz="0" w:space="0" w:color="auto"/>
            <w:right w:val="none" w:sz="0" w:space="0" w:color="auto"/>
          </w:divBdr>
          <w:divsChild>
            <w:div w:id="952397217">
              <w:marLeft w:val="0"/>
              <w:marRight w:val="0"/>
              <w:marTop w:val="0"/>
              <w:marBottom w:val="0"/>
              <w:divBdr>
                <w:top w:val="none" w:sz="0" w:space="0" w:color="auto"/>
                <w:left w:val="none" w:sz="0" w:space="0" w:color="auto"/>
                <w:bottom w:val="none" w:sz="0" w:space="0" w:color="auto"/>
                <w:right w:val="none" w:sz="0" w:space="0" w:color="auto"/>
              </w:divBdr>
            </w:div>
            <w:div w:id="1069617293">
              <w:marLeft w:val="0"/>
              <w:marRight w:val="0"/>
              <w:marTop w:val="0"/>
              <w:marBottom w:val="0"/>
              <w:divBdr>
                <w:top w:val="none" w:sz="0" w:space="0" w:color="auto"/>
                <w:left w:val="none" w:sz="0" w:space="0" w:color="auto"/>
                <w:bottom w:val="none" w:sz="0" w:space="0" w:color="auto"/>
                <w:right w:val="none" w:sz="0" w:space="0" w:color="auto"/>
              </w:divBdr>
              <w:divsChild>
                <w:div w:id="846479092">
                  <w:marLeft w:val="0"/>
                  <w:marRight w:val="0"/>
                  <w:marTop w:val="0"/>
                  <w:marBottom w:val="0"/>
                  <w:divBdr>
                    <w:top w:val="none" w:sz="0" w:space="0" w:color="auto"/>
                    <w:left w:val="none" w:sz="0" w:space="0" w:color="auto"/>
                    <w:bottom w:val="none" w:sz="0" w:space="0" w:color="auto"/>
                    <w:right w:val="none" w:sz="0" w:space="0" w:color="auto"/>
                  </w:divBdr>
                  <w:divsChild>
                    <w:div w:id="139030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5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63812">
      <w:bodyDiv w:val="1"/>
      <w:marLeft w:val="0"/>
      <w:marRight w:val="0"/>
      <w:marTop w:val="0"/>
      <w:marBottom w:val="0"/>
      <w:divBdr>
        <w:top w:val="none" w:sz="0" w:space="0" w:color="auto"/>
        <w:left w:val="none" w:sz="0" w:space="0" w:color="auto"/>
        <w:bottom w:val="none" w:sz="0" w:space="0" w:color="auto"/>
        <w:right w:val="none" w:sz="0" w:space="0" w:color="auto"/>
      </w:divBdr>
      <w:divsChild>
        <w:div w:id="516115043">
          <w:marLeft w:val="0"/>
          <w:marRight w:val="0"/>
          <w:marTop w:val="0"/>
          <w:marBottom w:val="0"/>
          <w:divBdr>
            <w:top w:val="none" w:sz="0" w:space="0" w:color="auto"/>
            <w:left w:val="none" w:sz="0" w:space="0" w:color="auto"/>
            <w:bottom w:val="none" w:sz="0" w:space="0" w:color="auto"/>
            <w:right w:val="none" w:sz="0" w:space="0" w:color="auto"/>
          </w:divBdr>
          <w:divsChild>
            <w:div w:id="286860074">
              <w:marLeft w:val="0"/>
              <w:marRight w:val="0"/>
              <w:marTop w:val="0"/>
              <w:marBottom w:val="0"/>
              <w:divBdr>
                <w:top w:val="none" w:sz="0" w:space="0" w:color="auto"/>
                <w:left w:val="none" w:sz="0" w:space="0" w:color="auto"/>
                <w:bottom w:val="none" w:sz="0" w:space="0" w:color="auto"/>
                <w:right w:val="none" w:sz="0" w:space="0" w:color="auto"/>
              </w:divBdr>
              <w:divsChild>
                <w:div w:id="1955284977">
                  <w:marLeft w:val="0"/>
                  <w:marRight w:val="0"/>
                  <w:marTop w:val="0"/>
                  <w:marBottom w:val="0"/>
                  <w:divBdr>
                    <w:top w:val="none" w:sz="0" w:space="0" w:color="auto"/>
                    <w:left w:val="none" w:sz="0" w:space="0" w:color="auto"/>
                    <w:bottom w:val="none" w:sz="0" w:space="0" w:color="auto"/>
                    <w:right w:val="none" w:sz="0" w:space="0" w:color="auto"/>
                  </w:divBdr>
                  <w:divsChild>
                    <w:div w:id="647980245">
                      <w:marLeft w:val="0"/>
                      <w:marRight w:val="0"/>
                      <w:marTop w:val="0"/>
                      <w:marBottom w:val="0"/>
                      <w:divBdr>
                        <w:top w:val="none" w:sz="0" w:space="0" w:color="auto"/>
                        <w:left w:val="none" w:sz="0" w:space="0" w:color="auto"/>
                        <w:bottom w:val="none" w:sz="0" w:space="0" w:color="auto"/>
                        <w:right w:val="none" w:sz="0" w:space="0" w:color="auto"/>
                      </w:divBdr>
                      <w:divsChild>
                        <w:div w:id="555091566">
                          <w:marLeft w:val="0"/>
                          <w:marRight w:val="0"/>
                          <w:marTop w:val="0"/>
                          <w:marBottom w:val="0"/>
                          <w:divBdr>
                            <w:top w:val="none" w:sz="0" w:space="0" w:color="auto"/>
                            <w:left w:val="none" w:sz="0" w:space="0" w:color="auto"/>
                            <w:bottom w:val="none" w:sz="0" w:space="0" w:color="auto"/>
                            <w:right w:val="none" w:sz="0" w:space="0" w:color="auto"/>
                          </w:divBdr>
                          <w:divsChild>
                            <w:div w:id="704599704">
                              <w:marLeft w:val="0"/>
                              <w:marRight w:val="0"/>
                              <w:marTop w:val="0"/>
                              <w:marBottom w:val="0"/>
                              <w:divBdr>
                                <w:top w:val="none" w:sz="0" w:space="0" w:color="auto"/>
                                <w:left w:val="none" w:sz="0" w:space="0" w:color="auto"/>
                                <w:bottom w:val="none" w:sz="0" w:space="0" w:color="auto"/>
                                <w:right w:val="none" w:sz="0" w:space="0" w:color="auto"/>
                              </w:divBdr>
                              <w:divsChild>
                                <w:div w:id="1267227218">
                                  <w:marLeft w:val="0"/>
                                  <w:marRight w:val="0"/>
                                  <w:marTop w:val="0"/>
                                  <w:marBottom w:val="0"/>
                                  <w:divBdr>
                                    <w:top w:val="none" w:sz="0" w:space="0" w:color="auto"/>
                                    <w:left w:val="none" w:sz="0" w:space="0" w:color="auto"/>
                                    <w:bottom w:val="none" w:sz="0" w:space="0" w:color="auto"/>
                                    <w:right w:val="none" w:sz="0" w:space="0" w:color="auto"/>
                                  </w:divBdr>
                                  <w:divsChild>
                                    <w:div w:id="1793786018">
                                      <w:marLeft w:val="0"/>
                                      <w:marRight w:val="0"/>
                                      <w:marTop w:val="0"/>
                                      <w:marBottom w:val="0"/>
                                      <w:divBdr>
                                        <w:top w:val="none" w:sz="0" w:space="0" w:color="auto"/>
                                        <w:left w:val="none" w:sz="0" w:space="0" w:color="auto"/>
                                        <w:bottom w:val="none" w:sz="0" w:space="0" w:color="auto"/>
                                        <w:right w:val="none" w:sz="0" w:space="0" w:color="auto"/>
                                      </w:divBdr>
                                      <w:divsChild>
                                        <w:div w:id="211802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344646">
          <w:marLeft w:val="0"/>
          <w:marRight w:val="0"/>
          <w:marTop w:val="0"/>
          <w:marBottom w:val="0"/>
          <w:divBdr>
            <w:top w:val="none" w:sz="0" w:space="0" w:color="auto"/>
            <w:left w:val="none" w:sz="0" w:space="0" w:color="auto"/>
            <w:bottom w:val="none" w:sz="0" w:space="0" w:color="auto"/>
            <w:right w:val="none" w:sz="0" w:space="0" w:color="auto"/>
          </w:divBdr>
          <w:divsChild>
            <w:div w:id="505287294">
              <w:marLeft w:val="0"/>
              <w:marRight w:val="0"/>
              <w:marTop w:val="0"/>
              <w:marBottom w:val="0"/>
              <w:divBdr>
                <w:top w:val="none" w:sz="0" w:space="0" w:color="auto"/>
                <w:left w:val="none" w:sz="0" w:space="0" w:color="auto"/>
                <w:bottom w:val="none" w:sz="0" w:space="0" w:color="auto"/>
                <w:right w:val="none" w:sz="0" w:space="0" w:color="auto"/>
              </w:divBdr>
              <w:divsChild>
                <w:div w:id="915164632">
                  <w:marLeft w:val="0"/>
                  <w:marRight w:val="0"/>
                  <w:marTop w:val="0"/>
                  <w:marBottom w:val="0"/>
                  <w:divBdr>
                    <w:top w:val="none" w:sz="0" w:space="0" w:color="auto"/>
                    <w:left w:val="none" w:sz="0" w:space="0" w:color="auto"/>
                    <w:bottom w:val="none" w:sz="0" w:space="0" w:color="auto"/>
                    <w:right w:val="none" w:sz="0" w:space="0" w:color="auto"/>
                  </w:divBdr>
                  <w:divsChild>
                    <w:div w:id="76441982">
                      <w:marLeft w:val="0"/>
                      <w:marRight w:val="0"/>
                      <w:marTop w:val="0"/>
                      <w:marBottom w:val="0"/>
                      <w:divBdr>
                        <w:top w:val="none" w:sz="0" w:space="0" w:color="auto"/>
                        <w:left w:val="none" w:sz="0" w:space="0" w:color="auto"/>
                        <w:bottom w:val="none" w:sz="0" w:space="0" w:color="auto"/>
                        <w:right w:val="none" w:sz="0" w:space="0" w:color="auto"/>
                      </w:divBdr>
                      <w:divsChild>
                        <w:div w:id="1176119576">
                          <w:marLeft w:val="0"/>
                          <w:marRight w:val="0"/>
                          <w:marTop w:val="0"/>
                          <w:marBottom w:val="0"/>
                          <w:divBdr>
                            <w:top w:val="none" w:sz="0" w:space="0" w:color="auto"/>
                            <w:left w:val="none" w:sz="0" w:space="0" w:color="auto"/>
                            <w:bottom w:val="none" w:sz="0" w:space="0" w:color="auto"/>
                            <w:right w:val="none" w:sz="0" w:space="0" w:color="auto"/>
                          </w:divBdr>
                          <w:divsChild>
                            <w:div w:id="356395686">
                              <w:marLeft w:val="0"/>
                              <w:marRight w:val="0"/>
                              <w:marTop w:val="0"/>
                              <w:marBottom w:val="0"/>
                              <w:divBdr>
                                <w:top w:val="none" w:sz="0" w:space="0" w:color="auto"/>
                                <w:left w:val="none" w:sz="0" w:space="0" w:color="auto"/>
                                <w:bottom w:val="none" w:sz="0" w:space="0" w:color="auto"/>
                                <w:right w:val="none" w:sz="0" w:space="0" w:color="auto"/>
                              </w:divBdr>
                              <w:divsChild>
                                <w:div w:id="174695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442086">
                  <w:marLeft w:val="0"/>
                  <w:marRight w:val="0"/>
                  <w:marTop w:val="0"/>
                  <w:marBottom w:val="0"/>
                  <w:divBdr>
                    <w:top w:val="none" w:sz="0" w:space="0" w:color="auto"/>
                    <w:left w:val="none" w:sz="0" w:space="0" w:color="auto"/>
                    <w:bottom w:val="none" w:sz="0" w:space="0" w:color="auto"/>
                    <w:right w:val="none" w:sz="0" w:space="0" w:color="auto"/>
                  </w:divBdr>
                  <w:divsChild>
                    <w:div w:id="591088501">
                      <w:marLeft w:val="0"/>
                      <w:marRight w:val="0"/>
                      <w:marTop w:val="0"/>
                      <w:marBottom w:val="0"/>
                      <w:divBdr>
                        <w:top w:val="none" w:sz="0" w:space="0" w:color="auto"/>
                        <w:left w:val="none" w:sz="0" w:space="0" w:color="auto"/>
                        <w:bottom w:val="none" w:sz="0" w:space="0" w:color="auto"/>
                        <w:right w:val="none" w:sz="0" w:space="0" w:color="auto"/>
                      </w:divBdr>
                      <w:divsChild>
                        <w:div w:id="1038822240">
                          <w:marLeft w:val="0"/>
                          <w:marRight w:val="0"/>
                          <w:marTop w:val="0"/>
                          <w:marBottom w:val="0"/>
                          <w:divBdr>
                            <w:top w:val="none" w:sz="0" w:space="0" w:color="auto"/>
                            <w:left w:val="none" w:sz="0" w:space="0" w:color="auto"/>
                            <w:bottom w:val="none" w:sz="0" w:space="0" w:color="auto"/>
                            <w:right w:val="none" w:sz="0" w:space="0" w:color="auto"/>
                          </w:divBdr>
                          <w:divsChild>
                            <w:div w:id="1796413296">
                              <w:marLeft w:val="0"/>
                              <w:marRight w:val="0"/>
                              <w:marTop w:val="0"/>
                              <w:marBottom w:val="0"/>
                              <w:divBdr>
                                <w:top w:val="none" w:sz="0" w:space="0" w:color="auto"/>
                                <w:left w:val="none" w:sz="0" w:space="0" w:color="auto"/>
                                <w:bottom w:val="none" w:sz="0" w:space="0" w:color="auto"/>
                                <w:right w:val="none" w:sz="0" w:space="0" w:color="auto"/>
                              </w:divBdr>
                              <w:divsChild>
                                <w:div w:id="47189830">
                                  <w:marLeft w:val="0"/>
                                  <w:marRight w:val="0"/>
                                  <w:marTop w:val="0"/>
                                  <w:marBottom w:val="0"/>
                                  <w:divBdr>
                                    <w:top w:val="none" w:sz="0" w:space="0" w:color="auto"/>
                                    <w:left w:val="none" w:sz="0" w:space="0" w:color="auto"/>
                                    <w:bottom w:val="none" w:sz="0" w:space="0" w:color="auto"/>
                                    <w:right w:val="none" w:sz="0" w:space="0" w:color="auto"/>
                                  </w:divBdr>
                                  <w:divsChild>
                                    <w:div w:id="179116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4768555">
      <w:bodyDiv w:val="1"/>
      <w:marLeft w:val="0"/>
      <w:marRight w:val="0"/>
      <w:marTop w:val="0"/>
      <w:marBottom w:val="0"/>
      <w:divBdr>
        <w:top w:val="none" w:sz="0" w:space="0" w:color="auto"/>
        <w:left w:val="none" w:sz="0" w:space="0" w:color="auto"/>
        <w:bottom w:val="none" w:sz="0" w:space="0" w:color="auto"/>
        <w:right w:val="none" w:sz="0" w:space="0" w:color="auto"/>
      </w:divBdr>
      <w:divsChild>
        <w:div w:id="526405681">
          <w:marLeft w:val="0"/>
          <w:marRight w:val="0"/>
          <w:marTop w:val="0"/>
          <w:marBottom w:val="0"/>
          <w:divBdr>
            <w:top w:val="none" w:sz="0" w:space="0" w:color="auto"/>
            <w:left w:val="none" w:sz="0" w:space="0" w:color="auto"/>
            <w:bottom w:val="none" w:sz="0" w:space="0" w:color="auto"/>
            <w:right w:val="none" w:sz="0" w:space="0" w:color="auto"/>
          </w:divBdr>
          <w:divsChild>
            <w:div w:id="1362974599">
              <w:marLeft w:val="0"/>
              <w:marRight w:val="0"/>
              <w:marTop w:val="0"/>
              <w:marBottom w:val="0"/>
              <w:divBdr>
                <w:top w:val="none" w:sz="0" w:space="0" w:color="auto"/>
                <w:left w:val="none" w:sz="0" w:space="0" w:color="auto"/>
                <w:bottom w:val="none" w:sz="0" w:space="0" w:color="auto"/>
                <w:right w:val="none" w:sz="0" w:space="0" w:color="auto"/>
              </w:divBdr>
            </w:div>
            <w:div w:id="1688171558">
              <w:marLeft w:val="0"/>
              <w:marRight w:val="0"/>
              <w:marTop w:val="0"/>
              <w:marBottom w:val="0"/>
              <w:divBdr>
                <w:top w:val="none" w:sz="0" w:space="0" w:color="auto"/>
                <w:left w:val="none" w:sz="0" w:space="0" w:color="auto"/>
                <w:bottom w:val="none" w:sz="0" w:space="0" w:color="auto"/>
                <w:right w:val="none" w:sz="0" w:space="0" w:color="auto"/>
              </w:divBdr>
              <w:divsChild>
                <w:div w:id="472260092">
                  <w:marLeft w:val="0"/>
                  <w:marRight w:val="0"/>
                  <w:marTop w:val="0"/>
                  <w:marBottom w:val="0"/>
                  <w:divBdr>
                    <w:top w:val="none" w:sz="0" w:space="0" w:color="auto"/>
                    <w:left w:val="none" w:sz="0" w:space="0" w:color="auto"/>
                    <w:bottom w:val="none" w:sz="0" w:space="0" w:color="auto"/>
                    <w:right w:val="none" w:sz="0" w:space="0" w:color="auto"/>
                  </w:divBdr>
                  <w:divsChild>
                    <w:div w:id="186104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949727">
              <w:marLeft w:val="0"/>
              <w:marRight w:val="0"/>
              <w:marTop w:val="0"/>
              <w:marBottom w:val="0"/>
              <w:divBdr>
                <w:top w:val="none" w:sz="0" w:space="0" w:color="auto"/>
                <w:left w:val="none" w:sz="0" w:space="0" w:color="auto"/>
                <w:bottom w:val="none" w:sz="0" w:space="0" w:color="auto"/>
                <w:right w:val="none" w:sz="0" w:space="0" w:color="auto"/>
              </w:divBdr>
            </w:div>
          </w:divsChild>
        </w:div>
        <w:div w:id="2103791568">
          <w:marLeft w:val="0"/>
          <w:marRight w:val="0"/>
          <w:marTop w:val="0"/>
          <w:marBottom w:val="0"/>
          <w:divBdr>
            <w:top w:val="none" w:sz="0" w:space="0" w:color="auto"/>
            <w:left w:val="none" w:sz="0" w:space="0" w:color="auto"/>
            <w:bottom w:val="none" w:sz="0" w:space="0" w:color="auto"/>
            <w:right w:val="none" w:sz="0" w:space="0" w:color="auto"/>
          </w:divBdr>
          <w:divsChild>
            <w:div w:id="306713794">
              <w:marLeft w:val="0"/>
              <w:marRight w:val="0"/>
              <w:marTop w:val="0"/>
              <w:marBottom w:val="0"/>
              <w:divBdr>
                <w:top w:val="none" w:sz="0" w:space="0" w:color="auto"/>
                <w:left w:val="none" w:sz="0" w:space="0" w:color="auto"/>
                <w:bottom w:val="none" w:sz="0" w:space="0" w:color="auto"/>
                <w:right w:val="none" w:sz="0" w:space="0" w:color="auto"/>
              </w:divBdr>
            </w:div>
            <w:div w:id="227618966">
              <w:marLeft w:val="0"/>
              <w:marRight w:val="0"/>
              <w:marTop w:val="0"/>
              <w:marBottom w:val="0"/>
              <w:divBdr>
                <w:top w:val="none" w:sz="0" w:space="0" w:color="auto"/>
                <w:left w:val="none" w:sz="0" w:space="0" w:color="auto"/>
                <w:bottom w:val="none" w:sz="0" w:space="0" w:color="auto"/>
                <w:right w:val="none" w:sz="0" w:space="0" w:color="auto"/>
              </w:divBdr>
              <w:divsChild>
                <w:div w:id="244725511">
                  <w:marLeft w:val="0"/>
                  <w:marRight w:val="0"/>
                  <w:marTop w:val="0"/>
                  <w:marBottom w:val="0"/>
                  <w:divBdr>
                    <w:top w:val="none" w:sz="0" w:space="0" w:color="auto"/>
                    <w:left w:val="none" w:sz="0" w:space="0" w:color="auto"/>
                    <w:bottom w:val="none" w:sz="0" w:space="0" w:color="auto"/>
                    <w:right w:val="none" w:sz="0" w:space="0" w:color="auto"/>
                  </w:divBdr>
                  <w:divsChild>
                    <w:div w:id="197987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32461">
              <w:marLeft w:val="0"/>
              <w:marRight w:val="0"/>
              <w:marTop w:val="0"/>
              <w:marBottom w:val="0"/>
              <w:divBdr>
                <w:top w:val="none" w:sz="0" w:space="0" w:color="auto"/>
                <w:left w:val="none" w:sz="0" w:space="0" w:color="auto"/>
                <w:bottom w:val="none" w:sz="0" w:space="0" w:color="auto"/>
                <w:right w:val="none" w:sz="0" w:space="0" w:color="auto"/>
              </w:divBdr>
            </w:div>
          </w:divsChild>
        </w:div>
        <w:div w:id="1967932551">
          <w:marLeft w:val="0"/>
          <w:marRight w:val="0"/>
          <w:marTop w:val="0"/>
          <w:marBottom w:val="0"/>
          <w:divBdr>
            <w:top w:val="none" w:sz="0" w:space="0" w:color="auto"/>
            <w:left w:val="none" w:sz="0" w:space="0" w:color="auto"/>
            <w:bottom w:val="none" w:sz="0" w:space="0" w:color="auto"/>
            <w:right w:val="none" w:sz="0" w:space="0" w:color="auto"/>
          </w:divBdr>
          <w:divsChild>
            <w:div w:id="2077823712">
              <w:marLeft w:val="0"/>
              <w:marRight w:val="0"/>
              <w:marTop w:val="0"/>
              <w:marBottom w:val="0"/>
              <w:divBdr>
                <w:top w:val="none" w:sz="0" w:space="0" w:color="auto"/>
                <w:left w:val="none" w:sz="0" w:space="0" w:color="auto"/>
                <w:bottom w:val="none" w:sz="0" w:space="0" w:color="auto"/>
                <w:right w:val="none" w:sz="0" w:space="0" w:color="auto"/>
              </w:divBdr>
            </w:div>
            <w:div w:id="1553686115">
              <w:marLeft w:val="0"/>
              <w:marRight w:val="0"/>
              <w:marTop w:val="0"/>
              <w:marBottom w:val="0"/>
              <w:divBdr>
                <w:top w:val="none" w:sz="0" w:space="0" w:color="auto"/>
                <w:left w:val="none" w:sz="0" w:space="0" w:color="auto"/>
                <w:bottom w:val="none" w:sz="0" w:space="0" w:color="auto"/>
                <w:right w:val="none" w:sz="0" w:space="0" w:color="auto"/>
              </w:divBdr>
              <w:divsChild>
                <w:div w:id="1163813707">
                  <w:marLeft w:val="0"/>
                  <w:marRight w:val="0"/>
                  <w:marTop w:val="0"/>
                  <w:marBottom w:val="0"/>
                  <w:divBdr>
                    <w:top w:val="none" w:sz="0" w:space="0" w:color="auto"/>
                    <w:left w:val="none" w:sz="0" w:space="0" w:color="auto"/>
                    <w:bottom w:val="none" w:sz="0" w:space="0" w:color="auto"/>
                    <w:right w:val="none" w:sz="0" w:space="0" w:color="auto"/>
                  </w:divBdr>
                  <w:divsChild>
                    <w:div w:id="77444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432855">
              <w:marLeft w:val="0"/>
              <w:marRight w:val="0"/>
              <w:marTop w:val="0"/>
              <w:marBottom w:val="0"/>
              <w:divBdr>
                <w:top w:val="none" w:sz="0" w:space="0" w:color="auto"/>
                <w:left w:val="none" w:sz="0" w:space="0" w:color="auto"/>
                <w:bottom w:val="none" w:sz="0" w:space="0" w:color="auto"/>
                <w:right w:val="none" w:sz="0" w:space="0" w:color="auto"/>
              </w:divBdr>
            </w:div>
          </w:divsChild>
        </w:div>
        <w:div w:id="1370839679">
          <w:marLeft w:val="0"/>
          <w:marRight w:val="0"/>
          <w:marTop w:val="0"/>
          <w:marBottom w:val="0"/>
          <w:divBdr>
            <w:top w:val="none" w:sz="0" w:space="0" w:color="auto"/>
            <w:left w:val="none" w:sz="0" w:space="0" w:color="auto"/>
            <w:bottom w:val="none" w:sz="0" w:space="0" w:color="auto"/>
            <w:right w:val="none" w:sz="0" w:space="0" w:color="auto"/>
          </w:divBdr>
          <w:divsChild>
            <w:div w:id="129641933">
              <w:marLeft w:val="0"/>
              <w:marRight w:val="0"/>
              <w:marTop w:val="0"/>
              <w:marBottom w:val="0"/>
              <w:divBdr>
                <w:top w:val="none" w:sz="0" w:space="0" w:color="auto"/>
                <w:left w:val="none" w:sz="0" w:space="0" w:color="auto"/>
                <w:bottom w:val="none" w:sz="0" w:space="0" w:color="auto"/>
                <w:right w:val="none" w:sz="0" w:space="0" w:color="auto"/>
              </w:divBdr>
            </w:div>
            <w:div w:id="399980496">
              <w:marLeft w:val="0"/>
              <w:marRight w:val="0"/>
              <w:marTop w:val="0"/>
              <w:marBottom w:val="0"/>
              <w:divBdr>
                <w:top w:val="none" w:sz="0" w:space="0" w:color="auto"/>
                <w:left w:val="none" w:sz="0" w:space="0" w:color="auto"/>
                <w:bottom w:val="none" w:sz="0" w:space="0" w:color="auto"/>
                <w:right w:val="none" w:sz="0" w:space="0" w:color="auto"/>
              </w:divBdr>
              <w:divsChild>
                <w:div w:id="1269459679">
                  <w:marLeft w:val="0"/>
                  <w:marRight w:val="0"/>
                  <w:marTop w:val="0"/>
                  <w:marBottom w:val="0"/>
                  <w:divBdr>
                    <w:top w:val="none" w:sz="0" w:space="0" w:color="auto"/>
                    <w:left w:val="none" w:sz="0" w:space="0" w:color="auto"/>
                    <w:bottom w:val="none" w:sz="0" w:space="0" w:color="auto"/>
                    <w:right w:val="none" w:sz="0" w:space="0" w:color="auto"/>
                  </w:divBdr>
                  <w:divsChild>
                    <w:div w:id="91319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21957">
              <w:marLeft w:val="0"/>
              <w:marRight w:val="0"/>
              <w:marTop w:val="0"/>
              <w:marBottom w:val="0"/>
              <w:divBdr>
                <w:top w:val="none" w:sz="0" w:space="0" w:color="auto"/>
                <w:left w:val="none" w:sz="0" w:space="0" w:color="auto"/>
                <w:bottom w:val="none" w:sz="0" w:space="0" w:color="auto"/>
                <w:right w:val="none" w:sz="0" w:space="0" w:color="auto"/>
              </w:divBdr>
            </w:div>
          </w:divsChild>
        </w:div>
        <w:div w:id="1323269074">
          <w:marLeft w:val="0"/>
          <w:marRight w:val="0"/>
          <w:marTop w:val="0"/>
          <w:marBottom w:val="0"/>
          <w:divBdr>
            <w:top w:val="none" w:sz="0" w:space="0" w:color="auto"/>
            <w:left w:val="none" w:sz="0" w:space="0" w:color="auto"/>
            <w:bottom w:val="none" w:sz="0" w:space="0" w:color="auto"/>
            <w:right w:val="none" w:sz="0" w:space="0" w:color="auto"/>
          </w:divBdr>
          <w:divsChild>
            <w:div w:id="1853446523">
              <w:marLeft w:val="0"/>
              <w:marRight w:val="0"/>
              <w:marTop w:val="0"/>
              <w:marBottom w:val="0"/>
              <w:divBdr>
                <w:top w:val="none" w:sz="0" w:space="0" w:color="auto"/>
                <w:left w:val="none" w:sz="0" w:space="0" w:color="auto"/>
                <w:bottom w:val="none" w:sz="0" w:space="0" w:color="auto"/>
                <w:right w:val="none" w:sz="0" w:space="0" w:color="auto"/>
              </w:divBdr>
            </w:div>
            <w:div w:id="579368142">
              <w:marLeft w:val="0"/>
              <w:marRight w:val="0"/>
              <w:marTop w:val="0"/>
              <w:marBottom w:val="0"/>
              <w:divBdr>
                <w:top w:val="none" w:sz="0" w:space="0" w:color="auto"/>
                <w:left w:val="none" w:sz="0" w:space="0" w:color="auto"/>
                <w:bottom w:val="none" w:sz="0" w:space="0" w:color="auto"/>
                <w:right w:val="none" w:sz="0" w:space="0" w:color="auto"/>
              </w:divBdr>
              <w:divsChild>
                <w:div w:id="347487310">
                  <w:marLeft w:val="0"/>
                  <w:marRight w:val="0"/>
                  <w:marTop w:val="0"/>
                  <w:marBottom w:val="0"/>
                  <w:divBdr>
                    <w:top w:val="none" w:sz="0" w:space="0" w:color="auto"/>
                    <w:left w:val="none" w:sz="0" w:space="0" w:color="auto"/>
                    <w:bottom w:val="none" w:sz="0" w:space="0" w:color="auto"/>
                    <w:right w:val="none" w:sz="0" w:space="0" w:color="auto"/>
                  </w:divBdr>
                  <w:divsChild>
                    <w:div w:id="14841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62900">
              <w:marLeft w:val="0"/>
              <w:marRight w:val="0"/>
              <w:marTop w:val="0"/>
              <w:marBottom w:val="0"/>
              <w:divBdr>
                <w:top w:val="none" w:sz="0" w:space="0" w:color="auto"/>
                <w:left w:val="none" w:sz="0" w:space="0" w:color="auto"/>
                <w:bottom w:val="none" w:sz="0" w:space="0" w:color="auto"/>
                <w:right w:val="none" w:sz="0" w:space="0" w:color="auto"/>
              </w:divBdr>
            </w:div>
          </w:divsChild>
        </w:div>
        <w:div w:id="550001731">
          <w:marLeft w:val="0"/>
          <w:marRight w:val="0"/>
          <w:marTop w:val="0"/>
          <w:marBottom w:val="0"/>
          <w:divBdr>
            <w:top w:val="none" w:sz="0" w:space="0" w:color="auto"/>
            <w:left w:val="none" w:sz="0" w:space="0" w:color="auto"/>
            <w:bottom w:val="none" w:sz="0" w:space="0" w:color="auto"/>
            <w:right w:val="none" w:sz="0" w:space="0" w:color="auto"/>
          </w:divBdr>
          <w:divsChild>
            <w:div w:id="1687829439">
              <w:marLeft w:val="0"/>
              <w:marRight w:val="0"/>
              <w:marTop w:val="0"/>
              <w:marBottom w:val="0"/>
              <w:divBdr>
                <w:top w:val="none" w:sz="0" w:space="0" w:color="auto"/>
                <w:left w:val="none" w:sz="0" w:space="0" w:color="auto"/>
                <w:bottom w:val="none" w:sz="0" w:space="0" w:color="auto"/>
                <w:right w:val="none" w:sz="0" w:space="0" w:color="auto"/>
              </w:divBdr>
            </w:div>
            <w:div w:id="1049064525">
              <w:marLeft w:val="0"/>
              <w:marRight w:val="0"/>
              <w:marTop w:val="0"/>
              <w:marBottom w:val="0"/>
              <w:divBdr>
                <w:top w:val="none" w:sz="0" w:space="0" w:color="auto"/>
                <w:left w:val="none" w:sz="0" w:space="0" w:color="auto"/>
                <w:bottom w:val="none" w:sz="0" w:space="0" w:color="auto"/>
                <w:right w:val="none" w:sz="0" w:space="0" w:color="auto"/>
              </w:divBdr>
              <w:divsChild>
                <w:div w:id="2119325714">
                  <w:marLeft w:val="0"/>
                  <w:marRight w:val="0"/>
                  <w:marTop w:val="0"/>
                  <w:marBottom w:val="0"/>
                  <w:divBdr>
                    <w:top w:val="none" w:sz="0" w:space="0" w:color="auto"/>
                    <w:left w:val="none" w:sz="0" w:space="0" w:color="auto"/>
                    <w:bottom w:val="none" w:sz="0" w:space="0" w:color="auto"/>
                    <w:right w:val="none" w:sz="0" w:space="0" w:color="auto"/>
                  </w:divBdr>
                  <w:divsChild>
                    <w:div w:id="52128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160944">
              <w:marLeft w:val="0"/>
              <w:marRight w:val="0"/>
              <w:marTop w:val="0"/>
              <w:marBottom w:val="0"/>
              <w:divBdr>
                <w:top w:val="none" w:sz="0" w:space="0" w:color="auto"/>
                <w:left w:val="none" w:sz="0" w:space="0" w:color="auto"/>
                <w:bottom w:val="none" w:sz="0" w:space="0" w:color="auto"/>
                <w:right w:val="none" w:sz="0" w:space="0" w:color="auto"/>
              </w:divBdr>
            </w:div>
          </w:divsChild>
        </w:div>
        <w:div w:id="871578351">
          <w:marLeft w:val="0"/>
          <w:marRight w:val="0"/>
          <w:marTop w:val="0"/>
          <w:marBottom w:val="0"/>
          <w:divBdr>
            <w:top w:val="none" w:sz="0" w:space="0" w:color="auto"/>
            <w:left w:val="none" w:sz="0" w:space="0" w:color="auto"/>
            <w:bottom w:val="none" w:sz="0" w:space="0" w:color="auto"/>
            <w:right w:val="none" w:sz="0" w:space="0" w:color="auto"/>
          </w:divBdr>
          <w:divsChild>
            <w:div w:id="636452761">
              <w:marLeft w:val="0"/>
              <w:marRight w:val="0"/>
              <w:marTop w:val="0"/>
              <w:marBottom w:val="0"/>
              <w:divBdr>
                <w:top w:val="none" w:sz="0" w:space="0" w:color="auto"/>
                <w:left w:val="none" w:sz="0" w:space="0" w:color="auto"/>
                <w:bottom w:val="none" w:sz="0" w:space="0" w:color="auto"/>
                <w:right w:val="none" w:sz="0" w:space="0" w:color="auto"/>
              </w:divBdr>
            </w:div>
            <w:div w:id="1647201322">
              <w:marLeft w:val="0"/>
              <w:marRight w:val="0"/>
              <w:marTop w:val="0"/>
              <w:marBottom w:val="0"/>
              <w:divBdr>
                <w:top w:val="none" w:sz="0" w:space="0" w:color="auto"/>
                <w:left w:val="none" w:sz="0" w:space="0" w:color="auto"/>
                <w:bottom w:val="none" w:sz="0" w:space="0" w:color="auto"/>
                <w:right w:val="none" w:sz="0" w:space="0" w:color="auto"/>
              </w:divBdr>
              <w:divsChild>
                <w:div w:id="1484004850">
                  <w:marLeft w:val="0"/>
                  <w:marRight w:val="0"/>
                  <w:marTop w:val="0"/>
                  <w:marBottom w:val="0"/>
                  <w:divBdr>
                    <w:top w:val="none" w:sz="0" w:space="0" w:color="auto"/>
                    <w:left w:val="none" w:sz="0" w:space="0" w:color="auto"/>
                    <w:bottom w:val="none" w:sz="0" w:space="0" w:color="auto"/>
                    <w:right w:val="none" w:sz="0" w:space="0" w:color="auto"/>
                  </w:divBdr>
                  <w:divsChild>
                    <w:div w:id="83900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08985">
              <w:marLeft w:val="0"/>
              <w:marRight w:val="0"/>
              <w:marTop w:val="0"/>
              <w:marBottom w:val="0"/>
              <w:divBdr>
                <w:top w:val="none" w:sz="0" w:space="0" w:color="auto"/>
                <w:left w:val="none" w:sz="0" w:space="0" w:color="auto"/>
                <w:bottom w:val="none" w:sz="0" w:space="0" w:color="auto"/>
                <w:right w:val="none" w:sz="0" w:space="0" w:color="auto"/>
              </w:divBdr>
            </w:div>
          </w:divsChild>
        </w:div>
        <w:div w:id="412557137">
          <w:marLeft w:val="0"/>
          <w:marRight w:val="0"/>
          <w:marTop w:val="0"/>
          <w:marBottom w:val="0"/>
          <w:divBdr>
            <w:top w:val="none" w:sz="0" w:space="0" w:color="auto"/>
            <w:left w:val="none" w:sz="0" w:space="0" w:color="auto"/>
            <w:bottom w:val="none" w:sz="0" w:space="0" w:color="auto"/>
            <w:right w:val="none" w:sz="0" w:space="0" w:color="auto"/>
          </w:divBdr>
          <w:divsChild>
            <w:div w:id="2073692357">
              <w:marLeft w:val="0"/>
              <w:marRight w:val="0"/>
              <w:marTop w:val="0"/>
              <w:marBottom w:val="0"/>
              <w:divBdr>
                <w:top w:val="none" w:sz="0" w:space="0" w:color="auto"/>
                <w:left w:val="none" w:sz="0" w:space="0" w:color="auto"/>
                <w:bottom w:val="none" w:sz="0" w:space="0" w:color="auto"/>
                <w:right w:val="none" w:sz="0" w:space="0" w:color="auto"/>
              </w:divBdr>
            </w:div>
            <w:div w:id="1832675761">
              <w:marLeft w:val="0"/>
              <w:marRight w:val="0"/>
              <w:marTop w:val="0"/>
              <w:marBottom w:val="0"/>
              <w:divBdr>
                <w:top w:val="none" w:sz="0" w:space="0" w:color="auto"/>
                <w:left w:val="none" w:sz="0" w:space="0" w:color="auto"/>
                <w:bottom w:val="none" w:sz="0" w:space="0" w:color="auto"/>
                <w:right w:val="none" w:sz="0" w:space="0" w:color="auto"/>
              </w:divBdr>
              <w:divsChild>
                <w:div w:id="1167209829">
                  <w:marLeft w:val="0"/>
                  <w:marRight w:val="0"/>
                  <w:marTop w:val="0"/>
                  <w:marBottom w:val="0"/>
                  <w:divBdr>
                    <w:top w:val="none" w:sz="0" w:space="0" w:color="auto"/>
                    <w:left w:val="none" w:sz="0" w:space="0" w:color="auto"/>
                    <w:bottom w:val="none" w:sz="0" w:space="0" w:color="auto"/>
                    <w:right w:val="none" w:sz="0" w:space="0" w:color="auto"/>
                  </w:divBdr>
                  <w:divsChild>
                    <w:div w:id="170814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01762">
              <w:marLeft w:val="0"/>
              <w:marRight w:val="0"/>
              <w:marTop w:val="0"/>
              <w:marBottom w:val="0"/>
              <w:divBdr>
                <w:top w:val="none" w:sz="0" w:space="0" w:color="auto"/>
                <w:left w:val="none" w:sz="0" w:space="0" w:color="auto"/>
                <w:bottom w:val="none" w:sz="0" w:space="0" w:color="auto"/>
                <w:right w:val="none" w:sz="0" w:space="0" w:color="auto"/>
              </w:divBdr>
            </w:div>
          </w:divsChild>
        </w:div>
        <w:div w:id="2035762121">
          <w:marLeft w:val="0"/>
          <w:marRight w:val="0"/>
          <w:marTop w:val="0"/>
          <w:marBottom w:val="0"/>
          <w:divBdr>
            <w:top w:val="none" w:sz="0" w:space="0" w:color="auto"/>
            <w:left w:val="none" w:sz="0" w:space="0" w:color="auto"/>
            <w:bottom w:val="none" w:sz="0" w:space="0" w:color="auto"/>
            <w:right w:val="none" w:sz="0" w:space="0" w:color="auto"/>
          </w:divBdr>
          <w:divsChild>
            <w:div w:id="1690712425">
              <w:marLeft w:val="0"/>
              <w:marRight w:val="0"/>
              <w:marTop w:val="0"/>
              <w:marBottom w:val="0"/>
              <w:divBdr>
                <w:top w:val="none" w:sz="0" w:space="0" w:color="auto"/>
                <w:left w:val="none" w:sz="0" w:space="0" w:color="auto"/>
                <w:bottom w:val="none" w:sz="0" w:space="0" w:color="auto"/>
                <w:right w:val="none" w:sz="0" w:space="0" w:color="auto"/>
              </w:divBdr>
            </w:div>
            <w:div w:id="2008709562">
              <w:marLeft w:val="0"/>
              <w:marRight w:val="0"/>
              <w:marTop w:val="0"/>
              <w:marBottom w:val="0"/>
              <w:divBdr>
                <w:top w:val="none" w:sz="0" w:space="0" w:color="auto"/>
                <w:left w:val="none" w:sz="0" w:space="0" w:color="auto"/>
                <w:bottom w:val="none" w:sz="0" w:space="0" w:color="auto"/>
                <w:right w:val="none" w:sz="0" w:space="0" w:color="auto"/>
              </w:divBdr>
              <w:divsChild>
                <w:div w:id="688023863">
                  <w:marLeft w:val="0"/>
                  <w:marRight w:val="0"/>
                  <w:marTop w:val="0"/>
                  <w:marBottom w:val="0"/>
                  <w:divBdr>
                    <w:top w:val="none" w:sz="0" w:space="0" w:color="auto"/>
                    <w:left w:val="none" w:sz="0" w:space="0" w:color="auto"/>
                    <w:bottom w:val="none" w:sz="0" w:space="0" w:color="auto"/>
                    <w:right w:val="none" w:sz="0" w:space="0" w:color="auto"/>
                  </w:divBdr>
                  <w:divsChild>
                    <w:div w:id="11279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0366">
              <w:marLeft w:val="0"/>
              <w:marRight w:val="0"/>
              <w:marTop w:val="0"/>
              <w:marBottom w:val="0"/>
              <w:divBdr>
                <w:top w:val="none" w:sz="0" w:space="0" w:color="auto"/>
                <w:left w:val="none" w:sz="0" w:space="0" w:color="auto"/>
                <w:bottom w:val="none" w:sz="0" w:space="0" w:color="auto"/>
                <w:right w:val="none" w:sz="0" w:space="0" w:color="auto"/>
              </w:divBdr>
            </w:div>
          </w:divsChild>
        </w:div>
        <w:div w:id="554123187">
          <w:marLeft w:val="0"/>
          <w:marRight w:val="0"/>
          <w:marTop w:val="0"/>
          <w:marBottom w:val="0"/>
          <w:divBdr>
            <w:top w:val="none" w:sz="0" w:space="0" w:color="auto"/>
            <w:left w:val="none" w:sz="0" w:space="0" w:color="auto"/>
            <w:bottom w:val="none" w:sz="0" w:space="0" w:color="auto"/>
            <w:right w:val="none" w:sz="0" w:space="0" w:color="auto"/>
          </w:divBdr>
          <w:divsChild>
            <w:div w:id="35784531">
              <w:marLeft w:val="0"/>
              <w:marRight w:val="0"/>
              <w:marTop w:val="0"/>
              <w:marBottom w:val="0"/>
              <w:divBdr>
                <w:top w:val="none" w:sz="0" w:space="0" w:color="auto"/>
                <w:left w:val="none" w:sz="0" w:space="0" w:color="auto"/>
                <w:bottom w:val="none" w:sz="0" w:space="0" w:color="auto"/>
                <w:right w:val="none" w:sz="0" w:space="0" w:color="auto"/>
              </w:divBdr>
            </w:div>
            <w:div w:id="720328264">
              <w:marLeft w:val="0"/>
              <w:marRight w:val="0"/>
              <w:marTop w:val="0"/>
              <w:marBottom w:val="0"/>
              <w:divBdr>
                <w:top w:val="none" w:sz="0" w:space="0" w:color="auto"/>
                <w:left w:val="none" w:sz="0" w:space="0" w:color="auto"/>
                <w:bottom w:val="none" w:sz="0" w:space="0" w:color="auto"/>
                <w:right w:val="none" w:sz="0" w:space="0" w:color="auto"/>
              </w:divBdr>
              <w:divsChild>
                <w:div w:id="1417627707">
                  <w:marLeft w:val="0"/>
                  <w:marRight w:val="0"/>
                  <w:marTop w:val="0"/>
                  <w:marBottom w:val="0"/>
                  <w:divBdr>
                    <w:top w:val="none" w:sz="0" w:space="0" w:color="auto"/>
                    <w:left w:val="none" w:sz="0" w:space="0" w:color="auto"/>
                    <w:bottom w:val="none" w:sz="0" w:space="0" w:color="auto"/>
                    <w:right w:val="none" w:sz="0" w:space="0" w:color="auto"/>
                  </w:divBdr>
                  <w:divsChild>
                    <w:div w:id="213555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45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163233">
      <w:bodyDiv w:val="1"/>
      <w:marLeft w:val="0"/>
      <w:marRight w:val="0"/>
      <w:marTop w:val="0"/>
      <w:marBottom w:val="0"/>
      <w:divBdr>
        <w:top w:val="none" w:sz="0" w:space="0" w:color="auto"/>
        <w:left w:val="none" w:sz="0" w:space="0" w:color="auto"/>
        <w:bottom w:val="none" w:sz="0" w:space="0" w:color="auto"/>
        <w:right w:val="none" w:sz="0" w:space="0" w:color="auto"/>
      </w:divBdr>
      <w:divsChild>
        <w:div w:id="464010538">
          <w:marLeft w:val="0"/>
          <w:marRight w:val="0"/>
          <w:marTop w:val="0"/>
          <w:marBottom w:val="0"/>
          <w:divBdr>
            <w:top w:val="none" w:sz="0" w:space="0" w:color="auto"/>
            <w:left w:val="none" w:sz="0" w:space="0" w:color="auto"/>
            <w:bottom w:val="none" w:sz="0" w:space="0" w:color="auto"/>
            <w:right w:val="none" w:sz="0" w:space="0" w:color="auto"/>
          </w:divBdr>
          <w:divsChild>
            <w:div w:id="186021877">
              <w:marLeft w:val="0"/>
              <w:marRight w:val="0"/>
              <w:marTop w:val="0"/>
              <w:marBottom w:val="0"/>
              <w:divBdr>
                <w:top w:val="none" w:sz="0" w:space="0" w:color="auto"/>
                <w:left w:val="none" w:sz="0" w:space="0" w:color="auto"/>
                <w:bottom w:val="none" w:sz="0" w:space="0" w:color="auto"/>
                <w:right w:val="none" w:sz="0" w:space="0" w:color="auto"/>
              </w:divBdr>
            </w:div>
            <w:div w:id="1921984268">
              <w:marLeft w:val="0"/>
              <w:marRight w:val="0"/>
              <w:marTop w:val="0"/>
              <w:marBottom w:val="0"/>
              <w:divBdr>
                <w:top w:val="none" w:sz="0" w:space="0" w:color="auto"/>
                <w:left w:val="none" w:sz="0" w:space="0" w:color="auto"/>
                <w:bottom w:val="none" w:sz="0" w:space="0" w:color="auto"/>
                <w:right w:val="none" w:sz="0" w:space="0" w:color="auto"/>
              </w:divBdr>
              <w:divsChild>
                <w:div w:id="1136022070">
                  <w:marLeft w:val="0"/>
                  <w:marRight w:val="0"/>
                  <w:marTop w:val="0"/>
                  <w:marBottom w:val="0"/>
                  <w:divBdr>
                    <w:top w:val="none" w:sz="0" w:space="0" w:color="auto"/>
                    <w:left w:val="none" w:sz="0" w:space="0" w:color="auto"/>
                    <w:bottom w:val="none" w:sz="0" w:space="0" w:color="auto"/>
                    <w:right w:val="none" w:sz="0" w:space="0" w:color="auto"/>
                  </w:divBdr>
                  <w:divsChild>
                    <w:div w:id="31399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05064">
              <w:marLeft w:val="0"/>
              <w:marRight w:val="0"/>
              <w:marTop w:val="0"/>
              <w:marBottom w:val="0"/>
              <w:divBdr>
                <w:top w:val="none" w:sz="0" w:space="0" w:color="auto"/>
                <w:left w:val="none" w:sz="0" w:space="0" w:color="auto"/>
                <w:bottom w:val="none" w:sz="0" w:space="0" w:color="auto"/>
                <w:right w:val="none" w:sz="0" w:space="0" w:color="auto"/>
              </w:divBdr>
            </w:div>
          </w:divsChild>
        </w:div>
        <w:div w:id="428355424">
          <w:marLeft w:val="0"/>
          <w:marRight w:val="0"/>
          <w:marTop w:val="0"/>
          <w:marBottom w:val="0"/>
          <w:divBdr>
            <w:top w:val="none" w:sz="0" w:space="0" w:color="auto"/>
            <w:left w:val="none" w:sz="0" w:space="0" w:color="auto"/>
            <w:bottom w:val="none" w:sz="0" w:space="0" w:color="auto"/>
            <w:right w:val="none" w:sz="0" w:space="0" w:color="auto"/>
          </w:divBdr>
          <w:divsChild>
            <w:div w:id="526017992">
              <w:marLeft w:val="0"/>
              <w:marRight w:val="0"/>
              <w:marTop w:val="0"/>
              <w:marBottom w:val="0"/>
              <w:divBdr>
                <w:top w:val="none" w:sz="0" w:space="0" w:color="auto"/>
                <w:left w:val="none" w:sz="0" w:space="0" w:color="auto"/>
                <w:bottom w:val="none" w:sz="0" w:space="0" w:color="auto"/>
                <w:right w:val="none" w:sz="0" w:space="0" w:color="auto"/>
              </w:divBdr>
            </w:div>
            <w:div w:id="1842355056">
              <w:marLeft w:val="0"/>
              <w:marRight w:val="0"/>
              <w:marTop w:val="0"/>
              <w:marBottom w:val="0"/>
              <w:divBdr>
                <w:top w:val="none" w:sz="0" w:space="0" w:color="auto"/>
                <w:left w:val="none" w:sz="0" w:space="0" w:color="auto"/>
                <w:bottom w:val="none" w:sz="0" w:space="0" w:color="auto"/>
                <w:right w:val="none" w:sz="0" w:space="0" w:color="auto"/>
              </w:divBdr>
              <w:divsChild>
                <w:div w:id="675226649">
                  <w:marLeft w:val="0"/>
                  <w:marRight w:val="0"/>
                  <w:marTop w:val="0"/>
                  <w:marBottom w:val="0"/>
                  <w:divBdr>
                    <w:top w:val="none" w:sz="0" w:space="0" w:color="auto"/>
                    <w:left w:val="none" w:sz="0" w:space="0" w:color="auto"/>
                    <w:bottom w:val="none" w:sz="0" w:space="0" w:color="auto"/>
                    <w:right w:val="none" w:sz="0" w:space="0" w:color="auto"/>
                  </w:divBdr>
                  <w:divsChild>
                    <w:div w:id="160545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29433">
              <w:marLeft w:val="0"/>
              <w:marRight w:val="0"/>
              <w:marTop w:val="0"/>
              <w:marBottom w:val="0"/>
              <w:divBdr>
                <w:top w:val="none" w:sz="0" w:space="0" w:color="auto"/>
                <w:left w:val="none" w:sz="0" w:space="0" w:color="auto"/>
                <w:bottom w:val="none" w:sz="0" w:space="0" w:color="auto"/>
                <w:right w:val="none" w:sz="0" w:space="0" w:color="auto"/>
              </w:divBdr>
            </w:div>
          </w:divsChild>
        </w:div>
        <w:div w:id="1067724235">
          <w:marLeft w:val="0"/>
          <w:marRight w:val="0"/>
          <w:marTop w:val="0"/>
          <w:marBottom w:val="0"/>
          <w:divBdr>
            <w:top w:val="none" w:sz="0" w:space="0" w:color="auto"/>
            <w:left w:val="none" w:sz="0" w:space="0" w:color="auto"/>
            <w:bottom w:val="none" w:sz="0" w:space="0" w:color="auto"/>
            <w:right w:val="none" w:sz="0" w:space="0" w:color="auto"/>
          </w:divBdr>
          <w:divsChild>
            <w:div w:id="1755321880">
              <w:marLeft w:val="0"/>
              <w:marRight w:val="0"/>
              <w:marTop w:val="0"/>
              <w:marBottom w:val="0"/>
              <w:divBdr>
                <w:top w:val="none" w:sz="0" w:space="0" w:color="auto"/>
                <w:left w:val="none" w:sz="0" w:space="0" w:color="auto"/>
                <w:bottom w:val="none" w:sz="0" w:space="0" w:color="auto"/>
                <w:right w:val="none" w:sz="0" w:space="0" w:color="auto"/>
              </w:divBdr>
            </w:div>
            <w:div w:id="760830261">
              <w:marLeft w:val="0"/>
              <w:marRight w:val="0"/>
              <w:marTop w:val="0"/>
              <w:marBottom w:val="0"/>
              <w:divBdr>
                <w:top w:val="none" w:sz="0" w:space="0" w:color="auto"/>
                <w:left w:val="none" w:sz="0" w:space="0" w:color="auto"/>
                <w:bottom w:val="none" w:sz="0" w:space="0" w:color="auto"/>
                <w:right w:val="none" w:sz="0" w:space="0" w:color="auto"/>
              </w:divBdr>
              <w:divsChild>
                <w:div w:id="634339637">
                  <w:marLeft w:val="0"/>
                  <w:marRight w:val="0"/>
                  <w:marTop w:val="0"/>
                  <w:marBottom w:val="0"/>
                  <w:divBdr>
                    <w:top w:val="none" w:sz="0" w:space="0" w:color="auto"/>
                    <w:left w:val="none" w:sz="0" w:space="0" w:color="auto"/>
                    <w:bottom w:val="none" w:sz="0" w:space="0" w:color="auto"/>
                    <w:right w:val="none" w:sz="0" w:space="0" w:color="auto"/>
                  </w:divBdr>
                  <w:divsChild>
                    <w:div w:id="59142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60810">
              <w:marLeft w:val="0"/>
              <w:marRight w:val="0"/>
              <w:marTop w:val="0"/>
              <w:marBottom w:val="0"/>
              <w:divBdr>
                <w:top w:val="none" w:sz="0" w:space="0" w:color="auto"/>
                <w:left w:val="none" w:sz="0" w:space="0" w:color="auto"/>
                <w:bottom w:val="none" w:sz="0" w:space="0" w:color="auto"/>
                <w:right w:val="none" w:sz="0" w:space="0" w:color="auto"/>
              </w:divBdr>
            </w:div>
          </w:divsChild>
        </w:div>
        <w:div w:id="568155423">
          <w:marLeft w:val="0"/>
          <w:marRight w:val="0"/>
          <w:marTop w:val="0"/>
          <w:marBottom w:val="0"/>
          <w:divBdr>
            <w:top w:val="none" w:sz="0" w:space="0" w:color="auto"/>
            <w:left w:val="none" w:sz="0" w:space="0" w:color="auto"/>
            <w:bottom w:val="none" w:sz="0" w:space="0" w:color="auto"/>
            <w:right w:val="none" w:sz="0" w:space="0" w:color="auto"/>
          </w:divBdr>
          <w:divsChild>
            <w:div w:id="1260332033">
              <w:marLeft w:val="0"/>
              <w:marRight w:val="0"/>
              <w:marTop w:val="0"/>
              <w:marBottom w:val="0"/>
              <w:divBdr>
                <w:top w:val="none" w:sz="0" w:space="0" w:color="auto"/>
                <w:left w:val="none" w:sz="0" w:space="0" w:color="auto"/>
                <w:bottom w:val="none" w:sz="0" w:space="0" w:color="auto"/>
                <w:right w:val="none" w:sz="0" w:space="0" w:color="auto"/>
              </w:divBdr>
            </w:div>
            <w:div w:id="2129544396">
              <w:marLeft w:val="0"/>
              <w:marRight w:val="0"/>
              <w:marTop w:val="0"/>
              <w:marBottom w:val="0"/>
              <w:divBdr>
                <w:top w:val="none" w:sz="0" w:space="0" w:color="auto"/>
                <w:left w:val="none" w:sz="0" w:space="0" w:color="auto"/>
                <w:bottom w:val="none" w:sz="0" w:space="0" w:color="auto"/>
                <w:right w:val="none" w:sz="0" w:space="0" w:color="auto"/>
              </w:divBdr>
              <w:divsChild>
                <w:div w:id="2046057121">
                  <w:marLeft w:val="0"/>
                  <w:marRight w:val="0"/>
                  <w:marTop w:val="0"/>
                  <w:marBottom w:val="0"/>
                  <w:divBdr>
                    <w:top w:val="none" w:sz="0" w:space="0" w:color="auto"/>
                    <w:left w:val="none" w:sz="0" w:space="0" w:color="auto"/>
                    <w:bottom w:val="none" w:sz="0" w:space="0" w:color="auto"/>
                    <w:right w:val="none" w:sz="0" w:space="0" w:color="auto"/>
                  </w:divBdr>
                  <w:divsChild>
                    <w:div w:id="124055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62472">
              <w:marLeft w:val="0"/>
              <w:marRight w:val="0"/>
              <w:marTop w:val="0"/>
              <w:marBottom w:val="0"/>
              <w:divBdr>
                <w:top w:val="none" w:sz="0" w:space="0" w:color="auto"/>
                <w:left w:val="none" w:sz="0" w:space="0" w:color="auto"/>
                <w:bottom w:val="none" w:sz="0" w:space="0" w:color="auto"/>
                <w:right w:val="none" w:sz="0" w:space="0" w:color="auto"/>
              </w:divBdr>
            </w:div>
          </w:divsChild>
        </w:div>
        <w:div w:id="2123063935">
          <w:marLeft w:val="0"/>
          <w:marRight w:val="0"/>
          <w:marTop w:val="0"/>
          <w:marBottom w:val="0"/>
          <w:divBdr>
            <w:top w:val="none" w:sz="0" w:space="0" w:color="auto"/>
            <w:left w:val="none" w:sz="0" w:space="0" w:color="auto"/>
            <w:bottom w:val="none" w:sz="0" w:space="0" w:color="auto"/>
            <w:right w:val="none" w:sz="0" w:space="0" w:color="auto"/>
          </w:divBdr>
          <w:divsChild>
            <w:div w:id="260338020">
              <w:marLeft w:val="0"/>
              <w:marRight w:val="0"/>
              <w:marTop w:val="0"/>
              <w:marBottom w:val="0"/>
              <w:divBdr>
                <w:top w:val="none" w:sz="0" w:space="0" w:color="auto"/>
                <w:left w:val="none" w:sz="0" w:space="0" w:color="auto"/>
                <w:bottom w:val="none" w:sz="0" w:space="0" w:color="auto"/>
                <w:right w:val="none" w:sz="0" w:space="0" w:color="auto"/>
              </w:divBdr>
            </w:div>
            <w:div w:id="942686211">
              <w:marLeft w:val="0"/>
              <w:marRight w:val="0"/>
              <w:marTop w:val="0"/>
              <w:marBottom w:val="0"/>
              <w:divBdr>
                <w:top w:val="none" w:sz="0" w:space="0" w:color="auto"/>
                <w:left w:val="none" w:sz="0" w:space="0" w:color="auto"/>
                <w:bottom w:val="none" w:sz="0" w:space="0" w:color="auto"/>
                <w:right w:val="none" w:sz="0" w:space="0" w:color="auto"/>
              </w:divBdr>
              <w:divsChild>
                <w:div w:id="375207037">
                  <w:marLeft w:val="0"/>
                  <w:marRight w:val="0"/>
                  <w:marTop w:val="0"/>
                  <w:marBottom w:val="0"/>
                  <w:divBdr>
                    <w:top w:val="none" w:sz="0" w:space="0" w:color="auto"/>
                    <w:left w:val="none" w:sz="0" w:space="0" w:color="auto"/>
                    <w:bottom w:val="none" w:sz="0" w:space="0" w:color="auto"/>
                    <w:right w:val="none" w:sz="0" w:space="0" w:color="auto"/>
                  </w:divBdr>
                  <w:divsChild>
                    <w:div w:id="114550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51786">
              <w:marLeft w:val="0"/>
              <w:marRight w:val="0"/>
              <w:marTop w:val="0"/>
              <w:marBottom w:val="0"/>
              <w:divBdr>
                <w:top w:val="none" w:sz="0" w:space="0" w:color="auto"/>
                <w:left w:val="none" w:sz="0" w:space="0" w:color="auto"/>
                <w:bottom w:val="none" w:sz="0" w:space="0" w:color="auto"/>
                <w:right w:val="none" w:sz="0" w:space="0" w:color="auto"/>
              </w:divBdr>
            </w:div>
          </w:divsChild>
        </w:div>
        <w:div w:id="237132845">
          <w:marLeft w:val="0"/>
          <w:marRight w:val="0"/>
          <w:marTop w:val="0"/>
          <w:marBottom w:val="0"/>
          <w:divBdr>
            <w:top w:val="none" w:sz="0" w:space="0" w:color="auto"/>
            <w:left w:val="none" w:sz="0" w:space="0" w:color="auto"/>
            <w:bottom w:val="none" w:sz="0" w:space="0" w:color="auto"/>
            <w:right w:val="none" w:sz="0" w:space="0" w:color="auto"/>
          </w:divBdr>
          <w:divsChild>
            <w:div w:id="1936859543">
              <w:marLeft w:val="0"/>
              <w:marRight w:val="0"/>
              <w:marTop w:val="0"/>
              <w:marBottom w:val="0"/>
              <w:divBdr>
                <w:top w:val="none" w:sz="0" w:space="0" w:color="auto"/>
                <w:left w:val="none" w:sz="0" w:space="0" w:color="auto"/>
                <w:bottom w:val="none" w:sz="0" w:space="0" w:color="auto"/>
                <w:right w:val="none" w:sz="0" w:space="0" w:color="auto"/>
              </w:divBdr>
            </w:div>
            <w:div w:id="712774059">
              <w:marLeft w:val="0"/>
              <w:marRight w:val="0"/>
              <w:marTop w:val="0"/>
              <w:marBottom w:val="0"/>
              <w:divBdr>
                <w:top w:val="none" w:sz="0" w:space="0" w:color="auto"/>
                <w:left w:val="none" w:sz="0" w:space="0" w:color="auto"/>
                <w:bottom w:val="none" w:sz="0" w:space="0" w:color="auto"/>
                <w:right w:val="none" w:sz="0" w:space="0" w:color="auto"/>
              </w:divBdr>
              <w:divsChild>
                <w:div w:id="1395540324">
                  <w:marLeft w:val="0"/>
                  <w:marRight w:val="0"/>
                  <w:marTop w:val="0"/>
                  <w:marBottom w:val="0"/>
                  <w:divBdr>
                    <w:top w:val="none" w:sz="0" w:space="0" w:color="auto"/>
                    <w:left w:val="none" w:sz="0" w:space="0" w:color="auto"/>
                    <w:bottom w:val="none" w:sz="0" w:space="0" w:color="auto"/>
                    <w:right w:val="none" w:sz="0" w:space="0" w:color="auto"/>
                  </w:divBdr>
                  <w:divsChild>
                    <w:div w:id="109964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34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81862">
      <w:bodyDiv w:val="1"/>
      <w:marLeft w:val="0"/>
      <w:marRight w:val="0"/>
      <w:marTop w:val="0"/>
      <w:marBottom w:val="0"/>
      <w:divBdr>
        <w:top w:val="none" w:sz="0" w:space="0" w:color="auto"/>
        <w:left w:val="none" w:sz="0" w:space="0" w:color="auto"/>
        <w:bottom w:val="none" w:sz="0" w:space="0" w:color="auto"/>
        <w:right w:val="none" w:sz="0" w:space="0" w:color="auto"/>
      </w:divBdr>
      <w:divsChild>
        <w:div w:id="912811452">
          <w:marLeft w:val="0"/>
          <w:marRight w:val="0"/>
          <w:marTop w:val="0"/>
          <w:marBottom w:val="0"/>
          <w:divBdr>
            <w:top w:val="none" w:sz="0" w:space="0" w:color="auto"/>
            <w:left w:val="none" w:sz="0" w:space="0" w:color="auto"/>
            <w:bottom w:val="none" w:sz="0" w:space="0" w:color="auto"/>
            <w:right w:val="none" w:sz="0" w:space="0" w:color="auto"/>
          </w:divBdr>
          <w:divsChild>
            <w:div w:id="1227490026">
              <w:marLeft w:val="0"/>
              <w:marRight w:val="0"/>
              <w:marTop w:val="0"/>
              <w:marBottom w:val="0"/>
              <w:divBdr>
                <w:top w:val="none" w:sz="0" w:space="0" w:color="auto"/>
                <w:left w:val="none" w:sz="0" w:space="0" w:color="auto"/>
                <w:bottom w:val="none" w:sz="0" w:space="0" w:color="auto"/>
                <w:right w:val="none" w:sz="0" w:space="0" w:color="auto"/>
              </w:divBdr>
            </w:div>
            <w:div w:id="1887328564">
              <w:marLeft w:val="0"/>
              <w:marRight w:val="0"/>
              <w:marTop w:val="0"/>
              <w:marBottom w:val="0"/>
              <w:divBdr>
                <w:top w:val="none" w:sz="0" w:space="0" w:color="auto"/>
                <w:left w:val="none" w:sz="0" w:space="0" w:color="auto"/>
                <w:bottom w:val="none" w:sz="0" w:space="0" w:color="auto"/>
                <w:right w:val="none" w:sz="0" w:space="0" w:color="auto"/>
              </w:divBdr>
              <w:divsChild>
                <w:div w:id="1970941254">
                  <w:marLeft w:val="0"/>
                  <w:marRight w:val="0"/>
                  <w:marTop w:val="0"/>
                  <w:marBottom w:val="0"/>
                  <w:divBdr>
                    <w:top w:val="none" w:sz="0" w:space="0" w:color="auto"/>
                    <w:left w:val="none" w:sz="0" w:space="0" w:color="auto"/>
                    <w:bottom w:val="none" w:sz="0" w:space="0" w:color="auto"/>
                    <w:right w:val="none" w:sz="0" w:space="0" w:color="auto"/>
                  </w:divBdr>
                  <w:divsChild>
                    <w:div w:id="136964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271612">
              <w:marLeft w:val="0"/>
              <w:marRight w:val="0"/>
              <w:marTop w:val="0"/>
              <w:marBottom w:val="0"/>
              <w:divBdr>
                <w:top w:val="none" w:sz="0" w:space="0" w:color="auto"/>
                <w:left w:val="none" w:sz="0" w:space="0" w:color="auto"/>
                <w:bottom w:val="none" w:sz="0" w:space="0" w:color="auto"/>
                <w:right w:val="none" w:sz="0" w:space="0" w:color="auto"/>
              </w:divBdr>
            </w:div>
          </w:divsChild>
        </w:div>
        <w:div w:id="1914854534">
          <w:marLeft w:val="0"/>
          <w:marRight w:val="0"/>
          <w:marTop w:val="0"/>
          <w:marBottom w:val="0"/>
          <w:divBdr>
            <w:top w:val="none" w:sz="0" w:space="0" w:color="auto"/>
            <w:left w:val="none" w:sz="0" w:space="0" w:color="auto"/>
            <w:bottom w:val="none" w:sz="0" w:space="0" w:color="auto"/>
            <w:right w:val="none" w:sz="0" w:space="0" w:color="auto"/>
          </w:divBdr>
          <w:divsChild>
            <w:div w:id="1391734985">
              <w:marLeft w:val="0"/>
              <w:marRight w:val="0"/>
              <w:marTop w:val="0"/>
              <w:marBottom w:val="0"/>
              <w:divBdr>
                <w:top w:val="none" w:sz="0" w:space="0" w:color="auto"/>
                <w:left w:val="none" w:sz="0" w:space="0" w:color="auto"/>
                <w:bottom w:val="none" w:sz="0" w:space="0" w:color="auto"/>
                <w:right w:val="none" w:sz="0" w:space="0" w:color="auto"/>
              </w:divBdr>
            </w:div>
            <w:div w:id="1392268615">
              <w:marLeft w:val="0"/>
              <w:marRight w:val="0"/>
              <w:marTop w:val="0"/>
              <w:marBottom w:val="0"/>
              <w:divBdr>
                <w:top w:val="none" w:sz="0" w:space="0" w:color="auto"/>
                <w:left w:val="none" w:sz="0" w:space="0" w:color="auto"/>
                <w:bottom w:val="none" w:sz="0" w:space="0" w:color="auto"/>
                <w:right w:val="none" w:sz="0" w:space="0" w:color="auto"/>
              </w:divBdr>
              <w:divsChild>
                <w:div w:id="517892362">
                  <w:marLeft w:val="0"/>
                  <w:marRight w:val="0"/>
                  <w:marTop w:val="0"/>
                  <w:marBottom w:val="0"/>
                  <w:divBdr>
                    <w:top w:val="none" w:sz="0" w:space="0" w:color="auto"/>
                    <w:left w:val="none" w:sz="0" w:space="0" w:color="auto"/>
                    <w:bottom w:val="none" w:sz="0" w:space="0" w:color="auto"/>
                    <w:right w:val="none" w:sz="0" w:space="0" w:color="auto"/>
                  </w:divBdr>
                  <w:divsChild>
                    <w:div w:id="8430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80158">
              <w:marLeft w:val="0"/>
              <w:marRight w:val="0"/>
              <w:marTop w:val="0"/>
              <w:marBottom w:val="0"/>
              <w:divBdr>
                <w:top w:val="none" w:sz="0" w:space="0" w:color="auto"/>
                <w:left w:val="none" w:sz="0" w:space="0" w:color="auto"/>
                <w:bottom w:val="none" w:sz="0" w:space="0" w:color="auto"/>
                <w:right w:val="none" w:sz="0" w:space="0" w:color="auto"/>
              </w:divBdr>
            </w:div>
          </w:divsChild>
        </w:div>
        <w:div w:id="832066998">
          <w:marLeft w:val="0"/>
          <w:marRight w:val="0"/>
          <w:marTop w:val="0"/>
          <w:marBottom w:val="0"/>
          <w:divBdr>
            <w:top w:val="none" w:sz="0" w:space="0" w:color="auto"/>
            <w:left w:val="none" w:sz="0" w:space="0" w:color="auto"/>
            <w:bottom w:val="none" w:sz="0" w:space="0" w:color="auto"/>
            <w:right w:val="none" w:sz="0" w:space="0" w:color="auto"/>
          </w:divBdr>
          <w:divsChild>
            <w:div w:id="346098684">
              <w:marLeft w:val="0"/>
              <w:marRight w:val="0"/>
              <w:marTop w:val="0"/>
              <w:marBottom w:val="0"/>
              <w:divBdr>
                <w:top w:val="none" w:sz="0" w:space="0" w:color="auto"/>
                <w:left w:val="none" w:sz="0" w:space="0" w:color="auto"/>
                <w:bottom w:val="none" w:sz="0" w:space="0" w:color="auto"/>
                <w:right w:val="none" w:sz="0" w:space="0" w:color="auto"/>
              </w:divBdr>
            </w:div>
            <w:div w:id="1808736176">
              <w:marLeft w:val="0"/>
              <w:marRight w:val="0"/>
              <w:marTop w:val="0"/>
              <w:marBottom w:val="0"/>
              <w:divBdr>
                <w:top w:val="none" w:sz="0" w:space="0" w:color="auto"/>
                <w:left w:val="none" w:sz="0" w:space="0" w:color="auto"/>
                <w:bottom w:val="none" w:sz="0" w:space="0" w:color="auto"/>
                <w:right w:val="none" w:sz="0" w:space="0" w:color="auto"/>
              </w:divBdr>
              <w:divsChild>
                <w:div w:id="800078538">
                  <w:marLeft w:val="0"/>
                  <w:marRight w:val="0"/>
                  <w:marTop w:val="0"/>
                  <w:marBottom w:val="0"/>
                  <w:divBdr>
                    <w:top w:val="none" w:sz="0" w:space="0" w:color="auto"/>
                    <w:left w:val="none" w:sz="0" w:space="0" w:color="auto"/>
                    <w:bottom w:val="none" w:sz="0" w:space="0" w:color="auto"/>
                    <w:right w:val="none" w:sz="0" w:space="0" w:color="auto"/>
                  </w:divBdr>
                  <w:divsChild>
                    <w:div w:id="103129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19903">
              <w:marLeft w:val="0"/>
              <w:marRight w:val="0"/>
              <w:marTop w:val="0"/>
              <w:marBottom w:val="0"/>
              <w:divBdr>
                <w:top w:val="none" w:sz="0" w:space="0" w:color="auto"/>
                <w:left w:val="none" w:sz="0" w:space="0" w:color="auto"/>
                <w:bottom w:val="none" w:sz="0" w:space="0" w:color="auto"/>
                <w:right w:val="none" w:sz="0" w:space="0" w:color="auto"/>
              </w:divBdr>
            </w:div>
          </w:divsChild>
        </w:div>
        <w:div w:id="12415483">
          <w:marLeft w:val="0"/>
          <w:marRight w:val="0"/>
          <w:marTop w:val="0"/>
          <w:marBottom w:val="0"/>
          <w:divBdr>
            <w:top w:val="none" w:sz="0" w:space="0" w:color="auto"/>
            <w:left w:val="none" w:sz="0" w:space="0" w:color="auto"/>
            <w:bottom w:val="none" w:sz="0" w:space="0" w:color="auto"/>
            <w:right w:val="none" w:sz="0" w:space="0" w:color="auto"/>
          </w:divBdr>
          <w:divsChild>
            <w:div w:id="1436251002">
              <w:marLeft w:val="0"/>
              <w:marRight w:val="0"/>
              <w:marTop w:val="0"/>
              <w:marBottom w:val="0"/>
              <w:divBdr>
                <w:top w:val="none" w:sz="0" w:space="0" w:color="auto"/>
                <w:left w:val="none" w:sz="0" w:space="0" w:color="auto"/>
                <w:bottom w:val="none" w:sz="0" w:space="0" w:color="auto"/>
                <w:right w:val="none" w:sz="0" w:space="0" w:color="auto"/>
              </w:divBdr>
            </w:div>
            <w:div w:id="1083532710">
              <w:marLeft w:val="0"/>
              <w:marRight w:val="0"/>
              <w:marTop w:val="0"/>
              <w:marBottom w:val="0"/>
              <w:divBdr>
                <w:top w:val="none" w:sz="0" w:space="0" w:color="auto"/>
                <w:left w:val="none" w:sz="0" w:space="0" w:color="auto"/>
                <w:bottom w:val="none" w:sz="0" w:space="0" w:color="auto"/>
                <w:right w:val="none" w:sz="0" w:space="0" w:color="auto"/>
              </w:divBdr>
              <w:divsChild>
                <w:div w:id="1850437641">
                  <w:marLeft w:val="0"/>
                  <w:marRight w:val="0"/>
                  <w:marTop w:val="0"/>
                  <w:marBottom w:val="0"/>
                  <w:divBdr>
                    <w:top w:val="none" w:sz="0" w:space="0" w:color="auto"/>
                    <w:left w:val="none" w:sz="0" w:space="0" w:color="auto"/>
                    <w:bottom w:val="none" w:sz="0" w:space="0" w:color="auto"/>
                    <w:right w:val="none" w:sz="0" w:space="0" w:color="auto"/>
                  </w:divBdr>
                  <w:divsChild>
                    <w:div w:id="12323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2268">
              <w:marLeft w:val="0"/>
              <w:marRight w:val="0"/>
              <w:marTop w:val="0"/>
              <w:marBottom w:val="0"/>
              <w:divBdr>
                <w:top w:val="none" w:sz="0" w:space="0" w:color="auto"/>
                <w:left w:val="none" w:sz="0" w:space="0" w:color="auto"/>
                <w:bottom w:val="none" w:sz="0" w:space="0" w:color="auto"/>
                <w:right w:val="none" w:sz="0" w:space="0" w:color="auto"/>
              </w:divBdr>
            </w:div>
          </w:divsChild>
        </w:div>
        <w:div w:id="17782939">
          <w:marLeft w:val="0"/>
          <w:marRight w:val="0"/>
          <w:marTop w:val="0"/>
          <w:marBottom w:val="0"/>
          <w:divBdr>
            <w:top w:val="none" w:sz="0" w:space="0" w:color="auto"/>
            <w:left w:val="none" w:sz="0" w:space="0" w:color="auto"/>
            <w:bottom w:val="none" w:sz="0" w:space="0" w:color="auto"/>
            <w:right w:val="none" w:sz="0" w:space="0" w:color="auto"/>
          </w:divBdr>
          <w:divsChild>
            <w:div w:id="1306660204">
              <w:marLeft w:val="0"/>
              <w:marRight w:val="0"/>
              <w:marTop w:val="0"/>
              <w:marBottom w:val="0"/>
              <w:divBdr>
                <w:top w:val="none" w:sz="0" w:space="0" w:color="auto"/>
                <w:left w:val="none" w:sz="0" w:space="0" w:color="auto"/>
                <w:bottom w:val="none" w:sz="0" w:space="0" w:color="auto"/>
                <w:right w:val="none" w:sz="0" w:space="0" w:color="auto"/>
              </w:divBdr>
            </w:div>
            <w:div w:id="1801729112">
              <w:marLeft w:val="0"/>
              <w:marRight w:val="0"/>
              <w:marTop w:val="0"/>
              <w:marBottom w:val="0"/>
              <w:divBdr>
                <w:top w:val="none" w:sz="0" w:space="0" w:color="auto"/>
                <w:left w:val="none" w:sz="0" w:space="0" w:color="auto"/>
                <w:bottom w:val="none" w:sz="0" w:space="0" w:color="auto"/>
                <w:right w:val="none" w:sz="0" w:space="0" w:color="auto"/>
              </w:divBdr>
              <w:divsChild>
                <w:div w:id="1613170608">
                  <w:marLeft w:val="0"/>
                  <w:marRight w:val="0"/>
                  <w:marTop w:val="0"/>
                  <w:marBottom w:val="0"/>
                  <w:divBdr>
                    <w:top w:val="none" w:sz="0" w:space="0" w:color="auto"/>
                    <w:left w:val="none" w:sz="0" w:space="0" w:color="auto"/>
                    <w:bottom w:val="none" w:sz="0" w:space="0" w:color="auto"/>
                    <w:right w:val="none" w:sz="0" w:space="0" w:color="auto"/>
                  </w:divBdr>
                  <w:divsChild>
                    <w:div w:id="201105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83138">
              <w:marLeft w:val="0"/>
              <w:marRight w:val="0"/>
              <w:marTop w:val="0"/>
              <w:marBottom w:val="0"/>
              <w:divBdr>
                <w:top w:val="none" w:sz="0" w:space="0" w:color="auto"/>
                <w:left w:val="none" w:sz="0" w:space="0" w:color="auto"/>
                <w:bottom w:val="none" w:sz="0" w:space="0" w:color="auto"/>
                <w:right w:val="none" w:sz="0" w:space="0" w:color="auto"/>
              </w:divBdr>
            </w:div>
          </w:divsChild>
        </w:div>
        <w:div w:id="381562832">
          <w:marLeft w:val="0"/>
          <w:marRight w:val="0"/>
          <w:marTop w:val="0"/>
          <w:marBottom w:val="0"/>
          <w:divBdr>
            <w:top w:val="none" w:sz="0" w:space="0" w:color="auto"/>
            <w:left w:val="none" w:sz="0" w:space="0" w:color="auto"/>
            <w:bottom w:val="none" w:sz="0" w:space="0" w:color="auto"/>
            <w:right w:val="none" w:sz="0" w:space="0" w:color="auto"/>
          </w:divBdr>
          <w:divsChild>
            <w:div w:id="1272129670">
              <w:marLeft w:val="0"/>
              <w:marRight w:val="0"/>
              <w:marTop w:val="0"/>
              <w:marBottom w:val="0"/>
              <w:divBdr>
                <w:top w:val="none" w:sz="0" w:space="0" w:color="auto"/>
                <w:left w:val="none" w:sz="0" w:space="0" w:color="auto"/>
                <w:bottom w:val="none" w:sz="0" w:space="0" w:color="auto"/>
                <w:right w:val="none" w:sz="0" w:space="0" w:color="auto"/>
              </w:divBdr>
            </w:div>
            <w:div w:id="1909924458">
              <w:marLeft w:val="0"/>
              <w:marRight w:val="0"/>
              <w:marTop w:val="0"/>
              <w:marBottom w:val="0"/>
              <w:divBdr>
                <w:top w:val="none" w:sz="0" w:space="0" w:color="auto"/>
                <w:left w:val="none" w:sz="0" w:space="0" w:color="auto"/>
                <w:bottom w:val="none" w:sz="0" w:space="0" w:color="auto"/>
                <w:right w:val="none" w:sz="0" w:space="0" w:color="auto"/>
              </w:divBdr>
              <w:divsChild>
                <w:div w:id="9450202">
                  <w:marLeft w:val="0"/>
                  <w:marRight w:val="0"/>
                  <w:marTop w:val="0"/>
                  <w:marBottom w:val="0"/>
                  <w:divBdr>
                    <w:top w:val="none" w:sz="0" w:space="0" w:color="auto"/>
                    <w:left w:val="none" w:sz="0" w:space="0" w:color="auto"/>
                    <w:bottom w:val="none" w:sz="0" w:space="0" w:color="auto"/>
                    <w:right w:val="none" w:sz="0" w:space="0" w:color="auto"/>
                  </w:divBdr>
                  <w:divsChild>
                    <w:div w:id="49889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765062">
              <w:marLeft w:val="0"/>
              <w:marRight w:val="0"/>
              <w:marTop w:val="0"/>
              <w:marBottom w:val="0"/>
              <w:divBdr>
                <w:top w:val="none" w:sz="0" w:space="0" w:color="auto"/>
                <w:left w:val="none" w:sz="0" w:space="0" w:color="auto"/>
                <w:bottom w:val="none" w:sz="0" w:space="0" w:color="auto"/>
                <w:right w:val="none" w:sz="0" w:space="0" w:color="auto"/>
              </w:divBdr>
            </w:div>
          </w:divsChild>
        </w:div>
        <w:div w:id="978655252">
          <w:marLeft w:val="0"/>
          <w:marRight w:val="0"/>
          <w:marTop w:val="0"/>
          <w:marBottom w:val="0"/>
          <w:divBdr>
            <w:top w:val="none" w:sz="0" w:space="0" w:color="auto"/>
            <w:left w:val="none" w:sz="0" w:space="0" w:color="auto"/>
            <w:bottom w:val="none" w:sz="0" w:space="0" w:color="auto"/>
            <w:right w:val="none" w:sz="0" w:space="0" w:color="auto"/>
          </w:divBdr>
          <w:divsChild>
            <w:div w:id="1389457945">
              <w:marLeft w:val="0"/>
              <w:marRight w:val="0"/>
              <w:marTop w:val="0"/>
              <w:marBottom w:val="0"/>
              <w:divBdr>
                <w:top w:val="none" w:sz="0" w:space="0" w:color="auto"/>
                <w:left w:val="none" w:sz="0" w:space="0" w:color="auto"/>
                <w:bottom w:val="none" w:sz="0" w:space="0" w:color="auto"/>
                <w:right w:val="none" w:sz="0" w:space="0" w:color="auto"/>
              </w:divBdr>
            </w:div>
            <w:div w:id="544098435">
              <w:marLeft w:val="0"/>
              <w:marRight w:val="0"/>
              <w:marTop w:val="0"/>
              <w:marBottom w:val="0"/>
              <w:divBdr>
                <w:top w:val="none" w:sz="0" w:space="0" w:color="auto"/>
                <w:left w:val="none" w:sz="0" w:space="0" w:color="auto"/>
                <w:bottom w:val="none" w:sz="0" w:space="0" w:color="auto"/>
                <w:right w:val="none" w:sz="0" w:space="0" w:color="auto"/>
              </w:divBdr>
              <w:divsChild>
                <w:div w:id="1243880834">
                  <w:marLeft w:val="0"/>
                  <w:marRight w:val="0"/>
                  <w:marTop w:val="0"/>
                  <w:marBottom w:val="0"/>
                  <w:divBdr>
                    <w:top w:val="none" w:sz="0" w:space="0" w:color="auto"/>
                    <w:left w:val="none" w:sz="0" w:space="0" w:color="auto"/>
                    <w:bottom w:val="none" w:sz="0" w:space="0" w:color="auto"/>
                    <w:right w:val="none" w:sz="0" w:space="0" w:color="auto"/>
                  </w:divBdr>
                  <w:divsChild>
                    <w:div w:id="110107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17071">
              <w:marLeft w:val="0"/>
              <w:marRight w:val="0"/>
              <w:marTop w:val="0"/>
              <w:marBottom w:val="0"/>
              <w:divBdr>
                <w:top w:val="none" w:sz="0" w:space="0" w:color="auto"/>
                <w:left w:val="none" w:sz="0" w:space="0" w:color="auto"/>
                <w:bottom w:val="none" w:sz="0" w:space="0" w:color="auto"/>
                <w:right w:val="none" w:sz="0" w:space="0" w:color="auto"/>
              </w:divBdr>
            </w:div>
          </w:divsChild>
        </w:div>
        <w:div w:id="455948437">
          <w:marLeft w:val="0"/>
          <w:marRight w:val="0"/>
          <w:marTop w:val="0"/>
          <w:marBottom w:val="0"/>
          <w:divBdr>
            <w:top w:val="none" w:sz="0" w:space="0" w:color="auto"/>
            <w:left w:val="none" w:sz="0" w:space="0" w:color="auto"/>
            <w:bottom w:val="none" w:sz="0" w:space="0" w:color="auto"/>
            <w:right w:val="none" w:sz="0" w:space="0" w:color="auto"/>
          </w:divBdr>
          <w:divsChild>
            <w:div w:id="859203000">
              <w:marLeft w:val="0"/>
              <w:marRight w:val="0"/>
              <w:marTop w:val="0"/>
              <w:marBottom w:val="0"/>
              <w:divBdr>
                <w:top w:val="none" w:sz="0" w:space="0" w:color="auto"/>
                <w:left w:val="none" w:sz="0" w:space="0" w:color="auto"/>
                <w:bottom w:val="none" w:sz="0" w:space="0" w:color="auto"/>
                <w:right w:val="none" w:sz="0" w:space="0" w:color="auto"/>
              </w:divBdr>
            </w:div>
            <w:div w:id="759329966">
              <w:marLeft w:val="0"/>
              <w:marRight w:val="0"/>
              <w:marTop w:val="0"/>
              <w:marBottom w:val="0"/>
              <w:divBdr>
                <w:top w:val="none" w:sz="0" w:space="0" w:color="auto"/>
                <w:left w:val="none" w:sz="0" w:space="0" w:color="auto"/>
                <w:bottom w:val="none" w:sz="0" w:space="0" w:color="auto"/>
                <w:right w:val="none" w:sz="0" w:space="0" w:color="auto"/>
              </w:divBdr>
              <w:divsChild>
                <w:div w:id="451049265">
                  <w:marLeft w:val="0"/>
                  <w:marRight w:val="0"/>
                  <w:marTop w:val="0"/>
                  <w:marBottom w:val="0"/>
                  <w:divBdr>
                    <w:top w:val="none" w:sz="0" w:space="0" w:color="auto"/>
                    <w:left w:val="none" w:sz="0" w:space="0" w:color="auto"/>
                    <w:bottom w:val="none" w:sz="0" w:space="0" w:color="auto"/>
                    <w:right w:val="none" w:sz="0" w:space="0" w:color="auto"/>
                  </w:divBdr>
                  <w:divsChild>
                    <w:div w:id="174109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25797">
              <w:marLeft w:val="0"/>
              <w:marRight w:val="0"/>
              <w:marTop w:val="0"/>
              <w:marBottom w:val="0"/>
              <w:divBdr>
                <w:top w:val="none" w:sz="0" w:space="0" w:color="auto"/>
                <w:left w:val="none" w:sz="0" w:space="0" w:color="auto"/>
                <w:bottom w:val="none" w:sz="0" w:space="0" w:color="auto"/>
                <w:right w:val="none" w:sz="0" w:space="0" w:color="auto"/>
              </w:divBdr>
            </w:div>
          </w:divsChild>
        </w:div>
        <w:div w:id="742725943">
          <w:marLeft w:val="0"/>
          <w:marRight w:val="0"/>
          <w:marTop w:val="0"/>
          <w:marBottom w:val="0"/>
          <w:divBdr>
            <w:top w:val="none" w:sz="0" w:space="0" w:color="auto"/>
            <w:left w:val="none" w:sz="0" w:space="0" w:color="auto"/>
            <w:bottom w:val="none" w:sz="0" w:space="0" w:color="auto"/>
            <w:right w:val="none" w:sz="0" w:space="0" w:color="auto"/>
          </w:divBdr>
          <w:divsChild>
            <w:div w:id="931401390">
              <w:marLeft w:val="0"/>
              <w:marRight w:val="0"/>
              <w:marTop w:val="0"/>
              <w:marBottom w:val="0"/>
              <w:divBdr>
                <w:top w:val="none" w:sz="0" w:space="0" w:color="auto"/>
                <w:left w:val="none" w:sz="0" w:space="0" w:color="auto"/>
                <w:bottom w:val="none" w:sz="0" w:space="0" w:color="auto"/>
                <w:right w:val="none" w:sz="0" w:space="0" w:color="auto"/>
              </w:divBdr>
            </w:div>
            <w:div w:id="19626792">
              <w:marLeft w:val="0"/>
              <w:marRight w:val="0"/>
              <w:marTop w:val="0"/>
              <w:marBottom w:val="0"/>
              <w:divBdr>
                <w:top w:val="none" w:sz="0" w:space="0" w:color="auto"/>
                <w:left w:val="none" w:sz="0" w:space="0" w:color="auto"/>
                <w:bottom w:val="none" w:sz="0" w:space="0" w:color="auto"/>
                <w:right w:val="none" w:sz="0" w:space="0" w:color="auto"/>
              </w:divBdr>
              <w:divsChild>
                <w:div w:id="1494181418">
                  <w:marLeft w:val="0"/>
                  <w:marRight w:val="0"/>
                  <w:marTop w:val="0"/>
                  <w:marBottom w:val="0"/>
                  <w:divBdr>
                    <w:top w:val="none" w:sz="0" w:space="0" w:color="auto"/>
                    <w:left w:val="none" w:sz="0" w:space="0" w:color="auto"/>
                    <w:bottom w:val="none" w:sz="0" w:space="0" w:color="auto"/>
                    <w:right w:val="none" w:sz="0" w:space="0" w:color="auto"/>
                  </w:divBdr>
                  <w:divsChild>
                    <w:div w:id="117037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126785">
              <w:marLeft w:val="0"/>
              <w:marRight w:val="0"/>
              <w:marTop w:val="0"/>
              <w:marBottom w:val="0"/>
              <w:divBdr>
                <w:top w:val="none" w:sz="0" w:space="0" w:color="auto"/>
                <w:left w:val="none" w:sz="0" w:space="0" w:color="auto"/>
                <w:bottom w:val="none" w:sz="0" w:space="0" w:color="auto"/>
                <w:right w:val="none" w:sz="0" w:space="0" w:color="auto"/>
              </w:divBdr>
            </w:div>
          </w:divsChild>
        </w:div>
        <w:div w:id="383063443">
          <w:marLeft w:val="0"/>
          <w:marRight w:val="0"/>
          <w:marTop w:val="0"/>
          <w:marBottom w:val="0"/>
          <w:divBdr>
            <w:top w:val="none" w:sz="0" w:space="0" w:color="auto"/>
            <w:left w:val="none" w:sz="0" w:space="0" w:color="auto"/>
            <w:bottom w:val="none" w:sz="0" w:space="0" w:color="auto"/>
            <w:right w:val="none" w:sz="0" w:space="0" w:color="auto"/>
          </w:divBdr>
          <w:divsChild>
            <w:div w:id="1787767832">
              <w:marLeft w:val="0"/>
              <w:marRight w:val="0"/>
              <w:marTop w:val="0"/>
              <w:marBottom w:val="0"/>
              <w:divBdr>
                <w:top w:val="none" w:sz="0" w:space="0" w:color="auto"/>
                <w:left w:val="none" w:sz="0" w:space="0" w:color="auto"/>
                <w:bottom w:val="none" w:sz="0" w:space="0" w:color="auto"/>
                <w:right w:val="none" w:sz="0" w:space="0" w:color="auto"/>
              </w:divBdr>
            </w:div>
            <w:div w:id="238832496">
              <w:marLeft w:val="0"/>
              <w:marRight w:val="0"/>
              <w:marTop w:val="0"/>
              <w:marBottom w:val="0"/>
              <w:divBdr>
                <w:top w:val="none" w:sz="0" w:space="0" w:color="auto"/>
                <w:left w:val="none" w:sz="0" w:space="0" w:color="auto"/>
                <w:bottom w:val="none" w:sz="0" w:space="0" w:color="auto"/>
                <w:right w:val="none" w:sz="0" w:space="0" w:color="auto"/>
              </w:divBdr>
              <w:divsChild>
                <w:div w:id="1869181046">
                  <w:marLeft w:val="0"/>
                  <w:marRight w:val="0"/>
                  <w:marTop w:val="0"/>
                  <w:marBottom w:val="0"/>
                  <w:divBdr>
                    <w:top w:val="none" w:sz="0" w:space="0" w:color="auto"/>
                    <w:left w:val="none" w:sz="0" w:space="0" w:color="auto"/>
                    <w:bottom w:val="none" w:sz="0" w:space="0" w:color="auto"/>
                    <w:right w:val="none" w:sz="0" w:space="0" w:color="auto"/>
                  </w:divBdr>
                  <w:divsChild>
                    <w:div w:id="90363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4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565927">
      <w:bodyDiv w:val="1"/>
      <w:marLeft w:val="0"/>
      <w:marRight w:val="0"/>
      <w:marTop w:val="0"/>
      <w:marBottom w:val="0"/>
      <w:divBdr>
        <w:top w:val="none" w:sz="0" w:space="0" w:color="auto"/>
        <w:left w:val="none" w:sz="0" w:space="0" w:color="auto"/>
        <w:bottom w:val="none" w:sz="0" w:space="0" w:color="auto"/>
        <w:right w:val="none" w:sz="0" w:space="0" w:color="auto"/>
      </w:divBdr>
      <w:divsChild>
        <w:div w:id="989292442">
          <w:marLeft w:val="0"/>
          <w:marRight w:val="0"/>
          <w:marTop w:val="0"/>
          <w:marBottom w:val="0"/>
          <w:divBdr>
            <w:top w:val="none" w:sz="0" w:space="0" w:color="auto"/>
            <w:left w:val="none" w:sz="0" w:space="0" w:color="auto"/>
            <w:bottom w:val="none" w:sz="0" w:space="0" w:color="auto"/>
            <w:right w:val="none" w:sz="0" w:space="0" w:color="auto"/>
          </w:divBdr>
          <w:divsChild>
            <w:div w:id="1465998444">
              <w:marLeft w:val="0"/>
              <w:marRight w:val="0"/>
              <w:marTop w:val="0"/>
              <w:marBottom w:val="0"/>
              <w:divBdr>
                <w:top w:val="none" w:sz="0" w:space="0" w:color="auto"/>
                <w:left w:val="none" w:sz="0" w:space="0" w:color="auto"/>
                <w:bottom w:val="none" w:sz="0" w:space="0" w:color="auto"/>
                <w:right w:val="none" w:sz="0" w:space="0" w:color="auto"/>
              </w:divBdr>
              <w:divsChild>
                <w:div w:id="194856610">
                  <w:marLeft w:val="0"/>
                  <w:marRight w:val="0"/>
                  <w:marTop w:val="0"/>
                  <w:marBottom w:val="0"/>
                  <w:divBdr>
                    <w:top w:val="none" w:sz="0" w:space="0" w:color="auto"/>
                    <w:left w:val="none" w:sz="0" w:space="0" w:color="auto"/>
                    <w:bottom w:val="none" w:sz="0" w:space="0" w:color="auto"/>
                    <w:right w:val="none" w:sz="0" w:space="0" w:color="auto"/>
                  </w:divBdr>
                  <w:divsChild>
                    <w:div w:id="999694712">
                      <w:marLeft w:val="0"/>
                      <w:marRight w:val="0"/>
                      <w:marTop w:val="0"/>
                      <w:marBottom w:val="0"/>
                      <w:divBdr>
                        <w:top w:val="none" w:sz="0" w:space="0" w:color="auto"/>
                        <w:left w:val="none" w:sz="0" w:space="0" w:color="auto"/>
                        <w:bottom w:val="none" w:sz="0" w:space="0" w:color="auto"/>
                        <w:right w:val="none" w:sz="0" w:space="0" w:color="auto"/>
                      </w:divBdr>
                      <w:divsChild>
                        <w:div w:id="445580823">
                          <w:marLeft w:val="0"/>
                          <w:marRight w:val="0"/>
                          <w:marTop w:val="0"/>
                          <w:marBottom w:val="0"/>
                          <w:divBdr>
                            <w:top w:val="none" w:sz="0" w:space="0" w:color="auto"/>
                            <w:left w:val="none" w:sz="0" w:space="0" w:color="auto"/>
                            <w:bottom w:val="none" w:sz="0" w:space="0" w:color="auto"/>
                            <w:right w:val="none" w:sz="0" w:space="0" w:color="auto"/>
                          </w:divBdr>
                          <w:divsChild>
                            <w:div w:id="876358723">
                              <w:marLeft w:val="0"/>
                              <w:marRight w:val="0"/>
                              <w:marTop w:val="0"/>
                              <w:marBottom w:val="0"/>
                              <w:divBdr>
                                <w:top w:val="none" w:sz="0" w:space="0" w:color="auto"/>
                                <w:left w:val="none" w:sz="0" w:space="0" w:color="auto"/>
                                <w:bottom w:val="none" w:sz="0" w:space="0" w:color="auto"/>
                                <w:right w:val="none" w:sz="0" w:space="0" w:color="auto"/>
                              </w:divBdr>
                              <w:divsChild>
                                <w:div w:id="1057508674">
                                  <w:marLeft w:val="0"/>
                                  <w:marRight w:val="0"/>
                                  <w:marTop w:val="0"/>
                                  <w:marBottom w:val="0"/>
                                  <w:divBdr>
                                    <w:top w:val="none" w:sz="0" w:space="0" w:color="auto"/>
                                    <w:left w:val="none" w:sz="0" w:space="0" w:color="auto"/>
                                    <w:bottom w:val="none" w:sz="0" w:space="0" w:color="auto"/>
                                    <w:right w:val="none" w:sz="0" w:space="0" w:color="auto"/>
                                  </w:divBdr>
                                  <w:divsChild>
                                    <w:div w:id="98915571">
                                      <w:marLeft w:val="0"/>
                                      <w:marRight w:val="0"/>
                                      <w:marTop w:val="0"/>
                                      <w:marBottom w:val="0"/>
                                      <w:divBdr>
                                        <w:top w:val="none" w:sz="0" w:space="0" w:color="auto"/>
                                        <w:left w:val="none" w:sz="0" w:space="0" w:color="auto"/>
                                        <w:bottom w:val="none" w:sz="0" w:space="0" w:color="auto"/>
                                        <w:right w:val="none" w:sz="0" w:space="0" w:color="auto"/>
                                      </w:divBdr>
                                    </w:div>
                                    <w:div w:id="393087051">
                                      <w:marLeft w:val="0"/>
                                      <w:marRight w:val="0"/>
                                      <w:marTop w:val="0"/>
                                      <w:marBottom w:val="0"/>
                                      <w:divBdr>
                                        <w:top w:val="none" w:sz="0" w:space="0" w:color="auto"/>
                                        <w:left w:val="none" w:sz="0" w:space="0" w:color="auto"/>
                                        <w:bottom w:val="none" w:sz="0" w:space="0" w:color="auto"/>
                                        <w:right w:val="none" w:sz="0" w:space="0" w:color="auto"/>
                                      </w:divBdr>
                                      <w:divsChild>
                                        <w:div w:id="695231392">
                                          <w:marLeft w:val="0"/>
                                          <w:marRight w:val="0"/>
                                          <w:marTop w:val="0"/>
                                          <w:marBottom w:val="0"/>
                                          <w:divBdr>
                                            <w:top w:val="none" w:sz="0" w:space="0" w:color="auto"/>
                                            <w:left w:val="none" w:sz="0" w:space="0" w:color="auto"/>
                                            <w:bottom w:val="none" w:sz="0" w:space="0" w:color="auto"/>
                                            <w:right w:val="none" w:sz="0" w:space="0" w:color="auto"/>
                                          </w:divBdr>
                                          <w:divsChild>
                                            <w:div w:id="22264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77584">
                                      <w:marLeft w:val="0"/>
                                      <w:marRight w:val="0"/>
                                      <w:marTop w:val="0"/>
                                      <w:marBottom w:val="0"/>
                                      <w:divBdr>
                                        <w:top w:val="none" w:sz="0" w:space="0" w:color="auto"/>
                                        <w:left w:val="none" w:sz="0" w:space="0" w:color="auto"/>
                                        <w:bottom w:val="none" w:sz="0" w:space="0" w:color="auto"/>
                                        <w:right w:val="none" w:sz="0" w:space="0" w:color="auto"/>
                                      </w:divBdr>
                                    </w:div>
                                  </w:divsChild>
                                </w:div>
                                <w:div w:id="1724256329">
                                  <w:marLeft w:val="0"/>
                                  <w:marRight w:val="0"/>
                                  <w:marTop w:val="0"/>
                                  <w:marBottom w:val="0"/>
                                  <w:divBdr>
                                    <w:top w:val="none" w:sz="0" w:space="0" w:color="auto"/>
                                    <w:left w:val="none" w:sz="0" w:space="0" w:color="auto"/>
                                    <w:bottom w:val="none" w:sz="0" w:space="0" w:color="auto"/>
                                    <w:right w:val="none" w:sz="0" w:space="0" w:color="auto"/>
                                  </w:divBdr>
                                  <w:divsChild>
                                    <w:div w:id="197592276">
                                      <w:marLeft w:val="0"/>
                                      <w:marRight w:val="0"/>
                                      <w:marTop w:val="0"/>
                                      <w:marBottom w:val="0"/>
                                      <w:divBdr>
                                        <w:top w:val="none" w:sz="0" w:space="0" w:color="auto"/>
                                        <w:left w:val="none" w:sz="0" w:space="0" w:color="auto"/>
                                        <w:bottom w:val="none" w:sz="0" w:space="0" w:color="auto"/>
                                        <w:right w:val="none" w:sz="0" w:space="0" w:color="auto"/>
                                      </w:divBdr>
                                    </w:div>
                                    <w:div w:id="225534405">
                                      <w:marLeft w:val="0"/>
                                      <w:marRight w:val="0"/>
                                      <w:marTop w:val="0"/>
                                      <w:marBottom w:val="0"/>
                                      <w:divBdr>
                                        <w:top w:val="none" w:sz="0" w:space="0" w:color="auto"/>
                                        <w:left w:val="none" w:sz="0" w:space="0" w:color="auto"/>
                                        <w:bottom w:val="none" w:sz="0" w:space="0" w:color="auto"/>
                                        <w:right w:val="none" w:sz="0" w:space="0" w:color="auto"/>
                                      </w:divBdr>
                                      <w:divsChild>
                                        <w:div w:id="1594170924">
                                          <w:marLeft w:val="0"/>
                                          <w:marRight w:val="0"/>
                                          <w:marTop w:val="0"/>
                                          <w:marBottom w:val="0"/>
                                          <w:divBdr>
                                            <w:top w:val="none" w:sz="0" w:space="0" w:color="auto"/>
                                            <w:left w:val="none" w:sz="0" w:space="0" w:color="auto"/>
                                            <w:bottom w:val="none" w:sz="0" w:space="0" w:color="auto"/>
                                            <w:right w:val="none" w:sz="0" w:space="0" w:color="auto"/>
                                          </w:divBdr>
                                          <w:divsChild>
                                            <w:div w:id="93031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5545">
                                      <w:marLeft w:val="0"/>
                                      <w:marRight w:val="0"/>
                                      <w:marTop w:val="0"/>
                                      <w:marBottom w:val="0"/>
                                      <w:divBdr>
                                        <w:top w:val="none" w:sz="0" w:space="0" w:color="auto"/>
                                        <w:left w:val="none" w:sz="0" w:space="0" w:color="auto"/>
                                        <w:bottom w:val="none" w:sz="0" w:space="0" w:color="auto"/>
                                        <w:right w:val="none" w:sz="0" w:space="0" w:color="auto"/>
                                      </w:divBdr>
                                    </w:div>
                                  </w:divsChild>
                                </w:div>
                                <w:div w:id="1590120339">
                                  <w:marLeft w:val="0"/>
                                  <w:marRight w:val="0"/>
                                  <w:marTop w:val="0"/>
                                  <w:marBottom w:val="0"/>
                                  <w:divBdr>
                                    <w:top w:val="none" w:sz="0" w:space="0" w:color="auto"/>
                                    <w:left w:val="none" w:sz="0" w:space="0" w:color="auto"/>
                                    <w:bottom w:val="none" w:sz="0" w:space="0" w:color="auto"/>
                                    <w:right w:val="none" w:sz="0" w:space="0" w:color="auto"/>
                                  </w:divBdr>
                                  <w:divsChild>
                                    <w:div w:id="1087924643">
                                      <w:marLeft w:val="0"/>
                                      <w:marRight w:val="0"/>
                                      <w:marTop w:val="0"/>
                                      <w:marBottom w:val="0"/>
                                      <w:divBdr>
                                        <w:top w:val="none" w:sz="0" w:space="0" w:color="auto"/>
                                        <w:left w:val="none" w:sz="0" w:space="0" w:color="auto"/>
                                        <w:bottom w:val="none" w:sz="0" w:space="0" w:color="auto"/>
                                        <w:right w:val="none" w:sz="0" w:space="0" w:color="auto"/>
                                      </w:divBdr>
                                    </w:div>
                                    <w:div w:id="1143886379">
                                      <w:marLeft w:val="0"/>
                                      <w:marRight w:val="0"/>
                                      <w:marTop w:val="0"/>
                                      <w:marBottom w:val="0"/>
                                      <w:divBdr>
                                        <w:top w:val="none" w:sz="0" w:space="0" w:color="auto"/>
                                        <w:left w:val="none" w:sz="0" w:space="0" w:color="auto"/>
                                        <w:bottom w:val="none" w:sz="0" w:space="0" w:color="auto"/>
                                        <w:right w:val="none" w:sz="0" w:space="0" w:color="auto"/>
                                      </w:divBdr>
                                      <w:divsChild>
                                        <w:div w:id="1265923656">
                                          <w:marLeft w:val="0"/>
                                          <w:marRight w:val="0"/>
                                          <w:marTop w:val="0"/>
                                          <w:marBottom w:val="0"/>
                                          <w:divBdr>
                                            <w:top w:val="none" w:sz="0" w:space="0" w:color="auto"/>
                                            <w:left w:val="none" w:sz="0" w:space="0" w:color="auto"/>
                                            <w:bottom w:val="none" w:sz="0" w:space="0" w:color="auto"/>
                                            <w:right w:val="none" w:sz="0" w:space="0" w:color="auto"/>
                                          </w:divBdr>
                                          <w:divsChild>
                                            <w:div w:id="65198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15532">
                                      <w:marLeft w:val="0"/>
                                      <w:marRight w:val="0"/>
                                      <w:marTop w:val="0"/>
                                      <w:marBottom w:val="0"/>
                                      <w:divBdr>
                                        <w:top w:val="none" w:sz="0" w:space="0" w:color="auto"/>
                                        <w:left w:val="none" w:sz="0" w:space="0" w:color="auto"/>
                                        <w:bottom w:val="none" w:sz="0" w:space="0" w:color="auto"/>
                                        <w:right w:val="none" w:sz="0" w:space="0" w:color="auto"/>
                                      </w:divBdr>
                                    </w:div>
                                  </w:divsChild>
                                </w:div>
                                <w:div w:id="667948729">
                                  <w:marLeft w:val="0"/>
                                  <w:marRight w:val="0"/>
                                  <w:marTop w:val="0"/>
                                  <w:marBottom w:val="0"/>
                                  <w:divBdr>
                                    <w:top w:val="none" w:sz="0" w:space="0" w:color="auto"/>
                                    <w:left w:val="none" w:sz="0" w:space="0" w:color="auto"/>
                                    <w:bottom w:val="none" w:sz="0" w:space="0" w:color="auto"/>
                                    <w:right w:val="none" w:sz="0" w:space="0" w:color="auto"/>
                                  </w:divBdr>
                                  <w:divsChild>
                                    <w:div w:id="1417557730">
                                      <w:marLeft w:val="0"/>
                                      <w:marRight w:val="0"/>
                                      <w:marTop w:val="0"/>
                                      <w:marBottom w:val="0"/>
                                      <w:divBdr>
                                        <w:top w:val="none" w:sz="0" w:space="0" w:color="auto"/>
                                        <w:left w:val="none" w:sz="0" w:space="0" w:color="auto"/>
                                        <w:bottom w:val="none" w:sz="0" w:space="0" w:color="auto"/>
                                        <w:right w:val="none" w:sz="0" w:space="0" w:color="auto"/>
                                      </w:divBdr>
                                    </w:div>
                                    <w:div w:id="1849322587">
                                      <w:marLeft w:val="0"/>
                                      <w:marRight w:val="0"/>
                                      <w:marTop w:val="0"/>
                                      <w:marBottom w:val="0"/>
                                      <w:divBdr>
                                        <w:top w:val="none" w:sz="0" w:space="0" w:color="auto"/>
                                        <w:left w:val="none" w:sz="0" w:space="0" w:color="auto"/>
                                        <w:bottom w:val="none" w:sz="0" w:space="0" w:color="auto"/>
                                        <w:right w:val="none" w:sz="0" w:space="0" w:color="auto"/>
                                      </w:divBdr>
                                      <w:divsChild>
                                        <w:div w:id="257837321">
                                          <w:marLeft w:val="0"/>
                                          <w:marRight w:val="0"/>
                                          <w:marTop w:val="0"/>
                                          <w:marBottom w:val="0"/>
                                          <w:divBdr>
                                            <w:top w:val="none" w:sz="0" w:space="0" w:color="auto"/>
                                            <w:left w:val="none" w:sz="0" w:space="0" w:color="auto"/>
                                            <w:bottom w:val="none" w:sz="0" w:space="0" w:color="auto"/>
                                            <w:right w:val="none" w:sz="0" w:space="0" w:color="auto"/>
                                          </w:divBdr>
                                          <w:divsChild>
                                            <w:div w:id="24399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158271">
                                      <w:marLeft w:val="0"/>
                                      <w:marRight w:val="0"/>
                                      <w:marTop w:val="0"/>
                                      <w:marBottom w:val="0"/>
                                      <w:divBdr>
                                        <w:top w:val="none" w:sz="0" w:space="0" w:color="auto"/>
                                        <w:left w:val="none" w:sz="0" w:space="0" w:color="auto"/>
                                        <w:bottom w:val="none" w:sz="0" w:space="0" w:color="auto"/>
                                        <w:right w:val="none" w:sz="0" w:space="0" w:color="auto"/>
                                      </w:divBdr>
                                    </w:div>
                                  </w:divsChild>
                                </w:div>
                                <w:div w:id="1144616975">
                                  <w:marLeft w:val="0"/>
                                  <w:marRight w:val="0"/>
                                  <w:marTop w:val="0"/>
                                  <w:marBottom w:val="0"/>
                                  <w:divBdr>
                                    <w:top w:val="none" w:sz="0" w:space="0" w:color="auto"/>
                                    <w:left w:val="none" w:sz="0" w:space="0" w:color="auto"/>
                                    <w:bottom w:val="none" w:sz="0" w:space="0" w:color="auto"/>
                                    <w:right w:val="none" w:sz="0" w:space="0" w:color="auto"/>
                                  </w:divBdr>
                                  <w:divsChild>
                                    <w:div w:id="968824368">
                                      <w:marLeft w:val="0"/>
                                      <w:marRight w:val="0"/>
                                      <w:marTop w:val="0"/>
                                      <w:marBottom w:val="0"/>
                                      <w:divBdr>
                                        <w:top w:val="none" w:sz="0" w:space="0" w:color="auto"/>
                                        <w:left w:val="none" w:sz="0" w:space="0" w:color="auto"/>
                                        <w:bottom w:val="none" w:sz="0" w:space="0" w:color="auto"/>
                                        <w:right w:val="none" w:sz="0" w:space="0" w:color="auto"/>
                                      </w:divBdr>
                                    </w:div>
                                    <w:div w:id="376203527">
                                      <w:marLeft w:val="0"/>
                                      <w:marRight w:val="0"/>
                                      <w:marTop w:val="0"/>
                                      <w:marBottom w:val="0"/>
                                      <w:divBdr>
                                        <w:top w:val="none" w:sz="0" w:space="0" w:color="auto"/>
                                        <w:left w:val="none" w:sz="0" w:space="0" w:color="auto"/>
                                        <w:bottom w:val="none" w:sz="0" w:space="0" w:color="auto"/>
                                        <w:right w:val="none" w:sz="0" w:space="0" w:color="auto"/>
                                      </w:divBdr>
                                      <w:divsChild>
                                        <w:div w:id="886793650">
                                          <w:marLeft w:val="0"/>
                                          <w:marRight w:val="0"/>
                                          <w:marTop w:val="0"/>
                                          <w:marBottom w:val="0"/>
                                          <w:divBdr>
                                            <w:top w:val="none" w:sz="0" w:space="0" w:color="auto"/>
                                            <w:left w:val="none" w:sz="0" w:space="0" w:color="auto"/>
                                            <w:bottom w:val="none" w:sz="0" w:space="0" w:color="auto"/>
                                            <w:right w:val="none" w:sz="0" w:space="0" w:color="auto"/>
                                          </w:divBdr>
                                          <w:divsChild>
                                            <w:div w:id="84112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57026">
                                      <w:marLeft w:val="0"/>
                                      <w:marRight w:val="0"/>
                                      <w:marTop w:val="0"/>
                                      <w:marBottom w:val="0"/>
                                      <w:divBdr>
                                        <w:top w:val="none" w:sz="0" w:space="0" w:color="auto"/>
                                        <w:left w:val="none" w:sz="0" w:space="0" w:color="auto"/>
                                        <w:bottom w:val="none" w:sz="0" w:space="0" w:color="auto"/>
                                        <w:right w:val="none" w:sz="0" w:space="0" w:color="auto"/>
                                      </w:divBdr>
                                    </w:div>
                                  </w:divsChild>
                                </w:div>
                                <w:div w:id="260992756">
                                  <w:marLeft w:val="0"/>
                                  <w:marRight w:val="0"/>
                                  <w:marTop w:val="0"/>
                                  <w:marBottom w:val="0"/>
                                  <w:divBdr>
                                    <w:top w:val="none" w:sz="0" w:space="0" w:color="auto"/>
                                    <w:left w:val="none" w:sz="0" w:space="0" w:color="auto"/>
                                    <w:bottom w:val="none" w:sz="0" w:space="0" w:color="auto"/>
                                    <w:right w:val="none" w:sz="0" w:space="0" w:color="auto"/>
                                  </w:divBdr>
                                  <w:divsChild>
                                    <w:div w:id="60369582">
                                      <w:marLeft w:val="0"/>
                                      <w:marRight w:val="0"/>
                                      <w:marTop w:val="0"/>
                                      <w:marBottom w:val="0"/>
                                      <w:divBdr>
                                        <w:top w:val="none" w:sz="0" w:space="0" w:color="auto"/>
                                        <w:left w:val="none" w:sz="0" w:space="0" w:color="auto"/>
                                        <w:bottom w:val="none" w:sz="0" w:space="0" w:color="auto"/>
                                        <w:right w:val="none" w:sz="0" w:space="0" w:color="auto"/>
                                      </w:divBdr>
                                    </w:div>
                                    <w:div w:id="2057076689">
                                      <w:marLeft w:val="0"/>
                                      <w:marRight w:val="0"/>
                                      <w:marTop w:val="0"/>
                                      <w:marBottom w:val="0"/>
                                      <w:divBdr>
                                        <w:top w:val="none" w:sz="0" w:space="0" w:color="auto"/>
                                        <w:left w:val="none" w:sz="0" w:space="0" w:color="auto"/>
                                        <w:bottom w:val="none" w:sz="0" w:space="0" w:color="auto"/>
                                        <w:right w:val="none" w:sz="0" w:space="0" w:color="auto"/>
                                      </w:divBdr>
                                      <w:divsChild>
                                        <w:div w:id="877349943">
                                          <w:marLeft w:val="0"/>
                                          <w:marRight w:val="0"/>
                                          <w:marTop w:val="0"/>
                                          <w:marBottom w:val="0"/>
                                          <w:divBdr>
                                            <w:top w:val="none" w:sz="0" w:space="0" w:color="auto"/>
                                            <w:left w:val="none" w:sz="0" w:space="0" w:color="auto"/>
                                            <w:bottom w:val="none" w:sz="0" w:space="0" w:color="auto"/>
                                            <w:right w:val="none" w:sz="0" w:space="0" w:color="auto"/>
                                          </w:divBdr>
                                          <w:divsChild>
                                            <w:div w:id="171194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733775">
                                      <w:marLeft w:val="0"/>
                                      <w:marRight w:val="0"/>
                                      <w:marTop w:val="0"/>
                                      <w:marBottom w:val="0"/>
                                      <w:divBdr>
                                        <w:top w:val="none" w:sz="0" w:space="0" w:color="auto"/>
                                        <w:left w:val="none" w:sz="0" w:space="0" w:color="auto"/>
                                        <w:bottom w:val="none" w:sz="0" w:space="0" w:color="auto"/>
                                        <w:right w:val="none" w:sz="0" w:space="0" w:color="auto"/>
                                      </w:divBdr>
                                    </w:div>
                                  </w:divsChild>
                                </w:div>
                                <w:div w:id="2025128563">
                                  <w:marLeft w:val="0"/>
                                  <w:marRight w:val="0"/>
                                  <w:marTop w:val="0"/>
                                  <w:marBottom w:val="0"/>
                                  <w:divBdr>
                                    <w:top w:val="none" w:sz="0" w:space="0" w:color="auto"/>
                                    <w:left w:val="none" w:sz="0" w:space="0" w:color="auto"/>
                                    <w:bottom w:val="none" w:sz="0" w:space="0" w:color="auto"/>
                                    <w:right w:val="none" w:sz="0" w:space="0" w:color="auto"/>
                                  </w:divBdr>
                                  <w:divsChild>
                                    <w:div w:id="946079981">
                                      <w:marLeft w:val="0"/>
                                      <w:marRight w:val="0"/>
                                      <w:marTop w:val="0"/>
                                      <w:marBottom w:val="0"/>
                                      <w:divBdr>
                                        <w:top w:val="none" w:sz="0" w:space="0" w:color="auto"/>
                                        <w:left w:val="none" w:sz="0" w:space="0" w:color="auto"/>
                                        <w:bottom w:val="none" w:sz="0" w:space="0" w:color="auto"/>
                                        <w:right w:val="none" w:sz="0" w:space="0" w:color="auto"/>
                                      </w:divBdr>
                                    </w:div>
                                    <w:div w:id="442113272">
                                      <w:marLeft w:val="0"/>
                                      <w:marRight w:val="0"/>
                                      <w:marTop w:val="0"/>
                                      <w:marBottom w:val="0"/>
                                      <w:divBdr>
                                        <w:top w:val="none" w:sz="0" w:space="0" w:color="auto"/>
                                        <w:left w:val="none" w:sz="0" w:space="0" w:color="auto"/>
                                        <w:bottom w:val="none" w:sz="0" w:space="0" w:color="auto"/>
                                        <w:right w:val="none" w:sz="0" w:space="0" w:color="auto"/>
                                      </w:divBdr>
                                      <w:divsChild>
                                        <w:div w:id="1504321195">
                                          <w:marLeft w:val="0"/>
                                          <w:marRight w:val="0"/>
                                          <w:marTop w:val="0"/>
                                          <w:marBottom w:val="0"/>
                                          <w:divBdr>
                                            <w:top w:val="none" w:sz="0" w:space="0" w:color="auto"/>
                                            <w:left w:val="none" w:sz="0" w:space="0" w:color="auto"/>
                                            <w:bottom w:val="none" w:sz="0" w:space="0" w:color="auto"/>
                                            <w:right w:val="none" w:sz="0" w:space="0" w:color="auto"/>
                                          </w:divBdr>
                                          <w:divsChild>
                                            <w:div w:id="199691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4822">
                                      <w:marLeft w:val="0"/>
                                      <w:marRight w:val="0"/>
                                      <w:marTop w:val="0"/>
                                      <w:marBottom w:val="0"/>
                                      <w:divBdr>
                                        <w:top w:val="none" w:sz="0" w:space="0" w:color="auto"/>
                                        <w:left w:val="none" w:sz="0" w:space="0" w:color="auto"/>
                                        <w:bottom w:val="none" w:sz="0" w:space="0" w:color="auto"/>
                                        <w:right w:val="none" w:sz="0" w:space="0" w:color="auto"/>
                                      </w:divBdr>
                                    </w:div>
                                  </w:divsChild>
                                </w:div>
                                <w:div w:id="843595306">
                                  <w:marLeft w:val="0"/>
                                  <w:marRight w:val="0"/>
                                  <w:marTop w:val="0"/>
                                  <w:marBottom w:val="0"/>
                                  <w:divBdr>
                                    <w:top w:val="none" w:sz="0" w:space="0" w:color="auto"/>
                                    <w:left w:val="none" w:sz="0" w:space="0" w:color="auto"/>
                                    <w:bottom w:val="none" w:sz="0" w:space="0" w:color="auto"/>
                                    <w:right w:val="none" w:sz="0" w:space="0" w:color="auto"/>
                                  </w:divBdr>
                                  <w:divsChild>
                                    <w:div w:id="1970092494">
                                      <w:marLeft w:val="0"/>
                                      <w:marRight w:val="0"/>
                                      <w:marTop w:val="0"/>
                                      <w:marBottom w:val="0"/>
                                      <w:divBdr>
                                        <w:top w:val="none" w:sz="0" w:space="0" w:color="auto"/>
                                        <w:left w:val="none" w:sz="0" w:space="0" w:color="auto"/>
                                        <w:bottom w:val="none" w:sz="0" w:space="0" w:color="auto"/>
                                        <w:right w:val="none" w:sz="0" w:space="0" w:color="auto"/>
                                      </w:divBdr>
                                    </w:div>
                                    <w:div w:id="656150129">
                                      <w:marLeft w:val="0"/>
                                      <w:marRight w:val="0"/>
                                      <w:marTop w:val="0"/>
                                      <w:marBottom w:val="0"/>
                                      <w:divBdr>
                                        <w:top w:val="none" w:sz="0" w:space="0" w:color="auto"/>
                                        <w:left w:val="none" w:sz="0" w:space="0" w:color="auto"/>
                                        <w:bottom w:val="none" w:sz="0" w:space="0" w:color="auto"/>
                                        <w:right w:val="none" w:sz="0" w:space="0" w:color="auto"/>
                                      </w:divBdr>
                                      <w:divsChild>
                                        <w:div w:id="231433921">
                                          <w:marLeft w:val="0"/>
                                          <w:marRight w:val="0"/>
                                          <w:marTop w:val="0"/>
                                          <w:marBottom w:val="0"/>
                                          <w:divBdr>
                                            <w:top w:val="none" w:sz="0" w:space="0" w:color="auto"/>
                                            <w:left w:val="none" w:sz="0" w:space="0" w:color="auto"/>
                                            <w:bottom w:val="none" w:sz="0" w:space="0" w:color="auto"/>
                                            <w:right w:val="none" w:sz="0" w:space="0" w:color="auto"/>
                                          </w:divBdr>
                                          <w:divsChild>
                                            <w:div w:id="60877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65796">
                                      <w:marLeft w:val="0"/>
                                      <w:marRight w:val="0"/>
                                      <w:marTop w:val="0"/>
                                      <w:marBottom w:val="0"/>
                                      <w:divBdr>
                                        <w:top w:val="none" w:sz="0" w:space="0" w:color="auto"/>
                                        <w:left w:val="none" w:sz="0" w:space="0" w:color="auto"/>
                                        <w:bottom w:val="none" w:sz="0" w:space="0" w:color="auto"/>
                                        <w:right w:val="none" w:sz="0" w:space="0" w:color="auto"/>
                                      </w:divBdr>
                                    </w:div>
                                  </w:divsChild>
                                </w:div>
                                <w:div w:id="1917594269">
                                  <w:marLeft w:val="0"/>
                                  <w:marRight w:val="0"/>
                                  <w:marTop w:val="0"/>
                                  <w:marBottom w:val="0"/>
                                  <w:divBdr>
                                    <w:top w:val="none" w:sz="0" w:space="0" w:color="auto"/>
                                    <w:left w:val="none" w:sz="0" w:space="0" w:color="auto"/>
                                    <w:bottom w:val="none" w:sz="0" w:space="0" w:color="auto"/>
                                    <w:right w:val="none" w:sz="0" w:space="0" w:color="auto"/>
                                  </w:divBdr>
                                  <w:divsChild>
                                    <w:div w:id="87820740">
                                      <w:marLeft w:val="0"/>
                                      <w:marRight w:val="0"/>
                                      <w:marTop w:val="0"/>
                                      <w:marBottom w:val="0"/>
                                      <w:divBdr>
                                        <w:top w:val="none" w:sz="0" w:space="0" w:color="auto"/>
                                        <w:left w:val="none" w:sz="0" w:space="0" w:color="auto"/>
                                        <w:bottom w:val="none" w:sz="0" w:space="0" w:color="auto"/>
                                        <w:right w:val="none" w:sz="0" w:space="0" w:color="auto"/>
                                      </w:divBdr>
                                    </w:div>
                                    <w:div w:id="951862096">
                                      <w:marLeft w:val="0"/>
                                      <w:marRight w:val="0"/>
                                      <w:marTop w:val="0"/>
                                      <w:marBottom w:val="0"/>
                                      <w:divBdr>
                                        <w:top w:val="none" w:sz="0" w:space="0" w:color="auto"/>
                                        <w:left w:val="none" w:sz="0" w:space="0" w:color="auto"/>
                                        <w:bottom w:val="none" w:sz="0" w:space="0" w:color="auto"/>
                                        <w:right w:val="none" w:sz="0" w:space="0" w:color="auto"/>
                                      </w:divBdr>
                                      <w:divsChild>
                                        <w:div w:id="429207754">
                                          <w:marLeft w:val="0"/>
                                          <w:marRight w:val="0"/>
                                          <w:marTop w:val="0"/>
                                          <w:marBottom w:val="0"/>
                                          <w:divBdr>
                                            <w:top w:val="none" w:sz="0" w:space="0" w:color="auto"/>
                                            <w:left w:val="none" w:sz="0" w:space="0" w:color="auto"/>
                                            <w:bottom w:val="none" w:sz="0" w:space="0" w:color="auto"/>
                                            <w:right w:val="none" w:sz="0" w:space="0" w:color="auto"/>
                                          </w:divBdr>
                                          <w:divsChild>
                                            <w:div w:id="94144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971568">
                                      <w:marLeft w:val="0"/>
                                      <w:marRight w:val="0"/>
                                      <w:marTop w:val="0"/>
                                      <w:marBottom w:val="0"/>
                                      <w:divBdr>
                                        <w:top w:val="none" w:sz="0" w:space="0" w:color="auto"/>
                                        <w:left w:val="none" w:sz="0" w:space="0" w:color="auto"/>
                                        <w:bottom w:val="none" w:sz="0" w:space="0" w:color="auto"/>
                                        <w:right w:val="none" w:sz="0" w:space="0" w:color="auto"/>
                                      </w:divBdr>
                                    </w:div>
                                  </w:divsChild>
                                </w:div>
                                <w:div w:id="1224292429">
                                  <w:marLeft w:val="0"/>
                                  <w:marRight w:val="0"/>
                                  <w:marTop w:val="0"/>
                                  <w:marBottom w:val="0"/>
                                  <w:divBdr>
                                    <w:top w:val="none" w:sz="0" w:space="0" w:color="auto"/>
                                    <w:left w:val="none" w:sz="0" w:space="0" w:color="auto"/>
                                    <w:bottom w:val="none" w:sz="0" w:space="0" w:color="auto"/>
                                    <w:right w:val="none" w:sz="0" w:space="0" w:color="auto"/>
                                  </w:divBdr>
                                  <w:divsChild>
                                    <w:div w:id="1146386980">
                                      <w:marLeft w:val="0"/>
                                      <w:marRight w:val="0"/>
                                      <w:marTop w:val="0"/>
                                      <w:marBottom w:val="0"/>
                                      <w:divBdr>
                                        <w:top w:val="none" w:sz="0" w:space="0" w:color="auto"/>
                                        <w:left w:val="none" w:sz="0" w:space="0" w:color="auto"/>
                                        <w:bottom w:val="none" w:sz="0" w:space="0" w:color="auto"/>
                                        <w:right w:val="none" w:sz="0" w:space="0" w:color="auto"/>
                                      </w:divBdr>
                                    </w:div>
                                    <w:div w:id="491143322">
                                      <w:marLeft w:val="0"/>
                                      <w:marRight w:val="0"/>
                                      <w:marTop w:val="0"/>
                                      <w:marBottom w:val="0"/>
                                      <w:divBdr>
                                        <w:top w:val="none" w:sz="0" w:space="0" w:color="auto"/>
                                        <w:left w:val="none" w:sz="0" w:space="0" w:color="auto"/>
                                        <w:bottom w:val="none" w:sz="0" w:space="0" w:color="auto"/>
                                        <w:right w:val="none" w:sz="0" w:space="0" w:color="auto"/>
                                      </w:divBdr>
                                      <w:divsChild>
                                        <w:div w:id="822086184">
                                          <w:marLeft w:val="0"/>
                                          <w:marRight w:val="0"/>
                                          <w:marTop w:val="0"/>
                                          <w:marBottom w:val="0"/>
                                          <w:divBdr>
                                            <w:top w:val="none" w:sz="0" w:space="0" w:color="auto"/>
                                            <w:left w:val="none" w:sz="0" w:space="0" w:color="auto"/>
                                            <w:bottom w:val="none" w:sz="0" w:space="0" w:color="auto"/>
                                            <w:right w:val="none" w:sz="0" w:space="0" w:color="auto"/>
                                          </w:divBdr>
                                          <w:divsChild>
                                            <w:div w:id="155107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969585">
                                      <w:marLeft w:val="0"/>
                                      <w:marRight w:val="0"/>
                                      <w:marTop w:val="0"/>
                                      <w:marBottom w:val="0"/>
                                      <w:divBdr>
                                        <w:top w:val="none" w:sz="0" w:space="0" w:color="auto"/>
                                        <w:left w:val="none" w:sz="0" w:space="0" w:color="auto"/>
                                        <w:bottom w:val="none" w:sz="0" w:space="0" w:color="auto"/>
                                        <w:right w:val="none" w:sz="0" w:space="0" w:color="auto"/>
                                      </w:divBdr>
                                    </w:div>
                                  </w:divsChild>
                                </w:div>
                                <w:div w:id="1286237387">
                                  <w:marLeft w:val="0"/>
                                  <w:marRight w:val="0"/>
                                  <w:marTop w:val="0"/>
                                  <w:marBottom w:val="0"/>
                                  <w:divBdr>
                                    <w:top w:val="none" w:sz="0" w:space="0" w:color="auto"/>
                                    <w:left w:val="none" w:sz="0" w:space="0" w:color="auto"/>
                                    <w:bottom w:val="none" w:sz="0" w:space="0" w:color="auto"/>
                                    <w:right w:val="none" w:sz="0" w:space="0" w:color="auto"/>
                                  </w:divBdr>
                                  <w:divsChild>
                                    <w:div w:id="1746370467">
                                      <w:marLeft w:val="0"/>
                                      <w:marRight w:val="0"/>
                                      <w:marTop w:val="0"/>
                                      <w:marBottom w:val="0"/>
                                      <w:divBdr>
                                        <w:top w:val="none" w:sz="0" w:space="0" w:color="auto"/>
                                        <w:left w:val="none" w:sz="0" w:space="0" w:color="auto"/>
                                        <w:bottom w:val="none" w:sz="0" w:space="0" w:color="auto"/>
                                        <w:right w:val="none" w:sz="0" w:space="0" w:color="auto"/>
                                      </w:divBdr>
                                    </w:div>
                                    <w:div w:id="1339775559">
                                      <w:marLeft w:val="0"/>
                                      <w:marRight w:val="0"/>
                                      <w:marTop w:val="0"/>
                                      <w:marBottom w:val="0"/>
                                      <w:divBdr>
                                        <w:top w:val="none" w:sz="0" w:space="0" w:color="auto"/>
                                        <w:left w:val="none" w:sz="0" w:space="0" w:color="auto"/>
                                        <w:bottom w:val="none" w:sz="0" w:space="0" w:color="auto"/>
                                        <w:right w:val="none" w:sz="0" w:space="0" w:color="auto"/>
                                      </w:divBdr>
                                      <w:divsChild>
                                        <w:div w:id="1959409683">
                                          <w:marLeft w:val="0"/>
                                          <w:marRight w:val="0"/>
                                          <w:marTop w:val="0"/>
                                          <w:marBottom w:val="0"/>
                                          <w:divBdr>
                                            <w:top w:val="none" w:sz="0" w:space="0" w:color="auto"/>
                                            <w:left w:val="none" w:sz="0" w:space="0" w:color="auto"/>
                                            <w:bottom w:val="none" w:sz="0" w:space="0" w:color="auto"/>
                                            <w:right w:val="none" w:sz="0" w:space="0" w:color="auto"/>
                                          </w:divBdr>
                                          <w:divsChild>
                                            <w:div w:id="82308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19662">
                                      <w:marLeft w:val="0"/>
                                      <w:marRight w:val="0"/>
                                      <w:marTop w:val="0"/>
                                      <w:marBottom w:val="0"/>
                                      <w:divBdr>
                                        <w:top w:val="none" w:sz="0" w:space="0" w:color="auto"/>
                                        <w:left w:val="none" w:sz="0" w:space="0" w:color="auto"/>
                                        <w:bottom w:val="none" w:sz="0" w:space="0" w:color="auto"/>
                                        <w:right w:val="none" w:sz="0" w:space="0" w:color="auto"/>
                                      </w:divBdr>
                                    </w:div>
                                  </w:divsChild>
                                </w:div>
                                <w:div w:id="843278577">
                                  <w:marLeft w:val="0"/>
                                  <w:marRight w:val="0"/>
                                  <w:marTop w:val="0"/>
                                  <w:marBottom w:val="0"/>
                                  <w:divBdr>
                                    <w:top w:val="none" w:sz="0" w:space="0" w:color="auto"/>
                                    <w:left w:val="none" w:sz="0" w:space="0" w:color="auto"/>
                                    <w:bottom w:val="none" w:sz="0" w:space="0" w:color="auto"/>
                                    <w:right w:val="none" w:sz="0" w:space="0" w:color="auto"/>
                                  </w:divBdr>
                                  <w:divsChild>
                                    <w:div w:id="1581522083">
                                      <w:marLeft w:val="0"/>
                                      <w:marRight w:val="0"/>
                                      <w:marTop w:val="0"/>
                                      <w:marBottom w:val="0"/>
                                      <w:divBdr>
                                        <w:top w:val="none" w:sz="0" w:space="0" w:color="auto"/>
                                        <w:left w:val="none" w:sz="0" w:space="0" w:color="auto"/>
                                        <w:bottom w:val="none" w:sz="0" w:space="0" w:color="auto"/>
                                        <w:right w:val="none" w:sz="0" w:space="0" w:color="auto"/>
                                      </w:divBdr>
                                    </w:div>
                                    <w:div w:id="1802452446">
                                      <w:marLeft w:val="0"/>
                                      <w:marRight w:val="0"/>
                                      <w:marTop w:val="0"/>
                                      <w:marBottom w:val="0"/>
                                      <w:divBdr>
                                        <w:top w:val="none" w:sz="0" w:space="0" w:color="auto"/>
                                        <w:left w:val="none" w:sz="0" w:space="0" w:color="auto"/>
                                        <w:bottom w:val="none" w:sz="0" w:space="0" w:color="auto"/>
                                        <w:right w:val="none" w:sz="0" w:space="0" w:color="auto"/>
                                      </w:divBdr>
                                      <w:divsChild>
                                        <w:div w:id="57677905">
                                          <w:marLeft w:val="0"/>
                                          <w:marRight w:val="0"/>
                                          <w:marTop w:val="0"/>
                                          <w:marBottom w:val="0"/>
                                          <w:divBdr>
                                            <w:top w:val="none" w:sz="0" w:space="0" w:color="auto"/>
                                            <w:left w:val="none" w:sz="0" w:space="0" w:color="auto"/>
                                            <w:bottom w:val="none" w:sz="0" w:space="0" w:color="auto"/>
                                            <w:right w:val="none" w:sz="0" w:space="0" w:color="auto"/>
                                          </w:divBdr>
                                          <w:divsChild>
                                            <w:div w:id="70617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28077">
                                      <w:marLeft w:val="0"/>
                                      <w:marRight w:val="0"/>
                                      <w:marTop w:val="0"/>
                                      <w:marBottom w:val="0"/>
                                      <w:divBdr>
                                        <w:top w:val="none" w:sz="0" w:space="0" w:color="auto"/>
                                        <w:left w:val="none" w:sz="0" w:space="0" w:color="auto"/>
                                        <w:bottom w:val="none" w:sz="0" w:space="0" w:color="auto"/>
                                        <w:right w:val="none" w:sz="0" w:space="0" w:color="auto"/>
                                      </w:divBdr>
                                    </w:div>
                                  </w:divsChild>
                                </w:div>
                                <w:div w:id="1727796725">
                                  <w:marLeft w:val="0"/>
                                  <w:marRight w:val="0"/>
                                  <w:marTop w:val="0"/>
                                  <w:marBottom w:val="0"/>
                                  <w:divBdr>
                                    <w:top w:val="none" w:sz="0" w:space="0" w:color="auto"/>
                                    <w:left w:val="none" w:sz="0" w:space="0" w:color="auto"/>
                                    <w:bottom w:val="none" w:sz="0" w:space="0" w:color="auto"/>
                                    <w:right w:val="none" w:sz="0" w:space="0" w:color="auto"/>
                                  </w:divBdr>
                                  <w:divsChild>
                                    <w:div w:id="2115054396">
                                      <w:marLeft w:val="0"/>
                                      <w:marRight w:val="0"/>
                                      <w:marTop w:val="0"/>
                                      <w:marBottom w:val="0"/>
                                      <w:divBdr>
                                        <w:top w:val="none" w:sz="0" w:space="0" w:color="auto"/>
                                        <w:left w:val="none" w:sz="0" w:space="0" w:color="auto"/>
                                        <w:bottom w:val="none" w:sz="0" w:space="0" w:color="auto"/>
                                        <w:right w:val="none" w:sz="0" w:space="0" w:color="auto"/>
                                      </w:divBdr>
                                    </w:div>
                                    <w:div w:id="1437677330">
                                      <w:marLeft w:val="0"/>
                                      <w:marRight w:val="0"/>
                                      <w:marTop w:val="0"/>
                                      <w:marBottom w:val="0"/>
                                      <w:divBdr>
                                        <w:top w:val="none" w:sz="0" w:space="0" w:color="auto"/>
                                        <w:left w:val="none" w:sz="0" w:space="0" w:color="auto"/>
                                        <w:bottom w:val="none" w:sz="0" w:space="0" w:color="auto"/>
                                        <w:right w:val="none" w:sz="0" w:space="0" w:color="auto"/>
                                      </w:divBdr>
                                      <w:divsChild>
                                        <w:div w:id="1394742205">
                                          <w:marLeft w:val="0"/>
                                          <w:marRight w:val="0"/>
                                          <w:marTop w:val="0"/>
                                          <w:marBottom w:val="0"/>
                                          <w:divBdr>
                                            <w:top w:val="none" w:sz="0" w:space="0" w:color="auto"/>
                                            <w:left w:val="none" w:sz="0" w:space="0" w:color="auto"/>
                                            <w:bottom w:val="none" w:sz="0" w:space="0" w:color="auto"/>
                                            <w:right w:val="none" w:sz="0" w:space="0" w:color="auto"/>
                                          </w:divBdr>
                                          <w:divsChild>
                                            <w:div w:id="77221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35326">
                                      <w:marLeft w:val="0"/>
                                      <w:marRight w:val="0"/>
                                      <w:marTop w:val="0"/>
                                      <w:marBottom w:val="0"/>
                                      <w:divBdr>
                                        <w:top w:val="none" w:sz="0" w:space="0" w:color="auto"/>
                                        <w:left w:val="none" w:sz="0" w:space="0" w:color="auto"/>
                                        <w:bottom w:val="none" w:sz="0" w:space="0" w:color="auto"/>
                                        <w:right w:val="none" w:sz="0" w:space="0" w:color="auto"/>
                                      </w:divBdr>
                                    </w:div>
                                  </w:divsChild>
                                </w:div>
                                <w:div w:id="1569344565">
                                  <w:marLeft w:val="0"/>
                                  <w:marRight w:val="0"/>
                                  <w:marTop w:val="0"/>
                                  <w:marBottom w:val="0"/>
                                  <w:divBdr>
                                    <w:top w:val="none" w:sz="0" w:space="0" w:color="auto"/>
                                    <w:left w:val="none" w:sz="0" w:space="0" w:color="auto"/>
                                    <w:bottom w:val="none" w:sz="0" w:space="0" w:color="auto"/>
                                    <w:right w:val="none" w:sz="0" w:space="0" w:color="auto"/>
                                  </w:divBdr>
                                  <w:divsChild>
                                    <w:div w:id="808402531">
                                      <w:marLeft w:val="0"/>
                                      <w:marRight w:val="0"/>
                                      <w:marTop w:val="0"/>
                                      <w:marBottom w:val="0"/>
                                      <w:divBdr>
                                        <w:top w:val="none" w:sz="0" w:space="0" w:color="auto"/>
                                        <w:left w:val="none" w:sz="0" w:space="0" w:color="auto"/>
                                        <w:bottom w:val="none" w:sz="0" w:space="0" w:color="auto"/>
                                        <w:right w:val="none" w:sz="0" w:space="0" w:color="auto"/>
                                      </w:divBdr>
                                    </w:div>
                                    <w:div w:id="638191098">
                                      <w:marLeft w:val="0"/>
                                      <w:marRight w:val="0"/>
                                      <w:marTop w:val="0"/>
                                      <w:marBottom w:val="0"/>
                                      <w:divBdr>
                                        <w:top w:val="none" w:sz="0" w:space="0" w:color="auto"/>
                                        <w:left w:val="none" w:sz="0" w:space="0" w:color="auto"/>
                                        <w:bottom w:val="none" w:sz="0" w:space="0" w:color="auto"/>
                                        <w:right w:val="none" w:sz="0" w:space="0" w:color="auto"/>
                                      </w:divBdr>
                                      <w:divsChild>
                                        <w:div w:id="1996226771">
                                          <w:marLeft w:val="0"/>
                                          <w:marRight w:val="0"/>
                                          <w:marTop w:val="0"/>
                                          <w:marBottom w:val="0"/>
                                          <w:divBdr>
                                            <w:top w:val="none" w:sz="0" w:space="0" w:color="auto"/>
                                            <w:left w:val="none" w:sz="0" w:space="0" w:color="auto"/>
                                            <w:bottom w:val="none" w:sz="0" w:space="0" w:color="auto"/>
                                            <w:right w:val="none" w:sz="0" w:space="0" w:color="auto"/>
                                          </w:divBdr>
                                          <w:divsChild>
                                            <w:div w:id="14289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11798">
                                      <w:marLeft w:val="0"/>
                                      <w:marRight w:val="0"/>
                                      <w:marTop w:val="0"/>
                                      <w:marBottom w:val="0"/>
                                      <w:divBdr>
                                        <w:top w:val="none" w:sz="0" w:space="0" w:color="auto"/>
                                        <w:left w:val="none" w:sz="0" w:space="0" w:color="auto"/>
                                        <w:bottom w:val="none" w:sz="0" w:space="0" w:color="auto"/>
                                        <w:right w:val="none" w:sz="0" w:space="0" w:color="auto"/>
                                      </w:divBdr>
                                    </w:div>
                                  </w:divsChild>
                                </w:div>
                                <w:div w:id="1813328744">
                                  <w:marLeft w:val="0"/>
                                  <w:marRight w:val="0"/>
                                  <w:marTop w:val="0"/>
                                  <w:marBottom w:val="0"/>
                                  <w:divBdr>
                                    <w:top w:val="none" w:sz="0" w:space="0" w:color="auto"/>
                                    <w:left w:val="none" w:sz="0" w:space="0" w:color="auto"/>
                                    <w:bottom w:val="none" w:sz="0" w:space="0" w:color="auto"/>
                                    <w:right w:val="none" w:sz="0" w:space="0" w:color="auto"/>
                                  </w:divBdr>
                                  <w:divsChild>
                                    <w:div w:id="1032802156">
                                      <w:marLeft w:val="0"/>
                                      <w:marRight w:val="0"/>
                                      <w:marTop w:val="0"/>
                                      <w:marBottom w:val="0"/>
                                      <w:divBdr>
                                        <w:top w:val="none" w:sz="0" w:space="0" w:color="auto"/>
                                        <w:left w:val="none" w:sz="0" w:space="0" w:color="auto"/>
                                        <w:bottom w:val="none" w:sz="0" w:space="0" w:color="auto"/>
                                        <w:right w:val="none" w:sz="0" w:space="0" w:color="auto"/>
                                      </w:divBdr>
                                    </w:div>
                                    <w:div w:id="1120028491">
                                      <w:marLeft w:val="0"/>
                                      <w:marRight w:val="0"/>
                                      <w:marTop w:val="0"/>
                                      <w:marBottom w:val="0"/>
                                      <w:divBdr>
                                        <w:top w:val="none" w:sz="0" w:space="0" w:color="auto"/>
                                        <w:left w:val="none" w:sz="0" w:space="0" w:color="auto"/>
                                        <w:bottom w:val="none" w:sz="0" w:space="0" w:color="auto"/>
                                        <w:right w:val="none" w:sz="0" w:space="0" w:color="auto"/>
                                      </w:divBdr>
                                      <w:divsChild>
                                        <w:div w:id="42606506">
                                          <w:marLeft w:val="0"/>
                                          <w:marRight w:val="0"/>
                                          <w:marTop w:val="0"/>
                                          <w:marBottom w:val="0"/>
                                          <w:divBdr>
                                            <w:top w:val="none" w:sz="0" w:space="0" w:color="auto"/>
                                            <w:left w:val="none" w:sz="0" w:space="0" w:color="auto"/>
                                            <w:bottom w:val="none" w:sz="0" w:space="0" w:color="auto"/>
                                            <w:right w:val="none" w:sz="0" w:space="0" w:color="auto"/>
                                          </w:divBdr>
                                          <w:divsChild>
                                            <w:div w:id="187580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99447">
                                      <w:marLeft w:val="0"/>
                                      <w:marRight w:val="0"/>
                                      <w:marTop w:val="0"/>
                                      <w:marBottom w:val="0"/>
                                      <w:divBdr>
                                        <w:top w:val="none" w:sz="0" w:space="0" w:color="auto"/>
                                        <w:left w:val="none" w:sz="0" w:space="0" w:color="auto"/>
                                        <w:bottom w:val="none" w:sz="0" w:space="0" w:color="auto"/>
                                        <w:right w:val="none" w:sz="0" w:space="0" w:color="auto"/>
                                      </w:divBdr>
                                    </w:div>
                                  </w:divsChild>
                                </w:div>
                                <w:div w:id="795222957">
                                  <w:marLeft w:val="0"/>
                                  <w:marRight w:val="0"/>
                                  <w:marTop w:val="0"/>
                                  <w:marBottom w:val="0"/>
                                  <w:divBdr>
                                    <w:top w:val="none" w:sz="0" w:space="0" w:color="auto"/>
                                    <w:left w:val="none" w:sz="0" w:space="0" w:color="auto"/>
                                    <w:bottom w:val="none" w:sz="0" w:space="0" w:color="auto"/>
                                    <w:right w:val="none" w:sz="0" w:space="0" w:color="auto"/>
                                  </w:divBdr>
                                  <w:divsChild>
                                    <w:div w:id="1003893586">
                                      <w:marLeft w:val="0"/>
                                      <w:marRight w:val="0"/>
                                      <w:marTop w:val="0"/>
                                      <w:marBottom w:val="0"/>
                                      <w:divBdr>
                                        <w:top w:val="none" w:sz="0" w:space="0" w:color="auto"/>
                                        <w:left w:val="none" w:sz="0" w:space="0" w:color="auto"/>
                                        <w:bottom w:val="none" w:sz="0" w:space="0" w:color="auto"/>
                                        <w:right w:val="none" w:sz="0" w:space="0" w:color="auto"/>
                                      </w:divBdr>
                                    </w:div>
                                    <w:div w:id="527523899">
                                      <w:marLeft w:val="0"/>
                                      <w:marRight w:val="0"/>
                                      <w:marTop w:val="0"/>
                                      <w:marBottom w:val="0"/>
                                      <w:divBdr>
                                        <w:top w:val="none" w:sz="0" w:space="0" w:color="auto"/>
                                        <w:left w:val="none" w:sz="0" w:space="0" w:color="auto"/>
                                        <w:bottom w:val="none" w:sz="0" w:space="0" w:color="auto"/>
                                        <w:right w:val="none" w:sz="0" w:space="0" w:color="auto"/>
                                      </w:divBdr>
                                      <w:divsChild>
                                        <w:div w:id="1606382197">
                                          <w:marLeft w:val="0"/>
                                          <w:marRight w:val="0"/>
                                          <w:marTop w:val="0"/>
                                          <w:marBottom w:val="0"/>
                                          <w:divBdr>
                                            <w:top w:val="none" w:sz="0" w:space="0" w:color="auto"/>
                                            <w:left w:val="none" w:sz="0" w:space="0" w:color="auto"/>
                                            <w:bottom w:val="none" w:sz="0" w:space="0" w:color="auto"/>
                                            <w:right w:val="none" w:sz="0" w:space="0" w:color="auto"/>
                                          </w:divBdr>
                                          <w:divsChild>
                                            <w:div w:id="175073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18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3670646">
      <w:bodyDiv w:val="1"/>
      <w:marLeft w:val="0"/>
      <w:marRight w:val="0"/>
      <w:marTop w:val="0"/>
      <w:marBottom w:val="0"/>
      <w:divBdr>
        <w:top w:val="none" w:sz="0" w:space="0" w:color="auto"/>
        <w:left w:val="none" w:sz="0" w:space="0" w:color="auto"/>
        <w:bottom w:val="none" w:sz="0" w:space="0" w:color="auto"/>
        <w:right w:val="none" w:sz="0" w:space="0" w:color="auto"/>
      </w:divBdr>
      <w:divsChild>
        <w:div w:id="438766620">
          <w:marLeft w:val="0"/>
          <w:marRight w:val="0"/>
          <w:marTop w:val="0"/>
          <w:marBottom w:val="0"/>
          <w:divBdr>
            <w:top w:val="none" w:sz="0" w:space="0" w:color="auto"/>
            <w:left w:val="none" w:sz="0" w:space="0" w:color="auto"/>
            <w:bottom w:val="none" w:sz="0" w:space="0" w:color="auto"/>
            <w:right w:val="none" w:sz="0" w:space="0" w:color="auto"/>
          </w:divBdr>
          <w:divsChild>
            <w:div w:id="1709405621">
              <w:marLeft w:val="0"/>
              <w:marRight w:val="0"/>
              <w:marTop w:val="0"/>
              <w:marBottom w:val="0"/>
              <w:divBdr>
                <w:top w:val="none" w:sz="0" w:space="0" w:color="auto"/>
                <w:left w:val="none" w:sz="0" w:space="0" w:color="auto"/>
                <w:bottom w:val="none" w:sz="0" w:space="0" w:color="auto"/>
                <w:right w:val="none" w:sz="0" w:space="0" w:color="auto"/>
              </w:divBdr>
            </w:div>
            <w:div w:id="1314527899">
              <w:marLeft w:val="0"/>
              <w:marRight w:val="0"/>
              <w:marTop w:val="0"/>
              <w:marBottom w:val="0"/>
              <w:divBdr>
                <w:top w:val="none" w:sz="0" w:space="0" w:color="auto"/>
                <w:left w:val="none" w:sz="0" w:space="0" w:color="auto"/>
                <w:bottom w:val="none" w:sz="0" w:space="0" w:color="auto"/>
                <w:right w:val="none" w:sz="0" w:space="0" w:color="auto"/>
              </w:divBdr>
              <w:divsChild>
                <w:div w:id="1522360422">
                  <w:marLeft w:val="0"/>
                  <w:marRight w:val="0"/>
                  <w:marTop w:val="0"/>
                  <w:marBottom w:val="0"/>
                  <w:divBdr>
                    <w:top w:val="none" w:sz="0" w:space="0" w:color="auto"/>
                    <w:left w:val="none" w:sz="0" w:space="0" w:color="auto"/>
                    <w:bottom w:val="none" w:sz="0" w:space="0" w:color="auto"/>
                    <w:right w:val="none" w:sz="0" w:space="0" w:color="auto"/>
                  </w:divBdr>
                  <w:divsChild>
                    <w:div w:id="114755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1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56976">
      <w:bodyDiv w:val="1"/>
      <w:marLeft w:val="0"/>
      <w:marRight w:val="0"/>
      <w:marTop w:val="0"/>
      <w:marBottom w:val="0"/>
      <w:divBdr>
        <w:top w:val="none" w:sz="0" w:space="0" w:color="auto"/>
        <w:left w:val="none" w:sz="0" w:space="0" w:color="auto"/>
        <w:bottom w:val="none" w:sz="0" w:space="0" w:color="auto"/>
        <w:right w:val="none" w:sz="0" w:space="0" w:color="auto"/>
      </w:divBdr>
      <w:divsChild>
        <w:div w:id="313414348">
          <w:marLeft w:val="0"/>
          <w:marRight w:val="0"/>
          <w:marTop w:val="0"/>
          <w:marBottom w:val="0"/>
          <w:divBdr>
            <w:top w:val="none" w:sz="0" w:space="0" w:color="auto"/>
            <w:left w:val="none" w:sz="0" w:space="0" w:color="auto"/>
            <w:bottom w:val="none" w:sz="0" w:space="0" w:color="auto"/>
            <w:right w:val="none" w:sz="0" w:space="0" w:color="auto"/>
          </w:divBdr>
          <w:divsChild>
            <w:div w:id="2035499610">
              <w:marLeft w:val="0"/>
              <w:marRight w:val="0"/>
              <w:marTop w:val="0"/>
              <w:marBottom w:val="0"/>
              <w:divBdr>
                <w:top w:val="none" w:sz="0" w:space="0" w:color="auto"/>
                <w:left w:val="none" w:sz="0" w:space="0" w:color="auto"/>
                <w:bottom w:val="none" w:sz="0" w:space="0" w:color="auto"/>
                <w:right w:val="none" w:sz="0" w:space="0" w:color="auto"/>
              </w:divBdr>
              <w:divsChild>
                <w:div w:id="1917008783">
                  <w:marLeft w:val="0"/>
                  <w:marRight w:val="0"/>
                  <w:marTop w:val="0"/>
                  <w:marBottom w:val="0"/>
                  <w:divBdr>
                    <w:top w:val="none" w:sz="0" w:space="0" w:color="auto"/>
                    <w:left w:val="none" w:sz="0" w:space="0" w:color="auto"/>
                    <w:bottom w:val="none" w:sz="0" w:space="0" w:color="auto"/>
                    <w:right w:val="none" w:sz="0" w:space="0" w:color="auto"/>
                  </w:divBdr>
                  <w:divsChild>
                    <w:div w:id="473067377">
                      <w:marLeft w:val="0"/>
                      <w:marRight w:val="0"/>
                      <w:marTop w:val="0"/>
                      <w:marBottom w:val="0"/>
                      <w:divBdr>
                        <w:top w:val="none" w:sz="0" w:space="0" w:color="auto"/>
                        <w:left w:val="none" w:sz="0" w:space="0" w:color="auto"/>
                        <w:bottom w:val="none" w:sz="0" w:space="0" w:color="auto"/>
                        <w:right w:val="none" w:sz="0" w:space="0" w:color="auto"/>
                      </w:divBdr>
                      <w:divsChild>
                        <w:div w:id="1675066764">
                          <w:marLeft w:val="0"/>
                          <w:marRight w:val="0"/>
                          <w:marTop w:val="0"/>
                          <w:marBottom w:val="0"/>
                          <w:divBdr>
                            <w:top w:val="none" w:sz="0" w:space="0" w:color="auto"/>
                            <w:left w:val="none" w:sz="0" w:space="0" w:color="auto"/>
                            <w:bottom w:val="none" w:sz="0" w:space="0" w:color="auto"/>
                            <w:right w:val="none" w:sz="0" w:space="0" w:color="auto"/>
                          </w:divBdr>
                          <w:divsChild>
                            <w:div w:id="670989290">
                              <w:marLeft w:val="0"/>
                              <w:marRight w:val="0"/>
                              <w:marTop w:val="0"/>
                              <w:marBottom w:val="0"/>
                              <w:divBdr>
                                <w:top w:val="none" w:sz="0" w:space="0" w:color="auto"/>
                                <w:left w:val="none" w:sz="0" w:space="0" w:color="auto"/>
                                <w:bottom w:val="none" w:sz="0" w:space="0" w:color="auto"/>
                                <w:right w:val="none" w:sz="0" w:space="0" w:color="auto"/>
                              </w:divBdr>
                              <w:divsChild>
                                <w:div w:id="2056081568">
                                  <w:marLeft w:val="0"/>
                                  <w:marRight w:val="0"/>
                                  <w:marTop w:val="0"/>
                                  <w:marBottom w:val="0"/>
                                  <w:divBdr>
                                    <w:top w:val="none" w:sz="0" w:space="0" w:color="auto"/>
                                    <w:left w:val="none" w:sz="0" w:space="0" w:color="auto"/>
                                    <w:bottom w:val="none" w:sz="0" w:space="0" w:color="auto"/>
                                    <w:right w:val="none" w:sz="0" w:space="0" w:color="auto"/>
                                  </w:divBdr>
                                  <w:divsChild>
                                    <w:div w:id="1407416939">
                                      <w:marLeft w:val="0"/>
                                      <w:marRight w:val="0"/>
                                      <w:marTop w:val="0"/>
                                      <w:marBottom w:val="0"/>
                                      <w:divBdr>
                                        <w:top w:val="none" w:sz="0" w:space="0" w:color="auto"/>
                                        <w:left w:val="none" w:sz="0" w:space="0" w:color="auto"/>
                                        <w:bottom w:val="none" w:sz="0" w:space="0" w:color="auto"/>
                                        <w:right w:val="none" w:sz="0" w:space="0" w:color="auto"/>
                                      </w:divBdr>
                                      <w:divsChild>
                                        <w:div w:id="202443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6649794">
          <w:marLeft w:val="0"/>
          <w:marRight w:val="0"/>
          <w:marTop w:val="0"/>
          <w:marBottom w:val="0"/>
          <w:divBdr>
            <w:top w:val="none" w:sz="0" w:space="0" w:color="auto"/>
            <w:left w:val="none" w:sz="0" w:space="0" w:color="auto"/>
            <w:bottom w:val="none" w:sz="0" w:space="0" w:color="auto"/>
            <w:right w:val="none" w:sz="0" w:space="0" w:color="auto"/>
          </w:divBdr>
          <w:divsChild>
            <w:div w:id="317617045">
              <w:marLeft w:val="0"/>
              <w:marRight w:val="0"/>
              <w:marTop w:val="0"/>
              <w:marBottom w:val="0"/>
              <w:divBdr>
                <w:top w:val="none" w:sz="0" w:space="0" w:color="auto"/>
                <w:left w:val="none" w:sz="0" w:space="0" w:color="auto"/>
                <w:bottom w:val="none" w:sz="0" w:space="0" w:color="auto"/>
                <w:right w:val="none" w:sz="0" w:space="0" w:color="auto"/>
              </w:divBdr>
              <w:divsChild>
                <w:div w:id="1024940486">
                  <w:marLeft w:val="0"/>
                  <w:marRight w:val="0"/>
                  <w:marTop w:val="0"/>
                  <w:marBottom w:val="0"/>
                  <w:divBdr>
                    <w:top w:val="none" w:sz="0" w:space="0" w:color="auto"/>
                    <w:left w:val="none" w:sz="0" w:space="0" w:color="auto"/>
                    <w:bottom w:val="none" w:sz="0" w:space="0" w:color="auto"/>
                    <w:right w:val="none" w:sz="0" w:space="0" w:color="auto"/>
                  </w:divBdr>
                  <w:divsChild>
                    <w:div w:id="1690331665">
                      <w:marLeft w:val="0"/>
                      <w:marRight w:val="0"/>
                      <w:marTop w:val="0"/>
                      <w:marBottom w:val="0"/>
                      <w:divBdr>
                        <w:top w:val="none" w:sz="0" w:space="0" w:color="auto"/>
                        <w:left w:val="none" w:sz="0" w:space="0" w:color="auto"/>
                        <w:bottom w:val="none" w:sz="0" w:space="0" w:color="auto"/>
                        <w:right w:val="none" w:sz="0" w:space="0" w:color="auto"/>
                      </w:divBdr>
                      <w:divsChild>
                        <w:div w:id="1049382103">
                          <w:marLeft w:val="0"/>
                          <w:marRight w:val="0"/>
                          <w:marTop w:val="0"/>
                          <w:marBottom w:val="0"/>
                          <w:divBdr>
                            <w:top w:val="none" w:sz="0" w:space="0" w:color="auto"/>
                            <w:left w:val="none" w:sz="0" w:space="0" w:color="auto"/>
                            <w:bottom w:val="none" w:sz="0" w:space="0" w:color="auto"/>
                            <w:right w:val="none" w:sz="0" w:space="0" w:color="auto"/>
                          </w:divBdr>
                          <w:divsChild>
                            <w:div w:id="1880047195">
                              <w:marLeft w:val="0"/>
                              <w:marRight w:val="0"/>
                              <w:marTop w:val="0"/>
                              <w:marBottom w:val="0"/>
                              <w:divBdr>
                                <w:top w:val="none" w:sz="0" w:space="0" w:color="auto"/>
                                <w:left w:val="none" w:sz="0" w:space="0" w:color="auto"/>
                                <w:bottom w:val="none" w:sz="0" w:space="0" w:color="auto"/>
                                <w:right w:val="none" w:sz="0" w:space="0" w:color="auto"/>
                              </w:divBdr>
                              <w:divsChild>
                                <w:div w:id="193871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125112">
                  <w:marLeft w:val="0"/>
                  <w:marRight w:val="0"/>
                  <w:marTop w:val="0"/>
                  <w:marBottom w:val="0"/>
                  <w:divBdr>
                    <w:top w:val="none" w:sz="0" w:space="0" w:color="auto"/>
                    <w:left w:val="none" w:sz="0" w:space="0" w:color="auto"/>
                    <w:bottom w:val="none" w:sz="0" w:space="0" w:color="auto"/>
                    <w:right w:val="none" w:sz="0" w:space="0" w:color="auto"/>
                  </w:divBdr>
                  <w:divsChild>
                    <w:div w:id="947200013">
                      <w:marLeft w:val="0"/>
                      <w:marRight w:val="0"/>
                      <w:marTop w:val="0"/>
                      <w:marBottom w:val="0"/>
                      <w:divBdr>
                        <w:top w:val="none" w:sz="0" w:space="0" w:color="auto"/>
                        <w:left w:val="none" w:sz="0" w:space="0" w:color="auto"/>
                        <w:bottom w:val="none" w:sz="0" w:space="0" w:color="auto"/>
                        <w:right w:val="none" w:sz="0" w:space="0" w:color="auto"/>
                      </w:divBdr>
                      <w:divsChild>
                        <w:div w:id="84152296">
                          <w:marLeft w:val="0"/>
                          <w:marRight w:val="0"/>
                          <w:marTop w:val="0"/>
                          <w:marBottom w:val="0"/>
                          <w:divBdr>
                            <w:top w:val="none" w:sz="0" w:space="0" w:color="auto"/>
                            <w:left w:val="none" w:sz="0" w:space="0" w:color="auto"/>
                            <w:bottom w:val="none" w:sz="0" w:space="0" w:color="auto"/>
                            <w:right w:val="none" w:sz="0" w:space="0" w:color="auto"/>
                          </w:divBdr>
                          <w:divsChild>
                            <w:div w:id="1652321748">
                              <w:marLeft w:val="0"/>
                              <w:marRight w:val="0"/>
                              <w:marTop w:val="0"/>
                              <w:marBottom w:val="0"/>
                              <w:divBdr>
                                <w:top w:val="none" w:sz="0" w:space="0" w:color="auto"/>
                                <w:left w:val="none" w:sz="0" w:space="0" w:color="auto"/>
                                <w:bottom w:val="none" w:sz="0" w:space="0" w:color="auto"/>
                                <w:right w:val="none" w:sz="0" w:space="0" w:color="auto"/>
                              </w:divBdr>
                              <w:divsChild>
                                <w:div w:id="151456287">
                                  <w:marLeft w:val="0"/>
                                  <w:marRight w:val="0"/>
                                  <w:marTop w:val="0"/>
                                  <w:marBottom w:val="0"/>
                                  <w:divBdr>
                                    <w:top w:val="none" w:sz="0" w:space="0" w:color="auto"/>
                                    <w:left w:val="none" w:sz="0" w:space="0" w:color="auto"/>
                                    <w:bottom w:val="none" w:sz="0" w:space="0" w:color="auto"/>
                                    <w:right w:val="none" w:sz="0" w:space="0" w:color="auto"/>
                                  </w:divBdr>
                                  <w:divsChild>
                                    <w:div w:id="1733965441">
                                      <w:marLeft w:val="0"/>
                                      <w:marRight w:val="0"/>
                                      <w:marTop w:val="0"/>
                                      <w:marBottom w:val="0"/>
                                      <w:divBdr>
                                        <w:top w:val="none" w:sz="0" w:space="0" w:color="auto"/>
                                        <w:left w:val="none" w:sz="0" w:space="0" w:color="auto"/>
                                        <w:bottom w:val="none" w:sz="0" w:space="0" w:color="auto"/>
                                        <w:right w:val="none" w:sz="0" w:space="0" w:color="auto"/>
                                      </w:divBdr>
                                      <w:divsChild>
                                        <w:div w:id="1356732373">
                                          <w:marLeft w:val="0"/>
                                          <w:marRight w:val="0"/>
                                          <w:marTop w:val="0"/>
                                          <w:marBottom w:val="0"/>
                                          <w:divBdr>
                                            <w:top w:val="none" w:sz="0" w:space="0" w:color="auto"/>
                                            <w:left w:val="none" w:sz="0" w:space="0" w:color="auto"/>
                                            <w:bottom w:val="none" w:sz="0" w:space="0" w:color="auto"/>
                                            <w:right w:val="none" w:sz="0" w:space="0" w:color="auto"/>
                                          </w:divBdr>
                                          <w:divsChild>
                                            <w:div w:id="826286951">
                                              <w:marLeft w:val="0"/>
                                              <w:marRight w:val="0"/>
                                              <w:marTop w:val="0"/>
                                              <w:marBottom w:val="0"/>
                                              <w:divBdr>
                                                <w:top w:val="none" w:sz="0" w:space="0" w:color="auto"/>
                                                <w:left w:val="none" w:sz="0" w:space="0" w:color="auto"/>
                                                <w:bottom w:val="none" w:sz="0" w:space="0" w:color="auto"/>
                                                <w:right w:val="none" w:sz="0" w:space="0" w:color="auto"/>
                                              </w:divBdr>
                                            </w:div>
                                            <w:div w:id="2048601602">
                                              <w:marLeft w:val="0"/>
                                              <w:marRight w:val="0"/>
                                              <w:marTop w:val="0"/>
                                              <w:marBottom w:val="0"/>
                                              <w:divBdr>
                                                <w:top w:val="none" w:sz="0" w:space="0" w:color="auto"/>
                                                <w:left w:val="none" w:sz="0" w:space="0" w:color="auto"/>
                                                <w:bottom w:val="none" w:sz="0" w:space="0" w:color="auto"/>
                                                <w:right w:val="none" w:sz="0" w:space="0" w:color="auto"/>
                                              </w:divBdr>
                                              <w:divsChild>
                                                <w:div w:id="888221108">
                                                  <w:marLeft w:val="0"/>
                                                  <w:marRight w:val="0"/>
                                                  <w:marTop w:val="0"/>
                                                  <w:marBottom w:val="0"/>
                                                  <w:divBdr>
                                                    <w:top w:val="none" w:sz="0" w:space="0" w:color="auto"/>
                                                    <w:left w:val="none" w:sz="0" w:space="0" w:color="auto"/>
                                                    <w:bottom w:val="none" w:sz="0" w:space="0" w:color="auto"/>
                                                    <w:right w:val="none" w:sz="0" w:space="0" w:color="auto"/>
                                                  </w:divBdr>
                                                  <w:divsChild>
                                                    <w:div w:id="99518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009273">
                                              <w:marLeft w:val="0"/>
                                              <w:marRight w:val="0"/>
                                              <w:marTop w:val="0"/>
                                              <w:marBottom w:val="0"/>
                                              <w:divBdr>
                                                <w:top w:val="none" w:sz="0" w:space="0" w:color="auto"/>
                                                <w:left w:val="none" w:sz="0" w:space="0" w:color="auto"/>
                                                <w:bottom w:val="none" w:sz="0" w:space="0" w:color="auto"/>
                                                <w:right w:val="none" w:sz="0" w:space="0" w:color="auto"/>
                                              </w:divBdr>
                                            </w:div>
                                          </w:divsChild>
                                        </w:div>
                                        <w:div w:id="1909919167">
                                          <w:marLeft w:val="0"/>
                                          <w:marRight w:val="0"/>
                                          <w:marTop w:val="0"/>
                                          <w:marBottom w:val="0"/>
                                          <w:divBdr>
                                            <w:top w:val="none" w:sz="0" w:space="0" w:color="auto"/>
                                            <w:left w:val="none" w:sz="0" w:space="0" w:color="auto"/>
                                            <w:bottom w:val="none" w:sz="0" w:space="0" w:color="auto"/>
                                            <w:right w:val="none" w:sz="0" w:space="0" w:color="auto"/>
                                          </w:divBdr>
                                          <w:divsChild>
                                            <w:div w:id="1424185785">
                                              <w:marLeft w:val="0"/>
                                              <w:marRight w:val="0"/>
                                              <w:marTop w:val="0"/>
                                              <w:marBottom w:val="0"/>
                                              <w:divBdr>
                                                <w:top w:val="none" w:sz="0" w:space="0" w:color="auto"/>
                                                <w:left w:val="none" w:sz="0" w:space="0" w:color="auto"/>
                                                <w:bottom w:val="none" w:sz="0" w:space="0" w:color="auto"/>
                                                <w:right w:val="none" w:sz="0" w:space="0" w:color="auto"/>
                                              </w:divBdr>
                                            </w:div>
                                            <w:div w:id="1115716128">
                                              <w:marLeft w:val="0"/>
                                              <w:marRight w:val="0"/>
                                              <w:marTop w:val="0"/>
                                              <w:marBottom w:val="0"/>
                                              <w:divBdr>
                                                <w:top w:val="none" w:sz="0" w:space="0" w:color="auto"/>
                                                <w:left w:val="none" w:sz="0" w:space="0" w:color="auto"/>
                                                <w:bottom w:val="none" w:sz="0" w:space="0" w:color="auto"/>
                                                <w:right w:val="none" w:sz="0" w:space="0" w:color="auto"/>
                                              </w:divBdr>
                                              <w:divsChild>
                                                <w:div w:id="1881088768">
                                                  <w:marLeft w:val="0"/>
                                                  <w:marRight w:val="0"/>
                                                  <w:marTop w:val="0"/>
                                                  <w:marBottom w:val="0"/>
                                                  <w:divBdr>
                                                    <w:top w:val="none" w:sz="0" w:space="0" w:color="auto"/>
                                                    <w:left w:val="none" w:sz="0" w:space="0" w:color="auto"/>
                                                    <w:bottom w:val="none" w:sz="0" w:space="0" w:color="auto"/>
                                                    <w:right w:val="none" w:sz="0" w:space="0" w:color="auto"/>
                                                  </w:divBdr>
                                                  <w:divsChild>
                                                    <w:div w:id="85164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2416">
                                              <w:marLeft w:val="0"/>
                                              <w:marRight w:val="0"/>
                                              <w:marTop w:val="0"/>
                                              <w:marBottom w:val="0"/>
                                              <w:divBdr>
                                                <w:top w:val="none" w:sz="0" w:space="0" w:color="auto"/>
                                                <w:left w:val="none" w:sz="0" w:space="0" w:color="auto"/>
                                                <w:bottom w:val="none" w:sz="0" w:space="0" w:color="auto"/>
                                                <w:right w:val="none" w:sz="0" w:space="0" w:color="auto"/>
                                              </w:divBdr>
                                            </w:div>
                                          </w:divsChild>
                                        </w:div>
                                        <w:div w:id="425423184">
                                          <w:marLeft w:val="0"/>
                                          <w:marRight w:val="0"/>
                                          <w:marTop w:val="0"/>
                                          <w:marBottom w:val="0"/>
                                          <w:divBdr>
                                            <w:top w:val="none" w:sz="0" w:space="0" w:color="auto"/>
                                            <w:left w:val="none" w:sz="0" w:space="0" w:color="auto"/>
                                            <w:bottom w:val="none" w:sz="0" w:space="0" w:color="auto"/>
                                            <w:right w:val="none" w:sz="0" w:space="0" w:color="auto"/>
                                          </w:divBdr>
                                          <w:divsChild>
                                            <w:div w:id="1528252227">
                                              <w:marLeft w:val="0"/>
                                              <w:marRight w:val="0"/>
                                              <w:marTop w:val="0"/>
                                              <w:marBottom w:val="0"/>
                                              <w:divBdr>
                                                <w:top w:val="none" w:sz="0" w:space="0" w:color="auto"/>
                                                <w:left w:val="none" w:sz="0" w:space="0" w:color="auto"/>
                                                <w:bottom w:val="none" w:sz="0" w:space="0" w:color="auto"/>
                                                <w:right w:val="none" w:sz="0" w:space="0" w:color="auto"/>
                                              </w:divBdr>
                                            </w:div>
                                            <w:div w:id="1846020134">
                                              <w:marLeft w:val="0"/>
                                              <w:marRight w:val="0"/>
                                              <w:marTop w:val="0"/>
                                              <w:marBottom w:val="0"/>
                                              <w:divBdr>
                                                <w:top w:val="none" w:sz="0" w:space="0" w:color="auto"/>
                                                <w:left w:val="none" w:sz="0" w:space="0" w:color="auto"/>
                                                <w:bottom w:val="none" w:sz="0" w:space="0" w:color="auto"/>
                                                <w:right w:val="none" w:sz="0" w:space="0" w:color="auto"/>
                                              </w:divBdr>
                                              <w:divsChild>
                                                <w:div w:id="714037394">
                                                  <w:marLeft w:val="0"/>
                                                  <w:marRight w:val="0"/>
                                                  <w:marTop w:val="0"/>
                                                  <w:marBottom w:val="0"/>
                                                  <w:divBdr>
                                                    <w:top w:val="none" w:sz="0" w:space="0" w:color="auto"/>
                                                    <w:left w:val="none" w:sz="0" w:space="0" w:color="auto"/>
                                                    <w:bottom w:val="none" w:sz="0" w:space="0" w:color="auto"/>
                                                    <w:right w:val="none" w:sz="0" w:space="0" w:color="auto"/>
                                                  </w:divBdr>
                                                  <w:divsChild>
                                                    <w:div w:id="176557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04100">
                                              <w:marLeft w:val="0"/>
                                              <w:marRight w:val="0"/>
                                              <w:marTop w:val="0"/>
                                              <w:marBottom w:val="0"/>
                                              <w:divBdr>
                                                <w:top w:val="none" w:sz="0" w:space="0" w:color="auto"/>
                                                <w:left w:val="none" w:sz="0" w:space="0" w:color="auto"/>
                                                <w:bottom w:val="none" w:sz="0" w:space="0" w:color="auto"/>
                                                <w:right w:val="none" w:sz="0" w:space="0" w:color="auto"/>
                                              </w:divBdr>
                                            </w:div>
                                          </w:divsChild>
                                        </w:div>
                                        <w:div w:id="1233999772">
                                          <w:marLeft w:val="0"/>
                                          <w:marRight w:val="0"/>
                                          <w:marTop w:val="0"/>
                                          <w:marBottom w:val="0"/>
                                          <w:divBdr>
                                            <w:top w:val="none" w:sz="0" w:space="0" w:color="auto"/>
                                            <w:left w:val="none" w:sz="0" w:space="0" w:color="auto"/>
                                            <w:bottom w:val="none" w:sz="0" w:space="0" w:color="auto"/>
                                            <w:right w:val="none" w:sz="0" w:space="0" w:color="auto"/>
                                          </w:divBdr>
                                          <w:divsChild>
                                            <w:div w:id="1178274718">
                                              <w:marLeft w:val="0"/>
                                              <w:marRight w:val="0"/>
                                              <w:marTop w:val="0"/>
                                              <w:marBottom w:val="0"/>
                                              <w:divBdr>
                                                <w:top w:val="none" w:sz="0" w:space="0" w:color="auto"/>
                                                <w:left w:val="none" w:sz="0" w:space="0" w:color="auto"/>
                                                <w:bottom w:val="none" w:sz="0" w:space="0" w:color="auto"/>
                                                <w:right w:val="none" w:sz="0" w:space="0" w:color="auto"/>
                                              </w:divBdr>
                                            </w:div>
                                            <w:div w:id="471025008">
                                              <w:marLeft w:val="0"/>
                                              <w:marRight w:val="0"/>
                                              <w:marTop w:val="0"/>
                                              <w:marBottom w:val="0"/>
                                              <w:divBdr>
                                                <w:top w:val="none" w:sz="0" w:space="0" w:color="auto"/>
                                                <w:left w:val="none" w:sz="0" w:space="0" w:color="auto"/>
                                                <w:bottom w:val="none" w:sz="0" w:space="0" w:color="auto"/>
                                                <w:right w:val="none" w:sz="0" w:space="0" w:color="auto"/>
                                              </w:divBdr>
                                              <w:divsChild>
                                                <w:div w:id="556168785">
                                                  <w:marLeft w:val="0"/>
                                                  <w:marRight w:val="0"/>
                                                  <w:marTop w:val="0"/>
                                                  <w:marBottom w:val="0"/>
                                                  <w:divBdr>
                                                    <w:top w:val="none" w:sz="0" w:space="0" w:color="auto"/>
                                                    <w:left w:val="none" w:sz="0" w:space="0" w:color="auto"/>
                                                    <w:bottom w:val="none" w:sz="0" w:space="0" w:color="auto"/>
                                                    <w:right w:val="none" w:sz="0" w:space="0" w:color="auto"/>
                                                  </w:divBdr>
                                                  <w:divsChild>
                                                    <w:div w:id="117842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2620">
                                              <w:marLeft w:val="0"/>
                                              <w:marRight w:val="0"/>
                                              <w:marTop w:val="0"/>
                                              <w:marBottom w:val="0"/>
                                              <w:divBdr>
                                                <w:top w:val="none" w:sz="0" w:space="0" w:color="auto"/>
                                                <w:left w:val="none" w:sz="0" w:space="0" w:color="auto"/>
                                                <w:bottom w:val="none" w:sz="0" w:space="0" w:color="auto"/>
                                                <w:right w:val="none" w:sz="0" w:space="0" w:color="auto"/>
                                              </w:divBdr>
                                            </w:div>
                                          </w:divsChild>
                                        </w:div>
                                        <w:div w:id="186480638">
                                          <w:marLeft w:val="0"/>
                                          <w:marRight w:val="0"/>
                                          <w:marTop w:val="0"/>
                                          <w:marBottom w:val="0"/>
                                          <w:divBdr>
                                            <w:top w:val="none" w:sz="0" w:space="0" w:color="auto"/>
                                            <w:left w:val="none" w:sz="0" w:space="0" w:color="auto"/>
                                            <w:bottom w:val="none" w:sz="0" w:space="0" w:color="auto"/>
                                            <w:right w:val="none" w:sz="0" w:space="0" w:color="auto"/>
                                          </w:divBdr>
                                          <w:divsChild>
                                            <w:div w:id="519467426">
                                              <w:marLeft w:val="0"/>
                                              <w:marRight w:val="0"/>
                                              <w:marTop w:val="0"/>
                                              <w:marBottom w:val="0"/>
                                              <w:divBdr>
                                                <w:top w:val="none" w:sz="0" w:space="0" w:color="auto"/>
                                                <w:left w:val="none" w:sz="0" w:space="0" w:color="auto"/>
                                                <w:bottom w:val="none" w:sz="0" w:space="0" w:color="auto"/>
                                                <w:right w:val="none" w:sz="0" w:space="0" w:color="auto"/>
                                              </w:divBdr>
                                            </w:div>
                                            <w:div w:id="1477141052">
                                              <w:marLeft w:val="0"/>
                                              <w:marRight w:val="0"/>
                                              <w:marTop w:val="0"/>
                                              <w:marBottom w:val="0"/>
                                              <w:divBdr>
                                                <w:top w:val="none" w:sz="0" w:space="0" w:color="auto"/>
                                                <w:left w:val="none" w:sz="0" w:space="0" w:color="auto"/>
                                                <w:bottom w:val="none" w:sz="0" w:space="0" w:color="auto"/>
                                                <w:right w:val="none" w:sz="0" w:space="0" w:color="auto"/>
                                              </w:divBdr>
                                              <w:divsChild>
                                                <w:div w:id="713310802">
                                                  <w:marLeft w:val="0"/>
                                                  <w:marRight w:val="0"/>
                                                  <w:marTop w:val="0"/>
                                                  <w:marBottom w:val="0"/>
                                                  <w:divBdr>
                                                    <w:top w:val="none" w:sz="0" w:space="0" w:color="auto"/>
                                                    <w:left w:val="none" w:sz="0" w:space="0" w:color="auto"/>
                                                    <w:bottom w:val="none" w:sz="0" w:space="0" w:color="auto"/>
                                                    <w:right w:val="none" w:sz="0" w:space="0" w:color="auto"/>
                                                  </w:divBdr>
                                                  <w:divsChild>
                                                    <w:div w:id="19531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35304">
                                              <w:marLeft w:val="0"/>
                                              <w:marRight w:val="0"/>
                                              <w:marTop w:val="0"/>
                                              <w:marBottom w:val="0"/>
                                              <w:divBdr>
                                                <w:top w:val="none" w:sz="0" w:space="0" w:color="auto"/>
                                                <w:left w:val="none" w:sz="0" w:space="0" w:color="auto"/>
                                                <w:bottom w:val="none" w:sz="0" w:space="0" w:color="auto"/>
                                                <w:right w:val="none" w:sz="0" w:space="0" w:color="auto"/>
                                              </w:divBdr>
                                            </w:div>
                                          </w:divsChild>
                                        </w:div>
                                        <w:div w:id="1640380259">
                                          <w:marLeft w:val="0"/>
                                          <w:marRight w:val="0"/>
                                          <w:marTop w:val="0"/>
                                          <w:marBottom w:val="0"/>
                                          <w:divBdr>
                                            <w:top w:val="none" w:sz="0" w:space="0" w:color="auto"/>
                                            <w:left w:val="none" w:sz="0" w:space="0" w:color="auto"/>
                                            <w:bottom w:val="none" w:sz="0" w:space="0" w:color="auto"/>
                                            <w:right w:val="none" w:sz="0" w:space="0" w:color="auto"/>
                                          </w:divBdr>
                                          <w:divsChild>
                                            <w:div w:id="1868059866">
                                              <w:marLeft w:val="0"/>
                                              <w:marRight w:val="0"/>
                                              <w:marTop w:val="0"/>
                                              <w:marBottom w:val="0"/>
                                              <w:divBdr>
                                                <w:top w:val="none" w:sz="0" w:space="0" w:color="auto"/>
                                                <w:left w:val="none" w:sz="0" w:space="0" w:color="auto"/>
                                                <w:bottom w:val="none" w:sz="0" w:space="0" w:color="auto"/>
                                                <w:right w:val="none" w:sz="0" w:space="0" w:color="auto"/>
                                              </w:divBdr>
                                            </w:div>
                                            <w:div w:id="646321651">
                                              <w:marLeft w:val="0"/>
                                              <w:marRight w:val="0"/>
                                              <w:marTop w:val="0"/>
                                              <w:marBottom w:val="0"/>
                                              <w:divBdr>
                                                <w:top w:val="none" w:sz="0" w:space="0" w:color="auto"/>
                                                <w:left w:val="none" w:sz="0" w:space="0" w:color="auto"/>
                                                <w:bottom w:val="none" w:sz="0" w:space="0" w:color="auto"/>
                                                <w:right w:val="none" w:sz="0" w:space="0" w:color="auto"/>
                                              </w:divBdr>
                                              <w:divsChild>
                                                <w:div w:id="194850163">
                                                  <w:marLeft w:val="0"/>
                                                  <w:marRight w:val="0"/>
                                                  <w:marTop w:val="0"/>
                                                  <w:marBottom w:val="0"/>
                                                  <w:divBdr>
                                                    <w:top w:val="none" w:sz="0" w:space="0" w:color="auto"/>
                                                    <w:left w:val="none" w:sz="0" w:space="0" w:color="auto"/>
                                                    <w:bottom w:val="none" w:sz="0" w:space="0" w:color="auto"/>
                                                    <w:right w:val="none" w:sz="0" w:space="0" w:color="auto"/>
                                                  </w:divBdr>
                                                  <w:divsChild>
                                                    <w:div w:id="153407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4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5026447">
      <w:bodyDiv w:val="1"/>
      <w:marLeft w:val="0"/>
      <w:marRight w:val="0"/>
      <w:marTop w:val="0"/>
      <w:marBottom w:val="0"/>
      <w:divBdr>
        <w:top w:val="none" w:sz="0" w:space="0" w:color="auto"/>
        <w:left w:val="none" w:sz="0" w:space="0" w:color="auto"/>
        <w:bottom w:val="none" w:sz="0" w:space="0" w:color="auto"/>
        <w:right w:val="none" w:sz="0" w:space="0" w:color="auto"/>
      </w:divBdr>
      <w:divsChild>
        <w:div w:id="1443647957">
          <w:marLeft w:val="0"/>
          <w:marRight w:val="0"/>
          <w:marTop w:val="0"/>
          <w:marBottom w:val="0"/>
          <w:divBdr>
            <w:top w:val="none" w:sz="0" w:space="0" w:color="auto"/>
            <w:left w:val="none" w:sz="0" w:space="0" w:color="auto"/>
            <w:bottom w:val="none" w:sz="0" w:space="0" w:color="auto"/>
            <w:right w:val="none" w:sz="0" w:space="0" w:color="auto"/>
          </w:divBdr>
          <w:divsChild>
            <w:div w:id="779226745">
              <w:marLeft w:val="0"/>
              <w:marRight w:val="0"/>
              <w:marTop w:val="0"/>
              <w:marBottom w:val="0"/>
              <w:divBdr>
                <w:top w:val="none" w:sz="0" w:space="0" w:color="auto"/>
                <w:left w:val="none" w:sz="0" w:space="0" w:color="auto"/>
                <w:bottom w:val="none" w:sz="0" w:space="0" w:color="auto"/>
                <w:right w:val="none" w:sz="0" w:space="0" w:color="auto"/>
              </w:divBdr>
            </w:div>
            <w:div w:id="1837575941">
              <w:marLeft w:val="0"/>
              <w:marRight w:val="0"/>
              <w:marTop w:val="0"/>
              <w:marBottom w:val="0"/>
              <w:divBdr>
                <w:top w:val="none" w:sz="0" w:space="0" w:color="auto"/>
                <w:left w:val="none" w:sz="0" w:space="0" w:color="auto"/>
                <w:bottom w:val="none" w:sz="0" w:space="0" w:color="auto"/>
                <w:right w:val="none" w:sz="0" w:space="0" w:color="auto"/>
              </w:divBdr>
              <w:divsChild>
                <w:div w:id="1511261804">
                  <w:marLeft w:val="0"/>
                  <w:marRight w:val="0"/>
                  <w:marTop w:val="0"/>
                  <w:marBottom w:val="0"/>
                  <w:divBdr>
                    <w:top w:val="none" w:sz="0" w:space="0" w:color="auto"/>
                    <w:left w:val="none" w:sz="0" w:space="0" w:color="auto"/>
                    <w:bottom w:val="none" w:sz="0" w:space="0" w:color="auto"/>
                    <w:right w:val="none" w:sz="0" w:space="0" w:color="auto"/>
                  </w:divBdr>
                  <w:divsChild>
                    <w:div w:id="103462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0765">
              <w:marLeft w:val="0"/>
              <w:marRight w:val="0"/>
              <w:marTop w:val="0"/>
              <w:marBottom w:val="0"/>
              <w:divBdr>
                <w:top w:val="none" w:sz="0" w:space="0" w:color="auto"/>
                <w:left w:val="none" w:sz="0" w:space="0" w:color="auto"/>
                <w:bottom w:val="none" w:sz="0" w:space="0" w:color="auto"/>
                <w:right w:val="none" w:sz="0" w:space="0" w:color="auto"/>
              </w:divBdr>
            </w:div>
          </w:divsChild>
        </w:div>
        <w:div w:id="454955305">
          <w:marLeft w:val="0"/>
          <w:marRight w:val="0"/>
          <w:marTop w:val="0"/>
          <w:marBottom w:val="0"/>
          <w:divBdr>
            <w:top w:val="none" w:sz="0" w:space="0" w:color="auto"/>
            <w:left w:val="none" w:sz="0" w:space="0" w:color="auto"/>
            <w:bottom w:val="none" w:sz="0" w:space="0" w:color="auto"/>
            <w:right w:val="none" w:sz="0" w:space="0" w:color="auto"/>
          </w:divBdr>
          <w:divsChild>
            <w:div w:id="1837915708">
              <w:marLeft w:val="0"/>
              <w:marRight w:val="0"/>
              <w:marTop w:val="0"/>
              <w:marBottom w:val="0"/>
              <w:divBdr>
                <w:top w:val="none" w:sz="0" w:space="0" w:color="auto"/>
                <w:left w:val="none" w:sz="0" w:space="0" w:color="auto"/>
                <w:bottom w:val="none" w:sz="0" w:space="0" w:color="auto"/>
                <w:right w:val="none" w:sz="0" w:space="0" w:color="auto"/>
              </w:divBdr>
            </w:div>
            <w:div w:id="1686052817">
              <w:marLeft w:val="0"/>
              <w:marRight w:val="0"/>
              <w:marTop w:val="0"/>
              <w:marBottom w:val="0"/>
              <w:divBdr>
                <w:top w:val="none" w:sz="0" w:space="0" w:color="auto"/>
                <w:left w:val="none" w:sz="0" w:space="0" w:color="auto"/>
                <w:bottom w:val="none" w:sz="0" w:space="0" w:color="auto"/>
                <w:right w:val="none" w:sz="0" w:space="0" w:color="auto"/>
              </w:divBdr>
              <w:divsChild>
                <w:div w:id="711853439">
                  <w:marLeft w:val="0"/>
                  <w:marRight w:val="0"/>
                  <w:marTop w:val="0"/>
                  <w:marBottom w:val="0"/>
                  <w:divBdr>
                    <w:top w:val="none" w:sz="0" w:space="0" w:color="auto"/>
                    <w:left w:val="none" w:sz="0" w:space="0" w:color="auto"/>
                    <w:bottom w:val="none" w:sz="0" w:space="0" w:color="auto"/>
                    <w:right w:val="none" w:sz="0" w:space="0" w:color="auto"/>
                  </w:divBdr>
                  <w:divsChild>
                    <w:div w:id="126846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33667">
              <w:marLeft w:val="0"/>
              <w:marRight w:val="0"/>
              <w:marTop w:val="0"/>
              <w:marBottom w:val="0"/>
              <w:divBdr>
                <w:top w:val="none" w:sz="0" w:space="0" w:color="auto"/>
                <w:left w:val="none" w:sz="0" w:space="0" w:color="auto"/>
                <w:bottom w:val="none" w:sz="0" w:space="0" w:color="auto"/>
                <w:right w:val="none" w:sz="0" w:space="0" w:color="auto"/>
              </w:divBdr>
            </w:div>
          </w:divsChild>
        </w:div>
        <w:div w:id="528563721">
          <w:marLeft w:val="0"/>
          <w:marRight w:val="0"/>
          <w:marTop w:val="0"/>
          <w:marBottom w:val="0"/>
          <w:divBdr>
            <w:top w:val="none" w:sz="0" w:space="0" w:color="auto"/>
            <w:left w:val="none" w:sz="0" w:space="0" w:color="auto"/>
            <w:bottom w:val="none" w:sz="0" w:space="0" w:color="auto"/>
            <w:right w:val="none" w:sz="0" w:space="0" w:color="auto"/>
          </w:divBdr>
          <w:divsChild>
            <w:div w:id="1454322428">
              <w:marLeft w:val="0"/>
              <w:marRight w:val="0"/>
              <w:marTop w:val="0"/>
              <w:marBottom w:val="0"/>
              <w:divBdr>
                <w:top w:val="none" w:sz="0" w:space="0" w:color="auto"/>
                <w:left w:val="none" w:sz="0" w:space="0" w:color="auto"/>
                <w:bottom w:val="none" w:sz="0" w:space="0" w:color="auto"/>
                <w:right w:val="none" w:sz="0" w:space="0" w:color="auto"/>
              </w:divBdr>
            </w:div>
            <w:div w:id="2074814607">
              <w:marLeft w:val="0"/>
              <w:marRight w:val="0"/>
              <w:marTop w:val="0"/>
              <w:marBottom w:val="0"/>
              <w:divBdr>
                <w:top w:val="none" w:sz="0" w:space="0" w:color="auto"/>
                <w:left w:val="none" w:sz="0" w:space="0" w:color="auto"/>
                <w:bottom w:val="none" w:sz="0" w:space="0" w:color="auto"/>
                <w:right w:val="none" w:sz="0" w:space="0" w:color="auto"/>
              </w:divBdr>
              <w:divsChild>
                <w:div w:id="177014354">
                  <w:marLeft w:val="0"/>
                  <w:marRight w:val="0"/>
                  <w:marTop w:val="0"/>
                  <w:marBottom w:val="0"/>
                  <w:divBdr>
                    <w:top w:val="none" w:sz="0" w:space="0" w:color="auto"/>
                    <w:left w:val="none" w:sz="0" w:space="0" w:color="auto"/>
                    <w:bottom w:val="none" w:sz="0" w:space="0" w:color="auto"/>
                    <w:right w:val="none" w:sz="0" w:space="0" w:color="auto"/>
                  </w:divBdr>
                  <w:divsChild>
                    <w:div w:id="37226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13103">
              <w:marLeft w:val="0"/>
              <w:marRight w:val="0"/>
              <w:marTop w:val="0"/>
              <w:marBottom w:val="0"/>
              <w:divBdr>
                <w:top w:val="none" w:sz="0" w:space="0" w:color="auto"/>
                <w:left w:val="none" w:sz="0" w:space="0" w:color="auto"/>
                <w:bottom w:val="none" w:sz="0" w:space="0" w:color="auto"/>
                <w:right w:val="none" w:sz="0" w:space="0" w:color="auto"/>
              </w:divBdr>
            </w:div>
          </w:divsChild>
        </w:div>
        <w:div w:id="1953318666">
          <w:marLeft w:val="0"/>
          <w:marRight w:val="0"/>
          <w:marTop w:val="0"/>
          <w:marBottom w:val="0"/>
          <w:divBdr>
            <w:top w:val="none" w:sz="0" w:space="0" w:color="auto"/>
            <w:left w:val="none" w:sz="0" w:space="0" w:color="auto"/>
            <w:bottom w:val="none" w:sz="0" w:space="0" w:color="auto"/>
            <w:right w:val="none" w:sz="0" w:space="0" w:color="auto"/>
          </w:divBdr>
          <w:divsChild>
            <w:div w:id="1823152988">
              <w:marLeft w:val="0"/>
              <w:marRight w:val="0"/>
              <w:marTop w:val="0"/>
              <w:marBottom w:val="0"/>
              <w:divBdr>
                <w:top w:val="none" w:sz="0" w:space="0" w:color="auto"/>
                <w:left w:val="none" w:sz="0" w:space="0" w:color="auto"/>
                <w:bottom w:val="none" w:sz="0" w:space="0" w:color="auto"/>
                <w:right w:val="none" w:sz="0" w:space="0" w:color="auto"/>
              </w:divBdr>
            </w:div>
            <w:div w:id="207911254">
              <w:marLeft w:val="0"/>
              <w:marRight w:val="0"/>
              <w:marTop w:val="0"/>
              <w:marBottom w:val="0"/>
              <w:divBdr>
                <w:top w:val="none" w:sz="0" w:space="0" w:color="auto"/>
                <w:left w:val="none" w:sz="0" w:space="0" w:color="auto"/>
                <w:bottom w:val="none" w:sz="0" w:space="0" w:color="auto"/>
                <w:right w:val="none" w:sz="0" w:space="0" w:color="auto"/>
              </w:divBdr>
              <w:divsChild>
                <w:div w:id="357002481">
                  <w:marLeft w:val="0"/>
                  <w:marRight w:val="0"/>
                  <w:marTop w:val="0"/>
                  <w:marBottom w:val="0"/>
                  <w:divBdr>
                    <w:top w:val="none" w:sz="0" w:space="0" w:color="auto"/>
                    <w:left w:val="none" w:sz="0" w:space="0" w:color="auto"/>
                    <w:bottom w:val="none" w:sz="0" w:space="0" w:color="auto"/>
                    <w:right w:val="none" w:sz="0" w:space="0" w:color="auto"/>
                  </w:divBdr>
                  <w:divsChild>
                    <w:div w:id="92041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935786">
              <w:marLeft w:val="0"/>
              <w:marRight w:val="0"/>
              <w:marTop w:val="0"/>
              <w:marBottom w:val="0"/>
              <w:divBdr>
                <w:top w:val="none" w:sz="0" w:space="0" w:color="auto"/>
                <w:left w:val="none" w:sz="0" w:space="0" w:color="auto"/>
                <w:bottom w:val="none" w:sz="0" w:space="0" w:color="auto"/>
                <w:right w:val="none" w:sz="0" w:space="0" w:color="auto"/>
              </w:divBdr>
            </w:div>
          </w:divsChild>
        </w:div>
        <w:div w:id="105583837">
          <w:marLeft w:val="0"/>
          <w:marRight w:val="0"/>
          <w:marTop w:val="0"/>
          <w:marBottom w:val="0"/>
          <w:divBdr>
            <w:top w:val="none" w:sz="0" w:space="0" w:color="auto"/>
            <w:left w:val="none" w:sz="0" w:space="0" w:color="auto"/>
            <w:bottom w:val="none" w:sz="0" w:space="0" w:color="auto"/>
            <w:right w:val="none" w:sz="0" w:space="0" w:color="auto"/>
          </w:divBdr>
          <w:divsChild>
            <w:div w:id="1540388338">
              <w:marLeft w:val="0"/>
              <w:marRight w:val="0"/>
              <w:marTop w:val="0"/>
              <w:marBottom w:val="0"/>
              <w:divBdr>
                <w:top w:val="none" w:sz="0" w:space="0" w:color="auto"/>
                <w:left w:val="none" w:sz="0" w:space="0" w:color="auto"/>
                <w:bottom w:val="none" w:sz="0" w:space="0" w:color="auto"/>
                <w:right w:val="none" w:sz="0" w:space="0" w:color="auto"/>
              </w:divBdr>
            </w:div>
            <w:div w:id="900823483">
              <w:marLeft w:val="0"/>
              <w:marRight w:val="0"/>
              <w:marTop w:val="0"/>
              <w:marBottom w:val="0"/>
              <w:divBdr>
                <w:top w:val="none" w:sz="0" w:space="0" w:color="auto"/>
                <w:left w:val="none" w:sz="0" w:space="0" w:color="auto"/>
                <w:bottom w:val="none" w:sz="0" w:space="0" w:color="auto"/>
                <w:right w:val="none" w:sz="0" w:space="0" w:color="auto"/>
              </w:divBdr>
              <w:divsChild>
                <w:div w:id="996806588">
                  <w:marLeft w:val="0"/>
                  <w:marRight w:val="0"/>
                  <w:marTop w:val="0"/>
                  <w:marBottom w:val="0"/>
                  <w:divBdr>
                    <w:top w:val="none" w:sz="0" w:space="0" w:color="auto"/>
                    <w:left w:val="none" w:sz="0" w:space="0" w:color="auto"/>
                    <w:bottom w:val="none" w:sz="0" w:space="0" w:color="auto"/>
                    <w:right w:val="none" w:sz="0" w:space="0" w:color="auto"/>
                  </w:divBdr>
                  <w:divsChild>
                    <w:div w:id="209154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765797">
              <w:marLeft w:val="0"/>
              <w:marRight w:val="0"/>
              <w:marTop w:val="0"/>
              <w:marBottom w:val="0"/>
              <w:divBdr>
                <w:top w:val="none" w:sz="0" w:space="0" w:color="auto"/>
                <w:left w:val="none" w:sz="0" w:space="0" w:color="auto"/>
                <w:bottom w:val="none" w:sz="0" w:space="0" w:color="auto"/>
                <w:right w:val="none" w:sz="0" w:space="0" w:color="auto"/>
              </w:divBdr>
            </w:div>
          </w:divsChild>
        </w:div>
        <w:div w:id="1182164172">
          <w:marLeft w:val="0"/>
          <w:marRight w:val="0"/>
          <w:marTop w:val="0"/>
          <w:marBottom w:val="0"/>
          <w:divBdr>
            <w:top w:val="none" w:sz="0" w:space="0" w:color="auto"/>
            <w:left w:val="none" w:sz="0" w:space="0" w:color="auto"/>
            <w:bottom w:val="none" w:sz="0" w:space="0" w:color="auto"/>
            <w:right w:val="none" w:sz="0" w:space="0" w:color="auto"/>
          </w:divBdr>
          <w:divsChild>
            <w:div w:id="27610156">
              <w:marLeft w:val="0"/>
              <w:marRight w:val="0"/>
              <w:marTop w:val="0"/>
              <w:marBottom w:val="0"/>
              <w:divBdr>
                <w:top w:val="none" w:sz="0" w:space="0" w:color="auto"/>
                <w:left w:val="none" w:sz="0" w:space="0" w:color="auto"/>
                <w:bottom w:val="none" w:sz="0" w:space="0" w:color="auto"/>
                <w:right w:val="none" w:sz="0" w:space="0" w:color="auto"/>
              </w:divBdr>
            </w:div>
            <w:div w:id="252935809">
              <w:marLeft w:val="0"/>
              <w:marRight w:val="0"/>
              <w:marTop w:val="0"/>
              <w:marBottom w:val="0"/>
              <w:divBdr>
                <w:top w:val="none" w:sz="0" w:space="0" w:color="auto"/>
                <w:left w:val="none" w:sz="0" w:space="0" w:color="auto"/>
                <w:bottom w:val="none" w:sz="0" w:space="0" w:color="auto"/>
                <w:right w:val="none" w:sz="0" w:space="0" w:color="auto"/>
              </w:divBdr>
              <w:divsChild>
                <w:div w:id="674577129">
                  <w:marLeft w:val="0"/>
                  <w:marRight w:val="0"/>
                  <w:marTop w:val="0"/>
                  <w:marBottom w:val="0"/>
                  <w:divBdr>
                    <w:top w:val="none" w:sz="0" w:space="0" w:color="auto"/>
                    <w:left w:val="none" w:sz="0" w:space="0" w:color="auto"/>
                    <w:bottom w:val="none" w:sz="0" w:space="0" w:color="auto"/>
                    <w:right w:val="none" w:sz="0" w:space="0" w:color="auto"/>
                  </w:divBdr>
                  <w:divsChild>
                    <w:div w:id="118902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79358">
              <w:marLeft w:val="0"/>
              <w:marRight w:val="0"/>
              <w:marTop w:val="0"/>
              <w:marBottom w:val="0"/>
              <w:divBdr>
                <w:top w:val="none" w:sz="0" w:space="0" w:color="auto"/>
                <w:left w:val="none" w:sz="0" w:space="0" w:color="auto"/>
                <w:bottom w:val="none" w:sz="0" w:space="0" w:color="auto"/>
                <w:right w:val="none" w:sz="0" w:space="0" w:color="auto"/>
              </w:divBdr>
            </w:div>
          </w:divsChild>
        </w:div>
        <w:div w:id="1699621050">
          <w:marLeft w:val="0"/>
          <w:marRight w:val="0"/>
          <w:marTop w:val="0"/>
          <w:marBottom w:val="0"/>
          <w:divBdr>
            <w:top w:val="none" w:sz="0" w:space="0" w:color="auto"/>
            <w:left w:val="none" w:sz="0" w:space="0" w:color="auto"/>
            <w:bottom w:val="none" w:sz="0" w:space="0" w:color="auto"/>
            <w:right w:val="none" w:sz="0" w:space="0" w:color="auto"/>
          </w:divBdr>
          <w:divsChild>
            <w:div w:id="217479501">
              <w:marLeft w:val="0"/>
              <w:marRight w:val="0"/>
              <w:marTop w:val="0"/>
              <w:marBottom w:val="0"/>
              <w:divBdr>
                <w:top w:val="none" w:sz="0" w:space="0" w:color="auto"/>
                <w:left w:val="none" w:sz="0" w:space="0" w:color="auto"/>
                <w:bottom w:val="none" w:sz="0" w:space="0" w:color="auto"/>
                <w:right w:val="none" w:sz="0" w:space="0" w:color="auto"/>
              </w:divBdr>
            </w:div>
            <w:div w:id="1806386099">
              <w:marLeft w:val="0"/>
              <w:marRight w:val="0"/>
              <w:marTop w:val="0"/>
              <w:marBottom w:val="0"/>
              <w:divBdr>
                <w:top w:val="none" w:sz="0" w:space="0" w:color="auto"/>
                <w:left w:val="none" w:sz="0" w:space="0" w:color="auto"/>
                <w:bottom w:val="none" w:sz="0" w:space="0" w:color="auto"/>
                <w:right w:val="none" w:sz="0" w:space="0" w:color="auto"/>
              </w:divBdr>
              <w:divsChild>
                <w:div w:id="2022967059">
                  <w:marLeft w:val="0"/>
                  <w:marRight w:val="0"/>
                  <w:marTop w:val="0"/>
                  <w:marBottom w:val="0"/>
                  <w:divBdr>
                    <w:top w:val="none" w:sz="0" w:space="0" w:color="auto"/>
                    <w:left w:val="none" w:sz="0" w:space="0" w:color="auto"/>
                    <w:bottom w:val="none" w:sz="0" w:space="0" w:color="auto"/>
                    <w:right w:val="none" w:sz="0" w:space="0" w:color="auto"/>
                  </w:divBdr>
                  <w:divsChild>
                    <w:div w:id="90094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3500">
              <w:marLeft w:val="0"/>
              <w:marRight w:val="0"/>
              <w:marTop w:val="0"/>
              <w:marBottom w:val="0"/>
              <w:divBdr>
                <w:top w:val="none" w:sz="0" w:space="0" w:color="auto"/>
                <w:left w:val="none" w:sz="0" w:space="0" w:color="auto"/>
                <w:bottom w:val="none" w:sz="0" w:space="0" w:color="auto"/>
                <w:right w:val="none" w:sz="0" w:space="0" w:color="auto"/>
              </w:divBdr>
            </w:div>
          </w:divsChild>
        </w:div>
        <w:div w:id="71047691">
          <w:marLeft w:val="0"/>
          <w:marRight w:val="0"/>
          <w:marTop w:val="0"/>
          <w:marBottom w:val="0"/>
          <w:divBdr>
            <w:top w:val="none" w:sz="0" w:space="0" w:color="auto"/>
            <w:left w:val="none" w:sz="0" w:space="0" w:color="auto"/>
            <w:bottom w:val="none" w:sz="0" w:space="0" w:color="auto"/>
            <w:right w:val="none" w:sz="0" w:space="0" w:color="auto"/>
          </w:divBdr>
          <w:divsChild>
            <w:div w:id="1866090711">
              <w:marLeft w:val="0"/>
              <w:marRight w:val="0"/>
              <w:marTop w:val="0"/>
              <w:marBottom w:val="0"/>
              <w:divBdr>
                <w:top w:val="none" w:sz="0" w:space="0" w:color="auto"/>
                <w:left w:val="none" w:sz="0" w:space="0" w:color="auto"/>
                <w:bottom w:val="none" w:sz="0" w:space="0" w:color="auto"/>
                <w:right w:val="none" w:sz="0" w:space="0" w:color="auto"/>
              </w:divBdr>
            </w:div>
            <w:div w:id="1854607101">
              <w:marLeft w:val="0"/>
              <w:marRight w:val="0"/>
              <w:marTop w:val="0"/>
              <w:marBottom w:val="0"/>
              <w:divBdr>
                <w:top w:val="none" w:sz="0" w:space="0" w:color="auto"/>
                <w:left w:val="none" w:sz="0" w:space="0" w:color="auto"/>
                <w:bottom w:val="none" w:sz="0" w:space="0" w:color="auto"/>
                <w:right w:val="none" w:sz="0" w:space="0" w:color="auto"/>
              </w:divBdr>
              <w:divsChild>
                <w:div w:id="848716456">
                  <w:marLeft w:val="0"/>
                  <w:marRight w:val="0"/>
                  <w:marTop w:val="0"/>
                  <w:marBottom w:val="0"/>
                  <w:divBdr>
                    <w:top w:val="none" w:sz="0" w:space="0" w:color="auto"/>
                    <w:left w:val="none" w:sz="0" w:space="0" w:color="auto"/>
                    <w:bottom w:val="none" w:sz="0" w:space="0" w:color="auto"/>
                    <w:right w:val="none" w:sz="0" w:space="0" w:color="auto"/>
                  </w:divBdr>
                  <w:divsChild>
                    <w:div w:id="193917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2577">
              <w:marLeft w:val="0"/>
              <w:marRight w:val="0"/>
              <w:marTop w:val="0"/>
              <w:marBottom w:val="0"/>
              <w:divBdr>
                <w:top w:val="none" w:sz="0" w:space="0" w:color="auto"/>
                <w:left w:val="none" w:sz="0" w:space="0" w:color="auto"/>
                <w:bottom w:val="none" w:sz="0" w:space="0" w:color="auto"/>
                <w:right w:val="none" w:sz="0" w:space="0" w:color="auto"/>
              </w:divBdr>
            </w:div>
          </w:divsChild>
        </w:div>
        <w:div w:id="56558143">
          <w:marLeft w:val="0"/>
          <w:marRight w:val="0"/>
          <w:marTop w:val="0"/>
          <w:marBottom w:val="0"/>
          <w:divBdr>
            <w:top w:val="none" w:sz="0" w:space="0" w:color="auto"/>
            <w:left w:val="none" w:sz="0" w:space="0" w:color="auto"/>
            <w:bottom w:val="none" w:sz="0" w:space="0" w:color="auto"/>
            <w:right w:val="none" w:sz="0" w:space="0" w:color="auto"/>
          </w:divBdr>
          <w:divsChild>
            <w:div w:id="984814220">
              <w:marLeft w:val="0"/>
              <w:marRight w:val="0"/>
              <w:marTop w:val="0"/>
              <w:marBottom w:val="0"/>
              <w:divBdr>
                <w:top w:val="none" w:sz="0" w:space="0" w:color="auto"/>
                <w:left w:val="none" w:sz="0" w:space="0" w:color="auto"/>
                <w:bottom w:val="none" w:sz="0" w:space="0" w:color="auto"/>
                <w:right w:val="none" w:sz="0" w:space="0" w:color="auto"/>
              </w:divBdr>
            </w:div>
            <w:div w:id="583731706">
              <w:marLeft w:val="0"/>
              <w:marRight w:val="0"/>
              <w:marTop w:val="0"/>
              <w:marBottom w:val="0"/>
              <w:divBdr>
                <w:top w:val="none" w:sz="0" w:space="0" w:color="auto"/>
                <w:left w:val="none" w:sz="0" w:space="0" w:color="auto"/>
                <w:bottom w:val="none" w:sz="0" w:space="0" w:color="auto"/>
                <w:right w:val="none" w:sz="0" w:space="0" w:color="auto"/>
              </w:divBdr>
              <w:divsChild>
                <w:div w:id="817921524">
                  <w:marLeft w:val="0"/>
                  <w:marRight w:val="0"/>
                  <w:marTop w:val="0"/>
                  <w:marBottom w:val="0"/>
                  <w:divBdr>
                    <w:top w:val="none" w:sz="0" w:space="0" w:color="auto"/>
                    <w:left w:val="none" w:sz="0" w:space="0" w:color="auto"/>
                    <w:bottom w:val="none" w:sz="0" w:space="0" w:color="auto"/>
                    <w:right w:val="none" w:sz="0" w:space="0" w:color="auto"/>
                  </w:divBdr>
                  <w:divsChild>
                    <w:div w:id="8947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53251">
              <w:marLeft w:val="0"/>
              <w:marRight w:val="0"/>
              <w:marTop w:val="0"/>
              <w:marBottom w:val="0"/>
              <w:divBdr>
                <w:top w:val="none" w:sz="0" w:space="0" w:color="auto"/>
                <w:left w:val="none" w:sz="0" w:space="0" w:color="auto"/>
                <w:bottom w:val="none" w:sz="0" w:space="0" w:color="auto"/>
                <w:right w:val="none" w:sz="0" w:space="0" w:color="auto"/>
              </w:divBdr>
            </w:div>
          </w:divsChild>
        </w:div>
        <w:div w:id="1382049001">
          <w:marLeft w:val="0"/>
          <w:marRight w:val="0"/>
          <w:marTop w:val="0"/>
          <w:marBottom w:val="0"/>
          <w:divBdr>
            <w:top w:val="none" w:sz="0" w:space="0" w:color="auto"/>
            <w:left w:val="none" w:sz="0" w:space="0" w:color="auto"/>
            <w:bottom w:val="none" w:sz="0" w:space="0" w:color="auto"/>
            <w:right w:val="none" w:sz="0" w:space="0" w:color="auto"/>
          </w:divBdr>
          <w:divsChild>
            <w:div w:id="762183762">
              <w:marLeft w:val="0"/>
              <w:marRight w:val="0"/>
              <w:marTop w:val="0"/>
              <w:marBottom w:val="0"/>
              <w:divBdr>
                <w:top w:val="none" w:sz="0" w:space="0" w:color="auto"/>
                <w:left w:val="none" w:sz="0" w:space="0" w:color="auto"/>
                <w:bottom w:val="none" w:sz="0" w:space="0" w:color="auto"/>
                <w:right w:val="none" w:sz="0" w:space="0" w:color="auto"/>
              </w:divBdr>
            </w:div>
            <w:div w:id="722409286">
              <w:marLeft w:val="0"/>
              <w:marRight w:val="0"/>
              <w:marTop w:val="0"/>
              <w:marBottom w:val="0"/>
              <w:divBdr>
                <w:top w:val="none" w:sz="0" w:space="0" w:color="auto"/>
                <w:left w:val="none" w:sz="0" w:space="0" w:color="auto"/>
                <w:bottom w:val="none" w:sz="0" w:space="0" w:color="auto"/>
                <w:right w:val="none" w:sz="0" w:space="0" w:color="auto"/>
              </w:divBdr>
              <w:divsChild>
                <w:div w:id="490947299">
                  <w:marLeft w:val="0"/>
                  <w:marRight w:val="0"/>
                  <w:marTop w:val="0"/>
                  <w:marBottom w:val="0"/>
                  <w:divBdr>
                    <w:top w:val="none" w:sz="0" w:space="0" w:color="auto"/>
                    <w:left w:val="none" w:sz="0" w:space="0" w:color="auto"/>
                    <w:bottom w:val="none" w:sz="0" w:space="0" w:color="auto"/>
                    <w:right w:val="none" w:sz="0" w:space="0" w:color="auto"/>
                  </w:divBdr>
                  <w:divsChild>
                    <w:div w:id="130485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3202">
              <w:marLeft w:val="0"/>
              <w:marRight w:val="0"/>
              <w:marTop w:val="0"/>
              <w:marBottom w:val="0"/>
              <w:divBdr>
                <w:top w:val="none" w:sz="0" w:space="0" w:color="auto"/>
                <w:left w:val="none" w:sz="0" w:space="0" w:color="auto"/>
                <w:bottom w:val="none" w:sz="0" w:space="0" w:color="auto"/>
                <w:right w:val="none" w:sz="0" w:space="0" w:color="auto"/>
              </w:divBdr>
            </w:div>
          </w:divsChild>
        </w:div>
        <w:div w:id="82725839">
          <w:marLeft w:val="0"/>
          <w:marRight w:val="0"/>
          <w:marTop w:val="0"/>
          <w:marBottom w:val="0"/>
          <w:divBdr>
            <w:top w:val="none" w:sz="0" w:space="0" w:color="auto"/>
            <w:left w:val="none" w:sz="0" w:space="0" w:color="auto"/>
            <w:bottom w:val="none" w:sz="0" w:space="0" w:color="auto"/>
            <w:right w:val="none" w:sz="0" w:space="0" w:color="auto"/>
          </w:divBdr>
          <w:divsChild>
            <w:div w:id="1442995002">
              <w:marLeft w:val="0"/>
              <w:marRight w:val="0"/>
              <w:marTop w:val="0"/>
              <w:marBottom w:val="0"/>
              <w:divBdr>
                <w:top w:val="none" w:sz="0" w:space="0" w:color="auto"/>
                <w:left w:val="none" w:sz="0" w:space="0" w:color="auto"/>
                <w:bottom w:val="none" w:sz="0" w:space="0" w:color="auto"/>
                <w:right w:val="none" w:sz="0" w:space="0" w:color="auto"/>
              </w:divBdr>
            </w:div>
            <w:div w:id="2003049045">
              <w:marLeft w:val="0"/>
              <w:marRight w:val="0"/>
              <w:marTop w:val="0"/>
              <w:marBottom w:val="0"/>
              <w:divBdr>
                <w:top w:val="none" w:sz="0" w:space="0" w:color="auto"/>
                <w:left w:val="none" w:sz="0" w:space="0" w:color="auto"/>
                <w:bottom w:val="none" w:sz="0" w:space="0" w:color="auto"/>
                <w:right w:val="none" w:sz="0" w:space="0" w:color="auto"/>
              </w:divBdr>
              <w:divsChild>
                <w:div w:id="1193374117">
                  <w:marLeft w:val="0"/>
                  <w:marRight w:val="0"/>
                  <w:marTop w:val="0"/>
                  <w:marBottom w:val="0"/>
                  <w:divBdr>
                    <w:top w:val="none" w:sz="0" w:space="0" w:color="auto"/>
                    <w:left w:val="none" w:sz="0" w:space="0" w:color="auto"/>
                    <w:bottom w:val="none" w:sz="0" w:space="0" w:color="auto"/>
                    <w:right w:val="none" w:sz="0" w:space="0" w:color="auto"/>
                  </w:divBdr>
                  <w:divsChild>
                    <w:div w:id="196157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077104">
              <w:marLeft w:val="0"/>
              <w:marRight w:val="0"/>
              <w:marTop w:val="0"/>
              <w:marBottom w:val="0"/>
              <w:divBdr>
                <w:top w:val="none" w:sz="0" w:space="0" w:color="auto"/>
                <w:left w:val="none" w:sz="0" w:space="0" w:color="auto"/>
                <w:bottom w:val="none" w:sz="0" w:space="0" w:color="auto"/>
                <w:right w:val="none" w:sz="0" w:space="0" w:color="auto"/>
              </w:divBdr>
            </w:div>
          </w:divsChild>
        </w:div>
        <w:div w:id="1159734602">
          <w:marLeft w:val="0"/>
          <w:marRight w:val="0"/>
          <w:marTop w:val="0"/>
          <w:marBottom w:val="0"/>
          <w:divBdr>
            <w:top w:val="none" w:sz="0" w:space="0" w:color="auto"/>
            <w:left w:val="none" w:sz="0" w:space="0" w:color="auto"/>
            <w:bottom w:val="none" w:sz="0" w:space="0" w:color="auto"/>
            <w:right w:val="none" w:sz="0" w:space="0" w:color="auto"/>
          </w:divBdr>
          <w:divsChild>
            <w:div w:id="1807964360">
              <w:marLeft w:val="0"/>
              <w:marRight w:val="0"/>
              <w:marTop w:val="0"/>
              <w:marBottom w:val="0"/>
              <w:divBdr>
                <w:top w:val="none" w:sz="0" w:space="0" w:color="auto"/>
                <w:left w:val="none" w:sz="0" w:space="0" w:color="auto"/>
                <w:bottom w:val="none" w:sz="0" w:space="0" w:color="auto"/>
                <w:right w:val="none" w:sz="0" w:space="0" w:color="auto"/>
              </w:divBdr>
            </w:div>
            <w:div w:id="109319275">
              <w:marLeft w:val="0"/>
              <w:marRight w:val="0"/>
              <w:marTop w:val="0"/>
              <w:marBottom w:val="0"/>
              <w:divBdr>
                <w:top w:val="none" w:sz="0" w:space="0" w:color="auto"/>
                <w:left w:val="none" w:sz="0" w:space="0" w:color="auto"/>
                <w:bottom w:val="none" w:sz="0" w:space="0" w:color="auto"/>
                <w:right w:val="none" w:sz="0" w:space="0" w:color="auto"/>
              </w:divBdr>
              <w:divsChild>
                <w:div w:id="1422098167">
                  <w:marLeft w:val="0"/>
                  <w:marRight w:val="0"/>
                  <w:marTop w:val="0"/>
                  <w:marBottom w:val="0"/>
                  <w:divBdr>
                    <w:top w:val="none" w:sz="0" w:space="0" w:color="auto"/>
                    <w:left w:val="none" w:sz="0" w:space="0" w:color="auto"/>
                    <w:bottom w:val="none" w:sz="0" w:space="0" w:color="auto"/>
                    <w:right w:val="none" w:sz="0" w:space="0" w:color="auto"/>
                  </w:divBdr>
                  <w:divsChild>
                    <w:div w:id="62766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00984">
              <w:marLeft w:val="0"/>
              <w:marRight w:val="0"/>
              <w:marTop w:val="0"/>
              <w:marBottom w:val="0"/>
              <w:divBdr>
                <w:top w:val="none" w:sz="0" w:space="0" w:color="auto"/>
                <w:left w:val="none" w:sz="0" w:space="0" w:color="auto"/>
                <w:bottom w:val="none" w:sz="0" w:space="0" w:color="auto"/>
                <w:right w:val="none" w:sz="0" w:space="0" w:color="auto"/>
              </w:divBdr>
            </w:div>
          </w:divsChild>
        </w:div>
        <w:div w:id="1597790628">
          <w:marLeft w:val="0"/>
          <w:marRight w:val="0"/>
          <w:marTop w:val="0"/>
          <w:marBottom w:val="0"/>
          <w:divBdr>
            <w:top w:val="none" w:sz="0" w:space="0" w:color="auto"/>
            <w:left w:val="none" w:sz="0" w:space="0" w:color="auto"/>
            <w:bottom w:val="none" w:sz="0" w:space="0" w:color="auto"/>
            <w:right w:val="none" w:sz="0" w:space="0" w:color="auto"/>
          </w:divBdr>
          <w:divsChild>
            <w:div w:id="186408683">
              <w:marLeft w:val="0"/>
              <w:marRight w:val="0"/>
              <w:marTop w:val="0"/>
              <w:marBottom w:val="0"/>
              <w:divBdr>
                <w:top w:val="none" w:sz="0" w:space="0" w:color="auto"/>
                <w:left w:val="none" w:sz="0" w:space="0" w:color="auto"/>
                <w:bottom w:val="none" w:sz="0" w:space="0" w:color="auto"/>
                <w:right w:val="none" w:sz="0" w:space="0" w:color="auto"/>
              </w:divBdr>
            </w:div>
            <w:div w:id="737091895">
              <w:marLeft w:val="0"/>
              <w:marRight w:val="0"/>
              <w:marTop w:val="0"/>
              <w:marBottom w:val="0"/>
              <w:divBdr>
                <w:top w:val="none" w:sz="0" w:space="0" w:color="auto"/>
                <w:left w:val="none" w:sz="0" w:space="0" w:color="auto"/>
                <w:bottom w:val="none" w:sz="0" w:space="0" w:color="auto"/>
                <w:right w:val="none" w:sz="0" w:space="0" w:color="auto"/>
              </w:divBdr>
              <w:divsChild>
                <w:div w:id="894706575">
                  <w:marLeft w:val="0"/>
                  <w:marRight w:val="0"/>
                  <w:marTop w:val="0"/>
                  <w:marBottom w:val="0"/>
                  <w:divBdr>
                    <w:top w:val="none" w:sz="0" w:space="0" w:color="auto"/>
                    <w:left w:val="none" w:sz="0" w:space="0" w:color="auto"/>
                    <w:bottom w:val="none" w:sz="0" w:space="0" w:color="auto"/>
                    <w:right w:val="none" w:sz="0" w:space="0" w:color="auto"/>
                  </w:divBdr>
                  <w:divsChild>
                    <w:div w:id="18960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57088">
              <w:marLeft w:val="0"/>
              <w:marRight w:val="0"/>
              <w:marTop w:val="0"/>
              <w:marBottom w:val="0"/>
              <w:divBdr>
                <w:top w:val="none" w:sz="0" w:space="0" w:color="auto"/>
                <w:left w:val="none" w:sz="0" w:space="0" w:color="auto"/>
                <w:bottom w:val="none" w:sz="0" w:space="0" w:color="auto"/>
                <w:right w:val="none" w:sz="0" w:space="0" w:color="auto"/>
              </w:divBdr>
            </w:div>
          </w:divsChild>
        </w:div>
        <w:div w:id="1260873038">
          <w:marLeft w:val="0"/>
          <w:marRight w:val="0"/>
          <w:marTop w:val="0"/>
          <w:marBottom w:val="0"/>
          <w:divBdr>
            <w:top w:val="none" w:sz="0" w:space="0" w:color="auto"/>
            <w:left w:val="none" w:sz="0" w:space="0" w:color="auto"/>
            <w:bottom w:val="none" w:sz="0" w:space="0" w:color="auto"/>
            <w:right w:val="none" w:sz="0" w:space="0" w:color="auto"/>
          </w:divBdr>
          <w:divsChild>
            <w:div w:id="246960407">
              <w:marLeft w:val="0"/>
              <w:marRight w:val="0"/>
              <w:marTop w:val="0"/>
              <w:marBottom w:val="0"/>
              <w:divBdr>
                <w:top w:val="none" w:sz="0" w:space="0" w:color="auto"/>
                <w:left w:val="none" w:sz="0" w:space="0" w:color="auto"/>
                <w:bottom w:val="none" w:sz="0" w:space="0" w:color="auto"/>
                <w:right w:val="none" w:sz="0" w:space="0" w:color="auto"/>
              </w:divBdr>
            </w:div>
            <w:div w:id="1058435877">
              <w:marLeft w:val="0"/>
              <w:marRight w:val="0"/>
              <w:marTop w:val="0"/>
              <w:marBottom w:val="0"/>
              <w:divBdr>
                <w:top w:val="none" w:sz="0" w:space="0" w:color="auto"/>
                <w:left w:val="none" w:sz="0" w:space="0" w:color="auto"/>
                <w:bottom w:val="none" w:sz="0" w:space="0" w:color="auto"/>
                <w:right w:val="none" w:sz="0" w:space="0" w:color="auto"/>
              </w:divBdr>
              <w:divsChild>
                <w:div w:id="457332583">
                  <w:marLeft w:val="0"/>
                  <w:marRight w:val="0"/>
                  <w:marTop w:val="0"/>
                  <w:marBottom w:val="0"/>
                  <w:divBdr>
                    <w:top w:val="none" w:sz="0" w:space="0" w:color="auto"/>
                    <w:left w:val="none" w:sz="0" w:space="0" w:color="auto"/>
                    <w:bottom w:val="none" w:sz="0" w:space="0" w:color="auto"/>
                    <w:right w:val="none" w:sz="0" w:space="0" w:color="auto"/>
                  </w:divBdr>
                  <w:divsChild>
                    <w:div w:id="9505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273858">
              <w:marLeft w:val="0"/>
              <w:marRight w:val="0"/>
              <w:marTop w:val="0"/>
              <w:marBottom w:val="0"/>
              <w:divBdr>
                <w:top w:val="none" w:sz="0" w:space="0" w:color="auto"/>
                <w:left w:val="none" w:sz="0" w:space="0" w:color="auto"/>
                <w:bottom w:val="none" w:sz="0" w:space="0" w:color="auto"/>
                <w:right w:val="none" w:sz="0" w:space="0" w:color="auto"/>
              </w:divBdr>
            </w:div>
          </w:divsChild>
        </w:div>
        <w:div w:id="2083140475">
          <w:marLeft w:val="0"/>
          <w:marRight w:val="0"/>
          <w:marTop w:val="0"/>
          <w:marBottom w:val="0"/>
          <w:divBdr>
            <w:top w:val="none" w:sz="0" w:space="0" w:color="auto"/>
            <w:left w:val="none" w:sz="0" w:space="0" w:color="auto"/>
            <w:bottom w:val="none" w:sz="0" w:space="0" w:color="auto"/>
            <w:right w:val="none" w:sz="0" w:space="0" w:color="auto"/>
          </w:divBdr>
          <w:divsChild>
            <w:div w:id="2028410645">
              <w:marLeft w:val="0"/>
              <w:marRight w:val="0"/>
              <w:marTop w:val="0"/>
              <w:marBottom w:val="0"/>
              <w:divBdr>
                <w:top w:val="none" w:sz="0" w:space="0" w:color="auto"/>
                <w:left w:val="none" w:sz="0" w:space="0" w:color="auto"/>
                <w:bottom w:val="none" w:sz="0" w:space="0" w:color="auto"/>
                <w:right w:val="none" w:sz="0" w:space="0" w:color="auto"/>
              </w:divBdr>
            </w:div>
            <w:div w:id="2122801444">
              <w:marLeft w:val="0"/>
              <w:marRight w:val="0"/>
              <w:marTop w:val="0"/>
              <w:marBottom w:val="0"/>
              <w:divBdr>
                <w:top w:val="none" w:sz="0" w:space="0" w:color="auto"/>
                <w:left w:val="none" w:sz="0" w:space="0" w:color="auto"/>
                <w:bottom w:val="none" w:sz="0" w:space="0" w:color="auto"/>
                <w:right w:val="none" w:sz="0" w:space="0" w:color="auto"/>
              </w:divBdr>
              <w:divsChild>
                <w:div w:id="1044065606">
                  <w:marLeft w:val="0"/>
                  <w:marRight w:val="0"/>
                  <w:marTop w:val="0"/>
                  <w:marBottom w:val="0"/>
                  <w:divBdr>
                    <w:top w:val="none" w:sz="0" w:space="0" w:color="auto"/>
                    <w:left w:val="none" w:sz="0" w:space="0" w:color="auto"/>
                    <w:bottom w:val="none" w:sz="0" w:space="0" w:color="auto"/>
                    <w:right w:val="none" w:sz="0" w:space="0" w:color="auto"/>
                  </w:divBdr>
                  <w:divsChild>
                    <w:div w:id="33326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25231">
              <w:marLeft w:val="0"/>
              <w:marRight w:val="0"/>
              <w:marTop w:val="0"/>
              <w:marBottom w:val="0"/>
              <w:divBdr>
                <w:top w:val="none" w:sz="0" w:space="0" w:color="auto"/>
                <w:left w:val="none" w:sz="0" w:space="0" w:color="auto"/>
                <w:bottom w:val="none" w:sz="0" w:space="0" w:color="auto"/>
                <w:right w:val="none" w:sz="0" w:space="0" w:color="auto"/>
              </w:divBdr>
            </w:div>
          </w:divsChild>
        </w:div>
        <w:div w:id="1319574297">
          <w:marLeft w:val="0"/>
          <w:marRight w:val="0"/>
          <w:marTop w:val="0"/>
          <w:marBottom w:val="0"/>
          <w:divBdr>
            <w:top w:val="none" w:sz="0" w:space="0" w:color="auto"/>
            <w:left w:val="none" w:sz="0" w:space="0" w:color="auto"/>
            <w:bottom w:val="none" w:sz="0" w:space="0" w:color="auto"/>
            <w:right w:val="none" w:sz="0" w:space="0" w:color="auto"/>
          </w:divBdr>
          <w:divsChild>
            <w:div w:id="361249497">
              <w:marLeft w:val="0"/>
              <w:marRight w:val="0"/>
              <w:marTop w:val="0"/>
              <w:marBottom w:val="0"/>
              <w:divBdr>
                <w:top w:val="none" w:sz="0" w:space="0" w:color="auto"/>
                <w:left w:val="none" w:sz="0" w:space="0" w:color="auto"/>
                <w:bottom w:val="none" w:sz="0" w:space="0" w:color="auto"/>
                <w:right w:val="none" w:sz="0" w:space="0" w:color="auto"/>
              </w:divBdr>
            </w:div>
            <w:div w:id="1191918864">
              <w:marLeft w:val="0"/>
              <w:marRight w:val="0"/>
              <w:marTop w:val="0"/>
              <w:marBottom w:val="0"/>
              <w:divBdr>
                <w:top w:val="none" w:sz="0" w:space="0" w:color="auto"/>
                <w:left w:val="none" w:sz="0" w:space="0" w:color="auto"/>
                <w:bottom w:val="none" w:sz="0" w:space="0" w:color="auto"/>
                <w:right w:val="none" w:sz="0" w:space="0" w:color="auto"/>
              </w:divBdr>
              <w:divsChild>
                <w:div w:id="634409268">
                  <w:marLeft w:val="0"/>
                  <w:marRight w:val="0"/>
                  <w:marTop w:val="0"/>
                  <w:marBottom w:val="0"/>
                  <w:divBdr>
                    <w:top w:val="none" w:sz="0" w:space="0" w:color="auto"/>
                    <w:left w:val="none" w:sz="0" w:space="0" w:color="auto"/>
                    <w:bottom w:val="none" w:sz="0" w:space="0" w:color="auto"/>
                    <w:right w:val="none" w:sz="0" w:space="0" w:color="auto"/>
                  </w:divBdr>
                  <w:divsChild>
                    <w:div w:id="68776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4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73844">
      <w:bodyDiv w:val="1"/>
      <w:marLeft w:val="0"/>
      <w:marRight w:val="0"/>
      <w:marTop w:val="0"/>
      <w:marBottom w:val="0"/>
      <w:divBdr>
        <w:top w:val="none" w:sz="0" w:space="0" w:color="auto"/>
        <w:left w:val="none" w:sz="0" w:space="0" w:color="auto"/>
        <w:bottom w:val="none" w:sz="0" w:space="0" w:color="auto"/>
        <w:right w:val="none" w:sz="0" w:space="0" w:color="auto"/>
      </w:divBdr>
    </w:div>
    <w:div w:id="879243422">
      <w:bodyDiv w:val="1"/>
      <w:marLeft w:val="0"/>
      <w:marRight w:val="0"/>
      <w:marTop w:val="0"/>
      <w:marBottom w:val="0"/>
      <w:divBdr>
        <w:top w:val="none" w:sz="0" w:space="0" w:color="auto"/>
        <w:left w:val="none" w:sz="0" w:space="0" w:color="auto"/>
        <w:bottom w:val="none" w:sz="0" w:space="0" w:color="auto"/>
        <w:right w:val="none" w:sz="0" w:space="0" w:color="auto"/>
      </w:divBdr>
      <w:divsChild>
        <w:div w:id="837158181">
          <w:marLeft w:val="0"/>
          <w:marRight w:val="0"/>
          <w:marTop w:val="0"/>
          <w:marBottom w:val="0"/>
          <w:divBdr>
            <w:top w:val="none" w:sz="0" w:space="0" w:color="auto"/>
            <w:left w:val="none" w:sz="0" w:space="0" w:color="auto"/>
            <w:bottom w:val="none" w:sz="0" w:space="0" w:color="auto"/>
            <w:right w:val="none" w:sz="0" w:space="0" w:color="auto"/>
          </w:divBdr>
          <w:divsChild>
            <w:div w:id="694813440">
              <w:marLeft w:val="0"/>
              <w:marRight w:val="0"/>
              <w:marTop w:val="0"/>
              <w:marBottom w:val="0"/>
              <w:divBdr>
                <w:top w:val="none" w:sz="0" w:space="0" w:color="auto"/>
                <w:left w:val="none" w:sz="0" w:space="0" w:color="auto"/>
                <w:bottom w:val="none" w:sz="0" w:space="0" w:color="auto"/>
                <w:right w:val="none" w:sz="0" w:space="0" w:color="auto"/>
              </w:divBdr>
              <w:divsChild>
                <w:div w:id="1204250218">
                  <w:marLeft w:val="0"/>
                  <w:marRight w:val="0"/>
                  <w:marTop w:val="0"/>
                  <w:marBottom w:val="0"/>
                  <w:divBdr>
                    <w:top w:val="none" w:sz="0" w:space="0" w:color="auto"/>
                    <w:left w:val="none" w:sz="0" w:space="0" w:color="auto"/>
                    <w:bottom w:val="none" w:sz="0" w:space="0" w:color="auto"/>
                    <w:right w:val="none" w:sz="0" w:space="0" w:color="auto"/>
                  </w:divBdr>
                  <w:divsChild>
                    <w:div w:id="590545625">
                      <w:marLeft w:val="0"/>
                      <w:marRight w:val="0"/>
                      <w:marTop w:val="0"/>
                      <w:marBottom w:val="0"/>
                      <w:divBdr>
                        <w:top w:val="none" w:sz="0" w:space="0" w:color="auto"/>
                        <w:left w:val="none" w:sz="0" w:space="0" w:color="auto"/>
                        <w:bottom w:val="none" w:sz="0" w:space="0" w:color="auto"/>
                        <w:right w:val="none" w:sz="0" w:space="0" w:color="auto"/>
                      </w:divBdr>
                      <w:divsChild>
                        <w:div w:id="450900850">
                          <w:marLeft w:val="0"/>
                          <w:marRight w:val="0"/>
                          <w:marTop w:val="0"/>
                          <w:marBottom w:val="0"/>
                          <w:divBdr>
                            <w:top w:val="none" w:sz="0" w:space="0" w:color="auto"/>
                            <w:left w:val="none" w:sz="0" w:space="0" w:color="auto"/>
                            <w:bottom w:val="none" w:sz="0" w:space="0" w:color="auto"/>
                            <w:right w:val="none" w:sz="0" w:space="0" w:color="auto"/>
                          </w:divBdr>
                          <w:divsChild>
                            <w:div w:id="1229809065">
                              <w:marLeft w:val="0"/>
                              <w:marRight w:val="0"/>
                              <w:marTop w:val="0"/>
                              <w:marBottom w:val="0"/>
                              <w:divBdr>
                                <w:top w:val="none" w:sz="0" w:space="0" w:color="auto"/>
                                <w:left w:val="none" w:sz="0" w:space="0" w:color="auto"/>
                                <w:bottom w:val="none" w:sz="0" w:space="0" w:color="auto"/>
                                <w:right w:val="none" w:sz="0" w:space="0" w:color="auto"/>
                              </w:divBdr>
                              <w:divsChild>
                                <w:div w:id="1542743646">
                                  <w:marLeft w:val="0"/>
                                  <w:marRight w:val="0"/>
                                  <w:marTop w:val="0"/>
                                  <w:marBottom w:val="0"/>
                                  <w:divBdr>
                                    <w:top w:val="none" w:sz="0" w:space="0" w:color="auto"/>
                                    <w:left w:val="none" w:sz="0" w:space="0" w:color="auto"/>
                                    <w:bottom w:val="none" w:sz="0" w:space="0" w:color="auto"/>
                                    <w:right w:val="none" w:sz="0" w:space="0" w:color="auto"/>
                                  </w:divBdr>
                                  <w:divsChild>
                                    <w:div w:id="1563246248">
                                      <w:marLeft w:val="0"/>
                                      <w:marRight w:val="0"/>
                                      <w:marTop w:val="0"/>
                                      <w:marBottom w:val="0"/>
                                      <w:divBdr>
                                        <w:top w:val="none" w:sz="0" w:space="0" w:color="auto"/>
                                        <w:left w:val="none" w:sz="0" w:space="0" w:color="auto"/>
                                        <w:bottom w:val="none" w:sz="0" w:space="0" w:color="auto"/>
                                        <w:right w:val="none" w:sz="0" w:space="0" w:color="auto"/>
                                      </w:divBdr>
                                      <w:divsChild>
                                        <w:div w:id="1099834375">
                                          <w:marLeft w:val="0"/>
                                          <w:marRight w:val="0"/>
                                          <w:marTop w:val="0"/>
                                          <w:marBottom w:val="0"/>
                                          <w:divBdr>
                                            <w:top w:val="none" w:sz="0" w:space="0" w:color="auto"/>
                                            <w:left w:val="none" w:sz="0" w:space="0" w:color="auto"/>
                                            <w:bottom w:val="none" w:sz="0" w:space="0" w:color="auto"/>
                                            <w:right w:val="none" w:sz="0" w:space="0" w:color="auto"/>
                                          </w:divBdr>
                                          <w:divsChild>
                                            <w:div w:id="1670526399">
                                              <w:marLeft w:val="0"/>
                                              <w:marRight w:val="0"/>
                                              <w:marTop w:val="0"/>
                                              <w:marBottom w:val="0"/>
                                              <w:divBdr>
                                                <w:top w:val="none" w:sz="0" w:space="0" w:color="auto"/>
                                                <w:left w:val="none" w:sz="0" w:space="0" w:color="auto"/>
                                                <w:bottom w:val="none" w:sz="0" w:space="0" w:color="auto"/>
                                                <w:right w:val="none" w:sz="0" w:space="0" w:color="auto"/>
                                              </w:divBdr>
                                            </w:div>
                                            <w:div w:id="819272080">
                                              <w:marLeft w:val="0"/>
                                              <w:marRight w:val="0"/>
                                              <w:marTop w:val="0"/>
                                              <w:marBottom w:val="0"/>
                                              <w:divBdr>
                                                <w:top w:val="none" w:sz="0" w:space="0" w:color="auto"/>
                                                <w:left w:val="none" w:sz="0" w:space="0" w:color="auto"/>
                                                <w:bottom w:val="none" w:sz="0" w:space="0" w:color="auto"/>
                                                <w:right w:val="none" w:sz="0" w:space="0" w:color="auto"/>
                                              </w:divBdr>
                                              <w:divsChild>
                                                <w:div w:id="967125316">
                                                  <w:marLeft w:val="0"/>
                                                  <w:marRight w:val="0"/>
                                                  <w:marTop w:val="0"/>
                                                  <w:marBottom w:val="0"/>
                                                  <w:divBdr>
                                                    <w:top w:val="none" w:sz="0" w:space="0" w:color="auto"/>
                                                    <w:left w:val="none" w:sz="0" w:space="0" w:color="auto"/>
                                                    <w:bottom w:val="none" w:sz="0" w:space="0" w:color="auto"/>
                                                    <w:right w:val="none" w:sz="0" w:space="0" w:color="auto"/>
                                                  </w:divBdr>
                                                  <w:divsChild>
                                                    <w:div w:id="189458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21314">
                                              <w:marLeft w:val="0"/>
                                              <w:marRight w:val="0"/>
                                              <w:marTop w:val="0"/>
                                              <w:marBottom w:val="0"/>
                                              <w:divBdr>
                                                <w:top w:val="none" w:sz="0" w:space="0" w:color="auto"/>
                                                <w:left w:val="none" w:sz="0" w:space="0" w:color="auto"/>
                                                <w:bottom w:val="none" w:sz="0" w:space="0" w:color="auto"/>
                                                <w:right w:val="none" w:sz="0" w:space="0" w:color="auto"/>
                                              </w:divBdr>
                                            </w:div>
                                          </w:divsChild>
                                        </w:div>
                                        <w:div w:id="1201436450">
                                          <w:marLeft w:val="0"/>
                                          <w:marRight w:val="0"/>
                                          <w:marTop w:val="0"/>
                                          <w:marBottom w:val="0"/>
                                          <w:divBdr>
                                            <w:top w:val="none" w:sz="0" w:space="0" w:color="auto"/>
                                            <w:left w:val="none" w:sz="0" w:space="0" w:color="auto"/>
                                            <w:bottom w:val="none" w:sz="0" w:space="0" w:color="auto"/>
                                            <w:right w:val="none" w:sz="0" w:space="0" w:color="auto"/>
                                          </w:divBdr>
                                          <w:divsChild>
                                            <w:div w:id="1074160735">
                                              <w:marLeft w:val="0"/>
                                              <w:marRight w:val="0"/>
                                              <w:marTop w:val="0"/>
                                              <w:marBottom w:val="0"/>
                                              <w:divBdr>
                                                <w:top w:val="none" w:sz="0" w:space="0" w:color="auto"/>
                                                <w:left w:val="none" w:sz="0" w:space="0" w:color="auto"/>
                                                <w:bottom w:val="none" w:sz="0" w:space="0" w:color="auto"/>
                                                <w:right w:val="none" w:sz="0" w:space="0" w:color="auto"/>
                                              </w:divBdr>
                                            </w:div>
                                            <w:div w:id="1472207637">
                                              <w:marLeft w:val="0"/>
                                              <w:marRight w:val="0"/>
                                              <w:marTop w:val="0"/>
                                              <w:marBottom w:val="0"/>
                                              <w:divBdr>
                                                <w:top w:val="none" w:sz="0" w:space="0" w:color="auto"/>
                                                <w:left w:val="none" w:sz="0" w:space="0" w:color="auto"/>
                                                <w:bottom w:val="none" w:sz="0" w:space="0" w:color="auto"/>
                                                <w:right w:val="none" w:sz="0" w:space="0" w:color="auto"/>
                                              </w:divBdr>
                                              <w:divsChild>
                                                <w:div w:id="78674261">
                                                  <w:marLeft w:val="0"/>
                                                  <w:marRight w:val="0"/>
                                                  <w:marTop w:val="0"/>
                                                  <w:marBottom w:val="0"/>
                                                  <w:divBdr>
                                                    <w:top w:val="none" w:sz="0" w:space="0" w:color="auto"/>
                                                    <w:left w:val="none" w:sz="0" w:space="0" w:color="auto"/>
                                                    <w:bottom w:val="none" w:sz="0" w:space="0" w:color="auto"/>
                                                    <w:right w:val="none" w:sz="0" w:space="0" w:color="auto"/>
                                                  </w:divBdr>
                                                  <w:divsChild>
                                                    <w:div w:id="121550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735725">
                                              <w:marLeft w:val="0"/>
                                              <w:marRight w:val="0"/>
                                              <w:marTop w:val="0"/>
                                              <w:marBottom w:val="0"/>
                                              <w:divBdr>
                                                <w:top w:val="none" w:sz="0" w:space="0" w:color="auto"/>
                                                <w:left w:val="none" w:sz="0" w:space="0" w:color="auto"/>
                                                <w:bottom w:val="none" w:sz="0" w:space="0" w:color="auto"/>
                                                <w:right w:val="none" w:sz="0" w:space="0" w:color="auto"/>
                                              </w:divBdr>
                                            </w:div>
                                          </w:divsChild>
                                        </w:div>
                                        <w:div w:id="502091397">
                                          <w:marLeft w:val="0"/>
                                          <w:marRight w:val="0"/>
                                          <w:marTop w:val="0"/>
                                          <w:marBottom w:val="0"/>
                                          <w:divBdr>
                                            <w:top w:val="none" w:sz="0" w:space="0" w:color="auto"/>
                                            <w:left w:val="none" w:sz="0" w:space="0" w:color="auto"/>
                                            <w:bottom w:val="none" w:sz="0" w:space="0" w:color="auto"/>
                                            <w:right w:val="none" w:sz="0" w:space="0" w:color="auto"/>
                                          </w:divBdr>
                                          <w:divsChild>
                                            <w:div w:id="2130541108">
                                              <w:marLeft w:val="0"/>
                                              <w:marRight w:val="0"/>
                                              <w:marTop w:val="0"/>
                                              <w:marBottom w:val="0"/>
                                              <w:divBdr>
                                                <w:top w:val="none" w:sz="0" w:space="0" w:color="auto"/>
                                                <w:left w:val="none" w:sz="0" w:space="0" w:color="auto"/>
                                                <w:bottom w:val="none" w:sz="0" w:space="0" w:color="auto"/>
                                                <w:right w:val="none" w:sz="0" w:space="0" w:color="auto"/>
                                              </w:divBdr>
                                            </w:div>
                                            <w:div w:id="1769157545">
                                              <w:marLeft w:val="0"/>
                                              <w:marRight w:val="0"/>
                                              <w:marTop w:val="0"/>
                                              <w:marBottom w:val="0"/>
                                              <w:divBdr>
                                                <w:top w:val="none" w:sz="0" w:space="0" w:color="auto"/>
                                                <w:left w:val="none" w:sz="0" w:space="0" w:color="auto"/>
                                                <w:bottom w:val="none" w:sz="0" w:space="0" w:color="auto"/>
                                                <w:right w:val="none" w:sz="0" w:space="0" w:color="auto"/>
                                              </w:divBdr>
                                              <w:divsChild>
                                                <w:div w:id="271742813">
                                                  <w:marLeft w:val="0"/>
                                                  <w:marRight w:val="0"/>
                                                  <w:marTop w:val="0"/>
                                                  <w:marBottom w:val="0"/>
                                                  <w:divBdr>
                                                    <w:top w:val="none" w:sz="0" w:space="0" w:color="auto"/>
                                                    <w:left w:val="none" w:sz="0" w:space="0" w:color="auto"/>
                                                    <w:bottom w:val="none" w:sz="0" w:space="0" w:color="auto"/>
                                                    <w:right w:val="none" w:sz="0" w:space="0" w:color="auto"/>
                                                  </w:divBdr>
                                                  <w:divsChild>
                                                    <w:div w:id="136421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25282">
                                              <w:marLeft w:val="0"/>
                                              <w:marRight w:val="0"/>
                                              <w:marTop w:val="0"/>
                                              <w:marBottom w:val="0"/>
                                              <w:divBdr>
                                                <w:top w:val="none" w:sz="0" w:space="0" w:color="auto"/>
                                                <w:left w:val="none" w:sz="0" w:space="0" w:color="auto"/>
                                                <w:bottom w:val="none" w:sz="0" w:space="0" w:color="auto"/>
                                                <w:right w:val="none" w:sz="0" w:space="0" w:color="auto"/>
                                              </w:divBdr>
                                            </w:div>
                                          </w:divsChild>
                                        </w:div>
                                        <w:div w:id="1085492254">
                                          <w:marLeft w:val="0"/>
                                          <w:marRight w:val="0"/>
                                          <w:marTop w:val="0"/>
                                          <w:marBottom w:val="0"/>
                                          <w:divBdr>
                                            <w:top w:val="none" w:sz="0" w:space="0" w:color="auto"/>
                                            <w:left w:val="none" w:sz="0" w:space="0" w:color="auto"/>
                                            <w:bottom w:val="none" w:sz="0" w:space="0" w:color="auto"/>
                                            <w:right w:val="none" w:sz="0" w:space="0" w:color="auto"/>
                                          </w:divBdr>
                                          <w:divsChild>
                                            <w:div w:id="1702125761">
                                              <w:marLeft w:val="0"/>
                                              <w:marRight w:val="0"/>
                                              <w:marTop w:val="0"/>
                                              <w:marBottom w:val="0"/>
                                              <w:divBdr>
                                                <w:top w:val="none" w:sz="0" w:space="0" w:color="auto"/>
                                                <w:left w:val="none" w:sz="0" w:space="0" w:color="auto"/>
                                                <w:bottom w:val="none" w:sz="0" w:space="0" w:color="auto"/>
                                                <w:right w:val="none" w:sz="0" w:space="0" w:color="auto"/>
                                              </w:divBdr>
                                            </w:div>
                                            <w:div w:id="1204169718">
                                              <w:marLeft w:val="0"/>
                                              <w:marRight w:val="0"/>
                                              <w:marTop w:val="0"/>
                                              <w:marBottom w:val="0"/>
                                              <w:divBdr>
                                                <w:top w:val="none" w:sz="0" w:space="0" w:color="auto"/>
                                                <w:left w:val="none" w:sz="0" w:space="0" w:color="auto"/>
                                                <w:bottom w:val="none" w:sz="0" w:space="0" w:color="auto"/>
                                                <w:right w:val="none" w:sz="0" w:space="0" w:color="auto"/>
                                              </w:divBdr>
                                              <w:divsChild>
                                                <w:div w:id="972518176">
                                                  <w:marLeft w:val="0"/>
                                                  <w:marRight w:val="0"/>
                                                  <w:marTop w:val="0"/>
                                                  <w:marBottom w:val="0"/>
                                                  <w:divBdr>
                                                    <w:top w:val="none" w:sz="0" w:space="0" w:color="auto"/>
                                                    <w:left w:val="none" w:sz="0" w:space="0" w:color="auto"/>
                                                    <w:bottom w:val="none" w:sz="0" w:space="0" w:color="auto"/>
                                                    <w:right w:val="none" w:sz="0" w:space="0" w:color="auto"/>
                                                  </w:divBdr>
                                                  <w:divsChild>
                                                    <w:div w:id="5782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60938">
                                              <w:marLeft w:val="0"/>
                                              <w:marRight w:val="0"/>
                                              <w:marTop w:val="0"/>
                                              <w:marBottom w:val="0"/>
                                              <w:divBdr>
                                                <w:top w:val="none" w:sz="0" w:space="0" w:color="auto"/>
                                                <w:left w:val="none" w:sz="0" w:space="0" w:color="auto"/>
                                                <w:bottom w:val="none" w:sz="0" w:space="0" w:color="auto"/>
                                                <w:right w:val="none" w:sz="0" w:space="0" w:color="auto"/>
                                              </w:divBdr>
                                            </w:div>
                                          </w:divsChild>
                                        </w:div>
                                        <w:div w:id="1568107617">
                                          <w:marLeft w:val="0"/>
                                          <w:marRight w:val="0"/>
                                          <w:marTop w:val="0"/>
                                          <w:marBottom w:val="0"/>
                                          <w:divBdr>
                                            <w:top w:val="none" w:sz="0" w:space="0" w:color="auto"/>
                                            <w:left w:val="none" w:sz="0" w:space="0" w:color="auto"/>
                                            <w:bottom w:val="none" w:sz="0" w:space="0" w:color="auto"/>
                                            <w:right w:val="none" w:sz="0" w:space="0" w:color="auto"/>
                                          </w:divBdr>
                                          <w:divsChild>
                                            <w:div w:id="1201237282">
                                              <w:marLeft w:val="0"/>
                                              <w:marRight w:val="0"/>
                                              <w:marTop w:val="0"/>
                                              <w:marBottom w:val="0"/>
                                              <w:divBdr>
                                                <w:top w:val="none" w:sz="0" w:space="0" w:color="auto"/>
                                                <w:left w:val="none" w:sz="0" w:space="0" w:color="auto"/>
                                                <w:bottom w:val="none" w:sz="0" w:space="0" w:color="auto"/>
                                                <w:right w:val="none" w:sz="0" w:space="0" w:color="auto"/>
                                              </w:divBdr>
                                            </w:div>
                                            <w:div w:id="205877038">
                                              <w:marLeft w:val="0"/>
                                              <w:marRight w:val="0"/>
                                              <w:marTop w:val="0"/>
                                              <w:marBottom w:val="0"/>
                                              <w:divBdr>
                                                <w:top w:val="none" w:sz="0" w:space="0" w:color="auto"/>
                                                <w:left w:val="none" w:sz="0" w:space="0" w:color="auto"/>
                                                <w:bottom w:val="none" w:sz="0" w:space="0" w:color="auto"/>
                                                <w:right w:val="none" w:sz="0" w:space="0" w:color="auto"/>
                                              </w:divBdr>
                                              <w:divsChild>
                                                <w:div w:id="1366053293">
                                                  <w:marLeft w:val="0"/>
                                                  <w:marRight w:val="0"/>
                                                  <w:marTop w:val="0"/>
                                                  <w:marBottom w:val="0"/>
                                                  <w:divBdr>
                                                    <w:top w:val="none" w:sz="0" w:space="0" w:color="auto"/>
                                                    <w:left w:val="none" w:sz="0" w:space="0" w:color="auto"/>
                                                    <w:bottom w:val="none" w:sz="0" w:space="0" w:color="auto"/>
                                                    <w:right w:val="none" w:sz="0" w:space="0" w:color="auto"/>
                                                  </w:divBdr>
                                                  <w:divsChild>
                                                    <w:div w:id="179255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34711">
                                              <w:marLeft w:val="0"/>
                                              <w:marRight w:val="0"/>
                                              <w:marTop w:val="0"/>
                                              <w:marBottom w:val="0"/>
                                              <w:divBdr>
                                                <w:top w:val="none" w:sz="0" w:space="0" w:color="auto"/>
                                                <w:left w:val="none" w:sz="0" w:space="0" w:color="auto"/>
                                                <w:bottom w:val="none" w:sz="0" w:space="0" w:color="auto"/>
                                                <w:right w:val="none" w:sz="0" w:space="0" w:color="auto"/>
                                              </w:divBdr>
                                            </w:div>
                                          </w:divsChild>
                                        </w:div>
                                        <w:div w:id="406344525">
                                          <w:marLeft w:val="0"/>
                                          <w:marRight w:val="0"/>
                                          <w:marTop w:val="0"/>
                                          <w:marBottom w:val="0"/>
                                          <w:divBdr>
                                            <w:top w:val="none" w:sz="0" w:space="0" w:color="auto"/>
                                            <w:left w:val="none" w:sz="0" w:space="0" w:color="auto"/>
                                            <w:bottom w:val="none" w:sz="0" w:space="0" w:color="auto"/>
                                            <w:right w:val="none" w:sz="0" w:space="0" w:color="auto"/>
                                          </w:divBdr>
                                          <w:divsChild>
                                            <w:div w:id="1555390839">
                                              <w:marLeft w:val="0"/>
                                              <w:marRight w:val="0"/>
                                              <w:marTop w:val="0"/>
                                              <w:marBottom w:val="0"/>
                                              <w:divBdr>
                                                <w:top w:val="none" w:sz="0" w:space="0" w:color="auto"/>
                                                <w:left w:val="none" w:sz="0" w:space="0" w:color="auto"/>
                                                <w:bottom w:val="none" w:sz="0" w:space="0" w:color="auto"/>
                                                <w:right w:val="none" w:sz="0" w:space="0" w:color="auto"/>
                                              </w:divBdr>
                                            </w:div>
                                            <w:div w:id="1371104419">
                                              <w:marLeft w:val="0"/>
                                              <w:marRight w:val="0"/>
                                              <w:marTop w:val="0"/>
                                              <w:marBottom w:val="0"/>
                                              <w:divBdr>
                                                <w:top w:val="none" w:sz="0" w:space="0" w:color="auto"/>
                                                <w:left w:val="none" w:sz="0" w:space="0" w:color="auto"/>
                                                <w:bottom w:val="none" w:sz="0" w:space="0" w:color="auto"/>
                                                <w:right w:val="none" w:sz="0" w:space="0" w:color="auto"/>
                                              </w:divBdr>
                                              <w:divsChild>
                                                <w:div w:id="1367221299">
                                                  <w:marLeft w:val="0"/>
                                                  <w:marRight w:val="0"/>
                                                  <w:marTop w:val="0"/>
                                                  <w:marBottom w:val="0"/>
                                                  <w:divBdr>
                                                    <w:top w:val="none" w:sz="0" w:space="0" w:color="auto"/>
                                                    <w:left w:val="none" w:sz="0" w:space="0" w:color="auto"/>
                                                    <w:bottom w:val="none" w:sz="0" w:space="0" w:color="auto"/>
                                                    <w:right w:val="none" w:sz="0" w:space="0" w:color="auto"/>
                                                  </w:divBdr>
                                                  <w:divsChild>
                                                    <w:div w:id="65479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82703">
                                              <w:marLeft w:val="0"/>
                                              <w:marRight w:val="0"/>
                                              <w:marTop w:val="0"/>
                                              <w:marBottom w:val="0"/>
                                              <w:divBdr>
                                                <w:top w:val="none" w:sz="0" w:space="0" w:color="auto"/>
                                                <w:left w:val="none" w:sz="0" w:space="0" w:color="auto"/>
                                                <w:bottom w:val="none" w:sz="0" w:space="0" w:color="auto"/>
                                                <w:right w:val="none" w:sz="0" w:space="0" w:color="auto"/>
                                              </w:divBdr>
                                            </w:div>
                                          </w:divsChild>
                                        </w:div>
                                        <w:div w:id="1653486641">
                                          <w:marLeft w:val="0"/>
                                          <w:marRight w:val="0"/>
                                          <w:marTop w:val="0"/>
                                          <w:marBottom w:val="0"/>
                                          <w:divBdr>
                                            <w:top w:val="none" w:sz="0" w:space="0" w:color="auto"/>
                                            <w:left w:val="none" w:sz="0" w:space="0" w:color="auto"/>
                                            <w:bottom w:val="none" w:sz="0" w:space="0" w:color="auto"/>
                                            <w:right w:val="none" w:sz="0" w:space="0" w:color="auto"/>
                                          </w:divBdr>
                                          <w:divsChild>
                                            <w:div w:id="1113329624">
                                              <w:marLeft w:val="0"/>
                                              <w:marRight w:val="0"/>
                                              <w:marTop w:val="0"/>
                                              <w:marBottom w:val="0"/>
                                              <w:divBdr>
                                                <w:top w:val="none" w:sz="0" w:space="0" w:color="auto"/>
                                                <w:left w:val="none" w:sz="0" w:space="0" w:color="auto"/>
                                                <w:bottom w:val="none" w:sz="0" w:space="0" w:color="auto"/>
                                                <w:right w:val="none" w:sz="0" w:space="0" w:color="auto"/>
                                              </w:divBdr>
                                            </w:div>
                                            <w:div w:id="1784811977">
                                              <w:marLeft w:val="0"/>
                                              <w:marRight w:val="0"/>
                                              <w:marTop w:val="0"/>
                                              <w:marBottom w:val="0"/>
                                              <w:divBdr>
                                                <w:top w:val="none" w:sz="0" w:space="0" w:color="auto"/>
                                                <w:left w:val="none" w:sz="0" w:space="0" w:color="auto"/>
                                                <w:bottom w:val="none" w:sz="0" w:space="0" w:color="auto"/>
                                                <w:right w:val="none" w:sz="0" w:space="0" w:color="auto"/>
                                              </w:divBdr>
                                              <w:divsChild>
                                                <w:div w:id="178198502">
                                                  <w:marLeft w:val="0"/>
                                                  <w:marRight w:val="0"/>
                                                  <w:marTop w:val="0"/>
                                                  <w:marBottom w:val="0"/>
                                                  <w:divBdr>
                                                    <w:top w:val="none" w:sz="0" w:space="0" w:color="auto"/>
                                                    <w:left w:val="none" w:sz="0" w:space="0" w:color="auto"/>
                                                    <w:bottom w:val="none" w:sz="0" w:space="0" w:color="auto"/>
                                                    <w:right w:val="none" w:sz="0" w:space="0" w:color="auto"/>
                                                  </w:divBdr>
                                                  <w:divsChild>
                                                    <w:div w:id="174275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59906">
                                              <w:marLeft w:val="0"/>
                                              <w:marRight w:val="0"/>
                                              <w:marTop w:val="0"/>
                                              <w:marBottom w:val="0"/>
                                              <w:divBdr>
                                                <w:top w:val="none" w:sz="0" w:space="0" w:color="auto"/>
                                                <w:left w:val="none" w:sz="0" w:space="0" w:color="auto"/>
                                                <w:bottom w:val="none" w:sz="0" w:space="0" w:color="auto"/>
                                                <w:right w:val="none" w:sz="0" w:space="0" w:color="auto"/>
                                              </w:divBdr>
                                            </w:div>
                                          </w:divsChild>
                                        </w:div>
                                        <w:div w:id="33039460">
                                          <w:marLeft w:val="0"/>
                                          <w:marRight w:val="0"/>
                                          <w:marTop w:val="0"/>
                                          <w:marBottom w:val="0"/>
                                          <w:divBdr>
                                            <w:top w:val="none" w:sz="0" w:space="0" w:color="auto"/>
                                            <w:left w:val="none" w:sz="0" w:space="0" w:color="auto"/>
                                            <w:bottom w:val="none" w:sz="0" w:space="0" w:color="auto"/>
                                            <w:right w:val="none" w:sz="0" w:space="0" w:color="auto"/>
                                          </w:divBdr>
                                          <w:divsChild>
                                            <w:div w:id="1138835771">
                                              <w:marLeft w:val="0"/>
                                              <w:marRight w:val="0"/>
                                              <w:marTop w:val="0"/>
                                              <w:marBottom w:val="0"/>
                                              <w:divBdr>
                                                <w:top w:val="none" w:sz="0" w:space="0" w:color="auto"/>
                                                <w:left w:val="none" w:sz="0" w:space="0" w:color="auto"/>
                                                <w:bottom w:val="none" w:sz="0" w:space="0" w:color="auto"/>
                                                <w:right w:val="none" w:sz="0" w:space="0" w:color="auto"/>
                                              </w:divBdr>
                                            </w:div>
                                            <w:div w:id="1430782413">
                                              <w:marLeft w:val="0"/>
                                              <w:marRight w:val="0"/>
                                              <w:marTop w:val="0"/>
                                              <w:marBottom w:val="0"/>
                                              <w:divBdr>
                                                <w:top w:val="none" w:sz="0" w:space="0" w:color="auto"/>
                                                <w:left w:val="none" w:sz="0" w:space="0" w:color="auto"/>
                                                <w:bottom w:val="none" w:sz="0" w:space="0" w:color="auto"/>
                                                <w:right w:val="none" w:sz="0" w:space="0" w:color="auto"/>
                                              </w:divBdr>
                                              <w:divsChild>
                                                <w:div w:id="261574070">
                                                  <w:marLeft w:val="0"/>
                                                  <w:marRight w:val="0"/>
                                                  <w:marTop w:val="0"/>
                                                  <w:marBottom w:val="0"/>
                                                  <w:divBdr>
                                                    <w:top w:val="none" w:sz="0" w:space="0" w:color="auto"/>
                                                    <w:left w:val="none" w:sz="0" w:space="0" w:color="auto"/>
                                                    <w:bottom w:val="none" w:sz="0" w:space="0" w:color="auto"/>
                                                    <w:right w:val="none" w:sz="0" w:space="0" w:color="auto"/>
                                                  </w:divBdr>
                                                  <w:divsChild>
                                                    <w:div w:id="214492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44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8882715">
                          <w:marLeft w:val="0"/>
                          <w:marRight w:val="0"/>
                          <w:marTop w:val="0"/>
                          <w:marBottom w:val="0"/>
                          <w:divBdr>
                            <w:top w:val="none" w:sz="0" w:space="0" w:color="auto"/>
                            <w:left w:val="none" w:sz="0" w:space="0" w:color="auto"/>
                            <w:bottom w:val="none" w:sz="0" w:space="0" w:color="auto"/>
                            <w:right w:val="none" w:sz="0" w:space="0" w:color="auto"/>
                          </w:divBdr>
                          <w:divsChild>
                            <w:div w:id="1919561284">
                              <w:marLeft w:val="0"/>
                              <w:marRight w:val="0"/>
                              <w:marTop w:val="0"/>
                              <w:marBottom w:val="0"/>
                              <w:divBdr>
                                <w:top w:val="none" w:sz="0" w:space="0" w:color="auto"/>
                                <w:left w:val="none" w:sz="0" w:space="0" w:color="auto"/>
                                <w:bottom w:val="none" w:sz="0" w:space="0" w:color="auto"/>
                                <w:right w:val="none" w:sz="0" w:space="0" w:color="auto"/>
                              </w:divBdr>
                              <w:divsChild>
                                <w:div w:id="1440950308">
                                  <w:marLeft w:val="0"/>
                                  <w:marRight w:val="0"/>
                                  <w:marTop w:val="0"/>
                                  <w:marBottom w:val="0"/>
                                  <w:divBdr>
                                    <w:top w:val="none" w:sz="0" w:space="0" w:color="auto"/>
                                    <w:left w:val="none" w:sz="0" w:space="0" w:color="auto"/>
                                    <w:bottom w:val="none" w:sz="0" w:space="0" w:color="auto"/>
                                    <w:right w:val="none" w:sz="0" w:space="0" w:color="auto"/>
                                  </w:divBdr>
                                  <w:divsChild>
                                    <w:div w:id="106352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4867160">
          <w:marLeft w:val="0"/>
          <w:marRight w:val="0"/>
          <w:marTop w:val="0"/>
          <w:marBottom w:val="0"/>
          <w:divBdr>
            <w:top w:val="none" w:sz="0" w:space="0" w:color="auto"/>
            <w:left w:val="none" w:sz="0" w:space="0" w:color="auto"/>
            <w:bottom w:val="none" w:sz="0" w:space="0" w:color="auto"/>
            <w:right w:val="none" w:sz="0" w:space="0" w:color="auto"/>
          </w:divBdr>
          <w:divsChild>
            <w:div w:id="1664433010">
              <w:marLeft w:val="0"/>
              <w:marRight w:val="0"/>
              <w:marTop w:val="0"/>
              <w:marBottom w:val="0"/>
              <w:divBdr>
                <w:top w:val="none" w:sz="0" w:space="0" w:color="auto"/>
                <w:left w:val="none" w:sz="0" w:space="0" w:color="auto"/>
                <w:bottom w:val="none" w:sz="0" w:space="0" w:color="auto"/>
                <w:right w:val="none" w:sz="0" w:space="0" w:color="auto"/>
              </w:divBdr>
              <w:divsChild>
                <w:div w:id="1618372995">
                  <w:marLeft w:val="0"/>
                  <w:marRight w:val="0"/>
                  <w:marTop w:val="0"/>
                  <w:marBottom w:val="0"/>
                  <w:divBdr>
                    <w:top w:val="none" w:sz="0" w:space="0" w:color="auto"/>
                    <w:left w:val="none" w:sz="0" w:space="0" w:color="auto"/>
                    <w:bottom w:val="none" w:sz="0" w:space="0" w:color="auto"/>
                    <w:right w:val="none" w:sz="0" w:space="0" w:color="auto"/>
                  </w:divBdr>
                  <w:divsChild>
                    <w:div w:id="1111708540">
                      <w:marLeft w:val="0"/>
                      <w:marRight w:val="0"/>
                      <w:marTop w:val="0"/>
                      <w:marBottom w:val="0"/>
                      <w:divBdr>
                        <w:top w:val="none" w:sz="0" w:space="0" w:color="auto"/>
                        <w:left w:val="none" w:sz="0" w:space="0" w:color="auto"/>
                        <w:bottom w:val="none" w:sz="0" w:space="0" w:color="auto"/>
                        <w:right w:val="none" w:sz="0" w:space="0" w:color="auto"/>
                      </w:divBdr>
                      <w:divsChild>
                        <w:div w:id="1114440419">
                          <w:marLeft w:val="0"/>
                          <w:marRight w:val="0"/>
                          <w:marTop w:val="0"/>
                          <w:marBottom w:val="0"/>
                          <w:divBdr>
                            <w:top w:val="none" w:sz="0" w:space="0" w:color="auto"/>
                            <w:left w:val="none" w:sz="0" w:space="0" w:color="auto"/>
                            <w:bottom w:val="none" w:sz="0" w:space="0" w:color="auto"/>
                            <w:right w:val="none" w:sz="0" w:space="0" w:color="auto"/>
                          </w:divBdr>
                          <w:divsChild>
                            <w:div w:id="1561863713">
                              <w:marLeft w:val="0"/>
                              <w:marRight w:val="0"/>
                              <w:marTop w:val="0"/>
                              <w:marBottom w:val="0"/>
                              <w:divBdr>
                                <w:top w:val="none" w:sz="0" w:space="0" w:color="auto"/>
                                <w:left w:val="none" w:sz="0" w:space="0" w:color="auto"/>
                                <w:bottom w:val="none" w:sz="0" w:space="0" w:color="auto"/>
                                <w:right w:val="none" w:sz="0" w:space="0" w:color="auto"/>
                              </w:divBdr>
                              <w:divsChild>
                                <w:div w:id="977953658">
                                  <w:marLeft w:val="0"/>
                                  <w:marRight w:val="0"/>
                                  <w:marTop w:val="0"/>
                                  <w:marBottom w:val="0"/>
                                  <w:divBdr>
                                    <w:top w:val="none" w:sz="0" w:space="0" w:color="auto"/>
                                    <w:left w:val="none" w:sz="0" w:space="0" w:color="auto"/>
                                    <w:bottom w:val="none" w:sz="0" w:space="0" w:color="auto"/>
                                    <w:right w:val="none" w:sz="0" w:space="0" w:color="auto"/>
                                  </w:divBdr>
                                  <w:divsChild>
                                    <w:div w:id="1915584245">
                                      <w:marLeft w:val="0"/>
                                      <w:marRight w:val="0"/>
                                      <w:marTop w:val="0"/>
                                      <w:marBottom w:val="0"/>
                                      <w:divBdr>
                                        <w:top w:val="none" w:sz="0" w:space="0" w:color="auto"/>
                                        <w:left w:val="none" w:sz="0" w:space="0" w:color="auto"/>
                                        <w:bottom w:val="none" w:sz="0" w:space="0" w:color="auto"/>
                                        <w:right w:val="none" w:sz="0" w:space="0" w:color="auto"/>
                                      </w:divBdr>
                                      <w:divsChild>
                                        <w:div w:id="175554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1454456">
          <w:marLeft w:val="0"/>
          <w:marRight w:val="0"/>
          <w:marTop w:val="0"/>
          <w:marBottom w:val="0"/>
          <w:divBdr>
            <w:top w:val="none" w:sz="0" w:space="0" w:color="auto"/>
            <w:left w:val="none" w:sz="0" w:space="0" w:color="auto"/>
            <w:bottom w:val="none" w:sz="0" w:space="0" w:color="auto"/>
            <w:right w:val="none" w:sz="0" w:space="0" w:color="auto"/>
          </w:divBdr>
          <w:divsChild>
            <w:div w:id="1993487768">
              <w:marLeft w:val="0"/>
              <w:marRight w:val="0"/>
              <w:marTop w:val="0"/>
              <w:marBottom w:val="0"/>
              <w:divBdr>
                <w:top w:val="none" w:sz="0" w:space="0" w:color="auto"/>
                <w:left w:val="none" w:sz="0" w:space="0" w:color="auto"/>
                <w:bottom w:val="none" w:sz="0" w:space="0" w:color="auto"/>
                <w:right w:val="none" w:sz="0" w:space="0" w:color="auto"/>
              </w:divBdr>
              <w:divsChild>
                <w:div w:id="1255043880">
                  <w:marLeft w:val="0"/>
                  <w:marRight w:val="0"/>
                  <w:marTop w:val="0"/>
                  <w:marBottom w:val="0"/>
                  <w:divBdr>
                    <w:top w:val="none" w:sz="0" w:space="0" w:color="auto"/>
                    <w:left w:val="none" w:sz="0" w:space="0" w:color="auto"/>
                    <w:bottom w:val="none" w:sz="0" w:space="0" w:color="auto"/>
                    <w:right w:val="none" w:sz="0" w:space="0" w:color="auto"/>
                  </w:divBdr>
                  <w:divsChild>
                    <w:div w:id="503400365">
                      <w:marLeft w:val="0"/>
                      <w:marRight w:val="0"/>
                      <w:marTop w:val="0"/>
                      <w:marBottom w:val="0"/>
                      <w:divBdr>
                        <w:top w:val="none" w:sz="0" w:space="0" w:color="auto"/>
                        <w:left w:val="none" w:sz="0" w:space="0" w:color="auto"/>
                        <w:bottom w:val="none" w:sz="0" w:space="0" w:color="auto"/>
                        <w:right w:val="none" w:sz="0" w:space="0" w:color="auto"/>
                      </w:divBdr>
                      <w:divsChild>
                        <w:div w:id="167796867">
                          <w:marLeft w:val="0"/>
                          <w:marRight w:val="0"/>
                          <w:marTop w:val="0"/>
                          <w:marBottom w:val="0"/>
                          <w:divBdr>
                            <w:top w:val="none" w:sz="0" w:space="0" w:color="auto"/>
                            <w:left w:val="none" w:sz="0" w:space="0" w:color="auto"/>
                            <w:bottom w:val="none" w:sz="0" w:space="0" w:color="auto"/>
                            <w:right w:val="none" w:sz="0" w:space="0" w:color="auto"/>
                          </w:divBdr>
                          <w:divsChild>
                            <w:div w:id="1540630077">
                              <w:marLeft w:val="0"/>
                              <w:marRight w:val="0"/>
                              <w:marTop w:val="0"/>
                              <w:marBottom w:val="0"/>
                              <w:divBdr>
                                <w:top w:val="none" w:sz="0" w:space="0" w:color="auto"/>
                                <w:left w:val="none" w:sz="0" w:space="0" w:color="auto"/>
                                <w:bottom w:val="none" w:sz="0" w:space="0" w:color="auto"/>
                                <w:right w:val="none" w:sz="0" w:space="0" w:color="auto"/>
                              </w:divBdr>
                              <w:divsChild>
                                <w:div w:id="159967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818115">
                  <w:marLeft w:val="0"/>
                  <w:marRight w:val="0"/>
                  <w:marTop w:val="0"/>
                  <w:marBottom w:val="0"/>
                  <w:divBdr>
                    <w:top w:val="none" w:sz="0" w:space="0" w:color="auto"/>
                    <w:left w:val="none" w:sz="0" w:space="0" w:color="auto"/>
                    <w:bottom w:val="none" w:sz="0" w:space="0" w:color="auto"/>
                    <w:right w:val="none" w:sz="0" w:space="0" w:color="auto"/>
                  </w:divBdr>
                  <w:divsChild>
                    <w:div w:id="537547290">
                      <w:marLeft w:val="0"/>
                      <w:marRight w:val="0"/>
                      <w:marTop w:val="0"/>
                      <w:marBottom w:val="0"/>
                      <w:divBdr>
                        <w:top w:val="none" w:sz="0" w:space="0" w:color="auto"/>
                        <w:left w:val="none" w:sz="0" w:space="0" w:color="auto"/>
                        <w:bottom w:val="none" w:sz="0" w:space="0" w:color="auto"/>
                        <w:right w:val="none" w:sz="0" w:space="0" w:color="auto"/>
                      </w:divBdr>
                      <w:divsChild>
                        <w:div w:id="2140762514">
                          <w:marLeft w:val="0"/>
                          <w:marRight w:val="0"/>
                          <w:marTop w:val="0"/>
                          <w:marBottom w:val="0"/>
                          <w:divBdr>
                            <w:top w:val="none" w:sz="0" w:space="0" w:color="auto"/>
                            <w:left w:val="none" w:sz="0" w:space="0" w:color="auto"/>
                            <w:bottom w:val="none" w:sz="0" w:space="0" w:color="auto"/>
                            <w:right w:val="none" w:sz="0" w:space="0" w:color="auto"/>
                          </w:divBdr>
                          <w:divsChild>
                            <w:div w:id="1108891337">
                              <w:marLeft w:val="0"/>
                              <w:marRight w:val="0"/>
                              <w:marTop w:val="0"/>
                              <w:marBottom w:val="0"/>
                              <w:divBdr>
                                <w:top w:val="none" w:sz="0" w:space="0" w:color="auto"/>
                                <w:left w:val="none" w:sz="0" w:space="0" w:color="auto"/>
                                <w:bottom w:val="none" w:sz="0" w:space="0" w:color="auto"/>
                                <w:right w:val="none" w:sz="0" w:space="0" w:color="auto"/>
                              </w:divBdr>
                              <w:divsChild>
                                <w:div w:id="141124980">
                                  <w:marLeft w:val="0"/>
                                  <w:marRight w:val="0"/>
                                  <w:marTop w:val="0"/>
                                  <w:marBottom w:val="0"/>
                                  <w:divBdr>
                                    <w:top w:val="none" w:sz="0" w:space="0" w:color="auto"/>
                                    <w:left w:val="none" w:sz="0" w:space="0" w:color="auto"/>
                                    <w:bottom w:val="none" w:sz="0" w:space="0" w:color="auto"/>
                                    <w:right w:val="none" w:sz="0" w:space="0" w:color="auto"/>
                                  </w:divBdr>
                                  <w:divsChild>
                                    <w:div w:id="17716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9562279">
      <w:bodyDiv w:val="1"/>
      <w:marLeft w:val="0"/>
      <w:marRight w:val="0"/>
      <w:marTop w:val="0"/>
      <w:marBottom w:val="0"/>
      <w:divBdr>
        <w:top w:val="none" w:sz="0" w:space="0" w:color="auto"/>
        <w:left w:val="none" w:sz="0" w:space="0" w:color="auto"/>
        <w:bottom w:val="none" w:sz="0" w:space="0" w:color="auto"/>
        <w:right w:val="none" w:sz="0" w:space="0" w:color="auto"/>
      </w:divBdr>
      <w:divsChild>
        <w:div w:id="1376150570">
          <w:marLeft w:val="0"/>
          <w:marRight w:val="0"/>
          <w:marTop w:val="0"/>
          <w:marBottom w:val="0"/>
          <w:divBdr>
            <w:top w:val="none" w:sz="0" w:space="0" w:color="auto"/>
            <w:left w:val="none" w:sz="0" w:space="0" w:color="auto"/>
            <w:bottom w:val="none" w:sz="0" w:space="0" w:color="auto"/>
            <w:right w:val="none" w:sz="0" w:space="0" w:color="auto"/>
          </w:divBdr>
          <w:divsChild>
            <w:div w:id="75593682">
              <w:marLeft w:val="0"/>
              <w:marRight w:val="0"/>
              <w:marTop w:val="0"/>
              <w:marBottom w:val="0"/>
              <w:divBdr>
                <w:top w:val="none" w:sz="0" w:space="0" w:color="auto"/>
                <w:left w:val="none" w:sz="0" w:space="0" w:color="auto"/>
                <w:bottom w:val="none" w:sz="0" w:space="0" w:color="auto"/>
                <w:right w:val="none" w:sz="0" w:space="0" w:color="auto"/>
              </w:divBdr>
              <w:divsChild>
                <w:div w:id="831069166">
                  <w:marLeft w:val="0"/>
                  <w:marRight w:val="0"/>
                  <w:marTop w:val="0"/>
                  <w:marBottom w:val="0"/>
                  <w:divBdr>
                    <w:top w:val="none" w:sz="0" w:space="0" w:color="auto"/>
                    <w:left w:val="none" w:sz="0" w:space="0" w:color="auto"/>
                    <w:bottom w:val="none" w:sz="0" w:space="0" w:color="auto"/>
                    <w:right w:val="none" w:sz="0" w:space="0" w:color="auto"/>
                  </w:divBdr>
                  <w:divsChild>
                    <w:div w:id="1824202125">
                      <w:marLeft w:val="0"/>
                      <w:marRight w:val="0"/>
                      <w:marTop w:val="0"/>
                      <w:marBottom w:val="0"/>
                      <w:divBdr>
                        <w:top w:val="none" w:sz="0" w:space="0" w:color="auto"/>
                        <w:left w:val="none" w:sz="0" w:space="0" w:color="auto"/>
                        <w:bottom w:val="none" w:sz="0" w:space="0" w:color="auto"/>
                        <w:right w:val="none" w:sz="0" w:space="0" w:color="auto"/>
                      </w:divBdr>
                      <w:divsChild>
                        <w:div w:id="590817672">
                          <w:marLeft w:val="0"/>
                          <w:marRight w:val="0"/>
                          <w:marTop w:val="0"/>
                          <w:marBottom w:val="0"/>
                          <w:divBdr>
                            <w:top w:val="none" w:sz="0" w:space="0" w:color="auto"/>
                            <w:left w:val="none" w:sz="0" w:space="0" w:color="auto"/>
                            <w:bottom w:val="none" w:sz="0" w:space="0" w:color="auto"/>
                            <w:right w:val="none" w:sz="0" w:space="0" w:color="auto"/>
                          </w:divBdr>
                          <w:divsChild>
                            <w:div w:id="1936091051">
                              <w:marLeft w:val="0"/>
                              <w:marRight w:val="0"/>
                              <w:marTop w:val="0"/>
                              <w:marBottom w:val="0"/>
                              <w:divBdr>
                                <w:top w:val="none" w:sz="0" w:space="0" w:color="auto"/>
                                <w:left w:val="none" w:sz="0" w:space="0" w:color="auto"/>
                                <w:bottom w:val="none" w:sz="0" w:space="0" w:color="auto"/>
                                <w:right w:val="none" w:sz="0" w:space="0" w:color="auto"/>
                              </w:divBdr>
                              <w:divsChild>
                                <w:div w:id="1187408833">
                                  <w:marLeft w:val="0"/>
                                  <w:marRight w:val="0"/>
                                  <w:marTop w:val="0"/>
                                  <w:marBottom w:val="0"/>
                                  <w:divBdr>
                                    <w:top w:val="none" w:sz="0" w:space="0" w:color="auto"/>
                                    <w:left w:val="none" w:sz="0" w:space="0" w:color="auto"/>
                                    <w:bottom w:val="none" w:sz="0" w:space="0" w:color="auto"/>
                                    <w:right w:val="none" w:sz="0" w:space="0" w:color="auto"/>
                                  </w:divBdr>
                                  <w:divsChild>
                                    <w:div w:id="282735952">
                                      <w:marLeft w:val="0"/>
                                      <w:marRight w:val="0"/>
                                      <w:marTop w:val="0"/>
                                      <w:marBottom w:val="0"/>
                                      <w:divBdr>
                                        <w:top w:val="none" w:sz="0" w:space="0" w:color="auto"/>
                                        <w:left w:val="none" w:sz="0" w:space="0" w:color="auto"/>
                                        <w:bottom w:val="none" w:sz="0" w:space="0" w:color="auto"/>
                                        <w:right w:val="none" w:sz="0" w:space="0" w:color="auto"/>
                                      </w:divBdr>
                                    </w:div>
                                    <w:div w:id="776096566">
                                      <w:marLeft w:val="0"/>
                                      <w:marRight w:val="0"/>
                                      <w:marTop w:val="0"/>
                                      <w:marBottom w:val="0"/>
                                      <w:divBdr>
                                        <w:top w:val="none" w:sz="0" w:space="0" w:color="auto"/>
                                        <w:left w:val="none" w:sz="0" w:space="0" w:color="auto"/>
                                        <w:bottom w:val="none" w:sz="0" w:space="0" w:color="auto"/>
                                        <w:right w:val="none" w:sz="0" w:space="0" w:color="auto"/>
                                      </w:divBdr>
                                      <w:divsChild>
                                        <w:div w:id="2122216631">
                                          <w:marLeft w:val="0"/>
                                          <w:marRight w:val="0"/>
                                          <w:marTop w:val="0"/>
                                          <w:marBottom w:val="0"/>
                                          <w:divBdr>
                                            <w:top w:val="none" w:sz="0" w:space="0" w:color="auto"/>
                                            <w:left w:val="none" w:sz="0" w:space="0" w:color="auto"/>
                                            <w:bottom w:val="none" w:sz="0" w:space="0" w:color="auto"/>
                                            <w:right w:val="none" w:sz="0" w:space="0" w:color="auto"/>
                                          </w:divBdr>
                                          <w:divsChild>
                                            <w:div w:id="161632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44170">
                                      <w:marLeft w:val="0"/>
                                      <w:marRight w:val="0"/>
                                      <w:marTop w:val="0"/>
                                      <w:marBottom w:val="0"/>
                                      <w:divBdr>
                                        <w:top w:val="none" w:sz="0" w:space="0" w:color="auto"/>
                                        <w:left w:val="none" w:sz="0" w:space="0" w:color="auto"/>
                                        <w:bottom w:val="none" w:sz="0" w:space="0" w:color="auto"/>
                                        <w:right w:val="none" w:sz="0" w:space="0" w:color="auto"/>
                                      </w:divBdr>
                                    </w:div>
                                  </w:divsChild>
                                </w:div>
                                <w:div w:id="1993100463">
                                  <w:marLeft w:val="0"/>
                                  <w:marRight w:val="0"/>
                                  <w:marTop w:val="0"/>
                                  <w:marBottom w:val="0"/>
                                  <w:divBdr>
                                    <w:top w:val="none" w:sz="0" w:space="0" w:color="auto"/>
                                    <w:left w:val="none" w:sz="0" w:space="0" w:color="auto"/>
                                    <w:bottom w:val="none" w:sz="0" w:space="0" w:color="auto"/>
                                    <w:right w:val="none" w:sz="0" w:space="0" w:color="auto"/>
                                  </w:divBdr>
                                  <w:divsChild>
                                    <w:div w:id="2108377972">
                                      <w:marLeft w:val="0"/>
                                      <w:marRight w:val="0"/>
                                      <w:marTop w:val="0"/>
                                      <w:marBottom w:val="0"/>
                                      <w:divBdr>
                                        <w:top w:val="none" w:sz="0" w:space="0" w:color="auto"/>
                                        <w:left w:val="none" w:sz="0" w:space="0" w:color="auto"/>
                                        <w:bottom w:val="none" w:sz="0" w:space="0" w:color="auto"/>
                                        <w:right w:val="none" w:sz="0" w:space="0" w:color="auto"/>
                                      </w:divBdr>
                                    </w:div>
                                    <w:div w:id="1486816900">
                                      <w:marLeft w:val="0"/>
                                      <w:marRight w:val="0"/>
                                      <w:marTop w:val="0"/>
                                      <w:marBottom w:val="0"/>
                                      <w:divBdr>
                                        <w:top w:val="none" w:sz="0" w:space="0" w:color="auto"/>
                                        <w:left w:val="none" w:sz="0" w:space="0" w:color="auto"/>
                                        <w:bottom w:val="none" w:sz="0" w:space="0" w:color="auto"/>
                                        <w:right w:val="none" w:sz="0" w:space="0" w:color="auto"/>
                                      </w:divBdr>
                                      <w:divsChild>
                                        <w:div w:id="735863797">
                                          <w:marLeft w:val="0"/>
                                          <w:marRight w:val="0"/>
                                          <w:marTop w:val="0"/>
                                          <w:marBottom w:val="0"/>
                                          <w:divBdr>
                                            <w:top w:val="none" w:sz="0" w:space="0" w:color="auto"/>
                                            <w:left w:val="none" w:sz="0" w:space="0" w:color="auto"/>
                                            <w:bottom w:val="none" w:sz="0" w:space="0" w:color="auto"/>
                                            <w:right w:val="none" w:sz="0" w:space="0" w:color="auto"/>
                                          </w:divBdr>
                                          <w:divsChild>
                                            <w:div w:id="103045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735766">
                                      <w:marLeft w:val="0"/>
                                      <w:marRight w:val="0"/>
                                      <w:marTop w:val="0"/>
                                      <w:marBottom w:val="0"/>
                                      <w:divBdr>
                                        <w:top w:val="none" w:sz="0" w:space="0" w:color="auto"/>
                                        <w:left w:val="none" w:sz="0" w:space="0" w:color="auto"/>
                                        <w:bottom w:val="none" w:sz="0" w:space="0" w:color="auto"/>
                                        <w:right w:val="none" w:sz="0" w:space="0" w:color="auto"/>
                                      </w:divBdr>
                                    </w:div>
                                  </w:divsChild>
                                </w:div>
                                <w:div w:id="1375235934">
                                  <w:marLeft w:val="0"/>
                                  <w:marRight w:val="0"/>
                                  <w:marTop w:val="0"/>
                                  <w:marBottom w:val="0"/>
                                  <w:divBdr>
                                    <w:top w:val="none" w:sz="0" w:space="0" w:color="auto"/>
                                    <w:left w:val="none" w:sz="0" w:space="0" w:color="auto"/>
                                    <w:bottom w:val="none" w:sz="0" w:space="0" w:color="auto"/>
                                    <w:right w:val="none" w:sz="0" w:space="0" w:color="auto"/>
                                  </w:divBdr>
                                  <w:divsChild>
                                    <w:div w:id="2129468177">
                                      <w:marLeft w:val="0"/>
                                      <w:marRight w:val="0"/>
                                      <w:marTop w:val="0"/>
                                      <w:marBottom w:val="0"/>
                                      <w:divBdr>
                                        <w:top w:val="none" w:sz="0" w:space="0" w:color="auto"/>
                                        <w:left w:val="none" w:sz="0" w:space="0" w:color="auto"/>
                                        <w:bottom w:val="none" w:sz="0" w:space="0" w:color="auto"/>
                                        <w:right w:val="none" w:sz="0" w:space="0" w:color="auto"/>
                                      </w:divBdr>
                                    </w:div>
                                    <w:div w:id="659430765">
                                      <w:marLeft w:val="0"/>
                                      <w:marRight w:val="0"/>
                                      <w:marTop w:val="0"/>
                                      <w:marBottom w:val="0"/>
                                      <w:divBdr>
                                        <w:top w:val="none" w:sz="0" w:space="0" w:color="auto"/>
                                        <w:left w:val="none" w:sz="0" w:space="0" w:color="auto"/>
                                        <w:bottom w:val="none" w:sz="0" w:space="0" w:color="auto"/>
                                        <w:right w:val="none" w:sz="0" w:space="0" w:color="auto"/>
                                      </w:divBdr>
                                      <w:divsChild>
                                        <w:div w:id="2025667282">
                                          <w:marLeft w:val="0"/>
                                          <w:marRight w:val="0"/>
                                          <w:marTop w:val="0"/>
                                          <w:marBottom w:val="0"/>
                                          <w:divBdr>
                                            <w:top w:val="none" w:sz="0" w:space="0" w:color="auto"/>
                                            <w:left w:val="none" w:sz="0" w:space="0" w:color="auto"/>
                                            <w:bottom w:val="none" w:sz="0" w:space="0" w:color="auto"/>
                                            <w:right w:val="none" w:sz="0" w:space="0" w:color="auto"/>
                                          </w:divBdr>
                                          <w:divsChild>
                                            <w:div w:id="190266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87533">
                                      <w:marLeft w:val="0"/>
                                      <w:marRight w:val="0"/>
                                      <w:marTop w:val="0"/>
                                      <w:marBottom w:val="0"/>
                                      <w:divBdr>
                                        <w:top w:val="none" w:sz="0" w:space="0" w:color="auto"/>
                                        <w:left w:val="none" w:sz="0" w:space="0" w:color="auto"/>
                                        <w:bottom w:val="none" w:sz="0" w:space="0" w:color="auto"/>
                                        <w:right w:val="none" w:sz="0" w:space="0" w:color="auto"/>
                                      </w:divBdr>
                                    </w:div>
                                  </w:divsChild>
                                </w:div>
                                <w:div w:id="1644582333">
                                  <w:marLeft w:val="0"/>
                                  <w:marRight w:val="0"/>
                                  <w:marTop w:val="0"/>
                                  <w:marBottom w:val="0"/>
                                  <w:divBdr>
                                    <w:top w:val="none" w:sz="0" w:space="0" w:color="auto"/>
                                    <w:left w:val="none" w:sz="0" w:space="0" w:color="auto"/>
                                    <w:bottom w:val="none" w:sz="0" w:space="0" w:color="auto"/>
                                    <w:right w:val="none" w:sz="0" w:space="0" w:color="auto"/>
                                  </w:divBdr>
                                  <w:divsChild>
                                    <w:div w:id="1448038764">
                                      <w:marLeft w:val="0"/>
                                      <w:marRight w:val="0"/>
                                      <w:marTop w:val="0"/>
                                      <w:marBottom w:val="0"/>
                                      <w:divBdr>
                                        <w:top w:val="none" w:sz="0" w:space="0" w:color="auto"/>
                                        <w:left w:val="none" w:sz="0" w:space="0" w:color="auto"/>
                                        <w:bottom w:val="none" w:sz="0" w:space="0" w:color="auto"/>
                                        <w:right w:val="none" w:sz="0" w:space="0" w:color="auto"/>
                                      </w:divBdr>
                                    </w:div>
                                    <w:div w:id="1844935660">
                                      <w:marLeft w:val="0"/>
                                      <w:marRight w:val="0"/>
                                      <w:marTop w:val="0"/>
                                      <w:marBottom w:val="0"/>
                                      <w:divBdr>
                                        <w:top w:val="none" w:sz="0" w:space="0" w:color="auto"/>
                                        <w:left w:val="none" w:sz="0" w:space="0" w:color="auto"/>
                                        <w:bottom w:val="none" w:sz="0" w:space="0" w:color="auto"/>
                                        <w:right w:val="none" w:sz="0" w:space="0" w:color="auto"/>
                                      </w:divBdr>
                                      <w:divsChild>
                                        <w:div w:id="1549561623">
                                          <w:marLeft w:val="0"/>
                                          <w:marRight w:val="0"/>
                                          <w:marTop w:val="0"/>
                                          <w:marBottom w:val="0"/>
                                          <w:divBdr>
                                            <w:top w:val="none" w:sz="0" w:space="0" w:color="auto"/>
                                            <w:left w:val="none" w:sz="0" w:space="0" w:color="auto"/>
                                            <w:bottom w:val="none" w:sz="0" w:space="0" w:color="auto"/>
                                            <w:right w:val="none" w:sz="0" w:space="0" w:color="auto"/>
                                          </w:divBdr>
                                          <w:divsChild>
                                            <w:div w:id="94531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68128">
                                      <w:marLeft w:val="0"/>
                                      <w:marRight w:val="0"/>
                                      <w:marTop w:val="0"/>
                                      <w:marBottom w:val="0"/>
                                      <w:divBdr>
                                        <w:top w:val="none" w:sz="0" w:space="0" w:color="auto"/>
                                        <w:left w:val="none" w:sz="0" w:space="0" w:color="auto"/>
                                        <w:bottom w:val="none" w:sz="0" w:space="0" w:color="auto"/>
                                        <w:right w:val="none" w:sz="0" w:space="0" w:color="auto"/>
                                      </w:divBdr>
                                    </w:div>
                                  </w:divsChild>
                                </w:div>
                                <w:div w:id="720594220">
                                  <w:marLeft w:val="0"/>
                                  <w:marRight w:val="0"/>
                                  <w:marTop w:val="0"/>
                                  <w:marBottom w:val="0"/>
                                  <w:divBdr>
                                    <w:top w:val="none" w:sz="0" w:space="0" w:color="auto"/>
                                    <w:left w:val="none" w:sz="0" w:space="0" w:color="auto"/>
                                    <w:bottom w:val="none" w:sz="0" w:space="0" w:color="auto"/>
                                    <w:right w:val="none" w:sz="0" w:space="0" w:color="auto"/>
                                  </w:divBdr>
                                  <w:divsChild>
                                    <w:div w:id="832526263">
                                      <w:marLeft w:val="0"/>
                                      <w:marRight w:val="0"/>
                                      <w:marTop w:val="0"/>
                                      <w:marBottom w:val="0"/>
                                      <w:divBdr>
                                        <w:top w:val="none" w:sz="0" w:space="0" w:color="auto"/>
                                        <w:left w:val="none" w:sz="0" w:space="0" w:color="auto"/>
                                        <w:bottom w:val="none" w:sz="0" w:space="0" w:color="auto"/>
                                        <w:right w:val="none" w:sz="0" w:space="0" w:color="auto"/>
                                      </w:divBdr>
                                    </w:div>
                                    <w:div w:id="1662343522">
                                      <w:marLeft w:val="0"/>
                                      <w:marRight w:val="0"/>
                                      <w:marTop w:val="0"/>
                                      <w:marBottom w:val="0"/>
                                      <w:divBdr>
                                        <w:top w:val="none" w:sz="0" w:space="0" w:color="auto"/>
                                        <w:left w:val="none" w:sz="0" w:space="0" w:color="auto"/>
                                        <w:bottom w:val="none" w:sz="0" w:space="0" w:color="auto"/>
                                        <w:right w:val="none" w:sz="0" w:space="0" w:color="auto"/>
                                      </w:divBdr>
                                      <w:divsChild>
                                        <w:div w:id="1661805536">
                                          <w:marLeft w:val="0"/>
                                          <w:marRight w:val="0"/>
                                          <w:marTop w:val="0"/>
                                          <w:marBottom w:val="0"/>
                                          <w:divBdr>
                                            <w:top w:val="none" w:sz="0" w:space="0" w:color="auto"/>
                                            <w:left w:val="none" w:sz="0" w:space="0" w:color="auto"/>
                                            <w:bottom w:val="none" w:sz="0" w:space="0" w:color="auto"/>
                                            <w:right w:val="none" w:sz="0" w:space="0" w:color="auto"/>
                                          </w:divBdr>
                                          <w:divsChild>
                                            <w:div w:id="46223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936932">
                                      <w:marLeft w:val="0"/>
                                      <w:marRight w:val="0"/>
                                      <w:marTop w:val="0"/>
                                      <w:marBottom w:val="0"/>
                                      <w:divBdr>
                                        <w:top w:val="none" w:sz="0" w:space="0" w:color="auto"/>
                                        <w:left w:val="none" w:sz="0" w:space="0" w:color="auto"/>
                                        <w:bottom w:val="none" w:sz="0" w:space="0" w:color="auto"/>
                                        <w:right w:val="none" w:sz="0" w:space="0" w:color="auto"/>
                                      </w:divBdr>
                                    </w:div>
                                  </w:divsChild>
                                </w:div>
                                <w:div w:id="1577667093">
                                  <w:marLeft w:val="0"/>
                                  <w:marRight w:val="0"/>
                                  <w:marTop w:val="0"/>
                                  <w:marBottom w:val="0"/>
                                  <w:divBdr>
                                    <w:top w:val="none" w:sz="0" w:space="0" w:color="auto"/>
                                    <w:left w:val="none" w:sz="0" w:space="0" w:color="auto"/>
                                    <w:bottom w:val="none" w:sz="0" w:space="0" w:color="auto"/>
                                    <w:right w:val="none" w:sz="0" w:space="0" w:color="auto"/>
                                  </w:divBdr>
                                  <w:divsChild>
                                    <w:div w:id="1325430008">
                                      <w:marLeft w:val="0"/>
                                      <w:marRight w:val="0"/>
                                      <w:marTop w:val="0"/>
                                      <w:marBottom w:val="0"/>
                                      <w:divBdr>
                                        <w:top w:val="none" w:sz="0" w:space="0" w:color="auto"/>
                                        <w:left w:val="none" w:sz="0" w:space="0" w:color="auto"/>
                                        <w:bottom w:val="none" w:sz="0" w:space="0" w:color="auto"/>
                                        <w:right w:val="none" w:sz="0" w:space="0" w:color="auto"/>
                                      </w:divBdr>
                                    </w:div>
                                    <w:div w:id="806362604">
                                      <w:marLeft w:val="0"/>
                                      <w:marRight w:val="0"/>
                                      <w:marTop w:val="0"/>
                                      <w:marBottom w:val="0"/>
                                      <w:divBdr>
                                        <w:top w:val="none" w:sz="0" w:space="0" w:color="auto"/>
                                        <w:left w:val="none" w:sz="0" w:space="0" w:color="auto"/>
                                        <w:bottom w:val="none" w:sz="0" w:space="0" w:color="auto"/>
                                        <w:right w:val="none" w:sz="0" w:space="0" w:color="auto"/>
                                      </w:divBdr>
                                      <w:divsChild>
                                        <w:div w:id="672952633">
                                          <w:marLeft w:val="0"/>
                                          <w:marRight w:val="0"/>
                                          <w:marTop w:val="0"/>
                                          <w:marBottom w:val="0"/>
                                          <w:divBdr>
                                            <w:top w:val="none" w:sz="0" w:space="0" w:color="auto"/>
                                            <w:left w:val="none" w:sz="0" w:space="0" w:color="auto"/>
                                            <w:bottom w:val="none" w:sz="0" w:space="0" w:color="auto"/>
                                            <w:right w:val="none" w:sz="0" w:space="0" w:color="auto"/>
                                          </w:divBdr>
                                          <w:divsChild>
                                            <w:div w:id="195089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7151">
                                      <w:marLeft w:val="0"/>
                                      <w:marRight w:val="0"/>
                                      <w:marTop w:val="0"/>
                                      <w:marBottom w:val="0"/>
                                      <w:divBdr>
                                        <w:top w:val="none" w:sz="0" w:space="0" w:color="auto"/>
                                        <w:left w:val="none" w:sz="0" w:space="0" w:color="auto"/>
                                        <w:bottom w:val="none" w:sz="0" w:space="0" w:color="auto"/>
                                        <w:right w:val="none" w:sz="0" w:space="0" w:color="auto"/>
                                      </w:divBdr>
                                    </w:div>
                                  </w:divsChild>
                                </w:div>
                                <w:div w:id="485364663">
                                  <w:marLeft w:val="0"/>
                                  <w:marRight w:val="0"/>
                                  <w:marTop w:val="0"/>
                                  <w:marBottom w:val="0"/>
                                  <w:divBdr>
                                    <w:top w:val="none" w:sz="0" w:space="0" w:color="auto"/>
                                    <w:left w:val="none" w:sz="0" w:space="0" w:color="auto"/>
                                    <w:bottom w:val="none" w:sz="0" w:space="0" w:color="auto"/>
                                    <w:right w:val="none" w:sz="0" w:space="0" w:color="auto"/>
                                  </w:divBdr>
                                  <w:divsChild>
                                    <w:div w:id="546571456">
                                      <w:marLeft w:val="0"/>
                                      <w:marRight w:val="0"/>
                                      <w:marTop w:val="0"/>
                                      <w:marBottom w:val="0"/>
                                      <w:divBdr>
                                        <w:top w:val="none" w:sz="0" w:space="0" w:color="auto"/>
                                        <w:left w:val="none" w:sz="0" w:space="0" w:color="auto"/>
                                        <w:bottom w:val="none" w:sz="0" w:space="0" w:color="auto"/>
                                        <w:right w:val="none" w:sz="0" w:space="0" w:color="auto"/>
                                      </w:divBdr>
                                    </w:div>
                                    <w:div w:id="938760028">
                                      <w:marLeft w:val="0"/>
                                      <w:marRight w:val="0"/>
                                      <w:marTop w:val="0"/>
                                      <w:marBottom w:val="0"/>
                                      <w:divBdr>
                                        <w:top w:val="none" w:sz="0" w:space="0" w:color="auto"/>
                                        <w:left w:val="none" w:sz="0" w:space="0" w:color="auto"/>
                                        <w:bottom w:val="none" w:sz="0" w:space="0" w:color="auto"/>
                                        <w:right w:val="none" w:sz="0" w:space="0" w:color="auto"/>
                                      </w:divBdr>
                                      <w:divsChild>
                                        <w:div w:id="1606965172">
                                          <w:marLeft w:val="0"/>
                                          <w:marRight w:val="0"/>
                                          <w:marTop w:val="0"/>
                                          <w:marBottom w:val="0"/>
                                          <w:divBdr>
                                            <w:top w:val="none" w:sz="0" w:space="0" w:color="auto"/>
                                            <w:left w:val="none" w:sz="0" w:space="0" w:color="auto"/>
                                            <w:bottom w:val="none" w:sz="0" w:space="0" w:color="auto"/>
                                            <w:right w:val="none" w:sz="0" w:space="0" w:color="auto"/>
                                          </w:divBdr>
                                          <w:divsChild>
                                            <w:div w:id="122421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72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4729465">
      <w:bodyDiv w:val="1"/>
      <w:marLeft w:val="0"/>
      <w:marRight w:val="0"/>
      <w:marTop w:val="0"/>
      <w:marBottom w:val="0"/>
      <w:divBdr>
        <w:top w:val="none" w:sz="0" w:space="0" w:color="auto"/>
        <w:left w:val="none" w:sz="0" w:space="0" w:color="auto"/>
        <w:bottom w:val="none" w:sz="0" w:space="0" w:color="auto"/>
        <w:right w:val="none" w:sz="0" w:space="0" w:color="auto"/>
      </w:divBdr>
      <w:divsChild>
        <w:div w:id="382872754">
          <w:marLeft w:val="0"/>
          <w:marRight w:val="0"/>
          <w:marTop w:val="0"/>
          <w:marBottom w:val="0"/>
          <w:divBdr>
            <w:top w:val="none" w:sz="0" w:space="0" w:color="auto"/>
            <w:left w:val="none" w:sz="0" w:space="0" w:color="auto"/>
            <w:bottom w:val="none" w:sz="0" w:space="0" w:color="auto"/>
            <w:right w:val="none" w:sz="0" w:space="0" w:color="auto"/>
          </w:divBdr>
          <w:divsChild>
            <w:div w:id="838347983">
              <w:marLeft w:val="0"/>
              <w:marRight w:val="0"/>
              <w:marTop w:val="0"/>
              <w:marBottom w:val="0"/>
              <w:divBdr>
                <w:top w:val="none" w:sz="0" w:space="0" w:color="auto"/>
                <w:left w:val="none" w:sz="0" w:space="0" w:color="auto"/>
                <w:bottom w:val="none" w:sz="0" w:space="0" w:color="auto"/>
                <w:right w:val="none" w:sz="0" w:space="0" w:color="auto"/>
              </w:divBdr>
              <w:divsChild>
                <w:div w:id="117340954">
                  <w:marLeft w:val="0"/>
                  <w:marRight w:val="0"/>
                  <w:marTop w:val="0"/>
                  <w:marBottom w:val="0"/>
                  <w:divBdr>
                    <w:top w:val="none" w:sz="0" w:space="0" w:color="auto"/>
                    <w:left w:val="none" w:sz="0" w:space="0" w:color="auto"/>
                    <w:bottom w:val="none" w:sz="0" w:space="0" w:color="auto"/>
                    <w:right w:val="none" w:sz="0" w:space="0" w:color="auto"/>
                  </w:divBdr>
                  <w:divsChild>
                    <w:div w:id="456220422">
                      <w:marLeft w:val="0"/>
                      <w:marRight w:val="0"/>
                      <w:marTop w:val="0"/>
                      <w:marBottom w:val="0"/>
                      <w:divBdr>
                        <w:top w:val="none" w:sz="0" w:space="0" w:color="auto"/>
                        <w:left w:val="none" w:sz="0" w:space="0" w:color="auto"/>
                        <w:bottom w:val="none" w:sz="0" w:space="0" w:color="auto"/>
                        <w:right w:val="none" w:sz="0" w:space="0" w:color="auto"/>
                      </w:divBdr>
                      <w:divsChild>
                        <w:div w:id="80756527">
                          <w:marLeft w:val="0"/>
                          <w:marRight w:val="0"/>
                          <w:marTop w:val="0"/>
                          <w:marBottom w:val="0"/>
                          <w:divBdr>
                            <w:top w:val="none" w:sz="0" w:space="0" w:color="auto"/>
                            <w:left w:val="none" w:sz="0" w:space="0" w:color="auto"/>
                            <w:bottom w:val="none" w:sz="0" w:space="0" w:color="auto"/>
                            <w:right w:val="none" w:sz="0" w:space="0" w:color="auto"/>
                          </w:divBdr>
                          <w:divsChild>
                            <w:div w:id="1395086288">
                              <w:marLeft w:val="0"/>
                              <w:marRight w:val="0"/>
                              <w:marTop w:val="0"/>
                              <w:marBottom w:val="0"/>
                              <w:divBdr>
                                <w:top w:val="none" w:sz="0" w:space="0" w:color="auto"/>
                                <w:left w:val="none" w:sz="0" w:space="0" w:color="auto"/>
                                <w:bottom w:val="none" w:sz="0" w:space="0" w:color="auto"/>
                                <w:right w:val="none" w:sz="0" w:space="0" w:color="auto"/>
                              </w:divBdr>
                              <w:divsChild>
                                <w:div w:id="73402658">
                                  <w:marLeft w:val="0"/>
                                  <w:marRight w:val="0"/>
                                  <w:marTop w:val="0"/>
                                  <w:marBottom w:val="0"/>
                                  <w:divBdr>
                                    <w:top w:val="none" w:sz="0" w:space="0" w:color="auto"/>
                                    <w:left w:val="none" w:sz="0" w:space="0" w:color="auto"/>
                                    <w:bottom w:val="none" w:sz="0" w:space="0" w:color="auto"/>
                                    <w:right w:val="none" w:sz="0" w:space="0" w:color="auto"/>
                                  </w:divBdr>
                                  <w:divsChild>
                                    <w:div w:id="1195196882">
                                      <w:marLeft w:val="0"/>
                                      <w:marRight w:val="0"/>
                                      <w:marTop w:val="0"/>
                                      <w:marBottom w:val="0"/>
                                      <w:divBdr>
                                        <w:top w:val="none" w:sz="0" w:space="0" w:color="auto"/>
                                        <w:left w:val="none" w:sz="0" w:space="0" w:color="auto"/>
                                        <w:bottom w:val="none" w:sz="0" w:space="0" w:color="auto"/>
                                        <w:right w:val="none" w:sz="0" w:space="0" w:color="auto"/>
                                      </w:divBdr>
                                    </w:div>
                                    <w:div w:id="592203631">
                                      <w:marLeft w:val="0"/>
                                      <w:marRight w:val="0"/>
                                      <w:marTop w:val="0"/>
                                      <w:marBottom w:val="0"/>
                                      <w:divBdr>
                                        <w:top w:val="none" w:sz="0" w:space="0" w:color="auto"/>
                                        <w:left w:val="none" w:sz="0" w:space="0" w:color="auto"/>
                                        <w:bottom w:val="none" w:sz="0" w:space="0" w:color="auto"/>
                                        <w:right w:val="none" w:sz="0" w:space="0" w:color="auto"/>
                                      </w:divBdr>
                                      <w:divsChild>
                                        <w:div w:id="69159895">
                                          <w:marLeft w:val="0"/>
                                          <w:marRight w:val="0"/>
                                          <w:marTop w:val="0"/>
                                          <w:marBottom w:val="0"/>
                                          <w:divBdr>
                                            <w:top w:val="none" w:sz="0" w:space="0" w:color="auto"/>
                                            <w:left w:val="none" w:sz="0" w:space="0" w:color="auto"/>
                                            <w:bottom w:val="none" w:sz="0" w:space="0" w:color="auto"/>
                                            <w:right w:val="none" w:sz="0" w:space="0" w:color="auto"/>
                                          </w:divBdr>
                                          <w:divsChild>
                                            <w:div w:id="87545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2724">
                                      <w:marLeft w:val="0"/>
                                      <w:marRight w:val="0"/>
                                      <w:marTop w:val="0"/>
                                      <w:marBottom w:val="0"/>
                                      <w:divBdr>
                                        <w:top w:val="none" w:sz="0" w:space="0" w:color="auto"/>
                                        <w:left w:val="none" w:sz="0" w:space="0" w:color="auto"/>
                                        <w:bottom w:val="none" w:sz="0" w:space="0" w:color="auto"/>
                                        <w:right w:val="none" w:sz="0" w:space="0" w:color="auto"/>
                                      </w:divBdr>
                                    </w:div>
                                  </w:divsChild>
                                </w:div>
                                <w:div w:id="544410390">
                                  <w:marLeft w:val="0"/>
                                  <w:marRight w:val="0"/>
                                  <w:marTop w:val="0"/>
                                  <w:marBottom w:val="0"/>
                                  <w:divBdr>
                                    <w:top w:val="none" w:sz="0" w:space="0" w:color="auto"/>
                                    <w:left w:val="none" w:sz="0" w:space="0" w:color="auto"/>
                                    <w:bottom w:val="none" w:sz="0" w:space="0" w:color="auto"/>
                                    <w:right w:val="none" w:sz="0" w:space="0" w:color="auto"/>
                                  </w:divBdr>
                                  <w:divsChild>
                                    <w:div w:id="1957179368">
                                      <w:marLeft w:val="0"/>
                                      <w:marRight w:val="0"/>
                                      <w:marTop w:val="0"/>
                                      <w:marBottom w:val="0"/>
                                      <w:divBdr>
                                        <w:top w:val="none" w:sz="0" w:space="0" w:color="auto"/>
                                        <w:left w:val="none" w:sz="0" w:space="0" w:color="auto"/>
                                        <w:bottom w:val="none" w:sz="0" w:space="0" w:color="auto"/>
                                        <w:right w:val="none" w:sz="0" w:space="0" w:color="auto"/>
                                      </w:divBdr>
                                    </w:div>
                                    <w:div w:id="402988297">
                                      <w:marLeft w:val="0"/>
                                      <w:marRight w:val="0"/>
                                      <w:marTop w:val="0"/>
                                      <w:marBottom w:val="0"/>
                                      <w:divBdr>
                                        <w:top w:val="none" w:sz="0" w:space="0" w:color="auto"/>
                                        <w:left w:val="none" w:sz="0" w:space="0" w:color="auto"/>
                                        <w:bottom w:val="none" w:sz="0" w:space="0" w:color="auto"/>
                                        <w:right w:val="none" w:sz="0" w:space="0" w:color="auto"/>
                                      </w:divBdr>
                                      <w:divsChild>
                                        <w:div w:id="1661930160">
                                          <w:marLeft w:val="0"/>
                                          <w:marRight w:val="0"/>
                                          <w:marTop w:val="0"/>
                                          <w:marBottom w:val="0"/>
                                          <w:divBdr>
                                            <w:top w:val="none" w:sz="0" w:space="0" w:color="auto"/>
                                            <w:left w:val="none" w:sz="0" w:space="0" w:color="auto"/>
                                            <w:bottom w:val="none" w:sz="0" w:space="0" w:color="auto"/>
                                            <w:right w:val="none" w:sz="0" w:space="0" w:color="auto"/>
                                          </w:divBdr>
                                          <w:divsChild>
                                            <w:div w:id="194448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92316">
                                      <w:marLeft w:val="0"/>
                                      <w:marRight w:val="0"/>
                                      <w:marTop w:val="0"/>
                                      <w:marBottom w:val="0"/>
                                      <w:divBdr>
                                        <w:top w:val="none" w:sz="0" w:space="0" w:color="auto"/>
                                        <w:left w:val="none" w:sz="0" w:space="0" w:color="auto"/>
                                        <w:bottom w:val="none" w:sz="0" w:space="0" w:color="auto"/>
                                        <w:right w:val="none" w:sz="0" w:space="0" w:color="auto"/>
                                      </w:divBdr>
                                    </w:div>
                                  </w:divsChild>
                                </w:div>
                                <w:div w:id="1156415034">
                                  <w:marLeft w:val="0"/>
                                  <w:marRight w:val="0"/>
                                  <w:marTop w:val="0"/>
                                  <w:marBottom w:val="0"/>
                                  <w:divBdr>
                                    <w:top w:val="none" w:sz="0" w:space="0" w:color="auto"/>
                                    <w:left w:val="none" w:sz="0" w:space="0" w:color="auto"/>
                                    <w:bottom w:val="none" w:sz="0" w:space="0" w:color="auto"/>
                                    <w:right w:val="none" w:sz="0" w:space="0" w:color="auto"/>
                                  </w:divBdr>
                                  <w:divsChild>
                                    <w:div w:id="1657883126">
                                      <w:marLeft w:val="0"/>
                                      <w:marRight w:val="0"/>
                                      <w:marTop w:val="0"/>
                                      <w:marBottom w:val="0"/>
                                      <w:divBdr>
                                        <w:top w:val="none" w:sz="0" w:space="0" w:color="auto"/>
                                        <w:left w:val="none" w:sz="0" w:space="0" w:color="auto"/>
                                        <w:bottom w:val="none" w:sz="0" w:space="0" w:color="auto"/>
                                        <w:right w:val="none" w:sz="0" w:space="0" w:color="auto"/>
                                      </w:divBdr>
                                    </w:div>
                                    <w:div w:id="1218662602">
                                      <w:marLeft w:val="0"/>
                                      <w:marRight w:val="0"/>
                                      <w:marTop w:val="0"/>
                                      <w:marBottom w:val="0"/>
                                      <w:divBdr>
                                        <w:top w:val="none" w:sz="0" w:space="0" w:color="auto"/>
                                        <w:left w:val="none" w:sz="0" w:space="0" w:color="auto"/>
                                        <w:bottom w:val="none" w:sz="0" w:space="0" w:color="auto"/>
                                        <w:right w:val="none" w:sz="0" w:space="0" w:color="auto"/>
                                      </w:divBdr>
                                      <w:divsChild>
                                        <w:div w:id="1529025189">
                                          <w:marLeft w:val="0"/>
                                          <w:marRight w:val="0"/>
                                          <w:marTop w:val="0"/>
                                          <w:marBottom w:val="0"/>
                                          <w:divBdr>
                                            <w:top w:val="none" w:sz="0" w:space="0" w:color="auto"/>
                                            <w:left w:val="none" w:sz="0" w:space="0" w:color="auto"/>
                                            <w:bottom w:val="none" w:sz="0" w:space="0" w:color="auto"/>
                                            <w:right w:val="none" w:sz="0" w:space="0" w:color="auto"/>
                                          </w:divBdr>
                                          <w:divsChild>
                                            <w:div w:id="203738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749507">
                                      <w:marLeft w:val="0"/>
                                      <w:marRight w:val="0"/>
                                      <w:marTop w:val="0"/>
                                      <w:marBottom w:val="0"/>
                                      <w:divBdr>
                                        <w:top w:val="none" w:sz="0" w:space="0" w:color="auto"/>
                                        <w:left w:val="none" w:sz="0" w:space="0" w:color="auto"/>
                                        <w:bottom w:val="none" w:sz="0" w:space="0" w:color="auto"/>
                                        <w:right w:val="none" w:sz="0" w:space="0" w:color="auto"/>
                                      </w:divBdr>
                                    </w:div>
                                  </w:divsChild>
                                </w:div>
                                <w:div w:id="923496705">
                                  <w:marLeft w:val="0"/>
                                  <w:marRight w:val="0"/>
                                  <w:marTop w:val="0"/>
                                  <w:marBottom w:val="0"/>
                                  <w:divBdr>
                                    <w:top w:val="none" w:sz="0" w:space="0" w:color="auto"/>
                                    <w:left w:val="none" w:sz="0" w:space="0" w:color="auto"/>
                                    <w:bottom w:val="none" w:sz="0" w:space="0" w:color="auto"/>
                                    <w:right w:val="none" w:sz="0" w:space="0" w:color="auto"/>
                                  </w:divBdr>
                                  <w:divsChild>
                                    <w:div w:id="695622520">
                                      <w:marLeft w:val="0"/>
                                      <w:marRight w:val="0"/>
                                      <w:marTop w:val="0"/>
                                      <w:marBottom w:val="0"/>
                                      <w:divBdr>
                                        <w:top w:val="none" w:sz="0" w:space="0" w:color="auto"/>
                                        <w:left w:val="none" w:sz="0" w:space="0" w:color="auto"/>
                                        <w:bottom w:val="none" w:sz="0" w:space="0" w:color="auto"/>
                                        <w:right w:val="none" w:sz="0" w:space="0" w:color="auto"/>
                                      </w:divBdr>
                                    </w:div>
                                    <w:div w:id="1736119298">
                                      <w:marLeft w:val="0"/>
                                      <w:marRight w:val="0"/>
                                      <w:marTop w:val="0"/>
                                      <w:marBottom w:val="0"/>
                                      <w:divBdr>
                                        <w:top w:val="none" w:sz="0" w:space="0" w:color="auto"/>
                                        <w:left w:val="none" w:sz="0" w:space="0" w:color="auto"/>
                                        <w:bottom w:val="none" w:sz="0" w:space="0" w:color="auto"/>
                                        <w:right w:val="none" w:sz="0" w:space="0" w:color="auto"/>
                                      </w:divBdr>
                                      <w:divsChild>
                                        <w:div w:id="1964191933">
                                          <w:marLeft w:val="0"/>
                                          <w:marRight w:val="0"/>
                                          <w:marTop w:val="0"/>
                                          <w:marBottom w:val="0"/>
                                          <w:divBdr>
                                            <w:top w:val="none" w:sz="0" w:space="0" w:color="auto"/>
                                            <w:left w:val="none" w:sz="0" w:space="0" w:color="auto"/>
                                            <w:bottom w:val="none" w:sz="0" w:space="0" w:color="auto"/>
                                            <w:right w:val="none" w:sz="0" w:space="0" w:color="auto"/>
                                          </w:divBdr>
                                          <w:divsChild>
                                            <w:div w:id="49434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3943">
                                      <w:marLeft w:val="0"/>
                                      <w:marRight w:val="0"/>
                                      <w:marTop w:val="0"/>
                                      <w:marBottom w:val="0"/>
                                      <w:divBdr>
                                        <w:top w:val="none" w:sz="0" w:space="0" w:color="auto"/>
                                        <w:left w:val="none" w:sz="0" w:space="0" w:color="auto"/>
                                        <w:bottom w:val="none" w:sz="0" w:space="0" w:color="auto"/>
                                        <w:right w:val="none" w:sz="0" w:space="0" w:color="auto"/>
                                      </w:divBdr>
                                    </w:div>
                                  </w:divsChild>
                                </w:div>
                                <w:div w:id="1544908448">
                                  <w:marLeft w:val="0"/>
                                  <w:marRight w:val="0"/>
                                  <w:marTop w:val="0"/>
                                  <w:marBottom w:val="0"/>
                                  <w:divBdr>
                                    <w:top w:val="none" w:sz="0" w:space="0" w:color="auto"/>
                                    <w:left w:val="none" w:sz="0" w:space="0" w:color="auto"/>
                                    <w:bottom w:val="none" w:sz="0" w:space="0" w:color="auto"/>
                                    <w:right w:val="none" w:sz="0" w:space="0" w:color="auto"/>
                                  </w:divBdr>
                                  <w:divsChild>
                                    <w:div w:id="1829904810">
                                      <w:marLeft w:val="0"/>
                                      <w:marRight w:val="0"/>
                                      <w:marTop w:val="0"/>
                                      <w:marBottom w:val="0"/>
                                      <w:divBdr>
                                        <w:top w:val="none" w:sz="0" w:space="0" w:color="auto"/>
                                        <w:left w:val="none" w:sz="0" w:space="0" w:color="auto"/>
                                        <w:bottom w:val="none" w:sz="0" w:space="0" w:color="auto"/>
                                        <w:right w:val="none" w:sz="0" w:space="0" w:color="auto"/>
                                      </w:divBdr>
                                    </w:div>
                                    <w:div w:id="1812206708">
                                      <w:marLeft w:val="0"/>
                                      <w:marRight w:val="0"/>
                                      <w:marTop w:val="0"/>
                                      <w:marBottom w:val="0"/>
                                      <w:divBdr>
                                        <w:top w:val="none" w:sz="0" w:space="0" w:color="auto"/>
                                        <w:left w:val="none" w:sz="0" w:space="0" w:color="auto"/>
                                        <w:bottom w:val="none" w:sz="0" w:space="0" w:color="auto"/>
                                        <w:right w:val="none" w:sz="0" w:space="0" w:color="auto"/>
                                      </w:divBdr>
                                      <w:divsChild>
                                        <w:div w:id="501434723">
                                          <w:marLeft w:val="0"/>
                                          <w:marRight w:val="0"/>
                                          <w:marTop w:val="0"/>
                                          <w:marBottom w:val="0"/>
                                          <w:divBdr>
                                            <w:top w:val="none" w:sz="0" w:space="0" w:color="auto"/>
                                            <w:left w:val="none" w:sz="0" w:space="0" w:color="auto"/>
                                            <w:bottom w:val="none" w:sz="0" w:space="0" w:color="auto"/>
                                            <w:right w:val="none" w:sz="0" w:space="0" w:color="auto"/>
                                          </w:divBdr>
                                          <w:divsChild>
                                            <w:div w:id="35935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838312">
                                      <w:marLeft w:val="0"/>
                                      <w:marRight w:val="0"/>
                                      <w:marTop w:val="0"/>
                                      <w:marBottom w:val="0"/>
                                      <w:divBdr>
                                        <w:top w:val="none" w:sz="0" w:space="0" w:color="auto"/>
                                        <w:left w:val="none" w:sz="0" w:space="0" w:color="auto"/>
                                        <w:bottom w:val="none" w:sz="0" w:space="0" w:color="auto"/>
                                        <w:right w:val="none" w:sz="0" w:space="0" w:color="auto"/>
                                      </w:divBdr>
                                    </w:div>
                                  </w:divsChild>
                                </w:div>
                                <w:div w:id="1218784130">
                                  <w:marLeft w:val="0"/>
                                  <w:marRight w:val="0"/>
                                  <w:marTop w:val="0"/>
                                  <w:marBottom w:val="0"/>
                                  <w:divBdr>
                                    <w:top w:val="none" w:sz="0" w:space="0" w:color="auto"/>
                                    <w:left w:val="none" w:sz="0" w:space="0" w:color="auto"/>
                                    <w:bottom w:val="none" w:sz="0" w:space="0" w:color="auto"/>
                                    <w:right w:val="none" w:sz="0" w:space="0" w:color="auto"/>
                                  </w:divBdr>
                                  <w:divsChild>
                                    <w:div w:id="820659659">
                                      <w:marLeft w:val="0"/>
                                      <w:marRight w:val="0"/>
                                      <w:marTop w:val="0"/>
                                      <w:marBottom w:val="0"/>
                                      <w:divBdr>
                                        <w:top w:val="none" w:sz="0" w:space="0" w:color="auto"/>
                                        <w:left w:val="none" w:sz="0" w:space="0" w:color="auto"/>
                                        <w:bottom w:val="none" w:sz="0" w:space="0" w:color="auto"/>
                                        <w:right w:val="none" w:sz="0" w:space="0" w:color="auto"/>
                                      </w:divBdr>
                                    </w:div>
                                    <w:div w:id="1948393434">
                                      <w:marLeft w:val="0"/>
                                      <w:marRight w:val="0"/>
                                      <w:marTop w:val="0"/>
                                      <w:marBottom w:val="0"/>
                                      <w:divBdr>
                                        <w:top w:val="none" w:sz="0" w:space="0" w:color="auto"/>
                                        <w:left w:val="none" w:sz="0" w:space="0" w:color="auto"/>
                                        <w:bottom w:val="none" w:sz="0" w:space="0" w:color="auto"/>
                                        <w:right w:val="none" w:sz="0" w:space="0" w:color="auto"/>
                                      </w:divBdr>
                                      <w:divsChild>
                                        <w:div w:id="2111046502">
                                          <w:marLeft w:val="0"/>
                                          <w:marRight w:val="0"/>
                                          <w:marTop w:val="0"/>
                                          <w:marBottom w:val="0"/>
                                          <w:divBdr>
                                            <w:top w:val="none" w:sz="0" w:space="0" w:color="auto"/>
                                            <w:left w:val="none" w:sz="0" w:space="0" w:color="auto"/>
                                            <w:bottom w:val="none" w:sz="0" w:space="0" w:color="auto"/>
                                            <w:right w:val="none" w:sz="0" w:space="0" w:color="auto"/>
                                          </w:divBdr>
                                          <w:divsChild>
                                            <w:div w:id="19400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9321">
                                      <w:marLeft w:val="0"/>
                                      <w:marRight w:val="0"/>
                                      <w:marTop w:val="0"/>
                                      <w:marBottom w:val="0"/>
                                      <w:divBdr>
                                        <w:top w:val="none" w:sz="0" w:space="0" w:color="auto"/>
                                        <w:left w:val="none" w:sz="0" w:space="0" w:color="auto"/>
                                        <w:bottom w:val="none" w:sz="0" w:space="0" w:color="auto"/>
                                        <w:right w:val="none" w:sz="0" w:space="0" w:color="auto"/>
                                      </w:divBdr>
                                    </w:div>
                                  </w:divsChild>
                                </w:div>
                                <w:div w:id="703021320">
                                  <w:marLeft w:val="0"/>
                                  <w:marRight w:val="0"/>
                                  <w:marTop w:val="0"/>
                                  <w:marBottom w:val="0"/>
                                  <w:divBdr>
                                    <w:top w:val="none" w:sz="0" w:space="0" w:color="auto"/>
                                    <w:left w:val="none" w:sz="0" w:space="0" w:color="auto"/>
                                    <w:bottom w:val="none" w:sz="0" w:space="0" w:color="auto"/>
                                    <w:right w:val="none" w:sz="0" w:space="0" w:color="auto"/>
                                  </w:divBdr>
                                  <w:divsChild>
                                    <w:div w:id="610211229">
                                      <w:marLeft w:val="0"/>
                                      <w:marRight w:val="0"/>
                                      <w:marTop w:val="0"/>
                                      <w:marBottom w:val="0"/>
                                      <w:divBdr>
                                        <w:top w:val="none" w:sz="0" w:space="0" w:color="auto"/>
                                        <w:left w:val="none" w:sz="0" w:space="0" w:color="auto"/>
                                        <w:bottom w:val="none" w:sz="0" w:space="0" w:color="auto"/>
                                        <w:right w:val="none" w:sz="0" w:space="0" w:color="auto"/>
                                      </w:divBdr>
                                    </w:div>
                                    <w:div w:id="805468012">
                                      <w:marLeft w:val="0"/>
                                      <w:marRight w:val="0"/>
                                      <w:marTop w:val="0"/>
                                      <w:marBottom w:val="0"/>
                                      <w:divBdr>
                                        <w:top w:val="none" w:sz="0" w:space="0" w:color="auto"/>
                                        <w:left w:val="none" w:sz="0" w:space="0" w:color="auto"/>
                                        <w:bottom w:val="none" w:sz="0" w:space="0" w:color="auto"/>
                                        <w:right w:val="none" w:sz="0" w:space="0" w:color="auto"/>
                                      </w:divBdr>
                                      <w:divsChild>
                                        <w:div w:id="770852980">
                                          <w:marLeft w:val="0"/>
                                          <w:marRight w:val="0"/>
                                          <w:marTop w:val="0"/>
                                          <w:marBottom w:val="0"/>
                                          <w:divBdr>
                                            <w:top w:val="none" w:sz="0" w:space="0" w:color="auto"/>
                                            <w:left w:val="none" w:sz="0" w:space="0" w:color="auto"/>
                                            <w:bottom w:val="none" w:sz="0" w:space="0" w:color="auto"/>
                                            <w:right w:val="none" w:sz="0" w:space="0" w:color="auto"/>
                                          </w:divBdr>
                                          <w:divsChild>
                                            <w:div w:id="101523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7186">
                                      <w:marLeft w:val="0"/>
                                      <w:marRight w:val="0"/>
                                      <w:marTop w:val="0"/>
                                      <w:marBottom w:val="0"/>
                                      <w:divBdr>
                                        <w:top w:val="none" w:sz="0" w:space="0" w:color="auto"/>
                                        <w:left w:val="none" w:sz="0" w:space="0" w:color="auto"/>
                                        <w:bottom w:val="none" w:sz="0" w:space="0" w:color="auto"/>
                                        <w:right w:val="none" w:sz="0" w:space="0" w:color="auto"/>
                                      </w:divBdr>
                                    </w:div>
                                  </w:divsChild>
                                </w:div>
                                <w:div w:id="1263993560">
                                  <w:marLeft w:val="0"/>
                                  <w:marRight w:val="0"/>
                                  <w:marTop w:val="0"/>
                                  <w:marBottom w:val="0"/>
                                  <w:divBdr>
                                    <w:top w:val="none" w:sz="0" w:space="0" w:color="auto"/>
                                    <w:left w:val="none" w:sz="0" w:space="0" w:color="auto"/>
                                    <w:bottom w:val="none" w:sz="0" w:space="0" w:color="auto"/>
                                    <w:right w:val="none" w:sz="0" w:space="0" w:color="auto"/>
                                  </w:divBdr>
                                  <w:divsChild>
                                    <w:div w:id="1608267198">
                                      <w:marLeft w:val="0"/>
                                      <w:marRight w:val="0"/>
                                      <w:marTop w:val="0"/>
                                      <w:marBottom w:val="0"/>
                                      <w:divBdr>
                                        <w:top w:val="none" w:sz="0" w:space="0" w:color="auto"/>
                                        <w:left w:val="none" w:sz="0" w:space="0" w:color="auto"/>
                                        <w:bottom w:val="none" w:sz="0" w:space="0" w:color="auto"/>
                                        <w:right w:val="none" w:sz="0" w:space="0" w:color="auto"/>
                                      </w:divBdr>
                                    </w:div>
                                    <w:div w:id="1339622817">
                                      <w:marLeft w:val="0"/>
                                      <w:marRight w:val="0"/>
                                      <w:marTop w:val="0"/>
                                      <w:marBottom w:val="0"/>
                                      <w:divBdr>
                                        <w:top w:val="none" w:sz="0" w:space="0" w:color="auto"/>
                                        <w:left w:val="none" w:sz="0" w:space="0" w:color="auto"/>
                                        <w:bottom w:val="none" w:sz="0" w:space="0" w:color="auto"/>
                                        <w:right w:val="none" w:sz="0" w:space="0" w:color="auto"/>
                                      </w:divBdr>
                                      <w:divsChild>
                                        <w:div w:id="1752506139">
                                          <w:marLeft w:val="0"/>
                                          <w:marRight w:val="0"/>
                                          <w:marTop w:val="0"/>
                                          <w:marBottom w:val="0"/>
                                          <w:divBdr>
                                            <w:top w:val="none" w:sz="0" w:space="0" w:color="auto"/>
                                            <w:left w:val="none" w:sz="0" w:space="0" w:color="auto"/>
                                            <w:bottom w:val="none" w:sz="0" w:space="0" w:color="auto"/>
                                            <w:right w:val="none" w:sz="0" w:space="0" w:color="auto"/>
                                          </w:divBdr>
                                          <w:divsChild>
                                            <w:div w:id="11771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92337">
                                      <w:marLeft w:val="0"/>
                                      <w:marRight w:val="0"/>
                                      <w:marTop w:val="0"/>
                                      <w:marBottom w:val="0"/>
                                      <w:divBdr>
                                        <w:top w:val="none" w:sz="0" w:space="0" w:color="auto"/>
                                        <w:left w:val="none" w:sz="0" w:space="0" w:color="auto"/>
                                        <w:bottom w:val="none" w:sz="0" w:space="0" w:color="auto"/>
                                        <w:right w:val="none" w:sz="0" w:space="0" w:color="auto"/>
                                      </w:divBdr>
                                    </w:div>
                                  </w:divsChild>
                                </w:div>
                                <w:div w:id="882984997">
                                  <w:marLeft w:val="0"/>
                                  <w:marRight w:val="0"/>
                                  <w:marTop w:val="0"/>
                                  <w:marBottom w:val="0"/>
                                  <w:divBdr>
                                    <w:top w:val="none" w:sz="0" w:space="0" w:color="auto"/>
                                    <w:left w:val="none" w:sz="0" w:space="0" w:color="auto"/>
                                    <w:bottom w:val="none" w:sz="0" w:space="0" w:color="auto"/>
                                    <w:right w:val="none" w:sz="0" w:space="0" w:color="auto"/>
                                  </w:divBdr>
                                  <w:divsChild>
                                    <w:div w:id="1868910721">
                                      <w:marLeft w:val="0"/>
                                      <w:marRight w:val="0"/>
                                      <w:marTop w:val="0"/>
                                      <w:marBottom w:val="0"/>
                                      <w:divBdr>
                                        <w:top w:val="none" w:sz="0" w:space="0" w:color="auto"/>
                                        <w:left w:val="none" w:sz="0" w:space="0" w:color="auto"/>
                                        <w:bottom w:val="none" w:sz="0" w:space="0" w:color="auto"/>
                                        <w:right w:val="none" w:sz="0" w:space="0" w:color="auto"/>
                                      </w:divBdr>
                                    </w:div>
                                    <w:div w:id="1421289341">
                                      <w:marLeft w:val="0"/>
                                      <w:marRight w:val="0"/>
                                      <w:marTop w:val="0"/>
                                      <w:marBottom w:val="0"/>
                                      <w:divBdr>
                                        <w:top w:val="none" w:sz="0" w:space="0" w:color="auto"/>
                                        <w:left w:val="none" w:sz="0" w:space="0" w:color="auto"/>
                                        <w:bottom w:val="none" w:sz="0" w:space="0" w:color="auto"/>
                                        <w:right w:val="none" w:sz="0" w:space="0" w:color="auto"/>
                                      </w:divBdr>
                                      <w:divsChild>
                                        <w:div w:id="1649481038">
                                          <w:marLeft w:val="0"/>
                                          <w:marRight w:val="0"/>
                                          <w:marTop w:val="0"/>
                                          <w:marBottom w:val="0"/>
                                          <w:divBdr>
                                            <w:top w:val="none" w:sz="0" w:space="0" w:color="auto"/>
                                            <w:left w:val="none" w:sz="0" w:space="0" w:color="auto"/>
                                            <w:bottom w:val="none" w:sz="0" w:space="0" w:color="auto"/>
                                            <w:right w:val="none" w:sz="0" w:space="0" w:color="auto"/>
                                          </w:divBdr>
                                          <w:divsChild>
                                            <w:div w:id="3290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07037">
                                      <w:marLeft w:val="0"/>
                                      <w:marRight w:val="0"/>
                                      <w:marTop w:val="0"/>
                                      <w:marBottom w:val="0"/>
                                      <w:divBdr>
                                        <w:top w:val="none" w:sz="0" w:space="0" w:color="auto"/>
                                        <w:left w:val="none" w:sz="0" w:space="0" w:color="auto"/>
                                        <w:bottom w:val="none" w:sz="0" w:space="0" w:color="auto"/>
                                        <w:right w:val="none" w:sz="0" w:space="0" w:color="auto"/>
                                      </w:divBdr>
                                    </w:div>
                                  </w:divsChild>
                                </w:div>
                                <w:div w:id="408776737">
                                  <w:marLeft w:val="0"/>
                                  <w:marRight w:val="0"/>
                                  <w:marTop w:val="0"/>
                                  <w:marBottom w:val="0"/>
                                  <w:divBdr>
                                    <w:top w:val="none" w:sz="0" w:space="0" w:color="auto"/>
                                    <w:left w:val="none" w:sz="0" w:space="0" w:color="auto"/>
                                    <w:bottom w:val="none" w:sz="0" w:space="0" w:color="auto"/>
                                    <w:right w:val="none" w:sz="0" w:space="0" w:color="auto"/>
                                  </w:divBdr>
                                  <w:divsChild>
                                    <w:div w:id="1749771521">
                                      <w:marLeft w:val="0"/>
                                      <w:marRight w:val="0"/>
                                      <w:marTop w:val="0"/>
                                      <w:marBottom w:val="0"/>
                                      <w:divBdr>
                                        <w:top w:val="none" w:sz="0" w:space="0" w:color="auto"/>
                                        <w:left w:val="none" w:sz="0" w:space="0" w:color="auto"/>
                                        <w:bottom w:val="none" w:sz="0" w:space="0" w:color="auto"/>
                                        <w:right w:val="none" w:sz="0" w:space="0" w:color="auto"/>
                                      </w:divBdr>
                                    </w:div>
                                    <w:div w:id="523441942">
                                      <w:marLeft w:val="0"/>
                                      <w:marRight w:val="0"/>
                                      <w:marTop w:val="0"/>
                                      <w:marBottom w:val="0"/>
                                      <w:divBdr>
                                        <w:top w:val="none" w:sz="0" w:space="0" w:color="auto"/>
                                        <w:left w:val="none" w:sz="0" w:space="0" w:color="auto"/>
                                        <w:bottom w:val="none" w:sz="0" w:space="0" w:color="auto"/>
                                        <w:right w:val="none" w:sz="0" w:space="0" w:color="auto"/>
                                      </w:divBdr>
                                      <w:divsChild>
                                        <w:div w:id="723724341">
                                          <w:marLeft w:val="0"/>
                                          <w:marRight w:val="0"/>
                                          <w:marTop w:val="0"/>
                                          <w:marBottom w:val="0"/>
                                          <w:divBdr>
                                            <w:top w:val="none" w:sz="0" w:space="0" w:color="auto"/>
                                            <w:left w:val="none" w:sz="0" w:space="0" w:color="auto"/>
                                            <w:bottom w:val="none" w:sz="0" w:space="0" w:color="auto"/>
                                            <w:right w:val="none" w:sz="0" w:space="0" w:color="auto"/>
                                          </w:divBdr>
                                          <w:divsChild>
                                            <w:div w:id="192402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53179">
                                      <w:marLeft w:val="0"/>
                                      <w:marRight w:val="0"/>
                                      <w:marTop w:val="0"/>
                                      <w:marBottom w:val="0"/>
                                      <w:divBdr>
                                        <w:top w:val="none" w:sz="0" w:space="0" w:color="auto"/>
                                        <w:left w:val="none" w:sz="0" w:space="0" w:color="auto"/>
                                        <w:bottom w:val="none" w:sz="0" w:space="0" w:color="auto"/>
                                        <w:right w:val="none" w:sz="0" w:space="0" w:color="auto"/>
                                      </w:divBdr>
                                    </w:div>
                                  </w:divsChild>
                                </w:div>
                                <w:div w:id="1381242299">
                                  <w:marLeft w:val="0"/>
                                  <w:marRight w:val="0"/>
                                  <w:marTop w:val="0"/>
                                  <w:marBottom w:val="0"/>
                                  <w:divBdr>
                                    <w:top w:val="none" w:sz="0" w:space="0" w:color="auto"/>
                                    <w:left w:val="none" w:sz="0" w:space="0" w:color="auto"/>
                                    <w:bottom w:val="none" w:sz="0" w:space="0" w:color="auto"/>
                                    <w:right w:val="none" w:sz="0" w:space="0" w:color="auto"/>
                                  </w:divBdr>
                                  <w:divsChild>
                                    <w:div w:id="1145658861">
                                      <w:marLeft w:val="0"/>
                                      <w:marRight w:val="0"/>
                                      <w:marTop w:val="0"/>
                                      <w:marBottom w:val="0"/>
                                      <w:divBdr>
                                        <w:top w:val="none" w:sz="0" w:space="0" w:color="auto"/>
                                        <w:left w:val="none" w:sz="0" w:space="0" w:color="auto"/>
                                        <w:bottom w:val="none" w:sz="0" w:space="0" w:color="auto"/>
                                        <w:right w:val="none" w:sz="0" w:space="0" w:color="auto"/>
                                      </w:divBdr>
                                    </w:div>
                                    <w:div w:id="648486292">
                                      <w:marLeft w:val="0"/>
                                      <w:marRight w:val="0"/>
                                      <w:marTop w:val="0"/>
                                      <w:marBottom w:val="0"/>
                                      <w:divBdr>
                                        <w:top w:val="none" w:sz="0" w:space="0" w:color="auto"/>
                                        <w:left w:val="none" w:sz="0" w:space="0" w:color="auto"/>
                                        <w:bottom w:val="none" w:sz="0" w:space="0" w:color="auto"/>
                                        <w:right w:val="none" w:sz="0" w:space="0" w:color="auto"/>
                                      </w:divBdr>
                                      <w:divsChild>
                                        <w:div w:id="1079597423">
                                          <w:marLeft w:val="0"/>
                                          <w:marRight w:val="0"/>
                                          <w:marTop w:val="0"/>
                                          <w:marBottom w:val="0"/>
                                          <w:divBdr>
                                            <w:top w:val="none" w:sz="0" w:space="0" w:color="auto"/>
                                            <w:left w:val="none" w:sz="0" w:space="0" w:color="auto"/>
                                            <w:bottom w:val="none" w:sz="0" w:space="0" w:color="auto"/>
                                            <w:right w:val="none" w:sz="0" w:space="0" w:color="auto"/>
                                          </w:divBdr>
                                          <w:divsChild>
                                            <w:div w:id="185619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250902">
                                      <w:marLeft w:val="0"/>
                                      <w:marRight w:val="0"/>
                                      <w:marTop w:val="0"/>
                                      <w:marBottom w:val="0"/>
                                      <w:divBdr>
                                        <w:top w:val="none" w:sz="0" w:space="0" w:color="auto"/>
                                        <w:left w:val="none" w:sz="0" w:space="0" w:color="auto"/>
                                        <w:bottom w:val="none" w:sz="0" w:space="0" w:color="auto"/>
                                        <w:right w:val="none" w:sz="0" w:space="0" w:color="auto"/>
                                      </w:divBdr>
                                    </w:div>
                                  </w:divsChild>
                                </w:div>
                                <w:div w:id="630286819">
                                  <w:marLeft w:val="0"/>
                                  <w:marRight w:val="0"/>
                                  <w:marTop w:val="0"/>
                                  <w:marBottom w:val="0"/>
                                  <w:divBdr>
                                    <w:top w:val="none" w:sz="0" w:space="0" w:color="auto"/>
                                    <w:left w:val="none" w:sz="0" w:space="0" w:color="auto"/>
                                    <w:bottom w:val="none" w:sz="0" w:space="0" w:color="auto"/>
                                    <w:right w:val="none" w:sz="0" w:space="0" w:color="auto"/>
                                  </w:divBdr>
                                  <w:divsChild>
                                    <w:div w:id="1212959879">
                                      <w:marLeft w:val="0"/>
                                      <w:marRight w:val="0"/>
                                      <w:marTop w:val="0"/>
                                      <w:marBottom w:val="0"/>
                                      <w:divBdr>
                                        <w:top w:val="none" w:sz="0" w:space="0" w:color="auto"/>
                                        <w:left w:val="none" w:sz="0" w:space="0" w:color="auto"/>
                                        <w:bottom w:val="none" w:sz="0" w:space="0" w:color="auto"/>
                                        <w:right w:val="none" w:sz="0" w:space="0" w:color="auto"/>
                                      </w:divBdr>
                                    </w:div>
                                    <w:div w:id="1678269863">
                                      <w:marLeft w:val="0"/>
                                      <w:marRight w:val="0"/>
                                      <w:marTop w:val="0"/>
                                      <w:marBottom w:val="0"/>
                                      <w:divBdr>
                                        <w:top w:val="none" w:sz="0" w:space="0" w:color="auto"/>
                                        <w:left w:val="none" w:sz="0" w:space="0" w:color="auto"/>
                                        <w:bottom w:val="none" w:sz="0" w:space="0" w:color="auto"/>
                                        <w:right w:val="none" w:sz="0" w:space="0" w:color="auto"/>
                                      </w:divBdr>
                                      <w:divsChild>
                                        <w:div w:id="1333098877">
                                          <w:marLeft w:val="0"/>
                                          <w:marRight w:val="0"/>
                                          <w:marTop w:val="0"/>
                                          <w:marBottom w:val="0"/>
                                          <w:divBdr>
                                            <w:top w:val="none" w:sz="0" w:space="0" w:color="auto"/>
                                            <w:left w:val="none" w:sz="0" w:space="0" w:color="auto"/>
                                            <w:bottom w:val="none" w:sz="0" w:space="0" w:color="auto"/>
                                            <w:right w:val="none" w:sz="0" w:space="0" w:color="auto"/>
                                          </w:divBdr>
                                          <w:divsChild>
                                            <w:div w:id="204328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10440">
                                      <w:marLeft w:val="0"/>
                                      <w:marRight w:val="0"/>
                                      <w:marTop w:val="0"/>
                                      <w:marBottom w:val="0"/>
                                      <w:divBdr>
                                        <w:top w:val="none" w:sz="0" w:space="0" w:color="auto"/>
                                        <w:left w:val="none" w:sz="0" w:space="0" w:color="auto"/>
                                        <w:bottom w:val="none" w:sz="0" w:space="0" w:color="auto"/>
                                        <w:right w:val="none" w:sz="0" w:space="0" w:color="auto"/>
                                      </w:divBdr>
                                    </w:div>
                                  </w:divsChild>
                                </w:div>
                                <w:div w:id="144006971">
                                  <w:marLeft w:val="0"/>
                                  <w:marRight w:val="0"/>
                                  <w:marTop w:val="0"/>
                                  <w:marBottom w:val="0"/>
                                  <w:divBdr>
                                    <w:top w:val="none" w:sz="0" w:space="0" w:color="auto"/>
                                    <w:left w:val="none" w:sz="0" w:space="0" w:color="auto"/>
                                    <w:bottom w:val="none" w:sz="0" w:space="0" w:color="auto"/>
                                    <w:right w:val="none" w:sz="0" w:space="0" w:color="auto"/>
                                  </w:divBdr>
                                  <w:divsChild>
                                    <w:div w:id="1586106640">
                                      <w:marLeft w:val="0"/>
                                      <w:marRight w:val="0"/>
                                      <w:marTop w:val="0"/>
                                      <w:marBottom w:val="0"/>
                                      <w:divBdr>
                                        <w:top w:val="none" w:sz="0" w:space="0" w:color="auto"/>
                                        <w:left w:val="none" w:sz="0" w:space="0" w:color="auto"/>
                                        <w:bottom w:val="none" w:sz="0" w:space="0" w:color="auto"/>
                                        <w:right w:val="none" w:sz="0" w:space="0" w:color="auto"/>
                                      </w:divBdr>
                                    </w:div>
                                    <w:div w:id="962343639">
                                      <w:marLeft w:val="0"/>
                                      <w:marRight w:val="0"/>
                                      <w:marTop w:val="0"/>
                                      <w:marBottom w:val="0"/>
                                      <w:divBdr>
                                        <w:top w:val="none" w:sz="0" w:space="0" w:color="auto"/>
                                        <w:left w:val="none" w:sz="0" w:space="0" w:color="auto"/>
                                        <w:bottom w:val="none" w:sz="0" w:space="0" w:color="auto"/>
                                        <w:right w:val="none" w:sz="0" w:space="0" w:color="auto"/>
                                      </w:divBdr>
                                      <w:divsChild>
                                        <w:div w:id="1416199298">
                                          <w:marLeft w:val="0"/>
                                          <w:marRight w:val="0"/>
                                          <w:marTop w:val="0"/>
                                          <w:marBottom w:val="0"/>
                                          <w:divBdr>
                                            <w:top w:val="none" w:sz="0" w:space="0" w:color="auto"/>
                                            <w:left w:val="none" w:sz="0" w:space="0" w:color="auto"/>
                                            <w:bottom w:val="none" w:sz="0" w:space="0" w:color="auto"/>
                                            <w:right w:val="none" w:sz="0" w:space="0" w:color="auto"/>
                                          </w:divBdr>
                                          <w:divsChild>
                                            <w:div w:id="61363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47595">
                                      <w:marLeft w:val="0"/>
                                      <w:marRight w:val="0"/>
                                      <w:marTop w:val="0"/>
                                      <w:marBottom w:val="0"/>
                                      <w:divBdr>
                                        <w:top w:val="none" w:sz="0" w:space="0" w:color="auto"/>
                                        <w:left w:val="none" w:sz="0" w:space="0" w:color="auto"/>
                                        <w:bottom w:val="none" w:sz="0" w:space="0" w:color="auto"/>
                                        <w:right w:val="none" w:sz="0" w:space="0" w:color="auto"/>
                                      </w:divBdr>
                                    </w:div>
                                  </w:divsChild>
                                </w:div>
                                <w:div w:id="510409799">
                                  <w:marLeft w:val="0"/>
                                  <w:marRight w:val="0"/>
                                  <w:marTop w:val="0"/>
                                  <w:marBottom w:val="0"/>
                                  <w:divBdr>
                                    <w:top w:val="none" w:sz="0" w:space="0" w:color="auto"/>
                                    <w:left w:val="none" w:sz="0" w:space="0" w:color="auto"/>
                                    <w:bottom w:val="none" w:sz="0" w:space="0" w:color="auto"/>
                                    <w:right w:val="none" w:sz="0" w:space="0" w:color="auto"/>
                                  </w:divBdr>
                                  <w:divsChild>
                                    <w:div w:id="274673673">
                                      <w:marLeft w:val="0"/>
                                      <w:marRight w:val="0"/>
                                      <w:marTop w:val="0"/>
                                      <w:marBottom w:val="0"/>
                                      <w:divBdr>
                                        <w:top w:val="none" w:sz="0" w:space="0" w:color="auto"/>
                                        <w:left w:val="none" w:sz="0" w:space="0" w:color="auto"/>
                                        <w:bottom w:val="none" w:sz="0" w:space="0" w:color="auto"/>
                                        <w:right w:val="none" w:sz="0" w:space="0" w:color="auto"/>
                                      </w:divBdr>
                                    </w:div>
                                    <w:div w:id="935678016">
                                      <w:marLeft w:val="0"/>
                                      <w:marRight w:val="0"/>
                                      <w:marTop w:val="0"/>
                                      <w:marBottom w:val="0"/>
                                      <w:divBdr>
                                        <w:top w:val="none" w:sz="0" w:space="0" w:color="auto"/>
                                        <w:left w:val="none" w:sz="0" w:space="0" w:color="auto"/>
                                        <w:bottom w:val="none" w:sz="0" w:space="0" w:color="auto"/>
                                        <w:right w:val="none" w:sz="0" w:space="0" w:color="auto"/>
                                      </w:divBdr>
                                      <w:divsChild>
                                        <w:div w:id="1782069660">
                                          <w:marLeft w:val="0"/>
                                          <w:marRight w:val="0"/>
                                          <w:marTop w:val="0"/>
                                          <w:marBottom w:val="0"/>
                                          <w:divBdr>
                                            <w:top w:val="none" w:sz="0" w:space="0" w:color="auto"/>
                                            <w:left w:val="none" w:sz="0" w:space="0" w:color="auto"/>
                                            <w:bottom w:val="none" w:sz="0" w:space="0" w:color="auto"/>
                                            <w:right w:val="none" w:sz="0" w:space="0" w:color="auto"/>
                                          </w:divBdr>
                                          <w:divsChild>
                                            <w:div w:id="178429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809752">
                                      <w:marLeft w:val="0"/>
                                      <w:marRight w:val="0"/>
                                      <w:marTop w:val="0"/>
                                      <w:marBottom w:val="0"/>
                                      <w:divBdr>
                                        <w:top w:val="none" w:sz="0" w:space="0" w:color="auto"/>
                                        <w:left w:val="none" w:sz="0" w:space="0" w:color="auto"/>
                                        <w:bottom w:val="none" w:sz="0" w:space="0" w:color="auto"/>
                                        <w:right w:val="none" w:sz="0" w:space="0" w:color="auto"/>
                                      </w:divBdr>
                                    </w:div>
                                  </w:divsChild>
                                </w:div>
                                <w:div w:id="1916158908">
                                  <w:marLeft w:val="0"/>
                                  <w:marRight w:val="0"/>
                                  <w:marTop w:val="0"/>
                                  <w:marBottom w:val="0"/>
                                  <w:divBdr>
                                    <w:top w:val="none" w:sz="0" w:space="0" w:color="auto"/>
                                    <w:left w:val="none" w:sz="0" w:space="0" w:color="auto"/>
                                    <w:bottom w:val="none" w:sz="0" w:space="0" w:color="auto"/>
                                    <w:right w:val="none" w:sz="0" w:space="0" w:color="auto"/>
                                  </w:divBdr>
                                  <w:divsChild>
                                    <w:div w:id="196895686">
                                      <w:marLeft w:val="0"/>
                                      <w:marRight w:val="0"/>
                                      <w:marTop w:val="0"/>
                                      <w:marBottom w:val="0"/>
                                      <w:divBdr>
                                        <w:top w:val="none" w:sz="0" w:space="0" w:color="auto"/>
                                        <w:left w:val="none" w:sz="0" w:space="0" w:color="auto"/>
                                        <w:bottom w:val="none" w:sz="0" w:space="0" w:color="auto"/>
                                        <w:right w:val="none" w:sz="0" w:space="0" w:color="auto"/>
                                      </w:divBdr>
                                    </w:div>
                                    <w:div w:id="294413483">
                                      <w:marLeft w:val="0"/>
                                      <w:marRight w:val="0"/>
                                      <w:marTop w:val="0"/>
                                      <w:marBottom w:val="0"/>
                                      <w:divBdr>
                                        <w:top w:val="none" w:sz="0" w:space="0" w:color="auto"/>
                                        <w:left w:val="none" w:sz="0" w:space="0" w:color="auto"/>
                                        <w:bottom w:val="none" w:sz="0" w:space="0" w:color="auto"/>
                                        <w:right w:val="none" w:sz="0" w:space="0" w:color="auto"/>
                                      </w:divBdr>
                                      <w:divsChild>
                                        <w:div w:id="1940869303">
                                          <w:marLeft w:val="0"/>
                                          <w:marRight w:val="0"/>
                                          <w:marTop w:val="0"/>
                                          <w:marBottom w:val="0"/>
                                          <w:divBdr>
                                            <w:top w:val="none" w:sz="0" w:space="0" w:color="auto"/>
                                            <w:left w:val="none" w:sz="0" w:space="0" w:color="auto"/>
                                            <w:bottom w:val="none" w:sz="0" w:space="0" w:color="auto"/>
                                            <w:right w:val="none" w:sz="0" w:space="0" w:color="auto"/>
                                          </w:divBdr>
                                          <w:divsChild>
                                            <w:div w:id="128892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612">
                                      <w:marLeft w:val="0"/>
                                      <w:marRight w:val="0"/>
                                      <w:marTop w:val="0"/>
                                      <w:marBottom w:val="0"/>
                                      <w:divBdr>
                                        <w:top w:val="none" w:sz="0" w:space="0" w:color="auto"/>
                                        <w:left w:val="none" w:sz="0" w:space="0" w:color="auto"/>
                                        <w:bottom w:val="none" w:sz="0" w:space="0" w:color="auto"/>
                                        <w:right w:val="none" w:sz="0" w:space="0" w:color="auto"/>
                                      </w:divBdr>
                                    </w:div>
                                  </w:divsChild>
                                </w:div>
                                <w:div w:id="131949217">
                                  <w:marLeft w:val="0"/>
                                  <w:marRight w:val="0"/>
                                  <w:marTop w:val="0"/>
                                  <w:marBottom w:val="0"/>
                                  <w:divBdr>
                                    <w:top w:val="none" w:sz="0" w:space="0" w:color="auto"/>
                                    <w:left w:val="none" w:sz="0" w:space="0" w:color="auto"/>
                                    <w:bottom w:val="none" w:sz="0" w:space="0" w:color="auto"/>
                                    <w:right w:val="none" w:sz="0" w:space="0" w:color="auto"/>
                                  </w:divBdr>
                                  <w:divsChild>
                                    <w:div w:id="325523920">
                                      <w:marLeft w:val="0"/>
                                      <w:marRight w:val="0"/>
                                      <w:marTop w:val="0"/>
                                      <w:marBottom w:val="0"/>
                                      <w:divBdr>
                                        <w:top w:val="none" w:sz="0" w:space="0" w:color="auto"/>
                                        <w:left w:val="none" w:sz="0" w:space="0" w:color="auto"/>
                                        <w:bottom w:val="none" w:sz="0" w:space="0" w:color="auto"/>
                                        <w:right w:val="none" w:sz="0" w:space="0" w:color="auto"/>
                                      </w:divBdr>
                                    </w:div>
                                    <w:div w:id="472330148">
                                      <w:marLeft w:val="0"/>
                                      <w:marRight w:val="0"/>
                                      <w:marTop w:val="0"/>
                                      <w:marBottom w:val="0"/>
                                      <w:divBdr>
                                        <w:top w:val="none" w:sz="0" w:space="0" w:color="auto"/>
                                        <w:left w:val="none" w:sz="0" w:space="0" w:color="auto"/>
                                        <w:bottom w:val="none" w:sz="0" w:space="0" w:color="auto"/>
                                        <w:right w:val="none" w:sz="0" w:space="0" w:color="auto"/>
                                      </w:divBdr>
                                      <w:divsChild>
                                        <w:div w:id="1616860800">
                                          <w:marLeft w:val="0"/>
                                          <w:marRight w:val="0"/>
                                          <w:marTop w:val="0"/>
                                          <w:marBottom w:val="0"/>
                                          <w:divBdr>
                                            <w:top w:val="none" w:sz="0" w:space="0" w:color="auto"/>
                                            <w:left w:val="none" w:sz="0" w:space="0" w:color="auto"/>
                                            <w:bottom w:val="none" w:sz="0" w:space="0" w:color="auto"/>
                                            <w:right w:val="none" w:sz="0" w:space="0" w:color="auto"/>
                                          </w:divBdr>
                                          <w:divsChild>
                                            <w:div w:id="123878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8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9490037">
      <w:bodyDiv w:val="1"/>
      <w:marLeft w:val="0"/>
      <w:marRight w:val="0"/>
      <w:marTop w:val="0"/>
      <w:marBottom w:val="0"/>
      <w:divBdr>
        <w:top w:val="none" w:sz="0" w:space="0" w:color="auto"/>
        <w:left w:val="none" w:sz="0" w:space="0" w:color="auto"/>
        <w:bottom w:val="none" w:sz="0" w:space="0" w:color="auto"/>
        <w:right w:val="none" w:sz="0" w:space="0" w:color="auto"/>
      </w:divBdr>
      <w:divsChild>
        <w:div w:id="853495787">
          <w:marLeft w:val="0"/>
          <w:marRight w:val="0"/>
          <w:marTop w:val="0"/>
          <w:marBottom w:val="0"/>
          <w:divBdr>
            <w:top w:val="none" w:sz="0" w:space="0" w:color="auto"/>
            <w:left w:val="none" w:sz="0" w:space="0" w:color="auto"/>
            <w:bottom w:val="none" w:sz="0" w:space="0" w:color="auto"/>
            <w:right w:val="none" w:sz="0" w:space="0" w:color="auto"/>
          </w:divBdr>
          <w:divsChild>
            <w:div w:id="1329868114">
              <w:marLeft w:val="0"/>
              <w:marRight w:val="0"/>
              <w:marTop w:val="0"/>
              <w:marBottom w:val="0"/>
              <w:divBdr>
                <w:top w:val="none" w:sz="0" w:space="0" w:color="auto"/>
                <w:left w:val="none" w:sz="0" w:space="0" w:color="auto"/>
                <w:bottom w:val="none" w:sz="0" w:space="0" w:color="auto"/>
                <w:right w:val="none" w:sz="0" w:space="0" w:color="auto"/>
              </w:divBdr>
            </w:div>
            <w:div w:id="1454791341">
              <w:marLeft w:val="0"/>
              <w:marRight w:val="0"/>
              <w:marTop w:val="0"/>
              <w:marBottom w:val="0"/>
              <w:divBdr>
                <w:top w:val="none" w:sz="0" w:space="0" w:color="auto"/>
                <w:left w:val="none" w:sz="0" w:space="0" w:color="auto"/>
                <w:bottom w:val="none" w:sz="0" w:space="0" w:color="auto"/>
                <w:right w:val="none" w:sz="0" w:space="0" w:color="auto"/>
              </w:divBdr>
              <w:divsChild>
                <w:div w:id="223301163">
                  <w:marLeft w:val="0"/>
                  <w:marRight w:val="0"/>
                  <w:marTop w:val="0"/>
                  <w:marBottom w:val="0"/>
                  <w:divBdr>
                    <w:top w:val="none" w:sz="0" w:space="0" w:color="auto"/>
                    <w:left w:val="none" w:sz="0" w:space="0" w:color="auto"/>
                    <w:bottom w:val="none" w:sz="0" w:space="0" w:color="auto"/>
                    <w:right w:val="none" w:sz="0" w:space="0" w:color="auto"/>
                  </w:divBdr>
                  <w:divsChild>
                    <w:div w:id="113726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527044">
              <w:marLeft w:val="0"/>
              <w:marRight w:val="0"/>
              <w:marTop w:val="0"/>
              <w:marBottom w:val="0"/>
              <w:divBdr>
                <w:top w:val="none" w:sz="0" w:space="0" w:color="auto"/>
                <w:left w:val="none" w:sz="0" w:space="0" w:color="auto"/>
                <w:bottom w:val="none" w:sz="0" w:space="0" w:color="auto"/>
                <w:right w:val="none" w:sz="0" w:space="0" w:color="auto"/>
              </w:divBdr>
            </w:div>
          </w:divsChild>
        </w:div>
        <w:div w:id="59864127">
          <w:marLeft w:val="0"/>
          <w:marRight w:val="0"/>
          <w:marTop w:val="0"/>
          <w:marBottom w:val="0"/>
          <w:divBdr>
            <w:top w:val="none" w:sz="0" w:space="0" w:color="auto"/>
            <w:left w:val="none" w:sz="0" w:space="0" w:color="auto"/>
            <w:bottom w:val="none" w:sz="0" w:space="0" w:color="auto"/>
            <w:right w:val="none" w:sz="0" w:space="0" w:color="auto"/>
          </w:divBdr>
          <w:divsChild>
            <w:div w:id="324672333">
              <w:marLeft w:val="0"/>
              <w:marRight w:val="0"/>
              <w:marTop w:val="0"/>
              <w:marBottom w:val="0"/>
              <w:divBdr>
                <w:top w:val="none" w:sz="0" w:space="0" w:color="auto"/>
                <w:left w:val="none" w:sz="0" w:space="0" w:color="auto"/>
                <w:bottom w:val="none" w:sz="0" w:space="0" w:color="auto"/>
                <w:right w:val="none" w:sz="0" w:space="0" w:color="auto"/>
              </w:divBdr>
            </w:div>
            <w:div w:id="2110466722">
              <w:marLeft w:val="0"/>
              <w:marRight w:val="0"/>
              <w:marTop w:val="0"/>
              <w:marBottom w:val="0"/>
              <w:divBdr>
                <w:top w:val="none" w:sz="0" w:space="0" w:color="auto"/>
                <w:left w:val="none" w:sz="0" w:space="0" w:color="auto"/>
                <w:bottom w:val="none" w:sz="0" w:space="0" w:color="auto"/>
                <w:right w:val="none" w:sz="0" w:space="0" w:color="auto"/>
              </w:divBdr>
              <w:divsChild>
                <w:div w:id="1453596868">
                  <w:marLeft w:val="0"/>
                  <w:marRight w:val="0"/>
                  <w:marTop w:val="0"/>
                  <w:marBottom w:val="0"/>
                  <w:divBdr>
                    <w:top w:val="none" w:sz="0" w:space="0" w:color="auto"/>
                    <w:left w:val="none" w:sz="0" w:space="0" w:color="auto"/>
                    <w:bottom w:val="none" w:sz="0" w:space="0" w:color="auto"/>
                    <w:right w:val="none" w:sz="0" w:space="0" w:color="auto"/>
                  </w:divBdr>
                  <w:divsChild>
                    <w:div w:id="149856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569326">
              <w:marLeft w:val="0"/>
              <w:marRight w:val="0"/>
              <w:marTop w:val="0"/>
              <w:marBottom w:val="0"/>
              <w:divBdr>
                <w:top w:val="none" w:sz="0" w:space="0" w:color="auto"/>
                <w:left w:val="none" w:sz="0" w:space="0" w:color="auto"/>
                <w:bottom w:val="none" w:sz="0" w:space="0" w:color="auto"/>
                <w:right w:val="none" w:sz="0" w:space="0" w:color="auto"/>
              </w:divBdr>
            </w:div>
          </w:divsChild>
        </w:div>
        <w:div w:id="901449957">
          <w:marLeft w:val="0"/>
          <w:marRight w:val="0"/>
          <w:marTop w:val="0"/>
          <w:marBottom w:val="0"/>
          <w:divBdr>
            <w:top w:val="none" w:sz="0" w:space="0" w:color="auto"/>
            <w:left w:val="none" w:sz="0" w:space="0" w:color="auto"/>
            <w:bottom w:val="none" w:sz="0" w:space="0" w:color="auto"/>
            <w:right w:val="none" w:sz="0" w:space="0" w:color="auto"/>
          </w:divBdr>
          <w:divsChild>
            <w:div w:id="1176073768">
              <w:marLeft w:val="0"/>
              <w:marRight w:val="0"/>
              <w:marTop w:val="0"/>
              <w:marBottom w:val="0"/>
              <w:divBdr>
                <w:top w:val="none" w:sz="0" w:space="0" w:color="auto"/>
                <w:left w:val="none" w:sz="0" w:space="0" w:color="auto"/>
                <w:bottom w:val="none" w:sz="0" w:space="0" w:color="auto"/>
                <w:right w:val="none" w:sz="0" w:space="0" w:color="auto"/>
              </w:divBdr>
            </w:div>
            <w:div w:id="64498805">
              <w:marLeft w:val="0"/>
              <w:marRight w:val="0"/>
              <w:marTop w:val="0"/>
              <w:marBottom w:val="0"/>
              <w:divBdr>
                <w:top w:val="none" w:sz="0" w:space="0" w:color="auto"/>
                <w:left w:val="none" w:sz="0" w:space="0" w:color="auto"/>
                <w:bottom w:val="none" w:sz="0" w:space="0" w:color="auto"/>
                <w:right w:val="none" w:sz="0" w:space="0" w:color="auto"/>
              </w:divBdr>
              <w:divsChild>
                <w:div w:id="1477600557">
                  <w:marLeft w:val="0"/>
                  <w:marRight w:val="0"/>
                  <w:marTop w:val="0"/>
                  <w:marBottom w:val="0"/>
                  <w:divBdr>
                    <w:top w:val="none" w:sz="0" w:space="0" w:color="auto"/>
                    <w:left w:val="none" w:sz="0" w:space="0" w:color="auto"/>
                    <w:bottom w:val="none" w:sz="0" w:space="0" w:color="auto"/>
                    <w:right w:val="none" w:sz="0" w:space="0" w:color="auto"/>
                  </w:divBdr>
                  <w:divsChild>
                    <w:div w:id="105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481514">
              <w:marLeft w:val="0"/>
              <w:marRight w:val="0"/>
              <w:marTop w:val="0"/>
              <w:marBottom w:val="0"/>
              <w:divBdr>
                <w:top w:val="none" w:sz="0" w:space="0" w:color="auto"/>
                <w:left w:val="none" w:sz="0" w:space="0" w:color="auto"/>
                <w:bottom w:val="none" w:sz="0" w:space="0" w:color="auto"/>
                <w:right w:val="none" w:sz="0" w:space="0" w:color="auto"/>
              </w:divBdr>
            </w:div>
          </w:divsChild>
        </w:div>
        <w:div w:id="364982514">
          <w:marLeft w:val="0"/>
          <w:marRight w:val="0"/>
          <w:marTop w:val="0"/>
          <w:marBottom w:val="0"/>
          <w:divBdr>
            <w:top w:val="none" w:sz="0" w:space="0" w:color="auto"/>
            <w:left w:val="none" w:sz="0" w:space="0" w:color="auto"/>
            <w:bottom w:val="none" w:sz="0" w:space="0" w:color="auto"/>
            <w:right w:val="none" w:sz="0" w:space="0" w:color="auto"/>
          </w:divBdr>
          <w:divsChild>
            <w:div w:id="1516265065">
              <w:marLeft w:val="0"/>
              <w:marRight w:val="0"/>
              <w:marTop w:val="0"/>
              <w:marBottom w:val="0"/>
              <w:divBdr>
                <w:top w:val="none" w:sz="0" w:space="0" w:color="auto"/>
                <w:left w:val="none" w:sz="0" w:space="0" w:color="auto"/>
                <w:bottom w:val="none" w:sz="0" w:space="0" w:color="auto"/>
                <w:right w:val="none" w:sz="0" w:space="0" w:color="auto"/>
              </w:divBdr>
            </w:div>
            <w:div w:id="1032609312">
              <w:marLeft w:val="0"/>
              <w:marRight w:val="0"/>
              <w:marTop w:val="0"/>
              <w:marBottom w:val="0"/>
              <w:divBdr>
                <w:top w:val="none" w:sz="0" w:space="0" w:color="auto"/>
                <w:left w:val="none" w:sz="0" w:space="0" w:color="auto"/>
                <w:bottom w:val="none" w:sz="0" w:space="0" w:color="auto"/>
                <w:right w:val="none" w:sz="0" w:space="0" w:color="auto"/>
              </w:divBdr>
              <w:divsChild>
                <w:div w:id="1422988678">
                  <w:marLeft w:val="0"/>
                  <w:marRight w:val="0"/>
                  <w:marTop w:val="0"/>
                  <w:marBottom w:val="0"/>
                  <w:divBdr>
                    <w:top w:val="none" w:sz="0" w:space="0" w:color="auto"/>
                    <w:left w:val="none" w:sz="0" w:space="0" w:color="auto"/>
                    <w:bottom w:val="none" w:sz="0" w:space="0" w:color="auto"/>
                    <w:right w:val="none" w:sz="0" w:space="0" w:color="auto"/>
                  </w:divBdr>
                  <w:divsChild>
                    <w:div w:id="10827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04315">
              <w:marLeft w:val="0"/>
              <w:marRight w:val="0"/>
              <w:marTop w:val="0"/>
              <w:marBottom w:val="0"/>
              <w:divBdr>
                <w:top w:val="none" w:sz="0" w:space="0" w:color="auto"/>
                <w:left w:val="none" w:sz="0" w:space="0" w:color="auto"/>
                <w:bottom w:val="none" w:sz="0" w:space="0" w:color="auto"/>
                <w:right w:val="none" w:sz="0" w:space="0" w:color="auto"/>
              </w:divBdr>
            </w:div>
          </w:divsChild>
        </w:div>
        <w:div w:id="699475808">
          <w:marLeft w:val="0"/>
          <w:marRight w:val="0"/>
          <w:marTop w:val="0"/>
          <w:marBottom w:val="0"/>
          <w:divBdr>
            <w:top w:val="none" w:sz="0" w:space="0" w:color="auto"/>
            <w:left w:val="none" w:sz="0" w:space="0" w:color="auto"/>
            <w:bottom w:val="none" w:sz="0" w:space="0" w:color="auto"/>
            <w:right w:val="none" w:sz="0" w:space="0" w:color="auto"/>
          </w:divBdr>
          <w:divsChild>
            <w:div w:id="1465852028">
              <w:marLeft w:val="0"/>
              <w:marRight w:val="0"/>
              <w:marTop w:val="0"/>
              <w:marBottom w:val="0"/>
              <w:divBdr>
                <w:top w:val="none" w:sz="0" w:space="0" w:color="auto"/>
                <w:left w:val="none" w:sz="0" w:space="0" w:color="auto"/>
                <w:bottom w:val="none" w:sz="0" w:space="0" w:color="auto"/>
                <w:right w:val="none" w:sz="0" w:space="0" w:color="auto"/>
              </w:divBdr>
            </w:div>
            <w:div w:id="524565205">
              <w:marLeft w:val="0"/>
              <w:marRight w:val="0"/>
              <w:marTop w:val="0"/>
              <w:marBottom w:val="0"/>
              <w:divBdr>
                <w:top w:val="none" w:sz="0" w:space="0" w:color="auto"/>
                <w:left w:val="none" w:sz="0" w:space="0" w:color="auto"/>
                <w:bottom w:val="none" w:sz="0" w:space="0" w:color="auto"/>
                <w:right w:val="none" w:sz="0" w:space="0" w:color="auto"/>
              </w:divBdr>
              <w:divsChild>
                <w:div w:id="1967009706">
                  <w:marLeft w:val="0"/>
                  <w:marRight w:val="0"/>
                  <w:marTop w:val="0"/>
                  <w:marBottom w:val="0"/>
                  <w:divBdr>
                    <w:top w:val="none" w:sz="0" w:space="0" w:color="auto"/>
                    <w:left w:val="none" w:sz="0" w:space="0" w:color="auto"/>
                    <w:bottom w:val="none" w:sz="0" w:space="0" w:color="auto"/>
                    <w:right w:val="none" w:sz="0" w:space="0" w:color="auto"/>
                  </w:divBdr>
                  <w:divsChild>
                    <w:div w:id="123431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93227">
              <w:marLeft w:val="0"/>
              <w:marRight w:val="0"/>
              <w:marTop w:val="0"/>
              <w:marBottom w:val="0"/>
              <w:divBdr>
                <w:top w:val="none" w:sz="0" w:space="0" w:color="auto"/>
                <w:left w:val="none" w:sz="0" w:space="0" w:color="auto"/>
                <w:bottom w:val="none" w:sz="0" w:space="0" w:color="auto"/>
                <w:right w:val="none" w:sz="0" w:space="0" w:color="auto"/>
              </w:divBdr>
            </w:div>
          </w:divsChild>
        </w:div>
        <w:div w:id="1911311176">
          <w:marLeft w:val="0"/>
          <w:marRight w:val="0"/>
          <w:marTop w:val="0"/>
          <w:marBottom w:val="0"/>
          <w:divBdr>
            <w:top w:val="none" w:sz="0" w:space="0" w:color="auto"/>
            <w:left w:val="none" w:sz="0" w:space="0" w:color="auto"/>
            <w:bottom w:val="none" w:sz="0" w:space="0" w:color="auto"/>
            <w:right w:val="none" w:sz="0" w:space="0" w:color="auto"/>
          </w:divBdr>
          <w:divsChild>
            <w:div w:id="326446251">
              <w:marLeft w:val="0"/>
              <w:marRight w:val="0"/>
              <w:marTop w:val="0"/>
              <w:marBottom w:val="0"/>
              <w:divBdr>
                <w:top w:val="none" w:sz="0" w:space="0" w:color="auto"/>
                <w:left w:val="none" w:sz="0" w:space="0" w:color="auto"/>
                <w:bottom w:val="none" w:sz="0" w:space="0" w:color="auto"/>
                <w:right w:val="none" w:sz="0" w:space="0" w:color="auto"/>
              </w:divBdr>
            </w:div>
            <w:div w:id="412091334">
              <w:marLeft w:val="0"/>
              <w:marRight w:val="0"/>
              <w:marTop w:val="0"/>
              <w:marBottom w:val="0"/>
              <w:divBdr>
                <w:top w:val="none" w:sz="0" w:space="0" w:color="auto"/>
                <w:left w:val="none" w:sz="0" w:space="0" w:color="auto"/>
                <w:bottom w:val="none" w:sz="0" w:space="0" w:color="auto"/>
                <w:right w:val="none" w:sz="0" w:space="0" w:color="auto"/>
              </w:divBdr>
              <w:divsChild>
                <w:div w:id="1174228064">
                  <w:marLeft w:val="0"/>
                  <w:marRight w:val="0"/>
                  <w:marTop w:val="0"/>
                  <w:marBottom w:val="0"/>
                  <w:divBdr>
                    <w:top w:val="none" w:sz="0" w:space="0" w:color="auto"/>
                    <w:left w:val="none" w:sz="0" w:space="0" w:color="auto"/>
                    <w:bottom w:val="none" w:sz="0" w:space="0" w:color="auto"/>
                    <w:right w:val="none" w:sz="0" w:space="0" w:color="auto"/>
                  </w:divBdr>
                  <w:divsChild>
                    <w:div w:id="102105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030195">
              <w:marLeft w:val="0"/>
              <w:marRight w:val="0"/>
              <w:marTop w:val="0"/>
              <w:marBottom w:val="0"/>
              <w:divBdr>
                <w:top w:val="none" w:sz="0" w:space="0" w:color="auto"/>
                <w:left w:val="none" w:sz="0" w:space="0" w:color="auto"/>
                <w:bottom w:val="none" w:sz="0" w:space="0" w:color="auto"/>
                <w:right w:val="none" w:sz="0" w:space="0" w:color="auto"/>
              </w:divBdr>
            </w:div>
          </w:divsChild>
        </w:div>
        <w:div w:id="129253735">
          <w:marLeft w:val="0"/>
          <w:marRight w:val="0"/>
          <w:marTop w:val="0"/>
          <w:marBottom w:val="0"/>
          <w:divBdr>
            <w:top w:val="none" w:sz="0" w:space="0" w:color="auto"/>
            <w:left w:val="none" w:sz="0" w:space="0" w:color="auto"/>
            <w:bottom w:val="none" w:sz="0" w:space="0" w:color="auto"/>
            <w:right w:val="none" w:sz="0" w:space="0" w:color="auto"/>
          </w:divBdr>
          <w:divsChild>
            <w:div w:id="572547879">
              <w:marLeft w:val="0"/>
              <w:marRight w:val="0"/>
              <w:marTop w:val="0"/>
              <w:marBottom w:val="0"/>
              <w:divBdr>
                <w:top w:val="none" w:sz="0" w:space="0" w:color="auto"/>
                <w:left w:val="none" w:sz="0" w:space="0" w:color="auto"/>
                <w:bottom w:val="none" w:sz="0" w:space="0" w:color="auto"/>
                <w:right w:val="none" w:sz="0" w:space="0" w:color="auto"/>
              </w:divBdr>
            </w:div>
            <w:div w:id="471363626">
              <w:marLeft w:val="0"/>
              <w:marRight w:val="0"/>
              <w:marTop w:val="0"/>
              <w:marBottom w:val="0"/>
              <w:divBdr>
                <w:top w:val="none" w:sz="0" w:space="0" w:color="auto"/>
                <w:left w:val="none" w:sz="0" w:space="0" w:color="auto"/>
                <w:bottom w:val="none" w:sz="0" w:space="0" w:color="auto"/>
                <w:right w:val="none" w:sz="0" w:space="0" w:color="auto"/>
              </w:divBdr>
              <w:divsChild>
                <w:div w:id="1464731269">
                  <w:marLeft w:val="0"/>
                  <w:marRight w:val="0"/>
                  <w:marTop w:val="0"/>
                  <w:marBottom w:val="0"/>
                  <w:divBdr>
                    <w:top w:val="none" w:sz="0" w:space="0" w:color="auto"/>
                    <w:left w:val="none" w:sz="0" w:space="0" w:color="auto"/>
                    <w:bottom w:val="none" w:sz="0" w:space="0" w:color="auto"/>
                    <w:right w:val="none" w:sz="0" w:space="0" w:color="auto"/>
                  </w:divBdr>
                  <w:divsChild>
                    <w:div w:id="21148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10071">
              <w:marLeft w:val="0"/>
              <w:marRight w:val="0"/>
              <w:marTop w:val="0"/>
              <w:marBottom w:val="0"/>
              <w:divBdr>
                <w:top w:val="none" w:sz="0" w:space="0" w:color="auto"/>
                <w:left w:val="none" w:sz="0" w:space="0" w:color="auto"/>
                <w:bottom w:val="none" w:sz="0" w:space="0" w:color="auto"/>
                <w:right w:val="none" w:sz="0" w:space="0" w:color="auto"/>
              </w:divBdr>
            </w:div>
          </w:divsChild>
        </w:div>
        <w:div w:id="1996369789">
          <w:marLeft w:val="0"/>
          <w:marRight w:val="0"/>
          <w:marTop w:val="0"/>
          <w:marBottom w:val="0"/>
          <w:divBdr>
            <w:top w:val="none" w:sz="0" w:space="0" w:color="auto"/>
            <w:left w:val="none" w:sz="0" w:space="0" w:color="auto"/>
            <w:bottom w:val="none" w:sz="0" w:space="0" w:color="auto"/>
            <w:right w:val="none" w:sz="0" w:space="0" w:color="auto"/>
          </w:divBdr>
          <w:divsChild>
            <w:div w:id="383599386">
              <w:marLeft w:val="0"/>
              <w:marRight w:val="0"/>
              <w:marTop w:val="0"/>
              <w:marBottom w:val="0"/>
              <w:divBdr>
                <w:top w:val="none" w:sz="0" w:space="0" w:color="auto"/>
                <w:left w:val="none" w:sz="0" w:space="0" w:color="auto"/>
                <w:bottom w:val="none" w:sz="0" w:space="0" w:color="auto"/>
                <w:right w:val="none" w:sz="0" w:space="0" w:color="auto"/>
              </w:divBdr>
            </w:div>
            <w:div w:id="125975343">
              <w:marLeft w:val="0"/>
              <w:marRight w:val="0"/>
              <w:marTop w:val="0"/>
              <w:marBottom w:val="0"/>
              <w:divBdr>
                <w:top w:val="none" w:sz="0" w:space="0" w:color="auto"/>
                <w:left w:val="none" w:sz="0" w:space="0" w:color="auto"/>
                <w:bottom w:val="none" w:sz="0" w:space="0" w:color="auto"/>
                <w:right w:val="none" w:sz="0" w:space="0" w:color="auto"/>
              </w:divBdr>
              <w:divsChild>
                <w:div w:id="1455517490">
                  <w:marLeft w:val="0"/>
                  <w:marRight w:val="0"/>
                  <w:marTop w:val="0"/>
                  <w:marBottom w:val="0"/>
                  <w:divBdr>
                    <w:top w:val="none" w:sz="0" w:space="0" w:color="auto"/>
                    <w:left w:val="none" w:sz="0" w:space="0" w:color="auto"/>
                    <w:bottom w:val="none" w:sz="0" w:space="0" w:color="auto"/>
                    <w:right w:val="none" w:sz="0" w:space="0" w:color="auto"/>
                  </w:divBdr>
                  <w:divsChild>
                    <w:div w:id="125208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4337">
              <w:marLeft w:val="0"/>
              <w:marRight w:val="0"/>
              <w:marTop w:val="0"/>
              <w:marBottom w:val="0"/>
              <w:divBdr>
                <w:top w:val="none" w:sz="0" w:space="0" w:color="auto"/>
                <w:left w:val="none" w:sz="0" w:space="0" w:color="auto"/>
                <w:bottom w:val="none" w:sz="0" w:space="0" w:color="auto"/>
                <w:right w:val="none" w:sz="0" w:space="0" w:color="auto"/>
              </w:divBdr>
            </w:div>
          </w:divsChild>
        </w:div>
        <w:div w:id="171839850">
          <w:marLeft w:val="0"/>
          <w:marRight w:val="0"/>
          <w:marTop w:val="0"/>
          <w:marBottom w:val="0"/>
          <w:divBdr>
            <w:top w:val="none" w:sz="0" w:space="0" w:color="auto"/>
            <w:left w:val="none" w:sz="0" w:space="0" w:color="auto"/>
            <w:bottom w:val="none" w:sz="0" w:space="0" w:color="auto"/>
            <w:right w:val="none" w:sz="0" w:space="0" w:color="auto"/>
          </w:divBdr>
          <w:divsChild>
            <w:div w:id="910388430">
              <w:marLeft w:val="0"/>
              <w:marRight w:val="0"/>
              <w:marTop w:val="0"/>
              <w:marBottom w:val="0"/>
              <w:divBdr>
                <w:top w:val="none" w:sz="0" w:space="0" w:color="auto"/>
                <w:left w:val="none" w:sz="0" w:space="0" w:color="auto"/>
                <w:bottom w:val="none" w:sz="0" w:space="0" w:color="auto"/>
                <w:right w:val="none" w:sz="0" w:space="0" w:color="auto"/>
              </w:divBdr>
            </w:div>
            <w:div w:id="1426532373">
              <w:marLeft w:val="0"/>
              <w:marRight w:val="0"/>
              <w:marTop w:val="0"/>
              <w:marBottom w:val="0"/>
              <w:divBdr>
                <w:top w:val="none" w:sz="0" w:space="0" w:color="auto"/>
                <w:left w:val="none" w:sz="0" w:space="0" w:color="auto"/>
                <w:bottom w:val="none" w:sz="0" w:space="0" w:color="auto"/>
                <w:right w:val="none" w:sz="0" w:space="0" w:color="auto"/>
              </w:divBdr>
              <w:divsChild>
                <w:div w:id="1399665156">
                  <w:marLeft w:val="0"/>
                  <w:marRight w:val="0"/>
                  <w:marTop w:val="0"/>
                  <w:marBottom w:val="0"/>
                  <w:divBdr>
                    <w:top w:val="none" w:sz="0" w:space="0" w:color="auto"/>
                    <w:left w:val="none" w:sz="0" w:space="0" w:color="auto"/>
                    <w:bottom w:val="none" w:sz="0" w:space="0" w:color="auto"/>
                    <w:right w:val="none" w:sz="0" w:space="0" w:color="auto"/>
                  </w:divBdr>
                  <w:divsChild>
                    <w:div w:id="105751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40234">
              <w:marLeft w:val="0"/>
              <w:marRight w:val="0"/>
              <w:marTop w:val="0"/>
              <w:marBottom w:val="0"/>
              <w:divBdr>
                <w:top w:val="none" w:sz="0" w:space="0" w:color="auto"/>
                <w:left w:val="none" w:sz="0" w:space="0" w:color="auto"/>
                <w:bottom w:val="none" w:sz="0" w:space="0" w:color="auto"/>
                <w:right w:val="none" w:sz="0" w:space="0" w:color="auto"/>
              </w:divBdr>
            </w:div>
          </w:divsChild>
        </w:div>
        <w:div w:id="337931276">
          <w:marLeft w:val="0"/>
          <w:marRight w:val="0"/>
          <w:marTop w:val="0"/>
          <w:marBottom w:val="0"/>
          <w:divBdr>
            <w:top w:val="none" w:sz="0" w:space="0" w:color="auto"/>
            <w:left w:val="none" w:sz="0" w:space="0" w:color="auto"/>
            <w:bottom w:val="none" w:sz="0" w:space="0" w:color="auto"/>
            <w:right w:val="none" w:sz="0" w:space="0" w:color="auto"/>
          </w:divBdr>
          <w:divsChild>
            <w:div w:id="543371073">
              <w:marLeft w:val="0"/>
              <w:marRight w:val="0"/>
              <w:marTop w:val="0"/>
              <w:marBottom w:val="0"/>
              <w:divBdr>
                <w:top w:val="none" w:sz="0" w:space="0" w:color="auto"/>
                <w:left w:val="none" w:sz="0" w:space="0" w:color="auto"/>
                <w:bottom w:val="none" w:sz="0" w:space="0" w:color="auto"/>
                <w:right w:val="none" w:sz="0" w:space="0" w:color="auto"/>
              </w:divBdr>
            </w:div>
            <w:div w:id="126046937">
              <w:marLeft w:val="0"/>
              <w:marRight w:val="0"/>
              <w:marTop w:val="0"/>
              <w:marBottom w:val="0"/>
              <w:divBdr>
                <w:top w:val="none" w:sz="0" w:space="0" w:color="auto"/>
                <w:left w:val="none" w:sz="0" w:space="0" w:color="auto"/>
                <w:bottom w:val="none" w:sz="0" w:space="0" w:color="auto"/>
                <w:right w:val="none" w:sz="0" w:space="0" w:color="auto"/>
              </w:divBdr>
              <w:divsChild>
                <w:div w:id="847139175">
                  <w:marLeft w:val="0"/>
                  <w:marRight w:val="0"/>
                  <w:marTop w:val="0"/>
                  <w:marBottom w:val="0"/>
                  <w:divBdr>
                    <w:top w:val="none" w:sz="0" w:space="0" w:color="auto"/>
                    <w:left w:val="none" w:sz="0" w:space="0" w:color="auto"/>
                    <w:bottom w:val="none" w:sz="0" w:space="0" w:color="auto"/>
                    <w:right w:val="none" w:sz="0" w:space="0" w:color="auto"/>
                  </w:divBdr>
                  <w:divsChild>
                    <w:div w:id="172209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82089">
              <w:marLeft w:val="0"/>
              <w:marRight w:val="0"/>
              <w:marTop w:val="0"/>
              <w:marBottom w:val="0"/>
              <w:divBdr>
                <w:top w:val="none" w:sz="0" w:space="0" w:color="auto"/>
                <w:left w:val="none" w:sz="0" w:space="0" w:color="auto"/>
                <w:bottom w:val="none" w:sz="0" w:space="0" w:color="auto"/>
                <w:right w:val="none" w:sz="0" w:space="0" w:color="auto"/>
              </w:divBdr>
            </w:div>
          </w:divsChild>
        </w:div>
        <w:div w:id="174420694">
          <w:marLeft w:val="0"/>
          <w:marRight w:val="0"/>
          <w:marTop w:val="0"/>
          <w:marBottom w:val="0"/>
          <w:divBdr>
            <w:top w:val="none" w:sz="0" w:space="0" w:color="auto"/>
            <w:left w:val="none" w:sz="0" w:space="0" w:color="auto"/>
            <w:bottom w:val="none" w:sz="0" w:space="0" w:color="auto"/>
            <w:right w:val="none" w:sz="0" w:space="0" w:color="auto"/>
          </w:divBdr>
          <w:divsChild>
            <w:div w:id="537473976">
              <w:marLeft w:val="0"/>
              <w:marRight w:val="0"/>
              <w:marTop w:val="0"/>
              <w:marBottom w:val="0"/>
              <w:divBdr>
                <w:top w:val="none" w:sz="0" w:space="0" w:color="auto"/>
                <w:left w:val="none" w:sz="0" w:space="0" w:color="auto"/>
                <w:bottom w:val="none" w:sz="0" w:space="0" w:color="auto"/>
                <w:right w:val="none" w:sz="0" w:space="0" w:color="auto"/>
              </w:divBdr>
            </w:div>
            <w:div w:id="1421944438">
              <w:marLeft w:val="0"/>
              <w:marRight w:val="0"/>
              <w:marTop w:val="0"/>
              <w:marBottom w:val="0"/>
              <w:divBdr>
                <w:top w:val="none" w:sz="0" w:space="0" w:color="auto"/>
                <w:left w:val="none" w:sz="0" w:space="0" w:color="auto"/>
                <w:bottom w:val="none" w:sz="0" w:space="0" w:color="auto"/>
                <w:right w:val="none" w:sz="0" w:space="0" w:color="auto"/>
              </w:divBdr>
              <w:divsChild>
                <w:div w:id="862400497">
                  <w:marLeft w:val="0"/>
                  <w:marRight w:val="0"/>
                  <w:marTop w:val="0"/>
                  <w:marBottom w:val="0"/>
                  <w:divBdr>
                    <w:top w:val="none" w:sz="0" w:space="0" w:color="auto"/>
                    <w:left w:val="none" w:sz="0" w:space="0" w:color="auto"/>
                    <w:bottom w:val="none" w:sz="0" w:space="0" w:color="auto"/>
                    <w:right w:val="none" w:sz="0" w:space="0" w:color="auto"/>
                  </w:divBdr>
                  <w:divsChild>
                    <w:div w:id="94254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96525">
              <w:marLeft w:val="0"/>
              <w:marRight w:val="0"/>
              <w:marTop w:val="0"/>
              <w:marBottom w:val="0"/>
              <w:divBdr>
                <w:top w:val="none" w:sz="0" w:space="0" w:color="auto"/>
                <w:left w:val="none" w:sz="0" w:space="0" w:color="auto"/>
                <w:bottom w:val="none" w:sz="0" w:space="0" w:color="auto"/>
                <w:right w:val="none" w:sz="0" w:space="0" w:color="auto"/>
              </w:divBdr>
            </w:div>
          </w:divsChild>
        </w:div>
        <w:div w:id="1035429101">
          <w:marLeft w:val="0"/>
          <w:marRight w:val="0"/>
          <w:marTop w:val="0"/>
          <w:marBottom w:val="0"/>
          <w:divBdr>
            <w:top w:val="none" w:sz="0" w:space="0" w:color="auto"/>
            <w:left w:val="none" w:sz="0" w:space="0" w:color="auto"/>
            <w:bottom w:val="none" w:sz="0" w:space="0" w:color="auto"/>
            <w:right w:val="none" w:sz="0" w:space="0" w:color="auto"/>
          </w:divBdr>
          <w:divsChild>
            <w:div w:id="875581968">
              <w:marLeft w:val="0"/>
              <w:marRight w:val="0"/>
              <w:marTop w:val="0"/>
              <w:marBottom w:val="0"/>
              <w:divBdr>
                <w:top w:val="none" w:sz="0" w:space="0" w:color="auto"/>
                <w:left w:val="none" w:sz="0" w:space="0" w:color="auto"/>
                <w:bottom w:val="none" w:sz="0" w:space="0" w:color="auto"/>
                <w:right w:val="none" w:sz="0" w:space="0" w:color="auto"/>
              </w:divBdr>
            </w:div>
            <w:div w:id="669527086">
              <w:marLeft w:val="0"/>
              <w:marRight w:val="0"/>
              <w:marTop w:val="0"/>
              <w:marBottom w:val="0"/>
              <w:divBdr>
                <w:top w:val="none" w:sz="0" w:space="0" w:color="auto"/>
                <w:left w:val="none" w:sz="0" w:space="0" w:color="auto"/>
                <w:bottom w:val="none" w:sz="0" w:space="0" w:color="auto"/>
                <w:right w:val="none" w:sz="0" w:space="0" w:color="auto"/>
              </w:divBdr>
              <w:divsChild>
                <w:div w:id="1490054903">
                  <w:marLeft w:val="0"/>
                  <w:marRight w:val="0"/>
                  <w:marTop w:val="0"/>
                  <w:marBottom w:val="0"/>
                  <w:divBdr>
                    <w:top w:val="none" w:sz="0" w:space="0" w:color="auto"/>
                    <w:left w:val="none" w:sz="0" w:space="0" w:color="auto"/>
                    <w:bottom w:val="none" w:sz="0" w:space="0" w:color="auto"/>
                    <w:right w:val="none" w:sz="0" w:space="0" w:color="auto"/>
                  </w:divBdr>
                  <w:divsChild>
                    <w:div w:id="116755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50962">
              <w:marLeft w:val="0"/>
              <w:marRight w:val="0"/>
              <w:marTop w:val="0"/>
              <w:marBottom w:val="0"/>
              <w:divBdr>
                <w:top w:val="none" w:sz="0" w:space="0" w:color="auto"/>
                <w:left w:val="none" w:sz="0" w:space="0" w:color="auto"/>
                <w:bottom w:val="none" w:sz="0" w:space="0" w:color="auto"/>
                <w:right w:val="none" w:sz="0" w:space="0" w:color="auto"/>
              </w:divBdr>
            </w:div>
          </w:divsChild>
        </w:div>
        <w:div w:id="2034186182">
          <w:marLeft w:val="0"/>
          <w:marRight w:val="0"/>
          <w:marTop w:val="0"/>
          <w:marBottom w:val="0"/>
          <w:divBdr>
            <w:top w:val="none" w:sz="0" w:space="0" w:color="auto"/>
            <w:left w:val="none" w:sz="0" w:space="0" w:color="auto"/>
            <w:bottom w:val="none" w:sz="0" w:space="0" w:color="auto"/>
            <w:right w:val="none" w:sz="0" w:space="0" w:color="auto"/>
          </w:divBdr>
          <w:divsChild>
            <w:div w:id="1856335386">
              <w:marLeft w:val="0"/>
              <w:marRight w:val="0"/>
              <w:marTop w:val="0"/>
              <w:marBottom w:val="0"/>
              <w:divBdr>
                <w:top w:val="none" w:sz="0" w:space="0" w:color="auto"/>
                <w:left w:val="none" w:sz="0" w:space="0" w:color="auto"/>
                <w:bottom w:val="none" w:sz="0" w:space="0" w:color="auto"/>
                <w:right w:val="none" w:sz="0" w:space="0" w:color="auto"/>
              </w:divBdr>
            </w:div>
            <w:div w:id="981616409">
              <w:marLeft w:val="0"/>
              <w:marRight w:val="0"/>
              <w:marTop w:val="0"/>
              <w:marBottom w:val="0"/>
              <w:divBdr>
                <w:top w:val="none" w:sz="0" w:space="0" w:color="auto"/>
                <w:left w:val="none" w:sz="0" w:space="0" w:color="auto"/>
                <w:bottom w:val="none" w:sz="0" w:space="0" w:color="auto"/>
                <w:right w:val="none" w:sz="0" w:space="0" w:color="auto"/>
              </w:divBdr>
              <w:divsChild>
                <w:div w:id="1258711379">
                  <w:marLeft w:val="0"/>
                  <w:marRight w:val="0"/>
                  <w:marTop w:val="0"/>
                  <w:marBottom w:val="0"/>
                  <w:divBdr>
                    <w:top w:val="none" w:sz="0" w:space="0" w:color="auto"/>
                    <w:left w:val="none" w:sz="0" w:space="0" w:color="auto"/>
                    <w:bottom w:val="none" w:sz="0" w:space="0" w:color="auto"/>
                    <w:right w:val="none" w:sz="0" w:space="0" w:color="auto"/>
                  </w:divBdr>
                  <w:divsChild>
                    <w:div w:id="205608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14635">
              <w:marLeft w:val="0"/>
              <w:marRight w:val="0"/>
              <w:marTop w:val="0"/>
              <w:marBottom w:val="0"/>
              <w:divBdr>
                <w:top w:val="none" w:sz="0" w:space="0" w:color="auto"/>
                <w:left w:val="none" w:sz="0" w:space="0" w:color="auto"/>
                <w:bottom w:val="none" w:sz="0" w:space="0" w:color="auto"/>
                <w:right w:val="none" w:sz="0" w:space="0" w:color="auto"/>
              </w:divBdr>
            </w:div>
          </w:divsChild>
        </w:div>
        <w:div w:id="2000502237">
          <w:marLeft w:val="0"/>
          <w:marRight w:val="0"/>
          <w:marTop w:val="0"/>
          <w:marBottom w:val="0"/>
          <w:divBdr>
            <w:top w:val="none" w:sz="0" w:space="0" w:color="auto"/>
            <w:left w:val="none" w:sz="0" w:space="0" w:color="auto"/>
            <w:bottom w:val="none" w:sz="0" w:space="0" w:color="auto"/>
            <w:right w:val="none" w:sz="0" w:space="0" w:color="auto"/>
          </w:divBdr>
          <w:divsChild>
            <w:div w:id="2028018912">
              <w:marLeft w:val="0"/>
              <w:marRight w:val="0"/>
              <w:marTop w:val="0"/>
              <w:marBottom w:val="0"/>
              <w:divBdr>
                <w:top w:val="none" w:sz="0" w:space="0" w:color="auto"/>
                <w:left w:val="none" w:sz="0" w:space="0" w:color="auto"/>
                <w:bottom w:val="none" w:sz="0" w:space="0" w:color="auto"/>
                <w:right w:val="none" w:sz="0" w:space="0" w:color="auto"/>
              </w:divBdr>
            </w:div>
            <w:div w:id="1581981016">
              <w:marLeft w:val="0"/>
              <w:marRight w:val="0"/>
              <w:marTop w:val="0"/>
              <w:marBottom w:val="0"/>
              <w:divBdr>
                <w:top w:val="none" w:sz="0" w:space="0" w:color="auto"/>
                <w:left w:val="none" w:sz="0" w:space="0" w:color="auto"/>
                <w:bottom w:val="none" w:sz="0" w:space="0" w:color="auto"/>
                <w:right w:val="none" w:sz="0" w:space="0" w:color="auto"/>
              </w:divBdr>
              <w:divsChild>
                <w:div w:id="1740860249">
                  <w:marLeft w:val="0"/>
                  <w:marRight w:val="0"/>
                  <w:marTop w:val="0"/>
                  <w:marBottom w:val="0"/>
                  <w:divBdr>
                    <w:top w:val="none" w:sz="0" w:space="0" w:color="auto"/>
                    <w:left w:val="none" w:sz="0" w:space="0" w:color="auto"/>
                    <w:bottom w:val="none" w:sz="0" w:space="0" w:color="auto"/>
                    <w:right w:val="none" w:sz="0" w:space="0" w:color="auto"/>
                  </w:divBdr>
                  <w:divsChild>
                    <w:div w:id="136690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70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97846">
      <w:bodyDiv w:val="1"/>
      <w:marLeft w:val="0"/>
      <w:marRight w:val="0"/>
      <w:marTop w:val="0"/>
      <w:marBottom w:val="0"/>
      <w:divBdr>
        <w:top w:val="none" w:sz="0" w:space="0" w:color="auto"/>
        <w:left w:val="none" w:sz="0" w:space="0" w:color="auto"/>
        <w:bottom w:val="none" w:sz="0" w:space="0" w:color="auto"/>
        <w:right w:val="none" w:sz="0" w:space="0" w:color="auto"/>
      </w:divBdr>
      <w:divsChild>
        <w:div w:id="1099720023">
          <w:marLeft w:val="0"/>
          <w:marRight w:val="0"/>
          <w:marTop w:val="0"/>
          <w:marBottom w:val="0"/>
          <w:divBdr>
            <w:top w:val="none" w:sz="0" w:space="0" w:color="auto"/>
            <w:left w:val="none" w:sz="0" w:space="0" w:color="auto"/>
            <w:bottom w:val="none" w:sz="0" w:space="0" w:color="auto"/>
            <w:right w:val="none" w:sz="0" w:space="0" w:color="auto"/>
          </w:divBdr>
          <w:divsChild>
            <w:div w:id="950935121">
              <w:marLeft w:val="0"/>
              <w:marRight w:val="0"/>
              <w:marTop w:val="0"/>
              <w:marBottom w:val="0"/>
              <w:divBdr>
                <w:top w:val="none" w:sz="0" w:space="0" w:color="auto"/>
                <w:left w:val="none" w:sz="0" w:space="0" w:color="auto"/>
                <w:bottom w:val="none" w:sz="0" w:space="0" w:color="auto"/>
                <w:right w:val="none" w:sz="0" w:space="0" w:color="auto"/>
              </w:divBdr>
            </w:div>
            <w:div w:id="217664450">
              <w:marLeft w:val="0"/>
              <w:marRight w:val="0"/>
              <w:marTop w:val="0"/>
              <w:marBottom w:val="0"/>
              <w:divBdr>
                <w:top w:val="none" w:sz="0" w:space="0" w:color="auto"/>
                <w:left w:val="none" w:sz="0" w:space="0" w:color="auto"/>
                <w:bottom w:val="none" w:sz="0" w:space="0" w:color="auto"/>
                <w:right w:val="none" w:sz="0" w:space="0" w:color="auto"/>
              </w:divBdr>
              <w:divsChild>
                <w:div w:id="1330597560">
                  <w:marLeft w:val="0"/>
                  <w:marRight w:val="0"/>
                  <w:marTop w:val="0"/>
                  <w:marBottom w:val="0"/>
                  <w:divBdr>
                    <w:top w:val="none" w:sz="0" w:space="0" w:color="auto"/>
                    <w:left w:val="none" w:sz="0" w:space="0" w:color="auto"/>
                    <w:bottom w:val="none" w:sz="0" w:space="0" w:color="auto"/>
                    <w:right w:val="none" w:sz="0" w:space="0" w:color="auto"/>
                  </w:divBdr>
                  <w:divsChild>
                    <w:div w:id="74862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80944">
              <w:marLeft w:val="0"/>
              <w:marRight w:val="0"/>
              <w:marTop w:val="0"/>
              <w:marBottom w:val="0"/>
              <w:divBdr>
                <w:top w:val="none" w:sz="0" w:space="0" w:color="auto"/>
                <w:left w:val="none" w:sz="0" w:space="0" w:color="auto"/>
                <w:bottom w:val="none" w:sz="0" w:space="0" w:color="auto"/>
                <w:right w:val="none" w:sz="0" w:space="0" w:color="auto"/>
              </w:divBdr>
            </w:div>
          </w:divsChild>
        </w:div>
        <w:div w:id="1180194218">
          <w:marLeft w:val="0"/>
          <w:marRight w:val="0"/>
          <w:marTop w:val="0"/>
          <w:marBottom w:val="0"/>
          <w:divBdr>
            <w:top w:val="none" w:sz="0" w:space="0" w:color="auto"/>
            <w:left w:val="none" w:sz="0" w:space="0" w:color="auto"/>
            <w:bottom w:val="none" w:sz="0" w:space="0" w:color="auto"/>
            <w:right w:val="none" w:sz="0" w:space="0" w:color="auto"/>
          </w:divBdr>
          <w:divsChild>
            <w:div w:id="71390916">
              <w:marLeft w:val="0"/>
              <w:marRight w:val="0"/>
              <w:marTop w:val="0"/>
              <w:marBottom w:val="0"/>
              <w:divBdr>
                <w:top w:val="none" w:sz="0" w:space="0" w:color="auto"/>
                <w:left w:val="none" w:sz="0" w:space="0" w:color="auto"/>
                <w:bottom w:val="none" w:sz="0" w:space="0" w:color="auto"/>
                <w:right w:val="none" w:sz="0" w:space="0" w:color="auto"/>
              </w:divBdr>
            </w:div>
            <w:div w:id="305474524">
              <w:marLeft w:val="0"/>
              <w:marRight w:val="0"/>
              <w:marTop w:val="0"/>
              <w:marBottom w:val="0"/>
              <w:divBdr>
                <w:top w:val="none" w:sz="0" w:space="0" w:color="auto"/>
                <w:left w:val="none" w:sz="0" w:space="0" w:color="auto"/>
                <w:bottom w:val="none" w:sz="0" w:space="0" w:color="auto"/>
                <w:right w:val="none" w:sz="0" w:space="0" w:color="auto"/>
              </w:divBdr>
              <w:divsChild>
                <w:div w:id="958998358">
                  <w:marLeft w:val="0"/>
                  <w:marRight w:val="0"/>
                  <w:marTop w:val="0"/>
                  <w:marBottom w:val="0"/>
                  <w:divBdr>
                    <w:top w:val="none" w:sz="0" w:space="0" w:color="auto"/>
                    <w:left w:val="none" w:sz="0" w:space="0" w:color="auto"/>
                    <w:bottom w:val="none" w:sz="0" w:space="0" w:color="auto"/>
                    <w:right w:val="none" w:sz="0" w:space="0" w:color="auto"/>
                  </w:divBdr>
                  <w:divsChild>
                    <w:div w:id="11223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14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956930">
      <w:bodyDiv w:val="1"/>
      <w:marLeft w:val="0"/>
      <w:marRight w:val="0"/>
      <w:marTop w:val="0"/>
      <w:marBottom w:val="0"/>
      <w:divBdr>
        <w:top w:val="none" w:sz="0" w:space="0" w:color="auto"/>
        <w:left w:val="none" w:sz="0" w:space="0" w:color="auto"/>
        <w:bottom w:val="none" w:sz="0" w:space="0" w:color="auto"/>
        <w:right w:val="none" w:sz="0" w:space="0" w:color="auto"/>
      </w:divBdr>
      <w:divsChild>
        <w:div w:id="1623419663">
          <w:marLeft w:val="0"/>
          <w:marRight w:val="0"/>
          <w:marTop w:val="0"/>
          <w:marBottom w:val="0"/>
          <w:divBdr>
            <w:top w:val="none" w:sz="0" w:space="0" w:color="auto"/>
            <w:left w:val="none" w:sz="0" w:space="0" w:color="auto"/>
            <w:bottom w:val="none" w:sz="0" w:space="0" w:color="auto"/>
            <w:right w:val="none" w:sz="0" w:space="0" w:color="auto"/>
          </w:divBdr>
          <w:divsChild>
            <w:div w:id="588197417">
              <w:marLeft w:val="0"/>
              <w:marRight w:val="0"/>
              <w:marTop w:val="0"/>
              <w:marBottom w:val="0"/>
              <w:divBdr>
                <w:top w:val="none" w:sz="0" w:space="0" w:color="auto"/>
                <w:left w:val="none" w:sz="0" w:space="0" w:color="auto"/>
                <w:bottom w:val="none" w:sz="0" w:space="0" w:color="auto"/>
                <w:right w:val="none" w:sz="0" w:space="0" w:color="auto"/>
              </w:divBdr>
              <w:divsChild>
                <w:div w:id="1005010682">
                  <w:marLeft w:val="0"/>
                  <w:marRight w:val="0"/>
                  <w:marTop w:val="0"/>
                  <w:marBottom w:val="0"/>
                  <w:divBdr>
                    <w:top w:val="none" w:sz="0" w:space="0" w:color="auto"/>
                    <w:left w:val="none" w:sz="0" w:space="0" w:color="auto"/>
                    <w:bottom w:val="none" w:sz="0" w:space="0" w:color="auto"/>
                    <w:right w:val="none" w:sz="0" w:space="0" w:color="auto"/>
                  </w:divBdr>
                  <w:divsChild>
                    <w:div w:id="118189515">
                      <w:marLeft w:val="0"/>
                      <w:marRight w:val="0"/>
                      <w:marTop w:val="0"/>
                      <w:marBottom w:val="0"/>
                      <w:divBdr>
                        <w:top w:val="none" w:sz="0" w:space="0" w:color="auto"/>
                        <w:left w:val="none" w:sz="0" w:space="0" w:color="auto"/>
                        <w:bottom w:val="none" w:sz="0" w:space="0" w:color="auto"/>
                        <w:right w:val="none" w:sz="0" w:space="0" w:color="auto"/>
                      </w:divBdr>
                      <w:divsChild>
                        <w:div w:id="995843570">
                          <w:marLeft w:val="0"/>
                          <w:marRight w:val="0"/>
                          <w:marTop w:val="0"/>
                          <w:marBottom w:val="0"/>
                          <w:divBdr>
                            <w:top w:val="none" w:sz="0" w:space="0" w:color="auto"/>
                            <w:left w:val="none" w:sz="0" w:space="0" w:color="auto"/>
                            <w:bottom w:val="none" w:sz="0" w:space="0" w:color="auto"/>
                            <w:right w:val="none" w:sz="0" w:space="0" w:color="auto"/>
                          </w:divBdr>
                          <w:divsChild>
                            <w:div w:id="1395742476">
                              <w:marLeft w:val="0"/>
                              <w:marRight w:val="0"/>
                              <w:marTop w:val="0"/>
                              <w:marBottom w:val="0"/>
                              <w:divBdr>
                                <w:top w:val="none" w:sz="0" w:space="0" w:color="auto"/>
                                <w:left w:val="none" w:sz="0" w:space="0" w:color="auto"/>
                                <w:bottom w:val="none" w:sz="0" w:space="0" w:color="auto"/>
                                <w:right w:val="none" w:sz="0" w:space="0" w:color="auto"/>
                              </w:divBdr>
                            </w:div>
                            <w:div w:id="1721710537">
                              <w:marLeft w:val="0"/>
                              <w:marRight w:val="0"/>
                              <w:marTop w:val="0"/>
                              <w:marBottom w:val="0"/>
                              <w:divBdr>
                                <w:top w:val="none" w:sz="0" w:space="0" w:color="auto"/>
                                <w:left w:val="none" w:sz="0" w:space="0" w:color="auto"/>
                                <w:bottom w:val="none" w:sz="0" w:space="0" w:color="auto"/>
                                <w:right w:val="none" w:sz="0" w:space="0" w:color="auto"/>
                              </w:divBdr>
                              <w:divsChild>
                                <w:div w:id="281499413">
                                  <w:marLeft w:val="0"/>
                                  <w:marRight w:val="0"/>
                                  <w:marTop w:val="0"/>
                                  <w:marBottom w:val="0"/>
                                  <w:divBdr>
                                    <w:top w:val="none" w:sz="0" w:space="0" w:color="auto"/>
                                    <w:left w:val="none" w:sz="0" w:space="0" w:color="auto"/>
                                    <w:bottom w:val="none" w:sz="0" w:space="0" w:color="auto"/>
                                    <w:right w:val="none" w:sz="0" w:space="0" w:color="auto"/>
                                  </w:divBdr>
                                  <w:divsChild>
                                    <w:div w:id="31950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21829">
                              <w:marLeft w:val="0"/>
                              <w:marRight w:val="0"/>
                              <w:marTop w:val="0"/>
                              <w:marBottom w:val="0"/>
                              <w:divBdr>
                                <w:top w:val="none" w:sz="0" w:space="0" w:color="auto"/>
                                <w:left w:val="none" w:sz="0" w:space="0" w:color="auto"/>
                                <w:bottom w:val="none" w:sz="0" w:space="0" w:color="auto"/>
                                <w:right w:val="none" w:sz="0" w:space="0" w:color="auto"/>
                              </w:divBdr>
                            </w:div>
                          </w:divsChild>
                        </w:div>
                        <w:div w:id="576792898">
                          <w:marLeft w:val="0"/>
                          <w:marRight w:val="0"/>
                          <w:marTop w:val="0"/>
                          <w:marBottom w:val="0"/>
                          <w:divBdr>
                            <w:top w:val="none" w:sz="0" w:space="0" w:color="auto"/>
                            <w:left w:val="none" w:sz="0" w:space="0" w:color="auto"/>
                            <w:bottom w:val="none" w:sz="0" w:space="0" w:color="auto"/>
                            <w:right w:val="none" w:sz="0" w:space="0" w:color="auto"/>
                          </w:divBdr>
                          <w:divsChild>
                            <w:div w:id="958143744">
                              <w:marLeft w:val="0"/>
                              <w:marRight w:val="0"/>
                              <w:marTop w:val="0"/>
                              <w:marBottom w:val="0"/>
                              <w:divBdr>
                                <w:top w:val="none" w:sz="0" w:space="0" w:color="auto"/>
                                <w:left w:val="none" w:sz="0" w:space="0" w:color="auto"/>
                                <w:bottom w:val="none" w:sz="0" w:space="0" w:color="auto"/>
                                <w:right w:val="none" w:sz="0" w:space="0" w:color="auto"/>
                              </w:divBdr>
                            </w:div>
                            <w:div w:id="2043237445">
                              <w:marLeft w:val="0"/>
                              <w:marRight w:val="0"/>
                              <w:marTop w:val="0"/>
                              <w:marBottom w:val="0"/>
                              <w:divBdr>
                                <w:top w:val="none" w:sz="0" w:space="0" w:color="auto"/>
                                <w:left w:val="none" w:sz="0" w:space="0" w:color="auto"/>
                                <w:bottom w:val="none" w:sz="0" w:space="0" w:color="auto"/>
                                <w:right w:val="none" w:sz="0" w:space="0" w:color="auto"/>
                              </w:divBdr>
                              <w:divsChild>
                                <w:div w:id="1646544450">
                                  <w:marLeft w:val="0"/>
                                  <w:marRight w:val="0"/>
                                  <w:marTop w:val="0"/>
                                  <w:marBottom w:val="0"/>
                                  <w:divBdr>
                                    <w:top w:val="none" w:sz="0" w:space="0" w:color="auto"/>
                                    <w:left w:val="none" w:sz="0" w:space="0" w:color="auto"/>
                                    <w:bottom w:val="none" w:sz="0" w:space="0" w:color="auto"/>
                                    <w:right w:val="none" w:sz="0" w:space="0" w:color="auto"/>
                                  </w:divBdr>
                                  <w:divsChild>
                                    <w:div w:id="53381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7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4959464">
          <w:marLeft w:val="0"/>
          <w:marRight w:val="0"/>
          <w:marTop w:val="0"/>
          <w:marBottom w:val="0"/>
          <w:divBdr>
            <w:top w:val="none" w:sz="0" w:space="0" w:color="auto"/>
            <w:left w:val="none" w:sz="0" w:space="0" w:color="auto"/>
            <w:bottom w:val="none" w:sz="0" w:space="0" w:color="auto"/>
            <w:right w:val="none" w:sz="0" w:space="0" w:color="auto"/>
          </w:divBdr>
          <w:divsChild>
            <w:div w:id="1268856303">
              <w:marLeft w:val="0"/>
              <w:marRight w:val="0"/>
              <w:marTop w:val="0"/>
              <w:marBottom w:val="0"/>
              <w:divBdr>
                <w:top w:val="none" w:sz="0" w:space="0" w:color="auto"/>
                <w:left w:val="none" w:sz="0" w:space="0" w:color="auto"/>
                <w:bottom w:val="none" w:sz="0" w:space="0" w:color="auto"/>
                <w:right w:val="none" w:sz="0" w:space="0" w:color="auto"/>
              </w:divBdr>
              <w:divsChild>
                <w:div w:id="1816025269">
                  <w:marLeft w:val="0"/>
                  <w:marRight w:val="0"/>
                  <w:marTop w:val="0"/>
                  <w:marBottom w:val="0"/>
                  <w:divBdr>
                    <w:top w:val="none" w:sz="0" w:space="0" w:color="auto"/>
                    <w:left w:val="none" w:sz="0" w:space="0" w:color="auto"/>
                    <w:bottom w:val="none" w:sz="0" w:space="0" w:color="auto"/>
                    <w:right w:val="none" w:sz="0" w:space="0" w:color="auto"/>
                  </w:divBdr>
                  <w:divsChild>
                    <w:div w:id="117599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938851">
      <w:bodyDiv w:val="1"/>
      <w:marLeft w:val="0"/>
      <w:marRight w:val="0"/>
      <w:marTop w:val="0"/>
      <w:marBottom w:val="0"/>
      <w:divBdr>
        <w:top w:val="none" w:sz="0" w:space="0" w:color="auto"/>
        <w:left w:val="none" w:sz="0" w:space="0" w:color="auto"/>
        <w:bottom w:val="none" w:sz="0" w:space="0" w:color="auto"/>
        <w:right w:val="none" w:sz="0" w:space="0" w:color="auto"/>
      </w:divBdr>
    </w:div>
    <w:div w:id="998077031">
      <w:bodyDiv w:val="1"/>
      <w:marLeft w:val="0"/>
      <w:marRight w:val="0"/>
      <w:marTop w:val="0"/>
      <w:marBottom w:val="0"/>
      <w:divBdr>
        <w:top w:val="none" w:sz="0" w:space="0" w:color="auto"/>
        <w:left w:val="none" w:sz="0" w:space="0" w:color="auto"/>
        <w:bottom w:val="none" w:sz="0" w:space="0" w:color="auto"/>
        <w:right w:val="none" w:sz="0" w:space="0" w:color="auto"/>
      </w:divBdr>
      <w:divsChild>
        <w:div w:id="1547599775">
          <w:marLeft w:val="0"/>
          <w:marRight w:val="0"/>
          <w:marTop w:val="0"/>
          <w:marBottom w:val="0"/>
          <w:divBdr>
            <w:top w:val="none" w:sz="0" w:space="0" w:color="auto"/>
            <w:left w:val="none" w:sz="0" w:space="0" w:color="auto"/>
            <w:bottom w:val="none" w:sz="0" w:space="0" w:color="auto"/>
            <w:right w:val="none" w:sz="0" w:space="0" w:color="auto"/>
          </w:divBdr>
          <w:divsChild>
            <w:div w:id="1523669434">
              <w:marLeft w:val="0"/>
              <w:marRight w:val="0"/>
              <w:marTop w:val="0"/>
              <w:marBottom w:val="0"/>
              <w:divBdr>
                <w:top w:val="none" w:sz="0" w:space="0" w:color="auto"/>
                <w:left w:val="none" w:sz="0" w:space="0" w:color="auto"/>
                <w:bottom w:val="none" w:sz="0" w:space="0" w:color="auto"/>
                <w:right w:val="none" w:sz="0" w:space="0" w:color="auto"/>
              </w:divBdr>
              <w:divsChild>
                <w:div w:id="233857587">
                  <w:marLeft w:val="0"/>
                  <w:marRight w:val="0"/>
                  <w:marTop w:val="0"/>
                  <w:marBottom w:val="0"/>
                  <w:divBdr>
                    <w:top w:val="none" w:sz="0" w:space="0" w:color="auto"/>
                    <w:left w:val="none" w:sz="0" w:space="0" w:color="auto"/>
                    <w:bottom w:val="none" w:sz="0" w:space="0" w:color="auto"/>
                    <w:right w:val="none" w:sz="0" w:space="0" w:color="auto"/>
                  </w:divBdr>
                  <w:divsChild>
                    <w:div w:id="1502548850">
                      <w:marLeft w:val="0"/>
                      <w:marRight w:val="0"/>
                      <w:marTop w:val="0"/>
                      <w:marBottom w:val="0"/>
                      <w:divBdr>
                        <w:top w:val="none" w:sz="0" w:space="0" w:color="auto"/>
                        <w:left w:val="none" w:sz="0" w:space="0" w:color="auto"/>
                        <w:bottom w:val="none" w:sz="0" w:space="0" w:color="auto"/>
                        <w:right w:val="none" w:sz="0" w:space="0" w:color="auto"/>
                      </w:divBdr>
                      <w:divsChild>
                        <w:div w:id="1003554719">
                          <w:marLeft w:val="0"/>
                          <w:marRight w:val="0"/>
                          <w:marTop w:val="0"/>
                          <w:marBottom w:val="0"/>
                          <w:divBdr>
                            <w:top w:val="none" w:sz="0" w:space="0" w:color="auto"/>
                            <w:left w:val="none" w:sz="0" w:space="0" w:color="auto"/>
                            <w:bottom w:val="none" w:sz="0" w:space="0" w:color="auto"/>
                            <w:right w:val="none" w:sz="0" w:space="0" w:color="auto"/>
                          </w:divBdr>
                          <w:divsChild>
                            <w:div w:id="278608678">
                              <w:marLeft w:val="0"/>
                              <w:marRight w:val="0"/>
                              <w:marTop w:val="0"/>
                              <w:marBottom w:val="0"/>
                              <w:divBdr>
                                <w:top w:val="none" w:sz="0" w:space="0" w:color="auto"/>
                                <w:left w:val="none" w:sz="0" w:space="0" w:color="auto"/>
                                <w:bottom w:val="none" w:sz="0" w:space="0" w:color="auto"/>
                                <w:right w:val="none" w:sz="0" w:space="0" w:color="auto"/>
                              </w:divBdr>
                              <w:divsChild>
                                <w:div w:id="77407815">
                                  <w:marLeft w:val="0"/>
                                  <w:marRight w:val="0"/>
                                  <w:marTop w:val="0"/>
                                  <w:marBottom w:val="0"/>
                                  <w:divBdr>
                                    <w:top w:val="none" w:sz="0" w:space="0" w:color="auto"/>
                                    <w:left w:val="none" w:sz="0" w:space="0" w:color="auto"/>
                                    <w:bottom w:val="none" w:sz="0" w:space="0" w:color="auto"/>
                                    <w:right w:val="none" w:sz="0" w:space="0" w:color="auto"/>
                                  </w:divBdr>
                                  <w:divsChild>
                                    <w:div w:id="1115172123">
                                      <w:marLeft w:val="0"/>
                                      <w:marRight w:val="0"/>
                                      <w:marTop w:val="0"/>
                                      <w:marBottom w:val="0"/>
                                      <w:divBdr>
                                        <w:top w:val="none" w:sz="0" w:space="0" w:color="auto"/>
                                        <w:left w:val="none" w:sz="0" w:space="0" w:color="auto"/>
                                        <w:bottom w:val="none" w:sz="0" w:space="0" w:color="auto"/>
                                        <w:right w:val="none" w:sz="0" w:space="0" w:color="auto"/>
                                      </w:divBdr>
                                      <w:divsChild>
                                        <w:div w:id="199599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5712286">
          <w:marLeft w:val="0"/>
          <w:marRight w:val="0"/>
          <w:marTop w:val="0"/>
          <w:marBottom w:val="0"/>
          <w:divBdr>
            <w:top w:val="none" w:sz="0" w:space="0" w:color="auto"/>
            <w:left w:val="none" w:sz="0" w:space="0" w:color="auto"/>
            <w:bottom w:val="none" w:sz="0" w:space="0" w:color="auto"/>
            <w:right w:val="none" w:sz="0" w:space="0" w:color="auto"/>
          </w:divBdr>
          <w:divsChild>
            <w:div w:id="242180511">
              <w:marLeft w:val="0"/>
              <w:marRight w:val="0"/>
              <w:marTop w:val="0"/>
              <w:marBottom w:val="0"/>
              <w:divBdr>
                <w:top w:val="none" w:sz="0" w:space="0" w:color="auto"/>
                <w:left w:val="none" w:sz="0" w:space="0" w:color="auto"/>
                <w:bottom w:val="none" w:sz="0" w:space="0" w:color="auto"/>
                <w:right w:val="none" w:sz="0" w:space="0" w:color="auto"/>
              </w:divBdr>
              <w:divsChild>
                <w:div w:id="1330786489">
                  <w:marLeft w:val="0"/>
                  <w:marRight w:val="0"/>
                  <w:marTop w:val="0"/>
                  <w:marBottom w:val="0"/>
                  <w:divBdr>
                    <w:top w:val="none" w:sz="0" w:space="0" w:color="auto"/>
                    <w:left w:val="none" w:sz="0" w:space="0" w:color="auto"/>
                    <w:bottom w:val="none" w:sz="0" w:space="0" w:color="auto"/>
                    <w:right w:val="none" w:sz="0" w:space="0" w:color="auto"/>
                  </w:divBdr>
                  <w:divsChild>
                    <w:div w:id="1409503316">
                      <w:marLeft w:val="0"/>
                      <w:marRight w:val="0"/>
                      <w:marTop w:val="0"/>
                      <w:marBottom w:val="0"/>
                      <w:divBdr>
                        <w:top w:val="none" w:sz="0" w:space="0" w:color="auto"/>
                        <w:left w:val="none" w:sz="0" w:space="0" w:color="auto"/>
                        <w:bottom w:val="none" w:sz="0" w:space="0" w:color="auto"/>
                        <w:right w:val="none" w:sz="0" w:space="0" w:color="auto"/>
                      </w:divBdr>
                      <w:divsChild>
                        <w:div w:id="245462703">
                          <w:marLeft w:val="0"/>
                          <w:marRight w:val="0"/>
                          <w:marTop w:val="0"/>
                          <w:marBottom w:val="0"/>
                          <w:divBdr>
                            <w:top w:val="none" w:sz="0" w:space="0" w:color="auto"/>
                            <w:left w:val="none" w:sz="0" w:space="0" w:color="auto"/>
                            <w:bottom w:val="none" w:sz="0" w:space="0" w:color="auto"/>
                            <w:right w:val="none" w:sz="0" w:space="0" w:color="auto"/>
                          </w:divBdr>
                          <w:divsChild>
                            <w:div w:id="406001175">
                              <w:marLeft w:val="0"/>
                              <w:marRight w:val="0"/>
                              <w:marTop w:val="0"/>
                              <w:marBottom w:val="0"/>
                              <w:divBdr>
                                <w:top w:val="none" w:sz="0" w:space="0" w:color="auto"/>
                                <w:left w:val="none" w:sz="0" w:space="0" w:color="auto"/>
                                <w:bottom w:val="none" w:sz="0" w:space="0" w:color="auto"/>
                                <w:right w:val="none" w:sz="0" w:space="0" w:color="auto"/>
                              </w:divBdr>
                              <w:divsChild>
                                <w:div w:id="36340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32183">
                  <w:marLeft w:val="0"/>
                  <w:marRight w:val="0"/>
                  <w:marTop w:val="0"/>
                  <w:marBottom w:val="0"/>
                  <w:divBdr>
                    <w:top w:val="none" w:sz="0" w:space="0" w:color="auto"/>
                    <w:left w:val="none" w:sz="0" w:space="0" w:color="auto"/>
                    <w:bottom w:val="none" w:sz="0" w:space="0" w:color="auto"/>
                    <w:right w:val="none" w:sz="0" w:space="0" w:color="auto"/>
                  </w:divBdr>
                  <w:divsChild>
                    <w:div w:id="147750014">
                      <w:marLeft w:val="0"/>
                      <w:marRight w:val="0"/>
                      <w:marTop w:val="0"/>
                      <w:marBottom w:val="0"/>
                      <w:divBdr>
                        <w:top w:val="none" w:sz="0" w:space="0" w:color="auto"/>
                        <w:left w:val="none" w:sz="0" w:space="0" w:color="auto"/>
                        <w:bottom w:val="none" w:sz="0" w:space="0" w:color="auto"/>
                        <w:right w:val="none" w:sz="0" w:space="0" w:color="auto"/>
                      </w:divBdr>
                      <w:divsChild>
                        <w:div w:id="2113502769">
                          <w:marLeft w:val="0"/>
                          <w:marRight w:val="0"/>
                          <w:marTop w:val="0"/>
                          <w:marBottom w:val="0"/>
                          <w:divBdr>
                            <w:top w:val="none" w:sz="0" w:space="0" w:color="auto"/>
                            <w:left w:val="none" w:sz="0" w:space="0" w:color="auto"/>
                            <w:bottom w:val="none" w:sz="0" w:space="0" w:color="auto"/>
                            <w:right w:val="none" w:sz="0" w:space="0" w:color="auto"/>
                          </w:divBdr>
                          <w:divsChild>
                            <w:div w:id="970405621">
                              <w:marLeft w:val="0"/>
                              <w:marRight w:val="0"/>
                              <w:marTop w:val="0"/>
                              <w:marBottom w:val="0"/>
                              <w:divBdr>
                                <w:top w:val="none" w:sz="0" w:space="0" w:color="auto"/>
                                <w:left w:val="none" w:sz="0" w:space="0" w:color="auto"/>
                                <w:bottom w:val="none" w:sz="0" w:space="0" w:color="auto"/>
                                <w:right w:val="none" w:sz="0" w:space="0" w:color="auto"/>
                              </w:divBdr>
                              <w:divsChild>
                                <w:div w:id="1271888082">
                                  <w:marLeft w:val="0"/>
                                  <w:marRight w:val="0"/>
                                  <w:marTop w:val="0"/>
                                  <w:marBottom w:val="0"/>
                                  <w:divBdr>
                                    <w:top w:val="none" w:sz="0" w:space="0" w:color="auto"/>
                                    <w:left w:val="none" w:sz="0" w:space="0" w:color="auto"/>
                                    <w:bottom w:val="none" w:sz="0" w:space="0" w:color="auto"/>
                                    <w:right w:val="none" w:sz="0" w:space="0" w:color="auto"/>
                                  </w:divBdr>
                                  <w:divsChild>
                                    <w:div w:id="179937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093041">
                          <w:marLeft w:val="0"/>
                          <w:marRight w:val="0"/>
                          <w:marTop w:val="0"/>
                          <w:marBottom w:val="0"/>
                          <w:divBdr>
                            <w:top w:val="none" w:sz="0" w:space="0" w:color="auto"/>
                            <w:left w:val="none" w:sz="0" w:space="0" w:color="auto"/>
                            <w:bottom w:val="none" w:sz="0" w:space="0" w:color="auto"/>
                            <w:right w:val="none" w:sz="0" w:space="0" w:color="auto"/>
                          </w:divBdr>
                          <w:divsChild>
                            <w:div w:id="160196200">
                              <w:marLeft w:val="0"/>
                              <w:marRight w:val="0"/>
                              <w:marTop w:val="0"/>
                              <w:marBottom w:val="0"/>
                              <w:divBdr>
                                <w:top w:val="none" w:sz="0" w:space="0" w:color="auto"/>
                                <w:left w:val="none" w:sz="0" w:space="0" w:color="auto"/>
                                <w:bottom w:val="none" w:sz="0" w:space="0" w:color="auto"/>
                                <w:right w:val="none" w:sz="0" w:space="0" w:color="auto"/>
                              </w:divBdr>
                              <w:divsChild>
                                <w:div w:id="1750619963">
                                  <w:marLeft w:val="0"/>
                                  <w:marRight w:val="0"/>
                                  <w:marTop w:val="0"/>
                                  <w:marBottom w:val="0"/>
                                  <w:divBdr>
                                    <w:top w:val="none" w:sz="0" w:space="0" w:color="auto"/>
                                    <w:left w:val="none" w:sz="0" w:space="0" w:color="auto"/>
                                    <w:bottom w:val="none" w:sz="0" w:space="0" w:color="auto"/>
                                    <w:right w:val="none" w:sz="0" w:space="0" w:color="auto"/>
                                  </w:divBdr>
                                  <w:divsChild>
                                    <w:div w:id="152725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7227507">
          <w:marLeft w:val="0"/>
          <w:marRight w:val="0"/>
          <w:marTop w:val="0"/>
          <w:marBottom w:val="0"/>
          <w:divBdr>
            <w:top w:val="none" w:sz="0" w:space="0" w:color="auto"/>
            <w:left w:val="none" w:sz="0" w:space="0" w:color="auto"/>
            <w:bottom w:val="none" w:sz="0" w:space="0" w:color="auto"/>
            <w:right w:val="none" w:sz="0" w:space="0" w:color="auto"/>
          </w:divBdr>
          <w:divsChild>
            <w:div w:id="378017082">
              <w:marLeft w:val="0"/>
              <w:marRight w:val="0"/>
              <w:marTop w:val="0"/>
              <w:marBottom w:val="0"/>
              <w:divBdr>
                <w:top w:val="none" w:sz="0" w:space="0" w:color="auto"/>
                <w:left w:val="none" w:sz="0" w:space="0" w:color="auto"/>
                <w:bottom w:val="none" w:sz="0" w:space="0" w:color="auto"/>
                <w:right w:val="none" w:sz="0" w:space="0" w:color="auto"/>
              </w:divBdr>
              <w:divsChild>
                <w:div w:id="817645567">
                  <w:marLeft w:val="0"/>
                  <w:marRight w:val="0"/>
                  <w:marTop w:val="0"/>
                  <w:marBottom w:val="0"/>
                  <w:divBdr>
                    <w:top w:val="none" w:sz="0" w:space="0" w:color="auto"/>
                    <w:left w:val="none" w:sz="0" w:space="0" w:color="auto"/>
                    <w:bottom w:val="none" w:sz="0" w:space="0" w:color="auto"/>
                    <w:right w:val="none" w:sz="0" w:space="0" w:color="auto"/>
                  </w:divBdr>
                  <w:divsChild>
                    <w:div w:id="475294946">
                      <w:marLeft w:val="0"/>
                      <w:marRight w:val="0"/>
                      <w:marTop w:val="0"/>
                      <w:marBottom w:val="0"/>
                      <w:divBdr>
                        <w:top w:val="none" w:sz="0" w:space="0" w:color="auto"/>
                        <w:left w:val="none" w:sz="0" w:space="0" w:color="auto"/>
                        <w:bottom w:val="none" w:sz="0" w:space="0" w:color="auto"/>
                        <w:right w:val="none" w:sz="0" w:space="0" w:color="auto"/>
                      </w:divBdr>
                      <w:divsChild>
                        <w:div w:id="430972357">
                          <w:marLeft w:val="0"/>
                          <w:marRight w:val="0"/>
                          <w:marTop w:val="0"/>
                          <w:marBottom w:val="0"/>
                          <w:divBdr>
                            <w:top w:val="none" w:sz="0" w:space="0" w:color="auto"/>
                            <w:left w:val="none" w:sz="0" w:space="0" w:color="auto"/>
                            <w:bottom w:val="none" w:sz="0" w:space="0" w:color="auto"/>
                            <w:right w:val="none" w:sz="0" w:space="0" w:color="auto"/>
                          </w:divBdr>
                          <w:divsChild>
                            <w:div w:id="1545020779">
                              <w:marLeft w:val="0"/>
                              <w:marRight w:val="0"/>
                              <w:marTop w:val="0"/>
                              <w:marBottom w:val="0"/>
                              <w:divBdr>
                                <w:top w:val="none" w:sz="0" w:space="0" w:color="auto"/>
                                <w:left w:val="none" w:sz="0" w:space="0" w:color="auto"/>
                                <w:bottom w:val="none" w:sz="0" w:space="0" w:color="auto"/>
                                <w:right w:val="none" w:sz="0" w:space="0" w:color="auto"/>
                              </w:divBdr>
                              <w:divsChild>
                                <w:div w:id="262540231">
                                  <w:marLeft w:val="0"/>
                                  <w:marRight w:val="0"/>
                                  <w:marTop w:val="0"/>
                                  <w:marBottom w:val="0"/>
                                  <w:divBdr>
                                    <w:top w:val="none" w:sz="0" w:space="0" w:color="auto"/>
                                    <w:left w:val="none" w:sz="0" w:space="0" w:color="auto"/>
                                    <w:bottom w:val="none" w:sz="0" w:space="0" w:color="auto"/>
                                    <w:right w:val="none" w:sz="0" w:space="0" w:color="auto"/>
                                  </w:divBdr>
                                  <w:divsChild>
                                    <w:div w:id="44530507">
                                      <w:marLeft w:val="0"/>
                                      <w:marRight w:val="0"/>
                                      <w:marTop w:val="0"/>
                                      <w:marBottom w:val="0"/>
                                      <w:divBdr>
                                        <w:top w:val="none" w:sz="0" w:space="0" w:color="auto"/>
                                        <w:left w:val="none" w:sz="0" w:space="0" w:color="auto"/>
                                        <w:bottom w:val="none" w:sz="0" w:space="0" w:color="auto"/>
                                        <w:right w:val="none" w:sz="0" w:space="0" w:color="auto"/>
                                      </w:divBdr>
                                      <w:divsChild>
                                        <w:div w:id="143782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3655599">
          <w:marLeft w:val="0"/>
          <w:marRight w:val="0"/>
          <w:marTop w:val="0"/>
          <w:marBottom w:val="0"/>
          <w:divBdr>
            <w:top w:val="none" w:sz="0" w:space="0" w:color="auto"/>
            <w:left w:val="none" w:sz="0" w:space="0" w:color="auto"/>
            <w:bottom w:val="none" w:sz="0" w:space="0" w:color="auto"/>
            <w:right w:val="none" w:sz="0" w:space="0" w:color="auto"/>
          </w:divBdr>
          <w:divsChild>
            <w:div w:id="1597324852">
              <w:marLeft w:val="0"/>
              <w:marRight w:val="0"/>
              <w:marTop w:val="0"/>
              <w:marBottom w:val="0"/>
              <w:divBdr>
                <w:top w:val="none" w:sz="0" w:space="0" w:color="auto"/>
                <w:left w:val="none" w:sz="0" w:space="0" w:color="auto"/>
                <w:bottom w:val="none" w:sz="0" w:space="0" w:color="auto"/>
                <w:right w:val="none" w:sz="0" w:space="0" w:color="auto"/>
              </w:divBdr>
              <w:divsChild>
                <w:div w:id="472453287">
                  <w:marLeft w:val="0"/>
                  <w:marRight w:val="0"/>
                  <w:marTop w:val="0"/>
                  <w:marBottom w:val="0"/>
                  <w:divBdr>
                    <w:top w:val="none" w:sz="0" w:space="0" w:color="auto"/>
                    <w:left w:val="none" w:sz="0" w:space="0" w:color="auto"/>
                    <w:bottom w:val="none" w:sz="0" w:space="0" w:color="auto"/>
                    <w:right w:val="none" w:sz="0" w:space="0" w:color="auto"/>
                  </w:divBdr>
                  <w:divsChild>
                    <w:div w:id="1674995423">
                      <w:marLeft w:val="0"/>
                      <w:marRight w:val="0"/>
                      <w:marTop w:val="0"/>
                      <w:marBottom w:val="0"/>
                      <w:divBdr>
                        <w:top w:val="none" w:sz="0" w:space="0" w:color="auto"/>
                        <w:left w:val="none" w:sz="0" w:space="0" w:color="auto"/>
                        <w:bottom w:val="none" w:sz="0" w:space="0" w:color="auto"/>
                        <w:right w:val="none" w:sz="0" w:space="0" w:color="auto"/>
                      </w:divBdr>
                      <w:divsChild>
                        <w:div w:id="426198554">
                          <w:marLeft w:val="0"/>
                          <w:marRight w:val="0"/>
                          <w:marTop w:val="0"/>
                          <w:marBottom w:val="0"/>
                          <w:divBdr>
                            <w:top w:val="none" w:sz="0" w:space="0" w:color="auto"/>
                            <w:left w:val="none" w:sz="0" w:space="0" w:color="auto"/>
                            <w:bottom w:val="none" w:sz="0" w:space="0" w:color="auto"/>
                            <w:right w:val="none" w:sz="0" w:space="0" w:color="auto"/>
                          </w:divBdr>
                          <w:divsChild>
                            <w:div w:id="360857565">
                              <w:marLeft w:val="0"/>
                              <w:marRight w:val="0"/>
                              <w:marTop w:val="0"/>
                              <w:marBottom w:val="0"/>
                              <w:divBdr>
                                <w:top w:val="none" w:sz="0" w:space="0" w:color="auto"/>
                                <w:left w:val="none" w:sz="0" w:space="0" w:color="auto"/>
                                <w:bottom w:val="none" w:sz="0" w:space="0" w:color="auto"/>
                                <w:right w:val="none" w:sz="0" w:space="0" w:color="auto"/>
                              </w:divBdr>
                              <w:divsChild>
                                <w:div w:id="134501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592444">
                  <w:marLeft w:val="0"/>
                  <w:marRight w:val="0"/>
                  <w:marTop w:val="0"/>
                  <w:marBottom w:val="0"/>
                  <w:divBdr>
                    <w:top w:val="none" w:sz="0" w:space="0" w:color="auto"/>
                    <w:left w:val="none" w:sz="0" w:space="0" w:color="auto"/>
                    <w:bottom w:val="none" w:sz="0" w:space="0" w:color="auto"/>
                    <w:right w:val="none" w:sz="0" w:space="0" w:color="auto"/>
                  </w:divBdr>
                  <w:divsChild>
                    <w:div w:id="123891525">
                      <w:marLeft w:val="0"/>
                      <w:marRight w:val="0"/>
                      <w:marTop w:val="0"/>
                      <w:marBottom w:val="0"/>
                      <w:divBdr>
                        <w:top w:val="none" w:sz="0" w:space="0" w:color="auto"/>
                        <w:left w:val="none" w:sz="0" w:space="0" w:color="auto"/>
                        <w:bottom w:val="none" w:sz="0" w:space="0" w:color="auto"/>
                        <w:right w:val="none" w:sz="0" w:space="0" w:color="auto"/>
                      </w:divBdr>
                      <w:divsChild>
                        <w:div w:id="559052832">
                          <w:marLeft w:val="0"/>
                          <w:marRight w:val="0"/>
                          <w:marTop w:val="0"/>
                          <w:marBottom w:val="0"/>
                          <w:divBdr>
                            <w:top w:val="none" w:sz="0" w:space="0" w:color="auto"/>
                            <w:left w:val="none" w:sz="0" w:space="0" w:color="auto"/>
                            <w:bottom w:val="none" w:sz="0" w:space="0" w:color="auto"/>
                            <w:right w:val="none" w:sz="0" w:space="0" w:color="auto"/>
                          </w:divBdr>
                          <w:divsChild>
                            <w:div w:id="1459760465">
                              <w:marLeft w:val="0"/>
                              <w:marRight w:val="0"/>
                              <w:marTop w:val="0"/>
                              <w:marBottom w:val="0"/>
                              <w:divBdr>
                                <w:top w:val="none" w:sz="0" w:space="0" w:color="auto"/>
                                <w:left w:val="none" w:sz="0" w:space="0" w:color="auto"/>
                                <w:bottom w:val="none" w:sz="0" w:space="0" w:color="auto"/>
                                <w:right w:val="none" w:sz="0" w:space="0" w:color="auto"/>
                              </w:divBdr>
                              <w:divsChild>
                                <w:div w:id="1274946518">
                                  <w:marLeft w:val="0"/>
                                  <w:marRight w:val="0"/>
                                  <w:marTop w:val="0"/>
                                  <w:marBottom w:val="0"/>
                                  <w:divBdr>
                                    <w:top w:val="none" w:sz="0" w:space="0" w:color="auto"/>
                                    <w:left w:val="none" w:sz="0" w:space="0" w:color="auto"/>
                                    <w:bottom w:val="none" w:sz="0" w:space="0" w:color="auto"/>
                                    <w:right w:val="none" w:sz="0" w:space="0" w:color="auto"/>
                                  </w:divBdr>
                                  <w:divsChild>
                                    <w:div w:id="636956837">
                                      <w:marLeft w:val="0"/>
                                      <w:marRight w:val="0"/>
                                      <w:marTop w:val="0"/>
                                      <w:marBottom w:val="0"/>
                                      <w:divBdr>
                                        <w:top w:val="none" w:sz="0" w:space="0" w:color="auto"/>
                                        <w:left w:val="none" w:sz="0" w:space="0" w:color="auto"/>
                                        <w:bottom w:val="none" w:sz="0" w:space="0" w:color="auto"/>
                                        <w:right w:val="none" w:sz="0" w:space="0" w:color="auto"/>
                                      </w:divBdr>
                                      <w:divsChild>
                                        <w:div w:id="373820213">
                                          <w:marLeft w:val="0"/>
                                          <w:marRight w:val="0"/>
                                          <w:marTop w:val="0"/>
                                          <w:marBottom w:val="0"/>
                                          <w:divBdr>
                                            <w:top w:val="none" w:sz="0" w:space="0" w:color="auto"/>
                                            <w:left w:val="none" w:sz="0" w:space="0" w:color="auto"/>
                                            <w:bottom w:val="none" w:sz="0" w:space="0" w:color="auto"/>
                                            <w:right w:val="none" w:sz="0" w:space="0" w:color="auto"/>
                                          </w:divBdr>
                                          <w:divsChild>
                                            <w:div w:id="352533971">
                                              <w:marLeft w:val="0"/>
                                              <w:marRight w:val="0"/>
                                              <w:marTop w:val="0"/>
                                              <w:marBottom w:val="0"/>
                                              <w:divBdr>
                                                <w:top w:val="none" w:sz="0" w:space="0" w:color="auto"/>
                                                <w:left w:val="none" w:sz="0" w:space="0" w:color="auto"/>
                                                <w:bottom w:val="none" w:sz="0" w:space="0" w:color="auto"/>
                                                <w:right w:val="none" w:sz="0" w:space="0" w:color="auto"/>
                                              </w:divBdr>
                                            </w:div>
                                            <w:div w:id="2132166929">
                                              <w:marLeft w:val="0"/>
                                              <w:marRight w:val="0"/>
                                              <w:marTop w:val="0"/>
                                              <w:marBottom w:val="0"/>
                                              <w:divBdr>
                                                <w:top w:val="none" w:sz="0" w:space="0" w:color="auto"/>
                                                <w:left w:val="none" w:sz="0" w:space="0" w:color="auto"/>
                                                <w:bottom w:val="none" w:sz="0" w:space="0" w:color="auto"/>
                                                <w:right w:val="none" w:sz="0" w:space="0" w:color="auto"/>
                                              </w:divBdr>
                                              <w:divsChild>
                                                <w:div w:id="1760368808">
                                                  <w:marLeft w:val="0"/>
                                                  <w:marRight w:val="0"/>
                                                  <w:marTop w:val="0"/>
                                                  <w:marBottom w:val="0"/>
                                                  <w:divBdr>
                                                    <w:top w:val="none" w:sz="0" w:space="0" w:color="auto"/>
                                                    <w:left w:val="none" w:sz="0" w:space="0" w:color="auto"/>
                                                    <w:bottom w:val="none" w:sz="0" w:space="0" w:color="auto"/>
                                                    <w:right w:val="none" w:sz="0" w:space="0" w:color="auto"/>
                                                  </w:divBdr>
                                                  <w:divsChild>
                                                    <w:div w:id="140044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8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7056736">
      <w:bodyDiv w:val="1"/>
      <w:marLeft w:val="0"/>
      <w:marRight w:val="0"/>
      <w:marTop w:val="0"/>
      <w:marBottom w:val="0"/>
      <w:divBdr>
        <w:top w:val="none" w:sz="0" w:space="0" w:color="auto"/>
        <w:left w:val="none" w:sz="0" w:space="0" w:color="auto"/>
        <w:bottom w:val="none" w:sz="0" w:space="0" w:color="auto"/>
        <w:right w:val="none" w:sz="0" w:space="0" w:color="auto"/>
      </w:divBdr>
      <w:divsChild>
        <w:div w:id="975719431">
          <w:marLeft w:val="0"/>
          <w:marRight w:val="0"/>
          <w:marTop w:val="0"/>
          <w:marBottom w:val="0"/>
          <w:divBdr>
            <w:top w:val="none" w:sz="0" w:space="0" w:color="auto"/>
            <w:left w:val="none" w:sz="0" w:space="0" w:color="auto"/>
            <w:bottom w:val="none" w:sz="0" w:space="0" w:color="auto"/>
            <w:right w:val="none" w:sz="0" w:space="0" w:color="auto"/>
          </w:divBdr>
          <w:divsChild>
            <w:div w:id="232206211">
              <w:marLeft w:val="0"/>
              <w:marRight w:val="0"/>
              <w:marTop w:val="0"/>
              <w:marBottom w:val="0"/>
              <w:divBdr>
                <w:top w:val="none" w:sz="0" w:space="0" w:color="auto"/>
                <w:left w:val="none" w:sz="0" w:space="0" w:color="auto"/>
                <w:bottom w:val="none" w:sz="0" w:space="0" w:color="auto"/>
                <w:right w:val="none" w:sz="0" w:space="0" w:color="auto"/>
              </w:divBdr>
              <w:divsChild>
                <w:div w:id="535778911">
                  <w:marLeft w:val="0"/>
                  <w:marRight w:val="0"/>
                  <w:marTop w:val="0"/>
                  <w:marBottom w:val="0"/>
                  <w:divBdr>
                    <w:top w:val="none" w:sz="0" w:space="0" w:color="auto"/>
                    <w:left w:val="none" w:sz="0" w:space="0" w:color="auto"/>
                    <w:bottom w:val="none" w:sz="0" w:space="0" w:color="auto"/>
                    <w:right w:val="none" w:sz="0" w:space="0" w:color="auto"/>
                  </w:divBdr>
                  <w:divsChild>
                    <w:div w:id="102002313">
                      <w:marLeft w:val="0"/>
                      <w:marRight w:val="0"/>
                      <w:marTop w:val="0"/>
                      <w:marBottom w:val="0"/>
                      <w:divBdr>
                        <w:top w:val="none" w:sz="0" w:space="0" w:color="auto"/>
                        <w:left w:val="none" w:sz="0" w:space="0" w:color="auto"/>
                        <w:bottom w:val="none" w:sz="0" w:space="0" w:color="auto"/>
                        <w:right w:val="none" w:sz="0" w:space="0" w:color="auto"/>
                      </w:divBdr>
                      <w:divsChild>
                        <w:div w:id="2011641129">
                          <w:marLeft w:val="0"/>
                          <w:marRight w:val="0"/>
                          <w:marTop w:val="0"/>
                          <w:marBottom w:val="0"/>
                          <w:divBdr>
                            <w:top w:val="none" w:sz="0" w:space="0" w:color="auto"/>
                            <w:left w:val="none" w:sz="0" w:space="0" w:color="auto"/>
                            <w:bottom w:val="none" w:sz="0" w:space="0" w:color="auto"/>
                            <w:right w:val="none" w:sz="0" w:space="0" w:color="auto"/>
                          </w:divBdr>
                          <w:divsChild>
                            <w:div w:id="1310092145">
                              <w:marLeft w:val="0"/>
                              <w:marRight w:val="0"/>
                              <w:marTop w:val="0"/>
                              <w:marBottom w:val="0"/>
                              <w:divBdr>
                                <w:top w:val="none" w:sz="0" w:space="0" w:color="auto"/>
                                <w:left w:val="none" w:sz="0" w:space="0" w:color="auto"/>
                                <w:bottom w:val="none" w:sz="0" w:space="0" w:color="auto"/>
                                <w:right w:val="none" w:sz="0" w:space="0" w:color="auto"/>
                              </w:divBdr>
                              <w:divsChild>
                                <w:div w:id="1860391140">
                                  <w:marLeft w:val="0"/>
                                  <w:marRight w:val="0"/>
                                  <w:marTop w:val="0"/>
                                  <w:marBottom w:val="0"/>
                                  <w:divBdr>
                                    <w:top w:val="none" w:sz="0" w:space="0" w:color="auto"/>
                                    <w:left w:val="none" w:sz="0" w:space="0" w:color="auto"/>
                                    <w:bottom w:val="none" w:sz="0" w:space="0" w:color="auto"/>
                                    <w:right w:val="none" w:sz="0" w:space="0" w:color="auto"/>
                                  </w:divBdr>
                                  <w:divsChild>
                                    <w:div w:id="1435591079">
                                      <w:marLeft w:val="0"/>
                                      <w:marRight w:val="0"/>
                                      <w:marTop w:val="0"/>
                                      <w:marBottom w:val="0"/>
                                      <w:divBdr>
                                        <w:top w:val="none" w:sz="0" w:space="0" w:color="auto"/>
                                        <w:left w:val="none" w:sz="0" w:space="0" w:color="auto"/>
                                        <w:bottom w:val="none" w:sz="0" w:space="0" w:color="auto"/>
                                        <w:right w:val="none" w:sz="0" w:space="0" w:color="auto"/>
                                      </w:divBdr>
                                      <w:divsChild>
                                        <w:div w:id="113969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0780022">
          <w:marLeft w:val="0"/>
          <w:marRight w:val="0"/>
          <w:marTop w:val="0"/>
          <w:marBottom w:val="0"/>
          <w:divBdr>
            <w:top w:val="none" w:sz="0" w:space="0" w:color="auto"/>
            <w:left w:val="none" w:sz="0" w:space="0" w:color="auto"/>
            <w:bottom w:val="none" w:sz="0" w:space="0" w:color="auto"/>
            <w:right w:val="none" w:sz="0" w:space="0" w:color="auto"/>
          </w:divBdr>
          <w:divsChild>
            <w:div w:id="308947714">
              <w:marLeft w:val="0"/>
              <w:marRight w:val="0"/>
              <w:marTop w:val="0"/>
              <w:marBottom w:val="0"/>
              <w:divBdr>
                <w:top w:val="none" w:sz="0" w:space="0" w:color="auto"/>
                <w:left w:val="none" w:sz="0" w:space="0" w:color="auto"/>
                <w:bottom w:val="none" w:sz="0" w:space="0" w:color="auto"/>
                <w:right w:val="none" w:sz="0" w:space="0" w:color="auto"/>
              </w:divBdr>
              <w:divsChild>
                <w:div w:id="867645359">
                  <w:marLeft w:val="0"/>
                  <w:marRight w:val="0"/>
                  <w:marTop w:val="0"/>
                  <w:marBottom w:val="0"/>
                  <w:divBdr>
                    <w:top w:val="none" w:sz="0" w:space="0" w:color="auto"/>
                    <w:left w:val="none" w:sz="0" w:space="0" w:color="auto"/>
                    <w:bottom w:val="none" w:sz="0" w:space="0" w:color="auto"/>
                    <w:right w:val="none" w:sz="0" w:space="0" w:color="auto"/>
                  </w:divBdr>
                  <w:divsChild>
                    <w:div w:id="728191140">
                      <w:marLeft w:val="0"/>
                      <w:marRight w:val="0"/>
                      <w:marTop w:val="0"/>
                      <w:marBottom w:val="0"/>
                      <w:divBdr>
                        <w:top w:val="none" w:sz="0" w:space="0" w:color="auto"/>
                        <w:left w:val="none" w:sz="0" w:space="0" w:color="auto"/>
                        <w:bottom w:val="none" w:sz="0" w:space="0" w:color="auto"/>
                        <w:right w:val="none" w:sz="0" w:space="0" w:color="auto"/>
                      </w:divBdr>
                      <w:divsChild>
                        <w:div w:id="60980404">
                          <w:marLeft w:val="0"/>
                          <w:marRight w:val="0"/>
                          <w:marTop w:val="0"/>
                          <w:marBottom w:val="0"/>
                          <w:divBdr>
                            <w:top w:val="none" w:sz="0" w:space="0" w:color="auto"/>
                            <w:left w:val="none" w:sz="0" w:space="0" w:color="auto"/>
                            <w:bottom w:val="none" w:sz="0" w:space="0" w:color="auto"/>
                            <w:right w:val="none" w:sz="0" w:space="0" w:color="auto"/>
                          </w:divBdr>
                          <w:divsChild>
                            <w:div w:id="1352532295">
                              <w:marLeft w:val="0"/>
                              <w:marRight w:val="0"/>
                              <w:marTop w:val="0"/>
                              <w:marBottom w:val="0"/>
                              <w:divBdr>
                                <w:top w:val="none" w:sz="0" w:space="0" w:color="auto"/>
                                <w:left w:val="none" w:sz="0" w:space="0" w:color="auto"/>
                                <w:bottom w:val="none" w:sz="0" w:space="0" w:color="auto"/>
                                <w:right w:val="none" w:sz="0" w:space="0" w:color="auto"/>
                              </w:divBdr>
                              <w:divsChild>
                                <w:div w:id="113549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343874">
                  <w:marLeft w:val="0"/>
                  <w:marRight w:val="0"/>
                  <w:marTop w:val="0"/>
                  <w:marBottom w:val="0"/>
                  <w:divBdr>
                    <w:top w:val="none" w:sz="0" w:space="0" w:color="auto"/>
                    <w:left w:val="none" w:sz="0" w:space="0" w:color="auto"/>
                    <w:bottom w:val="none" w:sz="0" w:space="0" w:color="auto"/>
                    <w:right w:val="none" w:sz="0" w:space="0" w:color="auto"/>
                  </w:divBdr>
                  <w:divsChild>
                    <w:div w:id="51732491">
                      <w:marLeft w:val="0"/>
                      <w:marRight w:val="0"/>
                      <w:marTop w:val="0"/>
                      <w:marBottom w:val="0"/>
                      <w:divBdr>
                        <w:top w:val="none" w:sz="0" w:space="0" w:color="auto"/>
                        <w:left w:val="none" w:sz="0" w:space="0" w:color="auto"/>
                        <w:bottom w:val="none" w:sz="0" w:space="0" w:color="auto"/>
                        <w:right w:val="none" w:sz="0" w:space="0" w:color="auto"/>
                      </w:divBdr>
                      <w:divsChild>
                        <w:div w:id="47843675">
                          <w:marLeft w:val="0"/>
                          <w:marRight w:val="0"/>
                          <w:marTop w:val="0"/>
                          <w:marBottom w:val="0"/>
                          <w:divBdr>
                            <w:top w:val="none" w:sz="0" w:space="0" w:color="auto"/>
                            <w:left w:val="none" w:sz="0" w:space="0" w:color="auto"/>
                            <w:bottom w:val="none" w:sz="0" w:space="0" w:color="auto"/>
                            <w:right w:val="none" w:sz="0" w:space="0" w:color="auto"/>
                          </w:divBdr>
                          <w:divsChild>
                            <w:div w:id="2055349624">
                              <w:marLeft w:val="0"/>
                              <w:marRight w:val="0"/>
                              <w:marTop w:val="0"/>
                              <w:marBottom w:val="0"/>
                              <w:divBdr>
                                <w:top w:val="none" w:sz="0" w:space="0" w:color="auto"/>
                                <w:left w:val="none" w:sz="0" w:space="0" w:color="auto"/>
                                <w:bottom w:val="none" w:sz="0" w:space="0" w:color="auto"/>
                                <w:right w:val="none" w:sz="0" w:space="0" w:color="auto"/>
                              </w:divBdr>
                              <w:divsChild>
                                <w:div w:id="1964923273">
                                  <w:marLeft w:val="0"/>
                                  <w:marRight w:val="0"/>
                                  <w:marTop w:val="0"/>
                                  <w:marBottom w:val="0"/>
                                  <w:divBdr>
                                    <w:top w:val="none" w:sz="0" w:space="0" w:color="auto"/>
                                    <w:left w:val="none" w:sz="0" w:space="0" w:color="auto"/>
                                    <w:bottom w:val="none" w:sz="0" w:space="0" w:color="auto"/>
                                    <w:right w:val="none" w:sz="0" w:space="0" w:color="auto"/>
                                  </w:divBdr>
                                  <w:divsChild>
                                    <w:div w:id="186874878">
                                      <w:marLeft w:val="0"/>
                                      <w:marRight w:val="0"/>
                                      <w:marTop w:val="0"/>
                                      <w:marBottom w:val="0"/>
                                      <w:divBdr>
                                        <w:top w:val="none" w:sz="0" w:space="0" w:color="auto"/>
                                        <w:left w:val="none" w:sz="0" w:space="0" w:color="auto"/>
                                        <w:bottom w:val="none" w:sz="0" w:space="0" w:color="auto"/>
                                        <w:right w:val="none" w:sz="0" w:space="0" w:color="auto"/>
                                      </w:divBdr>
                                      <w:divsChild>
                                        <w:div w:id="1324816579">
                                          <w:marLeft w:val="0"/>
                                          <w:marRight w:val="0"/>
                                          <w:marTop w:val="0"/>
                                          <w:marBottom w:val="0"/>
                                          <w:divBdr>
                                            <w:top w:val="none" w:sz="0" w:space="0" w:color="auto"/>
                                            <w:left w:val="none" w:sz="0" w:space="0" w:color="auto"/>
                                            <w:bottom w:val="none" w:sz="0" w:space="0" w:color="auto"/>
                                            <w:right w:val="none" w:sz="0" w:space="0" w:color="auto"/>
                                          </w:divBdr>
                                          <w:divsChild>
                                            <w:div w:id="1427966693">
                                              <w:marLeft w:val="0"/>
                                              <w:marRight w:val="0"/>
                                              <w:marTop w:val="0"/>
                                              <w:marBottom w:val="0"/>
                                              <w:divBdr>
                                                <w:top w:val="none" w:sz="0" w:space="0" w:color="auto"/>
                                                <w:left w:val="none" w:sz="0" w:space="0" w:color="auto"/>
                                                <w:bottom w:val="none" w:sz="0" w:space="0" w:color="auto"/>
                                                <w:right w:val="none" w:sz="0" w:space="0" w:color="auto"/>
                                              </w:divBdr>
                                            </w:div>
                                            <w:div w:id="603535633">
                                              <w:marLeft w:val="0"/>
                                              <w:marRight w:val="0"/>
                                              <w:marTop w:val="0"/>
                                              <w:marBottom w:val="0"/>
                                              <w:divBdr>
                                                <w:top w:val="none" w:sz="0" w:space="0" w:color="auto"/>
                                                <w:left w:val="none" w:sz="0" w:space="0" w:color="auto"/>
                                                <w:bottom w:val="none" w:sz="0" w:space="0" w:color="auto"/>
                                                <w:right w:val="none" w:sz="0" w:space="0" w:color="auto"/>
                                              </w:divBdr>
                                              <w:divsChild>
                                                <w:div w:id="1667587156">
                                                  <w:marLeft w:val="0"/>
                                                  <w:marRight w:val="0"/>
                                                  <w:marTop w:val="0"/>
                                                  <w:marBottom w:val="0"/>
                                                  <w:divBdr>
                                                    <w:top w:val="none" w:sz="0" w:space="0" w:color="auto"/>
                                                    <w:left w:val="none" w:sz="0" w:space="0" w:color="auto"/>
                                                    <w:bottom w:val="none" w:sz="0" w:space="0" w:color="auto"/>
                                                    <w:right w:val="none" w:sz="0" w:space="0" w:color="auto"/>
                                                  </w:divBdr>
                                                  <w:divsChild>
                                                    <w:div w:id="28863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73285">
                                              <w:marLeft w:val="0"/>
                                              <w:marRight w:val="0"/>
                                              <w:marTop w:val="0"/>
                                              <w:marBottom w:val="0"/>
                                              <w:divBdr>
                                                <w:top w:val="none" w:sz="0" w:space="0" w:color="auto"/>
                                                <w:left w:val="none" w:sz="0" w:space="0" w:color="auto"/>
                                                <w:bottom w:val="none" w:sz="0" w:space="0" w:color="auto"/>
                                                <w:right w:val="none" w:sz="0" w:space="0" w:color="auto"/>
                                              </w:divBdr>
                                            </w:div>
                                          </w:divsChild>
                                        </w:div>
                                        <w:div w:id="374160122">
                                          <w:marLeft w:val="0"/>
                                          <w:marRight w:val="0"/>
                                          <w:marTop w:val="0"/>
                                          <w:marBottom w:val="0"/>
                                          <w:divBdr>
                                            <w:top w:val="none" w:sz="0" w:space="0" w:color="auto"/>
                                            <w:left w:val="none" w:sz="0" w:space="0" w:color="auto"/>
                                            <w:bottom w:val="none" w:sz="0" w:space="0" w:color="auto"/>
                                            <w:right w:val="none" w:sz="0" w:space="0" w:color="auto"/>
                                          </w:divBdr>
                                          <w:divsChild>
                                            <w:div w:id="111095385">
                                              <w:marLeft w:val="0"/>
                                              <w:marRight w:val="0"/>
                                              <w:marTop w:val="0"/>
                                              <w:marBottom w:val="0"/>
                                              <w:divBdr>
                                                <w:top w:val="none" w:sz="0" w:space="0" w:color="auto"/>
                                                <w:left w:val="none" w:sz="0" w:space="0" w:color="auto"/>
                                                <w:bottom w:val="none" w:sz="0" w:space="0" w:color="auto"/>
                                                <w:right w:val="none" w:sz="0" w:space="0" w:color="auto"/>
                                              </w:divBdr>
                                            </w:div>
                                            <w:div w:id="1043601573">
                                              <w:marLeft w:val="0"/>
                                              <w:marRight w:val="0"/>
                                              <w:marTop w:val="0"/>
                                              <w:marBottom w:val="0"/>
                                              <w:divBdr>
                                                <w:top w:val="none" w:sz="0" w:space="0" w:color="auto"/>
                                                <w:left w:val="none" w:sz="0" w:space="0" w:color="auto"/>
                                                <w:bottom w:val="none" w:sz="0" w:space="0" w:color="auto"/>
                                                <w:right w:val="none" w:sz="0" w:space="0" w:color="auto"/>
                                              </w:divBdr>
                                              <w:divsChild>
                                                <w:div w:id="199635012">
                                                  <w:marLeft w:val="0"/>
                                                  <w:marRight w:val="0"/>
                                                  <w:marTop w:val="0"/>
                                                  <w:marBottom w:val="0"/>
                                                  <w:divBdr>
                                                    <w:top w:val="none" w:sz="0" w:space="0" w:color="auto"/>
                                                    <w:left w:val="none" w:sz="0" w:space="0" w:color="auto"/>
                                                    <w:bottom w:val="none" w:sz="0" w:space="0" w:color="auto"/>
                                                    <w:right w:val="none" w:sz="0" w:space="0" w:color="auto"/>
                                                  </w:divBdr>
                                                  <w:divsChild>
                                                    <w:div w:id="38183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6858">
                                              <w:marLeft w:val="0"/>
                                              <w:marRight w:val="0"/>
                                              <w:marTop w:val="0"/>
                                              <w:marBottom w:val="0"/>
                                              <w:divBdr>
                                                <w:top w:val="none" w:sz="0" w:space="0" w:color="auto"/>
                                                <w:left w:val="none" w:sz="0" w:space="0" w:color="auto"/>
                                                <w:bottom w:val="none" w:sz="0" w:space="0" w:color="auto"/>
                                                <w:right w:val="none" w:sz="0" w:space="0" w:color="auto"/>
                                              </w:divBdr>
                                            </w:div>
                                          </w:divsChild>
                                        </w:div>
                                        <w:div w:id="894194991">
                                          <w:marLeft w:val="0"/>
                                          <w:marRight w:val="0"/>
                                          <w:marTop w:val="0"/>
                                          <w:marBottom w:val="0"/>
                                          <w:divBdr>
                                            <w:top w:val="none" w:sz="0" w:space="0" w:color="auto"/>
                                            <w:left w:val="none" w:sz="0" w:space="0" w:color="auto"/>
                                            <w:bottom w:val="none" w:sz="0" w:space="0" w:color="auto"/>
                                            <w:right w:val="none" w:sz="0" w:space="0" w:color="auto"/>
                                          </w:divBdr>
                                          <w:divsChild>
                                            <w:div w:id="829247206">
                                              <w:marLeft w:val="0"/>
                                              <w:marRight w:val="0"/>
                                              <w:marTop w:val="0"/>
                                              <w:marBottom w:val="0"/>
                                              <w:divBdr>
                                                <w:top w:val="none" w:sz="0" w:space="0" w:color="auto"/>
                                                <w:left w:val="none" w:sz="0" w:space="0" w:color="auto"/>
                                                <w:bottom w:val="none" w:sz="0" w:space="0" w:color="auto"/>
                                                <w:right w:val="none" w:sz="0" w:space="0" w:color="auto"/>
                                              </w:divBdr>
                                            </w:div>
                                            <w:div w:id="1904754924">
                                              <w:marLeft w:val="0"/>
                                              <w:marRight w:val="0"/>
                                              <w:marTop w:val="0"/>
                                              <w:marBottom w:val="0"/>
                                              <w:divBdr>
                                                <w:top w:val="none" w:sz="0" w:space="0" w:color="auto"/>
                                                <w:left w:val="none" w:sz="0" w:space="0" w:color="auto"/>
                                                <w:bottom w:val="none" w:sz="0" w:space="0" w:color="auto"/>
                                                <w:right w:val="none" w:sz="0" w:space="0" w:color="auto"/>
                                              </w:divBdr>
                                              <w:divsChild>
                                                <w:div w:id="358164332">
                                                  <w:marLeft w:val="0"/>
                                                  <w:marRight w:val="0"/>
                                                  <w:marTop w:val="0"/>
                                                  <w:marBottom w:val="0"/>
                                                  <w:divBdr>
                                                    <w:top w:val="none" w:sz="0" w:space="0" w:color="auto"/>
                                                    <w:left w:val="none" w:sz="0" w:space="0" w:color="auto"/>
                                                    <w:bottom w:val="none" w:sz="0" w:space="0" w:color="auto"/>
                                                    <w:right w:val="none" w:sz="0" w:space="0" w:color="auto"/>
                                                  </w:divBdr>
                                                  <w:divsChild>
                                                    <w:div w:id="208183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81607">
                                              <w:marLeft w:val="0"/>
                                              <w:marRight w:val="0"/>
                                              <w:marTop w:val="0"/>
                                              <w:marBottom w:val="0"/>
                                              <w:divBdr>
                                                <w:top w:val="none" w:sz="0" w:space="0" w:color="auto"/>
                                                <w:left w:val="none" w:sz="0" w:space="0" w:color="auto"/>
                                                <w:bottom w:val="none" w:sz="0" w:space="0" w:color="auto"/>
                                                <w:right w:val="none" w:sz="0" w:space="0" w:color="auto"/>
                                              </w:divBdr>
                                            </w:div>
                                          </w:divsChild>
                                        </w:div>
                                        <w:div w:id="90711722">
                                          <w:marLeft w:val="0"/>
                                          <w:marRight w:val="0"/>
                                          <w:marTop w:val="0"/>
                                          <w:marBottom w:val="0"/>
                                          <w:divBdr>
                                            <w:top w:val="none" w:sz="0" w:space="0" w:color="auto"/>
                                            <w:left w:val="none" w:sz="0" w:space="0" w:color="auto"/>
                                            <w:bottom w:val="none" w:sz="0" w:space="0" w:color="auto"/>
                                            <w:right w:val="none" w:sz="0" w:space="0" w:color="auto"/>
                                          </w:divBdr>
                                          <w:divsChild>
                                            <w:div w:id="229467566">
                                              <w:marLeft w:val="0"/>
                                              <w:marRight w:val="0"/>
                                              <w:marTop w:val="0"/>
                                              <w:marBottom w:val="0"/>
                                              <w:divBdr>
                                                <w:top w:val="none" w:sz="0" w:space="0" w:color="auto"/>
                                                <w:left w:val="none" w:sz="0" w:space="0" w:color="auto"/>
                                                <w:bottom w:val="none" w:sz="0" w:space="0" w:color="auto"/>
                                                <w:right w:val="none" w:sz="0" w:space="0" w:color="auto"/>
                                              </w:divBdr>
                                            </w:div>
                                            <w:div w:id="772214089">
                                              <w:marLeft w:val="0"/>
                                              <w:marRight w:val="0"/>
                                              <w:marTop w:val="0"/>
                                              <w:marBottom w:val="0"/>
                                              <w:divBdr>
                                                <w:top w:val="none" w:sz="0" w:space="0" w:color="auto"/>
                                                <w:left w:val="none" w:sz="0" w:space="0" w:color="auto"/>
                                                <w:bottom w:val="none" w:sz="0" w:space="0" w:color="auto"/>
                                                <w:right w:val="none" w:sz="0" w:space="0" w:color="auto"/>
                                              </w:divBdr>
                                              <w:divsChild>
                                                <w:div w:id="1743673702">
                                                  <w:marLeft w:val="0"/>
                                                  <w:marRight w:val="0"/>
                                                  <w:marTop w:val="0"/>
                                                  <w:marBottom w:val="0"/>
                                                  <w:divBdr>
                                                    <w:top w:val="none" w:sz="0" w:space="0" w:color="auto"/>
                                                    <w:left w:val="none" w:sz="0" w:space="0" w:color="auto"/>
                                                    <w:bottom w:val="none" w:sz="0" w:space="0" w:color="auto"/>
                                                    <w:right w:val="none" w:sz="0" w:space="0" w:color="auto"/>
                                                  </w:divBdr>
                                                  <w:divsChild>
                                                    <w:div w:id="189669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07230">
                                              <w:marLeft w:val="0"/>
                                              <w:marRight w:val="0"/>
                                              <w:marTop w:val="0"/>
                                              <w:marBottom w:val="0"/>
                                              <w:divBdr>
                                                <w:top w:val="none" w:sz="0" w:space="0" w:color="auto"/>
                                                <w:left w:val="none" w:sz="0" w:space="0" w:color="auto"/>
                                                <w:bottom w:val="none" w:sz="0" w:space="0" w:color="auto"/>
                                                <w:right w:val="none" w:sz="0" w:space="0" w:color="auto"/>
                                              </w:divBdr>
                                            </w:div>
                                          </w:divsChild>
                                        </w:div>
                                        <w:div w:id="1361514431">
                                          <w:marLeft w:val="0"/>
                                          <w:marRight w:val="0"/>
                                          <w:marTop w:val="0"/>
                                          <w:marBottom w:val="0"/>
                                          <w:divBdr>
                                            <w:top w:val="none" w:sz="0" w:space="0" w:color="auto"/>
                                            <w:left w:val="none" w:sz="0" w:space="0" w:color="auto"/>
                                            <w:bottom w:val="none" w:sz="0" w:space="0" w:color="auto"/>
                                            <w:right w:val="none" w:sz="0" w:space="0" w:color="auto"/>
                                          </w:divBdr>
                                          <w:divsChild>
                                            <w:div w:id="1412582555">
                                              <w:marLeft w:val="0"/>
                                              <w:marRight w:val="0"/>
                                              <w:marTop w:val="0"/>
                                              <w:marBottom w:val="0"/>
                                              <w:divBdr>
                                                <w:top w:val="none" w:sz="0" w:space="0" w:color="auto"/>
                                                <w:left w:val="none" w:sz="0" w:space="0" w:color="auto"/>
                                                <w:bottom w:val="none" w:sz="0" w:space="0" w:color="auto"/>
                                                <w:right w:val="none" w:sz="0" w:space="0" w:color="auto"/>
                                              </w:divBdr>
                                            </w:div>
                                            <w:div w:id="945236202">
                                              <w:marLeft w:val="0"/>
                                              <w:marRight w:val="0"/>
                                              <w:marTop w:val="0"/>
                                              <w:marBottom w:val="0"/>
                                              <w:divBdr>
                                                <w:top w:val="none" w:sz="0" w:space="0" w:color="auto"/>
                                                <w:left w:val="none" w:sz="0" w:space="0" w:color="auto"/>
                                                <w:bottom w:val="none" w:sz="0" w:space="0" w:color="auto"/>
                                                <w:right w:val="none" w:sz="0" w:space="0" w:color="auto"/>
                                              </w:divBdr>
                                              <w:divsChild>
                                                <w:div w:id="1825315053">
                                                  <w:marLeft w:val="0"/>
                                                  <w:marRight w:val="0"/>
                                                  <w:marTop w:val="0"/>
                                                  <w:marBottom w:val="0"/>
                                                  <w:divBdr>
                                                    <w:top w:val="none" w:sz="0" w:space="0" w:color="auto"/>
                                                    <w:left w:val="none" w:sz="0" w:space="0" w:color="auto"/>
                                                    <w:bottom w:val="none" w:sz="0" w:space="0" w:color="auto"/>
                                                    <w:right w:val="none" w:sz="0" w:space="0" w:color="auto"/>
                                                  </w:divBdr>
                                                  <w:divsChild>
                                                    <w:div w:id="185626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16895">
                                              <w:marLeft w:val="0"/>
                                              <w:marRight w:val="0"/>
                                              <w:marTop w:val="0"/>
                                              <w:marBottom w:val="0"/>
                                              <w:divBdr>
                                                <w:top w:val="none" w:sz="0" w:space="0" w:color="auto"/>
                                                <w:left w:val="none" w:sz="0" w:space="0" w:color="auto"/>
                                                <w:bottom w:val="none" w:sz="0" w:space="0" w:color="auto"/>
                                                <w:right w:val="none" w:sz="0" w:space="0" w:color="auto"/>
                                              </w:divBdr>
                                            </w:div>
                                          </w:divsChild>
                                        </w:div>
                                        <w:div w:id="1031371068">
                                          <w:marLeft w:val="0"/>
                                          <w:marRight w:val="0"/>
                                          <w:marTop w:val="0"/>
                                          <w:marBottom w:val="0"/>
                                          <w:divBdr>
                                            <w:top w:val="none" w:sz="0" w:space="0" w:color="auto"/>
                                            <w:left w:val="none" w:sz="0" w:space="0" w:color="auto"/>
                                            <w:bottom w:val="none" w:sz="0" w:space="0" w:color="auto"/>
                                            <w:right w:val="none" w:sz="0" w:space="0" w:color="auto"/>
                                          </w:divBdr>
                                          <w:divsChild>
                                            <w:div w:id="640573848">
                                              <w:marLeft w:val="0"/>
                                              <w:marRight w:val="0"/>
                                              <w:marTop w:val="0"/>
                                              <w:marBottom w:val="0"/>
                                              <w:divBdr>
                                                <w:top w:val="none" w:sz="0" w:space="0" w:color="auto"/>
                                                <w:left w:val="none" w:sz="0" w:space="0" w:color="auto"/>
                                                <w:bottom w:val="none" w:sz="0" w:space="0" w:color="auto"/>
                                                <w:right w:val="none" w:sz="0" w:space="0" w:color="auto"/>
                                              </w:divBdr>
                                            </w:div>
                                            <w:div w:id="1224485959">
                                              <w:marLeft w:val="0"/>
                                              <w:marRight w:val="0"/>
                                              <w:marTop w:val="0"/>
                                              <w:marBottom w:val="0"/>
                                              <w:divBdr>
                                                <w:top w:val="none" w:sz="0" w:space="0" w:color="auto"/>
                                                <w:left w:val="none" w:sz="0" w:space="0" w:color="auto"/>
                                                <w:bottom w:val="none" w:sz="0" w:space="0" w:color="auto"/>
                                                <w:right w:val="none" w:sz="0" w:space="0" w:color="auto"/>
                                              </w:divBdr>
                                              <w:divsChild>
                                                <w:div w:id="1740522152">
                                                  <w:marLeft w:val="0"/>
                                                  <w:marRight w:val="0"/>
                                                  <w:marTop w:val="0"/>
                                                  <w:marBottom w:val="0"/>
                                                  <w:divBdr>
                                                    <w:top w:val="none" w:sz="0" w:space="0" w:color="auto"/>
                                                    <w:left w:val="none" w:sz="0" w:space="0" w:color="auto"/>
                                                    <w:bottom w:val="none" w:sz="0" w:space="0" w:color="auto"/>
                                                    <w:right w:val="none" w:sz="0" w:space="0" w:color="auto"/>
                                                  </w:divBdr>
                                                  <w:divsChild>
                                                    <w:div w:id="85572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88759">
                                              <w:marLeft w:val="0"/>
                                              <w:marRight w:val="0"/>
                                              <w:marTop w:val="0"/>
                                              <w:marBottom w:val="0"/>
                                              <w:divBdr>
                                                <w:top w:val="none" w:sz="0" w:space="0" w:color="auto"/>
                                                <w:left w:val="none" w:sz="0" w:space="0" w:color="auto"/>
                                                <w:bottom w:val="none" w:sz="0" w:space="0" w:color="auto"/>
                                                <w:right w:val="none" w:sz="0" w:space="0" w:color="auto"/>
                                              </w:divBdr>
                                            </w:div>
                                          </w:divsChild>
                                        </w:div>
                                        <w:div w:id="1302804010">
                                          <w:marLeft w:val="0"/>
                                          <w:marRight w:val="0"/>
                                          <w:marTop w:val="0"/>
                                          <w:marBottom w:val="0"/>
                                          <w:divBdr>
                                            <w:top w:val="none" w:sz="0" w:space="0" w:color="auto"/>
                                            <w:left w:val="none" w:sz="0" w:space="0" w:color="auto"/>
                                            <w:bottom w:val="none" w:sz="0" w:space="0" w:color="auto"/>
                                            <w:right w:val="none" w:sz="0" w:space="0" w:color="auto"/>
                                          </w:divBdr>
                                          <w:divsChild>
                                            <w:div w:id="352456739">
                                              <w:marLeft w:val="0"/>
                                              <w:marRight w:val="0"/>
                                              <w:marTop w:val="0"/>
                                              <w:marBottom w:val="0"/>
                                              <w:divBdr>
                                                <w:top w:val="none" w:sz="0" w:space="0" w:color="auto"/>
                                                <w:left w:val="none" w:sz="0" w:space="0" w:color="auto"/>
                                                <w:bottom w:val="none" w:sz="0" w:space="0" w:color="auto"/>
                                                <w:right w:val="none" w:sz="0" w:space="0" w:color="auto"/>
                                              </w:divBdr>
                                            </w:div>
                                            <w:div w:id="1329403955">
                                              <w:marLeft w:val="0"/>
                                              <w:marRight w:val="0"/>
                                              <w:marTop w:val="0"/>
                                              <w:marBottom w:val="0"/>
                                              <w:divBdr>
                                                <w:top w:val="none" w:sz="0" w:space="0" w:color="auto"/>
                                                <w:left w:val="none" w:sz="0" w:space="0" w:color="auto"/>
                                                <w:bottom w:val="none" w:sz="0" w:space="0" w:color="auto"/>
                                                <w:right w:val="none" w:sz="0" w:space="0" w:color="auto"/>
                                              </w:divBdr>
                                              <w:divsChild>
                                                <w:div w:id="25643782">
                                                  <w:marLeft w:val="0"/>
                                                  <w:marRight w:val="0"/>
                                                  <w:marTop w:val="0"/>
                                                  <w:marBottom w:val="0"/>
                                                  <w:divBdr>
                                                    <w:top w:val="none" w:sz="0" w:space="0" w:color="auto"/>
                                                    <w:left w:val="none" w:sz="0" w:space="0" w:color="auto"/>
                                                    <w:bottom w:val="none" w:sz="0" w:space="0" w:color="auto"/>
                                                    <w:right w:val="none" w:sz="0" w:space="0" w:color="auto"/>
                                                  </w:divBdr>
                                                  <w:divsChild>
                                                    <w:div w:id="31931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86314">
                                              <w:marLeft w:val="0"/>
                                              <w:marRight w:val="0"/>
                                              <w:marTop w:val="0"/>
                                              <w:marBottom w:val="0"/>
                                              <w:divBdr>
                                                <w:top w:val="none" w:sz="0" w:space="0" w:color="auto"/>
                                                <w:left w:val="none" w:sz="0" w:space="0" w:color="auto"/>
                                                <w:bottom w:val="none" w:sz="0" w:space="0" w:color="auto"/>
                                                <w:right w:val="none" w:sz="0" w:space="0" w:color="auto"/>
                                              </w:divBdr>
                                            </w:div>
                                          </w:divsChild>
                                        </w:div>
                                        <w:div w:id="1650590277">
                                          <w:marLeft w:val="0"/>
                                          <w:marRight w:val="0"/>
                                          <w:marTop w:val="0"/>
                                          <w:marBottom w:val="0"/>
                                          <w:divBdr>
                                            <w:top w:val="none" w:sz="0" w:space="0" w:color="auto"/>
                                            <w:left w:val="none" w:sz="0" w:space="0" w:color="auto"/>
                                            <w:bottom w:val="none" w:sz="0" w:space="0" w:color="auto"/>
                                            <w:right w:val="none" w:sz="0" w:space="0" w:color="auto"/>
                                          </w:divBdr>
                                          <w:divsChild>
                                            <w:div w:id="42797172">
                                              <w:marLeft w:val="0"/>
                                              <w:marRight w:val="0"/>
                                              <w:marTop w:val="0"/>
                                              <w:marBottom w:val="0"/>
                                              <w:divBdr>
                                                <w:top w:val="none" w:sz="0" w:space="0" w:color="auto"/>
                                                <w:left w:val="none" w:sz="0" w:space="0" w:color="auto"/>
                                                <w:bottom w:val="none" w:sz="0" w:space="0" w:color="auto"/>
                                                <w:right w:val="none" w:sz="0" w:space="0" w:color="auto"/>
                                              </w:divBdr>
                                            </w:div>
                                            <w:div w:id="665783899">
                                              <w:marLeft w:val="0"/>
                                              <w:marRight w:val="0"/>
                                              <w:marTop w:val="0"/>
                                              <w:marBottom w:val="0"/>
                                              <w:divBdr>
                                                <w:top w:val="none" w:sz="0" w:space="0" w:color="auto"/>
                                                <w:left w:val="none" w:sz="0" w:space="0" w:color="auto"/>
                                                <w:bottom w:val="none" w:sz="0" w:space="0" w:color="auto"/>
                                                <w:right w:val="none" w:sz="0" w:space="0" w:color="auto"/>
                                              </w:divBdr>
                                              <w:divsChild>
                                                <w:div w:id="31420632">
                                                  <w:marLeft w:val="0"/>
                                                  <w:marRight w:val="0"/>
                                                  <w:marTop w:val="0"/>
                                                  <w:marBottom w:val="0"/>
                                                  <w:divBdr>
                                                    <w:top w:val="none" w:sz="0" w:space="0" w:color="auto"/>
                                                    <w:left w:val="none" w:sz="0" w:space="0" w:color="auto"/>
                                                    <w:bottom w:val="none" w:sz="0" w:space="0" w:color="auto"/>
                                                    <w:right w:val="none" w:sz="0" w:space="0" w:color="auto"/>
                                                  </w:divBdr>
                                                  <w:divsChild>
                                                    <w:div w:id="121038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84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30644550">
      <w:bodyDiv w:val="1"/>
      <w:marLeft w:val="0"/>
      <w:marRight w:val="0"/>
      <w:marTop w:val="0"/>
      <w:marBottom w:val="0"/>
      <w:divBdr>
        <w:top w:val="none" w:sz="0" w:space="0" w:color="auto"/>
        <w:left w:val="none" w:sz="0" w:space="0" w:color="auto"/>
        <w:bottom w:val="none" w:sz="0" w:space="0" w:color="auto"/>
        <w:right w:val="none" w:sz="0" w:space="0" w:color="auto"/>
      </w:divBdr>
      <w:divsChild>
        <w:div w:id="1840146867">
          <w:marLeft w:val="0"/>
          <w:marRight w:val="0"/>
          <w:marTop w:val="0"/>
          <w:marBottom w:val="0"/>
          <w:divBdr>
            <w:top w:val="none" w:sz="0" w:space="0" w:color="auto"/>
            <w:left w:val="none" w:sz="0" w:space="0" w:color="auto"/>
            <w:bottom w:val="none" w:sz="0" w:space="0" w:color="auto"/>
            <w:right w:val="none" w:sz="0" w:space="0" w:color="auto"/>
          </w:divBdr>
          <w:divsChild>
            <w:div w:id="1207335118">
              <w:marLeft w:val="0"/>
              <w:marRight w:val="0"/>
              <w:marTop w:val="0"/>
              <w:marBottom w:val="0"/>
              <w:divBdr>
                <w:top w:val="none" w:sz="0" w:space="0" w:color="auto"/>
                <w:left w:val="none" w:sz="0" w:space="0" w:color="auto"/>
                <w:bottom w:val="none" w:sz="0" w:space="0" w:color="auto"/>
                <w:right w:val="none" w:sz="0" w:space="0" w:color="auto"/>
              </w:divBdr>
            </w:div>
            <w:div w:id="345327559">
              <w:marLeft w:val="0"/>
              <w:marRight w:val="0"/>
              <w:marTop w:val="0"/>
              <w:marBottom w:val="0"/>
              <w:divBdr>
                <w:top w:val="none" w:sz="0" w:space="0" w:color="auto"/>
                <w:left w:val="none" w:sz="0" w:space="0" w:color="auto"/>
                <w:bottom w:val="none" w:sz="0" w:space="0" w:color="auto"/>
                <w:right w:val="none" w:sz="0" w:space="0" w:color="auto"/>
              </w:divBdr>
              <w:divsChild>
                <w:div w:id="456992184">
                  <w:marLeft w:val="0"/>
                  <w:marRight w:val="0"/>
                  <w:marTop w:val="0"/>
                  <w:marBottom w:val="0"/>
                  <w:divBdr>
                    <w:top w:val="none" w:sz="0" w:space="0" w:color="auto"/>
                    <w:left w:val="none" w:sz="0" w:space="0" w:color="auto"/>
                    <w:bottom w:val="none" w:sz="0" w:space="0" w:color="auto"/>
                    <w:right w:val="none" w:sz="0" w:space="0" w:color="auto"/>
                  </w:divBdr>
                  <w:divsChild>
                    <w:div w:id="27082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3853">
              <w:marLeft w:val="0"/>
              <w:marRight w:val="0"/>
              <w:marTop w:val="0"/>
              <w:marBottom w:val="0"/>
              <w:divBdr>
                <w:top w:val="none" w:sz="0" w:space="0" w:color="auto"/>
                <w:left w:val="none" w:sz="0" w:space="0" w:color="auto"/>
                <w:bottom w:val="none" w:sz="0" w:space="0" w:color="auto"/>
                <w:right w:val="none" w:sz="0" w:space="0" w:color="auto"/>
              </w:divBdr>
            </w:div>
          </w:divsChild>
        </w:div>
        <w:div w:id="900360012">
          <w:marLeft w:val="0"/>
          <w:marRight w:val="0"/>
          <w:marTop w:val="0"/>
          <w:marBottom w:val="0"/>
          <w:divBdr>
            <w:top w:val="none" w:sz="0" w:space="0" w:color="auto"/>
            <w:left w:val="none" w:sz="0" w:space="0" w:color="auto"/>
            <w:bottom w:val="none" w:sz="0" w:space="0" w:color="auto"/>
            <w:right w:val="none" w:sz="0" w:space="0" w:color="auto"/>
          </w:divBdr>
          <w:divsChild>
            <w:div w:id="478304235">
              <w:marLeft w:val="0"/>
              <w:marRight w:val="0"/>
              <w:marTop w:val="0"/>
              <w:marBottom w:val="0"/>
              <w:divBdr>
                <w:top w:val="none" w:sz="0" w:space="0" w:color="auto"/>
                <w:left w:val="none" w:sz="0" w:space="0" w:color="auto"/>
                <w:bottom w:val="none" w:sz="0" w:space="0" w:color="auto"/>
                <w:right w:val="none" w:sz="0" w:space="0" w:color="auto"/>
              </w:divBdr>
            </w:div>
            <w:div w:id="1250503549">
              <w:marLeft w:val="0"/>
              <w:marRight w:val="0"/>
              <w:marTop w:val="0"/>
              <w:marBottom w:val="0"/>
              <w:divBdr>
                <w:top w:val="none" w:sz="0" w:space="0" w:color="auto"/>
                <w:left w:val="none" w:sz="0" w:space="0" w:color="auto"/>
                <w:bottom w:val="none" w:sz="0" w:space="0" w:color="auto"/>
                <w:right w:val="none" w:sz="0" w:space="0" w:color="auto"/>
              </w:divBdr>
              <w:divsChild>
                <w:div w:id="962922932">
                  <w:marLeft w:val="0"/>
                  <w:marRight w:val="0"/>
                  <w:marTop w:val="0"/>
                  <w:marBottom w:val="0"/>
                  <w:divBdr>
                    <w:top w:val="none" w:sz="0" w:space="0" w:color="auto"/>
                    <w:left w:val="none" w:sz="0" w:space="0" w:color="auto"/>
                    <w:bottom w:val="none" w:sz="0" w:space="0" w:color="auto"/>
                    <w:right w:val="none" w:sz="0" w:space="0" w:color="auto"/>
                  </w:divBdr>
                  <w:divsChild>
                    <w:div w:id="205226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44758">
              <w:marLeft w:val="0"/>
              <w:marRight w:val="0"/>
              <w:marTop w:val="0"/>
              <w:marBottom w:val="0"/>
              <w:divBdr>
                <w:top w:val="none" w:sz="0" w:space="0" w:color="auto"/>
                <w:left w:val="none" w:sz="0" w:space="0" w:color="auto"/>
                <w:bottom w:val="none" w:sz="0" w:space="0" w:color="auto"/>
                <w:right w:val="none" w:sz="0" w:space="0" w:color="auto"/>
              </w:divBdr>
            </w:div>
          </w:divsChild>
        </w:div>
        <w:div w:id="895624691">
          <w:marLeft w:val="0"/>
          <w:marRight w:val="0"/>
          <w:marTop w:val="0"/>
          <w:marBottom w:val="0"/>
          <w:divBdr>
            <w:top w:val="none" w:sz="0" w:space="0" w:color="auto"/>
            <w:left w:val="none" w:sz="0" w:space="0" w:color="auto"/>
            <w:bottom w:val="none" w:sz="0" w:space="0" w:color="auto"/>
            <w:right w:val="none" w:sz="0" w:space="0" w:color="auto"/>
          </w:divBdr>
          <w:divsChild>
            <w:div w:id="1454060602">
              <w:marLeft w:val="0"/>
              <w:marRight w:val="0"/>
              <w:marTop w:val="0"/>
              <w:marBottom w:val="0"/>
              <w:divBdr>
                <w:top w:val="none" w:sz="0" w:space="0" w:color="auto"/>
                <w:left w:val="none" w:sz="0" w:space="0" w:color="auto"/>
                <w:bottom w:val="none" w:sz="0" w:space="0" w:color="auto"/>
                <w:right w:val="none" w:sz="0" w:space="0" w:color="auto"/>
              </w:divBdr>
            </w:div>
            <w:div w:id="2101947471">
              <w:marLeft w:val="0"/>
              <w:marRight w:val="0"/>
              <w:marTop w:val="0"/>
              <w:marBottom w:val="0"/>
              <w:divBdr>
                <w:top w:val="none" w:sz="0" w:space="0" w:color="auto"/>
                <w:left w:val="none" w:sz="0" w:space="0" w:color="auto"/>
                <w:bottom w:val="none" w:sz="0" w:space="0" w:color="auto"/>
                <w:right w:val="none" w:sz="0" w:space="0" w:color="auto"/>
              </w:divBdr>
              <w:divsChild>
                <w:div w:id="219557921">
                  <w:marLeft w:val="0"/>
                  <w:marRight w:val="0"/>
                  <w:marTop w:val="0"/>
                  <w:marBottom w:val="0"/>
                  <w:divBdr>
                    <w:top w:val="none" w:sz="0" w:space="0" w:color="auto"/>
                    <w:left w:val="none" w:sz="0" w:space="0" w:color="auto"/>
                    <w:bottom w:val="none" w:sz="0" w:space="0" w:color="auto"/>
                    <w:right w:val="none" w:sz="0" w:space="0" w:color="auto"/>
                  </w:divBdr>
                  <w:divsChild>
                    <w:div w:id="48301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13464">
              <w:marLeft w:val="0"/>
              <w:marRight w:val="0"/>
              <w:marTop w:val="0"/>
              <w:marBottom w:val="0"/>
              <w:divBdr>
                <w:top w:val="none" w:sz="0" w:space="0" w:color="auto"/>
                <w:left w:val="none" w:sz="0" w:space="0" w:color="auto"/>
                <w:bottom w:val="none" w:sz="0" w:space="0" w:color="auto"/>
                <w:right w:val="none" w:sz="0" w:space="0" w:color="auto"/>
              </w:divBdr>
            </w:div>
          </w:divsChild>
        </w:div>
        <w:div w:id="363018845">
          <w:marLeft w:val="0"/>
          <w:marRight w:val="0"/>
          <w:marTop w:val="0"/>
          <w:marBottom w:val="0"/>
          <w:divBdr>
            <w:top w:val="none" w:sz="0" w:space="0" w:color="auto"/>
            <w:left w:val="none" w:sz="0" w:space="0" w:color="auto"/>
            <w:bottom w:val="none" w:sz="0" w:space="0" w:color="auto"/>
            <w:right w:val="none" w:sz="0" w:space="0" w:color="auto"/>
          </w:divBdr>
          <w:divsChild>
            <w:div w:id="1966622289">
              <w:marLeft w:val="0"/>
              <w:marRight w:val="0"/>
              <w:marTop w:val="0"/>
              <w:marBottom w:val="0"/>
              <w:divBdr>
                <w:top w:val="none" w:sz="0" w:space="0" w:color="auto"/>
                <w:left w:val="none" w:sz="0" w:space="0" w:color="auto"/>
                <w:bottom w:val="none" w:sz="0" w:space="0" w:color="auto"/>
                <w:right w:val="none" w:sz="0" w:space="0" w:color="auto"/>
              </w:divBdr>
            </w:div>
            <w:div w:id="2008946835">
              <w:marLeft w:val="0"/>
              <w:marRight w:val="0"/>
              <w:marTop w:val="0"/>
              <w:marBottom w:val="0"/>
              <w:divBdr>
                <w:top w:val="none" w:sz="0" w:space="0" w:color="auto"/>
                <w:left w:val="none" w:sz="0" w:space="0" w:color="auto"/>
                <w:bottom w:val="none" w:sz="0" w:space="0" w:color="auto"/>
                <w:right w:val="none" w:sz="0" w:space="0" w:color="auto"/>
              </w:divBdr>
              <w:divsChild>
                <w:div w:id="497038152">
                  <w:marLeft w:val="0"/>
                  <w:marRight w:val="0"/>
                  <w:marTop w:val="0"/>
                  <w:marBottom w:val="0"/>
                  <w:divBdr>
                    <w:top w:val="none" w:sz="0" w:space="0" w:color="auto"/>
                    <w:left w:val="none" w:sz="0" w:space="0" w:color="auto"/>
                    <w:bottom w:val="none" w:sz="0" w:space="0" w:color="auto"/>
                    <w:right w:val="none" w:sz="0" w:space="0" w:color="auto"/>
                  </w:divBdr>
                  <w:divsChild>
                    <w:div w:id="69180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77659">
              <w:marLeft w:val="0"/>
              <w:marRight w:val="0"/>
              <w:marTop w:val="0"/>
              <w:marBottom w:val="0"/>
              <w:divBdr>
                <w:top w:val="none" w:sz="0" w:space="0" w:color="auto"/>
                <w:left w:val="none" w:sz="0" w:space="0" w:color="auto"/>
                <w:bottom w:val="none" w:sz="0" w:space="0" w:color="auto"/>
                <w:right w:val="none" w:sz="0" w:space="0" w:color="auto"/>
              </w:divBdr>
            </w:div>
          </w:divsChild>
        </w:div>
        <w:div w:id="1940484188">
          <w:marLeft w:val="0"/>
          <w:marRight w:val="0"/>
          <w:marTop w:val="0"/>
          <w:marBottom w:val="0"/>
          <w:divBdr>
            <w:top w:val="none" w:sz="0" w:space="0" w:color="auto"/>
            <w:left w:val="none" w:sz="0" w:space="0" w:color="auto"/>
            <w:bottom w:val="none" w:sz="0" w:space="0" w:color="auto"/>
            <w:right w:val="none" w:sz="0" w:space="0" w:color="auto"/>
          </w:divBdr>
          <w:divsChild>
            <w:div w:id="544952539">
              <w:marLeft w:val="0"/>
              <w:marRight w:val="0"/>
              <w:marTop w:val="0"/>
              <w:marBottom w:val="0"/>
              <w:divBdr>
                <w:top w:val="none" w:sz="0" w:space="0" w:color="auto"/>
                <w:left w:val="none" w:sz="0" w:space="0" w:color="auto"/>
                <w:bottom w:val="none" w:sz="0" w:space="0" w:color="auto"/>
                <w:right w:val="none" w:sz="0" w:space="0" w:color="auto"/>
              </w:divBdr>
            </w:div>
            <w:div w:id="1254050172">
              <w:marLeft w:val="0"/>
              <w:marRight w:val="0"/>
              <w:marTop w:val="0"/>
              <w:marBottom w:val="0"/>
              <w:divBdr>
                <w:top w:val="none" w:sz="0" w:space="0" w:color="auto"/>
                <w:left w:val="none" w:sz="0" w:space="0" w:color="auto"/>
                <w:bottom w:val="none" w:sz="0" w:space="0" w:color="auto"/>
                <w:right w:val="none" w:sz="0" w:space="0" w:color="auto"/>
              </w:divBdr>
              <w:divsChild>
                <w:div w:id="826825009">
                  <w:marLeft w:val="0"/>
                  <w:marRight w:val="0"/>
                  <w:marTop w:val="0"/>
                  <w:marBottom w:val="0"/>
                  <w:divBdr>
                    <w:top w:val="none" w:sz="0" w:space="0" w:color="auto"/>
                    <w:left w:val="none" w:sz="0" w:space="0" w:color="auto"/>
                    <w:bottom w:val="none" w:sz="0" w:space="0" w:color="auto"/>
                    <w:right w:val="none" w:sz="0" w:space="0" w:color="auto"/>
                  </w:divBdr>
                  <w:divsChild>
                    <w:div w:id="190684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14638">
              <w:marLeft w:val="0"/>
              <w:marRight w:val="0"/>
              <w:marTop w:val="0"/>
              <w:marBottom w:val="0"/>
              <w:divBdr>
                <w:top w:val="none" w:sz="0" w:space="0" w:color="auto"/>
                <w:left w:val="none" w:sz="0" w:space="0" w:color="auto"/>
                <w:bottom w:val="none" w:sz="0" w:space="0" w:color="auto"/>
                <w:right w:val="none" w:sz="0" w:space="0" w:color="auto"/>
              </w:divBdr>
            </w:div>
          </w:divsChild>
        </w:div>
        <w:div w:id="1062942783">
          <w:marLeft w:val="0"/>
          <w:marRight w:val="0"/>
          <w:marTop w:val="0"/>
          <w:marBottom w:val="0"/>
          <w:divBdr>
            <w:top w:val="none" w:sz="0" w:space="0" w:color="auto"/>
            <w:left w:val="none" w:sz="0" w:space="0" w:color="auto"/>
            <w:bottom w:val="none" w:sz="0" w:space="0" w:color="auto"/>
            <w:right w:val="none" w:sz="0" w:space="0" w:color="auto"/>
          </w:divBdr>
          <w:divsChild>
            <w:div w:id="645087324">
              <w:marLeft w:val="0"/>
              <w:marRight w:val="0"/>
              <w:marTop w:val="0"/>
              <w:marBottom w:val="0"/>
              <w:divBdr>
                <w:top w:val="none" w:sz="0" w:space="0" w:color="auto"/>
                <w:left w:val="none" w:sz="0" w:space="0" w:color="auto"/>
                <w:bottom w:val="none" w:sz="0" w:space="0" w:color="auto"/>
                <w:right w:val="none" w:sz="0" w:space="0" w:color="auto"/>
              </w:divBdr>
            </w:div>
            <w:div w:id="91320857">
              <w:marLeft w:val="0"/>
              <w:marRight w:val="0"/>
              <w:marTop w:val="0"/>
              <w:marBottom w:val="0"/>
              <w:divBdr>
                <w:top w:val="none" w:sz="0" w:space="0" w:color="auto"/>
                <w:left w:val="none" w:sz="0" w:space="0" w:color="auto"/>
                <w:bottom w:val="none" w:sz="0" w:space="0" w:color="auto"/>
                <w:right w:val="none" w:sz="0" w:space="0" w:color="auto"/>
              </w:divBdr>
              <w:divsChild>
                <w:div w:id="1614051396">
                  <w:marLeft w:val="0"/>
                  <w:marRight w:val="0"/>
                  <w:marTop w:val="0"/>
                  <w:marBottom w:val="0"/>
                  <w:divBdr>
                    <w:top w:val="none" w:sz="0" w:space="0" w:color="auto"/>
                    <w:left w:val="none" w:sz="0" w:space="0" w:color="auto"/>
                    <w:bottom w:val="none" w:sz="0" w:space="0" w:color="auto"/>
                    <w:right w:val="none" w:sz="0" w:space="0" w:color="auto"/>
                  </w:divBdr>
                  <w:divsChild>
                    <w:div w:id="51153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00668">
              <w:marLeft w:val="0"/>
              <w:marRight w:val="0"/>
              <w:marTop w:val="0"/>
              <w:marBottom w:val="0"/>
              <w:divBdr>
                <w:top w:val="none" w:sz="0" w:space="0" w:color="auto"/>
                <w:left w:val="none" w:sz="0" w:space="0" w:color="auto"/>
                <w:bottom w:val="none" w:sz="0" w:space="0" w:color="auto"/>
                <w:right w:val="none" w:sz="0" w:space="0" w:color="auto"/>
              </w:divBdr>
            </w:div>
          </w:divsChild>
        </w:div>
        <w:div w:id="1698116660">
          <w:marLeft w:val="0"/>
          <w:marRight w:val="0"/>
          <w:marTop w:val="0"/>
          <w:marBottom w:val="0"/>
          <w:divBdr>
            <w:top w:val="none" w:sz="0" w:space="0" w:color="auto"/>
            <w:left w:val="none" w:sz="0" w:space="0" w:color="auto"/>
            <w:bottom w:val="none" w:sz="0" w:space="0" w:color="auto"/>
            <w:right w:val="none" w:sz="0" w:space="0" w:color="auto"/>
          </w:divBdr>
          <w:divsChild>
            <w:div w:id="275407509">
              <w:marLeft w:val="0"/>
              <w:marRight w:val="0"/>
              <w:marTop w:val="0"/>
              <w:marBottom w:val="0"/>
              <w:divBdr>
                <w:top w:val="none" w:sz="0" w:space="0" w:color="auto"/>
                <w:left w:val="none" w:sz="0" w:space="0" w:color="auto"/>
                <w:bottom w:val="none" w:sz="0" w:space="0" w:color="auto"/>
                <w:right w:val="none" w:sz="0" w:space="0" w:color="auto"/>
              </w:divBdr>
            </w:div>
            <w:div w:id="36203435">
              <w:marLeft w:val="0"/>
              <w:marRight w:val="0"/>
              <w:marTop w:val="0"/>
              <w:marBottom w:val="0"/>
              <w:divBdr>
                <w:top w:val="none" w:sz="0" w:space="0" w:color="auto"/>
                <w:left w:val="none" w:sz="0" w:space="0" w:color="auto"/>
                <w:bottom w:val="none" w:sz="0" w:space="0" w:color="auto"/>
                <w:right w:val="none" w:sz="0" w:space="0" w:color="auto"/>
              </w:divBdr>
              <w:divsChild>
                <w:div w:id="1980376183">
                  <w:marLeft w:val="0"/>
                  <w:marRight w:val="0"/>
                  <w:marTop w:val="0"/>
                  <w:marBottom w:val="0"/>
                  <w:divBdr>
                    <w:top w:val="none" w:sz="0" w:space="0" w:color="auto"/>
                    <w:left w:val="none" w:sz="0" w:space="0" w:color="auto"/>
                    <w:bottom w:val="none" w:sz="0" w:space="0" w:color="auto"/>
                    <w:right w:val="none" w:sz="0" w:space="0" w:color="auto"/>
                  </w:divBdr>
                  <w:divsChild>
                    <w:div w:id="45699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950915">
              <w:marLeft w:val="0"/>
              <w:marRight w:val="0"/>
              <w:marTop w:val="0"/>
              <w:marBottom w:val="0"/>
              <w:divBdr>
                <w:top w:val="none" w:sz="0" w:space="0" w:color="auto"/>
                <w:left w:val="none" w:sz="0" w:space="0" w:color="auto"/>
                <w:bottom w:val="none" w:sz="0" w:space="0" w:color="auto"/>
                <w:right w:val="none" w:sz="0" w:space="0" w:color="auto"/>
              </w:divBdr>
            </w:div>
          </w:divsChild>
        </w:div>
        <w:div w:id="1416709196">
          <w:marLeft w:val="0"/>
          <w:marRight w:val="0"/>
          <w:marTop w:val="0"/>
          <w:marBottom w:val="0"/>
          <w:divBdr>
            <w:top w:val="none" w:sz="0" w:space="0" w:color="auto"/>
            <w:left w:val="none" w:sz="0" w:space="0" w:color="auto"/>
            <w:bottom w:val="none" w:sz="0" w:space="0" w:color="auto"/>
            <w:right w:val="none" w:sz="0" w:space="0" w:color="auto"/>
          </w:divBdr>
          <w:divsChild>
            <w:div w:id="1293830060">
              <w:marLeft w:val="0"/>
              <w:marRight w:val="0"/>
              <w:marTop w:val="0"/>
              <w:marBottom w:val="0"/>
              <w:divBdr>
                <w:top w:val="none" w:sz="0" w:space="0" w:color="auto"/>
                <w:left w:val="none" w:sz="0" w:space="0" w:color="auto"/>
                <w:bottom w:val="none" w:sz="0" w:space="0" w:color="auto"/>
                <w:right w:val="none" w:sz="0" w:space="0" w:color="auto"/>
              </w:divBdr>
            </w:div>
            <w:div w:id="851723003">
              <w:marLeft w:val="0"/>
              <w:marRight w:val="0"/>
              <w:marTop w:val="0"/>
              <w:marBottom w:val="0"/>
              <w:divBdr>
                <w:top w:val="none" w:sz="0" w:space="0" w:color="auto"/>
                <w:left w:val="none" w:sz="0" w:space="0" w:color="auto"/>
                <w:bottom w:val="none" w:sz="0" w:space="0" w:color="auto"/>
                <w:right w:val="none" w:sz="0" w:space="0" w:color="auto"/>
              </w:divBdr>
              <w:divsChild>
                <w:div w:id="1551377832">
                  <w:marLeft w:val="0"/>
                  <w:marRight w:val="0"/>
                  <w:marTop w:val="0"/>
                  <w:marBottom w:val="0"/>
                  <w:divBdr>
                    <w:top w:val="none" w:sz="0" w:space="0" w:color="auto"/>
                    <w:left w:val="none" w:sz="0" w:space="0" w:color="auto"/>
                    <w:bottom w:val="none" w:sz="0" w:space="0" w:color="auto"/>
                    <w:right w:val="none" w:sz="0" w:space="0" w:color="auto"/>
                  </w:divBdr>
                  <w:divsChild>
                    <w:div w:id="99275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53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420159">
      <w:bodyDiv w:val="1"/>
      <w:marLeft w:val="0"/>
      <w:marRight w:val="0"/>
      <w:marTop w:val="0"/>
      <w:marBottom w:val="0"/>
      <w:divBdr>
        <w:top w:val="none" w:sz="0" w:space="0" w:color="auto"/>
        <w:left w:val="none" w:sz="0" w:space="0" w:color="auto"/>
        <w:bottom w:val="none" w:sz="0" w:space="0" w:color="auto"/>
        <w:right w:val="none" w:sz="0" w:space="0" w:color="auto"/>
      </w:divBdr>
      <w:divsChild>
        <w:div w:id="682826872">
          <w:marLeft w:val="0"/>
          <w:marRight w:val="0"/>
          <w:marTop w:val="0"/>
          <w:marBottom w:val="0"/>
          <w:divBdr>
            <w:top w:val="none" w:sz="0" w:space="0" w:color="auto"/>
            <w:left w:val="none" w:sz="0" w:space="0" w:color="auto"/>
            <w:bottom w:val="none" w:sz="0" w:space="0" w:color="auto"/>
            <w:right w:val="none" w:sz="0" w:space="0" w:color="auto"/>
          </w:divBdr>
          <w:divsChild>
            <w:div w:id="514269319">
              <w:marLeft w:val="0"/>
              <w:marRight w:val="0"/>
              <w:marTop w:val="0"/>
              <w:marBottom w:val="0"/>
              <w:divBdr>
                <w:top w:val="none" w:sz="0" w:space="0" w:color="auto"/>
                <w:left w:val="none" w:sz="0" w:space="0" w:color="auto"/>
                <w:bottom w:val="none" w:sz="0" w:space="0" w:color="auto"/>
                <w:right w:val="none" w:sz="0" w:space="0" w:color="auto"/>
              </w:divBdr>
            </w:div>
            <w:div w:id="1616325606">
              <w:marLeft w:val="0"/>
              <w:marRight w:val="0"/>
              <w:marTop w:val="0"/>
              <w:marBottom w:val="0"/>
              <w:divBdr>
                <w:top w:val="none" w:sz="0" w:space="0" w:color="auto"/>
                <w:left w:val="none" w:sz="0" w:space="0" w:color="auto"/>
                <w:bottom w:val="none" w:sz="0" w:space="0" w:color="auto"/>
                <w:right w:val="none" w:sz="0" w:space="0" w:color="auto"/>
              </w:divBdr>
              <w:divsChild>
                <w:div w:id="1737704879">
                  <w:marLeft w:val="0"/>
                  <w:marRight w:val="0"/>
                  <w:marTop w:val="0"/>
                  <w:marBottom w:val="0"/>
                  <w:divBdr>
                    <w:top w:val="none" w:sz="0" w:space="0" w:color="auto"/>
                    <w:left w:val="none" w:sz="0" w:space="0" w:color="auto"/>
                    <w:bottom w:val="none" w:sz="0" w:space="0" w:color="auto"/>
                    <w:right w:val="none" w:sz="0" w:space="0" w:color="auto"/>
                  </w:divBdr>
                  <w:divsChild>
                    <w:div w:id="170748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05349">
              <w:marLeft w:val="0"/>
              <w:marRight w:val="0"/>
              <w:marTop w:val="0"/>
              <w:marBottom w:val="0"/>
              <w:divBdr>
                <w:top w:val="none" w:sz="0" w:space="0" w:color="auto"/>
                <w:left w:val="none" w:sz="0" w:space="0" w:color="auto"/>
                <w:bottom w:val="none" w:sz="0" w:space="0" w:color="auto"/>
                <w:right w:val="none" w:sz="0" w:space="0" w:color="auto"/>
              </w:divBdr>
            </w:div>
          </w:divsChild>
        </w:div>
        <w:div w:id="1503466198">
          <w:marLeft w:val="0"/>
          <w:marRight w:val="0"/>
          <w:marTop w:val="0"/>
          <w:marBottom w:val="0"/>
          <w:divBdr>
            <w:top w:val="none" w:sz="0" w:space="0" w:color="auto"/>
            <w:left w:val="none" w:sz="0" w:space="0" w:color="auto"/>
            <w:bottom w:val="none" w:sz="0" w:space="0" w:color="auto"/>
            <w:right w:val="none" w:sz="0" w:space="0" w:color="auto"/>
          </w:divBdr>
          <w:divsChild>
            <w:div w:id="1327049857">
              <w:marLeft w:val="0"/>
              <w:marRight w:val="0"/>
              <w:marTop w:val="0"/>
              <w:marBottom w:val="0"/>
              <w:divBdr>
                <w:top w:val="none" w:sz="0" w:space="0" w:color="auto"/>
                <w:left w:val="none" w:sz="0" w:space="0" w:color="auto"/>
                <w:bottom w:val="none" w:sz="0" w:space="0" w:color="auto"/>
                <w:right w:val="none" w:sz="0" w:space="0" w:color="auto"/>
              </w:divBdr>
            </w:div>
            <w:div w:id="1832941029">
              <w:marLeft w:val="0"/>
              <w:marRight w:val="0"/>
              <w:marTop w:val="0"/>
              <w:marBottom w:val="0"/>
              <w:divBdr>
                <w:top w:val="none" w:sz="0" w:space="0" w:color="auto"/>
                <w:left w:val="none" w:sz="0" w:space="0" w:color="auto"/>
                <w:bottom w:val="none" w:sz="0" w:space="0" w:color="auto"/>
                <w:right w:val="none" w:sz="0" w:space="0" w:color="auto"/>
              </w:divBdr>
              <w:divsChild>
                <w:div w:id="447548910">
                  <w:marLeft w:val="0"/>
                  <w:marRight w:val="0"/>
                  <w:marTop w:val="0"/>
                  <w:marBottom w:val="0"/>
                  <w:divBdr>
                    <w:top w:val="none" w:sz="0" w:space="0" w:color="auto"/>
                    <w:left w:val="none" w:sz="0" w:space="0" w:color="auto"/>
                    <w:bottom w:val="none" w:sz="0" w:space="0" w:color="auto"/>
                    <w:right w:val="none" w:sz="0" w:space="0" w:color="auto"/>
                  </w:divBdr>
                  <w:divsChild>
                    <w:div w:id="180218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6167">
              <w:marLeft w:val="0"/>
              <w:marRight w:val="0"/>
              <w:marTop w:val="0"/>
              <w:marBottom w:val="0"/>
              <w:divBdr>
                <w:top w:val="none" w:sz="0" w:space="0" w:color="auto"/>
                <w:left w:val="none" w:sz="0" w:space="0" w:color="auto"/>
                <w:bottom w:val="none" w:sz="0" w:space="0" w:color="auto"/>
                <w:right w:val="none" w:sz="0" w:space="0" w:color="auto"/>
              </w:divBdr>
            </w:div>
          </w:divsChild>
        </w:div>
        <w:div w:id="2003116204">
          <w:marLeft w:val="0"/>
          <w:marRight w:val="0"/>
          <w:marTop w:val="0"/>
          <w:marBottom w:val="0"/>
          <w:divBdr>
            <w:top w:val="none" w:sz="0" w:space="0" w:color="auto"/>
            <w:left w:val="none" w:sz="0" w:space="0" w:color="auto"/>
            <w:bottom w:val="none" w:sz="0" w:space="0" w:color="auto"/>
            <w:right w:val="none" w:sz="0" w:space="0" w:color="auto"/>
          </w:divBdr>
          <w:divsChild>
            <w:div w:id="849104682">
              <w:marLeft w:val="0"/>
              <w:marRight w:val="0"/>
              <w:marTop w:val="0"/>
              <w:marBottom w:val="0"/>
              <w:divBdr>
                <w:top w:val="none" w:sz="0" w:space="0" w:color="auto"/>
                <w:left w:val="none" w:sz="0" w:space="0" w:color="auto"/>
                <w:bottom w:val="none" w:sz="0" w:space="0" w:color="auto"/>
                <w:right w:val="none" w:sz="0" w:space="0" w:color="auto"/>
              </w:divBdr>
            </w:div>
            <w:div w:id="1619488860">
              <w:marLeft w:val="0"/>
              <w:marRight w:val="0"/>
              <w:marTop w:val="0"/>
              <w:marBottom w:val="0"/>
              <w:divBdr>
                <w:top w:val="none" w:sz="0" w:space="0" w:color="auto"/>
                <w:left w:val="none" w:sz="0" w:space="0" w:color="auto"/>
                <w:bottom w:val="none" w:sz="0" w:space="0" w:color="auto"/>
                <w:right w:val="none" w:sz="0" w:space="0" w:color="auto"/>
              </w:divBdr>
              <w:divsChild>
                <w:div w:id="14037545">
                  <w:marLeft w:val="0"/>
                  <w:marRight w:val="0"/>
                  <w:marTop w:val="0"/>
                  <w:marBottom w:val="0"/>
                  <w:divBdr>
                    <w:top w:val="none" w:sz="0" w:space="0" w:color="auto"/>
                    <w:left w:val="none" w:sz="0" w:space="0" w:color="auto"/>
                    <w:bottom w:val="none" w:sz="0" w:space="0" w:color="auto"/>
                    <w:right w:val="none" w:sz="0" w:space="0" w:color="auto"/>
                  </w:divBdr>
                  <w:divsChild>
                    <w:div w:id="20861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83956">
              <w:marLeft w:val="0"/>
              <w:marRight w:val="0"/>
              <w:marTop w:val="0"/>
              <w:marBottom w:val="0"/>
              <w:divBdr>
                <w:top w:val="none" w:sz="0" w:space="0" w:color="auto"/>
                <w:left w:val="none" w:sz="0" w:space="0" w:color="auto"/>
                <w:bottom w:val="none" w:sz="0" w:space="0" w:color="auto"/>
                <w:right w:val="none" w:sz="0" w:space="0" w:color="auto"/>
              </w:divBdr>
            </w:div>
          </w:divsChild>
        </w:div>
        <w:div w:id="1781756974">
          <w:marLeft w:val="0"/>
          <w:marRight w:val="0"/>
          <w:marTop w:val="0"/>
          <w:marBottom w:val="0"/>
          <w:divBdr>
            <w:top w:val="none" w:sz="0" w:space="0" w:color="auto"/>
            <w:left w:val="none" w:sz="0" w:space="0" w:color="auto"/>
            <w:bottom w:val="none" w:sz="0" w:space="0" w:color="auto"/>
            <w:right w:val="none" w:sz="0" w:space="0" w:color="auto"/>
          </w:divBdr>
          <w:divsChild>
            <w:div w:id="1819761104">
              <w:marLeft w:val="0"/>
              <w:marRight w:val="0"/>
              <w:marTop w:val="0"/>
              <w:marBottom w:val="0"/>
              <w:divBdr>
                <w:top w:val="none" w:sz="0" w:space="0" w:color="auto"/>
                <w:left w:val="none" w:sz="0" w:space="0" w:color="auto"/>
                <w:bottom w:val="none" w:sz="0" w:space="0" w:color="auto"/>
                <w:right w:val="none" w:sz="0" w:space="0" w:color="auto"/>
              </w:divBdr>
            </w:div>
            <w:div w:id="1275790780">
              <w:marLeft w:val="0"/>
              <w:marRight w:val="0"/>
              <w:marTop w:val="0"/>
              <w:marBottom w:val="0"/>
              <w:divBdr>
                <w:top w:val="none" w:sz="0" w:space="0" w:color="auto"/>
                <w:left w:val="none" w:sz="0" w:space="0" w:color="auto"/>
                <w:bottom w:val="none" w:sz="0" w:space="0" w:color="auto"/>
                <w:right w:val="none" w:sz="0" w:space="0" w:color="auto"/>
              </w:divBdr>
              <w:divsChild>
                <w:div w:id="1303344001">
                  <w:marLeft w:val="0"/>
                  <w:marRight w:val="0"/>
                  <w:marTop w:val="0"/>
                  <w:marBottom w:val="0"/>
                  <w:divBdr>
                    <w:top w:val="none" w:sz="0" w:space="0" w:color="auto"/>
                    <w:left w:val="none" w:sz="0" w:space="0" w:color="auto"/>
                    <w:bottom w:val="none" w:sz="0" w:space="0" w:color="auto"/>
                    <w:right w:val="none" w:sz="0" w:space="0" w:color="auto"/>
                  </w:divBdr>
                  <w:divsChild>
                    <w:div w:id="35588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200">
              <w:marLeft w:val="0"/>
              <w:marRight w:val="0"/>
              <w:marTop w:val="0"/>
              <w:marBottom w:val="0"/>
              <w:divBdr>
                <w:top w:val="none" w:sz="0" w:space="0" w:color="auto"/>
                <w:left w:val="none" w:sz="0" w:space="0" w:color="auto"/>
                <w:bottom w:val="none" w:sz="0" w:space="0" w:color="auto"/>
                <w:right w:val="none" w:sz="0" w:space="0" w:color="auto"/>
              </w:divBdr>
            </w:div>
          </w:divsChild>
        </w:div>
        <w:div w:id="2137406353">
          <w:marLeft w:val="0"/>
          <w:marRight w:val="0"/>
          <w:marTop w:val="0"/>
          <w:marBottom w:val="0"/>
          <w:divBdr>
            <w:top w:val="none" w:sz="0" w:space="0" w:color="auto"/>
            <w:left w:val="none" w:sz="0" w:space="0" w:color="auto"/>
            <w:bottom w:val="none" w:sz="0" w:space="0" w:color="auto"/>
            <w:right w:val="none" w:sz="0" w:space="0" w:color="auto"/>
          </w:divBdr>
          <w:divsChild>
            <w:div w:id="1422027587">
              <w:marLeft w:val="0"/>
              <w:marRight w:val="0"/>
              <w:marTop w:val="0"/>
              <w:marBottom w:val="0"/>
              <w:divBdr>
                <w:top w:val="none" w:sz="0" w:space="0" w:color="auto"/>
                <w:left w:val="none" w:sz="0" w:space="0" w:color="auto"/>
                <w:bottom w:val="none" w:sz="0" w:space="0" w:color="auto"/>
                <w:right w:val="none" w:sz="0" w:space="0" w:color="auto"/>
              </w:divBdr>
            </w:div>
            <w:div w:id="1060061788">
              <w:marLeft w:val="0"/>
              <w:marRight w:val="0"/>
              <w:marTop w:val="0"/>
              <w:marBottom w:val="0"/>
              <w:divBdr>
                <w:top w:val="none" w:sz="0" w:space="0" w:color="auto"/>
                <w:left w:val="none" w:sz="0" w:space="0" w:color="auto"/>
                <w:bottom w:val="none" w:sz="0" w:space="0" w:color="auto"/>
                <w:right w:val="none" w:sz="0" w:space="0" w:color="auto"/>
              </w:divBdr>
              <w:divsChild>
                <w:div w:id="1139373746">
                  <w:marLeft w:val="0"/>
                  <w:marRight w:val="0"/>
                  <w:marTop w:val="0"/>
                  <w:marBottom w:val="0"/>
                  <w:divBdr>
                    <w:top w:val="none" w:sz="0" w:space="0" w:color="auto"/>
                    <w:left w:val="none" w:sz="0" w:space="0" w:color="auto"/>
                    <w:bottom w:val="none" w:sz="0" w:space="0" w:color="auto"/>
                    <w:right w:val="none" w:sz="0" w:space="0" w:color="auto"/>
                  </w:divBdr>
                  <w:divsChild>
                    <w:div w:id="40267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83972">
              <w:marLeft w:val="0"/>
              <w:marRight w:val="0"/>
              <w:marTop w:val="0"/>
              <w:marBottom w:val="0"/>
              <w:divBdr>
                <w:top w:val="none" w:sz="0" w:space="0" w:color="auto"/>
                <w:left w:val="none" w:sz="0" w:space="0" w:color="auto"/>
                <w:bottom w:val="none" w:sz="0" w:space="0" w:color="auto"/>
                <w:right w:val="none" w:sz="0" w:space="0" w:color="auto"/>
              </w:divBdr>
            </w:div>
          </w:divsChild>
        </w:div>
        <w:div w:id="1875653945">
          <w:marLeft w:val="0"/>
          <w:marRight w:val="0"/>
          <w:marTop w:val="0"/>
          <w:marBottom w:val="0"/>
          <w:divBdr>
            <w:top w:val="none" w:sz="0" w:space="0" w:color="auto"/>
            <w:left w:val="none" w:sz="0" w:space="0" w:color="auto"/>
            <w:bottom w:val="none" w:sz="0" w:space="0" w:color="auto"/>
            <w:right w:val="none" w:sz="0" w:space="0" w:color="auto"/>
          </w:divBdr>
          <w:divsChild>
            <w:div w:id="970282923">
              <w:marLeft w:val="0"/>
              <w:marRight w:val="0"/>
              <w:marTop w:val="0"/>
              <w:marBottom w:val="0"/>
              <w:divBdr>
                <w:top w:val="none" w:sz="0" w:space="0" w:color="auto"/>
                <w:left w:val="none" w:sz="0" w:space="0" w:color="auto"/>
                <w:bottom w:val="none" w:sz="0" w:space="0" w:color="auto"/>
                <w:right w:val="none" w:sz="0" w:space="0" w:color="auto"/>
              </w:divBdr>
            </w:div>
            <w:div w:id="1920553033">
              <w:marLeft w:val="0"/>
              <w:marRight w:val="0"/>
              <w:marTop w:val="0"/>
              <w:marBottom w:val="0"/>
              <w:divBdr>
                <w:top w:val="none" w:sz="0" w:space="0" w:color="auto"/>
                <w:left w:val="none" w:sz="0" w:space="0" w:color="auto"/>
                <w:bottom w:val="none" w:sz="0" w:space="0" w:color="auto"/>
                <w:right w:val="none" w:sz="0" w:space="0" w:color="auto"/>
              </w:divBdr>
              <w:divsChild>
                <w:div w:id="1429932552">
                  <w:marLeft w:val="0"/>
                  <w:marRight w:val="0"/>
                  <w:marTop w:val="0"/>
                  <w:marBottom w:val="0"/>
                  <w:divBdr>
                    <w:top w:val="none" w:sz="0" w:space="0" w:color="auto"/>
                    <w:left w:val="none" w:sz="0" w:space="0" w:color="auto"/>
                    <w:bottom w:val="none" w:sz="0" w:space="0" w:color="auto"/>
                    <w:right w:val="none" w:sz="0" w:space="0" w:color="auto"/>
                  </w:divBdr>
                  <w:divsChild>
                    <w:div w:id="169877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95973">
              <w:marLeft w:val="0"/>
              <w:marRight w:val="0"/>
              <w:marTop w:val="0"/>
              <w:marBottom w:val="0"/>
              <w:divBdr>
                <w:top w:val="none" w:sz="0" w:space="0" w:color="auto"/>
                <w:left w:val="none" w:sz="0" w:space="0" w:color="auto"/>
                <w:bottom w:val="none" w:sz="0" w:space="0" w:color="auto"/>
                <w:right w:val="none" w:sz="0" w:space="0" w:color="auto"/>
              </w:divBdr>
            </w:div>
          </w:divsChild>
        </w:div>
        <w:div w:id="1785030168">
          <w:marLeft w:val="0"/>
          <w:marRight w:val="0"/>
          <w:marTop w:val="0"/>
          <w:marBottom w:val="0"/>
          <w:divBdr>
            <w:top w:val="none" w:sz="0" w:space="0" w:color="auto"/>
            <w:left w:val="none" w:sz="0" w:space="0" w:color="auto"/>
            <w:bottom w:val="none" w:sz="0" w:space="0" w:color="auto"/>
            <w:right w:val="none" w:sz="0" w:space="0" w:color="auto"/>
          </w:divBdr>
          <w:divsChild>
            <w:div w:id="1132601902">
              <w:marLeft w:val="0"/>
              <w:marRight w:val="0"/>
              <w:marTop w:val="0"/>
              <w:marBottom w:val="0"/>
              <w:divBdr>
                <w:top w:val="none" w:sz="0" w:space="0" w:color="auto"/>
                <w:left w:val="none" w:sz="0" w:space="0" w:color="auto"/>
                <w:bottom w:val="none" w:sz="0" w:space="0" w:color="auto"/>
                <w:right w:val="none" w:sz="0" w:space="0" w:color="auto"/>
              </w:divBdr>
            </w:div>
            <w:div w:id="1258363276">
              <w:marLeft w:val="0"/>
              <w:marRight w:val="0"/>
              <w:marTop w:val="0"/>
              <w:marBottom w:val="0"/>
              <w:divBdr>
                <w:top w:val="none" w:sz="0" w:space="0" w:color="auto"/>
                <w:left w:val="none" w:sz="0" w:space="0" w:color="auto"/>
                <w:bottom w:val="none" w:sz="0" w:space="0" w:color="auto"/>
                <w:right w:val="none" w:sz="0" w:space="0" w:color="auto"/>
              </w:divBdr>
              <w:divsChild>
                <w:div w:id="771705156">
                  <w:marLeft w:val="0"/>
                  <w:marRight w:val="0"/>
                  <w:marTop w:val="0"/>
                  <w:marBottom w:val="0"/>
                  <w:divBdr>
                    <w:top w:val="none" w:sz="0" w:space="0" w:color="auto"/>
                    <w:left w:val="none" w:sz="0" w:space="0" w:color="auto"/>
                    <w:bottom w:val="none" w:sz="0" w:space="0" w:color="auto"/>
                    <w:right w:val="none" w:sz="0" w:space="0" w:color="auto"/>
                  </w:divBdr>
                  <w:divsChild>
                    <w:div w:id="105928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42767">
              <w:marLeft w:val="0"/>
              <w:marRight w:val="0"/>
              <w:marTop w:val="0"/>
              <w:marBottom w:val="0"/>
              <w:divBdr>
                <w:top w:val="none" w:sz="0" w:space="0" w:color="auto"/>
                <w:left w:val="none" w:sz="0" w:space="0" w:color="auto"/>
                <w:bottom w:val="none" w:sz="0" w:space="0" w:color="auto"/>
                <w:right w:val="none" w:sz="0" w:space="0" w:color="auto"/>
              </w:divBdr>
            </w:div>
          </w:divsChild>
        </w:div>
        <w:div w:id="1721637764">
          <w:marLeft w:val="0"/>
          <w:marRight w:val="0"/>
          <w:marTop w:val="0"/>
          <w:marBottom w:val="0"/>
          <w:divBdr>
            <w:top w:val="none" w:sz="0" w:space="0" w:color="auto"/>
            <w:left w:val="none" w:sz="0" w:space="0" w:color="auto"/>
            <w:bottom w:val="none" w:sz="0" w:space="0" w:color="auto"/>
            <w:right w:val="none" w:sz="0" w:space="0" w:color="auto"/>
          </w:divBdr>
          <w:divsChild>
            <w:div w:id="1343821338">
              <w:marLeft w:val="0"/>
              <w:marRight w:val="0"/>
              <w:marTop w:val="0"/>
              <w:marBottom w:val="0"/>
              <w:divBdr>
                <w:top w:val="none" w:sz="0" w:space="0" w:color="auto"/>
                <w:left w:val="none" w:sz="0" w:space="0" w:color="auto"/>
                <w:bottom w:val="none" w:sz="0" w:space="0" w:color="auto"/>
                <w:right w:val="none" w:sz="0" w:space="0" w:color="auto"/>
              </w:divBdr>
            </w:div>
            <w:div w:id="664628889">
              <w:marLeft w:val="0"/>
              <w:marRight w:val="0"/>
              <w:marTop w:val="0"/>
              <w:marBottom w:val="0"/>
              <w:divBdr>
                <w:top w:val="none" w:sz="0" w:space="0" w:color="auto"/>
                <w:left w:val="none" w:sz="0" w:space="0" w:color="auto"/>
                <w:bottom w:val="none" w:sz="0" w:space="0" w:color="auto"/>
                <w:right w:val="none" w:sz="0" w:space="0" w:color="auto"/>
              </w:divBdr>
              <w:divsChild>
                <w:div w:id="240064531">
                  <w:marLeft w:val="0"/>
                  <w:marRight w:val="0"/>
                  <w:marTop w:val="0"/>
                  <w:marBottom w:val="0"/>
                  <w:divBdr>
                    <w:top w:val="none" w:sz="0" w:space="0" w:color="auto"/>
                    <w:left w:val="none" w:sz="0" w:space="0" w:color="auto"/>
                    <w:bottom w:val="none" w:sz="0" w:space="0" w:color="auto"/>
                    <w:right w:val="none" w:sz="0" w:space="0" w:color="auto"/>
                  </w:divBdr>
                  <w:divsChild>
                    <w:div w:id="167742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9849">
              <w:marLeft w:val="0"/>
              <w:marRight w:val="0"/>
              <w:marTop w:val="0"/>
              <w:marBottom w:val="0"/>
              <w:divBdr>
                <w:top w:val="none" w:sz="0" w:space="0" w:color="auto"/>
                <w:left w:val="none" w:sz="0" w:space="0" w:color="auto"/>
                <w:bottom w:val="none" w:sz="0" w:space="0" w:color="auto"/>
                <w:right w:val="none" w:sz="0" w:space="0" w:color="auto"/>
              </w:divBdr>
            </w:div>
          </w:divsChild>
        </w:div>
        <w:div w:id="1853490071">
          <w:marLeft w:val="0"/>
          <w:marRight w:val="0"/>
          <w:marTop w:val="0"/>
          <w:marBottom w:val="0"/>
          <w:divBdr>
            <w:top w:val="none" w:sz="0" w:space="0" w:color="auto"/>
            <w:left w:val="none" w:sz="0" w:space="0" w:color="auto"/>
            <w:bottom w:val="none" w:sz="0" w:space="0" w:color="auto"/>
            <w:right w:val="none" w:sz="0" w:space="0" w:color="auto"/>
          </w:divBdr>
          <w:divsChild>
            <w:div w:id="616184380">
              <w:marLeft w:val="0"/>
              <w:marRight w:val="0"/>
              <w:marTop w:val="0"/>
              <w:marBottom w:val="0"/>
              <w:divBdr>
                <w:top w:val="none" w:sz="0" w:space="0" w:color="auto"/>
                <w:left w:val="none" w:sz="0" w:space="0" w:color="auto"/>
                <w:bottom w:val="none" w:sz="0" w:space="0" w:color="auto"/>
                <w:right w:val="none" w:sz="0" w:space="0" w:color="auto"/>
              </w:divBdr>
            </w:div>
            <w:div w:id="826821890">
              <w:marLeft w:val="0"/>
              <w:marRight w:val="0"/>
              <w:marTop w:val="0"/>
              <w:marBottom w:val="0"/>
              <w:divBdr>
                <w:top w:val="none" w:sz="0" w:space="0" w:color="auto"/>
                <w:left w:val="none" w:sz="0" w:space="0" w:color="auto"/>
                <w:bottom w:val="none" w:sz="0" w:space="0" w:color="auto"/>
                <w:right w:val="none" w:sz="0" w:space="0" w:color="auto"/>
              </w:divBdr>
              <w:divsChild>
                <w:div w:id="1737624054">
                  <w:marLeft w:val="0"/>
                  <w:marRight w:val="0"/>
                  <w:marTop w:val="0"/>
                  <w:marBottom w:val="0"/>
                  <w:divBdr>
                    <w:top w:val="none" w:sz="0" w:space="0" w:color="auto"/>
                    <w:left w:val="none" w:sz="0" w:space="0" w:color="auto"/>
                    <w:bottom w:val="none" w:sz="0" w:space="0" w:color="auto"/>
                    <w:right w:val="none" w:sz="0" w:space="0" w:color="auto"/>
                  </w:divBdr>
                  <w:divsChild>
                    <w:div w:id="83711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2774">
              <w:marLeft w:val="0"/>
              <w:marRight w:val="0"/>
              <w:marTop w:val="0"/>
              <w:marBottom w:val="0"/>
              <w:divBdr>
                <w:top w:val="none" w:sz="0" w:space="0" w:color="auto"/>
                <w:left w:val="none" w:sz="0" w:space="0" w:color="auto"/>
                <w:bottom w:val="none" w:sz="0" w:space="0" w:color="auto"/>
                <w:right w:val="none" w:sz="0" w:space="0" w:color="auto"/>
              </w:divBdr>
            </w:div>
          </w:divsChild>
        </w:div>
        <w:div w:id="1291131363">
          <w:marLeft w:val="0"/>
          <w:marRight w:val="0"/>
          <w:marTop w:val="0"/>
          <w:marBottom w:val="0"/>
          <w:divBdr>
            <w:top w:val="none" w:sz="0" w:space="0" w:color="auto"/>
            <w:left w:val="none" w:sz="0" w:space="0" w:color="auto"/>
            <w:bottom w:val="none" w:sz="0" w:space="0" w:color="auto"/>
            <w:right w:val="none" w:sz="0" w:space="0" w:color="auto"/>
          </w:divBdr>
          <w:divsChild>
            <w:div w:id="1235314142">
              <w:marLeft w:val="0"/>
              <w:marRight w:val="0"/>
              <w:marTop w:val="0"/>
              <w:marBottom w:val="0"/>
              <w:divBdr>
                <w:top w:val="none" w:sz="0" w:space="0" w:color="auto"/>
                <w:left w:val="none" w:sz="0" w:space="0" w:color="auto"/>
                <w:bottom w:val="none" w:sz="0" w:space="0" w:color="auto"/>
                <w:right w:val="none" w:sz="0" w:space="0" w:color="auto"/>
              </w:divBdr>
            </w:div>
            <w:div w:id="428545817">
              <w:marLeft w:val="0"/>
              <w:marRight w:val="0"/>
              <w:marTop w:val="0"/>
              <w:marBottom w:val="0"/>
              <w:divBdr>
                <w:top w:val="none" w:sz="0" w:space="0" w:color="auto"/>
                <w:left w:val="none" w:sz="0" w:space="0" w:color="auto"/>
                <w:bottom w:val="none" w:sz="0" w:space="0" w:color="auto"/>
                <w:right w:val="none" w:sz="0" w:space="0" w:color="auto"/>
              </w:divBdr>
              <w:divsChild>
                <w:div w:id="151676138">
                  <w:marLeft w:val="0"/>
                  <w:marRight w:val="0"/>
                  <w:marTop w:val="0"/>
                  <w:marBottom w:val="0"/>
                  <w:divBdr>
                    <w:top w:val="none" w:sz="0" w:space="0" w:color="auto"/>
                    <w:left w:val="none" w:sz="0" w:space="0" w:color="auto"/>
                    <w:bottom w:val="none" w:sz="0" w:space="0" w:color="auto"/>
                    <w:right w:val="none" w:sz="0" w:space="0" w:color="auto"/>
                  </w:divBdr>
                  <w:divsChild>
                    <w:div w:id="39107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1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29705">
      <w:bodyDiv w:val="1"/>
      <w:marLeft w:val="0"/>
      <w:marRight w:val="0"/>
      <w:marTop w:val="0"/>
      <w:marBottom w:val="0"/>
      <w:divBdr>
        <w:top w:val="none" w:sz="0" w:space="0" w:color="auto"/>
        <w:left w:val="none" w:sz="0" w:space="0" w:color="auto"/>
        <w:bottom w:val="none" w:sz="0" w:space="0" w:color="auto"/>
        <w:right w:val="none" w:sz="0" w:space="0" w:color="auto"/>
      </w:divBdr>
      <w:divsChild>
        <w:div w:id="492184877">
          <w:marLeft w:val="0"/>
          <w:marRight w:val="0"/>
          <w:marTop w:val="0"/>
          <w:marBottom w:val="0"/>
          <w:divBdr>
            <w:top w:val="none" w:sz="0" w:space="0" w:color="auto"/>
            <w:left w:val="none" w:sz="0" w:space="0" w:color="auto"/>
            <w:bottom w:val="none" w:sz="0" w:space="0" w:color="auto"/>
            <w:right w:val="none" w:sz="0" w:space="0" w:color="auto"/>
          </w:divBdr>
          <w:divsChild>
            <w:div w:id="282395046">
              <w:marLeft w:val="0"/>
              <w:marRight w:val="0"/>
              <w:marTop w:val="0"/>
              <w:marBottom w:val="0"/>
              <w:divBdr>
                <w:top w:val="none" w:sz="0" w:space="0" w:color="auto"/>
                <w:left w:val="none" w:sz="0" w:space="0" w:color="auto"/>
                <w:bottom w:val="none" w:sz="0" w:space="0" w:color="auto"/>
                <w:right w:val="none" w:sz="0" w:space="0" w:color="auto"/>
              </w:divBdr>
            </w:div>
            <w:div w:id="274365071">
              <w:marLeft w:val="0"/>
              <w:marRight w:val="0"/>
              <w:marTop w:val="0"/>
              <w:marBottom w:val="0"/>
              <w:divBdr>
                <w:top w:val="none" w:sz="0" w:space="0" w:color="auto"/>
                <w:left w:val="none" w:sz="0" w:space="0" w:color="auto"/>
                <w:bottom w:val="none" w:sz="0" w:space="0" w:color="auto"/>
                <w:right w:val="none" w:sz="0" w:space="0" w:color="auto"/>
              </w:divBdr>
              <w:divsChild>
                <w:div w:id="384329215">
                  <w:marLeft w:val="0"/>
                  <w:marRight w:val="0"/>
                  <w:marTop w:val="0"/>
                  <w:marBottom w:val="0"/>
                  <w:divBdr>
                    <w:top w:val="none" w:sz="0" w:space="0" w:color="auto"/>
                    <w:left w:val="none" w:sz="0" w:space="0" w:color="auto"/>
                    <w:bottom w:val="none" w:sz="0" w:space="0" w:color="auto"/>
                    <w:right w:val="none" w:sz="0" w:space="0" w:color="auto"/>
                  </w:divBdr>
                  <w:divsChild>
                    <w:div w:id="95363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97592">
              <w:marLeft w:val="0"/>
              <w:marRight w:val="0"/>
              <w:marTop w:val="0"/>
              <w:marBottom w:val="0"/>
              <w:divBdr>
                <w:top w:val="none" w:sz="0" w:space="0" w:color="auto"/>
                <w:left w:val="none" w:sz="0" w:space="0" w:color="auto"/>
                <w:bottom w:val="none" w:sz="0" w:space="0" w:color="auto"/>
                <w:right w:val="none" w:sz="0" w:space="0" w:color="auto"/>
              </w:divBdr>
            </w:div>
          </w:divsChild>
        </w:div>
        <w:div w:id="26372330">
          <w:marLeft w:val="0"/>
          <w:marRight w:val="0"/>
          <w:marTop w:val="0"/>
          <w:marBottom w:val="0"/>
          <w:divBdr>
            <w:top w:val="none" w:sz="0" w:space="0" w:color="auto"/>
            <w:left w:val="none" w:sz="0" w:space="0" w:color="auto"/>
            <w:bottom w:val="none" w:sz="0" w:space="0" w:color="auto"/>
            <w:right w:val="none" w:sz="0" w:space="0" w:color="auto"/>
          </w:divBdr>
          <w:divsChild>
            <w:div w:id="181672329">
              <w:marLeft w:val="0"/>
              <w:marRight w:val="0"/>
              <w:marTop w:val="0"/>
              <w:marBottom w:val="0"/>
              <w:divBdr>
                <w:top w:val="none" w:sz="0" w:space="0" w:color="auto"/>
                <w:left w:val="none" w:sz="0" w:space="0" w:color="auto"/>
                <w:bottom w:val="none" w:sz="0" w:space="0" w:color="auto"/>
                <w:right w:val="none" w:sz="0" w:space="0" w:color="auto"/>
              </w:divBdr>
            </w:div>
            <w:div w:id="1528177177">
              <w:marLeft w:val="0"/>
              <w:marRight w:val="0"/>
              <w:marTop w:val="0"/>
              <w:marBottom w:val="0"/>
              <w:divBdr>
                <w:top w:val="none" w:sz="0" w:space="0" w:color="auto"/>
                <w:left w:val="none" w:sz="0" w:space="0" w:color="auto"/>
                <w:bottom w:val="none" w:sz="0" w:space="0" w:color="auto"/>
                <w:right w:val="none" w:sz="0" w:space="0" w:color="auto"/>
              </w:divBdr>
              <w:divsChild>
                <w:div w:id="2116516915">
                  <w:marLeft w:val="0"/>
                  <w:marRight w:val="0"/>
                  <w:marTop w:val="0"/>
                  <w:marBottom w:val="0"/>
                  <w:divBdr>
                    <w:top w:val="none" w:sz="0" w:space="0" w:color="auto"/>
                    <w:left w:val="none" w:sz="0" w:space="0" w:color="auto"/>
                    <w:bottom w:val="none" w:sz="0" w:space="0" w:color="auto"/>
                    <w:right w:val="none" w:sz="0" w:space="0" w:color="auto"/>
                  </w:divBdr>
                  <w:divsChild>
                    <w:div w:id="77837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70879">
              <w:marLeft w:val="0"/>
              <w:marRight w:val="0"/>
              <w:marTop w:val="0"/>
              <w:marBottom w:val="0"/>
              <w:divBdr>
                <w:top w:val="none" w:sz="0" w:space="0" w:color="auto"/>
                <w:left w:val="none" w:sz="0" w:space="0" w:color="auto"/>
                <w:bottom w:val="none" w:sz="0" w:space="0" w:color="auto"/>
                <w:right w:val="none" w:sz="0" w:space="0" w:color="auto"/>
              </w:divBdr>
            </w:div>
          </w:divsChild>
        </w:div>
        <w:div w:id="1266110942">
          <w:marLeft w:val="0"/>
          <w:marRight w:val="0"/>
          <w:marTop w:val="0"/>
          <w:marBottom w:val="0"/>
          <w:divBdr>
            <w:top w:val="none" w:sz="0" w:space="0" w:color="auto"/>
            <w:left w:val="none" w:sz="0" w:space="0" w:color="auto"/>
            <w:bottom w:val="none" w:sz="0" w:space="0" w:color="auto"/>
            <w:right w:val="none" w:sz="0" w:space="0" w:color="auto"/>
          </w:divBdr>
          <w:divsChild>
            <w:div w:id="604918601">
              <w:marLeft w:val="0"/>
              <w:marRight w:val="0"/>
              <w:marTop w:val="0"/>
              <w:marBottom w:val="0"/>
              <w:divBdr>
                <w:top w:val="none" w:sz="0" w:space="0" w:color="auto"/>
                <w:left w:val="none" w:sz="0" w:space="0" w:color="auto"/>
                <w:bottom w:val="none" w:sz="0" w:space="0" w:color="auto"/>
                <w:right w:val="none" w:sz="0" w:space="0" w:color="auto"/>
              </w:divBdr>
            </w:div>
            <w:div w:id="851799651">
              <w:marLeft w:val="0"/>
              <w:marRight w:val="0"/>
              <w:marTop w:val="0"/>
              <w:marBottom w:val="0"/>
              <w:divBdr>
                <w:top w:val="none" w:sz="0" w:space="0" w:color="auto"/>
                <w:left w:val="none" w:sz="0" w:space="0" w:color="auto"/>
                <w:bottom w:val="none" w:sz="0" w:space="0" w:color="auto"/>
                <w:right w:val="none" w:sz="0" w:space="0" w:color="auto"/>
              </w:divBdr>
              <w:divsChild>
                <w:div w:id="799880754">
                  <w:marLeft w:val="0"/>
                  <w:marRight w:val="0"/>
                  <w:marTop w:val="0"/>
                  <w:marBottom w:val="0"/>
                  <w:divBdr>
                    <w:top w:val="none" w:sz="0" w:space="0" w:color="auto"/>
                    <w:left w:val="none" w:sz="0" w:space="0" w:color="auto"/>
                    <w:bottom w:val="none" w:sz="0" w:space="0" w:color="auto"/>
                    <w:right w:val="none" w:sz="0" w:space="0" w:color="auto"/>
                  </w:divBdr>
                  <w:divsChild>
                    <w:div w:id="66193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2718">
              <w:marLeft w:val="0"/>
              <w:marRight w:val="0"/>
              <w:marTop w:val="0"/>
              <w:marBottom w:val="0"/>
              <w:divBdr>
                <w:top w:val="none" w:sz="0" w:space="0" w:color="auto"/>
                <w:left w:val="none" w:sz="0" w:space="0" w:color="auto"/>
                <w:bottom w:val="none" w:sz="0" w:space="0" w:color="auto"/>
                <w:right w:val="none" w:sz="0" w:space="0" w:color="auto"/>
              </w:divBdr>
            </w:div>
          </w:divsChild>
        </w:div>
        <w:div w:id="652872675">
          <w:marLeft w:val="0"/>
          <w:marRight w:val="0"/>
          <w:marTop w:val="0"/>
          <w:marBottom w:val="0"/>
          <w:divBdr>
            <w:top w:val="none" w:sz="0" w:space="0" w:color="auto"/>
            <w:left w:val="none" w:sz="0" w:space="0" w:color="auto"/>
            <w:bottom w:val="none" w:sz="0" w:space="0" w:color="auto"/>
            <w:right w:val="none" w:sz="0" w:space="0" w:color="auto"/>
          </w:divBdr>
          <w:divsChild>
            <w:div w:id="1497188215">
              <w:marLeft w:val="0"/>
              <w:marRight w:val="0"/>
              <w:marTop w:val="0"/>
              <w:marBottom w:val="0"/>
              <w:divBdr>
                <w:top w:val="none" w:sz="0" w:space="0" w:color="auto"/>
                <w:left w:val="none" w:sz="0" w:space="0" w:color="auto"/>
                <w:bottom w:val="none" w:sz="0" w:space="0" w:color="auto"/>
                <w:right w:val="none" w:sz="0" w:space="0" w:color="auto"/>
              </w:divBdr>
            </w:div>
            <w:div w:id="958532289">
              <w:marLeft w:val="0"/>
              <w:marRight w:val="0"/>
              <w:marTop w:val="0"/>
              <w:marBottom w:val="0"/>
              <w:divBdr>
                <w:top w:val="none" w:sz="0" w:space="0" w:color="auto"/>
                <w:left w:val="none" w:sz="0" w:space="0" w:color="auto"/>
                <w:bottom w:val="none" w:sz="0" w:space="0" w:color="auto"/>
                <w:right w:val="none" w:sz="0" w:space="0" w:color="auto"/>
              </w:divBdr>
              <w:divsChild>
                <w:div w:id="270630896">
                  <w:marLeft w:val="0"/>
                  <w:marRight w:val="0"/>
                  <w:marTop w:val="0"/>
                  <w:marBottom w:val="0"/>
                  <w:divBdr>
                    <w:top w:val="none" w:sz="0" w:space="0" w:color="auto"/>
                    <w:left w:val="none" w:sz="0" w:space="0" w:color="auto"/>
                    <w:bottom w:val="none" w:sz="0" w:space="0" w:color="auto"/>
                    <w:right w:val="none" w:sz="0" w:space="0" w:color="auto"/>
                  </w:divBdr>
                  <w:divsChild>
                    <w:div w:id="82524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21520">
              <w:marLeft w:val="0"/>
              <w:marRight w:val="0"/>
              <w:marTop w:val="0"/>
              <w:marBottom w:val="0"/>
              <w:divBdr>
                <w:top w:val="none" w:sz="0" w:space="0" w:color="auto"/>
                <w:left w:val="none" w:sz="0" w:space="0" w:color="auto"/>
                <w:bottom w:val="none" w:sz="0" w:space="0" w:color="auto"/>
                <w:right w:val="none" w:sz="0" w:space="0" w:color="auto"/>
              </w:divBdr>
            </w:div>
          </w:divsChild>
        </w:div>
        <w:div w:id="1653487878">
          <w:marLeft w:val="0"/>
          <w:marRight w:val="0"/>
          <w:marTop w:val="0"/>
          <w:marBottom w:val="0"/>
          <w:divBdr>
            <w:top w:val="none" w:sz="0" w:space="0" w:color="auto"/>
            <w:left w:val="none" w:sz="0" w:space="0" w:color="auto"/>
            <w:bottom w:val="none" w:sz="0" w:space="0" w:color="auto"/>
            <w:right w:val="none" w:sz="0" w:space="0" w:color="auto"/>
          </w:divBdr>
          <w:divsChild>
            <w:div w:id="189530661">
              <w:marLeft w:val="0"/>
              <w:marRight w:val="0"/>
              <w:marTop w:val="0"/>
              <w:marBottom w:val="0"/>
              <w:divBdr>
                <w:top w:val="none" w:sz="0" w:space="0" w:color="auto"/>
                <w:left w:val="none" w:sz="0" w:space="0" w:color="auto"/>
                <w:bottom w:val="none" w:sz="0" w:space="0" w:color="auto"/>
                <w:right w:val="none" w:sz="0" w:space="0" w:color="auto"/>
              </w:divBdr>
            </w:div>
            <w:div w:id="1841577310">
              <w:marLeft w:val="0"/>
              <w:marRight w:val="0"/>
              <w:marTop w:val="0"/>
              <w:marBottom w:val="0"/>
              <w:divBdr>
                <w:top w:val="none" w:sz="0" w:space="0" w:color="auto"/>
                <w:left w:val="none" w:sz="0" w:space="0" w:color="auto"/>
                <w:bottom w:val="none" w:sz="0" w:space="0" w:color="auto"/>
                <w:right w:val="none" w:sz="0" w:space="0" w:color="auto"/>
              </w:divBdr>
              <w:divsChild>
                <w:div w:id="1102146470">
                  <w:marLeft w:val="0"/>
                  <w:marRight w:val="0"/>
                  <w:marTop w:val="0"/>
                  <w:marBottom w:val="0"/>
                  <w:divBdr>
                    <w:top w:val="none" w:sz="0" w:space="0" w:color="auto"/>
                    <w:left w:val="none" w:sz="0" w:space="0" w:color="auto"/>
                    <w:bottom w:val="none" w:sz="0" w:space="0" w:color="auto"/>
                    <w:right w:val="none" w:sz="0" w:space="0" w:color="auto"/>
                  </w:divBdr>
                  <w:divsChild>
                    <w:div w:id="146010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92289">
      <w:bodyDiv w:val="1"/>
      <w:marLeft w:val="0"/>
      <w:marRight w:val="0"/>
      <w:marTop w:val="0"/>
      <w:marBottom w:val="0"/>
      <w:divBdr>
        <w:top w:val="none" w:sz="0" w:space="0" w:color="auto"/>
        <w:left w:val="none" w:sz="0" w:space="0" w:color="auto"/>
        <w:bottom w:val="none" w:sz="0" w:space="0" w:color="auto"/>
        <w:right w:val="none" w:sz="0" w:space="0" w:color="auto"/>
      </w:divBdr>
      <w:divsChild>
        <w:div w:id="402609049">
          <w:marLeft w:val="0"/>
          <w:marRight w:val="0"/>
          <w:marTop w:val="0"/>
          <w:marBottom w:val="0"/>
          <w:divBdr>
            <w:top w:val="none" w:sz="0" w:space="0" w:color="auto"/>
            <w:left w:val="none" w:sz="0" w:space="0" w:color="auto"/>
            <w:bottom w:val="none" w:sz="0" w:space="0" w:color="auto"/>
            <w:right w:val="none" w:sz="0" w:space="0" w:color="auto"/>
          </w:divBdr>
          <w:divsChild>
            <w:div w:id="698237307">
              <w:marLeft w:val="0"/>
              <w:marRight w:val="0"/>
              <w:marTop w:val="0"/>
              <w:marBottom w:val="0"/>
              <w:divBdr>
                <w:top w:val="none" w:sz="0" w:space="0" w:color="auto"/>
                <w:left w:val="none" w:sz="0" w:space="0" w:color="auto"/>
                <w:bottom w:val="none" w:sz="0" w:space="0" w:color="auto"/>
                <w:right w:val="none" w:sz="0" w:space="0" w:color="auto"/>
              </w:divBdr>
            </w:div>
            <w:div w:id="273485201">
              <w:marLeft w:val="0"/>
              <w:marRight w:val="0"/>
              <w:marTop w:val="0"/>
              <w:marBottom w:val="0"/>
              <w:divBdr>
                <w:top w:val="none" w:sz="0" w:space="0" w:color="auto"/>
                <w:left w:val="none" w:sz="0" w:space="0" w:color="auto"/>
                <w:bottom w:val="none" w:sz="0" w:space="0" w:color="auto"/>
                <w:right w:val="none" w:sz="0" w:space="0" w:color="auto"/>
              </w:divBdr>
              <w:divsChild>
                <w:div w:id="374698199">
                  <w:marLeft w:val="0"/>
                  <w:marRight w:val="0"/>
                  <w:marTop w:val="0"/>
                  <w:marBottom w:val="0"/>
                  <w:divBdr>
                    <w:top w:val="none" w:sz="0" w:space="0" w:color="auto"/>
                    <w:left w:val="none" w:sz="0" w:space="0" w:color="auto"/>
                    <w:bottom w:val="none" w:sz="0" w:space="0" w:color="auto"/>
                    <w:right w:val="none" w:sz="0" w:space="0" w:color="auto"/>
                  </w:divBdr>
                  <w:divsChild>
                    <w:div w:id="65130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952362">
              <w:marLeft w:val="0"/>
              <w:marRight w:val="0"/>
              <w:marTop w:val="0"/>
              <w:marBottom w:val="0"/>
              <w:divBdr>
                <w:top w:val="none" w:sz="0" w:space="0" w:color="auto"/>
                <w:left w:val="none" w:sz="0" w:space="0" w:color="auto"/>
                <w:bottom w:val="none" w:sz="0" w:space="0" w:color="auto"/>
                <w:right w:val="none" w:sz="0" w:space="0" w:color="auto"/>
              </w:divBdr>
            </w:div>
          </w:divsChild>
        </w:div>
        <w:div w:id="1129007359">
          <w:marLeft w:val="0"/>
          <w:marRight w:val="0"/>
          <w:marTop w:val="0"/>
          <w:marBottom w:val="0"/>
          <w:divBdr>
            <w:top w:val="none" w:sz="0" w:space="0" w:color="auto"/>
            <w:left w:val="none" w:sz="0" w:space="0" w:color="auto"/>
            <w:bottom w:val="none" w:sz="0" w:space="0" w:color="auto"/>
            <w:right w:val="none" w:sz="0" w:space="0" w:color="auto"/>
          </w:divBdr>
          <w:divsChild>
            <w:div w:id="607083862">
              <w:marLeft w:val="0"/>
              <w:marRight w:val="0"/>
              <w:marTop w:val="0"/>
              <w:marBottom w:val="0"/>
              <w:divBdr>
                <w:top w:val="none" w:sz="0" w:space="0" w:color="auto"/>
                <w:left w:val="none" w:sz="0" w:space="0" w:color="auto"/>
                <w:bottom w:val="none" w:sz="0" w:space="0" w:color="auto"/>
                <w:right w:val="none" w:sz="0" w:space="0" w:color="auto"/>
              </w:divBdr>
            </w:div>
            <w:div w:id="1728988554">
              <w:marLeft w:val="0"/>
              <w:marRight w:val="0"/>
              <w:marTop w:val="0"/>
              <w:marBottom w:val="0"/>
              <w:divBdr>
                <w:top w:val="none" w:sz="0" w:space="0" w:color="auto"/>
                <w:left w:val="none" w:sz="0" w:space="0" w:color="auto"/>
                <w:bottom w:val="none" w:sz="0" w:space="0" w:color="auto"/>
                <w:right w:val="none" w:sz="0" w:space="0" w:color="auto"/>
              </w:divBdr>
              <w:divsChild>
                <w:div w:id="345327640">
                  <w:marLeft w:val="0"/>
                  <w:marRight w:val="0"/>
                  <w:marTop w:val="0"/>
                  <w:marBottom w:val="0"/>
                  <w:divBdr>
                    <w:top w:val="none" w:sz="0" w:space="0" w:color="auto"/>
                    <w:left w:val="none" w:sz="0" w:space="0" w:color="auto"/>
                    <w:bottom w:val="none" w:sz="0" w:space="0" w:color="auto"/>
                    <w:right w:val="none" w:sz="0" w:space="0" w:color="auto"/>
                  </w:divBdr>
                  <w:divsChild>
                    <w:div w:id="11907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52074">
              <w:marLeft w:val="0"/>
              <w:marRight w:val="0"/>
              <w:marTop w:val="0"/>
              <w:marBottom w:val="0"/>
              <w:divBdr>
                <w:top w:val="none" w:sz="0" w:space="0" w:color="auto"/>
                <w:left w:val="none" w:sz="0" w:space="0" w:color="auto"/>
                <w:bottom w:val="none" w:sz="0" w:space="0" w:color="auto"/>
                <w:right w:val="none" w:sz="0" w:space="0" w:color="auto"/>
              </w:divBdr>
            </w:div>
          </w:divsChild>
        </w:div>
        <w:div w:id="1113863213">
          <w:marLeft w:val="0"/>
          <w:marRight w:val="0"/>
          <w:marTop w:val="0"/>
          <w:marBottom w:val="0"/>
          <w:divBdr>
            <w:top w:val="none" w:sz="0" w:space="0" w:color="auto"/>
            <w:left w:val="none" w:sz="0" w:space="0" w:color="auto"/>
            <w:bottom w:val="none" w:sz="0" w:space="0" w:color="auto"/>
            <w:right w:val="none" w:sz="0" w:space="0" w:color="auto"/>
          </w:divBdr>
          <w:divsChild>
            <w:div w:id="143474915">
              <w:marLeft w:val="0"/>
              <w:marRight w:val="0"/>
              <w:marTop w:val="0"/>
              <w:marBottom w:val="0"/>
              <w:divBdr>
                <w:top w:val="none" w:sz="0" w:space="0" w:color="auto"/>
                <w:left w:val="none" w:sz="0" w:space="0" w:color="auto"/>
                <w:bottom w:val="none" w:sz="0" w:space="0" w:color="auto"/>
                <w:right w:val="none" w:sz="0" w:space="0" w:color="auto"/>
              </w:divBdr>
            </w:div>
            <w:div w:id="1953390564">
              <w:marLeft w:val="0"/>
              <w:marRight w:val="0"/>
              <w:marTop w:val="0"/>
              <w:marBottom w:val="0"/>
              <w:divBdr>
                <w:top w:val="none" w:sz="0" w:space="0" w:color="auto"/>
                <w:left w:val="none" w:sz="0" w:space="0" w:color="auto"/>
                <w:bottom w:val="none" w:sz="0" w:space="0" w:color="auto"/>
                <w:right w:val="none" w:sz="0" w:space="0" w:color="auto"/>
              </w:divBdr>
              <w:divsChild>
                <w:div w:id="499320492">
                  <w:marLeft w:val="0"/>
                  <w:marRight w:val="0"/>
                  <w:marTop w:val="0"/>
                  <w:marBottom w:val="0"/>
                  <w:divBdr>
                    <w:top w:val="none" w:sz="0" w:space="0" w:color="auto"/>
                    <w:left w:val="none" w:sz="0" w:space="0" w:color="auto"/>
                    <w:bottom w:val="none" w:sz="0" w:space="0" w:color="auto"/>
                    <w:right w:val="none" w:sz="0" w:space="0" w:color="auto"/>
                  </w:divBdr>
                  <w:divsChild>
                    <w:div w:id="170756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31890">
              <w:marLeft w:val="0"/>
              <w:marRight w:val="0"/>
              <w:marTop w:val="0"/>
              <w:marBottom w:val="0"/>
              <w:divBdr>
                <w:top w:val="none" w:sz="0" w:space="0" w:color="auto"/>
                <w:left w:val="none" w:sz="0" w:space="0" w:color="auto"/>
                <w:bottom w:val="none" w:sz="0" w:space="0" w:color="auto"/>
                <w:right w:val="none" w:sz="0" w:space="0" w:color="auto"/>
              </w:divBdr>
            </w:div>
          </w:divsChild>
        </w:div>
        <w:div w:id="2139906598">
          <w:marLeft w:val="0"/>
          <w:marRight w:val="0"/>
          <w:marTop w:val="0"/>
          <w:marBottom w:val="0"/>
          <w:divBdr>
            <w:top w:val="none" w:sz="0" w:space="0" w:color="auto"/>
            <w:left w:val="none" w:sz="0" w:space="0" w:color="auto"/>
            <w:bottom w:val="none" w:sz="0" w:space="0" w:color="auto"/>
            <w:right w:val="none" w:sz="0" w:space="0" w:color="auto"/>
          </w:divBdr>
          <w:divsChild>
            <w:div w:id="994604896">
              <w:marLeft w:val="0"/>
              <w:marRight w:val="0"/>
              <w:marTop w:val="0"/>
              <w:marBottom w:val="0"/>
              <w:divBdr>
                <w:top w:val="none" w:sz="0" w:space="0" w:color="auto"/>
                <w:left w:val="none" w:sz="0" w:space="0" w:color="auto"/>
                <w:bottom w:val="none" w:sz="0" w:space="0" w:color="auto"/>
                <w:right w:val="none" w:sz="0" w:space="0" w:color="auto"/>
              </w:divBdr>
            </w:div>
            <w:div w:id="229846967">
              <w:marLeft w:val="0"/>
              <w:marRight w:val="0"/>
              <w:marTop w:val="0"/>
              <w:marBottom w:val="0"/>
              <w:divBdr>
                <w:top w:val="none" w:sz="0" w:space="0" w:color="auto"/>
                <w:left w:val="none" w:sz="0" w:space="0" w:color="auto"/>
                <w:bottom w:val="none" w:sz="0" w:space="0" w:color="auto"/>
                <w:right w:val="none" w:sz="0" w:space="0" w:color="auto"/>
              </w:divBdr>
              <w:divsChild>
                <w:div w:id="242835603">
                  <w:marLeft w:val="0"/>
                  <w:marRight w:val="0"/>
                  <w:marTop w:val="0"/>
                  <w:marBottom w:val="0"/>
                  <w:divBdr>
                    <w:top w:val="none" w:sz="0" w:space="0" w:color="auto"/>
                    <w:left w:val="none" w:sz="0" w:space="0" w:color="auto"/>
                    <w:bottom w:val="none" w:sz="0" w:space="0" w:color="auto"/>
                    <w:right w:val="none" w:sz="0" w:space="0" w:color="auto"/>
                  </w:divBdr>
                  <w:divsChild>
                    <w:div w:id="96797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530">
              <w:marLeft w:val="0"/>
              <w:marRight w:val="0"/>
              <w:marTop w:val="0"/>
              <w:marBottom w:val="0"/>
              <w:divBdr>
                <w:top w:val="none" w:sz="0" w:space="0" w:color="auto"/>
                <w:left w:val="none" w:sz="0" w:space="0" w:color="auto"/>
                <w:bottom w:val="none" w:sz="0" w:space="0" w:color="auto"/>
                <w:right w:val="none" w:sz="0" w:space="0" w:color="auto"/>
              </w:divBdr>
            </w:div>
          </w:divsChild>
        </w:div>
        <w:div w:id="112868199">
          <w:marLeft w:val="0"/>
          <w:marRight w:val="0"/>
          <w:marTop w:val="0"/>
          <w:marBottom w:val="0"/>
          <w:divBdr>
            <w:top w:val="none" w:sz="0" w:space="0" w:color="auto"/>
            <w:left w:val="none" w:sz="0" w:space="0" w:color="auto"/>
            <w:bottom w:val="none" w:sz="0" w:space="0" w:color="auto"/>
            <w:right w:val="none" w:sz="0" w:space="0" w:color="auto"/>
          </w:divBdr>
          <w:divsChild>
            <w:div w:id="1817994461">
              <w:marLeft w:val="0"/>
              <w:marRight w:val="0"/>
              <w:marTop w:val="0"/>
              <w:marBottom w:val="0"/>
              <w:divBdr>
                <w:top w:val="none" w:sz="0" w:space="0" w:color="auto"/>
                <w:left w:val="none" w:sz="0" w:space="0" w:color="auto"/>
                <w:bottom w:val="none" w:sz="0" w:space="0" w:color="auto"/>
                <w:right w:val="none" w:sz="0" w:space="0" w:color="auto"/>
              </w:divBdr>
            </w:div>
            <w:div w:id="967471015">
              <w:marLeft w:val="0"/>
              <w:marRight w:val="0"/>
              <w:marTop w:val="0"/>
              <w:marBottom w:val="0"/>
              <w:divBdr>
                <w:top w:val="none" w:sz="0" w:space="0" w:color="auto"/>
                <w:left w:val="none" w:sz="0" w:space="0" w:color="auto"/>
                <w:bottom w:val="none" w:sz="0" w:space="0" w:color="auto"/>
                <w:right w:val="none" w:sz="0" w:space="0" w:color="auto"/>
              </w:divBdr>
              <w:divsChild>
                <w:div w:id="1871142476">
                  <w:marLeft w:val="0"/>
                  <w:marRight w:val="0"/>
                  <w:marTop w:val="0"/>
                  <w:marBottom w:val="0"/>
                  <w:divBdr>
                    <w:top w:val="none" w:sz="0" w:space="0" w:color="auto"/>
                    <w:left w:val="none" w:sz="0" w:space="0" w:color="auto"/>
                    <w:bottom w:val="none" w:sz="0" w:space="0" w:color="auto"/>
                    <w:right w:val="none" w:sz="0" w:space="0" w:color="auto"/>
                  </w:divBdr>
                  <w:divsChild>
                    <w:div w:id="13264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62754">
              <w:marLeft w:val="0"/>
              <w:marRight w:val="0"/>
              <w:marTop w:val="0"/>
              <w:marBottom w:val="0"/>
              <w:divBdr>
                <w:top w:val="none" w:sz="0" w:space="0" w:color="auto"/>
                <w:left w:val="none" w:sz="0" w:space="0" w:color="auto"/>
                <w:bottom w:val="none" w:sz="0" w:space="0" w:color="auto"/>
                <w:right w:val="none" w:sz="0" w:space="0" w:color="auto"/>
              </w:divBdr>
            </w:div>
          </w:divsChild>
        </w:div>
        <w:div w:id="1673605804">
          <w:marLeft w:val="0"/>
          <w:marRight w:val="0"/>
          <w:marTop w:val="0"/>
          <w:marBottom w:val="0"/>
          <w:divBdr>
            <w:top w:val="none" w:sz="0" w:space="0" w:color="auto"/>
            <w:left w:val="none" w:sz="0" w:space="0" w:color="auto"/>
            <w:bottom w:val="none" w:sz="0" w:space="0" w:color="auto"/>
            <w:right w:val="none" w:sz="0" w:space="0" w:color="auto"/>
          </w:divBdr>
          <w:divsChild>
            <w:div w:id="1183857614">
              <w:marLeft w:val="0"/>
              <w:marRight w:val="0"/>
              <w:marTop w:val="0"/>
              <w:marBottom w:val="0"/>
              <w:divBdr>
                <w:top w:val="none" w:sz="0" w:space="0" w:color="auto"/>
                <w:left w:val="none" w:sz="0" w:space="0" w:color="auto"/>
                <w:bottom w:val="none" w:sz="0" w:space="0" w:color="auto"/>
                <w:right w:val="none" w:sz="0" w:space="0" w:color="auto"/>
              </w:divBdr>
            </w:div>
            <w:div w:id="1601375573">
              <w:marLeft w:val="0"/>
              <w:marRight w:val="0"/>
              <w:marTop w:val="0"/>
              <w:marBottom w:val="0"/>
              <w:divBdr>
                <w:top w:val="none" w:sz="0" w:space="0" w:color="auto"/>
                <w:left w:val="none" w:sz="0" w:space="0" w:color="auto"/>
                <w:bottom w:val="none" w:sz="0" w:space="0" w:color="auto"/>
                <w:right w:val="none" w:sz="0" w:space="0" w:color="auto"/>
              </w:divBdr>
              <w:divsChild>
                <w:div w:id="1530803750">
                  <w:marLeft w:val="0"/>
                  <w:marRight w:val="0"/>
                  <w:marTop w:val="0"/>
                  <w:marBottom w:val="0"/>
                  <w:divBdr>
                    <w:top w:val="none" w:sz="0" w:space="0" w:color="auto"/>
                    <w:left w:val="none" w:sz="0" w:space="0" w:color="auto"/>
                    <w:bottom w:val="none" w:sz="0" w:space="0" w:color="auto"/>
                    <w:right w:val="none" w:sz="0" w:space="0" w:color="auto"/>
                  </w:divBdr>
                  <w:divsChild>
                    <w:div w:id="161725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343259">
              <w:marLeft w:val="0"/>
              <w:marRight w:val="0"/>
              <w:marTop w:val="0"/>
              <w:marBottom w:val="0"/>
              <w:divBdr>
                <w:top w:val="none" w:sz="0" w:space="0" w:color="auto"/>
                <w:left w:val="none" w:sz="0" w:space="0" w:color="auto"/>
                <w:bottom w:val="none" w:sz="0" w:space="0" w:color="auto"/>
                <w:right w:val="none" w:sz="0" w:space="0" w:color="auto"/>
              </w:divBdr>
            </w:div>
          </w:divsChild>
        </w:div>
        <w:div w:id="1547529092">
          <w:marLeft w:val="0"/>
          <w:marRight w:val="0"/>
          <w:marTop w:val="0"/>
          <w:marBottom w:val="0"/>
          <w:divBdr>
            <w:top w:val="none" w:sz="0" w:space="0" w:color="auto"/>
            <w:left w:val="none" w:sz="0" w:space="0" w:color="auto"/>
            <w:bottom w:val="none" w:sz="0" w:space="0" w:color="auto"/>
            <w:right w:val="none" w:sz="0" w:space="0" w:color="auto"/>
          </w:divBdr>
          <w:divsChild>
            <w:div w:id="366026521">
              <w:marLeft w:val="0"/>
              <w:marRight w:val="0"/>
              <w:marTop w:val="0"/>
              <w:marBottom w:val="0"/>
              <w:divBdr>
                <w:top w:val="none" w:sz="0" w:space="0" w:color="auto"/>
                <w:left w:val="none" w:sz="0" w:space="0" w:color="auto"/>
                <w:bottom w:val="none" w:sz="0" w:space="0" w:color="auto"/>
                <w:right w:val="none" w:sz="0" w:space="0" w:color="auto"/>
              </w:divBdr>
            </w:div>
            <w:div w:id="390739945">
              <w:marLeft w:val="0"/>
              <w:marRight w:val="0"/>
              <w:marTop w:val="0"/>
              <w:marBottom w:val="0"/>
              <w:divBdr>
                <w:top w:val="none" w:sz="0" w:space="0" w:color="auto"/>
                <w:left w:val="none" w:sz="0" w:space="0" w:color="auto"/>
                <w:bottom w:val="none" w:sz="0" w:space="0" w:color="auto"/>
                <w:right w:val="none" w:sz="0" w:space="0" w:color="auto"/>
              </w:divBdr>
              <w:divsChild>
                <w:div w:id="1581452603">
                  <w:marLeft w:val="0"/>
                  <w:marRight w:val="0"/>
                  <w:marTop w:val="0"/>
                  <w:marBottom w:val="0"/>
                  <w:divBdr>
                    <w:top w:val="none" w:sz="0" w:space="0" w:color="auto"/>
                    <w:left w:val="none" w:sz="0" w:space="0" w:color="auto"/>
                    <w:bottom w:val="none" w:sz="0" w:space="0" w:color="auto"/>
                    <w:right w:val="none" w:sz="0" w:space="0" w:color="auto"/>
                  </w:divBdr>
                  <w:divsChild>
                    <w:div w:id="2086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96776">
              <w:marLeft w:val="0"/>
              <w:marRight w:val="0"/>
              <w:marTop w:val="0"/>
              <w:marBottom w:val="0"/>
              <w:divBdr>
                <w:top w:val="none" w:sz="0" w:space="0" w:color="auto"/>
                <w:left w:val="none" w:sz="0" w:space="0" w:color="auto"/>
                <w:bottom w:val="none" w:sz="0" w:space="0" w:color="auto"/>
                <w:right w:val="none" w:sz="0" w:space="0" w:color="auto"/>
              </w:divBdr>
            </w:div>
          </w:divsChild>
        </w:div>
        <w:div w:id="1503425015">
          <w:marLeft w:val="0"/>
          <w:marRight w:val="0"/>
          <w:marTop w:val="0"/>
          <w:marBottom w:val="0"/>
          <w:divBdr>
            <w:top w:val="none" w:sz="0" w:space="0" w:color="auto"/>
            <w:left w:val="none" w:sz="0" w:space="0" w:color="auto"/>
            <w:bottom w:val="none" w:sz="0" w:space="0" w:color="auto"/>
            <w:right w:val="none" w:sz="0" w:space="0" w:color="auto"/>
          </w:divBdr>
          <w:divsChild>
            <w:div w:id="1410349128">
              <w:marLeft w:val="0"/>
              <w:marRight w:val="0"/>
              <w:marTop w:val="0"/>
              <w:marBottom w:val="0"/>
              <w:divBdr>
                <w:top w:val="none" w:sz="0" w:space="0" w:color="auto"/>
                <w:left w:val="none" w:sz="0" w:space="0" w:color="auto"/>
                <w:bottom w:val="none" w:sz="0" w:space="0" w:color="auto"/>
                <w:right w:val="none" w:sz="0" w:space="0" w:color="auto"/>
              </w:divBdr>
            </w:div>
            <w:div w:id="2011442652">
              <w:marLeft w:val="0"/>
              <w:marRight w:val="0"/>
              <w:marTop w:val="0"/>
              <w:marBottom w:val="0"/>
              <w:divBdr>
                <w:top w:val="none" w:sz="0" w:space="0" w:color="auto"/>
                <w:left w:val="none" w:sz="0" w:space="0" w:color="auto"/>
                <w:bottom w:val="none" w:sz="0" w:space="0" w:color="auto"/>
                <w:right w:val="none" w:sz="0" w:space="0" w:color="auto"/>
              </w:divBdr>
              <w:divsChild>
                <w:div w:id="193226128">
                  <w:marLeft w:val="0"/>
                  <w:marRight w:val="0"/>
                  <w:marTop w:val="0"/>
                  <w:marBottom w:val="0"/>
                  <w:divBdr>
                    <w:top w:val="none" w:sz="0" w:space="0" w:color="auto"/>
                    <w:left w:val="none" w:sz="0" w:space="0" w:color="auto"/>
                    <w:bottom w:val="none" w:sz="0" w:space="0" w:color="auto"/>
                    <w:right w:val="none" w:sz="0" w:space="0" w:color="auto"/>
                  </w:divBdr>
                  <w:divsChild>
                    <w:div w:id="104197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23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238417">
      <w:bodyDiv w:val="1"/>
      <w:marLeft w:val="0"/>
      <w:marRight w:val="0"/>
      <w:marTop w:val="0"/>
      <w:marBottom w:val="0"/>
      <w:divBdr>
        <w:top w:val="none" w:sz="0" w:space="0" w:color="auto"/>
        <w:left w:val="none" w:sz="0" w:space="0" w:color="auto"/>
        <w:bottom w:val="none" w:sz="0" w:space="0" w:color="auto"/>
        <w:right w:val="none" w:sz="0" w:space="0" w:color="auto"/>
      </w:divBdr>
      <w:divsChild>
        <w:div w:id="906305121">
          <w:marLeft w:val="0"/>
          <w:marRight w:val="0"/>
          <w:marTop w:val="0"/>
          <w:marBottom w:val="0"/>
          <w:divBdr>
            <w:top w:val="none" w:sz="0" w:space="0" w:color="auto"/>
            <w:left w:val="none" w:sz="0" w:space="0" w:color="auto"/>
            <w:bottom w:val="none" w:sz="0" w:space="0" w:color="auto"/>
            <w:right w:val="none" w:sz="0" w:space="0" w:color="auto"/>
          </w:divBdr>
          <w:divsChild>
            <w:div w:id="2010449877">
              <w:marLeft w:val="0"/>
              <w:marRight w:val="0"/>
              <w:marTop w:val="0"/>
              <w:marBottom w:val="0"/>
              <w:divBdr>
                <w:top w:val="none" w:sz="0" w:space="0" w:color="auto"/>
                <w:left w:val="none" w:sz="0" w:space="0" w:color="auto"/>
                <w:bottom w:val="none" w:sz="0" w:space="0" w:color="auto"/>
                <w:right w:val="none" w:sz="0" w:space="0" w:color="auto"/>
              </w:divBdr>
            </w:div>
            <w:div w:id="1417943630">
              <w:marLeft w:val="0"/>
              <w:marRight w:val="0"/>
              <w:marTop w:val="0"/>
              <w:marBottom w:val="0"/>
              <w:divBdr>
                <w:top w:val="none" w:sz="0" w:space="0" w:color="auto"/>
                <w:left w:val="none" w:sz="0" w:space="0" w:color="auto"/>
                <w:bottom w:val="none" w:sz="0" w:space="0" w:color="auto"/>
                <w:right w:val="none" w:sz="0" w:space="0" w:color="auto"/>
              </w:divBdr>
              <w:divsChild>
                <w:div w:id="123699114">
                  <w:marLeft w:val="0"/>
                  <w:marRight w:val="0"/>
                  <w:marTop w:val="0"/>
                  <w:marBottom w:val="0"/>
                  <w:divBdr>
                    <w:top w:val="none" w:sz="0" w:space="0" w:color="auto"/>
                    <w:left w:val="none" w:sz="0" w:space="0" w:color="auto"/>
                    <w:bottom w:val="none" w:sz="0" w:space="0" w:color="auto"/>
                    <w:right w:val="none" w:sz="0" w:space="0" w:color="auto"/>
                  </w:divBdr>
                  <w:divsChild>
                    <w:div w:id="213660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5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23104">
      <w:bodyDiv w:val="1"/>
      <w:marLeft w:val="0"/>
      <w:marRight w:val="0"/>
      <w:marTop w:val="0"/>
      <w:marBottom w:val="0"/>
      <w:divBdr>
        <w:top w:val="none" w:sz="0" w:space="0" w:color="auto"/>
        <w:left w:val="none" w:sz="0" w:space="0" w:color="auto"/>
        <w:bottom w:val="none" w:sz="0" w:space="0" w:color="auto"/>
        <w:right w:val="none" w:sz="0" w:space="0" w:color="auto"/>
      </w:divBdr>
      <w:divsChild>
        <w:div w:id="1847671189">
          <w:marLeft w:val="0"/>
          <w:marRight w:val="0"/>
          <w:marTop w:val="0"/>
          <w:marBottom w:val="0"/>
          <w:divBdr>
            <w:top w:val="none" w:sz="0" w:space="0" w:color="auto"/>
            <w:left w:val="none" w:sz="0" w:space="0" w:color="auto"/>
            <w:bottom w:val="none" w:sz="0" w:space="0" w:color="auto"/>
            <w:right w:val="none" w:sz="0" w:space="0" w:color="auto"/>
          </w:divBdr>
          <w:divsChild>
            <w:div w:id="83768110">
              <w:marLeft w:val="0"/>
              <w:marRight w:val="0"/>
              <w:marTop w:val="0"/>
              <w:marBottom w:val="0"/>
              <w:divBdr>
                <w:top w:val="none" w:sz="0" w:space="0" w:color="auto"/>
                <w:left w:val="none" w:sz="0" w:space="0" w:color="auto"/>
                <w:bottom w:val="none" w:sz="0" w:space="0" w:color="auto"/>
                <w:right w:val="none" w:sz="0" w:space="0" w:color="auto"/>
              </w:divBdr>
            </w:div>
            <w:div w:id="544756315">
              <w:marLeft w:val="0"/>
              <w:marRight w:val="0"/>
              <w:marTop w:val="0"/>
              <w:marBottom w:val="0"/>
              <w:divBdr>
                <w:top w:val="none" w:sz="0" w:space="0" w:color="auto"/>
                <w:left w:val="none" w:sz="0" w:space="0" w:color="auto"/>
                <w:bottom w:val="none" w:sz="0" w:space="0" w:color="auto"/>
                <w:right w:val="none" w:sz="0" w:space="0" w:color="auto"/>
              </w:divBdr>
              <w:divsChild>
                <w:div w:id="297877459">
                  <w:marLeft w:val="0"/>
                  <w:marRight w:val="0"/>
                  <w:marTop w:val="0"/>
                  <w:marBottom w:val="0"/>
                  <w:divBdr>
                    <w:top w:val="none" w:sz="0" w:space="0" w:color="auto"/>
                    <w:left w:val="none" w:sz="0" w:space="0" w:color="auto"/>
                    <w:bottom w:val="none" w:sz="0" w:space="0" w:color="auto"/>
                    <w:right w:val="none" w:sz="0" w:space="0" w:color="auto"/>
                  </w:divBdr>
                  <w:divsChild>
                    <w:div w:id="7124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4270">
              <w:marLeft w:val="0"/>
              <w:marRight w:val="0"/>
              <w:marTop w:val="0"/>
              <w:marBottom w:val="0"/>
              <w:divBdr>
                <w:top w:val="none" w:sz="0" w:space="0" w:color="auto"/>
                <w:left w:val="none" w:sz="0" w:space="0" w:color="auto"/>
                <w:bottom w:val="none" w:sz="0" w:space="0" w:color="auto"/>
                <w:right w:val="none" w:sz="0" w:space="0" w:color="auto"/>
              </w:divBdr>
            </w:div>
          </w:divsChild>
        </w:div>
        <w:div w:id="1916546129">
          <w:marLeft w:val="0"/>
          <w:marRight w:val="0"/>
          <w:marTop w:val="0"/>
          <w:marBottom w:val="0"/>
          <w:divBdr>
            <w:top w:val="none" w:sz="0" w:space="0" w:color="auto"/>
            <w:left w:val="none" w:sz="0" w:space="0" w:color="auto"/>
            <w:bottom w:val="none" w:sz="0" w:space="0" w:color="auto"/>
            <w:right w:val="none" w:sz="0" w:space="0" w:color="auto"/>
          </w:divBdr>
          <w:divsChild>
            <w:div w:id="1458521673">
              <w:marLeft w:val="0"/>
              <w:marRight w:val="0"/>
              <w:marTop w:val="0"/>
              <w:marBottom w:val="0"/>
              <w:divBdr>
                <w:top w:val="none" w:sz="0" w:space="0" w:color="auto"/>
                <w:left w:val="none" w:sz="0" w:space="0" w:color="auto"/>
                <w:bottom w:val="none" w:sz="0" w:space="0" w:color="auto"/>
                <w:right w:val="none" w:sz="0" w:space="0" w:color="auto"/>
              </w:divBdr>
            </w:div>
            <w:div w:id="1846093885">
              <w:marLeft w:val="0"/>
              <w:marRight w:val="0"/>
              <w:marTop w:val="0"/>
              <w:marBottom w:val="0"/>
              <w:divBdr>
                <w:top w:val="none" w:sz="0" w:space="0" w:color="auto"/>
                <w:left w:val="none" w:sz="0" w:space="0" w:color="auto"/>
                <w:bottom w:val="none" w:sz="0" w:space="0" w:color="auto"/>
                <w:right w:val="none" w:sz="0" w:space="0" w:color="auto"/>
              </w:divBdr>
              <w:divsChild>
                <w:div w:id="1194727935">
                  <w:marLeft w:val="0"/>
                  <w:marRight w:val="0"/>
                  <w:marTop w:val="0"/>
                  <w:marBottom w:val="0"/>
                  <w:divBdr>
                    <w:top w:val="none" w:sz="0" w:space="0" w:color="auto"/>
                    <w:left w:val="none" w:sz="0" w:space="0" w:color="auto"/>
                    <w:bottom w:val="none" w:sz="0" w:space="0" w:color="auto"/>
                    <w:right w:val="none" w:sz="0" w:space="0" w:color="auto"/>
                  </w:divBdr>
                  <w:divsChild>
                    <w:div w:id="189041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5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66226">
      <w:bodyDiv w:val="1"/>
      <w:marLeft w:val="0"/>
      <w:marRight w:val="0"/>
      <w:marTop w:val="0"/>
      <w:marBottom w:val="0"/>
      <w:divBdr>
        <w:top w:val="none" w:sz="0" w:space="0" w:color="auto"/>
        <w:left w:val="none" w:sz="0" w:space="0" w:color="auto"/>
        <w:bottom w:val="none" w:sz="0" w:space="0" w:color="auto"/>
        <w:right w:val="none" w:sz="0" w:space="0" w:color="auto"/>
      </w:divBdr>
      <w:divsChild>
        <w:div w:id="1569221637">
          <w:marLeft w:val="0"/>
          <w:marRight w:val="0"/>
          <w:marTop w:val="0"/>
          <w:marBottom w:val="0"/>
          <w:divBdr>
            <w:top w:val="none" w:sz="0" w:space="0" w:color="auto"/>
            <w:left w:val="none" w:sz="0" w:space="0" w:color="auto"/>
            <w:bottom w:val="none" w:sz="0" w:space="0" w:color="auto"/>
            <w:right w:val="none" w:sz="0" w:space="0" w:color="auto"/>
          </w:divBdr>
          <w:divsChild>
            <w:div w:id="1906448882">
              <w:marLeft w:val="0"/>
              <w:marRight w:val="0"/>
              <w:marTop w:val="0"/>
              <w:marBottom w:val="0"/>
              <w:divBdr>
                <w:top w:val="none" w:sz="0" w:space="0" w:color="auto"/>
                <w:left w:val="none" w:sz="0" w:space="0" w:color="auto"/>
                <w:bottom w:val="none" w:sz="0" w:space="0" w:color="auto"/>
                <w:right w:val="none" w:sz="0" w:space="0" w:color="auto"/>
              </w:divBdr>
              <w:divsChild>
                <w:div w:id="237443290">
                  <w:marLeft w:val="0"/>
                  <w:marRight w:val="0"/>
                  <w:marTop w:val="0"/>
                  <w:marBottom w:val="0"/>
                  <w:divBdr>
                    <w:top w:val="none" w:sz="0" w:space="0" w:color="auto"/>
                    <w:left w:val="none" w:sz="0" w:space="0" w:color="auto"/>
                    <w:bottom w:val="none" w:sz="0" w:space="0" w:color="auto"/>
                    <w:right w:val="none" w:sz="0" w:space="0" w:color="auto"/>
                  </w:divBdr>
                  <w:divsChild>
                    <w:div w:id="2000110837">
                      <w:marLeft w:val="0"/>
                      <w:marRight w:val="0"/>
                      <w:marTop w:val="0"/>
                      <w:marBottom w:val="0"/>
                      <w:divBdr>
                        <w:top w:val="none" w:sz="0" w:space="0" w:color="auto"/>
                        <w:left w:val="none" w:sz="0" w:space="0" w:color="auto"/>
                        <w:bottom w:val="none" w:sz="0" w:space="0" w:color="auto"/>
                        <w:right w:val="none" w:sz="0" w:space="0" w:color="auto"/>
                      </w:divBdr>
                      <w:divsChild>
                        <w:div w:id="1606187270">
                          <w:marLeft w:val="0"/>
                          <w:marRight w:val="0"/>
                          <w:marTop w:val="0"/>
                          <w:marBottom w:val="0"/>
                          <w:divBdr>
                            <w:top w:val="none" w:sz="0" w:space="0" w:color="auto"/>
                            <w:left w:val="none" w:sz="0" w:space="0" w:color="auto"/>
                            <w:bottom w:val="none" w:sz="0" w:space="0" w:color="auto"/>
                            <w:right w:val="none" w:sz="0" w:space="0" w:color="auto"/>
                          </w:divBdr>
                          <w:divsChild>
                            <w:div w:id="1293632366">
                              <w:marLeft w:val="0"/>
                              <w:marRight w:val="0"/>
                              <w:marTop w:val="0"/>
                              <w:marBottom w:val="0"/>
                              <w:divBdr>
                                <w:top w:val="none" w:sz="0" w:space="0" w:color="auto"/>
                                <w:left w:val="none" w:sz="0" w:space="0" w:color="auto"/>
                                <w:bottom w:val="none" w:sz="0" w:space="0" w:color="auto"/>
                                <w:right w:val="none" w:sz="0" w:space="0" w:color="auto"/>
                              </w:divBdr>
                              <w:divsChild>
                                <w:div w:id="735396584">
                                  <w:marLeft w:val="0"/>
                                  <w:marRight w:val="0"/>
                                  <w:marTop w:val="0"/>
                                  <w:marBottom w:val="0"/>
                                  <w:divBdr>
                                    <w:top w:val="none" w:sz="0" w:space="0" w:color="auto"/>
                                    <w:left w:val="none" w:sz="0" w:space="0" w:color="auto"/>
                                    <w:bottom w:val="none" w:sz="0" w:space="0" w:color="auto"/>
                                    <w:right w:val="none" w:sz="0" w:space="0" w:color="auto"/>
                                  </w:divBdr>
                                  <w:divsChild>
                                    <w:div w:id="2044479998">
                                      <w:marLeft w:val="0"/>
                                      <w:marRight w:val="0"/>
                                      <w:marTop w:val="0"/>
                                      <w:marBottom w:val="0"/>
                                      <w:divBdr>
                                        <w:top w:val="none" w:sz="0" w:space="0" w:color="auto"/>
                                        <w:left w:val="none" w:sz="0" w:space="0" w:color="auto"/>
                                        <w:bottom w:val="none" w:sz="0" w:space="0" w:color="auto"/>
                                        <w:right w:val="none" w:sz="0" w:space="0" w:color="auto"/>
                                      </w:divBdr>
                                      <w:divsChild>
                                        <w:div w:id="14165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2328944">
          <w:marLeft w:val="0"/>
          <w:marRight w:val="0"/>
          <w:marTop w:val="0"/>
          <w:marBottom w:val="0"/>
          <w:divBdr>
            <w:top w:val="none" w:sz="0" w:space="0" w:color="auto"/>
            <w:left w:val="none" w:sz="0" w:space="0" w:color="auto"/>
            <w:bottom w:val="none" w:sz="0" w:space="0" w:color="auto"/>
            <w:right w:val="none" w:sz="0" w:space="0" w:color="auto"/>
          </w:divBdr>
          <w:divsChild>
            <w:div w:id="1428505858">
              <w:marLeft w:val="0"/>
              <w:marRight w:val="0"/>
              <w:marTop w:val="0"/>
              <w:marBottom w:val="0"/>
              <w:divBdr>
                <w:top w:val="none" w:sz="0" w:space="0" w:color="auto"/>
                <w:left w:val="none" w:sz="0" w:space="0" w:color="auto"/>
                <w:bottom w:val="none" w:sz="0" w:space="0" w:color="auto"/>
                <w:right w:val="none" w:sz="0" w:space="0" w:color="auto"/>
              </w:divBdr>
              <w:divsChild>
                <w:div w:id="370149850">
                  <w:marLeft w:val="0"/>
                  <w:marRight w:val="0"/>
                  <w:marTop w:val="0"/>
                  <w:marBottom w:val="0"/>
                  <w:divBdr>
                    <w:top w:val="none" w:sz="0" w:space="0" w:color="auto"/>
                    <w:left w:val="none" w:sz="0" w:space="0" w:color="auto"/>
                    <w:bottom w:val="none" w:sz="0" w:space="0" w:color="auto"/>
                    <w:right w:val="none" w:sz="0" w:space="0" w:color="auto"/>
                  </w:divBdr>
                  <w:divsChild>
                    <w:div w:id="1698896344">
                      <w:marLeft w:val="0"/>
                      <w:marRight w:val="0"/>
                      <w:marTop w:val="0"/>
                      <w:marBottom w:val="0"/>
                      <w:divBdr>
                        <w:top w:val="none" w:sz="0" w:space="0" w:color="auto"/>
                        <w:left w:val="none" w:sz="0" w:space="0" w:color="auto"/>
                        <w:bottom w:val="none" w:sz="0" w:space="0" w:color="auto"/>
                        <w:right w:val="none" w:sz="0" w:space="0" w:color="auto"/>
                      </w:divBdr>
                      <w:divsChild>
                        <w:div w:id="736441430">
                          <w:marLeft w:val="0"/>
                          <w:marRight w:val="0"/>
                          <w:marTop w:val="0"/>
                          <w:marBottom w:val="0"/>
                          <w:divBdr>
                            <w:top w:val="none" w:sz="0" w:space="0" w:color="auto"/>
                            <w:left w:val="none" w:sz="0" w:space="0" w:color="auto"/>
                            <w:bottom w:val="none" w:sz="0" w:space="0" w:color="auto"/>
                            <w:right w:val="none" w:sz="0" w:space="0" w:color="auto"/>
                          </w:divBdr>
                          <w:divsChild>
                            <w:div w:id="1160731172">
                              <w:marLeft w:val="0"/>
                              <w:marRight w:val="0"/>
                              <w:marTop w:val="0"/>
                              <w:marBottom w:val="0"/>
                              <w:divBdr>
                                <w:top w:val="none" w:sz="0" w:space="0" w:color="auto"/>
                                <w:left w:val="none" w:sz="0" w:space="0" w:color="auto"/>
                                <w:bottom w:val="none" w:sz="0" w:space="0" w:color="auto"/>
                                <w:right w:val="none" w:sz="0" w:space="0" w:color="auto"/>
                              </w:divBdr>
                              <w:divsChild>
                                <w:div w:id="55674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432186">
                  <w:marLeft w:val="0"/>
                  <w:marRight w:val="0"/>
                  <w:marTop w:val="0"/>
                  <w:marBottom w:val="0"/>
                  <w:divBdr>
                    <w:top w:val="none" w:sz="0" w:space="0" w:color="auto"/>
                    <w:left w:val="none" w:sz="0" w:space="0" w:color="auto"/>
                    <w:bottom w:val="none" w:sz="0" w:space="0" w:color="auto"/>
                    <w:right w:val="none" w:sz="0" w:space="0" w:color="auto"/>
                  </w:divBdr>
                  <w:divsChild>
                    <w:div w:id="2109426246">
                      <w:marLeft w:val="0"/>
                      <w:marRight w:val="0"/>
                      <w:marTop w:val="0"/>
                      <w:marBottom w:val="0"/>
                      <w:divBdr>
                        <w:top w:val="none" w:sz="0" w:space="0" w:color="auto"/>
                        <w:left w:val="none" w:sz="0" w:space="0" w:color="auto"/>
                        <w:bottom w:val="none" w:sz="0" w:space="0" w:color="auto"/>
                        <w:right w:val="none" w:sz="0" w:space="0" w:color="auto"/>
                      </w:divBdr>
                      <w:divsChild>
                        <w:div w:id="1740396070">
                          <w:marLeft w:val="0"/>
                          <w:marRight w:val="0"/>
                          <w:marTop w:val="0"/>
                          <w:marBottom w:val="0"/>
                          <w:divBdr>
                            <w:top w:val="none" w:sz="0" w:space="0" w:color="auto"/>
                            <w:left w:val="none" w:sz="0" w:space="0" w:color="auto"/>
                            <w:bottom w:val="none" w:sz="0" w:space="0" w:color="auto"/>
                            <w:right w:val="none" w:sz="0" w:space="0" w:color="auto"/>
                          </w:divBdr>
                          <w:divsChild>
                            <w:div w:id="749549091">
                              <w:marLeft w:val="0"/>
                              <w:marRight w:val="0"/>
                              <w:marTop w:val="0"/>
                              <w:marBottom w:val="0"/>
                              <w:divBdr>
                                <w:top w:val="none" w:sz="0" w:space="0" w:color="auto"/>
                                <w:left w:val="none" w:sz="0" w:space="0" w:color="auto"/>
                                <w:bottom w:val="none" w:sz="0" w:space="0" w:color="auto"/>
                                <w:right w:val="none" w:sz="0" w:space="0" w:color="auto"/>
                              </w:divBdr>
                              <w:divsChild>
                                <w:div w:id="1822113604">
                                  <w:marLeft w:val="0"/>
                                  <w:marRight w:val="0"/>
                                  <w:marTop w:val="0"/>
                                  <w:marBottom w:val="0"/>
                                  <w:divBdr>
                                    <w:top w:val="none" w:sz="0" w:space="0" w:color="auto"/>
                                    <w:left w:val="none" w:sz="0" w:space="0" w:color="auto"/>
                                    <w:bottom w:val="none" w:sz="0" w:space="0" w:color="auto"/>
                                    <w:right w:val="none" w:sz="0" w:space="0" w:color="auto"/>
                                  </w:divBdr>
                                  <w:divsChild>
                                    <w:div w:id="917835600">
                                      <w:marLeft w:val="0"/>
                                      <w:marRight w:val="0"/>
                                      <w:marTop w:val="0"/>
                                      <w:marBottom w:val="0"/>
                                      <w:divBdr>
                                        <w:top w:val="none" w:sz="0" w:space="0" w:color="auto"/>
                                        <w:left w:val="none" w:sz="0" w:space="0" w:color="auto"/>
                                        <w:bottom w:val="none" w:sz="0" w:space="0" w:color="auto"/>
                                        <w:right w:val="none" w:sz="0" w:space="0" w:color="auto"/>
                                      </w:divBdr>
                                      <w:divsChild>
                                        <w:div w:id="1150901781">
                                          <w:marLeft w:val="0"/>
                                          <w:marRight w:val="0"/>
                                          <w:marTop w:val="0"/>
                                          <w:marBottom w:val="0"/>
                                          <w:divBdr>
                                            <w:top w:val="none" w:sz="0" w:space="0" w:color="auto"/>
                                            <w:left w:val="none" w:sz="0" w:space="0" w:color="auto"/>
                                            <w:bottom w:val="none" w:sz="0" w:space="0" w:color="auto"/>
                                            <w:right w:val="none" w:sz="0" w:space="0" w:color="auto"/>
                                          </w:divBdr>
                                          <w:divsChild>
                                            <w:div w:id="1915553571">
                                              <w:marLeft w:val="0"/>
                                              <w:marRight w:val="0"/>
                                              <w:marTop w:val="0"/>
                                              <w:marBottom w:val="0"/>
                                              <w:divBdr>
                                                <w:top w:val="none" w:sz="0" w:space="0" w:color="auto"/>
                                                <w:left w:val="none" w:sz="0" w:space="0" w:color="auto"/>
                                                <w:bottom w:val="none" w:sz="0" w:space="0" w:color="auto"/>
                                                <w:right w:val="none" w:sz="0" w:space="0" w:color="auto"/>
                                              </w:divBdr>
                                            </w:div>
                                            <w:div w:id="1689139904">
                                              <w:marLeft w:val="0"/>
                                              <w:marRight w:val="0"/>
                                              <w:marTop w:val="0"/>
                                              <w:marBottom w:val="0"/>
                                              <w:divBdr>
                                                <w:top w:val="none" w:sz="0" w:space="0" w:color="auto"/>
                                                <w:left w:val="none" w:sz="0" w:space="0" w:color="auto"/>
                                                <w:bottom w:val="none" w:sz="0" w:space="0" w:color="auto"/>
                                                <w:right w:val="none" w:sz="0" w:space="0" w:color="auto"/>
                                              </w:divBdr>
                                              <w:divsChild>
                                                <w:div w:id="1184129440">
                                                  <w:marLeft w:val="0"/>
                                                  <w:marRight w:val="0"/>
                                                  <w:marTop w:val="0"/>
                                                  <w:marBottom w:val="0"/>
                                                  <w:divBdr>
                                                    <w:top w:val="none" w:sz="0" w:space="0" w:color="auto"/>
                                                    <w:left w:val="none" w:sz="0" w:space="0" w:color="auto"/>
                                                    <w:bottom w:val="none" w:sz="0" w:space="0" w:color="auto"/>
                                                    <w:right w:val="none" w:sz="0" w:space="0" w:color="auto"/>
                                                  </w:divBdr>
                                                  <w:divsChild>
                                                    <w:div w:id="161212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06513">
                                              <w:marLeft w:val="0"/>
                                              <w:marRight w:val="0"/>
                                              <w:marTop w:val="0"/>
                                              <w:marBottom w:val="0"/>
                                              <w:divBdr>
                                                <w:top w:val="none" w:sz="0" w:space="0" w:color="auto"/>
                                                <w:left w:val="none" w:sz="0" w:space="0" w:color="auto"/>
                                                <w:bottom w:val="none" w:sz="0" w:space="0" w:color="auto"/>
                                                <w:right w:val="none" w:sz="0" w:space="0" w:color="auto"/>
                                              </w:divBdr>
                                            </w:div>
                                          </w:divsChild>
                                        </w:div>
                                        <w:div w:id="588461707">
                                          <w:marLeft w:val="0"/>
                                          <w:marRight w:val="0"/>
                                          <w:marTop w:val="0"/>
                                          <w:marBottom w:val="0"/>
                                          <w:divBdr>
                                            <w:top w:val="none" w:sz="0" w:space="0" w:color="auto"/>
                                            <w:left w:val="none" w:sz="0" w:space="0" w:color="auto"/>
                                            <w:bottom w:val="none" w:sz="0" w:space="0" w:color="auto"/>
                                            <w:right w:val="none" w:sz="0" w:space="0" w:color="auto"/>
                                          </w:divBdr>
                                          <w:divsChild>
                                            <w:div w:id="1669285778">
                                              <w:marLeft w:val="0"/>
                                              <w:marRight w:val="0"/>
                                              <w:marTop w:val="0"/>
                                              <w:marBottom w:val="0"/>
                                              <w:divBdr>
                                                <w:top w:val="none" w:sz="0" w:space="0" w:color="auto"/>
                                                <w:left w:val="none" w:sz="0" w:space="0" w:color="auto"/>
                                                <w:bottom w:val="none" w:sz="0" w:space="0" w:color="auto"/>
                                                <w:right w:val="none" w:sz="0" w:space="0" w:color="auto"/>
                                              </w:divBdr>
                                            </w:div>
                                            <w:div w:id="766584921">
                                              <w:marLeft w:val="0"/>
                                              <w:marRight w:val="0"/>
                                              <w:marTop w:val="0"/>
                                              <w:marBottom w:val="0"/>
                                              <w:divBdr>
                                                <w:top w:val="none" w:sz="0" w:space="0" w:color="auto"/>
                                                <w:left w:val="none" w:sz="0" w:space="0" w:color="auto"/>
                                                <w:bottom w:val="none" w:sz="0" w:space="0" w:color="auto"/>
                                                <w:right w:val="none" w:sz="0" w:space="0" w:color="auto"/>
                                              </w:divBdr>
                                              <w:divsChild>
                                                <w:div w:id="994449874">
                                                  <w:marLeft w:val="0"/>
                                                  <w:marRight w:val="0"/>
                                                  <w:marTop w:val="0"/>
                                                  <w:marBottom w:val="0"/>
                                                  <w:divBdr>
                                                    <w:top w:val="none" w:sz="0" w:space="0" w:color="auto"/>
                                                    <w:left w:val="none" w:sz="0" w:space="0" w:color="auto"/>
                                                    <w:bottom w:val="none" w:sz="0" w:space="0" w:color="auto"/>
                                                    <w:right w:val="none" w:sz="0" w:space="0" w:color="auto"/>
                                                  </w:divBdr>
                                                  <w:divsChild>
                                                    <w:div w:id="151907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553887">
                                              <w:marLeft w:val="0"/>
                                              <w:marRight w:val="0"/>
                                              <w:marTop w:val="0"/>
                                              <w:marBottom w:val="0"/>
                                              <w:divBdr>
                                                <w:top w:val="none" w:sz="0" w:space="0" w:color="auto"/>
                                                <w:left w:val="none" w:sz="0" w:space="0" w:color="auto"/>
                                                <w:bottom w:val="none" w:sz="0" w:space="0" w:color="auto"/>
                                                <w:right w:val="none" w:sz="0" w:space="0" w:color="auto"/>
                                              </w:divBdr>
                                            </w:div>
                                          </w:divsChild>
                                        </w:div>
                                        <w:div w:id="1101876036">
                                          <w:marLeft w:val="0"/>
                                          <w:marRight w:val="0"/>
                                          <w:marTop w:val="0"/>
                                          <w:marBottom w:val="0"/>
                                          <w:divBdr>
                                            <w:top w:val="none" w:sz="0" w:space="0" w:color="auto"/>
                                            <w:left w:val="none" w:sz="0" w:space="0" w:color="auto"/>
                                            <w:bottom w:val="none" w:sz="0" w:space="0" w:color="auto"/>
                                            <w:right w:val="none" w:sz="0" w:space="0" w:color="auto"/>
                                          </w:divBdr>
                                          <w:divsChild>
                                            <w:div w:id="2121534373">
                                              <w:marLeft w:val="0"/>
                                              <w:marRight w:val="0"/>
                                              <w:marTop w:val="0"/>
                                              <w:marBottom w:val="0"/>
                                              <w:divBdr>
                                                <w:top w:val="none" w:sz="0" w:space="0" w:color="auto"/>
                                                <w:left w:val="none" w:sz="0" w:space="0" w:color="auto"/>
                                                <w:bottom w:val="none" w:sz="0" w:space="0" w:color="auto"/>
                                                <w:right w:val="none" w:sz="0" w:space="0" w:color="auto"/>
                                              </w:divBdr>
                                            </w:div>
                                            <w:div w:id="1546064368">
                                              <w:marLeft w:val="0"/>
                                              <w:marRight w:val="0"/>
                                              <w:marTop w:val="0"/>
                                              <w:marBottom w:val="0"/>
                                              <w:divBdr>
                                                <w:top w:val="none" w:sz="0" w:space="0" w:color="auto"/>
                                                <w:left w:val="none" w:sz="0" w:space="0" w:color="auto"/>
                                                <w:bottom w:val="none" w:sz="0" w:space="0" w:color="auto"/>
                                                <w:right w:val="none" w:sz="0" w:space="0" w:color="auto"/>
                                              </w:divBdr>
                                              <w:divsChild>
                                                <w:div w:id="1512531017">
                                                  <w:marLeft w:val="0"/>
                                                  <w:marRight w:val="0"/>
                                                  <w:marTop w:val="0"/>
                                                  <w:marBottom w:val="0"/>
                                                  <w:divBdr>
                                                    <w:top w:val="none" w:sz="0" w:space="0" w:color="auto"/>
                                                    <w:left w:val="none" w:sz="0" w:space="0" w:color="auto"/>
                                                    <w:bottom w:val="none" w:sz="0" w:space="0" w:color="auto"/>
                                                    <w:right w:val="none" w:sz="0" w:space="0" w:color="auto"/>
                                                  </w:divBdr>
                                                  <w:divsChild>
                                                    <w:div w:id="99021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88827">
                                              <w:marLeft w:val="0"/>
                                              <w:marRight w:val="0"/>
                                              <w:marTop w:val="0"/>
                                              <w:marBottom w:val="0"/>
                                              <w:divBdr>
                                                <w:top w:val="none" w:sz="0" w:space="0" w:color="auto"/>
                                                <w:left w:val="none" w:sz="0" w:space="0" w:color="auto"/>
                                                <w:bottom w:val="none" w:sz="0" w:space="0" w:color="auto"/>
                                                <w:right w:val="none" w:sz="0" w:space="0" w:color="auto"/>
                                              </w:divBdr>
                                            </w:div>
                                          </w:divsChild>
                                        </w:div>
                                        <w:div w:id="1187478776">
                                          <w:marLeft w:val="0"/>
                                          <w:marRight w:val="0"/>
                                          <w:marTop w:val="0"/>
                                          <w:marBottom w:val="0"/>
                                          <w:divBdr>
                                            <w:top w:val="none" w:sz="0" w:space="0" w:color="auto"/>
                                            <w:left w:val="none" w:sz="0" w:space="0" w:color="auto"/>
                                            <w:bottom w:val="none" w:sz="0" w:space="0" w:color="auto"/>
                                            <w:right w:val="none" w:sz="0" w:space="0" w:color="auto"/>
                                          </w:divBdr>
                                          <w:divsChild>
                                            <w:div w:id="118964415">
                                              <w:marLeft w:val="0"/>
                                              <w:marRight w:val="0"/>
                                              <w:marTop w:val="0"/>
                                              <w:marBottom w:val="0"/>
                                              <w:divBdr>
                                                <w:top w:val="none" w:sz="0" w:space="0" w:color="auto"/>
                                                <w:left w:val="none" w:sz="0" w:space="0" w:color="auto"/>
                                                <w:bottom w:val="none" w:sz="0" w:space="0" w:color="auto"/>
                                                <w:right w:val="none" w:sz="0" w:space="0" w:color="auto"/>
                                              </w:divBdr>
                                            </w:div>
                                            <w:div w:id="244999822">
                                              <w:marLeft w:val="0"/>
                                              <w:marRight w:val="0"/>
                                              <w:marTop w:val="0"/>
                                              <w:marBottom w:val="0"/>
                                              <w:divBdr>
                                                <w:top w:val="none" w:sz="0" w:space="0" w:color="auto"/>
                                                <w:left w:val="none" w:sz="0" w:space="0" w:color="auto"/>
                                                <w:bottom w:val="none" w:sz="0" w:space="0" w:color="auto"/>
                                                <w:right w:val="none" w:sz="0" w:space="0" w:color="auto"/>
                                              </w:divBdr>
                                              <w:divsChild>
                                                <w:div w:id="1734814426">
                                                  <w:marLeft w:val="0"/>
                                                  <w:marRight w:val="0"/>
                                                  <w:marTop w:val="0"/>
                                                  <w:marBottom w:val="0"/>
                                                  <w:divBdr>
                                                    <w:top w:val="none" w:sz="0" w:space="0" w:color="auto"/>
                                                    <w:left w:val="none" w:sz="0" w:space="0" w:color="auto"/>
                                                    <w:bottom w:val="none" w:sz="0" w:space="0" w:color="auto"/>
                                                    <w:right w:val="none" w:sz="0" w:space="0" w:color="auto"/>
                                                  </w:divBdr>
                                                  <w:divsChild>
                                                    <w:div w:id="16832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7555">
                                              <w:marLeft w:val="0"/>
                                              <w:marRight w:val="0"/>
                                              <w:marTop w:val="0"/>
                                              <w:marBottom w:val="0"/>
                                              <w:divBdr>
                                                <w:top w:val="none" w:sz="0" w:space="0" w:color="auto"/>
                                                <w:left w:val="none" w:sz="0" w:space="0" w:color="auto"/>
                                                <w:bottom w:val="none" w:sz="0" w:space="0" w:color="auto"/>
                                                <w:right w:val="none" w:sz="0" w:space="0" w:color="auto"/>
                                              </w:divBdr>
                                            </w:div>
                                          </w:divsChild>
                                        </w:div>
                                        <w:div w:id="800272250">
                                          <w:marLeft w:val="0"/>
                                          <w:marRight w:val="0"/>
                                          <w:marTop w:val="0"/>
                                          <w:marBottom w:val="0"/>
                                          <w:divBdr>
                                            <w:top w:val="none" w:sz="0" w:space="0" w:color="auto"/>
                                            <w:left w:val="none" w:sz="0" w:space="0" w:color="auto"/>
                                            <w:bottom w:val="none" w:sz="0" w:space="0" w:color="auto"/>
                                            <w:right w:val="none" w:sz="0" w:space="0" w:color="auto"/>
                                          </w:divBdr>
                                          <w:divsChild>
                                            <w:div w:id="1825659118">
                                              <w:marLeft w:val="0"/>
                                              <w:marRight w:val="0"/>
                                              <w:marTop w:val="0"/>
                                              <w:marBottom w:val="0"/>
                                              <w:divBdr>
                                                <w:top w:val="none" w:sz="0" w:space="0" w:color="auto"/>
                                                <w:left w:val="none" w:sz="0" w:space="0" w:color="auto"/>
                                                <w:bottom w:val="none" w:sz="0" w:space="0" w:color="auto"/>
                                                <w:right w:val="none" w:sz="0" w:space="0" w:color="auto"/>
                                              </w:divBdr>
                                            </w:div>
                                            <w:div w:id="1993216457">
                                              <w:marLeft w:val="0"/>
                                              <w:marRight w:val="0"/>
                                              <w:marTop w:val="0"/>
                                              <w:marBottom w:val="0"/>
                                              <w:divBdr>
                                                <w:top w:val="none" w:sz="0" w:space="0" w:color="auto"/>
                                                <w:left w:val="none" w:sz="0" w:space="0" w:color="auto"/>
                                                <w:bottom w:val="none" w:sz="0" w:space="0" w:color="auto"/>
                                                <w:right w:val="none" w:sz="0" w:space="0" w:color="auto"/>
                                              </w:divBdr>
                                              <w:divsChild>
                                                <w:div w:id="692682474">
                                                  <w:marLeft w:val="0"/>
                                                  <w:marRight w:val="0"/>
                                                  <w:marTop w:val="0"/>
                                                  <w:marBottom w:val="0"/>
                                                  <w:divBdr>
                                                    <w:top w:val="none" w:sz="0" w:space="0" w:color="auto"/>
                                                    <w:left w:val="none" w:sz="0" w:space="0" w:color="auto"/>
                                                    <w:bottom w:val="none" w:sz="0" w:space="0" w:color="auto"/>
                                                    <w:right w:val="none" w:sz="0" w:space="0" w:color="auto"/>
                                                  </w:divBdr>
                                                  <w:divsChild>
                                                    <w:div w:id="127624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3993232">
                          <w:marLeft w:val="0"/>
                          <w:marRight w:val="0"/>
                          <w:marTop w:val="0"/>
                          <w:marBottom w:val="0"/>
                          <w:divBdr>
                            <w:top w:val="none" w:sz="0" w:space="0" w:color="auto"/>
                            <w:left w:val="none" w:sz="0" w:space="0" w:color="auto"/>
                            <w:bottom w:val="none" w:sz="0" w:space="0" w:color="auto"/>
                            <w:right w:val="none" w:sz="0" w:space="0" w:color="auto"/>
                          </w:divBdr>
                          <w:divsChild>
                            <w:div w:id="563103961">
                              <w:marLeft w:val="0"/>
                              <w:marRight w:val="0"/>
                              <w:marTop w:val="0"/>
                              <w:marBottom w:val="0"/>
                              <w:divBdr>
                                <w:top w:val="none" w:sz="0" w:space="0" w:color="auto"/>
                                <w:left w:val="none" w:sz="0" w:space="0" w:color="auto"/>
                                <w:bottom w:val="none" w:sz="0" w:space="0" w:color="auto"/>
                                <w:right w:val="none" w:sz="0" w:space="0" w:color="auto"/>
                              </w:divBdr>
                              <w:divsChild>
                                <w:div w:id="1182090442">
                                  <w:marLeft w:val="0"/>
                                  <w:marRight w:val="0"/>
                                  <w:marTop w:val="0"/>
                                  <w:marBottom w:val="0"/>
                                  <w:divBdr>
                                    <w:top w:val="none" w:sz="0" w:space="0" w:color="auto"/>
                                    <w:left w:val="none" w:sz="0" w:space="0" w:color="auto"/>
                                    <w:bottom w:val="none" w:sz="0" w:space="0" w:color="auto"/>
                                    <w:right w:val="none" w:sz="0" w:space="0" w:color="auto"/>
                                  </w:divBdr>
                                  <w:divsChild>
                                    <w:div w:id="33457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6943240">
          <w:marLeft w:val="0"/>
          <w:marRight w:val="0"/>
          <w:marTop w:val="0"/>
          <w:marBottom w:val="0"/>
          <w:divBdr>
            <w:top w:val="none" w:sz="0" w:space="0" w:color="auto"/>
            <w:left w:val="none" w:sz="0" w:space="0" w:color="auto"/>
            <w:bottom w:val="none" w:sz="0" w:space="0" w:color="auto"/>
            <w:right w:val="none" w:sz="0" w:space="0" w:color="auto"/>
          </w:divBdr>
          <w:divsChild>
            <w:div w:id="2129422893">
              <w:marLeft w:val="0"/>
              <w:marRight w:val="0"/>
              <w:marTop w:val="0"/>
              <w:marBottom w:val="0"/>
              <w:divBdr>
                <w:top w:val="none" w:sz="0" w:space="0" w:color="auto"/>
                <w:left w:val="none" w:sz="0" w:space="0" w:color="auto"/>
                <w:bottom w:val="none" w:sz="0" w:space="0" w:color="auto"/>
                <w:right w:val="none" w:sz="0" w:space="0" w:color="auto"/>
              </w:divBdr>
              <w:divsChild>
                <w:div w:id="841119232">
                  <w:marLeft w:val="0"/>
                  <w:marRight w:val="0"/>
                  <w:marTop w:val="0"/>
                  <w:marBottom w:val="0"/>
                  <w:divBdr>
                    <w:top w:val="none" w:sz="0" w:space="0" w:color="auto"/>
                    <w:left w:val="none" w:sz="0" w:space="0" w:color="auto"/>
                    <w:bottom w:val="none" w:sz="0" w:space="0" w:color="auto"/>
                    <w:right w:val="none" w:sz="0" w:space="0" w:color="auto"/>
                  </w:divBdr>
                  <w:divsChild>
                    <w:div w:id="1225141336">
                      <w:marLeft w:val="0"/>
                      <w:marRight w:val="0"/>
                      <w:marTop w:val="0"/>
                      <w:marBottom w:val="0"/>
                      <w:divBdr>
                        <w:top w:val="none" w:sz="0" w:space="0" w:color="auto"/>
                        <w:left w:val="none" w:sz="0" w:space="0" w:color="auto"/>
                        <w:bottom w:val="none" w:sz="0" w:space="0" w:color="auto"/>
                        <w:right w:val="none" w:sz="0" w:space="0" w:color="auto"/>
                      </w:divBdr>
                      <w:divsChild>
                        <w:div w:id="1550847215">
                          <w:marLeft w:val="0"/>
                          <w:marRight w:val="0"/>
                          <w:marTop w:val="0"/>
                          <w:marBottom w:val="0"/>
                          <w:divBdr>
                            <w:top w:val="none" w:sz="0" w:space="0" w:color="auto"/>
                            <w:left w:val="none" w:sz="0" w:space="0" w:color="auto"/>
                            <w:bottom w:val="none" w:sz="0" w:space="0" w:color="auto"/>
                            <w:right w:val="none" w:sz="0" w:space="0" w:color="auto"/>
                          </w:divBdr>
                          <w:divsChild>
                            <w:div w:id="944311499">
                              <w:marLeft w:val="0"/>
                              <w:marRight w:val="0"/>
                              <w:marTop w:val="0"/>
                              <w:marBottom w:val="0"/>
                              <w:divBdr>
                                <w:top w:val="none" w:sz="0" w:space="0" w:color="auto"/>
                                <w:left w:val="none" w:sz="0" w:space="0" w:color="auto"/>
                                <w:bottom w:val="none" w:sz="0" w:space="0" w:color="auto"/>
                                <w:right w:val="none" w:sz="0" w:space="0" w:color="auto"/>
                              </w:divBdr>
                              <w:divsChild>
                                <w:div w:id="175001727">
                                  <w:marLeft w:val="0"/>
                                  <w:marRight w:val="0"/>
                                  <w:marTop w:val="0"/>
                                  <w:marBottom w:val="0"/>
                                  <w:divBdr>
                                    <w:top w:val="none" w:sz="0" w:space="0" w:color="auto"/>
                                    <w:left w:val="none" w:sz="0" w:space="0" w:color="auto"/>
                                    <w:bottom w:val="none" w:sz="0" w:space="0" w:color="auto"/>
                                    <w:right w:val="none" w:sz="0" w:space="0" w:color="auto"/>
                                  </w:divBdr>
                                  <w:divsChild>
                                    <w:div w:id="12540114">
                                      <w:marLeft w:val="0"/>
                                      <w:marRight w:val="0"/>
                                      <w:marTop w:val="0"/>
                                      <w:marBottom w:val="0"/>
                                      <w:divBdr>
                                        <w:top w:val="none" w:sz="0" w:space="0" w:color="auto"/>
                                        <w:left w:val="none" w:sz="0" w:space="0" w:color="auto"/>
                                        <w:bottom w:val="none" w:sz="0" w:space="0" w:color="auto"/>
                                        <w:right w:val="none" w:sz="0" w:space="0" w:color="auto"/>
                                      </w:divBdr>
                                      <w:divsChild>
                                        <w:div w:id="46281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5055677">
          <w:marLeft w:val="0"/>
          <w:marRight w:val="0"/>
          <w:marTop w:val="0"/>
          <w:marBottom w:val="0"/>
          <w:divBdr>
            <w:top w:val="none" w:sz="0" w:space="0" w:color="auto"/>
            <w:left w:val="none" w:sz="0" w:space="0" w:color="auto"/>
            <w:bottom w:val="none" w:sz="0" w:space="0" w:color="auto"/>
            <w:right w:val="none" w:sz="0" w:space="0" w:color="auto"/>
          </w:divBdr>
          <w:divsChild>
            <w:div w:id="352150576">
              <w:marLeft w:val="0"/>
              <w:marRight w:val="0"/>
              <w:marTop w:val="0"/>
              <w:marBottom w:val="0"/>
              <w:divBdr>
                <w:top w:val="none" w:sz="0" w:space="0" w:color="auto"/>
                <w:left w:val="none" w:sz="0" w:space="0" w:color="auto"/>
                <w:bottom w:val="none" w:sz="0" w:space="0" w:color="auto"/>
                <w:right w:val="none" w:sz="0" w:space="0" w:color="auto"/>
              </w:divBdr>
              <w:divsChild>
                <w:div w:id="2139646615">
                  <w:marLeft w:val="0"/>
                  <w:marRight w:val="0"/>
                  <w:marTop w:val="0"/>
                  <w:marBottom w:val="0"/>
                  <w:divBdr>
                    <w:top w:val="none" w:sz="0" w:space="0" w:color="auto"/>
                    <w:left w:val="none" w:sz="0" w:space="0" w:color="auto"/>
                    <w:bottom w:val="none" w:sz="0" w:space="0" w:color="auto"/>
                    <w:right w:val="none" w:sz="0" w:space="0" w:color="auto"/>
                  </w:divBdr>
                  <w:divsChild>
                    <w:div w:id="742095961">
                      <w:marLeft w:val="0"/>
                      <w:marRight w:val="0"/>
                      <w:marTop w:val="0"/>
                      <w:marBottom w:val="0"/>
                      <w:divBdr>
                        <w:top w:val="none" w:sz="0" w:space="0" w:color="auto"/>
                        <w:left w:val="none" w:sz="0" w:space="0" w:color="auto"/>
                        <w:bottom w:val="none" w:sz="0" w:space="0" w:color="auto"/>
                        <w:right w:val="none" w:sz="0" w:space="0" w:color="auto"/>
                      </w:divBdr>
                      <w:divsChild>
                        <w:div w:id="531265632">
                          <w:marLeft w:val="0"/>
                          <w:marRight w:val="0"/>
                          <w:marTop w:val="0"/>
                          <w:marBottom w:val="0"/>
                          <w:divBdr>
                            <w:top w:val="none" w:sz="0" w:space="0" w:color="auto"/>
                            <w:left w:val="none" w:sz="0" w:space="0" w:color="auto"/>
                            <w:bottom w:val="none" w:sz="0" w:space="0" w:color="auto"/>
                            <w:right w:val="none" w:sz="0" w:space="0" w:color="auto"/>
                          </w:divBdr>
                          <w:divsChild>
                            <w:div w:id="1030494801">
                              <w:marLeft w:val="0"/>
                              <w:marRight w:val="0"/>
                              <w:marTop w:val="0"/>
                              <w:marBottom w:val="0"/>
                              <w:divBdr>
                                <w:top w:val="none" w:sz="0" w:space="0" w:color="auto"/>
                                <w:left w:val="none" w:sz="0" w:space="0" w:color="auto"/>
                                <w:bottom w:val="none" w:sz="0" w:space="0" w:color="auto"/>
                                <w:right w:val="none" w:sz="0" w:space="0" w:color="auto"/>
                              </w:divBdr>
                              <w:divsChild>
                                <w:div w:id="46604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812371">
                  <w:marLeft w:val="0"/>
                  <w:marRight w:val="0"/>
                  <w:marTop w:val="0"/>
                  <w:marBottom w:val="0"/>
                  <w:divBdr>
                    <w:top w:val="none" w:sz="0" w:space="0" w:color="auto"/>
                    <w:left w:val="none" w:sz="0" w:space="0" w:color="auto"/>
                    <w:bottom w:val="none" w:sz="0" w:space="0" w:color="auto"/>
                    <w:right w:val="none" w:sz="0" w:space="0" w:color="auto"/>
                  </w:divBdr>
                  <w:divsChild>
                    <w:div w:id="2043165215">
                      <w:marLeft w:val="0"/>
                      <w:marRight w:val="0"/>
                      <w:marTop w:val="0"/>
                      <w:marBottom w:val="0"/>
                      <w:divBdr>
                        <w:top w:val="none" w:sz="0" w:space="0" w:color="auto"/>
                        <w:left w:val="none" w:sz="0" w:space="0" w:color="auto"/>
                        <w:bottom w:val="none" w:sz="0" w:space="0" w:color="auto"/>
                        <w:right w:val="none" w:sz="0" w:space="0" w:color="auto"/>
                      </w:divBdr>
                      <w:divsChild>
                        <w:div w:id="1335377270">
                          <w:marLeft w:val="0"/>
                          <w:marRight w:val="0"/>
                          <w:marTop w:val="0"/>
                          <w:marBottom w:val="0"/>
                          <w:divBdr>
                            <w:top w:val="none" w:sz="0" w:space="0" w:color="auto"/>
                            <w:left w:val="none" w:sz="0" w:space="0" w:color="auto"/>
                            <w:bottom w:val="none" w:sz="0" w:space="0" w:color="auto"/>
                            <w:right w:val="none" w:sz="0" w:space="0" w:color="auto"/>
                          </w:divBdr>
                          <w:divsChild>
                            <w:div w:id="204105183">
                              <w:marLeft w:val="0"/>
                              <w:marRight w:val="0"/>
                              <w:marTop w:val="0"/>
                              <w:marBottom w:val="0"/>
                              <w:divBdr>
                                <w:top w:val="none" w:sz="0" w:space="0" w:color="auto"/>
                                <w:left w:val="none" w:sz="0" w:space="0" w:color="auto"/>
                                <w:bottom w:val="none" w:sz="0" w:space="0" w:color="auto"/>
                                <w:right w:val="none" w:sz="0" w:space="0" w:color="auto"/>
                              </w:divBdr>
                              <w:divsChild>
                                <w:div w:id="1676111019">
                                  <w:marLeft w:val="0"/>
                                  <w:marRight w:val="0"/>
                                  <w:marTop w:val="0"/>
                                  <w:marBottom w:val="0"/>
                                  <w:divBdr>
                                    <w:top w:val="none" w:sz="0" w:space="0" w:color="auto"/>
                                    <w:left w:val="none" w:sz="0" w:space="0" w:color="auto"/>
                                    <w:bottom w:val="none" w:sz="0" w:space="0" w:color="auto"/>
                                    <w:right w:val="none" w:sz="0" w:space="0" w:color="auto"/>
                                  </w:divBdr>
                                  <w:divsChild>
                                    <w:div w:id="827552698">
                                      <w:marLeft w:val="0"/>
                                      <w:marRight w:val="0"/>
                                      <w:marTop w:val="0"/>
                                      <w:marBottom w:val="0"/>
                                      <w:divBdr>
                                        <w:top w:val="none" w:sz="0" w:space="0" w:color="auto"/>
                                        <w:left w:val="none" w:sz="0" w:space="0" w:color="auto"/>
                                        <w:bottom w:val="none" w:sz="0" w:space="0" w:color="auto"/>
                                        <w:right w:val="none" w:sz="0" w:space="0" w:color="auto"/>
                                      </w:divBdr>
                                      <w:divsChild>
                                        <w:div w:id="1218471839">
                                          <w:marLeft w:val="0"/>
                                          <w:marRight w:val="0"/>
                                          <w:marTop w:val="0"/>
                                          <w:marBottom w:val="0"/>
                                          <w:divBdr>
                                            <w:top w:val="none" w:sz="0" w:space="0" w:color="auto"/>
                                            <w:left w:val="none" w:sz="0" w:space="0" w:color="auto"/>
                                            <w:bottom w:val="none" w:sz="0" w:space="0" w:color="auto"/>
                                            <w:right w:val="none" w:sz="0" w:space="0" w:color="auto"/>
                                          </w:divBdr>
                                          <w:divsChild>
                                            <w:div w:id="1399403020">
                                              <w:marLeft w:val="0"/>
                                              <w:marRight w:val="0"/>
                                              <w:marTop w:val="0"/>
                                              <w:marBottom w:val="0"/>
                                              <w:divBdr>
                                                <w:top w:val="none" w:sz="0" w:space="0" w:color="auto"/>
                                                <w:left w:val="none" w:sz="0" w:space="0" w:color="auto"/>
                                                <w:bottom w:val="none" w:sz="0" w:space="0" w:color="auto"/>
                                                <w:right w:val="none" w:sz="0" w:space="0" w:color="auto"/>
                                              </w:divBdr>
                                            </w:div>
                                            <w:div w:id="416639022">
                                              <w:marLeft w:val="0"/>
                                              <w:marRight w:val="0"/>
                                              <w:marTop w:val="0"/>
                                              <w:marBottom w:val="0"/>
                                              <w:divBdr>
                                                <w:top w:val="none" w:sz="0" w:space="0" w:color="auto"/>
                                                <w:left w:val="none" w:sz="0" w:space="0" w:color="auto"/>
                                                <w:bottom w:val="none" w:sz="0" w:space="0" w:color="auto"/>
                                                <w:right w:val="none" w:sz="0" w:space="0" w:color="auto"/>
                                              </w:divBdr>
                                              <w:divsChild>
                                                <w:div w:id="1625892794">
                                                  <w:marLeft w:val="0"/>
                                                  <w:marRight w:val="0"/>
                                                  <w:marTop w:val="0"/>
                                                  <w:marBottom w:val="0"/>
                                                  <w:divBdr>
                                                    <w:top w:val="none" w:sz="0" w:space="0" w:color="auto"/>
                                                    <w:left w:val="none" w:sz="0" w:space="0" w:color="auto"/>
                                                    <w:bottom w:val="none" w:sz="0" w:space="0" w:color="auto"/>
                                                    <w:right w:val="none" w:sz="0" w:space="0" w:color="auto"/>
                                                  </w:divBdr>
                                                  <w:divsChild>
                                                    <w:div w:id="8342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78955">
                                              <w:marLeft w:val="0"/>
                                              <w:marRight w:val="0"/>
                                              <w:marTop w:val="0"/>
                                              <w:marBottom w:val="0"/>
                                              <w:divBdr>
                                                <w:top w:val="none" w:sz="0" w:space="0" w:color="auto"/>
                                                <w:left w:val="none" w:sz="0" w:space="0" w:color="auto"/>
                                                <w:bottom w:val="none" w:sz="0" w:space="0" w:color="auto"/>
                                                <w:right w:val="none" w:sz="0" w:space="0" w:color="auto"/>
                                              </w:divBdr>
                                            </w:div>
                                          </w:divsChild>
                                        </w:div>
                                        <w:div w:id="797838244">
                                          <w:marLeft w:val="0"/>
                                          <w:marRight w:val="0"/>
                                          <w:marTop w:val="0"/>
                                          <w:marBottom w:val="0"/>
                                          <w:divBdr>
                                            <w:top w:val="none" w:sz="0" w:space="0" w:color="auto"/>
                                            <w:left w:val="none" w:sz="0" w:space="0" w:color="auto"/>
                                            <w:bottom w:val="none" w:sz="0" w:space="0" w:color="auto"/>
                                            <w:right w:val="none" w:sz="0" w:space="0" w:color="auto"/>
                                          </w:divBdr>
                                          <w:divsChild>
                                            <w:div w:id="1991447779">
                                              <w:marLeft w:val="0"/>
                                              <w:marRight w:val="0"/>
                                              <w:marTop w:val="0"/>
                                              <w:marBottom w:val="0"/>
                                              <w:divBdr>
                                                <w:top w:val="none" w:sz="0" w:space="0" w:color="auto"/>
                                                <w:left w:val="none" w:sz="0" w:space="0" w:color="auto"/>
                                                <w:bottom w:val="none" w:sz="0" w:space="0" w:color="auto"/>
                                                <w:right w:val="none" w:sz="0" w:space="0" w:color="auto"/>
                                              </w:divBdr>
                                            </w:div>
                                            <w:div w:id="2065448546">
                                              <w:marLeft w:val="0"/>
                                              <w:marRight w:val="0"/>
                                              <w:marTop w:val="0"/>
                                              <w:marBottom w:val="0"/>
                                              <w:divBdr>
                                                <w:top w:val="none" w:sz="0" w:space="0" w:color="auto"/>
                                                <w:left w:val="none" w:sz="0" w:space="0" w:color="auto"/>
                                                <w:bottom w:val="none" w:sz="0" w:space="0" w:color="auto"/>
                                                <w:right w:val="none" w:sz="0" w:space="0" w:color="auto"/>
                                              </w:divBdr>
                                              <w:divsChild>
                                                <w:div w:id="1913081588">
                                                  <w:marLeft w:val="0"/>
                                                  <w:marRight w:val="0"/>
                                                  <w:marTop w:val="0"/>
                                                  <w:marBottom w:val="0"/>
                                                  <w:divBdr>
                                                    <w:top w:val="none" w:sz="0" w:space="0" w:color="auto"/>
                                                    <w:left w:val="none" w:sz="0" w:space="0" w:color="auto"/>
                                                    <w:bottom w:val="none" w:sz="0" w:space="0" w:color="auto"/>
                                                    <w:right w:val="none" w:sz="0" w:space="0" w:color="auto"/>
                                                  </w:divBdr>
                                                  <w:divsChild>
                                                    <w:div w:id="133290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25766">
                                              <w:marLeft w:val="0"/>
                                              <w:marRight w:val="0"/>
                                              <w:marTop w:val="0"/>
                                              <w:marBottom w:val="0"/>
                                              <w:divBdr>
                                                <w:top w:val="none" w:sz="0" w:space="0" w:color="auto"/>
                                                <w:left w:val="none" w:sz="0" w:space="0" w:color="auto"/>
                                                <w:bottom w:val="none" w:sz="0" w:space="0" w:color="auto"/>
                                                <w:right w:val="none" w:sz="0" w:space="0" w:color="auto"/>
                                              </w:divBdr>
                                            </w:div>
                                          </w:divsChild>
                                        </w:div>
                                        <w:div w:id="994649312">
                                          <w:marLeft w:val="0"/>
                                          <w:marRight w:val="0"/>
                                          <w:marTop w:val="0"/>
                                          <w:marBottom w:val="0"/>
                                          <w:divBdr>
                                            <w:top w:val="none" w:sz="0" w:space="0" w:color="auto"/>
                                            <w:left w:val="none" w:sz="0" w:space="0" w:color="auto"/>
                                            <w:bottom w:val="none" w:sz="0" w:space="0" w:color="auto"/>
                                            <w:right w:val="none" w:sz="0" w:space="0" w:color="auto"/>
                                          </w:divBdr>
                                          <w:divsChild>
                                            <w:div w:id="228004492">
                                              <w:marLeft w:val="0"/>
                                              <w:marRight w:val="0"/>
                                              <w:marTop w:val="0"/>
                                              <w:marBottom w:val="0"/>
                                              <w:divBdr>
                                                <w:top w:val="none" w:sz="0" w:space="0" w:color="auto"/>
                                                <w:left w:val="none" w:sz="0" w:space="0" w:color="auto"/>
                                                <w:bottom w:val="none" w:sz="0" w:space="0" w:color="auto"/>
                                                <w:right w:val="none" w:sz="0" w:space="0" w:color="auto"/>
                                              </w:divBdr>
                                            </w:div>
                                            <w:div w:id="1249655375">
                                              <w:marLeft w:val="0"/>
                                              <w:marRight w:val="0"/>
                                              <w:marTop w:val="0"/>
                                              <w:marBottom w:val="0"/>
                                              <w:divBdr>
                                                <w:top w:val="none" w:sz="0" w:space="0" w:color="auto"/>
                                                <w:left w:val="none" w:sz="0" w:space="0" w:color="auto"/>
                                                <w:bottom w:val="none" w:sz="0" w:space="0" w:color="auto"/>
                                                <w:right w:val="none" w:sz="0" w:space="0" w:color="auto"/>
                                              </w:divBdr>
                                              <w:divsChild>
                                                <w:div w:id="1084456650">
                                                  <w:marLeft w:val="0"/>
                                                  <w:marRight w:val="0"/>
                                                  <w:marTop w:val="0"/>
                                                  <w:marBottom w:val="0"/>
                                                  <w:divBdr>
                                                    <w:top w:val="none" w:sz="0" w:space="0" w:color="auto"/>
                                                    <w:left w:val="none" w:sz="0" w:space="0" w:color="auto"/>
                                                    <w:bottom w:val="none" w:sz="0" w:space="0" w:color="auto"/>
                                                    <w:right w:val="none" w:sz="0" w:space="0" w:color="auto"/>
                                                  </w:divBdr>
                                                  <w:divsChild>
                                                    <w:div w:id="38596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15398">
                                              <w:marLeft w:val="0"/>
                                              <w:marRight w:val="0"/>
                                              <w:marTop w:val="0"/>
                                              <w:marBottom w:val="0"/>
                                              <w:divBdr>
                                                <w:top w:val="none" w:sz="0" w:space="0" w:color="auto"/>
                                                <w:left w:val="none" w:sz="0" w:space="0" w:color="auto"/>
                                                <w:bottom w:val="none" w:sz="0" w:space="0" w:color="auto"/>
                                                <w:right w:val="none" w:sz="0" w:space="0" w:color="auto"/>
                                              </w:divBdr>
                                            </w:div>
                                          </w:divsChild>
                                        </w:div>
                                        <w:div w:id="971403053">
                                          <w:marLeft w:val="0"/>
                                          <w:marRight w:val="0"/>
                                          <w:marTop w:val="0"/>
                                          <w:marBottom w:val="0"/>
                                          <w:divBdr>
                                            <w:top w:val="none" w:sz="0" w:space="0" w:color="auto"/>
                                            <w:left w:val="none" w:sz="0" w:space="0" w:color="auto"/>
                                            <w:bottom w:val="none" w:sz="0" w:space="0" w:color="auto"/>
                                            <w:right w:val="none" w:sz="0" w:space="0" w:color="auto"/>
                                          </w:divBdr>
                                          <w:divsChild>
                                            <w:div w:id="953831446">
                                              <w:marLeft w:val="0"/>
                                              <w:marRight w:val="0"/>
                                              <w:marTop w:val="0"/>
                                              <w:marBottom w:val="0"/>
                                              <w:divBdr>
                                                <w:top w:val="none" w:sz="0" w:space="0" w:color="auto"/>
                                                <w:left w:val="none" w:sz="0" w:space="0" w:color="auto"/>
                                                <w:bottom w:val="none" w:sz="0" w:space="0" w:color="auto"/>
                                                <w:right w:val="none" w:sz="0" w:space="0" w:color="auto"/>
                                              </w:divBdr>
                                            </w:div>
                                            <w:div w:id="528183360">
                                              <w:marLeft w:val="0"/>
                                              <w:marRight w:val="0"/>
                                              <w:marTop w:val="0"/>
                                              <w:marBottom w:val="0"/>
                                              <w:divBdr>
                                                <w:top w:val="none" w:sz="0" w:space="0" w:color="auto"/>
                                                <w:left w:val="none" w:sz="0" w:space="0" w:color="auto"/>
                                                <w:bottom w:val="none" w:sz="0" w:space="0" w:color="auto"/>
                                                <w:right w:val="none" w:sz="0" w:space="0" w:color="auto"/>
                                              </w:divBdr>
                                              <w:divsChild>
                                                <w:div w:id="547494521">
                                                  <w:marLeft w:val="0"/>
                                                  <w:marRight w:val="0"/>
                                                  <w:marTop w:val="0"/>
                                                  <w:marBottom w:val="0"/>
                                                  <w:divBdr>
                                                    <w:top w:val="none" w:sz="0" w:space="0" w:color="auto"/>
                                                    <w:left w:val="none" w:sz="0" w:space="0" w:color="auto"/>
                                                    <w:bottom w:val="none" w:sz="0" w:space="0" w:color="auto"/>
                                                    <w:right w:val="none" w:sz="0" w:space="0" w:color="auto"/>
                                                  </w:divBdr>
                                                  <w:divsChild>
                                                    <w:div w:id="204570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51267">
                                              <w:marLeft w:val="0"/>
                                              <w:marRight w:val="0"/>
                                              <w:marTop w:val="0"/>
                                              <w:marBottom w:val="0"/>
                                              <w:divBdr>
                                                <w:top w:val="none" w:sz="0" w:space="0" w:color="auto"/>
                                                <w:left w:val="none" w:sz="0" w:space="0" w:color="auto"/>
                                                <w:bottom w:val="none" w:sz="0" w:space="0" w:color="auto"/>
                                                <w:right w:val="none" w:sz="0" w:space="0" w:color="auto"/>
                                              </w:divBdr>
                                            </w:div>
                                          </w:divsChild>
                                        </w:div>
                                        <w:div w:id="1816264911">
                                          <w:marLeft w:val="0"/>
                                          <w:marRight w:val="0"/>
                                          <w:marTop w:val="0"/>
                                          <w:marBottom w:val="0"/>
                                          <w:divBdr>
                                            <w:top w:val="none" w:sz="0" w:space="0" w:color="auto"/>
                                            <w:left w:val="none" w:sz="0" w:space="0" w:color="auto"/>
                                            <w:bottom w:val="none" w:sz="0" w:space="0" w:color="auto"/>
                                            <w:right w:val="none" w:sz="0" w:space="0" w:color="auto"/>
                                          </w:divBdr>
                                          <w:divsChild>
                                            <w:div w:id="957179811">
                                              <w:marLeft w:val="0"/>
                                              <w:marRight w:val="0"/>
                                              <w:marTop w:val="0"/>
                                              <w:marBottom w:val="0"/>
                                              <w:divBdr>
                                                <w:top w:val="none" w:sz="0" w:space="0" w:color="auto"/>
                                                <w:left w:val="none" w:sz="0" w:space="0" w:color="auto"/>
                                                <w:bottom w:val="none" w:sz="0" w:space="0" w:color="auto"/>
                                                <w:right w:val="none" w:sz="0" w:space="0" w:color="auto"/>
                                              </w:divBdr>
                                            </w:div>
                                            <w:div w:id="1061638027">
                                              <w:marLeft w:val="0"/>
                                              <w:marRight w:val="0"/>
                                              <w:marTop w:val="0"/>
                                              <w:marBottom w:val="0"/>
                                              <w:divBdr>
                                                <w:top w:val="none" w:sz="0" w:space="0" w:color="auto"/>
                                                <w:left w:val="none" w:sz="0" w:space="0" w:color="auto"/>
                                                <w:bottom w:val="none" w:sz="0" w:space="0" w:color="auto"/>
                                                <w:right w:val="none" w:sz="0" w:space="0" w:color="auto"/>
                                              </w:divBdr>
                                              <w:divsChild>
                                                <w:div w:id="1823041458">
                                                  <w:marLeft w:val="0"/>
                                                  <w:marRight w:val="0"/>
                                                  <w:marTop w:val="0"/>
                                                  <w:marBottom w:val="0"/>
                                                  <w:divBdr>
                                                    <w:top w:val="none" w:sz="0" w:space="0" w:color="auto"/>
                                                    <w:left w:val="none" w:sz="0" w:space="0" w:color="auto"/>
                                                    <w:bottom w:val="none" w:sz="0" w:space="0" w:color="auto"/>
                                                    <w:right w:val="none" w:sz="0" w:space="0" w:color="auto"/>
                                                  </w:divBdr>
                                                  <w:divsChild>
                                                    <w:div w:id="214646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44954">
                                              <w:marLeft w:val="0"/>
                                              <w:marRight w:val="0"/>
                                              <w:marTop w:val="0"/>
                                              <w:marBottom w:val="0"/>
                                              <w:divBdr>
                                                <w:top w:val="none" w:sz="0" w:space="0" w:color="auto"/>
                                                <w:left w:val="none" w:sz="0" w:space="0" w:color="auto"/>
                                                <w:bottom w:val="none" w:sz="0" w:space="0" w:color="auto"/>
                                                <w:right w:val="none" w:sz="0" w:space="0" w:color="auto"/>
                                              </w:divBdr>
                                            </w:div>
                                          </w:divsChild>
                                        </w:div>
                                        <w:div w:id="1534150553">
                                          <w:marLeft w:val="0"/>
                                          <w:marRight w:val="0"/>
                                          <w:marTop w:val="0"/>
                                          <w:marBottom w:val="0"/>
                                          <w:divBdr>
                                            <w:top w:val="none" w:sz="0" w:space="0" w:color="auto"/>
                                            <w:left w:val="none" w:sz="0" w:space="0" w:color="auto"/>
                                            <w:bottom w:val="none" w:sz="0" w:space="0" w:color="auto"/>
                                            <w:right w:val="none" w:sz="0" w:space="0" w:color="auto"/>
                                          </w:divBdr>
                                          <w:divsChild>
                                            <w:div w:id="202523912">
                                              <w:marLeft w:val="0"/>
                                              <w:marRight w:val="0"/>
                                              <w:marTop w:val="0"/>
                                              <w:marBottom w:val="0"/>
                                              <w:divBdr>
                                                <w:top w:val="none" w:sz="0" w:space="0" w:color="auto"/>
                                                <w:left w:val="none" w:sz="0" w:space="0" w:color="auto"/>
                                                <w:bottom w:val="none" w:sz="0" w:space="0" w:color="auto"/>
                                                <w:right w:val="none" w:sz="0" w:space="0" w:color="auto"/>
                                              </w:divBdr>
                                            </w:div>
                                            <w:div w:id="1151675087">
                                              <w:marLeft w:val="0"/>
                                              <w:marRight w:val="0"/>
                                              <w:marTop w:val="0"/>
                                              <w:marBottom w:val="0"/>
                                              <w:divBdr>
                                                <w:top w:val="none" w:sz="0" w:space="0" w:color="auto"/>
                                                <w:left w:val="none" w:sz="0" w:space="0" w:color="auto"/>
                                                <w:bottom w:val="none" w:sz="0" w:space="0" w:color="auto"/>
                                                <w:right w:val="none" w:sz="0" w:space="0" w:color="auto"/>
                                              </w:divBdr>
                                              <w:divsChild>
                                                <w:div w:id="850995431">
                                                  <w:marLeft w:val="0"/>
                                                  <w:marRight w:val="0"/>
                                                  <w:marTop w:val="0"/>
                                                  <w:marBottom w:val="0"/>
                                                  <w:divBdr>
                                                    <w:top w:val="none" w:sz="0" w:space="0" w:color="auto"/>
                                                    <w:left w:val="none" w:sz="0" w:space="0" w:color="auto"/>
                                                    <w:bottom w:val="none" w:sz="0" w:space="0" w:color="auto"/>
                                                    <w:right w:val="none" w:sz="0" w:space="0" w:color="auto"/>
                                                  </w:divBdr>
                                                  <w:divsChild>
                                                    <w:div w:id="183121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063977">
                                              <w:marLeft w:val="0"/>
                                              <w:marRight w:val="0"/>
                                              <w:marTop w:val="0"/>
                                              <w:marBottom w:val="0"/>
                                              <w:divBdr>
                                                <w:top w:val="none" w:sz="0" w:space="0" w:color="auto"/>
                                                <w:left w:val="none" w:sz="0" w:space="0" w:color="auto"/>
                                                <w:bottom w:val="none" w:sz="0" w:space="0" w:color="auto"/>
                                                <w:right w:val="none" w:sz="0" w:space="0" w:color="auto"/>
                                              </w:divBdr>
                                            </w:div>
                                          </w:divsChild>
                                        </w:div>
                                        <w:div w:id="1497258735">
                                          <w:marLeft w:val="0"/>
                                          <w:marRight w:val="0"/>
                                          <w:marTop w:val="0"/>
                                          <w:marBottom w:val="0"/>
                                          <w:divBdr>
                                            <w:top w:val="none" w:sz="0" w:space="0" w:color="auto"/>
                                            <w:left w:val="none" w:sz="0" w:space="0" w:color="auto"/>
                                            <w:bottom w:val="none" w:sz="0" w:space="0" w:color="auto"/>
                                            <w:right w:val="none" w:sz="0" w:space="0" w:color="auto"/>
                                          </w:divBdr>
                                          <w:divsChild>
                                            <w:div w:id="1429931047">
                                              <w:marLeft w:val="0"/>
                                              <w:marRight w:val="0"/>
                                              <w:marTop w:val="0"/>
                                              <w:marBottom w:val="0"/>
                                              <w:divBdr>
                                                <w:top w:val="none" w:sz="0" w:space="0" w:color="auto"/>
                                                <w:left w:val="none" w:sz="0" w:space="0" w:color="auto"/>
                                                <w:bottom w:val="none" w:sz="0" w:space="0" w:color="auto"/>
                                                <w:right w:val="none" w:sz="0" w:space="0" w:color="auto"/>
                                              </w:divBdr>
                                            </w:div>
                                            <w:div w:id="2016304117">
                                              <w:marLeft w:val="0"/>
                                              <w:marRight w:val="0"/>
                                              <w:marTop w:val="0"/>
                                              <w:marBottom w:val="0"/>
                                              <w:divBdr>
                                                <w:top w:val="none" w:sz="0" w:space="0" w:color="auto"/>
                                                <w:left w:val="none" w:sz="0" w:space="0" w:color="auto"/>
                                                <w:bottom w:val="none" w:sz="0" w:space="0" w:color="auto"/>
                                                <w:right w:val="none" w:sz="0" w:space="0" w:color="auto"/>
                                              </w:divBdr>
                                              <w:divsChild>
                                                <w:div w:id="372923155">
                                                  <w:marLeft w:val="0"/>
                                                  <w:marRight w:val="0"/>
                                                  <w:marTop w:val="0"/>
                                                  <w:marBottom w:val="0"/>
                                                  <w:divBdr>
                                                    <w:top w:val="none" w:sz="0" w:space="0" w:color="auto"/>
                                                    <w:left w:val="none" w:sz="0" w:space="0" w:color="auto"/>
                                                    <w:bottom w:val="none" w:sz="0" w:space="0" w:color="auto"/>
                                                    <w:right w:val="none" w:sz="0" w:space="0" w:color="auto"/>
                                                  </w:divBdr>
                                                  <w:divsChild>
                                                    <w:div w:id="132378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7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9175828">
      <w:bodyDiv w:val="1"/>
      <w:marLeft w:val="0"/>
      <w:marRight w:val="0"/>
      <w:marTop w:val="0"/>
      <w:marBottom w:val="0"/>
      <w:divBdr>
        <w:top w:val="none" w:sz="0" w:space="0" w:color="auto"/>
        <w:left w:val="none" w:sz="0" w:space="0" w:color="auto"/>
        <w:bottom w:val="none" w:sz="0" w:space="0" w:color="auto"/>
        <w:right w:val="none" w:sz="0" w:space="0" w:color="auto"/>
      </w:divBdr>
      <w:divsChild>
        <w:div w:id="8529621">
          <w:marLeft w:val="0"/>
          <w:marRight w:val="0"/>
          <w:marTop w:val="0"/>
          <w:marBottom w:val="0"/>
          <w:divBdr>
            <w:top w:val="none" w:sz="0" w:space="0" w:color="auto"/>
            <w:left w:val="none" w:sz="0" w:space="0" w:color="auto"/>
            <w:bottom w:val="none" w:sz="0" w:space="0" w:color="auto"/>
            <w:right w:val="none" w:sz="0" w:space="0" w:color="auto"/>
          </w:divBdr>
          <w:divsChild>
            <w:div w:id="308439014">
              <w:marLeft w:val="0"/>
              <w:marRight w:val="0"/>
              <w:marTop w:val="0"/>
              <w:marBottom w:val="0"/>
              <w:divBdr>
                <w:top w:val="none" w:sz="0" w:space="0" w:color="auto"/>
                <w:left w:val="none" w:sz="0" w:space="0" w:color="auto"/>
                <w:bottom w:val="none" w:sz="0" w:space="0" w:color="auto"/>
                <w:right w:val="none" w:sz="0" w:space="0" w:color="auto"/>
              </w:divBdr>
            </w:div>
            <w:div w:id="1488276962">
              <w:marLeft w:val="0"/>
              <w:marRight w:val="0"/>
              <w:marTop w:val="0"/>
              <w:marBottom w:val="0"/>
              <w:divBdr>
                <w:top w:val="none" w:sz="0" w:space="0" w:color="auto"/>
                <w:left w:val="none" w:sz="0" w:space="0" w:color="auto"/>
                <w:bottom w:val="none" w:sz="0" w:space="0" w:color="auto"/>
                <w:right w:val="none" w:sz="0" w:space="0" w:color="auto"/>
              </w:divBdr>
              <w:divsChild>
                <w:div w:id="1711956017">
                  <w:marLeft w:val="0"/>
                  <w:marRight w:val="0"/>
                  <w:marTop w:val="0"/>
                  <w:marBottom w:val="0"/>
                  <w:divBdr>
                    <w:top w:val="none" w:sz="0" w:space="0" w:color="auto"/>
                    <w:left w:val="none" w:sz="0" w:space="0" w:color="auto"/>
                    <w:bottom w:val="none" w:sz="0" w:space="0" w:color="auto"/>
                    <w:right w:val="none" w:sz="0" w:space="0" w:color="auto"/>
                  </w:divBdr>
                  <w:divsChild>
                    <w:div w:id="33103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95243">
              <w:marLeft w:val="0"/>
              <w:marRight w:val="0"/>
              <w:marTop w:val="0"/>
              <w:marBottom w:val="0"/>
              <w:divBdr>
                <w:top w:val="none" w:sz="0" w:space="0" w:color="auto"/>
                <w:left w:val="none" w:sz="0" w:space="0" w:color="auto"/>
                <w:bottom w:val="none" w:sz="0" w:space="0" w:color="auto"/>
                <w:right w:val="none" w:sz="0" w:space="0" w:color="auto"/>
              </w:divBdr>
            </w:div>
          </w:divsChild>
        </w:div>
        <w:div w:id="635841902">
          <w:marLeft w:val="0"/>
          <w:marRight w:val="0"/>
          <w:marTop w:val="0"/>
          <w:marBottom w:val="0"/>
          <w:divBdr>
            <w:top w:val="none" w:sz="0" w:space="0" w:color="auto"/>
            <w:left w:val="none" w:sz="0" w:space="0" w:color="auto"/>
            <w:bottom w:val="none" w:sz="0" w:space="0" w:color="auto"/>
            <w:right w:val="none" w:sz="0" w:space="0" w:color="auto"/>
          </w:divBdr>
          <w:divsChild>
            <w:div w:id="1156216474">
              <w:marLeft w:val="0"/>
              <w:marRight w:val="0"/>
              <w:marTop w:val="0"/>
              <w:marBottom w:val="0"/>
              <w:divBdr>
                <w:top w:val="none" w:sz="0" w:space="0" w:color="auto"/>
                <w:left w:val="none" w:sz="0" w:space="0" w:color="auto"/>
                <w:bottom w:val="none" w:sz="0" w:space="0" w:color="auto"/>
                <w:right w:val="none" w:sz="0" w:space="0" w:color="auto"/>
              </w:divBdr>
            </w:div>
            <w:div w:id="1319070315">
              <w:marLeft w:val="0"/>
              <w:marRight w:val="0"/>
              <w:marTop w:val="0"/>
              <w:marBottom w:val="0"/>
              <w:divBdr>
                <w:top w:val="none" w:sz="0" w:space="0" w:color="auto"/>
                <w:left w:val="none" w:sz="0" w:space="0" w:color="auto"/>
                <w:bottom w:val="none" w:sz="0" w:space="0" w:color="auto"/>
                <w:right w:val="none" w:sz="0" w:space="0" w:color="auto"/>
              </w:divBdr>
              <w:divsChild>
                <w:div w:id="140583623">
                  <w:marLeft w:val="0"/>
                  <w:marRight w:val="0"/>
                  <w:marTop w:val="0"/>
                  <w:marBottom w:val="0"/>
                  <w:divBdr>
                    <w:top w:val="none" w:sz="0" w:space="0" w:color="auto"/>
                    <w:left w:val="none" w:sz="0" w:space="0" w:color="auto"/>
                    <w:bottom w:val="none" w:sz="0" w:space="0" w:color="auto"/>
                    <w:right w:val="none" w:sz="0" w:space="0" w:color="auto"/>
                  </w:divBdr>
                  <w:divsChild>
                    <w:div w:id="28215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2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040044">
      <w:bodyDiv w:val="1"/>
      <w:marLeft w:val="0"/>
      <w:marRight w:val="0"/>
      <w:marTop w:val="0"/>
      <w:marBottom w:val="0"/>
      <w:divBdr>
        <w:top w:val="none" w:sz="0" w:space="0" w:color="auto"/>
        <w:left w:val="none" w:sz="0" w:space="0" w:color="auto"/>
        <w:bottom w:val="none" w:sz="0" w:space="0" w:color="auto"/>
        <w:right w:val="none" w:sz="0" w:space="0" w:color="auto"/>
      </w:divBdr>
      <w:divsChild>
        <w:div w:id="1050181615">
          <w:marLeft w:val="0"/>
          <w:marRight w:val="0"/>
          <w:marTop w:val="0"/>
          <w:marBottom w:val="0"/>
          <w:divBdr>
            <w:top w:val="none" w:sz="0" w:space="0" w:color="auto"/>
            <w:left w:val="none" w:sz="0" w:space="0" w:color="auto"/>
            <w:bottom w:val="none" w:sz="0" w:space="0" w:color="auto"/>
            <w:right w:val="none" w:sz="0" w:space="0" w:color="auto"/>
          </w:divBdr>
          <w:divsChild>
            <w:div w:id="1040934727">
              <w:marLeft w:val="0"/>
              <w:marRight w:val="0"/>
              <w:marTop w:val="0"/>
              <w:marBottom w:val="0"/>
              <w:divBdr>
                <w:top w:val="none" w:sz="0" w:space="0" w:color="auto"/>
                <w:left w:val="none" w:sz="0" w:space="0" w:color="auto"/>
                <w:bottom w:val="none" w:sz="0" w:space="0" w:color="auto"/>
                <w:right w:val="none" w:sz="0" w:space="0" w:color="auto"/>
              </w:divBdr>
              <w:divsChild>
                <w:div w:id="680664815">
                  <w:marLeft w:val="0"/>
                  <w:marRight w:val="0"/>
                  <w:marTop w:val="0"/>
                  <w:marBottom w:val="0"/>
                  <w:divBdr>
                    <w:top w:val="none" w:sz="0" w:space="0" w:color="auto"/>
                    <w:left w:val="none" w:sz="0" w:space="0" w:color="auto"/>
                    <w:bottom w:val="none" w:sz="0" w:space="0" w:color="auto"/>
                    <w:right w:val="none" w:sz="0" w:space="0" w:color="auto"/>
                  </w:divBdr>
                  <w:divsChild>
                    <w:div w:id="1220554506">
                      <w:marLeft w:val="0"/>
                      <w:marRight w:val="0"/>
                      <w:marTop w:val="0"/>
                      <w:marBottom w:val="0"/>
                      <w:divBdr>
                        <w:top w:val="none" w:sz="0" w:space="0" w:color="auto"/>
                        <w:left w:val="none" w:sz="0" w:space="0" w:color="auto"/>
                        <w:bottom w:val="none" w:sz="0" w:space="0" w:color="auto"/>
                        <w:right w:val="none" w:sz="0" w:space="0" w:color="auto"/>
                      </w:divBdr>
                      <w:divsChild>
                        <w:div w:id="1779526172">
                          <w:marLeft w:val="0"/>
                          <w:marRight w:val="0"/>
                          <w:marTop w:val="0"/>
                          <w:marBottom w:val="0"/>
                          <w:divBdr>
                            <w:top w:val="none" w:sz="0" w:space="0" w:color="auto"/>
                            <w:left w:val="none" w:sz="0" w:space="0" w:color="auto"/>
                            <w:bottom w:val="none" w:sz="0" w:space="0" w:color="auto"/>
                            <w:right w:val="none" w:sz="0" w:space="0" w:color="auto"/>
                          </w:divBdr>
                          <w:divsChild>
                            <w:div w:id="1744333357">
                              <w:marLeft w:val="0"/>
                              <w:marRight w:val="0"/>
                              <w:marTop w:val="0"/>
                              <w:marBottom w:val="0"/>
                              <w:divBdr>
                                <w:top w:val="none" w:sz="0" w:space="0" w:color="auto"/>
                                <w:left w:val="none" w:sz="0" w:space="0" w:color="auto"/>
                                <w:bottom w:val="none" w:sz="0" w:space="0" w:color="auto"/>
                                <w:right w:val="none" w:sz="0" w:space="0" w:color="auto"/>
                              </w:divBdr>
                              <w:divsChild>
                                <w:div w:id="3745757">
                                  <w:marLeft w:val="0"/>
                                  <w:marRight w:val="0"/>
                                  <w:marTop w:val="0"/>
                                  <w:marBottom w:val="0"/>
                                  <w:divBdr>
                                    <w:top w:val="none" w:sz="0" w:space="0" w:color="auto"/>
                                    <w:left w:val="none" w:sz="0" w:space="0" w:color="auto"/>
                                    <w:bottom w:val="none" w:sz="0" w:space="0" w:color="auto"/>
                                    <w:right w:val="none" w:sz="0" w:space="0" w:color="auto"/>
                                  </w:divBdr>
                                  <w:divsChild>
                                    <w:div w:id="1564563242">
                                      <w:marLeft w:val="0"/>
                                      <w:marRight w:val="0"/>
                                      <w:marTop w:val="0"/>
                                      <w:marBottom w:val="0"/>
                                      <w:divBdr>
                                        <w:top w:val="none" w:sz="0" w:space="0" w:color="auto"/>
                                        <w:left w:val="none" w:sz="0" w:space="0" w:color="auto"/>
                                        <w:bottom w:val="none" w:sz="0" w:space="0" w:color="auto"/>
                                        <w:right w:val="none" w:sz="0" w:space="0" w:color="auto"/>
                                      </w:divBdr>
                                      <w:divsChild>
                                        <w:div w:id="209716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4051352">
          <w:marLeft w:val="0"/>
          <w:marRight w:val="0"/>
          <w:marTop w:val="0"/>
          <w:marBottom w:val="0"/>
          <w:divBdr>
            <w:top w:val="none" w:sz="0" w:space="0" w:color="auto"/>
            <w:left w:val="none" w:sz="0" w:space="0" w:color="auto"/>
            <w:bottom w:val="none" w:sz="0" w:space="0" w:color="auto"/>
            <w:right w:val="none" w:sz="0" w:space="0" w:color="auto"/>
          </w:divBdr>
          <w:divsChild>
            <w:div w:id="1334988128">
              <w:marLeft w:val="0"/>
              <w:marRight w:val="0"/>
              <w:marTop w:val="0"/>
              <w:marBottom w:val="0"/>
              <w:divBdr>
                <w:top w:val="none" w:sz="0" w:space="0" w:color="auto"/>
                <w:left w:val="none" w:sz="0" w:space="0" w:color="auto"/>
                <w:bottom w:val="none" w:sz="0" w:space="0" w:color="auto"/>
                <w:right w:val="none" w:sz="0" w:space="0" w:color="auto"/>
              </w:divBdr>
              <w:divsChild>
                <w:div w:id="488375405">
                  <w:marLeft w:val="0"/>
                  <w:marRight w:val="0"/>
                  <w:marTop w:val="0"/>
                  <w:marBottom w:val="0"/>
                  <w:divBdr>
                    <w:top w:val="none" w:sz="0" w:space="0" w:color="auto"/>
                    <w:left w:val="none" w:sz="0" w:space="0" w:color="auto"/>
                    <w:bottom w:val="none" w:sz="0" w:space="0" w:color="auto"/>
                    <w:right w:val="none" w:sz="0" w:space="0" w:color="auto"/>
                  </w:divBdr>
                  <w:divsChild>
                    <w:div w:id="670572907">
                      <w:marLeft w:val="0"/>
                      <w:marRight w:val="0"/>
                      <w:marTop w:val="0"/>
                      <w:marBottom w:val="0"/>
                      <w:divBdr>
                        <w:top w:val="none" w:sz="0" w:space="0" w:color="auto"/>
                        <w:left w:val="none" w:sz="0" w:space="0" w:color="auto"/>
                        <w:bottom w:val="none" w:sz="0" w:space="0" w:color="auto"/>
                        <w:right w:val="none" w:sz="0" w:space="0" w:color="auto"/>
                      </w:divBdr>
                      <w:divsChild>
                        <w:div w:id="331835637">
                          <w:marLeft w:val="0"/>
                          <w:marRight w:val="0"/>
                          <w:marTop w:val="0"/>
                          <w:marBottom w:val="0"/>
                          <w:divBdr>
                            <w:top w:val="none" w:sz="0" w:space="0" w:color="auto"/>
                            <w:left w:val="none" w:sz="0" w:space="0" w:color="auto"/>
                            <w:bottom w:val="none" w:sz="0" w:space="0" w:color="auto"/>
                            <w:right w:val="none" w:sz="0" w:space="0" w:color="auto"/>
                          </w:divBdr>
                          <w:divsChild>
                            <w:div w:id="1952586771">
                              <w:marLeft w:val="0"/>
                              <w:marRight w:val="0"/>
                              <w:marTop w:val="0"/>
                              <w:marBottom w:val="0"/>
                              <w:divBdr>
                                <w:top w:val="none" w:sz="0" w:space="0" w:color="auto"/>
                                <w:left w:val="none" w:sz="0" w:space="0" w:color="auto"/>
                                <w:bottom w:val="none" w:sz="0" w:space="0" w:color="auto"/>
                                <w:right w:val="none" w:sz="0" w:space="0" w:color="auto"/>
                              </w:divBdr>
                              <w:divsChild>
                                <w:div w:id="44971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852121">
                  <w:marLeft w:val="0"/>
                  <w:marRight w:val="0"/>
                  <w:marTop w:val="0"/>
                  <w:marBottom w:val="0"/>
                  <w:divBdr>
                    <w:top w:val="none" w:sz="0" w:space="0" w:color="auto"/>
                    <w:left w:val="none" w:sz="0" w:space="0" w:color="auto"/>
                    <w:bottom w:val="none" w:sz="0" w:space="0" w:color="auto"/>
                    <w:right w:val="none" w:sz="0" w:space="0" w:color="auto"/>
                  </w:divBdr>
                  <w:divsChild>
                    <w:div w:id="2060665433">
                      <w:marLeft w:val="0"/>
                      <w:marRight w:val="0"/>
                      <w:marTop w:val="0"/>
                      <w:marBottom w:val="0"/>
                      <w:divBdr>
                        <w:top w:val="none" w:sz="0" w:space="0" w:color="auto"/>
                        <w:left w:val="none" w:sz="0" w:space="0" w:color="auto"/>
                        <w:bottom w:val="none" w:sz="0" w:space="0" w:color="auto"/>
                        <w:right w:val="none" w:sz="0" w:space="0" w:color="auto"/>
                      </w:divBdr>
                      <w:divsChild>
                        <w:div w:id="2014331642">
                          <w:marLeft w:val="0"/>
                          <w:marRight w:val="0"/>
                          <w:marTop w:val="0"/>
                          <w:marBottom w:val="0"/>
                          <w:divBdr>
                            <w:top w:val="none" w:sz="0" w:space="0" w:color="auto"/>
                            <w:left w:val="none" w:sz="0" w:space="0" w:color="auto"/>
                            <w:bottom w:val="none" w:sz="0" w:space="0" w:color="auto"/>
                            <w:right w:val="none" w:sz="0" w:space="0" w:color="auto"/>
                          </w:divBdr>
                          <w:divsChild>
                            <w:div w:id="450511646">
                              <w:marLeft w:val="0"/>
                              <w:marRight w:val="0"/>
                              <w:marTop w:val="0"/>
                              <w:marBottom w:val="0"/>
                              <w:divBdr>
                                <w:top w:val="none" w:sz="0" w:space="0" w:color="auto"/>
                                <w:left w:val="none" w:sz="0" w:space="0" w:color="auto"/>
                                <w:bottom w:val="none" w:sz="0" w:space="0" w:color="auto"/>
                                <w:right w:val="none" w:sz="0" w:space="0" w:color="auto"/>
                              </w:divBdr>
                              <w:divsChild>
                                <w:div w:id="136265266">
                                  <w:marLeft w:val="0"/>
                                  <w:marRight w:val="0"/>
                                  <w:marTop w:val="0"/>
                                  <w:marBottom w:val="0"/>
                                  <w:divBdr>
                                    <w:top w:val="none" w:sz="0" w:space="0" w:color="auto"/>
                                    <w:left w:val="none" w:sz="0" w:space="0" w:color="auto"/>
                                    <w:bottom w:val="none" w:sz="0" w:space="0" w:color="auto"/>
                                    <w:right w:val="none" w:sz="0" w:space="0" w:color="auto"/>
                                  </w:divBdr>
                                  <w:divsChild>
                                    <w:div w:id="850097958">
                                      <w:marLeft w:val="0"/>
                                      <w:marRight w:val="0"/>
                                      <w:marTop w:val="0"/>
                                      <w:marBottom w:val="0"/>
                                      <w:divBdr>
                                        <w:top w:val="none" w:sz="0" w:space="0" w:color="auto"/>
                                        <w:left w:val="none" w:sz="0" w:space="0" w:color="auto"/>
                                        <w:bottom w:val="none" w:sz="0" w:space="0" w:color="auto"/>
                                        <w:right w:val="none" w:sz="0" w:space="0" w:color="auto"/>
                                      </w:divBdr>
                                      <w:divsChild>
                                        <w:div w:id="1240485732">
                                          <w:marLeft w:val="0"/>
                                          <w:marRight w:val="0"/>
                                          <w:marTop w:val="0"/>
                                          <w:marBottom w:val="0"/>
                                          <w:divBdr>
                                            <w:top w:val="none" w:sz="0" w:space="0" w:color="auto"/>
                                            <w:left w:val="none" w:sz="0" w:space="0" w:color="auto"/>
                                            <w:bottom w:val="none" w:sz="0" w:space="0" w:color="auto"/>
                                            <w:right w:val="none" w:sz="0" w:space="0" w:color="auto"/>
                                          </w:divBdr>
                                          <w:divsChild>
                                            <w:div w:id="1553231517">
                                              <w:marLeft w:val="0"/>
                                              <w:marRight w:val="0"/>
                                              <w:marTop w:val="0"/>
                                              <w:marBottom w:val="0"/>
                                              <w:divBdr>
                                                <w:top w:val="none" w:sz="0" w:space="0" w:color="auto"/>
                                                <w:left w:val="none" w:sz="0" w:space="0" w:color="auto"/>
                                                <w:bottom w:val="none" w:sz="0" w:space="0" w:color="auto"/>
                                                <w:right w:val="none" w:sz="0" w:space="0" w:color="auto"/>
                                              </w:divBdr>
                                            </w:div>
                                            <w:div w:id="1827357957">
                                              <w:marLeft w:val="0"/>
                                              <w:marRight w:val="0"/>
                                              <w:marTop w:val="0"/>
                                              <w:marBottom w:val="0"/>
                                              <w:divBdr>
                                                <w:top w:val="none" w:sz="0" w:space="0" w:color="auto"/>
                                                <w:left w:val="none" w:sz="0" w:space="0" w:color="auto"/>
                                                <w:bottom w:val="none" w:sz="0" w:space="0" w:color="auto"/>
                                                <w:right w:val="none" w:sz="0" w:space="0" w:color="auto"/>
                                              </w:divBdr>
                                              <w:divsChild>
                                                <w:div w:id="1577784364">
                                                  <w:marLeft w:val="0"/>
                                                  <w:marRight w:val="0"/>
                                                  <w:marTop w:val="0"/>
                                                  <w:marBottom w:val="0"/>
                                                  <w:divBdr>
                                                    <w:top w:val="none" w:sz="0" w:space="0" w:color="auto"/>
                                                    <w:left w:val="none" w:sz="0" w:space="0" w:color="auto"/>
                                                    <w:bottom w:val="none" w:sz="0" w:space="0" w:color="auto"/>
                                                    <w:right w:val="none" w:sz="0" w:space="0" w:color="auto"/>
                                                  </w:divBdr>
                                                  <w:divsChild>
                                                    <w:div w:id="51308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6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39173780">
      <w:bodyDiv w:val="1"/>
      <w:marLeft w:val="0"/>
      <w:marRight w:val="0"/>
      <w:marTop w:val="0"/>
      <w:marBottom w:val="0"/>
      <w:divBdr>
        <w:top w:val="none" w:sz="0" w:space="0" w:color="auto"/>
        <w:left w:val="none" w:sz="0" w:space="0" w:color="auto"/>
        <w:bottom w:val="none" w:sz="0" w:space="0" w:color="auto"/>
        <w:right w:val="none" w:sz="0" w:space="0" w:color="auto"/>
      </w:divBdr>
      <w:divsChild>
        <w:div w:id="2104371127">
          <w:marLeft w:val="0"/>
          <w:marRight w:val="0"/>
          <w:marTop w:val="0"/>
          <w:marBottom w:val="0"/>
          <w:divBdr>
            <w:top w:val="none" w:sz="0" w:space="0" w:color="auto"/>
            <w:left w:val="none" w:sz="0" w:space="0" w:color="auto"/>
            <w:bottom w:val="none" w:sz="0" w:space="0" w:color="auto"/>
            <w:right w:val="none" w:sz="0" w:space="0" w:color="auto"/>
          </w:divBdr>
          <w:divsChild>
            <w:div w:id="182943402">
              <w:marLeft w:val="0"/>
              <w:marRight w:val="0"/>
              <w:marTop w:val="0"/>
              <w:marBottom w:val="0"/>
              <w:divBdr>
                <w:top w:val="none" w:sz="0" w:space="0" w:color="auto"/>
                <w:left w:val="none" w:sz="0" w:space="0" w:color="auto"/>
                <w:bottom w:val="none" w:sz="0" w:space="0" w:color="auto"/>
                <w:right w:val="none" w:sz="0" w:space="0" w:color="auto"/>
              </w:divBdr>
              <w:divsChild>
                <w:div w:id="858277533">
                  <w:marLeft w:val="0"/>
                  <w:marRight w:val="0"/>
                  <w:marTop w:val="0"/>
                  <w:marBottom w:val="0"/>
                  <w:divBdr>
                    <w:top w:val="none" w:sz="0" w:space="0" w:color="auto"/>
                    <w:left w:val="none" w:sz="0" w:space="0" w:color="auto"/>
                    <w:bottom w:val="none" w:sz="0" w:space="0" w:color="auto"/>
                    <w:right w:val="none" w:sz="0" w:space="0" w:color="auto"/>
                  </w:divBdr>
                  <w:divsChild>
                    <w:div w:id="821971417">
                      <w:marLeft w:val="0"/>
                      <w:marRight w:val="0"/>
                      <w:marTop w:val="0"/>
                      <w:marBottom w:val="0"/>
                      <w:divBdr>
                        <w:top w:val="none" w:sz="0" w:space="0" w:color="auto"/>
                        <w:left w:val="none" w:sz="0" w:space="0" w:color="auto"/>
                        <w:bottom w:val="none" w:sz="0" w:space="0" w:color="auto"/>
                        <w:right w:val="none" w:sz="0" w:space="0" w:color="auto"/>
                      </w:divBdr>
                      <w:divsChild>
                        <w:div w:id="423115420">
                          <w:marLeft w:val="0"/>
                          <w:marRight w:val="0"/>
                          <w:marTop w:val="0"/>
                          <w:marBottom w:val="0"/>
                          <w:divBdr>
                            <w:top w:val="none" w:sz="0" w:space="0" w:color="auto"/>
                            <w:left w:val="none" w:sz="0" w:space="0" w:color="auto"/>
                            <w:bottom w:val="none" w:sz="0" w:space="0" w:color="auto"/>
                            <w:right w:val="none" w:sz="0" w:space="0" w:color="auto"/>
                          </w:divBdr>
                          <w:divsChild>
                            <w:div w:id="1660648314">
                              <w:marLeft w:val="0"/>
                              <w:marRight w:val="0"/>
                              <w:marTop w:val="0"/>
                              <w:marBottom w:val="0"/>
                              <w:divBdr>
                                <w:top w:val="none" w:sz="0" w:space="0" w:color="auto"/>
                                <w:left w:val="none" w:sz="0" w:space="0" w:color="auto"/>
                                <w:bottom w:val="none" w:sz="0" w:space="0" w:color="auto"/>
                                <w:right w:val="none" w:sz="0" w:space="0" w:color="auto"/>
                              </w:divBdr>
                              <w:divsChild>
                                <w:div w:id="1427267396">
                                  <w:marLeft w:val="0"/>
                                  <w:marRight w:val="0"/>
                                  <w:marTop w:val="0"/>
                                  <w:marBottom w:val="0"/>
                                  <w:divBdr>
                                    <w:top w:val="none" w:sz="0" w:space="0" w:color="auto"/>
                                    <w:left w:val="none" w:sz="0" w:space="0" w:color="auto"/>
                                    <w:bottom w:val="none" w:sz="0" w:space="0" w:color="auto"/>
                                    <w:right w:val="none" w:sz="0" w:space="0" w:color="auto"/>
                                  </w:divBdr>
                                  <w:divsChild>
                                    <w:div w:id="85835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295668">
                          <w:marLeft w:val="0"/>
                          <w:marRight w:val="0"/>
                          <w:marTop w:val="0"/>
                          <w:marBottom w:val="0"/>
                          <w:divBdr>
                            <w:top w:val="none" w:sz="0" w:space="0" w:color="auto"/>
                            <w:left w:val="none" w:sz="0" w:space="0" w:color="auto"/>
                            <w:bottom w:val="none" w:sz="0" w:space="0" w:color="auto"/>
                            <w:right w:val="none" w:sz="0" w:space="0" w:color="auto"/>
                          </w:divBdr>
                          <w:divsChild>
                            <w:div w:id="640622654">
                              <w:marLeft w:val="0"/>
                              <w:marRight w:val="0"/>
                              <w:marTop w:val="0"/>
                              <w:marBottom w:val="0"/>
                              <w:divBdr>
                                <w:top w:val="none" w:sz="0" w:space="0" w:color="auto"/>
                                <w:left w:val="none" w:sz="0" w:space="0" w:color="auto"/>
                                <w:bottom w:val="none" w:sz="0" w:space="0" w:color="auto"/>
                                <w:right w:val="none" w:sz="0" w:space="0" w:color="auto"/>
                              </w:divBdr>
                              <w:divsChild>
                                <w:div w:id="1396313507">
                                  <w:marLeft w:val="0"/>
                                  <w:marRight w:val="0"/>
                                  <w:marTop w:val="0"/>
                                  <w:marBottom w:val="0"/>
                                  <w:divBdr>
                                    <w:top w:val="none" w:sz="0" w:space="0" w:color="auto"/>
                                    <w:left w:val="none" w:sz="0" w:space="0" w:color="auto"/>
                                    <w:bottom w:val="none" w:sz="0" w:space="0" w:color="auto"/>
                                    <w:right w:val="none" w:sz="0" w:space="0" w:color="auto"/>
                                  </w:divBdr>
                                  <w:divsChild>
                                    <w:div w:id="211944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053914">
          <w:marLeft w:val="0"/>
          <w:marRight w:val="0"/>
          <w:marTop w:val="0"/>
          <w:marBottom w:val="0"/>
          <w:divBdr>
            <w:top w:val="none" w:sz="0" w:space="0" w:color="auto"/>
            <w:left w:val="none" w:sz="0" w:space="0" w:color="auto"/>
            <w:bottom w:val="none" w:sz="0" w:space="0" w:color="auto"/>
            <w:right w:val="none" w:sz="0" w:space="0" w:color="auto"/>
          </w:divBdr>
          <w:divsChild>
            <w:div w:id="1531455584">
              <w:marLeft w:val="0"/>
              <w:marRight w:val="0"/>
              <w:marTop w:val="0"/>
              <w:marBottom w:val="0"/>
              <w:divBdr>
                <w:top w:val="none" w:sz="0" w:space="0" w:color="auto"/>
                <w:left w:val="none" w:sz="0" w:space="0" w:color="auto"/>
                <w:bottom w:val="none" w:sz="0" w:space="0" w:color="auto"/>
                <w:right w:val="none" w:sz="0" w:space="0" w:color="auto"/>
              </w:divBdr>
              <w:divsChild>
                <w:div w:id="119997669">
                  <w:marLeft w:val="0"/>
                  <w:marRight w:val="0"/>
                  <w:marTop w:val="0"/>
                  <w:marBottom w:val="0"/>
                  <w:divBdr>
                    <w:top w:val="none" w:sz="0" w:space="0" w:color="auto"/>
                    <w:left w:val="none" w:sz="0" w:space="0" w:color="auto"/>
                    <w:bottom w:val="none" w:sz="0" w:space="0" w:color="auto"/>
                    <w:right w:val="none" w:sz="0" w:space="0" w:color="auto"/>
                  </w:divBdr>
                  <w:divsChild>
                    <w:div w:id="746421630">
                      <w:marLeft w:val="0"/>
                      <w:marRight w:val="0"/>
                      <w:marTop w:val="0"/>
                      <w:marBottom w:val="0"/>
                      <w:divBdr>
                        <w:top w:val="none" w:sz="0" w:space="0" w:color="auto"/>
                        <w:left w:val="none" w:sz="0" w:space="0" w:color="auto"/>
                        <w:bottom w:val="none" w:sz="0" w:space="0" w:color="auto"/>
                        <w:right w:val="none" w:sz="0" w:space="0" w:color="auto"/>
                      </w:divBdr>
                      <w:divsChild>
                        <w:div w:id="1557474752">
                          <w:marLeft w:val="0"/>
                          <w:marRight w:val="0"/>
                          <w:marTop w:val="0"/>
                          <w:marBottom w:val="0"/>
                          <w:divBdr>
                            <w:top w:val="none" w:sz="0" w:space="0" w:color="auto"/>
                            <w:left w:val="none" w:sz="0" w:space="0" w:color="auto"/>
                            <w:bottom w:val="none" w:sz="0" w:space="0" w:color="auto"/>
                            <w:right w:val="none" w:sz="0" w:space="0" w:color="auto"/>
                          </w:divBdr>
                          <w:divsChild>
                            <w:div w:id="483937077">
                              <w:marLeft w:val="0"/>
                              <w:marRight w:val="0"/>
                              <w:marTop w:val="0"/>
                              <w:marBottom w:val="0"/>
                              <w:divBdr>
                                <w:top w:val="none" w:sz="0" w:space="0" w:color="auto"/>
                                <w:left w:val="none" w:sz="0" w:space="0" w:color="auto"/>
                                <w:bottom w:val="none" w:sz="0" w:space="0" w:color="auto"/>
                                <w:right w:val="none" w:sz="0" w:space="0" w:color="auto"/>
                              </w:divBdr>
                              <w:divsChild>
                                <w:div w:id="1873106597">
                                  <w:marLeft w:val="0"/>
                                  <w:marRight w:val="0"/>
                                  <w:marTop w:val="0"/>
                                  <w:marBottom w:val="0"/>
                                  <w:divBdr>
                                    <w:top w:val="none" w:sz="0" w:space="0" w:color="auto"/>
                                    <w:left w:val="none" w:sz="0" w:space="0" w:color="auto"/>
                                    <w:bottom w:val="none" w:sz="0" w:space="0" w:color="auto"/>
                                    <w:right w:val="none" w:sz="0" w:space="0" w:color="auto"/>
                                  </w:divBdr>
                                  <w:divsChild>
                                    <w:div w:id="1568033607">
                                      <w:marLeft w:val="0"/>
                                      <w:marRight w:val="0"/>
                                      <w:marTop w:val="0"/>
                                      <w:marBottom w:val="0"/>
                                      <w:divBdr>
                                        <w:top w:val="none" w:sz="0" w:space="0" w:color="auto"/>
                                        <w:left w:val="none" w:sz="0" w:space="0" w:color="auto"/>
                                        <w:bottom w:val="none" w:sz="0" w:space="0" w:color="auto"/>
                                        <w:right w:val="none" w:sz="0" w:space="0" w:color="auto"/>
                                      </w:divBdr>
                                      <w:divsChild>
                                        <w:div w:id="57771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6278370">
          <w:marLeft w:val="0"/>
          <w:marRight w:val="0"/>
          <w:marTop w:val="0"/>
          <w:marBottom w:val="0"/>
          <w:divBdr>
            <w:top w:val="none" w:sz="0" w:space="0" w:color="auto"/>
            <w:left w:val="none" w:sz="0" w:space="0" w:color="auto"/>
            <w:bottom w:val="none" w:sz="0" w:space="0" w:color="auto"/>
            <w:right w:val="none" w:sz="0" w:space="0" w:color="auto"/>
          </w:divBdr>
          <w:divsChild>
            <w:div w:id="1498306388">
              <w:marLeft w:val="0"/>
              <w:marRight w:val="0"/>
              <w:marTop w:val="0"/>
              <w:marBottom w:val="0"/>
              <w:divBdr>
                <w:top w:val="none" w:sz="0" w:space="0" w:color="auto"/>
                <w:left w:val="none" w:sz="0" w:space="0" w:color="auto"/>
                <w:bottom w:val="none" w:sz="0" w:space="0" w:color="auto"/>
                <w:right w:val="none" w:sz="0" w:space="0" w:color="auto"/>
              </w:divBdr>
              <w:divsChild>
                <w:div w:id="670718661">
                  <w:marLeft w:val="0"/>
                  <w:marRight w:val="0"/>
                  <w:marTop w:val="0"/>
                  <w:marBottom w:val="0"/>
                  <w:divBdr>
                    <w:top w:val="none" w:sz="0" w:space="0" w:color="auto"/>
                    <w:left w:val="none" w:sz="0" w:space="0" w:color="auto"/>
                    <w:bottom w:val="none" w:sz="0" w:space="0" w:color="auto"/>
                    <w:right w:val="none" w:sz="0" w:space="0" w:color="auto"/>
                  </w:divBdr>
                  <w:divsChild>
                    <w:div w:id="1205022381">
                      <w:marLeft w:val="0"/>
                      <w:marRight w:val="0"/>
                      <w:marTop w:val="0"/>
                      <w:marBottom w:val="0"/>
                      <w:divBdr>
                        <w:top w:val="none" w:sz="0" w:space="0" w:color="auto"/>
                        <w:left w:val="none" w:sz="0" w:space="0" w:color="auto"/>
                        <w:bottom w:val="none" w:sz="0" w:space="0" w:color="auto"/>
                        <w:right w:val="none" w:sz="0" w:space="0" w:color="auto"/>
                      </w:divBdr>
                      <w:divsChild>
                        <w:div w:id="1377663373">
                          <w:marLeft w:val="0"/>
                          <w:marRight w:val="0"/>
                          <w:marTop w:val="0"/>
                          <w:marBottom w:val="0"/>
                          <w:divBdr>
                            <w:top w:val="none" w:sz="0" w:space="0" w:color="auto"/>
                            <w:left w:val="none" w:sz="0" w:space="0" w:color="auto"/>
                            <w:bottom w:val="none" w:sz="0" w:space="0" w:color="auto"/>
                            <w:right w:val="none" w:sz="0" w:space="0" w:color="auto"/>
                          </w:divBdr>
                          <w:divsChild>
                            <w:div w:id="389964345">
                              <w:marLeft w:val="0"/>
                              <w:marRight w:val="0"/>
                              <w:marTop w:val="0"/>
                              <w:marBottom w:val="0"/>
                              <w:divBdr>
                                <w:top w:val="none" w:sz="0" w:space="0" w:color="auto"/>
                                <w:left w:val="none" w:sz="0" w:space="0" w:color="auto"/>
                                <w:bottom w:val="none" w:sz="0" w:space="0" w:color="auto"/>
                                <w:right w:val="none" w:sz="0" w:space="0" w:color="auto"/>
                              </w:divBdr>
                              <w:divsChild>
                                <w:div w:id="199671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724821">
                  <w:marLeft w:val="0"/>
                  <w:marRight w:val="0"/>
                  <w:marTop w:val="0"/>
                  <w:marBottom w:val="0"/>
                  <w:divBdr>
                    <w:top w:val="none" w:sz="0" w:space="0" w:color="auto"/>
                    <w:left w:val="none" w:sz="0" w:space="0" w:color="auto"/>
                    <w:bottom w:val="none" w:sz="0" w:space="0" w:color="auto"/>
                    <w:right w:val="none" w:sz="0" w:space="0" w:color="auto"/>
                  </w:divBdr>
                  <w:divsChild>
                    <w:div w:id="776826465">
                      <w:marLeft w:val="0"/>
                      <w:marRight w:val="0"/>
                      <w:marTop w:val="0"/>
                      <w:marBottom w:val="0"/>
                      <w:divBdr>
                        <w:top w:val="none" w:sz="0" w:space="0" w:color="auto"/>
                        <w:left w:val="none" w:sz="0" w:space="0" w:color="auto"/>
                        <w:bottom w:val="none" w:sz="0" w:space="0" w:color="auto"/>
                        <w:right w:val="none" w:sz="0" w:space="0" w:color="auto"/>
                      </w:divBdr>
                      <w:divsChild>
                        <w:div w:id="1387676928">
                          <w:marLeft w:val="0"/>
                          <w:marRight w:val="0"/>
                          <w:marTop w:val="0"/>
                          <w:marBottom w:val="0"/>
                          <w:divBdr>
                            <w:top w:val="none" w:sz="0" w:space="0" w:color="auto"/>
                            <w:left w:val="none" w:sz="0" w:space="0" w:color="auto"/>
                            <w:bottom w:val="none" w:sz="0" w:space="0" w:color="auto"/>
                            <w:right w:val="none" w:sz="0" w:space="0" w:color="auto"/>
                          </w:divBdr>
                          <w:divsChild>
                            <w:div w:id="858590024">
                              <w:marLeft w:val="0"/>
                              <w:marRight w:val="0"/>
                              <w:marTop w:val="0"/>
                              <w:marBottom w:val="0"/>
                              <w:divBdr>
                                <w:top w:val="none" w:sz="0" w:space="0" w:color="auto"/>
                                <w:left w:val="none" w:sz="0" w:space="0" w:color="auto"/>
                                <w:bottom w:val="none" w:sz="0" w:space="0" w:color="auto"/>
                                <w:right w:val="none" w:sz="0" w:space="0" w:color="auto"/>
                              </w:divBdr>
                              <w:divsChild>
                                <w:div w:id="899901729">
                                  <w:marLeft w:val="0"/>
                                  <w:marRight w:val="0"/>
                                  <w:marTop w:val="0"/>
                                  <w:marBottom w:val="0"/>
                                  <w:divBdr>
                                    <w:top w:val="none" w:sz="0" w:space="0" w:color="auto"/>
                                    <w:left w:val="none" w:sz="0" w:space="0" w:color="auto"/>
                                    <w:bottom w:val="none" w:sz="0" w:space="0" w:color="auto"/>
                                    <w:right w:val="none" w:sz="0" w:space="0" w:color="auto"/>
                                  </w:divBdr>
                                  <w:divsChild>
                                    <w:div w:id="32613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4434493">
      <w:bodyDiv w:val="1"/>
      <w:marLeft w:val="0"/>
      <w:marRight w:val="0"/>
      <w:marTop w:val="0"/>
      <w:marBottom w:val="0"/>
      <w:divBdr>
        <w:top w:val="none" w:sz="0" w:space="0" w:color="auto"/>
        <w:left w:val="none" w:sz="0" w:space="0" w:color="auto"/>
        <w:bottom w:val="none" w:sz="0" w:space="0" w:color="auto"/>
        <w:right w:val="none" w:sz="0" w:space="0" w:color="auto"/>
      </w:divBdr>
      <w:divsChild>
        <w:div w:id="387001884">
          <w:marLeft w:val="0"/>
          <w:marRight w:val="0"/>
          <w:marTop w:val="0"/>
          <w:marBottom w:val="0"/>
          <w:divBdr>
            <w:top w:val="none" w:sz="0" w:space="0" w:color="auto"/>
            <w:left w:val="none" w:sz="0" w:space="0" w:color="auto"/>
            <w:bottom w:val="none" w:sz="0" w:space="0" w:color="auto"/>
            <w:right w:val="none" w:sz="0" w:space="0" w:color="auto"/>
          </w:divBdr>
          <w:divsChild>
            <w:div w:id="1559585356">
              <w:marLeft w:val="0"/>
              <w:marRight w:val="0"/>
              <w:marTop w:val="0"/>
              <w:marBottom w:val="0"/>
              <w:divBdr>
                <w:top w:val="none" w:sz="0" w:space="0" w:color="auto"/>
                <w:left w:val="none" w:sz="0" w:space="0" w:color="auto"/>
                <w:bottom w:val="none" w:sz="0" w:space="0" w:color="auto"/>
                <w:right w:val="none" w:sz="0" w:space="0" w:color="auto"/>
              </w:divBdr>
            </w:div>
            <w:div w:id="1730837452">
              <w:marLeft w:val="0"/>
              <w:marRight w:val="0"/>
              <w:marTop w:val="0"/>
              <w:marBottom w:val="0"/>
              <w:divBdr>
                <w:top w:val="none" w:sz="0" w:space="0" w:color="auto"/>
                <w:left w:val="none" w:sz="0" w:space="0" w:color="auto"/>
                <w:bottom w:val="none" w:sz="0" w:space="0" w:color="auto"/>
                <w:right w:val="none" w:sz="0" w:space="0" w:color="auto"/>
              </w:divBdr>
              <w:divsChild>
                <w:div w:id="2083674608">
                  <w:marLeft w:val="0"/>
                  <w:marRight w:val="0"/>
                  <w:marTop w:val="0"/>
                  <w:marBottom w:val="0"/>
                  <w:divBdr>
                    <w:top w:val="none" w:sz="0" w:space="0" w:color="auto"/>
                    <w:left w:val="none" w:sz="0" w:space="0" w:color="auto"/>
                    <w:bottom w:val="none" w:sz="0" w:space="0" w:color="auto"/>
                    <w:right w:val="none" w:sz="0" w:space="0" w:color="auto"/>
                  </w:divBdr>
                  <w:divsChild>
                    <w:div w:id="80284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93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7082">
      <w:bodyDiv w:val="1"/>
      <w:marLeft w:val="0"/>
      <w:marRight w:val="0"/>
      <w:marTop w:val="0"/>
      <w:marBottom w:val="0"/>
      <w:divBdr>
        <w:top w:val="none" w:sz="0" w:space="0" w:color="auto"/>
        <w:left w:val="none" w:sz="0" w:space="0" w:color="auto"/>
        <w:bottom w:val="none" w:sz="0" w:space="0" w:color="auto"/>
        <w:right w:val="none" w:sz="0" w:space="0" w:color="auto"/>
      </w:divBdr>
      <w:divsChild>
        <w:div w:id="1193419531">
          <w:marLeft w:val="0"/>
          <w:marRight w:val="0"/>
          <w:marTop w:val="0"/>
          <w:marBottom w:val="0"/>
          <w:divBdr>
            <w:top w:val="none" w:sz="0" w:space="0" w:color="auto"/>
            <w:left w:val="none" w:sz="0" w:space="0" w:color="auto"/>
            <w:bottom w:val="none" w:sz="0" w:space="0" w:color="auto"/>
            <w:right w:val="none" w:sz="0" w:space="0" w:color="auto"/>
          </w:divBdr>
          <w:divsChild>
            <w:div w:id="467550032">
              <w:marLeft w:val="0"/>
              <w:marRight w:val="0"/>
              <w:marTop w:val="0"/>
              <w:marBottom w:val="0"/>
              <w:divBdr>
                <w:top w:val="none" w:sz="0" w:space="0" w:color="auto"/>
                <w:left w:val="none" w:sz="0" w:space="0" w:color="auto"/>
                <w:bottom w:val="none" w:sz="0" w:space="0" w:color="auto"/>
                <w:right w:val="none" w:sz="0" w:space="0" w:color="auto"/>
              </w:divBdr>
            </w:div>
            <w:div w:id="1906329626">
              <w:marLeft w:val="0"/>
              <w:marRight w:val="0"/>
              <w:marTop w:val="0"/>
              <w:marBottom w:val="0"/>
              <w:divBdr>
                <w:top w:val="none" w:sz="0" w:space="0" w:color="auto"/>
                <w:left w:val="none" w:sz="0" w:space="0" w:color="auto"/>
                <w:bottom w:val="none" w:sz="0" w:space="0" w:color="auto"/>
                <w:right w:val="none" w:sz="0" w:space="0" w:color="auto"/>
              </w:divBdr>
              <w:divsChild>
                <w:div w:id="1702129635">
                  <w:marLeft w:val="0"/>
                  <w:marRight w:val="0"/>
                  <w:marTop w:val="0"/>
                  <w:marBottom w:val="0"/>
                  <w:divBdr>
                    <w:top w:val="none" w:sz="0" w:space="0" w:color="auto"/>
                    <w:left w:val="none" w:sz="0" w:space="0" w:color="auto"/>
                    <w:bottom w:val="none" w:sz="0" w:space="0" w:color="auto"/>
                    <w:right w:val="none" w:sz="0" w:space="0" w:color="auto"/>
                  </w:divBdr>
                  <w:divsChild>
                    <w:div w:id="189045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82918">
              <w:marLeft w:val="0"/>
              <w:marRight w:val="0"/>
              <w:marTop w:val="0"/>
              <w:marBottom w:val="0"/>
              <w:divBdr>
                <w:top w:val="none" w:sz="0" w:space="0" w:color="auto"/>
                <w:left w:val="none" w:sz="0" w:space="0" w:color="auto"/>
                <w:bottom w:val="none" w:sz="0" w:space="0" w:color="auto"/>
                <w:right w:val="none" w:sz="0" w:space="0" w:color="auto"/>
              </w:divBdr>
            </w:div>
          </w:divsChild>
        </w:div>
        <w:div w:id="122384769">
          <w:marLeft w:val="0"/>
          <w:marRight w:val="0"/>
          <w:marTop w:val="0"/>
          <w:marBottom w:val="0"/>
          <w:divBdr>
            <w:top w:val="none" w:sz="0" w:space="0" w:color="auto"/>
            <w:left w:val="none" w:sz="0" w:space="0" w:color="auto"/>
            <w:bottom w:val="none" w:sz="0" w:space="0" w:color="auto"/>
            <w:right w:val="none" w:sz="0" w:space="0" w:color="auto"/>
          </w:divBdr>
          <w:divsChild>
            <w:div w:id="38021604">
              <w:marLeft w:val="0"/>
              <w:marRight w:val="0"/>
              <w:marTop w:val="0"/>
              <w:marBottom w:val="0"/>
              <w:divBdr>
                <w:top w:val="none" w:sz="0" w:space="0" w:color="auto"/>
                <w:left w:val="none" w:sz="0" w:space="0" w:color="auto"/>
                <w:bottom w:val="none" w:sz="0" w:space="0" w:color="auto"/>
                <w:right w:val="none" w:sz="0" w:space="0" w:color="auto"/>
              </w:divBdr>
            </w:div>
            <w:div w:id="1763722971">
              <w:marLeft w:val="0"/>
              <w:marRight w:val="0"/>
              <w:marTop w:val="0"/>
              <w:marBottom w:val="0"/>
              <w:divBdr>
                <w:top w:val="none" w:sz="0" w:space="0" w:color="auto"/>
                <w:left w:val="none" w:sz="0" w:space="0" w:color="auto"/>
                <w:bottom w:val="none" w:sz="0" w:space="0" w:color="auto"/>
                <w:right w:val="none" w:sz="0" w:space="0" w:color="auto"/>
              </w:divBdr>
              <w:divsChild>
                <w:div w:id="605383894">
                  <w:marLeft w:val="0"/>
                  <w:marRight w:val="0"/>
                  <w:marTop w:val="0"/>
                  <w:marBottom w:val="0"/>
                  <w:divBdr>
                    <w:top w:val="none" w:sz="0" w:space="0" w:color="auto"/>
                    <w:left w:val="none" w:sz="0" w:space="0" w:color="auto"/>
                    <w:bottom w:val="none" w:sz="0" w:space="0" w:color="auto"/>
                    <w:right w:val="none" w:sz="0" w:space="0" w:color="auto"/>
                  </w:divBdr>
                  <w:divsChild>
                    <w:div w:id="41906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855940">
              <w:marLeft w:val="0"/>
              <w:marRight w:val="0"/>
              <w:marTop w:val="0"/>
              <w:marBottom w:val="0"/>
              <w:divBdr>
                <w:top w:val="none" w:sz="0" w:space="0" w:color="auto"/>
                <w:left w:val="none" w:sz="0" w:space="0" w:color="auto"/>
                <w:bottom w:val="none" w:sz="0" w:space="0" w:color="auto"/>
                <w:right w:val="none" w:sz="0" w:space="0" w:color="auto"/>
              </w:divBdr>
            </w:div>
          </w:divsChild>
        </w:div>
        <w:div w:id="92289866">
          <w:marLeft w:val="0"/>
          <w:marRight w:val="0"/>
          <w:marTop w:val="0"/>
          <w:marBottom w:val="0"/>
          <w:divBdr>
            <w:top w:val="none" w:sz="0" w:space="0" w:color="auto"/>
            <w:left w:val="none" w:sz="0" w:space="0" w:color="auto"/>
            <w:bottom w:val="none" w:sz="0" w:space="0" w:color="auto"/>
            <w:right w:val="none" w:sz="0" w:space="0" w:color="auto"/>
          </w:divBdr>
          <w:divsChild>
            <w:div w:id="394160623">
              <w:marLeft w:val="0"/>
              <w:marRight w:val="0"/>
              <w:marTop w:val="0"/>
              <w:marBottom w:val="0"/>
              <w:divBdr>
                <w:top w:val="none" w:sz="0" w:space="0" w:color="auto"/>
                <w:left w:val="none" w:sz="0" w:space="0" w:color="auto"/>
                <w:bottom w:val="none" w:sz="0" w:space="0" w:color="auto"/>
                <w:right w:val="none" w:sz="0" w:space="0" w:color="auto"/>
              </w:divBdr>
            </w:div>
            <w:div w:id="179665843">
              <w:marLeft w:val="0"/>
              <w:marRight w:val="0"/>
              <w:marTop w:val="0"/>
              <w:marBottom w:val="0"/>
              <w:divBdr>
                <w:top w:val="none" w:sz="0" w:space="0" w:color="auto"/>
                <w:left w:val="none" w:sz="0" w:space="0" w:color="auto"/>
                <w:bottom w:val="none" w:sz="0" w:space="0" w:color="auto"/>
                <w:right w:val="none" w:sz="0" w:space="0" w:color="auto"/>
              </w:divBdr>
              <w:divsChild>
                <w:div w:id="631637863">
                  <w:marLeft w:val="0"/>
                  <w:marRight w:val="0"/>
                  <w:marTop w:val="0"/>
                  <w:marBottom w:val="0"/>
                  <w:divBdr>
                    <w:top w:val="none" w:sz="0" w:space="0" w:color="auto"/>
                    <w:left w:val="none" w:sz="0" w:space="0" w:color="auto"/>
                    <w:bottom w:val="none" w:sz="0" w:space="0" w:color="auto"/>
                    <w:right w:val="none" w:sz="0" w:space="0" w:color="auto"/>
                  </w:divBdr>
                  <w:divsChild>
                    <w:div w:id="44500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048532">
              <w:marLeft w:val="0"/>
              <w:marRight w:val="0"/>
              <w:marTop w:val="0"/>
              <w:marBottom w:val="0"/>
              <w:divBdr>
                <w:top w:val="none" w:sz="0" w:space="0" w:color="auto"/>
                <w:left w:val="none" w:sz="0" w:space="0" w:color="auto"/>
                <w:bottom w:val="none" w:sz="0" w:space="0" w:color="auto"/>
                <w:right w:val="none" w:sz="0" w:space="0" w:color="auto"/>
              </w:divBdr>
            </w:div>
          </w:divsChild>
        </w:div>
        <w:div w:id="419911208">
          <w:marLeft w:val="0"/>
          <w:marRight w:val="0"/>
          <w:marTop w:val="0"/>
          <w:marBottom w:val="0"/>
          <w:divBdr>
            <w:top w:val="none" w:sz="0" w:space="0" w:color="auto"/>
            <w:left w:val="none" w:sz="0" w:space="0" w:color="auto"/>
            <w:bottom w:val="none" w:sz="0" w:space="0" w:color="auto"/>
            <w:right w:val="none" w:sz="0" w:space="0" w:color="auto"/>
          </w:divBdr>
          <w:divsChild>
            <w:div w:id="455492704">
              <w:marLeft w:val="0"/>
              <w:marRight w:val="0"/>
              <w:marTop w:val="0"/>
              <w:marBottom w:val="0"/>
              <w:divBdr>
                <w:top w:val="none" w:sz="0" w:space="0" w:color="auto"/>
                <w:left w:val="none" w:sz="0" w:space="0" w:color="auto"/>
                <w:bottom w:val="none" w:sz="0" w:space="0" w:color="auto"/>
                <w:right w:val="none" w:sz="0" w:space="0" w:color="auto"/>
              </w:divBdr>
            </w:div>
            <w:div w:id="104154535">
              <w:marLeft w:val="0"/>
              <w:marRight w:val="0"/>
              <w:marTop w:val="0"/>
              <w:marBottom w:val="0"/>
              <w:divBdr>
                <w:top w:val="none" w:sz="0" w:space="0" w:color="auto"/>
                <w:left w:val="none" w:sz="0" w:space="0" w:color="auto"/>
                <w:bottom w:val="none" w:sz="0" w:space="0" w:color="auto"/>
                <w:right w:val="none" w:sz="0" w:space="0" w:color="auto"/>
              </w:divBdr>
              <w:divsChild>
                <w:div w:id="898054398">
                  <w:marLeft w:val="0"/>
                  <w:marRight w:val="0"/>
                  <w:marTop w:val="0"/>
                  <w:marBottom w:val="0"/>
                  <w:divBdr>
                    <w:top w:val="none" w:sz="0" w:space="0" w:color="auto"/>
                    <w:left w:val="none" w:sz="0" w:space="0" w:color="auto"/>
                    <w:bottom w:val="none" w:sz="0" w:space="0" w:color="auto"/>
                    <w:right w:val="none" w:sz="0" w:space="0" w:color="auto"/>
                  </w:divBdr>
                  <w:divsChild>
                    <w:div w:id="107180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00687">
              <w:marLeft w:val="0"/>
              <w:marRight w:val="0"/>
              <w:marTop w:val="0"/>
              <w:marBottom w:val="0"/>
              <w:divBdr>
                <w:top w:val="none" w:sz="0" w:space="0" w:color="auto"/>
                <w:left w:val="none" w:sz="0" w:space="0" w:color="auto"/>
                <w:bottom w:val="none" w:sz="0" w:space="0" w:color="auto"/>
                <w:right w:val="none" w:sz="0" w:space="0" w:color="auto"/>
              </w:divBdr>
            </w:div>
          </w:divsChild>
        </w:div>
        <w:div w:id="369652664">
          <w:marLeft w:val="0"/>
          <w:marRight w:val="0"/>
          <w:marTop w:val="0"/>
          <w:marBottom w:val="0"/>
          <w:divBdr>
            <w:top w:val="none" w:sz="0" w:space="0" w:color="auto"/>
            <w:left w:val="none" w:sz="0" w:space="0" w:color="auto"/>
            <w:bottom w:val="none" w:sz="0" w:space="0" w:color="auto"/>
            <w:right w:val="none" w:sz="0" w:space="0" w:color="auto"/>
          </w:divBdr>
          <w:divsChild>
            <w:div w:id="1647127525">
              <w:marLeft w:val="0"/>
              <w:marRight w:val="0"/>
              <w:marTop w:val="0"/>
              <w:marBottom w:val="0"/>
              <w:divBdr>
                <w:top w:val="none" w:sz="0" w:space="0" w:color="auto"/>
                <w:left w:val="none" w:sz="0" w:space="0" w:color="auto"/>
                <w:bottom w:val="none" w:sz="0" w:space="0" w:color="auto"/>
                <w:right w:val="none" w:sz="0" w:space="0" w:color="auto"/>
              </w:divBdr>
            </w:div>
            <w:div w:id="2066446609">
              <w:marLeft w:val="0"/>
              <w:marRight w:val="0"/>
              <w:marTop w:val="0"/>
              <w:marBottom w:val="0"/>
              <w:divBdr>
                <w:top w:val="none" w:sz="0" w:space="0" w:color="auto"/>
                <w:left w:val="none" w:sz="0" w:space="0" w:color="auto"/>
                <w:bottom w:val="none" w:sz="0" w:space="0" w:color="auto"/>
                <w:right w:val="none" w:sz="0" w:space="0" w:color="auto"/>
              </w:divBdr>
              <w:divsChild>
                <w:div w:id="95491177">
                  <w:marLeft w:val="0"/>
                  <w:marRight w:val="0"/>
                  <w:marTop w:val="0"/>
                  <w:marBottom w:val="0"/>
                  <w:divBdr>
                    <w:top w:val="none" w:sz="0" w:space="0" w:color="auto"/>
                    <w:left w:val="none" w:sz="0" w:space="0" w:color="auto"/>
                    <w:bottom w:val="none" w:sz="0" w:space="0" w:color="auto"/>
                    <w:right w:val="none" w:sz="0" w:space="0" w:color="auto"/>
                  </w:divBdr>
                  <w:divsChild>
                    <w:div w:id="21870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0133">
              <w:marLeft w:val="0"/>
              <w:marRight w:val="0"/>
              <w:marTop w:val="0"/>
              <w:marBottom w:val="0"/>
              <w:divBdr>
                <w:top w:val="none" w:sz="0" w:space="0" w:color="auto"/>
                <w:left w:val="none" w:sz="0" w:space="0" w:color="auto"/>
                <w:bottom w:val="none" w:sz="0" w:space="0" w:color="auto"/>
                <w:right w:val="none" w:sz="0" w:space="0" w:color="auto"/>
              </w:divBdr>
            </w:div>
          </w:divsChild>
        </w:div>
        <w:div w:id="813066726">
          <w:marLeft w:val="0"/>
          <w:marRight w:val="0"/>
          <w:marTop w:val="0"/>
          <w:marBottom w:val="0"/>
          <w:divBdr>
            <w:top w:val="none" w:sz="0" w:space="0" w:color="auto"/>
            <w:left w:val="none" w:sz="0" w:space="0" w:color="auto"/>
            <w:bottom w:val="none" w:sz="0" w:space="0" w:color="auto"/>
            <w:right w:val="none" w:sz="0" w:space="0" w:color="auto"/>
          </w:divBdr>
          <w:divsChild>
            <w:div w:id="1479493746">
              <w:marLeft w:val="0"/>
              <w:marRight w:val="0"/>
              <w:marTop w:val="0"/>
              <w:marBottom w:val="0"/>
              <w:divBdr>
                <w:top w:val="none" w:sz="0" w:space="0" w:color="auto"/>
                <w:left w:val="none" w:sz="0" w:space="0" w:color="auto"/>
                <w:bottom w:val="none" w:sz="0" w:space="0" w:color="auto"/>
                <w:right w:val="none" w:sz="0" w:space="0" w:color="auto"/>
              </w:divBdr>
            </w:div>
            <w:div w:id="1953390439">
              <w:marLeft w:val="0"/>
              <w:marRight w:val="0"/>
              <w:marTop w:val="0"/>
              <w:marBottom w:val="0"/>
              <w:divBdr>
                <w:top w:val="none" w:sz="0" w:space="0" w:color="auto"/>
                <w:left w:val="none" w:sz="0" w:space="0" w:color="auto"/>
                <w:bottom w:val="none" w:sz="0" w:space="0" w:color="auto"/>
                <w:right w:val="none" w:sz="0" w:space="0" w:color="auto"/>
              </w:divBdr>
              <w:divsChild>
                <w:div w:id="506944708">
                  <w:marLeft w:val="0"/>
                  <w:marRight w:val="0"/>
                  <w:marTop w:val="0"/>
                  <w:marBottom w:val="0"/>
                  <w:divBdr>
                    <w:top w:val="none" w:sz="0" w:space="0" w:color="auto"/>
                    <w:left w:val="none" w:sz="0" w:space="0" w:color="auto"/>
                    <w:bottom w:val="none" w:sz="0" w:space="0" w:color="auto"/>
                    <w:right w:val="none" w:sz="0" w:space="0" w:color="auto"/>
                  </w:divBdr>
                  <w:divsChild>
                    <w:div w:id="12393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0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49436">
      <w:bodyDiv w:val="1"/>
      <w:marLeft w:val="0"/>
      <w:marRight w:val="0"/>
      <w:marTop w:val="0"/>
      <w:marBottom w:val="0"/>
      <w:divBdr>
        <w:top w:val="none" w:sz="0" w:space="0" w:color="auto"/>
        <w:left w:val="none" w:sz="0" w:space="0" w:color="auto"/>
        <w:bottom w:val="none" w:sz="0" w:space="0" w:color="auto"/>
        <w:right w:val="none" w:sz="0" w:space="0" w:color="auto"/>
      </w:divBdr>
      <w:divsChild>
        <w:div w:id="219945907">
          <w:marLeft w:val="0"/>
          <w:marRight w:val="0"/>
          <w:marTop w:val="0"/>
          <w:marBottom w:val="0"/>
          <w:divBdr>
            <w:top w:val="none" w:sz="0" w:space="0" w:color="auto"/>
            <w:left w:val="none" w:sz="0" w:space="0" w:color="auto"/>
            <w:bottom w:val="none" w:sz="0" w:space="0" w:color="auto"/>
            <w:right w:val="none" w:sz="0" w:space="0" w:color="auto"/>
          </w:divBdr>
          <w:divsChild>
            <w:div w:id="169108129">
              <w:marLeft w:val="0"/>
              <w:marRight w:val="0"/>
              <w:marTop w:val="0"/>
              <w:marBottom w:val="0"/>
              <w:divBdr>
                <w:top w:val="none" w:sz="0" w:space="0" w:color="auto"/>
                <w:left w:val="none" w:sz="0" w:space="0" w:color="auto"/>
                <w:bottom w:val="none" w:sz="0" w:space="0" w:color="auto"/>
                <w:right w:val="none" w:sz="0" w:space="0" w:color="auto"/>
              </w:divBdr>
            </w:div>
            <w:div w:id="116411168">
              <w:marLeft w:val="0"/>
              <w:marRight w:val="0"/>
              <w:marTop w:val="0"/>
              <w:marBottom w:val="0"/>
              <w:divBdr>
                <w:top w:val="none" w:sz="0" w:space="0" w:color="auto"/>
                <w:left w:val="none" w:sz="0" w:space="0" w:color="auto"/>
                <w:bottom w:val="none" w:sz="0" w:space="0" w:color="auto"/>
                <w:right w:val="none" w:sz="0" w:space="0" w:color="auto"/>
              </w:divBdr>
              <w:divsChild>
                <w:div w:id="631523136">
                  <w:marLeft w:val="0"/>
                  <w:marRight w:val="0"/>
                  <w:marTop w:val="0"/>
                  <w:marBottom w:val="0"/>
                  <w:divBdr>
                    <w:top w:val="none" w:sz="0" w:space="0" w:color="auto"/>
                    <w:left w:val="none" w:sz="0" w:space="0" w:color="auto"/>
                    <w:bottom w:val="none" w:sz="0" w:space="0" w:color="auto"/>
                    <w:right w:val="none" w:sz="0" w:space="0" w:color="auto"/>
                  </w:divBdr>
                  <w:divsChild>
                    <w:div w:id="138518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86679">
              <w:marLeft w:val="0"/>
              <w:marRight w:val="0"/>
              <w:marTop w:val="0"/>
              <w:marBottom w:val="0"/>
              <w:divBdr>
                <w:top w:val="none" w:sz="0" w:space="0" w:color="auto"/>
                <w:left w:val="none" w:sz="0" w:space="0" w:color="auto"/>
                <w:bottom w:val="none" w:sz="0" w:space="0" w:color="auto"/>
                <w:right w:val="none" w:sz="0" w:space="0" w:color="auto"/>
              </w:divBdr>
            </w:div>
          </w:divsChild>
        </w:div>
        <w:div w:id="1341857425">
          <w:marLeft w:val="0"/>
          <w:marRight w:val="0"/>
          <w:marTop w:val="0"/>
          <w:marBottom w:val="0"/>
          <w:divBdr>
            <w:top w:val="none" w:sz="0" w:space="0" w:color="auto"/>
            <w:left w:val="none" w:sz="0" w:space="0" w:color="auto"/>
            <w:bottom w:val="none" w:sz="0" w:space="0" w:color="auto"/>
            <w:right w:val="none" w:sz="0" w:space="0" w:color="auto"/>
          </w:divBdr>
          <w:divsChild>
            <w:div w:id="599139804">
              <w:marLeft w:val="0"/>
              <w:marRight w:val="0"/>
              <w:marTop w:val="0"/>
              <w:marBottom w:val="0"/>
              <w:divBdr>
                <w:top w:val="none" w:sz="0" w:space="0" w:color="auto"/>
                <w:left w:val="none" w:sz="0" w:space="0" w:color="auto"/>
                <w:bottom w:val="none" w:sz="0" w:space="0" w:color="auto"/>
                <w:right w:val="none" w:sz="0" w:space="0" w:color="auto"/>
              </w:divBdr>
            </w:div>
            <w:div w:id="1909923583">
              <w:marLeft w:val="0"/>
              <w:marRight w:val="0"/>
              <w:marTop w:val="0"/>
              <w:marBottom w:val="0"/>
              <w:divBdr>
                <w:top w:val="none" w:sz="0" w:space="0" w:color="auto"/>
                <w:left w:val="none" w:sz="0" w:space="0" w:color="auto"/>
                <w:bottom w:val="none" w:sz="0" w:space="0" w:color="auto"/>
                <w:right w:val="none" w:sz="0" w:space="0" w:color="auto"/>
              </w:divBdr>
              <w:divsChild>
                <w:div w:id="36709832">
                  <w:marLeft w:val="0"/>
                  <w:marRight w:val="0"/>
                  <w:marTop w:val="0"/>
                  <w:marBottom w:val="0"/>
                  <w:divBdr>
                    <w:top w:val="none" w:sz="0" w:space="0" w:color="auto"/>
                    <w:left w:val="none" w:sz="0" w:space="0" w:color="auto"/>
                    <w:bottom w:val="none" w:sz="0" w:space="0" w:color="auto"/>
                    <w:right w:val="none" w:sz="0" w:space="0" w:color="auto"/>
                  </w:divBdr>
                  <w:divsChild>
                    <w:div w:id="212429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27901">
              <w:marLeft w:val="0"/>
              <w:marRight w:val="0"/>
              <w:marTop w:val="0"/>
              <w:marBottom w:val="0"/>
              <w:divBdr>
                <w:top w:val="none" w:sz="0" w:space="0" w:color="auto"/>
                <w:left w:val="none" w:sz="0" w:space="0" w:color="auto"/>
                <w:bottom w:val="none" w:sz="0" w:space="0" w:color="auto"/>
                <w:right w:val="none" w:sz="0" w:space="0" w:color="auto"/>
              </w:divBdr>
            </w:div>
          </w:divsChild>
        </w:div>
        <w:div w:id="1959725805">
          <w:marLeft w:val="0"/>
          <w:marRight w:val="0"/>
          <w:marTop w:val="0"/>
          <w:marBottom w:val="0"/>
          <w:divBdr>
            <w:top w:val="none" w:sz="0" w:space="0" w:color="auto"/>
            <w:left w:val="none" w:sz="0" w:space="0" w:color="auto"/>
            <w:bottom w:val="none" w:sz="0" w:space="0" w:color="auto"/>
            <w:right w:val="none" w:sz="0" w:space="0" w:color="auto"/>
          </w:divBdr>
          <w:divsChild>
            <w:div w:id="372775211">
              <w:marLeft w:val="0"/>
              <w:marRight w:val="0"/>
              <w:marTop w:val="0"/>
              <w:marBottom w:val="0"/>
              <w:divBdr>
                <w:top w:val="none" w:sz="0" w:space="0" w:color="auto"/>
                <w:left w:val="none" w:sz="0" w:space="0" w:color="auto"/>
                <w:bottom w:val="none" w:sz="0" w:space="0" w:color="auto"/>
                <w:right w:val="none" w:sz="0" w:space="0" w:color="auto"/>
              </w:divBdr>
            </w:div>
            <w:div w:id="2032948742">
              <w:marLeft w:val="0"/>
              <w:marRight w:val="0"/>
              <w:marTop w:val="0"/>
              <w:marBottom w:val="0"/>
              <w:divBdr>
                <w:top w:val="none" w:sz="0" w:space="0" w:color="auto"/>
                <w:left w:val="none" w:sz="0" w:space="0" w:color="auto"/>
                <w:bottom w:val="none" w:sz="0" w:space="0" w:color="auto"/>
                <w:right w:val="none" w:sz="0" w:space="0" w:color="auto"/>
              </w:divBdr>
              <w:divsChild>
                <w:div w:id="810027288">
                  <w:marLeft w:val="0"/>
                  <w:marRight w:val="0"/>
                  <w:marTop w:val="0"/>
                  <w:marBottom w:val="0"/>
                  <w:divBdr>
                    <w:top w:val="none" w:sz="0" w:space="0" w:color="auto"/>
                    <w:left w:val="none" w:sz="0" w:space="0" w:color="auto"/>
                    <w:bottom w:val="none" w:sz="0" w:space="0" w:color="auto"/>
                    <w:right w:val="none" w:sz="0" w:space="0" w:color="auto"/>
                  </w:divBdr>
                  <w:divsChild>
                    <w:div w:id="11017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565791">
              <w:marLeft w:val="0"/>
              <w:marRight w:val="0"/>
              <w:marTop w:val="0"/>
              <w:marBottom w:val="0"/>
              <w:divBdr>
                <w:top w:val="none" w:sz="0" w:space="0" w:color="auto"/>
                <w:left w:val="none" w:sz="0" w:space="0" w:color="auto"/>
                <w:bottom w:val="none" w:sz="0" w:space="0" w:color="auto"/>
                <w:right w:val="none" w:sz="0" w:space="0" w:color="auto"/>
              </w:divBdr>
            </w:div>
          </w:divsChild>
        </w:div>
        <w:div w:id="1646621943">
          <w:marLeft w:val="0"/>
          <w:marRight w:val="0"/>
          <w:marTop w:val="0"/>
          <w:marBottom w:val="0"/>
          <w:divBdr>
            <w:top w:val="none" w:sz="0" w:space="0" w:color="auto"/>
            <w:left w:val="none" w:sz="0" w:space="0" w:color="auto"/>
            <w:bottom w:val="none" w:sz="0" w:space="0" w:color="auto"/>
            <w:right w:val="none" w:sz="0" w:space="0" w:color="auto"/>
          </w:divBdr>
          <w:divsChild>
            <w:div w:id="577448828">
              <w:marLeft w:val="0"/>
              <w:marRight w:val="0"/>
              <w:marTop w:val="0"/>
              <w:marBottom w:val="0"/>
              <w:divBdr>
                <w:top w:val="none" w:sz="0" w:space="0" w:color="auto"/>
                <w:left w:val="none" w:sz="0" w:space="0" w:color="auto"/>
                <w:bottom w:val="none" w:sz="0" w:space="0" w:color="auto"/>
                <w:right w:val="none" w:sz="0" w:space="0" w:color="auto"/>
              </w:divBdr>
            </w:div>
            <w:div w:id="891842938">
              <w:marLeft w:val="0"/>
              <w:marRight w:val="0"/>
              <w:marTop w:val="0"/>
              <w:marBottom w:val="0"/>
              <w:divBdr>
                <w:top w:val="none" w:sz="0" w:space="0" w:color="auto"/>
                <w:left w:val="none" w:sz="0" w:space="0" w:color="auto"/>
                <w:bottom w:val="none" w:sz="0" w:space="0" w:color="auto"/>
                <w:right w:val="none" w:sz="0" w:space="0" w:color="auto"/>
              </w:divBdr>
              <w:divsChild>
                <w:div w:id="404258783">
                  <w:marLeft w:val="0"/>
                  <w:marRight w:val="0"/>
                  <w:marTop w:val="0"/>
                  <w:marBottom w:val="0"/>
                  <w:divBdr>
                    <w:top w:val="none" w:sz="0" w:space="0" w:color="auto"/>
                    <w:left w:val="none" w:sz="0" w:space="0" w:color="auto"/>
                    <w:bottom w:val="none" w:sz="0" w:space="0" w:color="auto"/>
                    <w:right w:val="none" w:sz="0" w:space="0" w:color="auto"/>
                  </w:divBdr>
                  <w:divsChild>
                    <w:div w:id="98477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1076">
              <w:marLeft w:val="0"/>
              <w:marRight w:val="0"/>
              <w:marTop w:val="0"/>
              <w:marBottom w:val="0"/>
              <w:divBdr>
                <w:top w:val="none" w:sz="0" w:space="0" w:color="auto"/>
                <w:left w:val="none" w:sz="0" w:space="0" w:color="auto"/>
                <w:bottom w:val="none" w:sz="0" w:space="0" w:color="auto"/>
                <w:right w:val="none" w:sz="0" w:space="0" w:color="auto"/>
              </w:divBdr>
            </w:div>
          </w:divsChild>
        </w:div>
        <w:div w:id="612976227">
          <w:marLeft w:val="0"/>
          <w:marRight w:val="0"/>
          <w:marTop w:val="0"/>
          <w:marBottom w:val="0"/>
          <w:divBdr>
            <w:top w:val="none" w:sz="0" w:space="0" w:color="auto"/>
            <w:left w:val="none" w:sz="0" w:space="0" w:color="auto"/>
            <w:bottom w:val="none" w:sz="0" w:space="0" w:color="auto"/>
            <w:right w:val="none" w:sz="0" w:space="0" w:color="auto"/>
          </w:divBdr>
          <w:divsChild>
            <w:div w:id="1309674987">
              <w:marLeft w:val="0"/>
              <w:marRight w:val="0"/>
              <w:marTop w:val="0"/>
              <w:marBottom w:val="0"/>
              <w:divBdr>
                <w:top w:val="none" w:sz="0" w:space="0" w:color="auto"/>
                <w:left w:val="none" w:sz="0" w:space="0" w:color="auto"/>
                <w:bottom w:val="none" w:sz="0" w:space="0" w:color="auto"/>
                <w:right w:val="none" w:sz="0" w:space="0" w:color="auto"/>
              </w:divBdr>
            </w:div>
            <w:div w:id="1740640023">
              <w:marLeft w:val="0"/>
              <w:marRight w:val="0"/>
              <w:marTop w:val="0"/>
              <w:marBottom w:val="0"/>
              <w:divBdr>
                <w:top w:val="none" w:sz="0" w:space="0" w:color="auto"/>
                <w:left w:val="none" w:sz="0" w:space="0" w:color="auto"/>
                <w:bottom w:val="none" w:sz="0" w:space="0" w:color="auto"/>
                <w:right w:val="none" w:sz="0" w:space="0" w:color="auto"/>
              </w:divBdr>
              <w:divsChild>
                <w:div w:id="32468188">
                  <w:marLeft w:val="0"/>
                  <w:marRight w:val="0"/>
                  <w:marTop w:val="0"/>
                  <w:marBottom w:val="0"/>
                  <w:divBdr>
                    <w:top w:val="none" w:sz="0" w:space="0" w:color="auto"/>
                    <w:left w:val="none" w:sz="0" w:space="0" w:color="auto"/>
                    <w:bottom w:val="none" w:sz="0" w:space="0" w:color="auto"/>
                    <w:right w:val="none" w:sz="0" w:space="0" w:color="auto"/>
                  </w:divBdr>
                  <w:divsChild>
                    <w:div w:id="183182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740032">
              <w:marLeft w:val="0"/>
              <w:marRight w:val="0"/>
              <w:marTop w:val="0"/>
              <w:marBottom w:val="0"/>
              <w:divBdr>
                <w:top w:val="none" w:sz="0" w:space="0" w:color="auto"/>
                <w:left w:val="none" w:sz="0" w:space="0" w:color="auto"/>
                <w:bottom w:val="none" w:sz="0" w:space="0" w:color="auto"/>
                <w:right w:val="none" w:sz="0" w:space="0" w:color="auto"/>
              </w:divBdr>
            </w:div>
          </w:divsChild>
        </w:div>
        <w:div w:id="592208406">
          <w:marLeft w:val="0"/>
          <w:marRight w:val="0"/>
          <w:marTop w:val="0"/>
          <w:marBottom w:val="0"/>
          <w:divBdr>
            <w:top w:val="none" w:sz="0" w:space="0" w:color="auto"/>
            <w:left w:val="none" w:sz="0" w:space="0" w:color="auto"/>
            <w:bottom w:val="none" w:sz="0" w:space="0" w:color="auto"/>
            <w:right w:val="none" w:sz="0" w:space="0" w:color="auto"/>
          </w:divBdr>
          <w:divsChild>
            <w:div w:id="1361785845">
              <w:marLeft w:val="0"/>
              <w:marRight w:val="0"/>
              <w:marTop w:val="0"/>
              <w:marBottom w:val="0"/>
              <w:divBdr>
                <w:top w:val="none" w:sz="0" w:space="0" w:color="auto"/>
                <w:left w:val="none" w:sz="0" w:space="0" w:color="auto"/>
                <w:bottom w:val="none" w:sz="0" w:space="0" w:color="auto"/>
                <w:right w:val="none" w:sz="0" w:space="0" w:color="auto"/>
              </w:divBdr>
            </w:div>
            <w:div w:id="542403173">
              <w:marLeft w:val="0"/>
              <w:marRight w:val="0"/>
              <w:marTop w:val="0"/>
              <w:marBottom w:val="0"/>
              <w:divBdr>
                <w:top w:val="none" w:sz="0" w:space="0" w:color="auto"/>
                <w:left w:val="none" w:sz="0" w:space="0" w:color="auto"/>
                <w:bottom w:val="none" w:sz="0" w:space="0" w:color="auto"/>
                <w:right w:val="none" w:sz="0" w:space="0" w:color="auto"/>
              </w:divBdr>
              <w:divsChild>
                <w:div w:id="1189834851">
                  <w:marLeft w:val="0"/>
                  <w:marRight w:val="0"/>
                  <w:marTop w:val="0"/>
                  <w:marBottom w:val="0"/>
                  <w:divBdr>
                    <w:top w:val="none" w:sz="0" w:space="0" w:color="auto"/>
                    <w:left w:val="none" w:sz="0" w:space="0" w:color="auto"/>
                    <w:bottom w:val="none" w:sz="0" w:space="0" w:color="auto"/>
                    <w:right w:val="none" w:sz="0" w:space="0" w:color="auto"/>
                  </w:divBdr>
                  <w:divsChild>
                    <w:div w:id="158671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53462">
              <w:marLeft w:val="0"/>
              <w:marRight w:val="0"/>
              <w:marTop w:val="0"/>
              <w:marBottom w:val="0"/>
              <w:divBdr>
                <w:top w:val="none" w:sz="0" w:space="0" w:color="auto"/>
                <w:left w:val="none" w:sz="0" w:space="0" w:color="auto"/>
                <w:bottom w:val="none" w:sz="0" w:space="0" w:color="auto"/>
                <w:right w:val="none" w:sz="0" w:space="0" w:color="auto"/>
              </w:divBdr>
            </w:div>
          </w:divsChild>
        </w:div>
        <w:div w:id="1170488046">
          <w:marLeft w:val="0"/>
          <w:marRight w:val="0"/>
          <w:marTop w:val="0"/>
          <w:marBottom w:val="0"/>
          <w:divBdr>
            <w:top w:val="none" w:sz="0" w:space="0" w:color="auto"/>
            <w:left w:val="none" w:sz="0" w:space="0" w:color="auto"/>
            <w:bottom w:val="none" w:sz="0" w:space="0" w:color="auto"/>
            <w:right w:val="none" w:sz="0" w:space="0" w:color="auto"/>
          </w:divBdr>
          <w:divsChild>
            <w:div w:id="2078048101">
              <w:marLeft w:val="0"/>
              <w:marRight w:val="0"/>
              <w:marTop w:val="0"/>
              <w:marBottom w:val="0"/>
              <w:divBdr>
                <w:top w:val="none" w:sz="0" w:space="0" w:color="auto"/>
                <w:left w:val="none" w:sz="0" w:space="0" w:color="auto"/>
                <w:bottom w:val="none" w:sz="0" w:space="0" w:color="auto"/>
                <w:right w:val="none" w:sz="0" w:space="0" w:color="auto"/>
              </w:divBdr>
            </w:div>
            <w:div w:id="1991782415">
              <w:marLeft w:val="0"/>
              <w:marRight w:val="0"/>
              <w:marTop w:val="0"/>
              <w:marBottom w:val="0"/>
              <w:divBdr>
                <w:top w:val="none" w:sz="0" w:space="0" w:color="auto"/>
                <w:left w:val="none" w:sz="0" w:space="0" w:color="auto"/>
                <w:bottom w:val="none" w:sz="0" w:space="0" w:color="auto"/>
                <w:right w:val="none" w:sz="0" w:space="0" w:color="auto"/>
              </w:divBdr>
              <w:divsChild>
                <w:div w:id="757214651">
                  <w:marLeft w:val="0"/>
                  <w:marRight w:val="0"/>
                  <w:marTop w:val="0"/>
                  <w:marBottom w:val="0"/>
                  <w:divBdr>
                    <w:top w:val="none" w:sz="0" w:space="0" w:color="auto"/>
                    <w:left w:val="none" w:sz="0" w:space="0" w:color="auto"/>
                    <w:bottom w:val="none" w:sz="0" w:space="0" w:color="auto"/>
                    <w:right w:val="none" w:sz="0" w:space="0" w:color="auto"/>
                  </w:divBdr>
                  <w:divsChild>
                    <w:div w:id="186124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09411">
              <w:marLeft w:val="0"/>
              <w:marRight w:val="0"/>
              <w:marTop w:val="0"/>
              <w:marBottom w:val="0"/>
              <w:divBdr>
                <w:top w:val="none" w:sz="0" w:space="0" w:color="auto"/>
                <w:left w:val="none" w:sz="0" w:space="0" w:color="auto"/>
                <w:bottom w:val="none" w:sz="0" w:space="0" w:color="auto"/>
                <w:right w:val="none" w:sz="0" w:space="0" w:color="auto"/>
              </w:divBdr>
            </w:div>
          </w:divsChild>
        </w:div>
        <w:div w:id="2095121674">
          <w:marLeft w:val="0"/>
          <w:marRight w:val="0"/>
          <w:marTop w:val="0"/>
          <w:marBottom w:val="0"/>
          <w:divBdr>
            <w:top w:val="none" w:sz="0" w:space="0" w:color="auto"/>
            <w:left w:val="none" w:sz="0" w:space="0" w:color="auto"/>
            <w:bottom w:val="none" w:sz="0" w:space="0" w:color="auto"/>
            <w:right w:val="none" w:sz="0" w:space="0" w:color="auto"/>
          </w:divBdr>
          <w:divsChild>
            <w:div w:id="1698776809">
              <w:marLeft w:val="0"/>
              <w:marRight w:val="0"/>
              <w:marTop w:val="0"/>
              <w:marBottom w:val="0"/>
              <w:divBdr>
                <w:top w:val="none" w:sz="0" w:space="0" w:color="auto"/>
                <w:left w:val="none" w:sz="0" w:space="0" w:color="auto"/>
                <w:bottom w:val="none" w:sz="0" w:space="0" w:color="auto"/>
                <w:right w:val="none" w:sz="0" w:space="0" w:color="auto"/>
              </w:divBdr>
            </w:div>
            <w:div w:id="1643583720">
              <w:marLeft w:val="0"/>
              <w:marRight w:val="0"/>
              <w:marTop w:val="0"/>
              <w:marBottom w:val="0"/>
              <w:divBdr>
                <w:top w:val="none" w:sz="0" w:space="0" w:color="auto"/>
                <w:left w:val="none" w:sz="0" w:space="0" w:color="auto"/>
                <w:bottom w:val="none" w:sz="0" w:space="0" w:color="auto"/>
                <w:right w:val="none" w:sz="0" w:space="0" w:color="auto"/>
              </w:divBdr>
              <w:divsChild>
                <w:div w:id="1458372941">
                  <w:marLeft w:val="0"/>
                  <w:marRight w:val="0"/>
                  <w:marTop w:val="0"/>
                  <w:marBottom w:val="0"/>
                  <w:divBdr>
                    <w:top w:val="none" w:sz="0" w:space="0" w:color="auto"/>
                    <w:left w:val="none" w:sz="0" w:space="0" w:color="auto"/>
                    <w:bottom w:val="none" w:sz="0" w:space="0" w:color="auto"/>
                    <w:right w:val="none" w:sz="0" w:space="0" w:color="auto"/>
                  </w:divBdr>
                  <w:divsChild>
                    <w:div w:id="213779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00599">
              <w:marLeft w:val="0"/>
              <w:marRight w:val="0"/>
              <w:marTop w:val="0"/>
              <w:marBottom w:val="0"/>
              <w:divBdr>
                <w:top w:val="none" w:sz="0" w:space="0" w:color="auto"/>
                <w:left w:val="none" w:sz="0" w:space="0" w:color="auto"/>
                <w:bottom w:val="none" w:sz="0" w:space="0" w:color="auto"/>
                <w:right w:val="none" w:sz="0" w:space="0" w:color="auto"/>
              </w:divBdr>
            </w:div>
          </w:divsChild>
        </w:div>
        <w:div w:id="1971471621">
          <w:marLeft w:val="0"/>
          <w:marRight w:val="0"/>
          <w:marTop w:val="0"/>
          <w:marBottom w:val="0"/>
          <w:divBdr>
            <w:top w:val="none" w:sz="0" w:space="0" w:color="auto"/>
            <w:left w:val="none" w:sz="0" w:space="0" w:color="auto"/>
            <w:bottom w:val="none" w:sz="0" w:space="0" w:color="auto"/>
            <w:right w:val="none" w:sz="0" w:space="0" w:color="auto"/>
          </w:divBdr>
          <w:divsChild>
            <w:div w:id="1813012322">
              <w:marLeft w:val="0"/>
              <w:marRight w:val="0"/>
              <w:marTop w:val="0"/>
              <w:marBottom w:val="0"/>
              <w:divBdr>
                <w:top w:val="none" w:sz="0" w:space="0" w:color="auto"/>
                <w:left w:val="none" w:sz="0" w:space="0" w:color="auto"/>
                <w:bottom w:val="none" w:sz="0" w:space="0" w:color="auto"/>
                <w:right w:val="none" w:sz="0" w:space="0" w:color="auto"/>
              </w:divBdr>
            </w:div>
            <w:div w:id="2033800128">
              <w:marLeft w:val="0"/>
              <w:marRight w:val="0"/>
              <w:marTop w:val="0"/>
              <w:marBottom w:val="0"/>
              <w:divBdr>
                <w:top w:val="none" w:sz="0" w:space="0" w:color="auto"/>
                <w:left w:val="none" w:sz="0" w:space="0" w:color="auto"/>
                <w:bottom w:val="none" w:sz="0" w:space="0" w:color="auto"/>
                <w:right w:val="none" w:sz="0" w:space="0" w:color="auto"/>
              </w:divBdr>
              <w:divsChild>
                <w:div w:id="1178232195">
                  <w:marLeft w:val="0"/>
                  <w:marRight w:val="0"/>
                  <w:marTop w:val="0"/>
                  <w:marBottom w:val="0"/>
                  <w:divBdr>
                    <w:top w:val="none" w:sz="0" w:space="0" w:color="auto"/>
                    <w:left w:val="none" w:sz="0" w:space="0" w:color="auto"/>
                    <w:bottom w:val="none" w:sz="0" w:space="0" w:color="auto"/>
                    <w:right w:val="none" w:sz="0" w:space="0" w:color="auto"/>
                  </w:divBdr>
                  <w:divsChild>
                    <w:div w:id="155257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6608">
              <w:marLeft w:val="0"/>
              <w:marRight w:val="0"/>
              <w:marTop w:val="0"/>
              <w:marBottom w:val="0"/>
              <w:divBdr>
                <w:top w:val="none" w:sz="0" w:space="0" w:color="auto"/>
                <w:left w:val="none" w:sz="0" w:space="0" w:color="auto"/>
                <w:bottom w:val="none" w:sz="0" w:space="0" w:color="auto"/>
                <w:right w:val="none" w:sz="0" w:space="0" w:color="auto"/>
              </w:divBdr>
            </w:div>
          </w:divsChild>
        </w:div>
        <w:div w:id="689836678">
          <w:marLeft w:val="0"/>
          <w:marRight w:val="0"/>
          <w:marTop w:val="0"/>
          <w:marBottom w:val="0"/>
          <w:divBdr>
            <w:top w:val="none" w:sz="0" w:space="0" w:color="auto"/>
            <w:left w:val="none" w:sz="0" w:space="0" w:color="auto"/>
            <w:bottom w:val="none" w:sz="0" w:space="0" w:color="auto"/>
            <w:right w:val="none" w:sz="0" w:space="0" w:color="auto"/>
          </w:divBdr>
          <w:divsChild>
            <w:div w:id="1375732876">
              <w:marLeft w:val="0"/>
              <w:marRight w:val="0"/>
              <w:marTop w:val="0"/>
              <w:marBottom w:val="0"/>
              <w:divBdr>
                <w:top w:val="none" w:sz="0" w:space="0" w:color="auto"/>
                <w:left w:val="none" w:sz="0" w:space="0" w:color="auto"/>
                <w:bottom w:val="none" w:sz="0" w:space="0" w:color="auto"/>
                <w:right w:val="none" w:sz="0" w:space="0" w:color="auto"/>
              </w:divBdr>
            </w:div>
            <w:div w:id="335545312">
              <w:marLeft w:val="0"/>
              <w:marRight w:val="0"/>
              <w:marTop w:val="0"/>
              <w:marBottom w:val="0"/>
              <w:divBdr>
                <w:top w:val="none" w:sz="0" w:space="0" w:color="auto"/>
                <w:left w:val="none" w:sz="0" w:space="0" w:color="auto"/>
                <w:bottom w:val="none" w:sz="0" w:space="0" w:color="auto"/>
                <w:right w:val="none" w:sz="0" w:space="0" w:color="auto"/>
              </w:divBdr>
              <w:divsChild>
                <w:div w:id="290787600">
                  <w:marLeft w:val="0"/>
                  <w:marRight w:val="0"/>
                  <w:marTop w:val="0"/>
                  <w:marBottom w:val="0"/>
                  <w:divBdr>
                    <w:top w:val="none" w:sz="0" w:space="0" w:color="auto"/>
                    <w:left w:val="none" w:sz="0" w:space="0" w:color="auto"/>
                    <w:bottom w:val="none" w:sz="0" w:space="0" w:color="auto"/>
                    <w:right w:val="none" w:sz="0" w:space="0" w:color="auto"/>
                  </w:divBdr>
                  <w:divsChild>
                    <w:div w:id="181733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741832">
              <w:marLeft w:val="0"/>
              <w:marRight w:val="0"/>
              <w:marTop w:val="0"/>
              <w:marBottom w:val="0"/>
              <w:divBdr>
                <w:top w:val="none" w:sz="0" w:space="0" w:color="auto"/>
                <w:left w:val="none" w:sz="0" w:space="0" w:color="auto"/>
                <w:bottom w:val="none" w:sz="0" w:space="0" w:color="auto"/>
                <w:right w:val="none" w:sz="0" w:space="0" w:color="auto"/>
              </w:divBdr>
            </w:div>
          </w:divsChild>
        </w:div>
        <w:div w:id="1722049314">
          <w:marLeft w:val="0"/>
          <w:marRight w:val="0"/>
          <w:marTop w:val="0"/>
          <w:marBottom w:val="0"/>
          <w:divBdr>
            <w:top w:val="none" w:sz="0" w:space="0" w:color="auto"/>
            <w:left w:val="none" w:sz="0" w:space="0" w:color="auto"/>
            <w:bottom w:val="none" w:sz="0" w:space="0" w:color="auto"/>
            <w:right w:val="none" w:sz="0" w:space="0" w:color="auto"/>
          </w:divBdr>
          <w:divsChild>
            <w:div w:id="882449618">
              <w:marLeft w:val="0"/>
              <w:marRight w:val="0"/>
              <w:marTop w:val="0"/>
              <w:marBottom w:val="0"/>
              <w:divBdr>
                <w:top w:val="none" w:sz="0" w:space="0" w:color="auto"/>
                <w:left w:val="none" w:sz="0" w:space="0" w:color="auto"/>
                <w:bottom w:val="none" w:sz="0" w:space="0" w:color="auto"/>
                <w:right w:val="none" w:sz="0" w:space="0" w:color="auto"/>
              </w:divBdr>
            </w:div>
            <w:div w:id="1063334130">
              <w:marLeft w:val="0"/>
              <w:marRight w:val="0"/>
              <w:marTop w:val="0"/>
              <w:marBottom w:val="0"/>
              <w:divBdr>
                <w:top w:val="none" w:sz="0" w:space="0" w:color="auto"/>
                <w:left w:val="none" w:sz="0" w:space="0" w:color="auto"/>
                <w:bottom w:val="none" w:sz="0" w:space="0" w:color="auto"/>
                <w:right w:val="none" w:sz="0" w:space="0" w:color="auto"/>
              </w:divBdr>
              <w:divsChild>
                <w:div w:id="1371494007">
                  <w:marLeft w:val="0"/>
                  <w:marRight w:val="0"/>
                  <w:marTop w:val="0"/>
                  <w:marBottom w:val="0"/>
                  <w:divBdr>
                    <w:top w:val="none" w:sz="0" w:space="0" w:color="auto"/>
                    <w:left w:val="none" w:sz="0" w:space="0" w:color="auto"/>
                    <w:bottom w:val="none" w:sz="0" w:space="0" w:color="auto"/>
                    <w:right w:val="none" w:sz="0" w:space="0" w:color="auto"/>
                  </w:divBdr>
                  <w:divsChild>
                    <w:div w:id="100004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97105">
              <w:marLeft w:val="0"/>
              <w:marRight w:val="0"/>
              <w:marTop w:val="0"/>
              <w:marBottom w:val="0"/>
              <w:divBdr>
                <w:top w:val="none" w:sz="0" w:space="0" w:color="auto"/>
                <w:left w:val="none" w:sz="0" w:space="0" w:color="auto"/>
                <w:bottom w:val="none" w:sz="0" w:space="0" w:color="auto"/>
                <w:right w:val="none" w:sz="0" w:space="0" w:color="auto"/>
              </w:divBdr>
            </w:div>
          </w:divsChild>
        </w:div>
        <w:div w:id="1212814704">
          <w:marLeft w:val="0"/>
          <w:marRight w:val="0"/>
          <w:marTop w:val="0"/>
          <w:marBottom w:val="0"/>
          <w:divBdr>
            <w:top w:val="none" w:sz="0" w:space="0" w:color="auto"/>
            <w:left w:val="none" w:sz="0" w:space="0" w:color="auto"/>
            <w:bottom w:val="none" w:sz="0" w:space="0" w:color="auto"/>
            <w:right w:val="none" w:sz="0" w:space="0" w:color="auto"/>
          </w:divBdr>
          <w:divsChild>
            <w:div w:id="970398869">
              <w:marLeft w:val="0"/>
              <w:marRight w:val="0"/>
              <w:marTop w:val="0"/>
              <w:marBottom w:val="0"/>
              <w:divBdr>
                <w:top w:val="none" w:sz="0" w:space="0" w:color="auto"/>
                <w:left w:val="none" w:sz="0" w:space="0" w:color="auto"/>
                <w:bottom w:val="none" w:sz="0" w:space="0" w:color="auto"/>
                <w:right w:val="none" w:sz="0" w:space="0" w:color="auto"/>
              </w:divBdr>
            </w:div>
            <w:div w:id="239950233">
              <w:marLeft w:val="0"/>
              <w:marRight w:val="0"/>
              <w:marTop w:val="0"/>
              <w:marBottom w:val="0"/>
              <w:divBdr>
                <w:top w:val="none" w:sz="0" w:space="0" w:color="auto"/>
                <w:left w:val="none" w:sz="0" w:space="0" w:color="auto"/>
                <w:bottom w:val="none" w:sz="0" w:space="0" w:color="auto"/>
                <w:right w:val="none" w:sz="0" w:space="0" w:color="auto"/>
              </w:divBdr>
              <w:divsChild>
                <w:div w:id="44304608">
                  <w:marLeft w:val="0"/>
                  <w:marRight w:val="0"/>
                  <w:marTop w:val="0"/>
                  <w:marBottom w:val="0"/>
                  <w:divBdr>
                    <w:top w:val="none" w:sz="0" w:space="0" w:color="auto"/>
                    <w:left w:val="none" w:sz="0" w:space="0" w:color="auto"/>
                    <w:bottom w:val="none" w:sz="0" w:space="0" w:color="auto"/>
                    <w:right w:val="none" w:sz="0" w:space="0" w:color="auto"/>
                  </w:divBdr>
                  <w:divsChild>
                    <w:div w:id="41440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25258">
              <w:marLeft w:val="0"/>
              <w:marRight w:val="0"/>
              <w:marTop w:val="0"/>
              <w:marBottom w:val="0"/>
              <w:divBdr>
                <w:top w:val="none" w:sz="0" w:space="0" w:color="auto"/>
                <w:left w:val="none" w:sz="0" w:space="0" w:color="auto"/>
                <w:bottom w:val="none" w:sz="0" w:space="0" w:color="auto"/>
                <w:right w:val="none" w:sz="0" w:space="0" w:color="auto"/>
              </w:divBdr>
            </w:div>
          </w:divsChild>
        </w:div>
        <w:div w:id="225577557">
          <w:marLeft w:val="0"/>
          <w:marRight w:val="0"/>
          <w:marTop w:val="0"/>
          <w:marBottom w:val="0"/>
          <w:divBdr>
            <w:top w:val="none" w:sz="0" w:space="0" w:color="auto"/>
            <w:left w:val="none" w:sz="0" w:space="0" w:color="auto"/>
            <w:bottom w:val="none" w:sz="0" w:space="0" w:color="auto"/>
            <w:right w:val="none" w:sz="0" w:space="0" w:color="auto"/>
          </w:divBdr>
          <w:divsChild>
            <w:div w:id="1790929484">
              <w:marLeft w:val="0"/>
              <w:marRight w:val="0"/>
              <w:marTop w:val="0"/>
              <w:marBottom w:val="0"/>
              <w:divBdr>
                <w:top w:val="none" w:sz="0" w:space="0" w:color="auto"/>
                <w:left w:val="none" w:sz="0" w:space="0" w:color="auto"/>
                <w:bottom w:val="none" w:sz="0" w:space="0" w:color="auto"/>
                <w:right w:val="none" w:sz="0" w:space="0" w:color="auto"/>
              </w:divBdr>
            </w:div>
            <w:div w:id="565529001">
              <w:marLeft w:val="0"/>
              <w:marRight w:val="0"/>
              <w:marTop w:val="0"/>
              <w:marBottom w:val="0"/>
              <w:divBdr>
                <w:top w:val="none" w:sz="0" w:space="0" w:color="auto"/>
                <w:left w:val="none" w:sz="0" w:space="0" w:color="auto"/>
                <w:bottom w:val="none" w:sz="0" w:space="0" w:color="auto"/>
                <w:right w:val="none" w:sz="0" w:space="0" w:color="auto"/>
              </w:divBdr>
              <w:divsChild>
                <w:div w:id="1337809747">
                  <w:marLeft w:val="0"/>
                  <w:marRight w:val="0"/>
                  <w:marTop w:val="0"/>
                  <w:marBottom w:val="0"/>
                  <w:divBdr>
                    <w:top w:val="none" w:sz="0" w:space="0" w:color="auto"/>
                    <w:left w:val="none" w:sz="0" w:space="0" w:color="auto"/>
                    <w:bottom w:val="none" w:sz="0" w:space="0" w:color="auto"/>
                    <w:right w:val="none" w:sz="0" w:space="0" w:color="auto"/>
                  </w:divBdr>
                  <w:divsChild>
                    <w:div w:id="29900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1414">
              <w:marLeft w:val="0"/>
              <w:marRight w:val="0"/>
              <w:marTop w:val="0"/>
              <w:marBottom w:val="0"/>
              <w:divBdr>
                <w:top w:val="none" w:sz="0" w:space="0" w:color="auto"/>
                <w:left w:val="none" w:sz="0" w:space="0" w:color="auto"/>
                <w:bottom w:val="none" w:sz="0" w:space="0" w:color="auto"/>
                <w:right w:val="none" w:sz="0" w:space="0" w:color="auto"/>
              </w:divBdr>
            </w:div>
          </w:divsChild>
        </w:div>
        <w:div w:id="1114903630">
          <w:marLeft w:val="0"/>
          <w:marRight w:val="0"/>
          <w:marTop w:val="0"/>
          <w:marBottom w:val="0"/>
          <w:divBdr>
            <w:top w:val="none" w:sz="0" w:space="0" w:color="auto"/>
            <w:left w:val="none" w:sz="0" w:space="0" w:color="auto"/>
            <w:bottom w:val="none" w:sz="0" w:space="0" w:color="auto"/>
            <w:right w:val="none" w:sz="0" w:space="0" w:color="auto"/>
          </w:divBdr>
          <w:divsChild>
            <w:div w:id="1485656348">
              <w:marLeft w:val="0"/>
              <w:marRight w:val="0"/>
              <w:marTop w:val="0"/>
              <w:marBottom w:val="0"/>
              <w:divBdr>
                <w:top w:val="none" w:sz="0" w:space="0" w:color="auto"/>
                <w:left w:val="none" w:sz="0" w:space="0" w:color="auto"/>
                <w:bottom w:val="none" w:sz="0" w:space="0" w:color="auto"/>
                <w:right w:val="none" w:sz="0" w:space="0" w:color="auto"/>
              </w:divBdr>
            </w:div>
            <w:div w:id="1112242242">
              <w:marLeft w:val="0"/>
              <w:marRight w:val="0"/>
              <w:marTop w:val="0"/>
              <w:marBottom w:val="0"/>
              <w:divBdr>
                <w:top w:val="none" w:sz="0" w:space="0" w:color="auto"/>
                <w:left w:val="none" w:sz="0" w:space="0" w:color="auto"/>
                <w:bottom w:val="none" w:sz="0" w:space="0" w:color="auto"/>
                <w:right w:val="none" w:sz="0" w:space="0" w:color="auto"/>
              </w:divBdr>
              <w:divsChild>
                <w:div w:id="595479432">
                  <w:marLeft w:val="0"/>
                  <w:marRight w:val="0"/>
                  <w:marTop w:val="0"/>
                  <w:marBottom w:val="0"/>
                  <w:divBdr>
                    <w:top w:val="none" w:sz="0" w:space="0" w:color="auto"/>
                    <w:left w:val="none" w:sz="0" w:space="0" w:color="auto"/>
                    <w:bottom w:val="none" w:sz="0" w:space="0" w:color="auto"/>
                    <w:right w:val="none" w:sz="0" w:space="0" w:color="auto"/>
                  </w:divBdr>
                  <w:divsChild>
                    <w:div w:id="89555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39422">
              <w:marLeft w:val="0"/>
              <w:marRight w:val="0"/>
              <w:marTop w:val="0"/>
              <w:marBottom w:val="0"/>
              <w:divBdr>
                <w:top w:val="none" w:sz="0" w:space="0" w:color="auto"/>
                <w:left w:val="none" w:sz="0" w:space="0" w:color="auto"/>
                <w:bottom w:val="none" w:sz="0" w:space="0" w:color="auto"/>
                <w:right w:val="none" w:sz="0" w:space="0" w:color="auto"/>
              </w:divBdr>
            </w:div>
          </w:divsChild>
        </w:div>
        <w:div w:id="802312110">
          <w:marLeft w:val="0"/>
          <w:marRight w:val="0"/>
          <w:marTop w:val="0"/>
          <w:marBottom w:val="0"/>
          <w:divBdr>
            <w:top w:val="none" w:sz="0" w:space="0" w:color="auto"/>
            <w:left w:val="none" w:sz="0" w:space="0" w:color="auto"/>
            <w:bottom w:val="none" w:sz="0" w:space="0" w:color="auto"/>
            <w:right w:val="none" w:sz="0" w:space="0" w:color="auto"/>
          </w:divBdr>
          <w:divsChild>
            <w:div w:id="17464838">
              <w:marLeft w:val="0"/>
              <w:marRight w:val="0"/>
              <w:marTop w:val="0"/>
              <w:marBottom w:val="0"/>
              <w:divBdr>
                <w:top w:val="none" w:sz="0" w:space="0" w:color="auto"/>
                <w:left w:val="none" w:sz="0" w:space="0" w:color="auto"/>
                <w:bottom w:val="none" w:sz="0" w:space="0" w:color="auto"/>
                <w:right w:val="none" w:sz="0" w:space="0" w:color="auto"/>
              </w:divBdr>
            </w:div>
            <w:div w:id="1900164857">
              <w:marLeft w:val="0"/>
              <w:marRight w:val="0"/>
              <w:marTop w:val="0"/>
              <w:marBottom w:val="0"/>
              <w:divBdr>
                <w:top w:val="none" w:sz="0" w:space="0" w:color="auto"/>
                <w:left w:val="none" w:sz="0" w:space="0" w:color="auto"/>
                <w:bottom w:val="none" w:sz="0" w:space="0" w:color="auto"/>
                <w:right w:val="none" w:sz="0" w:space="0" w:color="auto"/>
              </w:divBdr>
              <w:divsChild>
                <w:div w:id="494304678">
                  <w:marLeft w:val="0"/>
                  <w:marRight w:val="0"/>
                  <w:marTop w:val="0"/>
                  <w:marBottom w:val="0"/>
                  <w:divBdr>
                    <w:top w:val="none" w:sz="0" w:space="0" w:color="auto"/>
                    <w:left w:val="none" w:sz="0" w:space="0" w:color="auto"/>
                    <w:bottom w:val="none" w:sz="0" w:space="0" w:color="auto"/>
                    <w:right w:val="none" w:sz="0" w:space="0" w:color="auto"/>
                  </w:divBdr>
                  <w:divsChild>
                    <w:div w:id="137739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81980">
              <w:marLeft w:val="0"/>
              <w:marRight w:val="0"/>
              <w:marTop w:val="0"/>
              <w:marBottom w:val="0"/>
              <w:divBdr>
                <w:top w:val="none" w:sz="0" w:space="0" w:color="auto"/>
                <w:left w:val="none" w:sz="0" w:space="0" w:color="auto"/>
                <w:bottom w:val="none" w:sz="0" w:space="0" w:color="auto"/>
                <w:right w:val="none" w:sz="0" w:space="0" w:color="auto"/>
              </w:divBdr>
            </w:div>
          </w:divsChild>
        </w:div>
        <w:div w:id="6757277">
          <w:marLeft w:val="0"/>
          <w:marRight w:val="0"/>
          <w:marTop w:val="0"/>
          <w:marBottom w:val="0"/>
          <w:divBdr>
            <w:top w:val="none" w:sz="0" w:space="0" w:color="auto"/>
            <w:left w:val="none" w:sz="0" w:space="0" w:color="auto"/>
            <w:bottom w:val="none" w:sz="0" w:space="0" w:color="auto"/>
            <w:right w:val="none" w:sz="0" w:space="0" w:color="auto"/>
          </w:divBdr>
          <w:divsChild>
            <w:div w:id="885988068">
              <w:marLeft w:val="0"/>
              <w:marRight w:val="0"/>
              <w:marTop w:val="0"/>
              <w:marBottom w:val="0"/>
              <w:divBdr>
                <w:top w:val="none" w:sz="0" w:space="0" w:color="auto"/>
                <w:left w:val="none" w:sz="0" w:space="0" w:color="auto"/>
                <w:bottom w:val="none" w:sz="0" w:space="0" w:color="auto"/>
                <w:right w:val="none" w:sz="0" w:space="0" w:color="auto"/>
              </w:divBdr>
            </w:div>
            <w:div w:id="1086340502">
              <w:marLeft w:val="0"/>
              <w:marRight w:val="0"/>
              <w:marTop w:val="0"/>
              <w:marBottom w:val="0"/>
              <w:divBdr>
                <w:top w:val="none" w:sz="0" w:space="0" w:color="auto"/>
                <w:left w:val="none" w:sz="0" w:space="0" w:color="auto"/>
                <w:bottom w:val="none" w:sz="0" w:space="0" w:color="auto"/>
                <w:right w:val="none" w:sz="0" w:space="0" w:color="auto"/>
              </w:divBdr>
              <w:divsChild>
                <w:div w:id="1390763830">
                  <w:marLeft w:val="0"/>
                  <w:marRight w:val="0"/>
                  <w:marTop w:val="0"/>
                  <w:marBottom w:val="0"/>
                  <w:divBdr>
                    <w:top w:val="none" w:sz="0" w:space="0" w:color="auto"/>
                    <w:left w:val="none" w:sz="0" w:space="0" w:color="auto"/>
                    <w:bottom w:val="none" w:sz="0" w:space="0" w:color="auto"/>
                    <w:right w:val="none" w:sz="0" w:space="0" w:color="auto"/>
                  </w:divBdr>
                  <w:divsChild>
                    <w:div w:id="54711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09327">
              <w:marLeft w:val="0"/>
              <w:marRight w:val="0"/>
              <w:marTop w:val="0"/>
              <w:marBottom w:val="0"/>
              <w:divBdr>
                <w:top w:val="none" w:sz="0" w:space="0" w:color="auto"/>
                <w:left w:val="none" w:sz="0" w:space="0" w:color="auto"/>
                <w:bottom w:val="none" w:sz="0" w:space="0" w:color="auto"/>
                <w:right w:val="none" w:sz="0" w:space="0" w:color="auto"/>
              </w:divBdr>
            </w:div>
          </w:divsChild>
        </w:div>
        <w:div w:id="877820964">
          <w:marLeft w:val="0"/>
          <w:marRight w:val="0"/>
          <w:marTop w:val="0"/>
          <w:marBottom w:val="0"/>
          <w:divBdr>
            <w:top w:val="none" w:sz="0" w:space="0" w:color="auto"/>
            <w:left w:val="none" w:sz="0" w:space="0" w:color="auto"/>
            <w:bottom w:val="none" w:sz="0" w:space="0" w:color="auto"/>
            <w:right w:val="none" w:sz="0" w:space="0" w:color="auto"/>
          </w:divBdr>
          <w:divsChild>
            <w:div w:id="1639260047">
              <w:marLeft w:val="0"/>
              <w:marRight w:val="0"/>
              <w:marTop w:val="0"/>
              <w:marBottom w:val="0"/>
              <w:divBdr>
                <w:top w:val="none" w:sz="0" w:space="0" w:color="auto"/>
                <w:left w:val="none" w:sz="0" w:space="0" w:color="auto"/>
                <w:bottom w:val="none" w:sz="0" w:space="0" w:color="auto"/>
                <w:right w:val="none" w:sz="0" w:space="0" w:color="auto"/>
              </w:divBdr>
            </w:div>
            <w:div w:id="1353534760">
              <w:marLeft w:val="0"/>
              <w:marRight w:val="0"/>
              <w:marTop w:val="0"/>
              <w:marBottom w:val="0"/>
              <w:divBdr>
                <w:top w:val="none" w:sz="0" w:space="0" w:color="auto"/>
                <w:left w:val="none" w:sz="0" w:space="0" w:color="auto"/>
                <w:bottom w:val="none" w:sz="0" w:space="0" w:color="auto"/>
                <w:right w:val="none" w:sz="0" w:space="0" w:color="auto"/>
              </w:divBdr>
              <w:divsChild>
                <w:div w:id="22676155">
                  <w:marLeft w:val="0"/>
                  <w:marRight w:val="0"/>
                  <w:marTop w:val="0"/>
                  <w:marBottom w:val="0"/>
                  <w:divBdr>
                    <w:top w:val="none" w:sz="0" w:space="0" w:color="auto"/>
                    <w:left w:val="none" w:sz="0" w:space="0" w:color="auto"/>
                    <w:bottom w:val="none" w:sz="0" w:space="0" w:color="auto"/>
                    <w:right w:val="none" w:sz="0" w:space="0" w:color="auto"/>
                  </w:divBdr>
                  <w:divsChild>
                    <w:div w:id="87223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9010">
              <w:marLeft w:val="0"/>
              <w:marRight w:val="0"/>
              <w:marTop w:val="0"/>
              <w:marBottom w:val="0"/>
              <w:divBdr>
                <w:top w:val="none" w:sz="0" w:space="0" w:color="auto"/>
                <w:left w:val="none" w:sz="0" w:space="0" w:color="auto"/>
                <w:bottom w:val="none" w:sz="0" w:space="0" w:color="auto"/>
                <w:right w:val="none" w:sz="0" w:space="0" w:color="auto"/>
              </w:divBdr>
            </w:div>
          </w:divsChild>
        </w:div>
        <w:div w:id="1169756573">
          <w:marLeft w:val="0"/>
          <w:marRight w:val="0"/>
          <w:marTop w:val="0"/>
          <w:marBottom w:val="0"/>
          <w:divBdr>
            <w:top w:val="none" w:sz="0" w:space="0" w:color="auto"/>
            <w:left w:val="none" w:sz="0" w:space="0" w:color="auto"/>
            <w:bottom w:val="none" w:sz="0" w:space="0" w:color="auto"/>
            <w:right w:val="none" w:sz="0" w:space="0" w:color="auto"/>
          </w:divBdr>
          <w:divsChild>
            <w:div w:id="472909721">
              <w:marLeft w:val="0"/>
              <w:marRight w:val="0"/>
              <w:marTop w:val="0"/>
              <w:marBottom w:val="0"/>
              <w:divBdr>
                <w:top w:val="none" w:sz="0" w:space="0" w:color="auto"/>
                <w:left w:val="none" w:sz="0" w:space="0" w:color="auto"/>
                <w:bottom w:val="none" w:sz="0" w:space="0" w:color="auto"/>
                <w:right w:val="none" w:sz="0" w:space="0" w:color="auto"/>
              </w:divBdr>
            </w:div>
            <w:div w:id="1061488347">
              <w:marLeft w:val="0"/>
              <w:marRight w:val="0"/>
              <w:marTop w:val="0"/>
              <w:marBottom w:val="0"/>
              <w:divBdr>
                <w:top w:val="none" w:sz="0" w:space="0" w:color="auto"/>
                <w:left w:val="none" w:sz="0" w:space="0" w:color="auto"/>
                <w:bottom w:val="none" w:sz="0" w:space="0" w:color="auto"/>
                <w:right w:val="none" w:sz="0" w:space="0" w:color="auto"/>
              </w:divBdr>
              <w:divsChild>
                <w:div w:id="1350763462">
                  <w:marLeft w:val="0"/>
                  <w:marRight w:val="0"/>
                  <w:marTop w:val="0"/>
                  <w:marBottom w:val="0"/>
                  <w:divBdr>
                    <w:top w:val="none" w:sz="0" w:space="0" w:color="auto"/>
                    <w:left w:val="none" w:sz="0" w:space="0" w:color="auto"/>
                    <w:bottom w:val="none" w:sz="0" w:space="0" w:color="auto"/>
                    <w:right w:val="none" w:sz="0" w:space="0" w:color="auto"/>
                  </w:divBdr>
                  <w:divsChild>
                    <w:div w:id="32417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812476">
              <w:marLeft w:val="0"/>
              <w:marRight w:val="0"/>
              <w:marTop w:val="0"/>
              <w:marBottom w:val="0"/>
              <w:divBdr>
                <w:top w:val="none" w:sz="0" w:space="0" w:color="auto"/>
                <w:left w:val="none" w:sz="0" w:space="0" w:color="auto"/>
                <w:bottom w:val="none" w:sz="0" w:space="0" w:color="auto"/>
                <w:right w:val="none" w:sz="0" w:space="0" w:color="auto"/>
              </w:divBdr>
            </w:div>
          </w:divsChild>
        </w:div>
        <w:div w:id="263270450">
          <w:marLeft w:val="0"/>
          <w:marRight w:val="0"/>
          <w:marTop w:val="0"/>
          <w:marBottom w:val="0"/>
          <w:divBdr>
            <w:top w:val="none" w:sz="0" w:space="0" w:color="auto"/>
            <w:left w:val="none" w:sz="0" w:space="0" w:color="auto"/>
            <w:bottom w:val="none" w:sz="0" w:space="0" w:color="auto"/>
            <w:right w:val="none" w:sz="0" w:space="0" w:color="auto"/>
          </w:divBdr>
          <w:divsChild>
            <w:div w:id="1804542245">
              <w:marLeft w:val="0"/>
              <w:marRight w:val="0"/>
              <w:marTop w:val="0"/>
              <w:marBottom w:val="0"/>
              <w:divBdr>
                <w:top w:val="none" w:sz="0" w:space="0" w:color="auto"/>
                <w:left w:val="none" w:sz="0" w:space="0" w:color="auto"/>
                <w:bottom w:val="none" w:sz="0" w:space="0" w:color="auto"/>
                <w:right w:val="none" w:sz="0" w:space="0" w:color="auto"/>
              </w:divBdr>
            </w:div>
            <w:div w:id="1013065921">
              <w:marLeft w:val="0"/>
              <w:marRight w:val="0"/>
              <w:marTop w:val="0"/>
              <w:marBottom w:val="0"/>
              <w:divBdr>
                <w:top w:val="none" w:sz="0" w:space="0" w:color="auto"/>
                <w:left w:val="none" w:sz="0" w:space="0" w:color="auto"/>
                <w:bottom w:val="none" w:sz="0" w:space="0" w:color="auto"/>
                <w:right w:val="none" w:sz="0" w:space="0" w:color="auto"/>
              </w:divBdr>
              <w:divsChild>
                <w:div w:id="1990669327">
                  <w:marLeft w:val="0"/>
                  <w:marRight w:val="0"/>
                  <w:marTop w:val="0"/>
                  <w:marBottom w:val="0"/>
                  <w:divBdr>
                    <w:top w:val="none" w:sz="0" w:space="0" w:color="auto"/>
                    <w:left w:val="none" w:sz="0" w:space="0" w:color="auto"/>
                    <w:bottom w:val="none" w:sz="0" w:space="0" w:color="auto"/>
                    <w:right w:val="none" w:sz="0" w:space="0" w:color="auto"/>
                  </w:divBdr>
                  <w:divsChild>
                    <w:div w:id="13679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0481">
              <w:marLeft w:val="0"/>
              <w:marRight w:val="0"/>
              <w:marTop w:val="0"/>
              <w:marBottom w:val="0"/>
              <w:divBdr>
                <w:top w:val="none" w:sz="0" w:space="0" w:color="auto"/>
                <w:left w:val="none" w:sz="0" w:space="0" w:color="auto"/>
                <w:bottom w:val="none" w:sz="0" w:space="0" w:color="auto"/>
                <w:right w:val="none" w:sz="0" w:space="0" w:color="auto"/>
              </w:divBdr>
            </w:div>
          </w:divsChild>
        </w:div>
        <w:div w:id="676659728">
          <w:marLeft w:val="0"/>
          <w:marRight w:val="0"/>
          <w:marTop w:val="0"/>
          <w:marBottom w:val="0"/>
          <w:divBdr>
            <w:top w:val="none" w:sz="0" w:space="0" w:color="auto"/>
            <w:left w:val="none" w:sz="0" w:space="0" w:color="auto"/>
            <w:bottom w:val="none" w:sz="0" w:space="0" w:color="auto"/>
            <w:right w:val="none" w:sz="0" w:space="0" w:color="auto"/>
          </w:divBdr>
          <w:divsChild>
            <w:div w:id="2059082022">
              <w:marLeft w:val="0"/>
              <w:marRight w:val="0"/>
              <w:marTop w:val="0"/>
              <w:marBottom w:val="0"/>
              <w:divBdr>
                <w:top w:val="none" w:sz="0" w:space="0" w:color="auto"/>
                <w:left w:val="none" w:sz="0" w:space="0" w:color="auto"/>
                <w:bottom w:val="none" w:sz="0" w:space="0" w:color="auto"/>
                <w:right w:val="none" w:sz="0" w:space="0" w:color="auto"/>
              </w:divBdr>
            </w:div>
            <w:div w:id="1524858602">
              <w:marLeft w:val="0"/>
              <w:marRight w:val="0"/>
              <w:marTop w:val="0"/>
              <w:marBottom w:val="0"/>
              <w:divBdr>
                <w:top w:val="none" w:sz="0" w:space="0" w:color="auto"/>
                <w:left w:val="none" w:sz="0" w:space="0" w:color="auto"/>
                <w:bottom w:val="none" w:sz="0" w:space="0" w:color="auto"/>
                <w:right w:val="none" w:sz="0" w:space="0" w:color="auto"/>
              </w:divBdr>
              <w:divsChild>
                <w:div w:id="356932860">
                  <w:marLeft w:val="0"/>
                  <w:marRight w:val="0"/>
                  <w:marTop w:val="0"/>
                  <w:marBottom w:val="0"/>
                  <w:divBdr>
                    <w:top w:val="none" w:sz="0" w:space="0" w:color="auto"/>
                    <w:left w:val="none" w:sz="0" w:space="0" w:color="auto"/>
                    <w:bottom w:val="none" w:sz="0" w:space="0" w:color="auto"/>
                    <w:right w:val="none" w:sz="0" w:space="0" w:color="auto"/>
                  </w:divBdr>
                  <w:divsChild>
                    <w:div w:id="140773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853335">
              <w:marLeft w:val="0"/>
              <w:marRight w:val="0"/>
              <w:marTop w:val="0"/>
              <w:marBottom w:val="0"/>
              <w:divBdr>
                <w:top w:val="none" w:sz="0" w:space="0" w:color="auto"/>
                <w:left w:val="none" w:sz="0" w:space="0" w:color="auto"/>
                <w:bottom w:val="none" w:sz="0" w:space="0" w:color="auto"/>
                <w:right w:val="none" w:sz="0" w:space="0" w:color="auto"/>
              </w:divBdr>
            </w:div>
          </w:divsChild>
        </w:div>
        <w:div w:id="1687831862">
          <w:marLeft w:val="0"/>
          <w:marRight w:val="0"/>
          <w:marTop w:val="0"/>
          <w:marBottom w:val="0"/>
          <w:divBdr>
            <w:top w:val="none" w:sz="0" w:space="0" w:color="auto"/>
            <w:left w:val="none" w:sz="0" w:space="0" w:color="auto"/>
            <w:bottom w:val="none" w:sz="0" w:space="0" w:color="auto"/>
            <w:right w:val="none" w:sz="0" w:space="0" w:color="auto"/>
          </w:divBdr>
          <w:divsChild>
            <w:div w:id="1779251188">
              <w:marLeft w:val="0"/>
              <w:marRight w:val="0"/>
              <w:marTop w:val="0"/>
              <w:marBottom w:val="0"/>
              <w:divBdr>
                <w:top w:val="none" w:sz="0" w:space="0" w:color="auto"/>
                <w:left w:val="none" w:sz="0" w:space="0" w:color="auto"/>
                <w:bottom w:val="none" w:sz="0" w:space="0" w:color="auto"/>
                <w:right w:val="none" w:sz="0" w:space="0" w:color="auto"/>
              </w:divBdr>
            </w:div>
            <w:div w:id="1422602005">
              <w:marLeft w:val="0"/>
              <w:marRight w:val="0"/>
              <w:marTop w:val="0"/>
              <w:marBottom w:val="0"/>
              <w:divBdr>
                <w:top w:val="none" w:sz="0" w:space="0" w:color="auto"/>
                <w:left w:val="none" w:sz="0" w:space="0" w:color="auto"/>
                <w:bottom w:val="none" w:sz="0" w:space="0" w:color="auto"/>
                <w:right w:val="none" w:sz="0" w:space="0" w:color="auto"/>
              </w:divBdr>
              <w:divsChild>
                <w:div w:id="1135836488">
                  <w:marLeft w:val="0"/>
                  <w:marRight w:val="0"/>
                  <w:marTop w:val="0"/>
                  <w:marBottom w:val="0"/>
                  <w:divBdr>
                    <w:top w:val="none" w:sz="0" w:space="0" w:color="auto"/>
                    <w:left w:val="none" w:sz="0" w:space="0" w:color="auto"/>
                    <w:bottom w:val="none" w:sz="0" w:space="0" w:color="auto"/>
                    <w:right w:val="none" w:sz="0" w:space="0" w:color="auto"/>
                  </w:divBdr>
                  <w:divsChild>
                    <w:div w:id="79783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10534">
              <w:marLeft w:val="0"/>
              <w:marRight w:val="0"/>
              <w:marTop w:val="0"/>
              <w:marBottom w:val="0"/>
              <w:divBdr>
                <w:top w:val="none" w:sz="0" w:space="0" w:color="auto"/>
                <w:left w:val="none" w:sz="0" w:space="0" w:color="auto"/>
                <w:bottom w:val="none" w:sz="0" w:space="0" w:color="auto"/>
                <w:right w:val="none" w:sz="0" w:space="0" w:color="auto"/>
              </w:divBdr>
            </w:div>
          </w:divsChild>
        </w:div>
        <w:div w:id="1900171301">
          <w:marLeft w:val="0"/>
          <w:marRight w:val="0"/>
          <w:marTop w:val="0"/>
          <w:marBottom w:val="0"/>
          <w:divBdr>
            <w:top w:val="none" w:sz="0" w:space="0" w:color="auto"/>
            <w:left w:val="none" w:sz="0" w:space="0" w:color="auto"/>
            <w:bottom w:val="none" w:sz="0" w:space="0" w:color="auto"/>
            <w:right w:val="none" w:sz="0" w:space="0" w:color="auto"/>
          </w:divBdr>
          <w:divsChild>
            <w:div w:id="854609957">
              <w:marLeft w:val="0"/>
              <w:marRight w:val="0"/>
              <w:marTop w:val="0"/>
              <w:marBottom w:val="0"/>
              <w:divBdr>
                <w:top w:val="none" w:sz="0" w:space="0" w:color="auto"/>
                <w:left w:val="none" w:sz="0" w:space="0" w:color="auto"/>
                <w:bottom w:val="none" w:sz="0" w:space="0" w:color="auto"/>
                <w:right w:val="none" w:sz="0" w:space="0" w:color="auto"/>
              </w:divBdr>
            </w:div>
            <w:div w:id="188416184">
              <w:marLeft w:val="0"/>
              <w:marRight w:val="0"/>
              <w:marTop w:val="0"/>
              <w:marBottom w:val="0"/>
              <w:divBdr>
                <w:top w:val="none" w:sz="0" w:space="0" w:color="auto"/>
                <w:left w:val="none" w:sz="0" w:space="0" w:color="auto"/>
                <w:bottom w:val="none" w:sz="0" w:space="0" w:color="auto"/>
                <w:right w:val="none" w:sz="0" w:space="0" w:color="auto"/>
              </w:divBdr>
              <w:divsChild>
                <w:div w:id="1639651029">
                  <w:marLeft w:val="0"/>
                  <w:marRight w:val="0"/>
                  <w:marTop w:val="0"/>
                  <w:marBottom w:val="0"/>
                  <w:divBdr>
                    <w:top w:val="none" w:sz="0" w:space="0" w:color="auto"/>
                    <w:left w:val="none" w:sz="0" w:space="0" w:color="auto"/>
                    <w:bottom w:val="none" w:sz="0" w:space="0" w:color="auto"/>
                    <w:right w:val="none" w:sz="0" w:space="0" w:color="auto"/>
                  </w:divBdr>
                  <w:divsChild>
                    <w:div w:id="109454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5304">
              <w:marLeft w:val="0"/>
              <w:marRight w:val="0"/>
              <w:marTop w:val="0"/>
              <w:marBottom w:val="0"/>
              <w:divBdr>
                <w:top w:val="none" w:sz="0" w:space="0" w:color="auto"/>
                <w:left w:val="none" w:sz="0" w:space="0" w:color="auto"/>
                <w:bottom w:val="none" w:sz="0" w:space="0" w:color="auto"/>
                <w:right w:val="none" w:sz="0" w:space="0" w:color="auto"/>
              </w:divBdr>
            </w:div>
          </w:divsChild>
        </w:div>
        <w:div w:id="1305935915">
          <w:marLeft w:val="0"/>
          <w:marRight w:val="0"/>
          <w:marTop w:val="0"/>
          <w:marBottom w:val="0"/>
          <w:divBdr>
            <w:top w:val="none" w:sz="0" w:space="0" w:color="auto"/>
            <w:left w:val="none" w:sz="0" w:space="0" w:color="auto"/>
            <w:bottom w:val="none" w:sz="0" w:space="0" w:color="auto"/>
            <w:right w:val="none" w:sz="0" w:space="0" w:color="auto"/>
          </w:divBdr>
          <w:divsChild>
            <w:div w:id="233514548">
              <w:marLeft w:val="0"/>
              <w:marRight w:val="0"/>
              <w:marTop w:val="0"/>
              <w:marBottom w:val="0"/>
              <w:divBdr>
                <w:top w:val="none" w:sz="0" w:space="0" w:color="auto"/>
                <w:left w:val="none" w:sz="0" w:space="0" w:color="auto"/>
                <w:bottom w:val="none" w:sz="0" w:space="0" w:color="auto"/>
                <w:right w:val="none" w:sz="0" w:space="0" w:color="auto"/>
              </w:divBdr>
            </w:div>
            <w:div w:id="1192063361">
              <w:marLeft w:val="0"/>
              <w:marRight w:val="0"/>
              <w:marTop w:val="0"/>
              <w:marBottom w:val="0"/>
              <w:divBdr>
                <w:top w:val="none" w:sz="0" w:space="0" w:color="auto"/>
                <w:left w:val="none" w:sz="0" w:space="0" w:color="auto"/>
                <w:bottom w:val="none" w:sz="0" w:space="0" w:color="auto"/>
                <w:right w:val="none" w:sz="0" w:space="0" w:color="auto"/>
              </w:divBdr>
              <w:divsChild>
                <w:div w:id="72171146">
                  <w:marLeft w:val="0"/>
                  <w:marRight w:val="0"/>
                  <w:marTop w:val="0"/>
                  <w:marBottom w:val="0"/>
                  <w:divBdr>
                    <w:top w:val="none" w:sz="0" w:space="0" w:color="auto"/>
                    <w:left w:val="none" w:sz="0" w:space="0" w:color="auto"/>
                    <w:bottom w:val="none" w:sz="0" w:space="0" w:color="auto"/>
                    <w:right w:val="none" w:sz="0" w:space="0" w:color="auto"/>
                  </w:divBdr>
                  <w:divsChild>
                    <w:div w:id="48740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8230">
              <w:marLeft w:val="0"/>
              <w:marRight w:val="0"/>
              <w:marTop w:val="0"/>
              <w:marBottom w:val="0"/>
              <w:divBdr>
                <w:top w:val="none" w:sz="0" w:space="0" w:color="auto"/>
                <w:left w:val="none" w:sz="0" w:space="0" w:color="auto"/>
                <w:bottom w:val="none" w:sz="0" w:space="0" w:color="auto"/>
                <w:right w:val="none" w:sz="0" w:space="0" w:color="auto"/>
              </w:divBdr>
            </w:div>
          </w:divsChild>
        </w:div>
        <w:div w:id="1282029138">
          <w:marLeft w:val="0"/>
          <w:marRight w:val="0"/>
          <w:marTop w:val="0"/>
          <w:marBottom w:val="0"/>
          <w:divBdr>
            <w:top w:val="none" w:sz="0" w:space="0" w:color="auto"/>
            <w:left w:val="none" w:sz="0" w:space="0" w:color="auto"/>
            <w:bottom w:val="none" w:sz="0" w:space="0" w:color="auto"/>
            <w:right w:val="none" w:sz="0" w:space="0" w:color="auto"/>
          </w:divBdr>
          <w:divsChild>
            <w:div w:id="2021083772">
              <w:marLeft w:val="0"/>
              <w:marRight w:val="0"/>
              <w:marTop w:val="0"/>
              <w:marBottom w:val="0"/>
              <w:divBdr>
                <w:top w:val="none" w:sz="0" w:space="0" w:color="auto"/>
                <w:left w:val="none" w:sz="0" w:space="0" w:color="auto"/>
                <w:bottom w:val="none" w:sz="0" w:space="0" w:color="auto"/>
                <w:right w:val="none" w:sz="0" w:space="0" w:color="auto"/>
              </w:divBdr>
            </w:div>
            <w:div w:id="2004384272">
              <w:marLeft w:val="0"/>
              <w:marRight w:val="0"/>
              <w:marTop w:val="0"/>
              <w:marBottom w:val="0"/>
              <w:divBdr>
                <w:top w:val="none" w:sz="0" w:space="0" w:color="auto"/>
                <w:left w:val="none" w:sz="0" w:space="0" w:color="auto"/>
                <w:bottom w:val="none" w:sz="0" w:space="0" w:color="auto"/>
                <w:right w:val="none" w:sz="0" w:space="0" w:color="auto"/>
              </w:divBdr>
              <w:divsChild>
                <w:div w:id="577709912">
                  <w:marLeft w:val="0"/>
                  <w:marRight w:val="0"/>
                  <w:marTop w:val="0"/>
                  <w:marBottom w:val="0"/>
                  <w:divBdr>
                    <w:top w:val="none" w:sz="0" w:space="0" w:color="auto"/>
                    <w:left w:val="none" w:sz="0" w:space="0" w:color="auto"/>
                    <w:bottom w:val="none" w:sz="0" w:space="0" w:color="auto"/>
                    <w:right w:val="none" w:sz="0" w:space="0" w:color="auto"/>
                  </w:divBdr>
                  <w:divsChild>
                    <w:div w:id="24033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14180">
              <w:marLeft w:val="0"/>
              <w:marRight w:val="0"/>
              <w:marTop w:val="0"/>
              <w:marBottom w:val="0"/>
              <w:divBdr>
                <w:top w:val="none" w:sz="0" w:space="0" w:color="auto"/>
                <w:left w:val="none" w:sz="0" w:space="0" w:color="auto"/>
                <w:bottom w:val="none" w:sz="0" w:space="0" w:color="auto"/>
                <w:right w:val="none" w:sz="0" w:space="0" w:color="auto"/>
              </w:divBdr>
            </w:div>
          </w:divsChild>
        </w:div>
        <w:div w:id="1292401714">
          <w:marLeft w:val="0"/>
          <w:marRight w:val="0"/>
          <w:marTop w:val="0"/>
          <w:marBottom w:val="0"/>
          <w:divBdr>
            <w:top w:val="none" w:sz="0" w:space="0" w:color="auto"/>
            <w:left w:val="none" w:sz="0" w:space="0" w:color="auto"/>
            <w:bottom w:val="none" w:sz="0" w:space="0" w:color="auto"/>
            <w:right w:val="none" w:sz="0" w:space="0" w:color="auto"/>
          </w:divBdr>
          <w:divsChild>
            <w:div w:id="1713269826">
              <w:marLeft w:val="0"/>
              <w:marRight w:val="0"/>
              <w:marTop w:val="0"/>
              <w:marBottom w:val="0"/>
              <w:divBdr>
                <w:top w:val="none" w:sz="0" w:space="0" w:color="auto"/>
                <w:left w:val="none" w:sz="0" w:space="0" w:color="auto"/>
                <w:bottom w:val="none" w:sz="0" w:space="0" w:color="auto"/>
                <w:right w:val="none" w:sz="0" w:space="0" w:color="auto"/>
              </w:divBdr>
            </w:div>
            <w:div w:id="422070550">
              <w:marLeft w:val="0"/>
              <w:marRight w:val="0"/>
              <w:marTop w:val="0"/>
              <w:marBottom w:val="0"/>
              <w:divBdr>
                <w:top w:val="none" w:sz="0" w:space="0" w:color="auto"/>
                <w:left w:val="none" w:sz="0" w:space="0" w:color="auto"/>
                <w:bottom w:val="none" w:sz="0" w:space="0" w:color="auto"/>
                <w:right w:val="none" w:sz="0" w:space="0" w:color="auto"/>
              </w:divBdr>
              <w:divsChild>
                <w:div w:id="734744792">
                  <w:marLeft w:val="0"/>
                  <w:marRight w:val="0"/>
                  <w:marTop w:val="0"/>
                  <w:marBottom w:val="0"/>
                  <w:divBdr>
                    <w:top w:val="none" w:sz="0" w:space="0" w:color="auto"/>
                    <w:left w:val="none" w:sz="0" w:space="0" w:color="auto"/>
                    <w:bottom w:val="none" w:sz="0" w:space="0" w:color="auto"/>
                    <w:right w:val="none" w:sz="0" w:space="0" w:color="auto"/>
                  </w:divBdr>
                  <w:divsChild>
                    <w:div w:id="145320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3947">
              <w:marLeft w:val="0"/>
              <w:marRight w:val="0"/>
              <w:marTop w:val="0"/>
              <w:marBottom w:val="0"/>
              <w:divBdr>
                <w:top w:val="none" w:sz="0" w:space="0" w:color="auto"/>
                <w:left w:val="none" w:sz="0" w:space="0" w:color="auto"/>
                <w:bottom w:val="none" w:sz="0" w:space="0" w:color="auto"/>
                <w:right w:val="none" w:sz="0" w:space="0" w:color="auto"/>
              </w:divBdr>
            </w:div>
          </w:divsChild>
        </w:div>
        <w:div w:id="1828664686">
          <w:marLeft w:val="0"/>
          <w:marRight w:val="0"/>
          <w:marTop w:val="0"/>
          <w:marBottom w:val="0"/>
          <w:divBdr>
            <w:top w:val="none" w:sz="0" w:space="0" w:color="auto"/>
            <w:left w:val="none" w:sz="0" w:space="0" w:color="auto"/>
            <w:bottom w:val="none" w:sz="0" w:space="0" w:color="auto"/>
            <w:right w:val="none" w:sz="0" w:space="0" w:color="auto"/>
          </w:divBdr>
          <w:divsChild>
            <w:div w:id="709956944">
              <w:marLeft w:val="0"/>
              <w:marRight w:val="0"/>
              <w:marTop w:val="0"/>
              <w:marBottom w:val="0"/>
              <w:divBdr>
                <w:top w:val="none" w:sz="0" w:space="0" w:color="auto"/>
                <w:left w:val="none" w:sz="0" w:space="0" w:color="auto"/>
                <w:bottom w:val="none" w:sz="0" w:space="0" w:color="auto"/>
                <w:right w:val="none" w:sz="0" w:space="0" w:color="auto"/>
              </w:divBdr>
            </w:div>
            <w:div w:id="1100375707">
              <w:marLeft w:val="0"/>
              <w:marRight w:val="0"/>
              <w:marTop w:val="0"/>
              <w:marBottom w:val="0"/>
              <w:divBdr>
                <w:top w:val="none" w:sz="0" w:space="0" w:color="auto"/>
                <w:left w:val="none" w:sz="0" w:space="0" w:color="auto"/>
                <w:bottom w:val="none" w:sz="0" w:space="0" w:color="auto"/>
                <w:right w:val="none" w:sz="0" w:space="0" w:color="auto"/>
              </w:divBdr>
              <w:divsChild>
                <w:div w:id="631253083">
                  <w:marLeft w:val="0"/>
                  <w:marRight w:val="0"/>
                  <w:marTop w:val="0"/>
                  <w:marBottom w:val="0"/>
                  <w:divBdr>
                    <w:top w:val="none" w:sz="0" w:space="0" w:color="auto"/>
                    <w:left w:val="none" w:sz="0" w:space="0" w:color="auto"/>
                    <w:bottom w:val="none" w:sz="0" w:space="0" w:color="auto"/>
                    <w:right w:val="none" w:sz="0" w:space="0" w:color="auto"/>
                  </w:divBdr>
                  <w:divsChild>
                    <w:div w:id="89419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01394">
              <w:marLeft w:val="0"/>
              <w:marRight w:val="0"/>
              <w:marTop w:val="0"/>
              <w:marBottom w:val="0"/>
              <w:divBdr>
                <w:top w:val="none" w:sz="0" w:space="0" w:color="auto"/>
                <w:left w:val="none" w:sz="0" w:space="0" w:color="auto"/>
                <w:bottom w:val="none" w:sz="0" w:space="0" w:color="auto"/>
                <w:right w:val="none" w:sz="0" w:space="0" w:color="auto"/>
              </w:divBdr>
            </w:div>
          </w:divsChild>
        </w:div>
        <w:div w:id="1412194756">
          <w:marLeft w:val="0"/>
          <w:marRight w:val="0"/>
          <w:marTop w:val="0"/>
          <w:marBottom w:val="0"/>
          <w:divBdr>
            <w:top w:val="none" w:sz="0" w:space="0" w:color="auto"/>
            <w:left w:val="none" w:sz="0" w:space="0" w:color="auto"/>
            <w:bottom w:val="none" w:sz="0" w:space="0" w:color="auto"/>
            <w:right w:val="none" w:sz="0" w:space="0" w:color="auto"/>
          </w:divBdr>
          <w:divsChild>
            <w:div w:id="1588349186">
              <w:marLeft w:val="0"/>
              <w:marRight w:val="0"/>
              <w:marTop w:val="0"/>
              <w:marBottom w:val="0"/>
              <w:divBdr>
                <w:top w:val="none" w:sz="0" w:space="0" w:color="auto"/>
                <w:left w:val="none" w:sz="0" w:space="0" w:color="auto"/>
                <w:bottom w:val="none" w:sz="0" w:space="0" w:color="auto"/>
                <w:right w:val="none" w:sz="0" w:space="0" w:color="auto"/>
              </w:divBdr>
            </w:div>
            <w:div w:id="1100881702">
              <w:marLeft w:val="0"/>
              <w:marRight w:val="0"/>
              <w:marTop w:val="0"/>
              <w:marBottom w:val="0"/>
              <w:divBdr>
                <w:top w:val="none" w:sz="0" w:space="0" w:color="auto"/>
                <w:left w:val="none" w:sz="0" w:space="0" w:color="auto"/>
                <w:bottom w:val="none" w:sz="0" w:space="0" w:color="auto"/>
                <w:right w:val="none" w:sz="0" w:space="0" w:color="auto"/>
              </w:divBdr>
              <w:divsChild>
                <w:div w:id="1552421467">
                  <w:marLeft w:val="0"/>
                  <w:marRight w:val="0"/>
                  <w:marTop w:val="0"/>
                  <w:marBottom w:val="0"/>
                  <w:divBdr>
                    <w:top w:val="none" w:sz="0" w:space="0" w:color="auto"/>
                    <w:left w:val="none" w:sz="0" w:space="0" w:color="auto"/>
                    <w:bottom w:val="none" w:sz="0" w:space="0" w:color="auto"/>
                    <w:right w:val="none" w:sz="0" w:space="0" w:color="auto"/>
                  </w:divBdr>
                  <w:divsChild>
                    <w:div w:id="204702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74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30989">
      <w:bodyDiv w:val="1"/>
      <w:marLeft w:val="0"/>
      <w:marRight w:val="0"/>
      <w:marTop w:val="0"/>
      <w:marBottom w:val="0"/>
      <w:divBdr>
        <w:top w:val="none" w:sz="0" w:space="0" w:color="auto"/>
        <w:left w:val="none" w:sz="0" w:space="0" w:color="auto"/>
        <w:bottom w:val="none" w:sz="0" w:space="0" w:color="auto"/>
        <w:right w:val="none" w:sz="0" w:space="0" w:color="auto"/>
      </w:divBdr>
      <w:divsChild>
        <w:div w:id="1086881477">
          <w:marLeft w:val="0"/>
          <w:marRight w:val="0"/>
          <w:marTop w:val="0"/>
          <w:marBottom w:val="0"/>
          <w:divBdr>
            <w:top w:val="none" w:sz="0" w:space="0" w:color="auto"/>
            <w:left w:val="none" w:sz="0" w:space="0" w:color="auto"/>
            <w:bottom w:val="none" w:sz="0" w:space="0" w:color="auto"/>
            <w:right w:val="none" w:sz="0" w:space="0" w:color="auto"/>
          </w:divBdr>
          <w:divsChild>
            <w:div w:id="286543305">
              <w:marLeft w:val="0"/>
              <w:marRight w:val="0"/>
              <w:marTop w:val="0"/>
              <w:marBottom w:val="0"/>
              <w:divBdr>
                <w:top w:val="none" w:sz="0" w:space="0" w:color="auto"/>
                <w:left w:val="none" w:sz="0" w:space="0" w:color="auto"/>
                <w:bottom w:val="none" w:sz="0" w:space="0" w:color="auto"/>
                <w:right w:val="none" w:sz="0" w:space="0" w:color="auto"/>
              </w:divBdr>
              <w:divsChild>
                <w:div w:id="246692895">
                  <w:marLeft w:val="0"/>
                  <w:marRight w:val="0"/>
                  <w:marTop w:val="0"/>
                  <w:marBottom w:val="0"/>
                  <w:divBdr>
                    <w:top w:val="none" w:sz="0" w:space="0" w:color="auto"/>
                    <w:left w:val="none" w:sz="0" w:space="0" w:color="auto"/>
                    <w:bottom w:val="none" w:sz="0" w:space="0" w:color="auto"/>
                    <w:right w:val="none" w:sz="0" w:space="0" w:color="auto"/>
                  </w:divBdr>
                  <w:divsChild>
                    <w:div w:id="1362899378">
                      <w:marLeft w:val="0"/>
                      <w:marRight w:val="0"/>
                      <w:marTop w:val="0"/>
                      <w:marBottom w:val="0"/>
                      <w:divBdr>
                        <w:top w:val="none" w:sz="0" w:space="0" w:color="auto"/>
                        <w:left w:val="none" w:sz="0" w:space="0" w:color="auto"/>
                        <w:bottom w:val="none" w:sz="0" w:space="0" w:color="auto"/>
                        <w:right w:val="none" w:sz="0" w:space="0" w:color="auto"/>
                      </w:divBdr>
                      <w:divsChild>
                        <w:div w:id="199437995">
                          <w:marLeft w:val="0"/>
                          <w:marRight w:val="0"/>
                          <w:marTop w:val="0"/>
                          <w:marBottom w:val="0"/>
                          <w:divBdr>
                            <w:top w:val="none" w:sz="0" w:space="0" w:color="auto"/>
                            <w:left w:val="none" w:sz="0" w:space="0" w:color="auto"/>
                            <w:bottom w:val="none" w:sz="0" w:space="0" w:color="auto"/>
                            <w:right w:val="none" w:sz="0" w:space="0" w:color="auto"/>
                          </w:divBdr>
                          <w:divsChild>
                            <w:div w:id="2006975365">
                              <w:marLeft w:val="0"/>
                              <w:marRight w:val="0"/>
                              <w:marTop w:val="0"/>
                              <w:marBottom w:val="0"/>
                              <w:divBdr>
                                <w:top w:val="none" w:sz="0" w:space="0" w:color="auto"/>
                                <w:left w:val="none" w:sz="0" w:space="0" w:color="auto"/>
                                <w:bottom w:val="none" w:sz="0" w:space="0" w:color="auto"/>
                                <w:right w:val="none" w:sz="0" w:space="0" w:color="auto"/>
                              </w:divBdr>
                            </w:div>
                            <w:div w:id="236980106">
                              <w:marLeft w:val="0"/>
                              <w:marRight w:val="0"/>
                              <w:marTop w:val="0"/>
                              <w:marBottom w:val="0"/>
                              <w:divBdr>
                                <w:top w:val="none" w:sz="0" w:space="0" w:color="auto"/>
                                <w:left w:val="none" w:sz="0" w:space="0" w:color="auto"/>
                                <w:bottom w:val="none" w:sz="0" w:space="0" w:color="auto"/>
                                <w:right w:val="none" w:sz="0" w:space="0" w:color="auto"/>
                              </w:divBdr>
                              <w:divsChild>
                                <w:div w:id="1703701232">
                                  <w:marLeft w:val="0"/>
                                  <w:marRight w:val="0"/>
                                  <w:marTop w:val="0"/>
                                  <w:marBottom w:val="0"/>
                                  <w:divBdr>
                                    <w:top w:val="none" w:sz="0" w:space="0" w:color="auto"/>
                                    <w:left w:val="none" w:sz="0" w:space="0" w:color="auto"/>
                                    <w:bottom w:val="none" w:sz="0" w:space="0" w:color="auto"/>
                                    <w:right w:val="none" w:sz="0" w:space="0" w:color="auto"/>
                                  </w:divBdr>
                                  <w:divsChild>
                                    <w:div w:id="43879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99103">
                              <w:marLeft w:val="0"/>
                              <w:marRight w:val="0"/>
                              <w:marTop w:val="0"/>
                              <w:marBottom w:val="0"/>
                              <w:divBdr>
                                <w:top w:val="none" w:sz="0" w:space="0" w:color="auto"/>
                                <w:left w:val="none" w:sz="0" w:space="0" w:color="auto"/>
                                <w:bottom w:val="none" w:sz="0" w:space="0" w:color="auto"/>
                                <w:right w:val="none" w:sz="0" w:space="0" w:color="auto"/>
                              </w:divBdr>
                            </w:div>
                          </w:divsChild>
                        </w:div>
                        <w:div w:id="704915635">
                          <w:marLeft w:val="0"/>
                          <w:marRight w:val="0"/>
                          <w:marTop w:val="0"/>
                          <w:marBottom w:val="0"/>
                          <w:divBdr>
                            <w:top w:val="none" w:sz="0" w:space="0" w:color="auto"/>
                            <w:left w:val="none" w:sz="0" w:space="0" w:color="auto"/>
                            <w:bottom w:val="none" w:sz="0" w:space="0" w:color="auto"/>
                            <w:right w:val="none" w:sz="0" w:space="0" w:color="auto"/>
                          </w:divBdr>
                          <w:divsChild>
                            <w:div w:id="1741175285">
                              <w:marLeft w:val="0"/>
                              <w:marRight w:val="0"/>
                              <w:marTop w:val="0"/>
                              <w:marBottom w:val="0"/>
                              <w:divBdr>
                                <w:top w:val="none" w:sz="0" w:space="0" w:color="auto"/>
                                <w:left w:val="none" w:sz="0" w:space="0" w:color="auto"/>
                                <w:bottom w:val="none" w:sz="0" w:space="0" w:color="auto"/>
                                <w:right w:val="none" w:sz="0" w:space="0" w:color="auto"/>
                              </w:divBdr>
                            </w:div>
                            <w:div w:id="439423037">
                              <w:marLeft w:val="0"/>
                              <w:marRight w:val="0"/>
                              <w:marTop w:val="0"/>
                              <w:marBottom w:val="0"/>
                              <w:divBdr>
                                <w:top w:val="none" w:sz="0" w:space="0" w:color="auto"/>
                                <w:left w:val="none" w:sz="0" w:space="0" w:color="auto"/>
                                <w:bottom w:val="none" w:sz="0" w:space="0" w:color="auto"/>
                                <w:right w:val="none" w:sz="0" w:space="0" w:color="auto"/>
                              </w:divBdr>
                              <w:divsChild>
                                <w:div w:id="1136411360">
                                  <w:marLeft w:val="0"/>
                                  <w:marRight w:val="0"/>
                                  <w:marTop w:val="0"/>
                                  <w:marBottom w:val="0"/>
                                  <w:divBdr>
                                    <w:top w:val="none" w:sz="0" w:space="0" w:color="auto"/>
                                    <w:left w:val="none" w:sz="0" w:space="0" w:color="auto"/>
                                    <w:bottom w:val="none" w:sz="0" w:space="0" w:color="auto"/>
                                    <w:right w:val="none" w:sz="0" w:space="0" w:color="auto"/>
                                  </w:divBdr>
                                  <w:divsChild>
                                    <w:div w:id="35318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845183">
          <w:marLeft w:val="0"/>
          <w:marRight w:val="0"/>
          <w:marTop w:val="0"/>
          <w:marBottom w:val="0"/>
          <w:divBdr>
            <w:top w:val="none" w:sz="0" w:space="0" w:color="auto"/>
            <w:left w:val="none" w:sz="0" w:space="0" w:color="auto"/>
            <w:bottom w:val="none" w:sz="0" w:space="0" w:color="auto"/>
            <w:right w:val="none" w:sz="0" w:space="0" w:color="auto"/>
          </w:divBdr>
          <w:divsChild>
            <w:div w:id="1400327799">
              <w:marLeft w:val="0"/>
              <w:marRight w:val="0"/>
              <w:marTop w:val="0"/>
              <w:marBottom w:val="0"/>
              <w:divBdr>
                <w:top w:val="none" w:sz="0" w:space="0" w:color="auto"/>
                <w:left w:val="none" w:sz="0" w:space="0" w:color="auto"/>
                <w:bottom w:val="none" w:sz="0" w:space="0" w:color="auto"/>
                <w:right w:val="none" w:sz="0" w:space="0" w:color="auto"/>
              </w:divBdr>
              <w:divsChild>
                <w:div w:id="25840087">
                  <w:marLeft w:val="0"/>
                  <w:marRight w:val="0"/>
                  <w:marTop w:val="0"/>
                  <w:marBottom w:val="0"/>
                  <w:divBdr>
                    <w:top w:val="none" w:sz="0" w:space="0" w:color="auto"/>
                    <w:left w:val="none" w:sz="0" w:space="0" w:color="auto"/>
                    <w:bottom w:val="none" w:sz="0" w:space="0" w:color="auto"/>
                    <w:right w:val="none" w:sz="0" w:space="0" w:color="auto"/>
                  </w:divBdr>
                  <w:divsChild>
                    <w:div w:id="17381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900021">
      <w:bodyDiv w:val="1"/>
      <w:marLeft w:val="0"/>
      <w:marRight w:val="0"/>
      <w:marTop w:val="0"/>
      <w:marBottom w:val="0"/>
      <w:divBdr>
        <w:top w:val="none" w:sz="0" w:space="0" w:color="auto"/>
        <w:left w:val="none" w:sz="0" w:space="0" w:color="auto"/>
        <w:bottom w:val="none" w:sz="0" w:space="0" w:color="auto"/>
        <w:right w:val="none" w:sz="0" w:space="0" w:color="auto"/>
      </w:divBdr>
      <w:divsChild>
        <w:div w:id="2021928076">
          <w:marLeft w:val="0"/>
          <w:marRight w:val="0"/>
          <w:marTop w:val="0"/>
          <w:marBottom w:val="0"/>
          <w:divBdr>
            <w:top w:val="none" w:sz="0" w:space="0" w:color="auto"/>
            <w:left w:val="none" w:sz="0" w:space="0" w:color="auto"/>
            <w:bottom w:val="none" w:sz="0" w:space="0" w:color="auto"/>
            <w:right w:val="none" w:sz="0" w:space="0" w:color="auto"/>
          </w:divBdr>
          <w:divsChild>
            <w:div w:id="1049038411">
              <w:marLeft w:val="0"/>
              <w:marRight w:val="0"/>
              <w:marTop w:val="0"/>
              <w:marBottom w:val="0"/>
              <w:divBdr>
                <w:top w:val="none" w:sz="0" w:space="0" w:color="auto"/>
                <w:left w:val="none" w:sz="0" w:space="0" w:color="auto"/>
                <w:bottom w:val="none" w:sz="0" w:space="0" w:color="auto"/>
                <w:right w:val="none" w:sz="0" w:space="0" w:color="auto"/>
              </w:divBdr>
            </w:div>
            <w:div w:id="997224384">
              <w:marLeft w:val="0"/>
              <w:marRight w:val="0"/>
              <w:marTop w:val="0"/>
              <w:marBottom w:val="0"/>
              <w:divBdr>
                <w:top w:val="none" w:sz="0" w:space="0" w:color="auto"/>
                <w:left w:val="none" w:sz="0" w:space="0" w:color="auto"/>
                <w:bottom w:val="none" w:sz="0" w:space="0" w:color="auto"/>
                <w:right w:val="none" w:sz="0" w:space="0" w:color="auto"/>
              </w:divBdr>
              <w:divsChild>
                <w:div w:id="1557744280">
                  <w:marLeft w:val="0"/>
                  <w:marRight w:val="0"/>
                  <w:marTop w:val="0"/>
                  <w:marBottom w:val="0"/>
                  <w:divBdr>
                    <w:top w:val="none" w:sz="0" w:space="0" w:color="auto"/>
                    <w:left w:val="none" w:sz="0" w:space="0" w:color="auto"/>
                    <w:bottom w:val="none" w:sz="0" w:space="0" w:color="auto"/>
                    <w:right w:val="none" w:sz="0" w:space="0" w:color="auto"/>
                  </w:divBdr>
                  <w:divsChild>
                    <w:div w:id="189099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19476">
              <w:marLeft w:val="0"/>
              <w:marRight w:val="0"/>
              <w:marTop w:val="0"/>
              <w:marBottom w:val="0"/>
              <w:divBdr>
                <w:top w:val="none" w:sz="0" w:space="0" w:color="auto"/>
                <w:left w:val="none" w:sz="0" w:space="0" w:color="auto"/>
                <w:bottom w:val="none" w:sz="0" w:space="0" w:color="auto"/>
                <w:right w:val="none" w:sz="0" w:space="0" w:color="auto"/>
              </w:divBdr>
            </w:div>
          </w:divsChild>
        </w:div>
        <w:div w:id="1867057371">
          <w:marLeft w:val="0"/>
          <w:marRight w:val="0"/>
          <w:marTop w:val="0"/>
          <w:marBottom w:val="0"/>
          <w:divBdr>
            <w:top w:val="none" w:sz="0" w:space="0" w:color="auto"/>
            <w:left w:val="none" w:sz="0" w:space="0" w:color="auto"/>
            <w:bottom w:val="none" w:sz="0" w:space="0" w:color="auto"/>
            <w:right w:val="none" w:sz="0" w:space="0" w:color="auto"/>
          </w:divBdr>
          <w:divsChild>
            <w:div w:id="100878736">
              <w:marLeft w:val="0"/>
              <w:marRight w:val="0"/>
              <w:marTop w:val="0"/>
              <w:marBottom w:val="0"/>
              <w:divBdr>
                <w:top w:val="none" w:sz="0" w:space="0" w:color="auto"/>
                <w:left w:val="none" w:sz="0" w:space="0" w:color="auto"/>
                <w:bottom w:val="none" w:sz="0" w:space="0" w:color="auto"/>
                <w:right w:val="none" w:sz="0" w:space="0" w:color="auto"/>
              </w:divBdr>
            </w:div>
            <w:div w:id="1034039627">
              <w:marLeft w:val="0"/>
              <w:marRight w:val="0"/>
              <w:marTop w:val="0"/>
              <w:marBottom w:val="0"/>
              <w:divBdr>
                <w:top w:val="none" w:sz="0" w:space="0" w:color="auto"/>
                <w:left w:val="none" w:sz="0" w:space="0" w:color="auto"/>
                <w:bottom w:val="none" w:sz="0" w:space="0" w:color="auto"/>
                <w:right w:val="none" w:sz="0" w:space="0" w:color="auto"/>
              </w:divBdr>
              <w:divsChild>
                <w:div w:id="1802765417">
                  <w:marLeft w:val="0"/>
                  <w:marRight w:val="0"/>
                  <w:marTop w:val="0"/>
                  <w:marBottom w:val="0"/>
                  <w:divBdr>
                    <w:top w:val="none" w:sz="0" w:space="0" w:color="auto"/>
                    <w:left w:val="none" w:sz="0" w:space="0" w:color="auto"/>
                    <w:bottom w:val="none" w:sz="0" w:space="0" w:color="auto"/>
                    <w:right w:val="none" w:sz="0" w:space="0" w:color="auto"/>
                  </w:divBdr>
                  <w:divsChild>
                    <w:div w:id="80820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369299">
              <w:marLeft w:val="0"/>
              <w:marRight w:val="0"/>
              <w:marTop w:val="0"/>
              <w:marBottom w:val="0"/>
              <w:divBdr>
                <w:top w:val="none" w:sz="0" w:space="0" w:color="auto"/>
                <w:left w:val="none" w:sz="0" w:space="0" w:color="auto"/>
                <w:bottom w:val="none" w:sz="0" w:space="0" w:color="auto"/>
                <w:right w:val="none" w:sz="0" w:space="0" w:color="auto"/>
              </w:divBdr>
            </w:div>
          </w:divsChild>
        </w:div>
        <w:div w:id="2111850339">
          <w:marLeft w:val="0"/>
          <w:marRight w:val="0"/>
          <w:marTop w:val="0"/>
          <w:marBottom w:val="0"/>
          <w:divBdr>
            <w:top w:val="none" w:sz="0" w:space="0" w:color="auto"/>
            <w:left w:val="none" w:sz="0" w:space="0" w:color="auto"/>
            <w:bottom w:val="none" w:sz="0" w:space="0" w:color="auto"/>
            <w:right w:val="none" w:sz="0" w:space="0" w:color="auto"/>
          </w:divBdr>
          <w:divsChild>
            <w:div w:id="1103499647">
              <w:marLeft w:val="0"/>
              <w:marRight w:val="0"/>
              <w:marTop w:val="0"/>
              <w:marBottom w:val="0"/>
              <w:divBdr>
                <w:top w:val="none" w:sz="0" w:space="0" w:color="auto"/>
                <w:left w:val="none" w:sz="0" w:space="0" w:color="auto"/>
                <w:bottom w:val="none" w:sz="0" w:space="0" w:color="auto"/>
                <w:right w:val="none" w:sz="0" w:space="0" w:color="auto"/>
              </w:divBdr>
            </w:div>
            <w:div w:id="1412703635">
              <w:marLeft w:val="0"/>
              <w:marRight w:val="0"/>
              <w:marTop w:val="0"/>
              <w:marBottom w:val="0"/>
              <w:divBdr>
                <w:top w:val="none" w:sz="0" w:space="0" w:color="auto"/>
                <w:left w:val="none" w:sz="0" w:space="0" w:color="auto"/>
                <w:bottom w:val="none" w:sz="0" w:space="0" w:color="auto"/>
                <w:right w:val="none" w:sz="0" w:space="0" w:color="auto"/>
              </w:divBdr>
              <w:divsChild>
                <w:div w:id="1497920325">
                  <w:marLeft w:val="0"/>
                  <w:marRight w:val="0"/>
                  <w:marTop w:val="0"/>
                  <w:marBottom w:val="0"/>
                  <w:divBdr>
                    <w:top w:val="none" w:sz="0" w:space="0" w:color="auto"/>
                    <w:left w:val="none" w:sz="0" w:space="0" w:color="auto"/>
                    <w:bottom w:val="none" w:sz="0" w:space="0" w:color="auto"/>
                    <w:right w:val="none" w:sz="0" w:space="0" w:color="auto"/>
                  </w:divBdr>
                  <w:divsChild>
                    <w:div w:id="122594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946150">
              <w:marLeft w:val="0"/>
              <w:marRight w:val="0"/>
              <w:marTop w:val="0"/>
              <w:marBottom w:val="0"/>
              <w:divBdr>
                <w:top w:val="none" w:sz="0" w:space="0" w:color="auto"/>
                <w:left w:val="none" w:sz="0" w:space="0" w:color="auto"/>
                <w:bottom w:val="none" w:sz="0" w:space="0" w:color="auto"/>
                <w:right w:val="none" w:sz="0" w:space="0" w:color="auto"/>
              </w:divBdr>
            </w:div>
          </w:divsChild>
        </w:div>
        <w:div w:id="1863015230">
          <w:marLeft w:val="0"/>
          <w:marRight w:val="0"/>
          <w:marTop w:val="0"/>
          <w:marBottom w:val="0"/>
          <w:divBdr>
            <w:top w:val="none" w:sz="0" w:space="0" w:color="auto"/>
            <w:left w:val="none" w:sz="0" w:space="0" w:color="auto"/>
            <w:bottom w:val="none" w:sz="0" w:space="0" w:color="auto"/>
            <w:right w:val="none" w:sz="0" w:space="0" w:color="auto"/>
          </w:divBdr>
          <w:divsChild>
            <w:div w:id="1235969856">
              <w:marLeft w:val="0"/>
              <w:marRight w:val="0"/>
              <w:marTop w:val="0"/>
              <w:marBottom w:val="0"/>
              <w:divBdr>
                <w:top w:val="none" w:sz="0" w:space="0" w:color="auto"/>
                <w:left w:val="none" w:sz="0" w:space="0" w:color="auto"/>
                <w:bottom w:val="none" w:sz="0" w:space="0" w:color="auto"/>
                <w:right w:val="none" w:sz="0" w:space="0" w:color="auto"/>
              </w:divBdr>
            </w:div>
            <w:div w:id="1559199194">
              <w:marLeft w:val="0"/>
              <w:marRight w:val="0"/>
              <w:marTop w:val="0"/>
              <w:marBottom w:val="0"/>
              <w:divBdr>
                <w:top w:val="none" w:sz="0" w:space="0" w:color="auto"/>
                <w:left w:val="none" w:sz="0" w:space="0" w:color="auto"/>
                <w:bottom w:val="none" w:sz="0" w:space="0" w:color="auto"/>
                <w:right w:val="none" w:sz="0" w:space="0" w:color="auto"/>
              </w:divBdr>
              <w:divsChild>
                <w:div w:id="251934196">
                  <w:marLeft w:val="0"/>
                  <w:marRight w:val="0"/>
                  <w:marTop w:val="0"/>
                  <w:marBottom w:val="0"/>
                  <w:divBdr>
                    <w:top w:val="none" w:sz="0" w:space="0" w:color="auto"/>
                    <w:left w:val="none" w:sz="0" w:space="0" w:color="auto"/>
                    <w:bottom w:val="none" w:sz="0" w:space="0" w:color="auto"/>
                    <w:right w:val="none" w:sz="0" w:space="0" w:color="auto"/>
                  </w:divBdr>
                  <w:divsChild>
                    <w:div w:id="81402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18561">
              <w:marLeft w:val="0"/>
              <w:marRight w:val="0"/>
              <w:marTop w:val="0"/>
              <w:marBottom w:val="0"/>
              <w:divBdr>
                <w:top w:val="none" w:sz="0" w:space="0" w:color="auto"/>
                <w:left w:val="none" w:sz="0" w:space="0" w:color="auto"/>
                <w:bottom w:val="none" w:sz="0" w:space="0" w:color="auto"/>
                <w:right w:val="none" w:sz="0" w:space="0" w:color="auto"/>
              </w:divBdr>
            </w:div>
          </w:divsChild>
        </w:div>
        <w:div w:id="315765932">
          <w:marLeft w:val="0"/>
          <w:marRight w:val="0"/>
          <w:marTop w:val="0"/>
          <w:marBottom w:val="0"/>
          <w:divBdr>
            <w:top w:val="none" w:sz="0" w:space="0" w:color="auto"/>
            <w:left w:val="none" w:sz="0" w:space="0" w:color="auto"/>
            <w:bottom w:val="none" w:sz="0" w:space="0" w:color="auto"/>
            <w:right w:val="none" w:sz="0" w:space="0" w:color="auto"/>
          </w:divBdr>
          <w:divsChild>
            <w:div w:id="2105417283">
              <w:marLeft w:val="0"/>
              <w:marRight w:val="0"/>
              <w:marTop w:val="0"/>
              <w:marBottom w:val="0"/>
              <w:divBdr>
                <w:top w:val="none" w:sz="0" w:space="0" w:color="auto"/>
                <w:left w:val="none" w:sz="0" w:space="0" w:color="auto"/>
                <w:bottom w:val="none" w:sz="0" w:space="0" w:color="auto"/>
                <w:right w:val="none" w:sz="0" w:space="0" w:color="auto"/>
              </w:divBdr>
            </w:div>
            <w:div w:id="1879664095">
              <w:marLeft w:val="0"/>
              <w:marRight w:val="0"/>
              <w:marTop w:val="0"/>
              <w:marBottom w:val="0"/>
              <w:divBdr>
                <w:top w:val="none" w:sz="0" w:space="0" w:color="auto"/>
                <w:left w:val="none" w:sz="0" w:space="0" w:color="auto"/>
                <w:bottom w:val="none" w:sz="0" w:space="0" w:color="auto"/>
                <w:right w:val="none" w:sz="0" w:space="0" w:color="auto"/>
              </w:divBdr>
              <w:divsChild>
                <w:div w:id="686367386">
                  <w:marLeft w:val="0"/>
                  <w:marRight w:val="0"/>
                  <w:marTop w:val="0"/>
                  <w:marBottom w:val="0"/>
                  <w:divBdr>
                    <w:top w:val="none" w:sz="0" w:space="0" w:color="auto"/>
                    <w:left w:val="none" w:sz="0" w:space="0" w:color="auto"/>
                    <w:bottom w:val="none" w:sz="0" w:space="0" w:color="auto"/>
                    <w:right w:val="none" w:sz="0" w:space="0" w:color="auto"/>
                  </w:divBdr>
                  <w:divsChild>
                    <w:div w:id="193721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89952">
              <w:marLeft w:val="0"/>
              <w:marRight w:val="0"/>
              <w:marTop w:val="0"/>
              <w:marBottom w:val="0"/>
              <w:divBdr>
                <w:top w:val="none" w:sz="0" w:space="0" w:color="auto"/>
                <w:left w:val="none" w:sz="0" w:space="0" w:color="auto"/>
                <w:bottom w:val="none" w:sz="0" w:space="0" w:color="auto"/>
                <w:right w:val="none" w:sz="0" w:space="0" w:color="auto"/>
              </w:divBdr>
            </w:div>
          </w:divsChild>
        </w:div>
        <w:div w:id="830021624">
          <w:marLeft w:val="0"/>
          <w:marRight w:val="0"/>
          <w:marTop w:val="0"/>
          <w:marBottom w:val="0"/>
          <w:divBdr>
            <w:top w:val="none" w:sz="0" w:space="0" w:color="auto"/>
            <w:left w:val="none" w:sz="0" w:space="0" w:color="auto"/>
            <w:bottom w:val="none" w:sz="0" w:space="0" w:color="auto"/>
            <w:right w:val="none" w:sz="0" w:space="0" w:color="auto"/>
          </w:divBdr>
          <w:divsChild>
            <w:div w:id="992412877">
              <w:marLeft w:val="0"/>
              <w:marRight w:val="0"/>
              <w:marTop w:val="0"/>
              <w:marBottom w:val="0"/>
              <w:divBdr>
                <w:top w:val="none" w:sz="0" w:space="0" w:color="auto"/>
                <w:left w:val="none" w:sz="0" w:space="0" w:color="auto"/>
                <w:bottom w:val="none" w:sz="0" w:space="0" w:color="auto"/>
                <w:right w:val="none" w:sz="0" w:space="0" w:color="auto"/>
              </w:divBdr>
            </w:div>
            <w:div w:id="1514807588">
              <w:marLeft w:val="0"/>
              <w:marRight w:val="0"/>
              <w:marTop w:val="0"/>
              <w:marBottom w:val="0"/>
              <w:divBdr>
                <w:top w:val="none" w:sz="0" w:space="0" w:color="auto"/>
                <w:left w:val="none" w:sz="0" w:space="0" w:color="auto"/>
                <w:bottom w:val="none" w:sz="0" w:space="0" w:color="auto"/>
                <w:right w:val="none" w:sz="0" w:space="0" w:color="auto"/>
              </w:divBdr>
              <w:divsChild>
                <w:div w:id="656417530">
                  <w:marLeft w:val="0"/>
                  <w:marRight w:val="0"/>
                  <w:marTop w:val="0"/>
                  <w:marBottom w:val="0"/>
                  <w:divBdr>
                    <w:top w:val="none" w:sz="0" w:space="0" w:color="auto"/>
                    <w:left w:val="none" w:sz="0" w:space="0" w:color="auto"/>
                    <w:bottom w:val="none" w:sz="0" w:space="0" w:color="auto"/>
                    <w:right w:val="none" w:sz="0" w:space="0" w:color="auto"/>
                  </w:divBdr>
                  <w:divsChild>
                    <w:div w:id="94951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5854">
              <w:marLeft w:val="0"/>
              <w:marRight w:val="0"/>
              <w:marTop w:val="0"/>
              <w:marBottom w:val="0"/>
              <w:divBdr>
                <w:top w:val="none" w:sz="0" w:space="0" w:color="auto"/>
                <w:left w:val="none" w:sz="0" w:space="0" w:color="auto"/>
                <w:bottom w:val="none" w:sz="0" w:space="0" w:color="auto"/>
                <w:right w:val="none" w:sz="0" w:space="0" w:color="auto"/>
              </w:divBdr>
            </w:div>
          </w:divsChild>
        </w:div>
        <w:div w:id="726143739">
          <w:marLeft w:val="0"/>
          <w:marRight w:val="0"/>
          <w:marTop w:val="0"/>
          <w:marBottom w:val="0"/>
          <w:divBdr>
            <w:top w:val="none" w:sz="0" w:space="0" w:color="auto"/>
            <w:left w:val="none" w:sz="0" w:space="0" w:color="auto"/>
            <w:bottom w:val="none" w:sz="0" w:space="0" w:color="auto"/>
            <w:right w:val="none" w:sz="0" w:space="0" w:color="auto"/>
          </w:divBdr>
          <w:divsChild>
            <w:div w:id="1989480353">
              <w:marLeft w:val="0"/>
              <w:marRight w:val="0"/>
              <w:marTop w:val="0"/>
              <w:marBottom w:val="0"/>
              <w:divBdr>
                <w:top w:val="none" w:sz="0" w:space="0" w:color="auto"/>
                <w:left w:val="none" w:sz="0" w:space="0" w:color="auto"/>
                <w:bottom w:val="none" w:sz="0" w:space="0" w:color="auto"/>
                <w:right w:val="none" w:sz="0" w:space="0" w:color="auto"/>
              </w:divBdr>
            </w:div>
            <w:div w:id="1866286866">
              <w:marLeft w:val="0"/>
              <w:marRight w:val="0"/>
              <w:marTop w:val="0"/>
              <w:marBottom w:val="0"/>
              <w:divBdr>
                <w:top w:val="none" w:sz="0" w:space="0" w:color="auto"/>
                <w:left w:val="none" w:sz="0" w:space="0" w:color="auto"/>
                <w:bottom w:val="none" w:sz="0" w:space="0" w:color="auto"/>
                <w:right w:val="none" w:sz="0" w:space="0" w:color="auto"/>
              </w:divBdr>
              <w:divsChild>
                <w:div w:id="865603037">
                  <w:marLeft w:val="0"/>
                  <w:marRight w:val="0"/>
                  <w:marTop w:val="0"/>
                  <w:marBottom w:val="0"/>
                  <w:divBdr>
                    <w:top w:val="none" w:sz="0" w:space="0" w:color="auto"/>
                    <w:left w:val="none" w:sz="0" w:space="0" w:color="auto"/>
                    <w:bottom w:val="none" w:sz="0" w:space="0" w:color="auto"/>
                    <w:right w:val="none" w:sz="0" w:space="0" w:color="auto"/>
                  </w:divBdr>
                  <w:divsChild>
                    <w:div w:id="58657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032523">
              <w:marLeft w:val="0"/>
              <w:marRight w:val="0"/>
              <w:marTop w:val="0"/>
              <w:marBottom w:val="0"/>
              <w:divBdr>
                <w:top w:val="none" w:sz="0" w:space="0" w:color="auto"/>
                <w:left w:val="none" w:sz="0" w:space="0" w:color="auto"/>
                <w:bottom w:val="none" w:sz="0" w:space="0" w:color="auto"/>
                <w:right w:val="none" w:sz="0" w:space="0" w:color="auto"/>
              </w:divBdr>
            </w:div>
          </w:divsChild>
        </w:div>
        <w:div w:id="1920824109">
          <w:marLeft w:val="0"/>
          <w:marRight w:val="0"/>
          <w:marTop w:val="0"/>
          <w:marBottom w:val="0"/>
          <w:divBdr>
            <w:top w:val="none" w:sz="0" w:space="0" w:color="auto"/>
            <w:left w:val="none" w:sz="0" w:space="0" w:color="auto"/>
            <w:bottom w:val="none" w:sz="0" w:space="0" w:color="auto"/>
            <w:right w:val="none" w:sz="0" w:space="0" w:color="auto"/>
          </w:divBdr>
          <w:divsChild>
            <w:div w:id="1197309398">
              <w:marLeft w:val="0"/>
              <w:marRight w:val="0"/>
              <w:marTop w:val="0"/>
              <w:marBottom w:val="0"/>
              <w:divBdr>
                <w:top w:val="none" w:sz="0" w:space="0" w:color="auto"/>
                <w:left w:val="none" w:sz="0" w:space="0" w:color="auto"/>
                <w:bottom w:val="none" w:sz="0" w:space="0" w:color="auto"/>
                <w:right w:val="none" w:sz="0" w:space="0" w:color="auto"/>
              </w:divBdr>
            </w:div>
            <w:div w:id="1414281114">
              <w:marLeft w:val="0"/>
              <w:marRight w:val="0"/>
              <w:marTop w:val="0"/>
              <w:marBottom w:val="0"/>
              <w:divBdr>
                <w:top w:val="none" w:sz="0" w:space="0" w:color="auto"/>
                <w:left w:val="none" w:sz="0" w:space="0" w:color="auto"/>
                <w:bottom w:val="none" w:sz="0" w:space="0" w:color="auto"/>
                <w:right w:val="none" w:sz="0" w:space="0" w:color="auto"/>
              </w:divBdr>
              <w:divsChild>
                <w:div w:id="1179390869">
                  <w:marLeft w:val="0"/>
                  <w:marRight w:val="0"/>
                  <w:marTop w:val="0"/>
                  <w:marBottom w:val="0"/>
                  <w:divBdr>
                    <w:top w:val="none" w:sz="0" w:space="0" w:color="auto"/>
                    <w:left w:val="none" w:sz="0" w:space="0" w:color="auto"/>
                    <w:bottom w:val="none" w:sz="0" w:space="0" w:color="auto"/>
                    <w:right w:val="none" w:sz="0" w:space="0" w:color="auto"/>
                  </w:divBdr>
                  <w:divsChild>
                    <w:div w:id="41801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19415">
              <w:marLeft w:val="0"/>
              <w:marRight w:val="0"/>
              <w:marTop w:val="0"/>
              <w:marBottom w:val="0"/>
              <w:divBdr>
                <w:top w:val="none" w:sz="0" w:space="0" w:color="auto"/>
                <w:left w:val="none" w:sz="0" w:space="0" w:color="auto"/>
                <w:bottom w:val="none" w:sz="0" w:space="0" w:color="auto"/>
                <w:right w:val="none" w:sz="0" w:space="0" w:color="auto"/>
              </w:divBdr>
            </w:div>
          </w:divsChild>
        </w:div>
        <w:div w:id="98527164">
          <w:marLeft w:val="0"/>
          <w:marRight w:val="0"/>
          <w:marTop w:val="0"/>
          <w:marBottom w:val="0"/>
          <w:divBdr>
            <w:top w:val="none" w:sz="0" w:space="0" w:color="auto"/>
            <w:left w:val="none" w:sz="0" w:space="0" w:color="auto"/>
            <w:bottom w:val="none" w:sz="0" w:space="0" w:color="auto"/>
            <w:right w:val="none" w:sz="0" w:space="0" w:color="auto"/>
          </w:divBdr>
          <w:divsChild>
            <w:div w:id="1613632615">
              <w:marLeft w:val="0"/>
              <w:marRight w:val="0"/>
              <w:marTop w:val="0"/>
              <w:marBottom w:val="0"/>
              <w:divBdr>
                <w:top w:val="none" w:sz="0" w:space="0" w:color="auto"/>
                <w:left w:val="none" w:sz="0" w:space="0" w:color="auto"/>
                <w:bottom w:val="none" w:sz="0" w:space="0" w:color="auto"/>
                <w:right w:val="none" w:sz="0" w:space="0" w:color="auto"/>
              </w:divBdr>
            </w:div>
            <w:div w:id="956371302">
              <w:marLeft w:val="0"/>
              <w:marRight w:val="0"/>
              <w:marTop w:val="0"/>
              <w:marBottom w:val="0"/>
              <w:divBdr>
                <w:top w:val="none" w:sz="0" w:space="0" w:color="auto"/>
                <w:left w:val="none" w:sz="0" w:space="0" w:color="auto"/>
                <w:bottom w:val="none" w:sz="0" w:space="0" w:color="auto"/>
                <w:right w:val="none" w:sz="0" w:space="0" w:color="auto"/>
              </w:divBdr>
              <w:divsChild>
                <w:div w:id="241838284">
                  <w:marLeft w:val="0"/>
                  <w:marRight w:val="0"/>
                  <w:marTop w:val="0"/>
                  <w:marBottom w:val="0"/>
                  <w:divBdr>
                    <w:top w:val="none" w:sz="0" w:space="0" w:color="auto"/>
                    <w:left w:val="none" w:sz="0" w:space="0" w:color="auto"/>
                    <w:bottom w:val="none" w:sz="0" w:space="0" w:color="auto"/>
                    <w:right w:val="none" w:sz="0" w:space="0" w:color="auto"/>
                  </w:divBdr>
                  <w:divsChild>
                    <w:div w:id="113871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858998">
              <w:marLeft w:val="0"/>
              <w:marRight w:val="0"/>
              <w:marTop w:val="0"/>
              <w:marBottom w:val="0"/>
              <w:divBdr>
                <w:top w:val="none" w:sz="0" w:space="0" w:color="auto"/>
                <w:left w:val="none" w:sz="0" w:space="0" w:color="auto"/>
                <w:bottom w:val="none" w:sz="0" w:space="0" w:color="auto"/>
                <w:right w:val="none" w:sz="0" w:space="0" w:color="auto"/>
              </w:divBdr>
            </w:div>
          </w:divsChild>
        </w:div>
        <w:div w:id="1387026330">
          <w:marLeft w:val="0"/>
          <w:marRight w:val="0"/>
          <w:marTop w:val="0"/>
          <w:marBottom w:val="0"/>
          <w:divBdr>
            <w:top w:val="none" w:sz="0" w:space="0" w:color="auto"/>
            <w:left w:val="none" w:sz="0" w:space="0" w:color="auto"/>
            <w:bottom w:val="none" w:sz="0" w:space="0" w:color="auto"/>
            <w:right w:val="none" w:sz="0" w:space="0" w:color="auto"/>
          </w:divBdr>
          <w:divsChild>
            <w:div w:id="978651595">
              <w:marLeft w:val="0"/>
              <w:marRight w:val="0"/>
              <w:marTop w:val="0"/>
              <w:marBottom w:val="0"/>
              <w:divBdr>
                <w:top w:val="none" w:sz="0" w:space="0" w:color="auto"/>
                <w:left w:val="none" w:sz="0" w:space="0" w:color="auto"/>
                <w:bottom w:val="none" w:sz="0" w:space="0" w:color="auto"/>
                <w:right w:val="none" w:sz="0" w:space="0" w:color="auto"/>
              </w:divBdr>
            </w:div>
            <w:div w:id="299850212">
              <w:marLeft w:val="0"/>
              <w:marRight w:val="0"/>
              <w:marTop w:val="0"/>
              <w:marBottom w:val="0"/>
              <w:divBdr>
                <w:top w:val="none" w:sz="0" w:space="0" w:color="auto"/>
                <w:left w:val="none" w:sz="0" w:space="0" w:color="auto"/>
                <w:bottom w:val="none" w:sz="0" w:space="0" w:color="auto"/>
                <w:right w:val="none" w:sz="0" w:space="0" w:color="auto"/>
              </w:divBdr>
              <w:divsChild>
                <w:div w:id="1013385193">
                  <w:marLeft w:val="0"/>
                  <w:marRight w:val="0"/>
                  <w:marTop w:val="0"/>
                  <w:marBottom w:val="0"/>
                  <w:divBdr>
                    <w:top w:val="none" w:sz="0" w:space="0" w:color="auto"/>
                    <w:left w:val="none" w:sz="0" w:space="0" w:color="auto"/>
                    <w:bottom w:val="none" w:sz="0" w:space="0" w:color="auto"/>
                    <w:right w:val="none" w:sz="0" w:space="0" w:color="auto"/>
                  </w:divBdr>
                  <w:divsChild>
                    <w:div w:id="94654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873347">
              <w:marLeft w:val="0"/>
              <w:marRight w:val="0"/>
              <w:marTop w:val="0"/>
              <w:marBottom w:val="0"/>
              <w:divBdr>
                <w:top w:val="none" w:sz="0" w:space="0" w:color="auto"/>
                <w:left w:val="none" w:sz="0" w:space="0" w:color="auto"/>
                <w:bottom w:val="none" w:sz="0" w:space="0" w:color="auto"/>
                <w:right w:val="none" w:sz="0" w:space="0" w:color="auto"/>
              </w:divBdr>
            </w:div>
          </w:divsChild>
        </w:div>
        <w:div w:id="133111232">
          <w:marLeft w:val="0"/>
          <w:marRight w:val="0"/>
          <w:marTop w:val="0"/>
          <w:marBottom w:val="0"/>
          <w:divBdr>
            <w:top w:val="none" w:sz="0" w:space="0" w:color="auto"/>
            <w:left w:val="none" w:sz="0" w:space="0" w:color="auto"/>
            <w:bottom w:val="none" w:sz="0" w:space="0" w:color="auto"/>
            <w:right w:val="none" w:sz="0" w:space="0" w:color="auto"/>
          </w:divBdr>
          <w:divsChild>
            <w:div w:id="1396852562">
              <w:marLeft w:val="0"/>
              <w:marRight w:val="0"/>
              <w:marTop w:val="0"/>
              <w:marBottom w:val="0"/>
              <w:divBdr>
                <w:top w:val="none" w:sz="0" w:space="0" w:color="auto"/>
                <w:left w:val="none" w:sz="0" w:space="0" w:color="auto"/>
                <w:bottom w:val="none" w:sz="0" w:space="0" w:color="auto"/>
                <w:right w:val="none" w:sz="0" w:space="0" w:color="auto"/>
              </w:divBdr>
            </w:div>
            <w:div w:id="782965021">
              <w:marLeft w:val="0"/>
              <w:marRight w:val="0"/>
              <w:marTop w:val="0"/>
              <w:marBottom w:val="0"/>
              <w:divBdr>
                <w:top w:val="none" w:sz="0" w:space="0" w:color="auto"/>
                <w:left w:val="none" w:sz="0" w:space="0" w:color="auto"/>
                <w:bottom w:val="none" w:sz="0" w:space="0" w:color="auto"/>
                <w:right w:val="none" w:sz="0" w:space="0" w:color="auto"/>
              </w:divBdr>
              <w:divsChild>
                <w:div w:id="542979544">
                  <w:marLeft w:val="0"/>
                  <w:marRight w:val="0"/>
                  <w:marTop w:val="0"/>
                  <w:marBottom w:val="0"/>
                  <w:divBdr>
                    <w:top w:val="none" w:sz="0" w:space="0" w:color="auto"/>
                    <w:left w:val="none" w:sz="0" w:space="0" w:color="auto"/>
                    <w:bottom w:val="none" w:sz="0" w:space="0" w:color="auto"/>
                    <w:right w:val="none" w:sz="0" w:space="0" w:color="auto"/>
                  </w:divBdr>
                  <w:divsChild>
                    <w:div w:id="114369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7273">
              <w:marLeft w:val="0"/>
              <w:marRight w:val="0"/>
              <w:marTop w:val="0"/>
              <w:marBottom w:val="0"/>
              <w:divBdr>
                <w:top w:val="none" w:sz="0" w:space="0" w:color="auto"/>
                <w:left w:val="none" w:sz="0" w:space="0" w:color="auto"/>
                <w:bottom w:val="none" w:sz="0" w:space="0" w:color="auto"/>
                <w:right w:val="none" w:sz="0" w:space="0" w:color="auto"/>
              </w:divBdr>
            </w:div>
          </w:divsChild>
        </w:div>
        <w:div w:id="939416241">
          <w:marLeft w:val="0"/>
          <w:marRight w:val="0"/>
          <w:marTop w:val="0"/>
          <w:marBottom w:val="0"/>
          <w:divBdr>
            <w:top w:val="none" w:sz="0" w:space="0" w:color="auto"/>
            <w:left w:val="none" w:sz="0" w:space="0" w:color="auto"/>
            <w:bottom w:val="none" w:sz="0" w:space="0" w:color="auto"/>
            <w:right w:val="none" w:sz="0" w:space="0" w:color="auto"/>
          </w:divBdr>
          <w:divsChild>
            <w:div w:id="1309286625">
              <w:marLeft w:val="0"/>
              <w:marRight w:val="0"/>
              <w:marTop w:val="0"/>
              <w:marBottom w:val="0"/>
              <w:divBdr>
                <w:top w:val="none" w:sz="0" w:space="0" w:color="auto"/>
                <w:left w:val="none" w:sz="0" w:space="0" w:color="auto"/>
                <w:bottom w:val="none" w:sz="0" w:space="0" w:color="auto"/>
                <w:right w:val="none" w:sz="0" w:space="0" w:color="auto"/>
              </w:divBdr>
            </w:div>
            <w:div w:id="1238247365">
              <w:marLeft w:val="0"/>
              <w:marRight w:val="0"/>
              <w:marTop w:val="0"/>
              <w:marBottom w:val="0"/>
              <w:divBdr>
                <w:top w:val="none" w:sz="0" w:space="0" w:color="auto"/>
                <w:left w:val="none" w:sz="0" w:space="0" w:color="auto"/>
                <w:bottom w:val="none" w:sz="0" w:space="0" w:color="auto"/>
                <w:right w:val="none" w:sz="0" w:space="0" w:color="auto"/>
              </w:divBdr>
              <w:divsChild>
                <w:div w:id="2034381943">
                  <w:marLeft w:val="0"/>
                  <w:marRight w:val="0"/>
                  <w:marTop w:val="0"/>
                  <w:marBottom w:val="0"/>
                  <w:divBdr>
                    <w:top w:val="none" w:sz="0" w:space="0" w:color="auto"/>
                    <w:left w:val="none" w:sz="0" w:space="0" w:color="auto"/>
                    <w:bottom w:val="none" w:sz="0" w:space="0" w:color="auto"/>
                    <w:right w:val="none" w:sz="0" w:space="0" w:color="auto"/>
                  </w:divBdr>
                  <w:divsChild>
                    <w:div w:id="206624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0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17520">
      <w:bodyDiv w:val="1"/>
      <w:marLeft w:val="0"/>
      <w:marRight w:val="0"/>
      <w:marTop w:val="0"/>
      <w:marBottom w:val="0"/>
      <w:divBdr>
        <w:top w:val="none" w:sz="0" w:space="0" w:color="auto"/>
        <w:left w:val="none" w:sz="0" w:space="0" w:color="auto"/>
        <w:bottom w:val="none" w:sz="0" w:space="0" w:color="auto"/>
        <w:right w:val="none" w:sz="0" w:space="0" w:color="auto"/>
      </w:divBdr>
      <w:divsChild>
        <w:div w:id="594481424">
          <w:marLeft w:val="0"/>
          <w:marRight w:val="0"/>
          <w:marTop w:val="0"/>
          <w:marBottom w:val="0"/>
          <w:divBdr>
            <w:top w:val="none" w:sz="0" w:space="0" w:color="auto"/>
            <w:left w:val="none" w:sz="0" w:space="0" w:color="auto"/>
            <w:bottom w:val="none" w:sz="0" w:space="0" w:color="auto"/>
            <w:right w:val="none" w:sz="0" w:space="0" w:color="auto"/>
          </w:divBdr>
          <w:divsChild>
            <w:div w:id="1725251073">
              <w:marLeft w:val="0"/>
              <w:marRight w:val="0"/>
              <w:marTop w:val="0"/>
              <w:marBottom w:val="0"/>
              <w:divBdr>
                <w:top w:val="none" w:sz="0" w:space="0" w:color="auto"/>
                <w:left w:val="none" w:sz="0" w:space="0" w:color="auto"/>
                <w:bottom w:val="none" w:sz="0" w:space="0" w:color="auto"/>
                <w:right w:val="none" w:sz="0" w:space="0" w:color="auto"/>
              </w:divBdr>
            </w:div>
            <w:div w:id="1107769621">
              <w:marLeft w:val="0"/>
              <w:marRight w:val="0"/>
              <w:marTop w:val="0"/>
              <w:marBottom w:val="0"/>
              <w:divBdr>
                <w:top w:val="none" w:sz="0" w:space="0" w:color="auto"/>
                <w:left w:val="none" w:sz="0" w:space="0" w:color="auto"/>
                <w:bottom w:val="none" w:sz="0" w:space="0" w:color="auto"/>
                <w:right w:val="none" w:sz="0" w:space="0" w:color="auto"/>
              </w:divBdr>
              <w:divsChild>
                <w:div w:id="662005041">
                  <w:marLeft w:val="0"/>
                  <w:marRight w:val="0"/>
                  <w:marTop w:val="0"/>
                  <w:marBottom w:val="0"/>
                  <w:divBdr>
                    <w:top w:val="none" w:sz="0" w:space="0" w:color="auto"/>
                    <w:left w:val="none" w:sz="0" w:space="0" w:color="auto"/>
                    <w:bottom w:val="none" w:sz="0" w:space="0" w:color="auto"/>
                    <w:right w:val="none" w:sz="0" w:space="0" w:color="auto"/>
                  </w:divBdr>
                  <w:divsChild>
                    <w:div w:id="138440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9166">
              <w:marLeft w:val="0"/>
              <w:marRight w:val="0"/>
              <w:marTop w:val="0"/>
              <w:marBottom w:val="0"/>
              <w:divBdr>
                <w:top w:val="none" w:sz="0" w:space="0" w:color="auto"/>
                <w:left w:val="none" w:sz="0" w:space="0" w:color="auto"/>
                <w:bottom w:val="none" w:sz="0" w:space="0" w:color="auto"/>
                <w:right w:val="none" w:sz="0" w:space="0" w:color="auto"/>
              </w:divBdr>
            </w:div>
          </w:divsChild>
        </w:div>
        <w:div w:id="1351175222">
          <w:marLeft w:val="0"/>
          <w:marRight w:val="0"/>
          <w:marTop w:val="0"/>
          <w:marBottom w:val="0"/>
          <w:divBdr>
            <w:top w:val="none" w:sz="0" w:space="0" w:color="auto"/>
            <w:left w:val="none" w:sz="0" w:space="0" w:color="auto"/>
            <w:bottom w:val="none" w:sz="0" w:space="0" w:color="auto"/>
            <w:right w:val="none" w:sz="0" w:space="0" w:color="auto"/>
          </w:divBdr>
          <w:divsChild>
            <w:div w:id="907498208">
              <w:marLeft w:val="0"/>
              <w:marRight w:val="0"/>
              <w:marTop w:val="0"/>
              <w:marBottom w:val="0"/>
              <w:divBdr>
                <w:top w:val="none" w:sz="0" w:space="0" w:color="auto"/>
                <w:left w:val="none" w:sz="0" w:space="0" w:color="auto"/>
                <w:bottom w:val="none" w:sz="0" w:space="0" w:color="auto"/>
                <w:right w:val="none" w:sz="0" w:space="0" w:color="auto"/>
              </w:divBdr>
            </w:div>
            <w:div w:id="1644769796">
              <w:marLeft w:val="0"/>
              <w:marRight w:val="0"/>
              <w:marTop w:val="0"/>
              <w:marBottom w:val="0"/>
              <w:divBdr>
                <w:top w:val="none" w:sz="0" w:space="0" w:color="auto"/>
                <w:left w:val="none" w:sz="0" w:space="0" w:color="auto"/>
                <w:bottom w:val="none" w:sz="0" w:space="0" w:color="auto"/>
                <w:right w:val="none" w:sz="0" w:space="0" w:color="auto"/>
              </w:divBdr>
              <w:divsChild>
                <w:div w:id="1318846843">
                  <w:marLeft w:val="0"/>
                  <w:marRight w:val="0"/>
                  <w:marTop w:val="0"/>
                  <w:marBottom w:val="0"/>
                  <w:divBdr>
                    <w:top w:val="none" w:sz="0" w:space="0" w:color="auto"/>
                    <w:left w:val="none" w:sz="0" w:space="0" w:color="auto"/>
                    <w:bottom w:val="none" w:sz="0" w:space="0" w:color="auto"/>
                    <w:right w:val="none" w:sz="0" w:space="0" w:color="auto"/>
                  </w:divBdr>
                  <w:divsChild>
                    <w:div w:id="189407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0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5910">
      <w:bodyDiv w:val="1"/>
      <w:marLeft w:val="0"/>
      <w:marRight w:val="0"/>
      <w:marTop w:val="0"/>
      <w:marBottom w:val="0"/>
      <w:divBdr>
        <w:top w:val="none" w:sz="0" w:space="0" w:color="auto"/>
        <w:left w:val="none" w:sz="0" w:space="0" w:color="auto"/>
        <w:bottom w:val="none" w:sz="0" w:space="0" w:color="auto"/>
        <w:right w:val="none" w:sz="0" w:space="0" w:color="auto"/>
      </w:divBdr>
      <w:divsChild>
        <w:div w:id="558172966">
          <w:marLeft w:val="0"/>
          <w:marRight w:val="0"/>
          <w:marTop w:val="0"/>
          <w:marBottom w:val="0"/>
          <w:divBdr>
            <w:top w:val="none" w:sz="0" w:space="0" w:color="auto"/>
            <w:left w:val="none" w:sz="0" w:space="0" w:color="auto"/>
            <w:bottom w:val="none" w:sz="0" w:space="0" w:color="auto"/>
            <w:right w:val="none" w:sz="0" w:space="0" w:color="auto"/>
          </w:divBdr>
          <w:divsChild>
            <w:div w:id="1511531823">
              <w:marLeft w:val="0"/>
              <w:marRight w:val="0"/>
              <w:marTop w:val="0"/>
              <w:marBottom w:val="0"/>
              <w:divBdr>
                <w:top w:val="none" w:sz="0" w:space="0" w:color="auto"/>
                <w:left w:val="none" w:sz="0" w:space="0" w:color="auto"/>
                <w:bottom w:val="none" w:sz="0" w:space="0" w:color="auto"/>
                <w:right w:val="none" w:sz="0" w:space="0" w:color="auto"/>
              </w:divBdr>
            </w:div>
            <w:div w:id="463617735">
              <w:marLeft w:val="0"/>
              <w:marRight w:val="0"/>
              <w:marTop w:val="0"/>
              <w:marBottom w:val="0"/>
              <w:divBdr>
                <w:top w:val="none" w:sz="0" w:space="0" w:color="auto"/>
                <w:left w:val="none" w:sz="0" w:space="0" w:color="auto"/>
                <w:bottom w:val="none" w:sz="0" w:space="0" w:color="auto"/>
                <w:right w:val="none" w:sz="0" w:space="0" w:color="auto"/>
              </w:divBdr>
              <w:divsChild>
                <w:div w:id="842017465">
                  <w:marLeft w:val="0"/>
                  <w:marRight w:val="0"/>
                  <w:marTop w:val="0"/>
                  <w:marBottom w:val="0"/>
                  <w:divBdr>
                    <w:top w:val="none" w:sz="0" w:space="0" w:color="auto"/>
                    <w:left w:val="none" w:sz="0" w:space="0" w:color="auto"/>
                    <w:bottom w:val="none" w:sz="0" w:space="0" w:color="auto"/>
                    <w:right w:val="none" w:sz="0" w:space="0" w:color="auto"/>
                  </w:divBdr>
                  <w:divsChild>
                    <w:div w:id="57266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56608">
              <w:marLeft w:val="0"/>
              <w:marRight w:val="0"/>
              <w:marTop w:val="0"/>
              <w:marBottom w:val="0"/>
              <w:divBdr>
                <w:top w:val="none" w:sz="0" w:space="0" w:color="auto"/>
                <w:left w:val="none" w:sz="0" w:space="0" w:color="auto"/>
                <w:bottom w:val="none" w:sz="0" w:space="0" w:color="auto"/>
                <w:right w:val="none" w:sz="0" w:space="0" w:color="auto"/>
              </w:divBdr>
            </w:div>
          </w:divsChild>
        </w:div>
        <w:div w:id="288053763">
          <w:marLeft w:val="0"/>
          <w:marRight w:val="0"/>
          <w:marTop w:val="0"/>
          <w:marBottom w:val="0"/>
          <w:divBdr>
            <w:top w:val="none" w:sz="0" w:space="0" w:color="auto"/>
            <w:left w:val="none" w:sz="0" w:space="0" w:color="auto"/>
            <w:bottom w:val="none" w:sz="0" w:space="0" w:color="auto"/>
            <w:right w:val="none" w:sz="0" w:space="0" w:color="auto"/>
          </w:divBdr>
          <w:divsChild>
            <w:div w:id="1026324991">
              <w:marLeft w:val="0"/>
              <w:marRight w:val="0"/>
              <w:marTop w:val="0"/>
              <w:marBottom w:val="0"/>
              <w:divBdr>
                <w:top w:val="none" w:sz="0" w:space="0" w:color="auto"/>
                <w:left w:val="none" w:sz="0" w:space="0" w:color="auto"/>
                <w:bottom w:val="none" w:sz="0" w:space="0" w:color="auto"/>
                <w:right w:val="none" w:sz="0" w:space="0" w:color="auto"/>
              </w:divBdr>
            </w:div>
            <w:div w:id="1097291500">
              <w:marLeft w:val="0"/>
              <w:marRight w:val="0"/>
              <w:marTop w:val="0"/>
              <w:marBottom w:val="0"/>
              <w:divBdr>
                <w:top w:val="none" w:sz="0" w:space="0" w:color="auto"/>
                <w:left w:val="none" w:sz="0" w:space="0" w:color="auto"/>
                <w:bottom w:val="none" w:sz="0" w:space="0" w:color="auto"/>
                <w:right w:val="none" w:sz="0" w:space="0" w:color="auto"/>
              </w:divBdr>
              <w:divsChild>
                <w:div w:id="59444053">
                  <w:marLeft w:val="0"/>
                  <w:marRight w:val="0"/>
                  <w:marTop w:val="0"/>
                  <w:marBottom w:val="0"/>
                  <w:divBdr>
                    <w:top w:val="none" w:sz="0" w:space="0" w:color="auto"/>
                    <w:left w:val="none" w:sz="0" w:space="0" w:color="auto"/>
                    <w:bottom w:val="none" w:sz="0" w:space="0" w:color="auto"/>
                    <w:right w:val="none" w:sz="0" w:space="0" w:color="auto"/>
                  </w:divBdr>
                  <w:divsChild>
                    <w:div w:id="128650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24555">
              <w:marLeft w:val="0"/>
              <w:marRight w:val="0"/>
              <w:marTop w:val="0"/>
              <w:marBottom w:val="0"/>
              <w:divBdr>
                <w:top w:val="none" w:sz="0" w:space="0" w:color="auto"/>
                <w:left w:val="none" w:sz="0" w:space="0" w:color="auto"/>
                <w:bottom w:val="none" w:sz="0" w:space="0" w:color="auto"/>
                <w:right w:val="none" w:sz="0" w:space="0" w:color="auto"/>
              </w:divBdr>
            </w:div>
          </w:divsChild>
        </w:div>
        <w:div w:id="816535427">
          <w:marLeft w:val="0"/>
          <w:marRight w:val="0"/>
          <w:marTop w:val="0"/>
          <w:marBottom w:val="0"/>
          <w:divBdr>
            <w:top w:val="none" w:sz="0" w:space="0" w:color="auto"/>
            <w:left w:val="none" w:sz="0" w:space="0" w:color="auto"/>
            <w:bottom w:val="none" w:sz="0" w:space="0" w:color="auto"/>
            <w:right w:val="none" w:sz="0" w:space="0" w:color="auto"/>
          </w:divBdr>
          <w:divsChild>
            <w:div w:id="1306349145">
              <w:marLeft w:val="0"/>
              <w:marRight w:val="0"/>
              <w:marTop w:val="0"/>
              <w:marBottom w:val="0"/>
              <w:divBdr>
                <w:top w:val="none" w:sz="0" w:space="0" w:color="auto"/>
                <w:left w:val="none" w:sz="0" w:space="0" w:color="auto"/>
                <w:bottom w:val="none" w:sz="0" w:space="0" w:color="auto"/>
                <w:right w:val="none" w:sz="0" w:space="0" w:color="auto"/>
              </w:divBdr>
            </w:div>
            <w:div w:id="135338197">
              <w:marLeft w:val="0"/>
              <w:marRight w:val="0"/>
              <w:marTop w:val="0"/>
              <w:marBottom w:val="0"/>
              <w:divBdr>
                <w:top w:val="none" w:sz="0" w:space="0" w:color="auto"/>
                <w:left w:val="none" w:sz="0" w:space="0" w:color="auto"/>
                <w:bottom w:val="none" w:sz="0" w:space="0" w:color="auto"/>
                <w:right w:val="none" w:sz="0" w:space="0" w:color="auto"/>
              </w:divBdr>
              <w:divsChild>
                <w:div w:id="379599873">
                  <w:marLeft w:val="0"/>
                  <w:marRight w:val="0"/>
                  <w:marTop w:val="0"/>
                  <w:marBottom w:val="0"/>
                  <w:divBdr>
                    <w:top w:val="none" w:sz="0" w:space="0" w:color="auto"/>
                    <w:left w:val="none" w:sz="0" w:space="0" w:color="auto"/>
                    <w:bottom w:val="none" w:sz="0" w:space="0" w:color="auto"/>
                    <w:right w:val="none" w:sz="0" w:space="0" w:color="auto"/>
                  </w:divBdr>
                  <w:divsChild>
                    <w:div w:id="107277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23850">
              <w:marLeft w:val="0"/>
              <w:marRight w:val="0"/>
              <w:marTop w:val="0"/>
              <w:marBottom w:val="0"/>
              <w:divBdr>
                <w:top w:val="none" w:sz="0" w:space="0" w:color="auto"/>
                <w:left w:val="none" w:sz="0" w:space="0" w:color="auto"/>
                <w:bottom w:val="none" w:sz="0" w:space="0" w:color="auto"/>
                <w:right w:val="none" w:sz="0" w:space="0" w:color="auto"/>
              </w:divBdr>
            </w:div>
          </w:divsChild>
        </w:div>
        <w:div w:id="899444179">
          <w:marLeft w:val="0"/>
          <w:marRight w:val="0"/>
          <w:marTop w:val="0"/>
          <w:marBottom w:val="0"/>
          <w:divBdr>
            <w:top w:val="none" w:sz="0" w:space="0" w:color="auto"/>
            <w:left w:val="none" w:sz="0" w:space="0" w:color="auto"/>
            <w:bottom w:val="none" w:sz="0" w:space="0" w:color="auto"/>
            <w:right w:val="none" w:sz="0" w:space="0" w:color="auto"/>
          </w:divBdr>
          <w:divsChild>
            <w:div w:id="1313215816">
              <w:marLeft w:val="0"/>
              <w:marRight w:val="0"/>
              <w:marTop w:val="0"/>
              <w:marBottom w:val="0"/>
              <w:divBdr>
                <w:top w:val="none" w:sz="0" w:space="0" w:color="auto"/>
                <w:left w:val="none" w:sz="0" w:space="0" w:color="auto"/>
                <w:bottom w:val="none" w:sz="0" w:space="0" w:color="auto"/>
                <w:right w:val="none" w:sz="0" w:space="0" w:color="auto"/>
              </w:divBdr>
            </w:div>
            <w:div w:id="937757128">
              <w:marLeft w:val="0"/>
              <w:marRight w:val="0"/>
              <w:marTop w:val="0"/>
              <w:marBottom w:val="0"/>
              <w:divBdr>
                <w:top w:val="none" w:sz="0" w:space="0" w:color="auto"/>
                <w:left w:val="none" w:sz="0" w:space="0" w:color="auto"/>
                <w:bottom w:val="none" w:sz="0" w:space="0" w:color="auto"/>
                <w:right w:val="none" w:sz="0" w:space="0" w:color="auto"/>
              </w:divBdr>
              <w:divsChild>
                <w:div w:id="1322587406">
                  <w:marLeft w:val="0"/>
                  <w:marRight w:val="0"/>
                  <w:marTop w:val="0"/>
                  <w:marBottom w:val="0"/>
                  <w:divBdr>
                    <w:top w:val="none" w:sz="0" w:space="0" w:color="auto"/>
                    <w:left w:val="none" w:sz="0" w:space="0" w:color="auto"/>
                    <w:bottom w:val="none" w:sz="0" w:space="0" w:color="auto"/>
                    <w:right w:val="none" w:sz="0" w:space="0" w:color="auto"/>
                  </w:divBdr>
                  <w:divsChild>
                    <w:div w:id="172321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725088">
              <w:marLeft w:val="0"/>
              <w:marRight w:val="0"/>
              <w:marTop w:val="0"/>
              <w:marBottom w:val="0"/>
              <w:divBdr>
                <w:top w:val="none" w:sz="0" w:space="0" w:color="auto"/>
                <w:left w:val="none" w:sz="0" w:space="0" w:color="auto"/>
                <w:bottom w:val="none" w:sz="0" w:space="0" w:color="auto"/>
                <w:right w:val="none" w:sz="0" w:space="0" w:color="auto"/>
              </w:divBdr>
            </w:div>
          </w:divsChild>
        </w:div>
        <w:div w:id="778375282">
          <w:marLeft w:val="0"/>
          <w:marRight w:val="0"/>
          <w:marTop w:val="0"/>
          <w:marBottom w:val="0"/>
          <w:divBdr>
            <w:top w:val="none" w:sz="0" w:space="0" w:color="auto"/>
            <w:left w:val="none" w:sz="0" w:space="0" w:color="auto"/>
            <w:bottom w:val="none" w:sz="0" w:space="0" w:color="auto"/>
            <w:right w:val="none" w:sz="0" w:space="0" w:color="auto"/>
          </w:divBdr>
          <w:divsChild>
            <w:div w:id="1882941056">
              <w:marLeft w:val="0"/>
              <w:marRight w:val="0"/>
              <w:marTop w:val="0"/>
              <w:marBottom w:val="0"/>
              <w:divBdr>
                <w:top w:val="none" w:sz="0" w:space="0" w:color="auto"/>
                <w:left w:val="none" w:sz="0" w:space="0" w:color="auto"/>
                <w:bottom w:val="none" w:sz="0" w:space="0" w:color="auto"/>
                <w:right w:val="none" w:sz="0" w:space="0" w:color="auto"/>
              </w:divBdr>
            </w:div>
            <w:div w:id="896471333">
              <w:marLeft w:val="0"/>
              <w:marRight w:val="0"/>
              <w:marTop w:val="0"/>
              <w:marBottom w:val="0"/>
              <w:divBdr>
                <w:top w:val="none" w:sz="0" w:space="0" w:color="auto"/>
                <w:left w:val="none" w:sz="0" w:space="0" w:color="auto"/>
                <w:bottom w:val="none" w:sz="0" w:space="0" w:color="auto"/>
                <w:right w:val="none" w:sz="0" w:space="0" w:color="auto"/>
              </w:divBdr>
              <w:divsChild>
                <w:div w:id="254021945">
                  <w:marLeft w:val="0"/>
                  <w:marRight w:val="0"/>
                  <w:marTop w:val="0"/>
                  <w:marBottom w:val="0"/>
                  <w:divBdr>
                    <w:top w:val="none" w:sz="0" w:space="0" w:color="auto"/>
                    <w:left w:val="none" w:sz="0" w:space="0" w:color="auto"/>
                    <w:bottom w:val="none" w:sz="0" w:space="0" w:color="auto"/>
                    <w:right w:val="none" w:sz="0" w:space="0" w:color="auto"/>
                  </w:divBdr>
                  <w:divsChild>
                    <w:div w:id="187368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57352">
              <w:marLeft w:val="0"/>
              <w:marRight w:val="0"/>
              <w:marTop w:val="0"/>
              <w:marBottom w:val="0"/>
              <w:divBdr>
                <w:top w:val="none" w:sz="0" w:space="0" w:color="auto"/>
                <w:left w:val="none" w:sz="0" w:space="0" w:color="auto"/>
                <w:bottom w:val="none" w:sz="0" w:space="0" w:color="auto"/>
                <w:right w:val="none" w:sz="0" w:space="0" w:color="auto"/>
              </w:divBdr>
            </w:div>
          </w:divsChild>
        </w:div>
        <w:div w:id="803351740">
          <w:marLeft w:val="0"/>
          <w:marRight w:val="0"/>
          <w:marTop w:val="0"/>
          <w:marBottom w:val="0"/>
          <w:divBdr>
            <w:top w:val="none" w:sz="0" w:space="0" w:color="auto"/>
            <w:left w:val="none" w:sz="0" w:space="0" w:color="auto"/>
            <w:bottom w:val="none" w:sz="0" w:space="0" w:color="auto"/>
            <w:right w:val="none" w:sz="0" w:space="0" w:color="auto"/>
          </w:divBdr>
          <w:divsChild>
            <w:div w:id="3484030">
              <w:marLeft w:val="0"/>
              <w:marRight w:val="0"/>
              <w:marTop w:val="0"/>
              <w:marBottom w:val="0"/>
              <w:divBdr>
                <w:top w:val="none" w:sz="0" w:space="0" w:color="auto"/>
                <w:left w:val="none" w:sz="0" w:space="0" w:color="auto"/>
                <w:bottom w:val="none" w:sz="0" w:space="0" w:color="auto"/>
                <w:right w:val="none" w:sz="0" w:space="0" w:color="auto"/>
              </w:divBdr>
            </w:div>
            <w:div w:id="1465074116">
              <w:marLeft w:val="0"/>
              <w:marRight w:val="0"/>
              <w:marTop w:val="0"/>
              <w:marBottom w:val="0"/>
              <w:divBdr>
                <w:top w:val="none" w:sz="0" w:space="0" w:color="auto"/>
                <w:left w:val="none" w:sz="0" w:space="0" w:color="auto"/>
                <w:bottom w:val="none" w:sz="0" w:space="0" w:color="auto"/>
                <w:right w:val="none" w:sz="0" w:space="0" w:color="auto"/>
              </w:divBdr>
              <w:divsChild>
                <w:div w:id="651564276">
                  <w:marLeft w:val="0"/>
                  <w:marRight w:val="0"/>
                  <w:marTop w:val="0"/>
                  <w:marBottom w:val="0"/>
                  <w:divBdr>
                    <w:top w:val="none" w:sz="0" w:space="0" w:color="auto"/>
                    <w:left w:val="none" w:sz="0" w:space="0" w:color="auto"/>
                    <w:bottom w:val="none" w:sz="0" w:space="0" w:color="auto"/>
                    <w:right w:val="none" w:sz="0" w:space="0" w:color="auto"/>
                  </w:divBdr>
                  <w:divsChild>
                    <w:div w:id="137758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09263">
              <w:marLeft w:val="0"/>
              <w:marRight w:val="0"/>
              <w:marTop w:val="0"/>
              <w:marBottom w:val="0"/>
              <w:divBdr>
                <w:top w:val="none" w:sz="0" w:space="0" w:color="auto"/>
                <w:left w:val="none" w:sz="0" w:space="0" w:color="auto"/>
                <w:bottom w:val="none" w:sz="0" w:space="0" w:color="auto"/>
                <w:right w:val="none" w:sz="0" w:space="0" w:color="auto"/>
              </w:divBdr>
            </w:div>
          </w:divsChild>
        </w:div>
        <w:div w:id="1267083587">
          <w:marLeft w:val="0"/>
          <w:marRight w:val="0"/>
          <w:marTop w:val="0"/>
          <w:marBottom w:val="0"/>
          <w:divBdr>
            <w:top w:val="none" w:sz="0" w:space="0" w:color="auto"/>
            <w:left w:val="none" w:sz="0" w:space="0" w:color="auto"/>
            <w:bottom w:val="none" w:sz="0" w:space="0" w:color="auto"/>
            <w:right w:val="none" w:sz="0" w:space="0" w:color="auto"/>
          </w:divBdr>
          <w:divsChild>
            <w:div w:id="1246110150">
              <w:marLeft w:val="0"/>
              <w:marRight w:val="0"/>
              <w:marTop w:val="0"/>
              <w:marBottom w:val="0"/>
              <w:divBdr>
                <w:top w:val="none" w:sz="0" w:space="0" w:color="auto"/>
                <w:left w:val="none" w:sz="0" w:space="0" w:color="auto"/>
                <w:bottom w:val="none" w:sz="0" w:space="0" w:color="auto"/>
                <w:right w:val="none" w:sz="0" w:space="0" w:color="auto"/>
              </w:divBdr>
            </w:div>
            <w:div w:id="1323657589">
              <w:marLeft w:val="0"/>
              <w:marRight w:val="0"/>
              <w:marTop w:val="0"/>
              <w:marBottom w:val="0"/>
              <w:divBdr>
                <w:top w:val="none" w:sz="0" w:space="0" w:color="auto"/>
                <w:left w:val="none" w:sz="0" w:space="0" w:color="auto"/>
                <w:bottom w:val="none" w:sz="0" w:space="0" w:color="auto"/>
                <w:right w:val="none" w:sz="0" w:space="0" w:color="auto"/>
              </w:divBdr>
              <w:divsChild>
                <w:div w:id="498279222">
                  <w:marLeft w:val="0"/>
                  <w:marRight w:val="0"/>
                  <w:marTop w:val="0"/>
                  <w:marBottom w:val="0"/>
                  <w:divBdr>
                    <w:top w:val="none" w:sz="0" w:space="0" w:color="auto"/>
                    <w:left w:val="none" w:sz="0" w:space="0" w:color="auto"/>
                    <w:bottom w:val="none" w:sz="0" w:space="0" w:color="auto"/>
                    <w:right w:val="none" w:sz="0" w:space="0" w:color="auto"/>
                  </w:divBdr>
                  <w:divsChild>
                    <w:div w:id="83827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159459">
              <w:marLeft w:val="0"/>
              <w:marRight w:val="0"/>
              <w:marTop w:val="0"/>
              <w:marBottom w:val="0"/>
              <w:divBdr>
                <w:top w:val="none" w:sz="0" w:space="0" w:color="auto"/>
                <w:left w:val="none" w:sz="0" w:space="0" w:color="auto"/>
                <w:bottom w:val="none" w:sz="0" w:space="0" w:color="auto"/>
                <w:right w:val="none" w:sz="0" w:space="0" w:color="auto"/>
              </w:divBdr>
            </w:div>
          </w:divsChild>
        </w:div>
        <w:div w:id="583533681">
          <w:marLeft w:val="0"/>
          <w:marRight w:val="0"/>
          <w:marTop w:val="0"/>
          <w:marBottom w:val="0"/>
          <w:divBdr>
            <w:top w:val="none" w:sz="0" w:space="0" w:color="auto"/>
            <w:left w:val="none" w:sz="0" w:space="0" w:color="auto"/>
            <w:bottom w:val="none" w:sz="0" w:space="0" w:color="auto"/>
            <w:right w:val="none" w:sz="0" w:space="0" w:color="auto"/>
          </w:divBdr>
          <w:divsChild>
            <w:div w:id="2031031718">
              <w:marLeft w:val="0"/>
              <w:marRight w:val="0"/>
              <w:marTop w:val="0"/>
              <w:marBottom w:val="0"/>
              <w:divBdr>
                <w:top w:val="none" w:sz="0" w:space="0" w:color="auto"/>
                <w:left w:val="none" w:sz="0" w:space="0" w:color="auto"/>
                <w:bottom w:val="none" w:sz="0" w:space="0" w:color="auto"/>
                <w:right w:val="none" w:sz="0" w:space="0" w:color="auto"/>
              </w:divBdr>
            </w:div>
            <w:div w:id="904491315">
              <w:marLeft w:val="0"/>
              <w:marRight w:val="0"/>
              <w:marTop w:val="0"/>
              <w:marBottom w:val="0"/>
              <w:divBdr>
                <w:top w:val="none" w:sz="0" w:space="0" w:color="auto"/>
                <w:left w:val="none" w:sz="0" w:space="0" w:color="auto"/>
                <w:bottom w:val="none" w:sz="0" w:space="0" w:color="auto"/>
                <w:right w:val="none" w:sz="0" w:space="0" w:color="auto"/>
              </w:divBdr>
              <w:divsChild>
                <w:div w:id="979917091">
                  <w:marLeft w:val="0"/>
                  <w:marRight w:val="0"/>
                  <w:marTop w:val="0"/>
                  <w:marBottom w:val="0"/>
                  <w:divBdr>
                    <w:top w:val="none" w:sz="0" w:space="0" w:color="auto"/>
                    <w:left w:val="none" w:sz="0" w:space="0" w:color="auto"/>
                    <w:bottom w:val="none" w:sz="0" w:space="0" w:color="auto"/>
                    <w:right w:val="none" w:sz="0" w:space="0" w:color="auto"/>
                  </w:divBdr>
                  <w:divsChild>
                    <w:div w:id="52274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551753">
              <w:marLeft w:val="0"/>
              <w:marRight w:val="0"/>
              <w:marTop w:val="0"/>
              <w:marBottom w:val="0"/>
              <w:divBdr>
                <w:top w:val="none" w:sz="0" w:space="0" w:color="auto"/>
                <w:left w:val="none" w:sz="0" w:space="0" w:color="auto"/>
                <w:bottom w:val="none" w:sz="0" w:space="0" w:color="auto"/>
                <w:right w:val="none" w:sz="0" w:space="0" w:color="auto"/>
              </w:divBdr>
            </w:div>
          </w:divsChild>
        </w:div>
        <w:div w:id="410154201">
          <w:marLeft w:val="0"/>
          <w:marRight w:val="0"/>
          <w:marTop w:val="0"/>
          <w:marBottom w:val="0"/>
          <w:divBdr>
            <w:top w:val="none" w:sz="0" w:space="0" w:color="auto"/>
            <w:left w:val="none" w:sz="0" w:space="0" w:color="auto"/>
            <w:bottom w:val="none" w:sz="0" w:space="0" w:color="auto"/>
            <w:right w:val="none" w:sz="0" w:space="0" w:color="auto"/>
          </w:divBdr>
          <w:divsChild>
            <w:div w:id="1858347159">
              <w:marLeft w:val="0"/>
              <w:marRight w:val="0"/>
              <w:marTop w:val="0"/>
              <w:marBottom w:val="0"/>
              <w:divBdr>
                <w:top w:val="none" w:sz="0" w:space="0" w:color="auto"/>
                <w:left w:val="none" w:sz="0" w:space="0" w:color="auto"/>
                <w:bottom w:val="none" w:sz="0" w:space="0" w:color="auto"/>
                <w:right w:val="none" w:sz="0" w:space="0" w:color="auto"/>
              </w:divBdr>
            </w:div>
            <w:div w:id="1028531884">
              <w:marLeft w:val="0"/>
              <w:marRight w:val="0"/>
              <w:marTop w:val="0"/>
              <w:marBottom w:val="0"/>
              <w:divBdr>
                <w:top w:val="none" w:sz="0" w:space="0" w:color="auto"/>
                <w:left w:val="none" w:sz="0" w:space="0" w:color="auto"/>
                <w:bottom w:val="none" w:sz="0" w:space="0" w:color="auto"/>
                <w:right w:val="none" w:sz="0" w:space="0" w:color="auto"/>
              </w:divBdr>
              <w:divsChild>
                <w:div w:id="294484001">
                  <w:marLeft w:val="0"/>
                  <w:marRight w:val="0"/>
                  <w:marTop w:val="0"/>
                  <w:marBottom w:val="0"/>
                  <w:divBdr>
                    <w:top w:val="none" w:sz="0" w:space="0" w:color="auto"/>
                    <w:left w:val="none" w:sz="0" w:space="0" w:color="auto"/>
                    <w:bottom w:val="none" w:sz="0" w:space="0" w:color="auto"/>
                    <w:right w:val="none" w:sz="0" w:space="0" w:color="auto"/>
                  </w:divBdr>
                  <w:divsChild>
                    <w:div w:id="126572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97376">
              <w:marLeft w:val="0"/>
              <w:marRight w:val="0"/>
              <w:marTop w:val="0"/>
              <w:marBottom w:val="0"/>
              <w:divBdr>
                <w:top w:val="none" w:sz="0" w:space="0" w:color="auto"/>
                <w:left w:val="none" w:sz="0" w:space="0" w:color="auto"/>
                <w:bottom w:val="none" w:sz="0" w:space="0" w:color="auto"/>
                <w:right w:val="none" w:sz="0" w:space="0" w:color="auto"/>
              </w:divBdr>
            </w:div>
          </w:divsChild>
        </w:div>
        <w:div w:id="986009072">
          <w:marLeft w:val="0"/>
          <w:marRight w:val="0"/>
          <w:marTop w:val="0"/>
          <w:marBottom w:val="0"/>
          <w:divBdr>
            <w:top w:val="none" w:sz="0" w:space="0" w:color="auto"/>
            <w:left w:val="none" w:sz="0" w:space="0" w:color="auto"/>
            <w:bottom w:val="none" w:sz="0" w:space="0" w:color="auto"/>
            <w:right w:val="none" w:sz="0" w:space="0" w:color="auto"/>
          </w:divBdr>
          <w:divsChild>
            <w:div w:id="1528328037">
              <w:marLeft w:val="0"/>
              <w:marRight w:val="0"/>
              <w:marTop w:val="0"/>
              <w:marBottom w:val="0"/>
              <w:divBdr>
                <w:top w:val="none" w:sz="0" w:space="0" w:color="auto"/>
                <w:left w:val="none" w:sz="0" w:space="0" w:color="auto"/>
                <w:bottom w:val="none" w:sz="0" w:space="0" w:color="auto"/>
                <w:right w:val="none" w:sz="0" w:space="0" w:color="auto"/>
              </w:divBdr>
            </w:div>
            <w:div w:id="1225871346">
              <w:marLeft w:val="0"/>
              <w:marRight w:val="0"/>
              <w:marTop w:val="0"/>
              <w:marBottom w:val="0"/>
              <w:divBdr>
                <w:top w:val="none" w:sz="0" w:space="0" w:color="auto"/>
                <w:left w:val="none" w:sz="0" w:space="0" w:color="auto"/>
                <w:bottom w:val="none" w:sz="0" w:space="0" w:color="auto"/>
                <w:right w:val="none" w:sz="0" w:space="0" w:color="auto"/>
              </w:divBdr>
              <w:divsChild>
                <w:div w:id="2113472027">
                  <w:marLeft w:val="0"/>
                  <w:marRight w:val="0"/>
                  <w:marTop w:val="0"/>
                  <w:marBottom w:val="0"/>
                  <w:divBdr>
                    <w:top w:val="none" w:sz="0" w:space="0" w:color="auto"/>
                    <w:left w:val="none" w:sz="0" w:space="0" w:color="auto"/>
                    <w:bottom w:val="none" w:sz="0" w:space="0" w:color="auto"/>
                    <w:right w:val="none" w:sz="0" w:space="0" w:color="auto"/>
                  </w:divBdr>
                  <w:divsChild>
                    <w:div w:id="51677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362859">
              <w:marLeft w:val="0"/>
              <w:marRight w:val="0"/>
              <w:marTop w:val="0"/>
              <w:marBottom w:val="0"/>
              <w:divBdr>
                <w:top w:val="none" w:sz="0" w:space="0" w:color="auto"/>
                <w:left w:val="none" w:sz="0" w:space="0" w:color="auto"/>
                <w:bottom w:val="none" w:sz="0" w:space="0" w:color="auto"/>
                <w:right w:val="none" w:sz="0" w:space="0" w:color="auto"/>
              </w:divBdr>
            </w:div>
          </w:divsChild>
        </w:div>
        <w:div w:id="2022006628">
          <w:marLeft w:val="0"/>
          <w:marRight w:val="0"/>
          <w:marTop w:val="0"/>
          <w:marBottom w:val="0"/>
          <w:divBdr>
            <w:top w:val="none" w:sz="0" w:space="0" w:color="auto"/>
            <w:left w:val="none" w:sz="0" w:space="0" w:color="auto"/>
            <w:bottom w:val="none" w:sz="0" w:space="0" w:color="auto"/>
            <w:right w:val="none" w:sz="0" w:space="0" w:color="auto"/>
          </w:divBdr>
          <w:divsChild>
            <w:div w:id="196236383">
              <w:marLeft w:val="0"/>
              <w:marRight w:val="0"/>
              <w:marTop w:val="0"/>
              <w:marBottom w:val="0"/>
              <w:divBdr>
                <w:top w:val="none" w:sz="0" w:space="0" w:color="auto"/>
                <w:left w:val="none" w:sz="0" w:space="0" w:color="auto"/>
                <w:bottom w:val="none" w:sz="0" w:space="0" w:color="auto"/>
                <w:right w:val="none" w:sz="0" w:space="0" w:color="auto"/>
              </w:divBdr>
            </w:div>
            <w:div w:id="675545724">
              <w:marLeft w:val="0"/>
              <w:marRight w:val="0"/>
              <w:marTop w:val="0"/>
              <w:marBottom w:val="0"/>
              <w:divBdr>
                <w:top w:val="none" w:sz="0" w:space="0" w:color="auto"/>
                <w:left w:val="none" w:sz="0" w:space="0" w:color="auto"/>
                <w:bottom w:val="none" w:sz="0" w:space="0" w:color="auto"/>
                <w:right w:val="none" w:sz="0" w:space="0" w:color="auto"/>
              </w:divBdr>
              <w:divsChild>
                <w:div w:id="1272737170">
                  <w:marLeft w:val="0"/>
                  <w:marRight w:val="0"/>
                  <w:marTop w:val="0"/>
                  <w:marBottom w:val="0"/>
                  <w:divBdr>
                    <w:top w:val="none" w:sz="0" w:space="0" w:color="auto"/>
                    <w:left w:val="none" w:sz="0" w:space="0" w:color="auto"/>
                    <w:bottom w:val="none" w:sz="0" w:space="0" w:color="auto"/>
                    <w:right w:val="none" w:sz="0" w:space="0" w:color="auto"/>
                  </w:divBdr>
                  <w:divsChild>
                    <w:div w:id="189454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11134">
              <w:marLeft w:val="0"/>
              <w:marRight w:val="0"/>
              <w:marTop w:val="0"/>
              <w:marBottom w:val="0"/>
              <w:divBdr>
                <w:top w:val="none" w:sz="0" w:space="0" w:color="auto"/>
                <w:left w:val="none" w:sz="0" w:space="0" w:color="auto"/>
                <w:bottom w:val="none" w:sz="0" w:space="0" w:color="auto"/>
                <w:right w:val="none" w:sz="0" w:space="0" w:color="auto"/>
              </w:divBdr>
            </w:div>
          </w:divsChild>
        </w:div>
        <w:div w:id="1601334633">
          <w:marLeft w:val="0"/>
          <w:marRight w:val="0"/>
          <w:marTop w:val="0"/>
          <w:marBottom w:val="0"/>
          <w:divBdr>
            <w:top w:val="none" w:sz="0" w:space="0" w:color="auto"/>
            <w:left w:val="none" w:sz="0" w:space="0" w:color="auto"/>
            <w:bottom w:val="none" w:sz="0" w:space="0" w:color="auto"/>
            <w:right w:val="none" w:sz="0" w:space="0" w:color="auto"/>
          </w:divBdr>
          <w:divsChild>
            <w:div w:id="877936156">
              <w:marLeft w:val="0"/>
              <w:marRight w:val="0"/>
              <w:marTop w:val="0"/>
              <w:marBottom w:val="0"/>
              <w:divBdr>
                <w:top w:val="none" w:sz="0" w:space="0" w:color="auto"/>
                <w:left w:val="none" w:sz="0" w:space="0" w:color="auto"/>
                <w:bottom w:val="none" w:sz="0" w:space="0" w:color="auto"/>
                <w:right w:val="none" w:sz="0" w:space="0" w:color="auto"/>
              </w:divBdr>
            </w:div>
            <w:div w:id="406070955">
              <w:marLeft w:val="0"/>
              <w:marRight w:val="0"/>
              <w:marTop w:val="0"/>
              <w:marBottom w:val="0"/>
              <w:divBdr>
                <w:top w:val="none" w:sz="0" w:space="0" w:color="auto"/>
                <w:left w:val="none" w:sz="0" w:space="0" w:color="auto"/>
                <w:bottom w:val="none" w:sz="0" w:space="0" w:color="auto"/>
                <w:right w:val="none" w:sz="0" w:space="0" w:color="auto"/>
              </w:divBdr>
              <w:divsChild>
                <w:div w:id="1882478629">
                  <w:marLeft w:val="0"/>
                  <w:marRight w:val="0"/>
                  <w:marTop w:val="0"/>
                  <w:marBottom w:val="0"/>
                  <w:divBdr>
                    <w:top w:val="none" w:sz="0" w:space="0" w:color="auto"/>
                    <w:left w:val="none" w:sz="0" w:space="0" w:color="auto"/>
                    <w:bottom w:val="none" w:sz="0" w:space="0" w:color="auto"/>
                    <w:right w:val="none" w:sz="0" w:space="0" w:color="auto"/>
                  </w:divBdr>
                  <w:divsChild>
                    <w:div w:id="107567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1381">
              <w:marLeft w:val="0"/>
              <w:marRight w:val="0"/>
              <w:marTop w:val="0"/>
              <w:marBottom w:val="0"/>
              <w:divBdr>
                <w:top w:val="none" w:sz="0" w:space="0" w:color="auto"/>
                <w:left w:val="none" w:sz="0" w:space="0" w:color="auto"/>
                <w:bottom w:val="none" w:sz="0" w:space="0" w:color="auto"/>
                <w:right w:val="none" w:sz="0" w:space="0" w:color="auto"/>
              </w:divBdr>
            </w:div>
          </w:divsChild>
        </w:div>
        <w:div w:id="1473525623">
          <w:marLeft w:val="0"/>
          <w:marRight w:val="0"/>
          <w:marTop w:val="0"/>
          <w:marBottom w:val="0"/>
          <w:divBdr>
            <w:top w:val="none" w:sz="0" w:space="0" w:color="auto"/>
            <w:left w:val="none" w:sz="0" w:space="0" w:color="auto"/>
            <w:bottom w:val="none" w:sz="0" w:space="0" w:color="auto"/>
            <w:right w:val="none" w:sz="0" w:space="0" w:color="auto"/>
          </w:divBdr>
          <w:divsChild>
            <w:div w:id="259265814">
              <w:marLeft w:val="0"/>
              <w:marRight w:val="0"/>
              <w:marTop w:val="0"/>
              <w:marBottom w:val="0"/>
              <w:divBdr>
                <w:top w:val="none" w:sz="0" w:space="0" w:color="auto"/>
                <w:left w:val="none" w:sz="0" w:space="0" w:color="auto"/>
                <w:bottom w:val="none" w:sz="0" w:space="0" w:color="auto"/>
                <w:right w:val="none" w:sz="0" w:space="0" w:color="auto"/>
              </w:divBdr>
            </w:div>
            <w:div w:id="2015842220">
              <w:marLeft w:val="0"/>
              <w:marRight w:val="0"/>
              <w:marTop w:val="0"/>
              <w:marBottom w:val="0"/>
              <w:divBdr>
                <w:top w:val="none" w:sz="0" w:space="0" w:color="auto"/>
                <w:left w:val="none" w:sz="0" w:space="0" w:color="auto"/>
                <w:bottom w:val="none" w:sz="0" w:space="0" w:color="auto"/>
                <w:right w:val="none" w:sz="0" w:space="0" w:color="auto"/>
              </w:divBdr>
              <w:divsChild>
                <w:div w:id="887834469">
                  <w:marLeft w:val="0"/>
                  <w:marRight w:val="0"/>
                  <w:marTop w:val="0"/>
                  <w:marBottom w:val="0"/>
                  <w:divBdr>
                    <w:top w:val="none" w:sz="0" w:space="0" w:color="auto"/>
                    <w:left w:val="none" w:sz="0" w:space="0" w:color="auto"/>
                    <w:bottom w:val="none" w:sz="0" w:space="0" w:color="auto"/>
                    <w:right w:val="none" w:sz="0" w:space="0" w:color="auto"/>
                  </w:divBdr>
                  <w:divsChild>
                    <w:div w:id="206617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515704">
              <w:marLeft w:val="0"/>
              <w:marRight w:val="0"/>
              <w:marTop w:val="0"/>
              <w:marBottom w:val="0"/>
              <w:divBdr>
                <w:top w:val="none" w:sz="0" w:space="0" w:color="auto"/>
                <w:left w:val="none" w:sz="0" w:space="0" w:color="auto"/>
                <w:bottom w:val="none" w:sz="0" w:space="0" w:color="auto"/>
                <w:right w:val="none" w:sz="0" w:space="0" w:color="auto"/>
              </w:divBdr>
            </w:div>
          </w:divsChild>
        </w:div>
        <w:div w:id="30888665">
          <w:marLeft w:val="0"/>
          <w:marRight w:val="0"/>
          <w:marTop w:val="0"/>
          <w:marBottom w:val="0"/>
          <w:divBdr>
            <w:top w:val="none" w:sz="0" w:space="0" w:color="auto"/>
            <w:left w:val="none" w:sz="0" w:space="0" w:color="auto"/>
            <w:bottom w:val="none" w:sz="0" w:space="0" w:color="auto"/>
            <w:right w:val="none" w:sz="0" w:space="0" w:color="auto"/>
          </w:divBdr>
          <w:divsChild>
            <w:div w:id="1519923702">
              <w:marLeft w:val="0"/>
              <w:marRight w:val="0"/>
              <w:marTop w:val="0"/>
              <w:marBottom w:val="0"/>
              <w:divBdr>
                <w:top w:val="none" w:sz="0" w:space="0" w:color="auto"/>
                <w:left w:val="none" w:sz="0" w:space="0" w:color="auto"/>
                <w:bottom w:val="none" w:sz="0" w:space="0" w:color="auto"/>
                <w:right w:val="none" w:sz="0" w:space="0" w:color="auto"/>
              </w:divBdr>
            </w:div>
            <w:div w:id="411196332">
              <w:marLeft w:val="0"/>
              <w:marRight w:val="0"/>
              <w:marTop w:val="0"/>
              <w:marBottom w:val="0"/>
              <w:divBdr>
                <w:top w:val="none" w:sz="0" w:space="0" w:color="auto"/>
                <w:left w:val="none" w:sz="0" w:space="0" w:color="auto"/>
                <w:bottom w:val="none" w:sz="0" w:space="0" w:color="auto"/>
                <w:right w:val="none" w:sz="0" w:space="0" w:color="auto"/>
              </w:divBdr>
              <w:divsChild>
                <w:div w:id="134758388">
                  <w:marLeft w:val="0"/>
                  <w:marRight w:val="0"/>
                  <w:marTop w:val="0"/>
                  <w:marBottom w:val="0"/>
                  <w:divBdr>
                    <w:top w:val="none" w:sz="0" w:space="0" w:color="auto"/>
                    <w:left w:val="none" w:sz="0" w:space="0" w:color="auto"/>
                    <w:bottom w:val="none" w:sz="0" w:space="0" w:color="auto"/>
                    <w:right w:val="none" w:sz="0" w:space="0" w:color="auto"/>
                  </w:divBdr>
                  <w:divsChild>
                    <w:div w:id="123157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468075">
              <w:marLeft w:val="0"/>
              <w:marRight w:val="0"/>
              <w:marTop w:val="0"/>
              <w:marBottom w:val="0"/>
              <w:divBdr>
                <w:top w:val="none" w:sz="0" w:space="0" w:color="auto"/>
                <w:left w:val="none" w:sz="0" w:space="0" w:color="auto"/>
                <w:bottom w:val="none" w:sz="0" w:space="0" w:color="auto"/>
                <w:right w:val="none" w:sz="0" w:space="0" w:color="auto"/>
              </w:divBdr>
            </w:div>
          </w:divsChild>
        </w:div>
        <w:div w:id="1436513007">
          <w:marLeft w:val="0"/>
          <w:marRight w:val="0"/>
          <w:marTop w:val="0"/>
          <w:marBottom w:val="0"/>
          <w:divBdr>
            <w:top w:val="none" w:sz="0" w:space="0" w:color="auto"/>
            <w:left w:val="none" w:sz="0" w:space="0" w:color="auto"/>
            <w:bottom w:val="none" w:sz="0" w:space="0" w:color="auto"/>
            <w:right w:val="none" w:sz="0" w:space="0" w:color="auto"/>
          </w:divBdr>
          <w:divsChild>
            <w:div w:id="1662193802">
              <w:marLeft w:val="0"/>
              <w:marRight w:val="0"/>
              <w:marTop w:val="0"/>
              <w:marBottom w:val="0"/>
              <w:divBdr>
                <w:top w:val="none" w:sz="0" w:space="0" w:color="auto"/>
                <w:left w:val="none" w:sz="0" w:space="0" w:color="auto"/>
                <w:bottom w:val="none" w:sz="0" w:space="0" w:color="auto"/>
                <w:right w:val="none" w:sz="0" w:space="0" w:color="auto"/>
              </w:divBdr>
            </w:div>
            <w:div w:id="1383677607">
              <w:marLeft w:val="0"/>
              <w:marRight w:val="0"/>
              <w:marTop w:val="0"/>
              <w:marBottom w:val="0"/>
              <w:divBdr>
                <w:top w:val="none" w:sz="0" w:space="0" w:color="auto"/>
                <w:left w:val="none" w:sz="0" w:space="0" w:color="auto"/>
                <w:bottom w:val="none" w:sz="0" w:space="0" w:color="auto"/>
                <w:right w:val="none" w:sz="0" w:space="0" w:color="auto"/>
              </w:divBdr>
              <w:divsChild>
                <w:div w:id="1023287654">
                  <w:marLeft w:val="0"/>
                  <w:marRight w:val="0"/>
                  <w:marTop w:val="0"/>
                  <w:marBottom w:val="0"/>
                  <w:divBdr>
                    <w:top w:val="none" w:sz="0" w:space="0" w:color="auto"/>
                    <w:left w:val="none" w:sz="0" w:space="0" w:color="auto"/>
                    <w:bottom w:val="none" w:sz="0" w:space="0" w:color="auto"/>
                    <w:right w:val="none" w:sz="0" w:space="0" w:color="auto"/>
                  </w:divBdr>
                  <w:divsChild>
                    <w:div w:id="203680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438826">
              <w:marLeft w:val="0"/>
              <w:marRight w:val="0"/>
              <w:marTop w:val="0"/>
              <w:marBottom w:val="0"/>
              <w:divBdr>
                <w:top w:val="none" w:sz="0" w:space="0" w:color="auto"/>
                <w:left w:val="none" w:sz="0" w:space="0" w:color="auto"/>
                <w:bottom w:val="none" w:sz="0" w:space="0" w:color="auto"/>
                <w:right w:val="none" w:sz="0" w:space="0" w:color="auto"/>
              </w:divBdr>
            </w:div>
          </w:divsChild>
        </w:div>
        <w:div w:id="907033970">
          <w:marLeft w:val="0"/>
          <w:marRight w:val="0"/>
          <w:marTop w:val="0"/>
          <w:marBottom w:val="0"/>
          <w:divBdr>
            <w:top w:val="none" w:sz="0" w:space="0" w:color="auto"/>
            <w:left w:val="none" w:sz="0" w:space="0" w:color="auto"/>
            <w:bottom w:val="none" w:sz="0" w:space="0" w:color="auto"/>
            <w:right w:val="none" w:sz="0" w:space="0" w:color="auto"/>
          </w:divBdr>
          <w:divsChild>
            <w:div w:id="1822694426">
              <w:marLeft w:val="0"/>
              <w:marRight w:val="0"/>
              <w:marTop w:val="0"/>
              <w:marBottom w:val="0"/>
              <w:divBdr>
                <w:top w:val="none" w:sz="0" w:space="0" w:color="auto"/>
                <w:left w:val="none" w:sz="0" w:space="0" w:color="auto"/>
                <w:bottom w:val="none" w:sz="0" w:space="0" w:color="auto"/>
                <w:right w:val="none" w:sz="0" w:space="0" w:color="auto"/>
              </w:divBdr>
            </w:div>
            <w:div w:id="1264461239">
              <w:marLeft w:val="0"/>
              <w:marRight w:val="0"/>
              <w:marTop w:val="0"/>
              <w:marBottom w:val="0"/>
              <w:divBdr>
                <w:top w:val="none" w:sz="0" w:space="0" w:color="auto"/>
                <w:left w:val="none" w:sz="0" w:space="0" w:color="auto"/>
                <w:bottom w:val="none" w:sz="0" w:space="0" w:color="auto"/>
                <w:right w:val="none" w:sz="0" w:space="0" w:color="auto"/>
              </w:divBdr>
              <w:divsChild>
                <w:div w:id="1402755247">
                  <w:marLeft w:val="0"/>
                  <w:marRight w:val="0"/>
                  <w:marTop w:val="0"/>
                  <w:marBottom w:val="0"/>
                  <w:divBdr>
                    <w:top w:val="none" w:sz="0" w:space="0" w:color="auto"/>
                    <w:left w:val="none" w:sz="0" w:space="0" w:color="auto"/>
                    <w:bottom w:val="none" w:sz="0" w:space="0" w:color="auto"/>
                    <w:right w:val="none" w:sz="0" w:space="0" w:color="auto"/>
                  </w:divBdr>
                  <w:divsChild>
                    <w:div w:id="44835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8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16320">
      <w:bodyDiv w:val="1"/>
      <w:marLeft w:val="0"/>
      <w:marRight w:val="0"/>
      <w:marTop w:val="0"/>
      <w:marBottom w:val="0"/>
      <w:divBdr>
        <w:top w:val="none" w:sz="0" w:space="0" w:color="auto"/>
        <w:left w:val="none" w:sz="0" w:space="0" w:color="auto"/>
        <w:bottom w:val="none" w:sz="0" w:space="0" w:color="auto"/>
        <w:right w:val="none" w:sz="0" w:space="0" w:color="auto"/>
      </w:divBdr>
      <w:divsChild>
        <w:div w:id="1548637145">
          <w:marLeft w:val="0"/>
          <w:marRight w:val="0"/>
          <w:marTop w:val="0"/>
          <w:marBottom w:val="0"/>
          <w:divBdr>
            <w:top w:val="none" w:sz="0" w:space="0" w:color="auto"/>
            <w:left w:val="none" w:sz="0" w:space="0" w:color="auto"/>
            <w:bottom w:val="none" w:sz="0" w:space="0" w:color="auto"/>
            <w:right w:val="none" w:sz="0" w:space="0" w:color="auto"/>
          </w:divBdr>
          <w:divsChild>
            <w:div w:id="1711563980">
              <w:marLeft w:val="0"/>
              <w:marRight w:val="0"/>
              <w:marTop w:val="0"/>
              <w:marBottom w:val="0"/>
              <w:divBdr>
                <w:top w:val="none" w:sz="0" w:space="0" w:color="auto"/>
                <w:left w:val="none" w:sz="0" w:space="0" w:color="auto"/>
                <w:bottom w:val="none" w:sz="0" w:space="0" w:color="auto"/>
                <w:right w:val="none" w:sz="0" w:space="0" w:color="auto"/>
              </w:divBdr>
            </w:div>
            <w:div w:id="2011177970">
              <w:marLeft w:val="0"/>
              <w:marRight w:val="0"/>
              <w:marTop w:val="0"/>
              <w:marBottom w:val="0"/>
              <w:divBdr>
                <w:top w:val="none" w:sz="0" w:space="0" w:color="auto"/>
                <w:left w:val="none" w:sz="0" w:space="0" w:color="auto"/>
                <w:bottom w:val="none" w:sz="0" w:space="0" w:color="auto"/>
                <w:right w:val="none" w:sz="0" w:space="0" w:color="auto"/>
              </w:divBdr>
              <w:divsChild>
                <w:div w:id="1564830797">
                  <w:marLeft w:val="0"/>
                  <w:marRight w:val="0"/>
                  <w:marTop w:val="0"/>
                  <w:marBottom w:val="0"/>
                  <w:divBdr>
                    <w:top w:val="none" w:sz="0" w:space="0" w:color="auto"/>
                    <w:left w:val="none" w:sz="0" w:space="0" w:color="auto"/>
                    <w:bottom w:val="none" w:sz="0" w:space="0" w:color="auto"/>
                    <w:right w:val="none" w:sz="0" w:space="0" w:color="auto"/>
                  </w:divBdr>
                  <w:divsChild>
                    <w:div w:id="36911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6823">
              <w:marLeft w:val="0"/>
              <w:marRight w:val="0"/>
              <w:marTop w:val="0"/>
              <w:marBottom w:val="0"/>
              <w:divBdr>
                <w:top w:val="none" w:sz="0" w:space="0" w:color="auto"/>
                <w:left w:val="none" w:sz="0" w:space="0" w:color="auto"/>
                <w:bottom w:val="none" w:sz="0" w:space="0" w:color="auto"/>
                <w:right w:val="none" w:sz="0" w:space="0" w:color="auto"/>
              </w:divBdr>
            </w:div>
          </w:divsChild>
        </w:div>
        <w:div w:id="1846900308">
          <w:marLeft w:val="0"/>
          <w:marRight w:val="0"/>
          <w:marTop w:val="0"/>
          <w:marBottom w:val="0"/>
          <w:divBdr>
            <w:top w:val="none" w:sz="0" w:space="0" w:color="auto"/>
            <w:left w:val="none" w:sz="0" w:space="0" w:color="auto"/>
            <w:bottom w:val="none" w:sz="0" w:space="0" w:color="auto"/>
            <w:right w:val="none" w:sz="0" w:space="0" w:color="auto"/>
          </w:divBdr>
          <w:divsChild>
            <w:div w:id="1604070087">
              <w:marLeft w:val="0"/>
              <w:marRight w:val="0"/>
              <w:marTop w:val="0"/>
              <w:marBottom w:val="0"/>
              <w:divBdr>
                <w:top w:val="none" w:sz="0" w:space="0" w:color="auto"/>
                <w:left w:val="none" w:sz="0" w:space="0" w:color="auto"/>
                <w:bottom w:val="none" w:sz="0" w:space="0" w:color="auto"/>
                <w:right w:val="none" w:sz="0" w:space="0" w:color="auto"/>
              </w:divBdr>
            </w:div>
            <w:div w:id="1192496769">
              <w:marLeft w:val="0"/>
              <w:marRight w:val="0"/>
              <w:marTop w:val="0"/>
              <w:marBottom w:val="0"/>
              <w:divBdr>
                <w:top w:val="none" w:sz="0" w:space="0" w:color="auto"/>
                <w:left w:val="none" w:sz="0" w:space="0" w:color="auto"/>
                <w:bottom w:val="none" w:sz="0" w:space="0" w:color="auto"/>
                <w:right w:val="none" w:sz="0" w:space="0" w:color="auto"/>
              </w:divBdr>
              <w:divsChild>
                <w:div w:id="1079640416">
                  <w:marLeft w:val="0"/>
                  <w:marRight w:val="0"/>
                  <w:marTop w:val="0"/>
                  <w:marBottom w:val="0"/>
                  <w:divBdr>
                    <w:top w:val="none" w:sz="0" w:space="0" w:color="auto"/>
                    <w:left w:val="none" w:sz="0" w:space="0" w:color="auto"/>
                    <w:bottom w:val="none" w:sz="0" w:space="0" w:color="auto"/>
                    <w:right w:val="none" w:sz="0" w:space="0" w:color="auto"/>
                  </w:divBdr>
                  <w:divsChild>
                    <w:div w:id="76561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39885">
              <w:marLeft w:val="0"/>
              <w:marRight w:val="0"/>
              <w:marTop w:val="0"/>
              <w:marBottom w:val="0"/>
              <w:divBdr>
                <w:top w:val="none" w:sz="0" w:space="0" w:color="auto"/>
                <w:left w:val="none" w:sz="0" w:space="0" w:color="auto"/>
                <w:bottom w:val="none" w:sz="0" w:space="0" w:color="auto"/>
                <w:right w:val="none" w:sz="0" w:space="0" w:color="auto"/>
              </w:divBdr>
            </w:div>
          </w:divsChild>
        </w:div>
        <w:div w:id="1765567812">
          <w:marLeft w:val="0"/>
          <w:marRight w:val="0"/>
          <w:marTop w:val="0"/>
          <w:marBottom w:val="0"/>
          <w:divBdr>
            <w:top w:val="none" w:sz="0" w:space="0" w:color="auto"/>
            <w:left w:val="none" w:sz="0" w:space="0" w:color="auto"/>
            <w:bottom w:val="none" w:sz="0" w:space="0" w:color="auto"/>
            <w:right w:val="none" w:sz="0" w:space="0" w:color="auto"/>
          </w:divBdr>
          <w:divsChild>
            <w:div w:id="581331201">
              <w:marLeft w:val="0"/>
              <w:marRight w:val="0"/>
              <w:marTop w:val="0"/>
              <w:marBottom w:val="0"/>
              <w:divBdr>
                <w:top w:val="none" w:sz="0" w:space="0" w:color="auto"/>
                <w:left w:val="none" w:sz="0" w:space="0" w:color="auto"/>
                <w:bottom w:val="none" w:sz="0" w:space="0" w:color="auto"/>
                <w:right w:val="none" w:sz="0" w:space="0" w:color="auto"/>
              </w:divBdr>
            </w:div>
            <w:div w:id="1645038801">
              <w:marLeft w:val="0"/>
              <w:marRight w:val="0"/>
              <w:marTop w:val="0"/>
              <w:marBottom w:val="0"/>
              <w:divBdr>
                <w:top w:val="none" w:sz="0" w:space="0" w:color="auto"/>
                <w:left w:val="none" w:sz="0" w:space="0" w:color="auto"/>
                <w:bottom w:val="none" w:sz="0" w:space="0" w:color="auto"/>
                <w:right w:val="none" w:sz="0" w:space="0" w:color="auto"/>
              </w:divBdr>
              <w:divsChild>
                <w:div w:id="108744862">
                  <w:marLeft w:val="0"/>
                  <w:marRight w:val="0"/>
                  <w:marTop w:val="0"/>
                  <w:marBottom w:val="0"/>
                  <w:divBdr>
                    <w:top w:val="none" w:sz="0" w:space="0" w:color="auto"/>
                    <w:left w:val="none" w:sz="0" w:space="0" w:color="auto"/>
                    <w:bottom w:val="none" w:sz="0" w:space="0" w:color="auto"/>
                    <w:right w:val="none" w:sz="0" w:space="0" w:color="auto"/>
                  </w:divBdr>
                  <w:divsChild>
                    <w:div w:id="187395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0894">
              <w:marLeft w:val="0"/>
              <w:marRight w:val="0"/>
              <w:marTop w:val="0"/>
              <w:marBottom w:val="0"/>
              <w:divBdr>
                <w:top w:val="none" w:sz="0" w:space="0" w:color="auto"/>
                <w:left w:val="none" w:sz="0" w:space="0" w:color="auto"/>
                <w:bottom w:val="none" w:sz="0" w:space="0" w:color="auto"/>
                <w:right w:val="none" w:sz="0" w:space="0" w:color="auto"/>
              </w:divBdr>
            </w:div>
          </w:divsChild>
        </w:div>
        <w:div w:id="1163811165">
          <w:marLeft w:val="0"/>
          <w:marRight w:val="0"/>
          <w:marTop w:val="0"/>
          <w:marBottom w:val="0"/>
          <w:divBdr>
            <w:top w:val="none" w:sz="0" w:space="0" w:color="auto"/>
            <w:left w:val="none" w:sz="0" w:space="0" w:color="auto"/>
            <w:bottom w:val="none" w:sz="0" w:space="0" w:color="auto"/>
            <w:right w:val="none" w:sz="0" w:space="0" w:color="auto"/>
          </w:divBdr>
          <w:divsChild>
            <w:div w:id="2126995904">
              <w:marLeft w:val="0"/>
              <w:marRight w:val="0"/>
              <w:marTop w:val="0"/>
              <w:marBottom w:val="0"/>
              <w:divBdr>
                <w:top w:val="none" w:sz="0" w:space="0" w:color="auto"/>
                <w:left w:val="none" w:sz="0" w:space="0" w:color="auto"/>
                <w:bottom w:val="none" w:sz="0" w:space="0" w:color="auto"/>
                <w:right w:val="none" w:sz="0" w:space="0" w:color="auto"/>
              </w:divBdr>
            </w:div>
            <w:div w:id="1288513193">
              <w:marLeft w:val="0"/>
              <w:marRight w:val="0"/>
              <w:marTop w:val="0"/>
              <w:marBottom w:val="0"/>
              <w:divBdr>
                <w:top w:val="none" w:sz="0" w:space="0" w:color="auto"/>
                <w:left w:val="none" w:sz="0" w:space="0" w:color="auto"/>
                <w:bottom w:val="none" w:sz="0" w:space="0" w:color="auto"/>
                <w:right w:val="none" w:sz="0" w:space="0" w:color="auto"/>
              </w:divBdr>
              <w:divsChild>
                <w:div w:id="133449908">
                  <w:marLeft w:val="0"/>
                  <w:marRight w:val="0"/>
                  <w:marTop w:val="0"/>
                  <w:marBottom w:val="0"/>
                  <w:divBdr>
                    <w:top w:val="none" w:sz="0" w:space="0" w:color="auto"/>
                    <w:left w:val="none" w:sz="0" w:space="0" w:color="auto"/>
                    <w:bottom w:val="none" w:sz="0" w:space="0" w:color="auto"/>
                    <w:right w:val="none" w:sz="0" w:space="0" w:color="auto"/>
                  </w:divBdr>
                  <w:divsChild>
                    <w:div w:id="94688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10761">
              <w:marLeft w:val="0"/>
              <w:marRight w:val="0"/>
              <w:marTop w:val="0"/>
              <w:marBottom w:val="0"/>
              <w:divBdr>
                <w:top w:val="none" w:sz="0" w:space="0" w:color="auto"/>
                <w:left w:val="none" w:sz="0" w:space="0" w:color="auto"/>
                <w:bottom w:val="none" w:sz="0" w:space="0" w:color="auto"/>
                <w:right w:val="none" w:sz="0" w:space="0" w:color="auto"/>
              </w:divBdr>
            </w:div>
          </w:divsChild>
        </w:div>
        <w:div w:id="911813888">
          <w:marLeft w:val="0"/>
          <w:marRight w:val="0"/>
          <w:marTop w:val="0"/>
          <w:marBottom w:val="0"/>
          <w:divBdr>
            <w:top w:val="none" w:sz="0" w:space="0" w:color="auto"/>
            <w:left w:val="none" w:sz="0" w:space="0" w:color="auto"/>
            <w:bottom w:val="none" w:sz="0" w:space="0" w:color="auto"/>
            <w:right w:val="none" w:sz="0" w:space="0" w:color="auto"/>
          </w:divBdr>
          <w:divsChild>
            <w:div w:id="1955794799">
              <w:marLeft w:val="0"/>
              <w:marRight w:val="0"/>
              <w:marTop w:val="0"/>
              <w:marBottom w:val="0"/>
              <w:divBdr>
                <w:top w:val="none" w:sz="0" w:space="0" w:color="auto"/>
                <w:left w:val="none" w:sz="0" w:space="0" w:color="auto"/>
                <w:bottom w:val="none" w:sz="0" w:space="0" w:color="auto"/>
                <w:right w:val="none" w:sz="0" w:space="0" w:color="auto"/>
              </w:divBdr>
            </w:div>
            <w:div w:id="1387603521">
              <w:marLeft w:val="0"/>
              <w:marRight w:val="0"/>
              <w:marTop w:val="0"/>
              <w:marBottom w:val="0"/>
              <w:divBdr>
                <w:top w:val="none" w:sz="0" w:space="0" w:color="auto"/>
                <w:left w:val="none" w:sz="0" w:space="0" w:color="auto"/>
                <w:bottom w:val="none" w:sz="0" w:space="0" w:color="auto"/>
                <w:right w:val="none" w:sz="0" w:space="0" w:color="auto"/>
              </w:divBdr>
              <w:divsChild>
                <w:div w:id="1791624324">
                  <w:marLeft w:val="0"/>
                  <w:marRight w:val="0"/>
                  <w:marTop w:val="0"/>
                  <w:marBottom w:val="0"/>
                  <w:divBdr>
                    <w:top w:val="none" w:sz="0" w:space="0" w:color="auto"/>
                    <w:left w:val="none" w:sz="0" w:space="0" w:color="auto"/>
                    <w:bottom w:val="none" w:sz="0" w:space="0" w:color="auto"/>
                    <w:right w:val="none" w:sz="0" w:space="0" w:color="auto"/>
                  </w:divBdr>
                  <w:divsChild>
                    <w:div w:id="50286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80690">
              <w:marLeft w:val="0"/>
              <w:marRight w:val="0"/>
              <w:marTop w:val="0"/>
              <w:marBottom w:val="0"/>
              <w:divBdr>
                <w:top w:val="none" w:sz="0" w:space="0" w:color="auto"/>
                <w:left w:val="none" w:sz="0" w:space="0" w:color="auto"/>
                <w:bottom w:val="none" w:sz="0" w:space="0" w:color="auto"/>
                <w:right w:val="none" w:sz="0" w:space="0" w:color="auto"/>
              </w:divBdr>
            </w:div>
          </w:divsChild>
        </w:div>
        <w:div w:id="916943460">
          <w:marLeft w:val="0"/>
          <w:marRight w:val="0"/>
          <w:marTop w:val="0"/>
          <w:marBottom w:val="0"/>
          <w:divBdr>
            <w:top w:val="none" w:sz="0" w:space="0" w:color="auto"/>
            <w:left w:val="none" w:sz="0" w:space="0" w:color="auto"/>
            <w:bottom w:val="none" w:sz="0" w:space="0" w:color="auto"/>
            <w:right w:val="none" w:sz="0" w:space="0" w:color="auto"/>
          </w:divBdr>
          <w:divsChild>
            <w:div w:id="1642079547">
              <w:marLeft w:val="0"/>
              <w:marRight w:val="0"/>
              <w:marTop w:val="0"/>
              <w:marBottom w:val="0"/>
              <w:divBdr>
                <w:top w:val="none" w:sz="0" w:space="0" w:color="auto"/>
                <w:left w:val="none" w:sz="0" w:space="0" w:color="auto"/>
                <w:bottom w:val="none" w:sz="0" w:space="0" w:color="auto"/>
                <w:right w:val="none" w:sz="0" w:space="0" w:color="auto"/>
              </w:divBdr>
            </w:div>
            <w:div w:id="573122146">
              <w:marLeft w:val="0"/>
              <w:marRight w:val="0"/>
              <w:marTop w:val="0"/>
              <w:marBottom w:val="0"/>
              <w:divBdr>
                <w:top w:val="none" w:sz="0" w:space="0" w:color="auto"/>
                <w:left w:val="none" w:sz="0" w:space="0" w:color="auto"/>
                <w:bottom w:val="none" w:sz="0" w:space="0" w:color="auto"/>
                <w:right w:val="none" w:sz="0" w:space="0" w:color="auto"/>
              </w:divBdr>
              <w:divsChild>
                <w:div w:id="1996107950">
                  <w:marLeft w:val="0"/>
                  <w:marRight w:val="0"/>
                  <w:marTop w:val="0"/>
                  <w:marBottom w:val="0"/>
                  <w:divBdr>
                    <w:top w:val="none" w:sz="0" w:space="0" w:color="auto"/>
                    <w:left w:val="none" w:sz="0" w:space="0" w:color="auto"/>
                    <w:bottom w:val="none" w:sz="0" w:space="0" w:color="auto"/>
                    <w:right w:val="none" w:sz="0" w:space="0" w:color="auto"/>
                  </w:divBdr>
                  <w:divsChild>
                    <w:div w:id="149422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9288">
              <w:marLeft w:val="0"/>
              <w:marRight w:val="0"/>
              <w:marTop w:val="0"/>
              <w:marBottom w:val="0"/>
              <w:divBdr>
                <w:top w:val="none" w:sz="0" w:space="0" w:color="auto"/>
                <w:left w:val="none" w:sz="0" w:space="0" w:color="auto"/>
                <w:bottom w:val="none" w:sz="0" w:space="0" w:color="auto"/>
                <w:right w:val="none" w:sz="0" w:space="0" w:color="auto"/>
              </w:divBdr>
            </w:div>
          </w:divsChild>
        </w:div>
        <w:div w:id="999626006">
          <w:marLeft w:val="0"/>
          <w:marRight w:val="0"/>
          <w:marTop w:val="0"/>
          <w:marBottom w:val="0"/>
          <w:divBdr>
            <w:top w:val="none" w:sz="0" w:space="0" w:color="auto"/>
            <w:left w:val="none" w:sz="0" w:space="0" w:color="auto"/>
            <w:bottom w:val="none" w:sz="0" w:space="0" w:color="auto"/>
            <w:right w:val="none" w:sz="0" w:space="0" w:color="auto"/>
          </w:divBdr>
          <w:divsChild>
            <w:div w:id="2126458930">
              <w:marLeft w:val="0"/>
              <w:marRight w:val="0"/>
              <w:marTop w:val="0"/>
              <w:marBottom w:val="0"/>
              <w:divBdr>
                <w:top w:val="none" w:sz="0" w:space="0" w:color="auto"/>
                <w:left w:val="none" w:sz="0" w:space="0" w:color="auto"/>
                <w:bottom w:val="none" w:sz="0" w:space="0" w:color="auto"/>
                <w:right w:val="none" w:sz="0" w:space="0" w:color="auto"/>
              </w:divBdr>
            </w:div>
            <w:div w:id="30343312">
              <w:marLeft w:val="0"/>
              <w:marRight w:val="0"/>
              <w:marTop w:val="0"/>
              <w:marBottom w:val="0"/>
              <w:divBdr>
                <w:top w:val="none" w:sz="0" w:space="0" w:color="auto"/>
                <w:left w:val="none" w:sz="0" w:space="0" w:color="auto"/>
                <w:bottom w:val="none" w:sz="0" w:space="0" w:color="auto"/>
                <w:right w:val="none" w:sz="0" w:space="0" w:color="auto"/>
              </w:divBdr>
              <w:divsChild>
                <w:div w:id="298800958">
                  <w:marLeft w:val="0"/>
                  <w:marRight w:val="0"/>
                  <w:marTop w:val="0"/>
                  <w:marBottom w:val="0"/>
                  <w:divBdr>
                    <w:top w:val="none" w:sz="0" w:space="0" w:color="auto"/>
                    <w:left w:val="none" w:sz="0" w:space="0" w:color="auto"/>
                    <w:bottom w:val="none" w:sz="0" w:space="0" w:color="auto"/>
                    <w:right w:val="none" w:sz="0" w:space="0" w:color="auto"/>
                  </w:divBdr>
                  <w:divsChild>
                    <w:div w:id="17735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475657">
              <w:marLeft w:val="0"/>
              <w:marRight w:val="0"/>
              <w:marTop w:val="0"/>
              <w:marBottom w:val="0"/>
              <w:divBdr>
                <w:top w:val="none" w:sz="0" w:space="0" w:color="auto"/>
                <w:left w:val="none" w:sz="0" w:space="0" w:color="auto"/>
                <w:bottom w:val="none" w:sz="0" w:space="0" w:color="auto"/>
                <w:right w:val="none" w:sz="0" w:space="0" w:color="auto"/>
              </w:divBdr>
            </w:div>
          </w:divsChild>
        </w:div>
        <w:div w:id="44066021">
          <w:marLeft w:val="0"/>
          <w:marRight w:val="0"/>
          <w:marTop w:val="0"/>
          <w:marBottom w:val="0"/>
          <w:divBdr>
            <w:top w:val="none" w:sz="0" w:space="0" w:color="auto"/>
            <w:left w:val="none" w:sz="0" w:space="0" w:color="auto"/>
            <w:bottom w:val="none" w:sz="0" w:space="0" w:color="auto"/>
            <w:right w:val="none" w:sz="0" w:space="0" w:color="auto"/>
          </w:divBdr>
          <w:divsChild>
            <w:div w:id="1952128238">
              <w:marLeft w:val="0"/>
              <w:marRight w:val="0"/>
              <w:marTop w:val="0"/>
              <w:marBottom w:val="0"/>
              <w:divBdr>
                <w:top w:val="none" w:sz="0" w:space="0" w:color="auto"/>
                <w:left w:val="none" w:sz="0" w:space="0" w:color="auto"/>
                <w:bottom w:val="none" w:sz="0" w:space="0" w:color="auto"/>
                <w:right w:val="none" w:sz="0" w:space="0" w:color="auto"/>
              </w:divBdr>
            </w:div>
            <w:div w:id="792939507">
              <w:marLeft w:val="0"/>
              <w:marRight w:val="0"/>
              <w:marTop w:val="0"/>
              <w:marBottom w:val="0"/>
              <w:divBdr>
                <w:top w:val="none" w:sz="0" w:space="0" w:color="auto"/>
                <w:left w:val="none" w:sz="0" w:space="0" w:color="auto"/>
                <w:bottom w:val="none" w:sz="0" w:space="0" w:color="auto"/>
                <w:right w:val="none" w:sz="0" w:space="0" w:color="auto"/>
              </w:divBdr>
              <w:divsChild>
                <w:div w:id="81799726">
                  <w:marLeft w:val="0"/>
                  <w:marRight w:val="0"/>
                  <w:marTop w:val="0"/>
                  <w:marBottom w:val="0"/>
                  <w:divBdr>
                    <w:top w:val="none" w:sz="0" w:space="0" w:color="auto"/>
                    <w:left w:val="none" w:sz="0" w:space="0" w:color="auto"/>
                    <w:bottom w:val="none" w:sz="0" w:space="0" w:color="auto"/>
                    <w:right w:val="none" w:sz="0" w:space="0" w:color="auto"/>
                  </w:divBdr>
                  <w:divsChild>
                    <w:div w:id="173246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384025">
              <w:marLeft w:val="0"/>
              <w:marRight w:val="0"/>
              <w:marTop w:val="0"/>
              <w:marBottom w:val="0"/>
              <w:divBdr>
                <w:top w:val="none" w:sz="0" w:space="0" w:color="auto"/>
                <w:left w:val="none" w:sz="0" w:space="0" w:color="auto"/>
                <w:bottom w:val="none" w:sz="0" w:space="0" w:color="auto"/>
                <w:right w:val="none" w:sz="0" w:space="0" w:color="auto"/>
              </w:divBdr>
            </w:div>
          </w:divsChild>
        </w:div>
        <w:div w:id="954484328">
          <w:marLeft w:val="0"/>
          <w:marRight w:val="0"/>
          <w:marTop w:val="0"/>
          <w:marBottom w:val="0"/>
          <w:divBdr>
            <w:top w:val="none" w:sz="0" w:space="0" w:color="auto"/>
            <w:left w:val="none" w:sz="0" w:space="0" w:color="auto"/>
            <w:bottom w:val="none" w:sz="0" w:space="0" w:color="auto"/>
            <w:right w:val="none" w:sz="0" w:space="0" w:color="auto"/>
          </w:divBdr>
          <w:divsChild>
            <w:div w:id="1315766966">
              <w:marLeft w:val="0"/>
              <w:marRight w:val="0"/>
              <w:marTop w:val="0"/>
              <w:marBottom w:val="0"/>
              <w:divBdr>
                <w:top w:val="none" w:sz="0" w:space="0" w:color="auto"/>
                <w:left w:val="none" w:sz="0" w:space="0" w:color="auto"/>
                <w:bottom w:val="none" w:sz="0" w:space="0" w:color="auto"/>
                <w:right w:val="none" w:sz="0" w:space="0" w:color="auto"/>
              </w:divBdr>
            </w:div>
            <w:div w:id="1491364740">
              <w:marLeft w:val="0"/>
              <w:marRight w:val="0"/>
              <w:marTop w:val="0"/>
              <w:marBottom w:val="0"/>
              <w:divBdr>
                <w:top w:val="none" w:sz="0" w:space="0" w:color="auto"/>
                <w:left w:val="none" w:sz="0" w:space="0" w:color="auto"/>
                <w:bottom w:val="none" w:sz="0" w:space="0" w:color="auto"/>
                <w:right w:val="none" w:sz="0" w:space="0" w:color="auto"/>
              </w:divBdr>
              <w:divsChild>
                <w:div w:id="2026050487">
                  <w:marLeft w:val="0"/>
                  <w:marRight w:val="0"/>
                  <w:marTop w:val="0"/>
                  <w:marBottom w:val="0"/>
                  <w:divBdr>
                    <w:top w:val="none" w:sz="0" w:space="0" w:color="auto"/>
                    <w:left w:val="none" w:sz="0" w:space="0" w:color="auto"/>
                    <w:bottom w:val="none" w:sz="0" w:space="0" w:color="auto"/>
                    <w:right w:val="none" w:sz="0" w:space="0" w:color="auto"/>
                  </w:divBdr>
                  <w:divsChild>
                    <w:div w:id="206360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89429">
              <w:marLeft w:val="0"/>
              <w:marRight w:val="0"/>
              <w:marTop w:val="0"/>
              <w:marBottom w:val="0"/>
              <w:divBdr>
                <w:top w:val="none" w:sz="0" w:space="0" w:color="auto"/>
                <w:left w:val="none" w:sz="0" w:space="0" w:color="auto"/>
                <w:bottom w:val="none" w:sz="0" w:space="0" w:color="auto"/>
                <w:right w:val="none" w:sz="0" w:space="0" w:color="auto"/>
              </w:divBdr>
            </w:div>
          </w:divsChild>
        </w:div>
        <w:div w:id="1585918447">
          <w:marLeft w:val="0"/>
          <w:marRight w:val="0"/>
          <w:marTop w:val="0"/>
          <w:marBottom w:val="0"/>
          <w:divBdr>
            <w:top w:val="none" w:sz="0" w:space="0" w:color="auto"/>
            <w:left w:val="none" w:sz="0" w:space="0" w:color="auto"/>
            <w:bottom w:val="none" w:sz="0" w:space="0" w:color="auto"/>
            <w:right w:val="none" w:sz="0" w:space="0" w:color="auto"/>
          </w:divBdr>
          <w:divsChild>
            <w:div w:id="702248121">
              <w:marLeft w:val="0"/>
              <w:marRight w:val="0"/>
              <w:marTop w:val="0"/>
              <w:marBottom w:val="0"/>
              <w:divBdr>
                <w:top w:val="none" w:sz="0" w:space="0" w:color="auto"/>
                <w:left w:val="none" w:sz="0" w:space="0" w:color="auto"/>
                <w:bottom w:val="none" w:sz="0" w:space="0" w:color="auto"/>
                <w:right w:val="none" w:sz="0" w:space="0" w:color="auto"/>
              </w:divBdr>
            </w:div>
            <w:div w:id="729109504">
              <w:marLeft w:val="0"/>
              <w:marRight w:val="0"/>
              <w:marTop w:val="0"/>
              <w:marBottom w:val="0"/>
              <w:divBdr>
                <w:top w:val="none" w:sz="0" w:space="0" w:color="auto"/>
                <w:left w:val="none" w:sz="0" w:space="0" w:color="auto"/>
                <w:bottom w:val="none" w:sz="0" w:space="0" w:color="auto"/>
                <w:right w:val="none" w:sz="0" w:space="0" w:color="auto"/>
              </w:divBdr>
              <w:divsChild>
                <w:div w:id="1862275314">
                  <w:marLeft w:val="0"/>
                  <w:marRight w:val="0"/>
                  <w:marTop w:val="0"/>
                  <w:marBottom w:val="0"/>
                  <w:divBdr>
                    <w:top w:val="none" w:sz="0" w:space="0" w:color="auto"/>
                    <w:left w:val="none" w:sz="0" w:space="0" w:color="auto"/>
                    <w:bottom w:val="none" w:sz="0" w:space="0" w:color="auto"/>
                    <w:right w:val="none" w:sz="0" w:space="0" w:color="auto"/>
                  </w:divBdr>
                  <w:divsChild>
                    <w:div w:id="44881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3981">
              <w:marLeft w:val="0"/>
              <w:marRight w:val="0"/>
              <w:marTop w:val="0"/>
              <w:marBottom w:val="0"/>
              <w:divBdr>
                <w:top w:val="none" w:sz="0" w:space="0" w:color="auto"/>
                <w:left w:val="none" w:sz="0" w:space="0" w:color="auto"/>
                <w:bottom w:val="none" w:sz="0" w:space="0" w:color="auto"/>
                <w:right w:val="none" w:sz="0" w:space="0" w:color="auto"/>
              </w:divBdr>
            </w:div>
          </w:divsChild>
        </w:div>
        <w:div w:id="574974493">
          <w:marLeft w:val="0"/>
          <w:marRight w:val="0"/>
          <w:marTop w:val="0"/>
          <w:marBottom w:val="0"/>
          <w:divBdr>
            <w:top w:val="none" w:sz="0" w:space="0" w:color="auto"/>
            <w:left w:val="none" w:sz="0" w:space="0" w:color="auto"/>
            <w:bottom w:val="none" w:sz="0" w:space="0" w:color="auto"/>
            <w:right w:val="none" w:sz="0" w:space="0" w:color="auto"/>
          </w:divBdr>
          <w:divsChild>
            <w:div w:id="858278615">
              <w:marLeft w:val="0"/>
              <w:marRight w:val="0"/>
              <w:marTop w:val="0"/>
              <w:marBottom w:val="0"/>
              <w:divBdr>
                <w:top w:val="none" w:sz="0" w:space="0" w:color="auto"/>
                <w:left w:val="none" w:sz="0" w:space="0" w:color="auto"/>
                <w:bottom w:val="none" w:sz="0" w:space="0" w:color="auto"/>
                <w:right w:val="none" w:sz="0" w:space="0" w:color="auto"/>
              </w:divBdr>
            </w:div>
            <w:div w:id="742725296">
              <w:marLeft w:val="0"/>
              <w:marRight w:val="0"/>
              <w:marTop w:val="0"/>
              <w:marBottom w:val="0"/>
              <w:divBdr>
                <w:top w:val="none" w:sz="0" w:space="0" w:color="auto"/>
                <w:left w:val="none" w:sz="0" w:space="0" w:color="auto"/>
                <w:bottom w:val="none" w:sz="0" w:space="0" w:color="auto"/>
                <w:right w:val="none" w:sz="0" w:space="0" w:color="auto"/>
              </w:divBdr>
              <w:divsChild>
                <w:div w:id="332031581">
                  <w:marLeft w:val="0"/>
                  <w:marRight w:val="0"/>
                  <w:marTop w:val="0"/>
                  <w:marBottom w:val="0"/>
                  <w:divBdr>
                    <w:top w:val="none" w:sz="0" w:space="0" w:color="auto"/>
                    <w:left w:val="none" w:sz="0" w:space="0" w:color="auto"/>
                    <w:bottom w:val="none" w:sz="0" w:space="0" w:color="auto"/>
                    <w:right w:val="none" w:sz="0" w:space="0" w:color="auto"/>
                  </w:divBdr>
                  <w:divsChild>
                    <w:div w:id="109697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7552">
              <w:marLeft w:val="0"/>
              <w:marRight w:val="0"/>
              <w:marTop w:val="0"/>
              <w:marBottom w:val="0"/>
              <w:divBdr>
                <w:top w:val="none" w:sz="0" w:space="0" w:color="auto"/>
                <w:left w:val="none" w:sz="0" w:space="0" w:color="auto"/>
                <w:bottom w:val="none" w:sz="0" w:space="0" w:color="auto"/>
                <w:right w:val="none" w:sz="0" w:space="0" w:color="auto"/>
              </w:divBdr>
            </w:div>
          </w:divsChild>
        </w:div>
        <w:div w:id="1573156914">
          <w:marLeft w:val="0"/>
          <w:marRight w:val="0"/>
          <w:marTop w:val="0"/>
          <w:marBottom w:val="0"/>
          <w:divBdr>
            <w:top w:val="none" w:sz="0" w:space="0" w:color="auto"/>
            <w:left w:val="none" w:sz="0" w:space="0" w:color="auto"/>
            <w:bottom w:val="none" w:sz="0" w:space="0" w:color="auto"/>
            <w:right w:val="none" w:sz="0" w:space="0" w:color="auto"/>
          </w:divBdr>
          <w:divsChild>
            <w:div w:id="1974290881">
              <w:marLeft w:val="0"/>
              <w:marRight w:val="0"/>
              <w:marTop w:val="0"/>
              <w:marBottom w:val="0"/>
              <w:divBdr>
                <w:top w:val="none" w:sz="0" w:space="0" w:color="auto"/>
                <w:left w:val="none" w:sz="0" w:space="0" w:color="auto"/>
                <w:bottom w:val="none" w:sz="0" w:space="0" w:color="auto"/>
                <w:right w:val="none" w:sz="0" w:space="0" w:color="auto"/>
              </w:divBdr>
            </w:div>
            <w:div w:id="1071123958">
              <w:marLeft w:val="0"/>
              <w:marRight w:val="0"/>
              <w:marTop w:val="0"/>
              <w:marBottom w:val="0"/>
              <w:divBdr>
                <w:top w:val="none" w:sz="0" w:space="0" w:color="auto"/>
                <w:left w:val="none" w:sz="0" w:space="0" w:color="auto"/>
                <w:bottom w:val="none" w:sz="0" w:space="0" w:color="auto"/>
                <w:right w:val="none" w:sz="0" w:space="0" w:color="auto"/>
              </w:divBdr>
              <w:divsChild>
                <w:div w:id="29111381">
                  <w:marLeft w:val="0"/>
                  <w:marRight w:val="0"/>
                  <w:marTop w:val="0"/>
                  <w:marBottom w:val="0"/>
                  <w:divBdr>
                    <w:top w:val="none" w:sz="0" w:space="0" w:color="auto"/>
                    <w:left w:val="none" w:sz="0" w:space="0" w:color="auto"/>
                    <w:bottom w:val="none" w:sz="0" w:space="0" w:color="auto"/>
                    <w:right w:val="none" w:sz="0" w:space="0" w:color="auto"/>
                  </w:divBdr>
                  <w:divsChild>
                    <w:div w:id="210830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45018">
              <w:marLeft w:val="0"/>
              <w:marRight w:val="0"/>
              <w:marTop w:val="0"/>
              <w:marBottom w:val="0"/>
              <w:divBdr>
                <w:top w:val="none" w:sz="0" w:space="0" w:color="auto"/>
                <w:left w:val="none" w:sz="0" w:space="0" w:color="auto"/>
                <w:bottom w:val="none" w:sz="0" w:space="0" w:color="auto"/>
                <w:right w:val="none" w:sz="0" w:space="0" w:color="auto"/>
              </w:divBdr>
            </w:div>
          </w:divsChild>
        </w:div>
        <w:div w:id="24139530">
          <w:marLeft w:val="0"/>
          <w:marRight w:val="0"/>
          <w:marTop w:val="0"/>
          <w:marBottom w:val="0"/>
          <w:divBdr>
            <w:top w:val="none" w:sz="0" w:space="0" w:color="auto"/>
            <w:left w:val="none" w:sz="0" w:space="0" w:color="auto"/>
            <w:bottom w:val="none" w:sz="0" w:space="0" w:color="auto"/>
            <w:right w:val="none" w:sz="0" w:space="0" w:color="auto"/>
          </w:divBdr>
          <w:divsChild>
            <w:div w:id="1006133947">
              <w:marLeft w:val="0"/>
              <w:marRight w:val="0"/>
              <w:marTop w:val="0"/>
              <w:marBottom w:val="0"/>
              <w:divBdr>
                <w:top w:val="none" w:sz="0" w:space="0" w:color="auto"/>
                <w:left w:val="none" w:sz="0" w:space="0" w:color="auto"/>
                <w:bottom w:val="none" w:sz="0" w:space="0" w:color="auto"/>
                <w:right w:val="none" w:sz="0" w:space="0" w:color="auto"/>
              </w:divBdr>
            </w:div>
            <w:div w:id="1237662963">
              <w:marLeft w:val="0"/>
              <w:marRight w:val="0"/>
              <w:marTop w:val="0"/>
              <w:marBottom w:val="0"/>
              <w:divBdr>
                <w:top w:val="none" w:sz="0" w:space="0" w:color="auto"/>
                <w:left w:val="none" w:sz="0" w:space="0" w:color="auto"/>
                <w:bottom w:val="none" w:sz="0" w:space="0" w:color="auto"/>
                <w:right w:val="none" w:sz="0" w:space="0" w:color="auto"/>
              </w:divBdr>
              <w:divsChild>
                <w:div w:id="2075932788">
                  <w:marLeft w:val="0"/>
                  <w:marRight w:val="0"/>
                  <w:marTop w:val="0"/>
                  <w:marBottom w:val="0"/>
                  <w:divBdr>
                    <w:top w:val="none" w:sz="0" w:space="0" w:color="auto"/>
                    <w:left w:val="none" w:sz="0" w:space="0" w:color="auto"/>
                    <w:bottom w:val="none" w:sz="0" w:space="0" w:color="auto"/>
                    <w:right w:val="none" w:sz="0" w:space="0" w:color="auto"/>
                  </w:divBdr>
                  <w:divsChild>
                    <w:div w:id="97499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6090">
              <w:marLeft w:val="0"/>
              <w:marRight w:val="0"/>
              <w:marTop w:val="0"/>
              <w:marBottom w:val="0"/>
              <w:divBdr>
                <w:top w:val="none" w:sz="0" w:space="0" w:color="auto"/>
                <w:left w:val="none" w:sz="0" w:space="0" w:color="auto"/>
                <w:bottom w:val="none" w:sz="0" w:space="0" w:color="auto"/>
                <w:right w:val="none" w:sz="0" w:space="0" w:color="auto"/>
              </w:divBdr>
            </w:div>
          </w:divsChild>
        </w:div>
        <w:div w:id="978074413">
          <w:marLeft w:val="0"/>
          <w:marRight w:val="0"/>
          <w:marTop w:val="0"/>
          <w:marBottom w:val="0"/>
          <w:divBdr>
            <w:top w:val="none" w:sz="0" w:space="0" w:color="auto"/>
            <w:left w:val="none" w:sz="0" w:space="0" w:color="auto"/>
            <w:bottom w:val="none" w:sz="0" w:space="0" w:color="auto"/>
            <w:right w:val="none" w:sz="0" w:space="0" w:color="auto"/>
          </w:divBdr>
          <w:divsChild>
            <w:div w:id="903297899">
              <w:marLeft w:val="0"/>
              <w:marRight w:val="0"/>
              <w:marTop w:val="0"/>
              <w:marBottom w:val="0"/>
              <w:divBdr>
                <w:top w:val="none" w:sz="0" w:space="0" w:color="auto"/>
                <w:left w:val="none" w:sz="0" w:space="0" w:color="auto"/>
                <w:bottom w:val="none" w:sz="0" w:space="0" w:color="auto"/>
                <w:right w:val="none" w:sz="0" w:space="0" w:color="auto"/>
              </w:divBdr>
            </w:div>
            <w:div w:id="1426075638">
              <w:marLeft w:val="0"/>
              <w:marRight w:val="0"/>
              <w:marTop w:val="0"/>
              <w:marBottom w:val="0"/>
              <w:divBdr>
                <w:top w:val="none" w:sz="0" w:space="0" w:color="auto"/>
                <w:left w:val="none" w:sz="0" w:space="0" w:color="auto"/>
                <w:bottom w:val="none" w:sz="0" w:space="0" w:color="auto"/>
                <w:right w:val="none" w:sz="0" w:space="0" w:color="auto"/>
              </w:divBdr>
              <w:divsChild>
                <w:div w:id="1169950025">
                  <w:marLeft w:val="0"/>
                  <w:marRight w:val="0"/>
                  <w:marTop w:val="0"/>
                  <w:marBottom w:val="0"/>
                  <w:divBdr>
                    <w:top w:val="none" w:sz="0" w:space="0" w:color="auto"/>
                    <w:left w:val="none" w:sz="0" w:space="0" w:color="auto"/>
                    <w:bottom w:val="none" w:sz="0" w:space="0" w:color="auto"/>
                    <w:right w:val="none" w:sz="0" w:space="0" w:color="auto"/>
                  </w:divBdr>
                  <w:divsChild>
                    <w:div w:id="38274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63624">
              <w:marLeft w:val="0"/>
              <w:marRight w:val="0"/>
              <w:marTop w:val="0"/>
              <w:marBottom w:val="0"/>
              <w:divBdr>
                <w:top w:val="none" w:sz="0" w:space="0" w:color="auto"/>
                <w:left w:val="none" w:sz="0" w:space="0" w:color="auto"/>
                <w:bottom w:val="none" w:sz="0" w:space="0" w:color="auto"/>
                <w:right w:val="none" w:sz="0" w:space="0" w:color="auto"/>
              </w:divBdr>
            </w:div>
          </w:divsChild>
        </w:div>
        <w:div w:id="966744207">
          <w:marLeft w:val="0"/>
          <w:marRight w:val="0"/>
          <w:marTop w:val="0"/>
          <w:marBottom w:val="0"/>
          <w:divBdr>
            <w:top w:val="none" w:sz="0" w:space="0" w:color="auto"/>
            <w:left w:val="none" w:sz="0" w:space="0" w:color="auto"/>
            <w:bottom w:val="none" w:sz="0" w:space="0" w:color="auto"/>
            <w:right w:val="none" w:sz="0" w:space="0" w:color="auto"/>
          </w:divBdr>
          <w:divsChild>
            <w:div w:id="1039860169">
              <w:marLeft w:val="0"/>
              <w:marRight w:val="0"/>
              <w:marTop w:val="0"/>
              <w:marBottom w:val="0"/>
              <w:divBdr>
                <w:top w:val="none" w:sz="0" w:space="0" w:color="auto"/>
                <w:left w:val="none" w:sz="0" w:space="0" w:color="auto"/>
                <w:bottom w:val="none" w:sz="0" w:space="0" w:color="auto"/>
                <w:right w:val="none" w:sz="0" w:space="0" w:color="auto"/>
              </w:divBdr>
            </w:div>
            <w:div w:id="1000810965">
              <w:marLeft w:val="0"/>
              <w:marRight w:val="0"/>
              <w:marTop w:val="0"/>
              <w:marBottom w:val="0"/>
              <w:divBdr>
                <w:top w:val="none" w:sz="0" w:space="0" w:color="auto"/>
                <w:left w:val="none" w:sz="0" w:space="0" w:color="auto"/>
                <w:bottom w:val="none" w:sz="0" w:space="0" w:color="auto"/>
                <w:right w:val="none" w:sz="0" w:space="0" w:color="auto"/>
              </w:divBdr>
              <w:divsChild>
                <w:div w:id="1297567067">
                  <w:marLeft w:val="0"/>
                  <w:marRight w:val="0"/>
                  <w:marTop w:val="0"/>
                  <w:marBottom w:val="0"/>
                  <w:divBdr>
                    <w:top w:val="none" w:sz="0" w:space="0" w:color="auto"/>
                    <w:left w:val="none" w:sz="0" w:space="0" w:color="auto"/>
                    <w:bottom w:val="none" w:sz="0" w:space="0" w:color="auto"/>
                    <w:right w:val="none" w:sz="0" w:space="0" w:color="auto"/>
                  </w:divBdr>
                  <w:divsChild>
                    <w:div w:id="6712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95214">
              <w:marLeft w:val="0"/>
              <w:marRight w:val="0"/>
              <w:marTop w:val="0"/>
              <w:marBottom w:val="0"/>
              <w:divBdr>
                <w:top w:val="none" w:sz="0" w:space="0" w:color="auto"/>
                <w:left w:val="none" w:sz="0" w:space="0" w:color="auto"/>
                <w:bottom w:val="none" w:sz="0" w:space="0" w:color="auto"/>
                <w:right w:val="none" w:sz="0" w:space="0" w:color="auto"/>
              </w:divBdr>
            </w:div>
          </w:divsChild>
        </w:div>
        <w:div w:id="1246570831">
          <w:marLeft w:val="0"/>
          <w:marRight w:val="0"/>
          <w:marTop w:val="0"/>
          <w:marBottom w:val="0"/>
          <w:divBdr>
            <w:top w:val="none" w:sz="0" w:space="0" w:color="auto"/>
            <w:left w:val="none" w:sz="0" w:space="0" w:color="auto"/>
            <w:bottom w:val="none" w:sz="0" w:space="0" w:color="auto"/>
            <w:right w:val="none" w:sz="0" w:space="0" w:color="auto"/>
          </w:divBdr>
          <w:divsChild>
            <w:div w:id="41515312">
              <w:marLeft w:val="0"/>
              <w:marRight w:val="0"/>
              <w:marTop w:val="0"/>
              <w:marBottom w:val="0"/>
              <w:divBdr>
                <w:top w:val="none" w:sz="0" w:space="0" w:color="auto"/>
                <w:left w:val="none" w:sz="0" w:space="0" w:color="auto"/>
                <w:bottom w:val="none" w:sz="0" w:space="0" w:color="auto"/>
                <w:right w:val="none" w:sz="0" w:space="0" w:color="auto"/>
              </w:divBdr>
            </w:div>
            <w:div w:id="138571895">
              <w:marLeft w:val="0"/>
              <w:marRight w:val="0"/>
              <w:marTop w:val="0"/>
              <w:marBottom w:val="0"/>
              <w:divBdr>
                <w:top w:val="none" w:sz="0" w:space="0" w:color="auto"/>
                <w:left w:val="none" w:sz="0" w:space="0" w:color="auto"/>
                <w:bottom w:val="none" w:sz="0" w:space="0" w:color="auto"/>
                <w:right w:val="none" w:sz="0" w:space="0" w:color="auto"/>
              </w:divBdr>
              <w:divsChild>
                <w:div w:id="2133088919">
                  <w:marLeft w:val="0"/>
                  <w:marRight w:val="0"/>
                  <w:marTop w:val="0"/>
                  <w:marBottom w:val="0"/>
                  <w:divBdr>
                    <w:top w:val="none" w:sz="0" w:space="0" w:color="auto"/>
                    <w:left w:val="none" w:sz="0" w:space="0" w:color="auto"/>
                    <w:bottom w:val="none" w:sz="0" w:space="0" w:color="auto"/>
                    <w:right w:val="none" w:sz="0" w:space="0" w:color="auto"/>
                  </w:divBdr>
                  <w:divsChild>
                    <w:div w:id="146199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0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158185">
      <w:bodyDiv w:val="1"/>
      <w:marLeft w:val="0"/>
      <w:marRight w:val="0"/>
      <w:marTop w:val="0"/>
      <w:marBottom w:val="0"/>
      <w:divBdr>
        <w:top w:val="none" w:sz="0" w:space="0" w:color="auto"/>
        <w:left w:val="none" w:sz="0" w:space="0" w:color="auto"/>
        <w:bottom w:val="none" w:sz="0" w:space="0" w:color="auto"/>
        <w:right w:val="none" w:sz="0" w:space="0" w:color="auto"/>
      </w:divBdr>
      <w:divsChild>
        <w:div w:id="1758284381">
          <w:marLeft w:val="0"/>
          <w:marRight w:val="0"/>
          <w:marTop w:val="0"/>
          <w:marBottom w:val="0"/>
          <w:divBdr>
            <w:top w:val="none" w:sz="0" w:space="0" w:color="auto"/>
            <w:left w:val="none" w:sz="0" w:space="0" w:color="auto"/>
            <w:bottom w:val="none" w:sz="0" w:space="0" w:color="auto"/>
            <w:right w:val="none" w:sz="0" w:space="0" w:color="auto"/>
          </w:divBdr>
          <w:divsChild>
            <w:div w:id="537472317">
              <w:marLeft w:val="0"/>
              <w:marRight w:val="0"/>
              <w:marTop w:val="0"/>
              <w:marBottom w:val="0"/>
              <w:divBdr>
                <w:top w:val="none" w:sz="0" w:space="0" w:color="auto"/>
                <w:left w:val="none" w:sz="0" w:space="0" w:color="auto"/>
                <w:bottom w:val="none" w:sz="0" w:space="0" w:color="auto"/>
                <w:right w:val="none" w:sz="0" w:space="0" w:color="auto"/>
              </w:divBdr>
            </w:div>
            <w:div w:id="744038606">
              <w:marLeft w:val="0"/>
              <w:marRight w:val="0"/>
              <w:marTop w:val="0"/>
              <w:marBottom w:val="0"/>
              <w:divBdr>
                <w:top w:val="none" w:sz="0" w:space="0" w:color="auto"/>
                <w:left w:val="none" w:sz="0" w:space="0" w:color="auto"/>
                <w:bottom w:val="none" w:sz="0" w:space="0" w:color="auto"/>
                <w:right w:val="none" w:sz="0" w:space="0" w:color="auto"/>
              </w:divBdr>
              <w:divsChild>
                <w:div w:id="1070076573">
                  <w:marLeft w:val="0"/>
                  <w:marRight w:val="0"/>
                  <w:marTop w:val="0"/>
                  <w:marBottom w:val="0"/>
                  <w:divBdr>
                    <w:top w:val="none" w:sz="0" w:space="0" w:color="auto"/>
                    <w:left w:val="none" w:sz="0" w:space="0" w:color="auto"/>
                    <w:bottom w:val="none" w:sz="0" w:space="0" w:color="auto"/>
                    <w:right w:val="none" w:sz="0" w:space="0" w:color="auto"/>
                  </w:divBdr>
                  <w:divsChild>
                    <w:div w:id="11510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7338">
              <w:marLeft w:val="0"/>
              <w:marRight w:val="0"/>
              <w:marTop w:val="0"/>
              <w:marBottom w:val="0"/>
              <w:divBdr>
                <w:top w:val="none" w:sz="0" w:space="0" w:color="auto"/>
                <w:left w:val="none" w:sz="0" w:space="0" w:color="auto"/>
                <w:bottom w:val="none" w:sz="0" w:space="0" w:color="auto"/>
                <w:right w:val="none" w:sz="0" w:space="0" w:color="auto"/>
              </w:divBdr>
            </w:div>
          </w:divsChild>
        </w:div>
        <w:div w:id="1675762631">
          <w:marLeft w:val="0"/>
          <w:marRight w:val="0"/>
          <w:marTop w:val="0"/>
          <w:marBottom w:val="0"/>
          <w:divBdr>
            <w:top w:val="none" w:sz="0" w:space="0" w:color="auto"/>
            <w:left w:val="none" w:sz="0" w:space="0" w:color="auto"/>
            <w:bottom w:val="none" w:sz="0" w:space="0" w:color="auto"/>
            <w:right w:val="none" w:sz="0" w:space="0" w:color="auto"/>
          </w:divBdr>
          <w:divsChild>
            <w:div w:id="2115175395">
              <w:marLeft w:val="0"/>
              <w:marRight w:val="0"/>
              <w:marTop w:val="0"/>
              <w:marBottom w:val="0"/>
              <w:divBdr>
                <w:top w:val="none" w:sz="0" w:space="0" w:color="auto"/>
                <w:left w:val="none" w:sz="0" w:space="0" w:color="auto"/>
                <w:bottom w:val="none" w:sz="0" w:space="0" w:color="auto"/>
                <w:right w:val="none" w:sz="0" w:space="0" w:color="auto"/>
              </w:divBdr>
            </w:div>
            <w:div w:id="656962135">
              <w:marLeft w:val="0"/>
              <w:marRight w:val="0"/>
              <w:marTop w:val="0"/>
              <w:marBottom w:val="0"/>
              <w:divBdr>
                <w:top w:val="none" w:sz="0" w:space="0" w:color="auto"/>
                <w:left w:val="none" w:sz="0" w:space="0" w:color="auto"/>
                <w:bottom w:val="none" w:sz="0" w:space="0" w:color="auto"/>
                <w:right w:val="none" w:sz="0" w:space="0" w:color="auto"/>
              </w:divBdr>
              <w:divsChild>
                <w:div w:id="343867526">
                  <w:marLeft w:val="0"/>
                  <w:marRight w:val="0"/>
                  <w:marTop w:val="0"/>
                  <w:marBottom w:val="0"/>
                  <w:divBdr>
                    <w:top w:val="none" w:sz="0" w:space="0" w:color="auto"/>
                    <w:left w:val="none" w:sz="0" w:space="0" w:color="auto"/>
                    <w:bottom w:val="none" w:sz="0" w:space="0" w:color="auto"/>
                    <w:right w:val="none" w:sz="0" w:space="0" w:color="auto"/>
                  </w:divBdr>
                  <w:divsChild>
                    <w:div w:id="65348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36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427345">
      <w:bodyDiv w:val="1"/>
      <w:marLeft w:val="0"/>
      <w:marRight w:val="0"/>
      <w:marTop w:val="0"/>
      <w:marBottom w:val="0"/>
      <w:divBdr>
        <w:top w:val="none" w:sz="0" w:space="0" w:color="auto"/>
        <w:left w:val="none" w:sz="0" w:space="0" w:color="auto"/>
        <w:bottom w:val="none" w:sz="0" w:space="0" w:color="auto"/>
        <w:right w:val="none" w:sz="0" w:space="0" w:color="auto"/>
      </w:divBdr>
      <w:divsChild>
        <w:div w:id="1507474771">
          <w:marLeft w:val="0"/>
          <w:marRight w:val="0"/>
          <w:marTop w:val="0"/>
          <w:marBottom w:val="0"/>
          <w:divBdr>
            <w:top w:val="none" w:sz="0" w:space="0" w:color="auto"/>
            <w:left w:val="none" w:sz="0" w:space="0" w:color="auto"/>
            <w:bottom w:val="none" w:sz="0" w:space="0" w:color="auto"/>
            <w:right w:val="none" w:sz="0" w:space="0" w:color="auto"/>
          </w:divBdr>
          <w:divsChild>
            <w:div w:id="1782334087">
              <w:marLeft w:val="0"/>
              <w:marRight w:val="0"/>
              <w:marTop w:val="0"/>
              <w:marBottom w:val="0"/>
              <w:divBdr>
                <w:top w:val="none" w:sz="0" w:space="0" w:color="auto"/>
                <w:left w:val="none" w:sz="0" w:space="0" w:color="auto"/>
                <w:bottom w:val="none" w:sz="0" w:space="0" w:color="auto"/>
                <w:right w:val="none" w:sz="0" w:space="0" w:color="auto"/>
              </w:divBdr>
              <w:divsChild>
                <w:div w:id="1547834552">
                  <w:marLeft w:val="0"/>
                  <w:marRight w:val="0"/>
                  <w:marTop w:val="0"/>
                  <w:marBottom w:val="0"/>
                  <w:divBdr>
                    <w:top w:val="none" w:sz="0" w:space="0" w:color="auto"/>
                    <w:left w:val="none" w:sz="0" w:space="0" w:color="auto"/>
                    <w:bottom w:val="none" w:sz="0" w:space="0" w:color="auto"/>
                    <w:right w:val="none" w:sz="0" w:space="0" w:color="auto"/>
                  </w:divBdr>
                  <w:divsChild>
                    <w:div w:id="1936473562">
                      <w:marLeft w:val="0"/>
                      <w:marRight w:val="0"/>
                      <w:marTop w:val="0"/>
                      <w:marBottom w:val="0"/>
                      <w:divBdr>
                        <w:top w:val="none" w:sz="0" w:space="0" w:color="auto"/>
                        <w:left w:val="none" w:sz="0" w:space="0" w:color="auto"/>
                        <w:bottom w:val="none" w:sz="0" w:space="0" w:color="auto"/>
                        <w:right w:val="none" w:sz="0" w:space="0" w:color="auto"/>
                      </w:divBdr>
                      <w:divsChild>
                        <w:div w:id="1726105895">
                          <w:marLeft w:val="0"/>
                          <w:marRight w:val="0"/>
                          <w:marTop w:val="0"/>
                          <w:marBottom w:val="0"/>
                          <w:divBdr>
                            <w:top w:val="none" w:sz="0" w:space="0" w:color="auto"/>
                            <w:left w:val="none" w:sz="0" w:space="0" w:color="auto"/>
                            <w:bottom w:val="none" w:sz="0" w:space="0" w:color="auto"/>
                            <w:right w:val="none" w:sz="0" w:space="0" w:color="auto"/>
                          </w:divBdr>
                          <w:divsChild>
                            <w:div w:id="995954511">
                              <w:marLeft w:val="0"/>
                              <w:marRight w:val="0"/>
                              <w:marTop w:val="0"/>
                              <w:marBottom w:val="0"/>
                              <w:divBdr>
                                <w:top w:val="none" w:sz="0" w:space="0" w:color="auto"/>
                                <w:left w:val="none" w:sz="0" w:space="0" w:color="auto"/>
                                <w:bottom w:val="none" w:sz="0" w:space="0" w:color="auto"/>
                                <w:right w:val="none" w:sz="0" w:space="0" w:color="auto"/>
                              </w:divBdr>
                              <w:divsChild>
                                <w:div w:id="1374116575">
                                  <w:marLeft w:val="0"/>
                                  <w:marRight w:val="0"/>
                                  <w:marTop w:val="0"/>
                                  <w:marBottom w:val="0"/>
                                  <w:divBdr>
                                    <w:top w:val="none" w:sz="0" w:space="0" w:color="auto"/>
                                    <w:left w:val="none" w:sz="0" w:space="0" w:color="auto"/>
                                    <w:bottom w:val="none" w:sz="0" w:space="0" w:color="auto"/>
                                    <w:right w:val="none" w:sz="0" w:space="0" w:color="auto"/>
                                  </w:divBdr>
                                  <w:divsChild>
                                    <w:div w:id="418867887">
                                      <w:marLeft w:val="0"/>
                                      <w:marRight w:val="0"/>
                                      <w:marTop w:val="0"/>
                                      <w:marBottom w:val="0"/>
                                      <w:divBdr>
                                        <w:top w:val="none" w:sz="0" w:space="0" w:color="auto"/>
                                        <w:left w:val="none" w:sz="0" w:space="0" w:color="auto"/>
                                        <w:bottom w:val="none" w:sz="0" w:space="0" w:color="auto"/>
                                        <w:right w:val="none" w:sz="0" w:space="0" w:color="auto"/>
                                      </w:divBdr>
                                      <w:divsChild>
                                        <w:div w:id="150381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5167344">
          <w:marLeft w:val="0"/>
          <w:marRight w:val="0"/>
          <w:marTop w:val="0"/>
          <w:marBottom w:val="0"/>
          <w:divBdr>
            <w:top w:val="none" w:sz="0" w:space="0" w:color="auto"/>
            <w:left w:val="none" w:sz="0" w:space="0" w:color="auto"/>
            <w:bottom w:val="none" w:sz="0" w:space="0" w:color="auto"/>
            <w:right w:val="none" w:sz="0" w:space="0" w:color="auto"/>
          </w:divBdr>
          <w:divsChild>
            <w:div w:id="533814782">
              <w:marLeft w:val="0"/>
              <w:marRight w:val="0"/>
              <w:marTop w:val="0"/>
              <w:marBottom w:val="0"/>
              <w:divBdr>
                <w:top w:val="none" w:sz="0" w:space="0" w:color="auto"/>
                <w:left w:val="none" w:sz="0" w:space="0" w:color="auto"/>
                <w:bottom w:val="none" w:sz="0" w:space="0" w:color="auto"/>
                <w:right w:val="none" w:sz="0" w:space="0" w:color="auto"/>
              </w:divBdr>
              <w:divsChild>
                <w:div w:id="1455251107">
                  <w:marLeft w:val="0"/>
                  <w:marRight w:val="0"/>
                  <w:marTop w:val="0"/>
                  <w:marBottom w:val="0"/>
                  <w:divBdr>
                    <w:top w:val="none" w:sz="0" w:space="0" w:color="auto"/>
                    <w:left w:val="none" w:sz="0" w:space="0" w:color="auto"/>
                    <w:bottom w:val="none" w:sz="0" w:space="0" w:color="auto"/>
                    <w:right w:val="none" w:sz="0" w:space="0" w:color="auto"/>
                  </w:divBdr>
                  <w:divsChild>
                    <w:div w:id="138033348">
                      <w:marLeft w:val="0"/>
                      <w:marRight w:val="0"/>
                      <w:marTop w:val="0"/>
                      <w:marBottom w:val="0"/>
                      <w:divBdr>
                        <w:top w:val="none" w:sz="0" w:space="0" w:color="auto"/>
                        <w:left w:val="none" w:sz="0" w:space="0" w:color="auto"/>
                        <w:bottom w:val="none" w:sz="0" w:space="0" w:color="auto"/>
                        <w:right w:val="none" w:sz="0" w:space="0" w:color="auto"/>
                      </w:divBdr>
                      <w:divsChild>
                        <w:div w:id="1578249569">
                          <w:marLeft w:val="0"/>
                          <w:marRight w:val="0"/>
                          <w:marTop w:val="0"/>
                          <w:marBottom w:val="0"/>
                          <w:divBdr>
                            <w:top w:val="none" w:sz="0" w:space="0" w:color="auto"/>
                            <w:left w:val="none" w:sz="0" w:space="0" w:color="auto"/>
                            <w:bottom w:val="none" w:sz="0" w:space="0" w:color="auto"/>
                            <w:right w:val="none" w:sz="0" w:space="0" w:color="auto"/>
                          </w:divBdr>
                          <w:divsChild>
                            <w:div w:id="472986406">
                              <w:marLeft w:val="0"/>
                              <w:marRight w:val="0"/>
                              <w:marTop w:val="0"/>
                              <w:marBottom w:val="0"/>
                              <w:divBdr>
                                <w:top w:val="none" w:sz="0" w:space="0" w:color="auto"/>
                                <w:left w:val="none" w:sz="0" w:space="0" w:color="auto"/>
                                <w:bottom w:val="none" w:sz="0" w:space="0" w:color="auto"/>
                                <w:right w:val="none" w:sz="0" w:space="0" w:color="auto"/>
                              </w:divBdr>
                              <w:divsChild>
                                <w:div w:id="90368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208323">
                  <w:marLeft w:val="0"/>
                  <w:marRight w:val="0"/>
                  <w:marTop w:val="0"/>
                  <w:marBottom w:val="0"/>
                  <w:divBdr>
                    <w:top w:val="none" w:sz="0" w:space="0" w:color="auto"/>
                    <w:left w:val="none" w:sz="0" w:space="0" w:color="auto"/>
                    <w:bottom w:val="none" w:sz="0" w:space="0" w:color="auto"/>
                    <w:right w:val="none" w:sz="0" w:space="0" w:color="auto"/>
                  </w:divBdr>
                  <w:divsChild>
                    <w:div w:id="983508882">
                      <w:marLeft w:val="0"/>
                      <w:marRight w:val="0"/>
                      <w:marTop w:val="0"/>
                      <w:marBottom w:val="0"/>
                      <w:divBdr>
                        <w:top w:val="none" w:sz="0" w:space="0" w:color="auto"/>
                        <w:left w:val="none" w:sz="0" w:space="0" w:color="auto"/>
                        <w:bottom w:val="none" w:sz="0" w:space="0" w:color="auto"/>
                        <w:right w:val="none" w:sz="0" w:space="0" w:color="auto"/>
                      </w:divBdr>
                      <w:divsChild>
                        <w:div w:id="1360547563">
                          <w:marLeft w:val="0"/>
                          <w:marRight w:val="0"/>
                          <w:marTop w:val="0"/>
                          <w:marBottom w:val="0"/>
                          <w:divBdr>
                            <w:top w:val="none" w:sz="0" w:space="0" w:color="auto"/>
                            <w:left w:val="none" w:sz="0" w:space="0" w:color="auto"/>
                            <w:bottom w:val="none" w:sz="0" w:space="0" w:color="auto"/>
                            <w:right w:val="none" w:sz="0" w:space="0" w:color="auto"/>
                          </w:divBdr>
                          <w:divsChild>
                            <w:div w:id="1066878289">
                              <w:marLeft w:val="0"/>
                              <w:marRight w:val="0"/>
                              <w:marTop w:val="0"/>
                              <w:marBottom w:val="0"/>
                              <w:divBdr>
                                <w:top w:val="none" w:sz="0" w:space="0" w:color="auto"/>
                                <w:left w:val="none" w:sz="0" w:space="0" w:color="auto"/>
                                <w:bottom w:val="none" w:sz="0" w:space="0" w:color="auto"/>
                                <w:right w:val="none" w:sz="0" w:space="0" w:color="auto"/>
                              </w:divBdr>
                              <w:divsChild>
                                <w:div w:id="1055936032">
                                  <w:marLeft w:val="0"/>
                                  <w:marRight w:val="0"/>
                                  <w:marTop w:val="0"/>
                                  <w:marBottom w:val="0"/>
                                  <w:divBdr>
                                    <w:top w:val="none" w:sz="0" w:space="0" w:color="auto"/>
                                    <w:left w:val="none" w:sz="0" w:space="0" w:color="auto"/>
                                    <w:bottom w:val="none" w:sz="0" w:space="0" w:color="auto"/>
                                    <w:right w:val="none" w:sz="0" w:space="0" w:color="auto"/>
                                  </w:divBdr>
                                  <w:divsChild>
                                    <w:div w:id="193609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7025963">
      <w:bodyDiv w:val="1"/>
      <w:marLeft w:val="0"/>
      <w:marRight w:val="0"/>
      <w:marTop w:val="0"/>
      <w:marBottom w:val="0"/>
      <w:divBdr>
        <w:top w:val="none" w:sz="0" w:space="0" w:color="auto"/>
        <w:left w:val="none" w:sz="0" w:space="0" w:color="auto"/>
        <w:bottom w:val="none" w:sz="0" w:space="0" w:color="auto"/>
        <w:right w:val="none" w:sz="0" w:space="0" w:color="auto"/>
      </w:divBdr>
      <w:divsChild>
        <w:div w:id="1089616776">
          <w:marLeft w:val="0"/>
          <w:marRight w:val="0"/>
          <w:marTop w:val="0"/>
          <w:marBottom w:val="0"/>
          <w:divBdr>
            <w:top w:val="none" w:sz="0" w:space="0" w:color="auto"/>
            <w:left w:val="none" w:sz="0" w:space="0" w:color="auto"/>
            <w:bottom w:val="none" w:sz="0" w:space="0" w:color="auto"/>
            <w:right w:val="none" w:sz="0" w:space="0" w:color="auto"/>
          </w:divBdr>
          <w:divsChild>
            <w:div w:id="861942439">
              <w:marLeft w:val="0"/>
              <w:marRight w:val="0"/>
              <w:marTop w:val="0"/>
              <w:marBottom w:val="0"/>
              <w:divBdr>
                <w:top w:val="none" w:sz="0" w:space="0" w:color="auto"/>
                <w:left w:val="none" w:sz="0" w:space="0" w:color="auto"/>
                <w:bottom w:val="none" w:sz="0" w:space="0" w:color="auto"/>
                <w:right w:val="none" w:sz="0" w:space="0" w:color="auto"/>
              </w:divBdr>
            </w:div>
            <w:div w:id="59908865">
              <w:marLeft w:val="0"/>
              <w:marRight w:val="0"/>
              <w:marTop w:val="0"/>
              <w:marBottom w:val="0"/>
              <w:divBdr>
                <w:top w:val="none" w:sz="0" w:space="0" w:color="auto"/>
                <w:left w:val="none" w:sz="0" w:space="0" w:color="auto"/>
                <w:bottom w:val="none" w:sz="0" w:space="0" w:color="auto"/>
                <w:right w:val="none" w:sz="0" w:space="0" w:color="auto"/>
              </w:divBdr>
              <w:divsChild>
                <w:div w:id="664942185">
                  <w:marLeft w:val="0"/>
                  <w:marRight w:val="0"/>
                  <w:marTop w:val="0"/>
                  <w:marBottom w:val="0"/>
                  <w:divBdr>
                    <w:top w:val="none" w:sz="0" w:space="0" w:color="auto"/>
                    <w:left w:val="none" w:sz="0" w:space="0" w:color="auto"/>
                    <w:bottom w:val="none" w:sz="0" w:space="0" w:color="auto"/>
                    <w:right w:val="none" w:sz="0" w:space="0" w:color="auto"/>
                  </w:divBdr>
                  <w:divsChild>
                    <w:div w:id="140969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4464">
              <w:marLeft w:val="0"/>
              <w:marRight w:val="0"/>
              <w:marTop w:val="0"/>
              <w:marBottom w:val="0"/>
              <w:divBdr>
                <w:top w:val="none" w:sz="0" w:space="0" w:color="auto"/>
                <w:left w:val="none" w:sz="0" w:space="0" w:color="auto"/>
                <w:bottom w:val="none" w:sz="0" w:space="0" w:color="auto"/>
                <w:right w:val="none" w:sz="0" w:space="0" w:color="auto"/>
              </w:divBdr>
            </w:div>
          </w:divsChild>
        </w:div>
        <w:div w:id="478769631">
          <w:marLeft w:val="0"/>
          <w:marRight w:val="0"/>
          <w:marTop w:val="0"/>
          <w:marBottom w:val="0"/>
          <w:divBdr>
            <w:top w:val="none" w:sz="0" w:space="0" w:color="auto"/>
            <w:left w:val="none" w:sz="0" w:space="0" w:color="auto"/>
            <w:bottom w:val="none" w:sz="0" w:space="0" w:color="auto"/>
            <w:right w:val="none" w:sz="0" w:space="0" w:color="auto"/>
          </w:divBdr>
          <w:divsChild>
            <w:div w:id="1992054966">
              <w:marLeft w:val="0"/>
              <w:marRight w:val="0"/>
              <w:marTop w:val="0"/>
              <w:marBottom w:val="0"/>
              <w:divBdr>
                <w:top w:val="none" w:sz="0" w:space="0" w:color="auto"/>
                <w:left w:val="none" w:sz="0" w:space="0" w:color="auto"/>
                <w:bottom w:val="none" w:sz="0" w:space="0" w:color="auto"/>
                <w:right w:val="none" w:sz="0" w:space="0" w:color="auto"/>
              </w:divBdr>
            </w:div>
            <w:div w:id="906691069">
              <w:marLeft w:val="0"/>
              <w:marRight w:val="0"/>
              <w:marTop w:val="0"/>
              <w:marBottom w:val="0"/>
              <w:divBdr>
                <w:top w:val="none" w:sz="0" w:space="0" w:color="auto"/>
                <w:left w:val="none" w:sz="0" w:space="0" w:color="auto"/>
                <w:bottom w:val="none" w:sz="0" w:space="0" w:color="auto"/>
                <w:right w:val="none" w:sz="0" w:space="0" w:color="auto"/>
              </w:divBdr>
              <w:divsChild>
                <w:div w:id="1178041781">
                  <w:marLeft w:val="0"/>
                  <w:marRight w:val="0"/>
                  <w:marTop w:val="0"/>
                  <w:marBottom w:val="0"/>
                  <w:divBdr>
                    <w:top w:val="none" w:sz="0" w:space="0" w:color="auto"/>
                    <w:left w:val="none" w:sz="0" w:space="0" w:color="auto"/>
                    <w:bottom w:val="none" w:sz="0" w:space="0" w:color="auto"/>
                    <w:right w:val="none" w:sz="0" w:space="0" w:color="auto"/>
                  </w:divBdr>
                  <w:divsChild>
                    <w:div w:id="164299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99857">
              <w:marLeft w:val="0"/>
              <w:marRight w:val="0"/>
              <w:marTop w:val="0"/>
              <w:marBottom w:val="0"/>
              <w:divBdr>
                <w:top w:val="none" w:sz="0" w:space="0" w:color="auto"/>
                <w:left w:val="none" w:sz="0" w:space="0" w:color="auto"/>
                <w:bottom w:val="none" w:sz="0" w:space="0" w:color="auto"/>
                <w:right w:val="none" w:sz="0" w:space="0" w:color="auto"/>
              </w:divBdr>
            </w:div>
          </w:divsChild>
        </w:div>
        <w:div w:id="746682732">
          <w:marLeft w:val="0"/>
          <w:marRight w:val="0"/>
          <w:marTop w:val="0"/>
          <w:marBottom w:val="0"/>
          <w:divBdr>
            <w:top w:val="none" w:sz="0" w:space="0" w:color="auto"/>
            <w:left w:val="none" w:sz="0" w:space="0" w:color="auto"/>
            <w:bottom w:val="none" w:sz="0" w:space="0" w:color="auto"/>
            <w:right w:val="none" w:sz="0" w:space="0" w:color="auto"/>
          </w:divBdr>
          <w:divsChild>
            <w:div w:id="798767314">
              <w:marLeft w:val="0"/>
              <w:marRight w:val="0"/>
              <w:marTop w:val="0"/>
              <w:marBottom w:val="0"/>
              <w:divBdr>
                <w:top w:val="none" w:sz="0" w:space="0" w:color="auto"/>
                <w:left w:val="none" w:sz="0" w:space="0" w:color="auto"/>
                <w:bottom w:val="none" w:sz="0" w:space="0" w:color="auto"/>
                <w:right w:val="none" w:sz="0" w:space="0" w:color="auto"/>
              </w:divBdr>
            </w:div>
            <w:div w:id="1039941353">
              <w:marLeft w:val="0"/>
              <w:marRight w:val="0"/>
              <w:marTop w:val="0"/>
              <w:marBottom w:val="0"/>
              <w:divBdr>
                <w:top w:val="none" w:sz="0" w:space="0" w:color="auto"/>
                <w:left w:val="none" w:sz="0" w:space="0" w:color="auto"/>
                <w:bottom w:val="none" w:sz="0" w:space="0" w:color="auto"/>
                <w:right w:val="none" w:sz="0" w:space="0" w:color="auto"/>
              </w:divBdr>
              <w:divsChild>
                <w:div w:id="161359209">
                  <w:marLeft w:val="0"/>
                  <w:marRight w:val="0"/>
                  <w:marTop w:val="0"/>
                  <w:marBottom w:val="0"/>
                  <w:divBdr>
                    <w:top w:val="none" w:sz="0" w:space="0" w:color="auto"/>
                    <w:left w:val="none" w:sz="0" w:space="0" w:color="auto"/>
                    <w:bottom w:val="none" w:sz="0" w:space="0" w:color="auto"/>
                    <w:right w:val="none" w:sz="0" w:space="0" w:color="auto"/>
                  </w:divBdr>
                  <w:divsChild>
                    <w:div w:id="205523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990193">
              <w:marLeft w:val="0"/>
              <w:marRight w:val="0"/>
              <w:marTop w:val="0"/>
              <w:marBottom w:val="0"/>
              <w:divBdr>
                <w:top w:val="none" w:sz="0" w:space="0" w:color="auto"/>
                <w:left w:val="none" w:sz="0" w:space="0" w:color="auto"/>
                <w:bottom w:val="none" w:sz="0" w:space="0" w:color="auto"/>
                <w:right w:val="none" w:sz="0" w:space="0" w:color="auto"/>
              </w:divBdr>
            </w:div>
          </w:divsChild>
        </w:div>
        <w:div w:id="403573104">
          <w:marLeft w:val="0"/>
          <w:marRight w:val="0"/>
          <w:marTop w:val="0"/>
          <w:marBottom w:val="0"/>
          <w:divBdr>
            <w:top w:val="none" w:sz="0" w:space="0" w:color="auto"/>
            <w:left w:val="none" w:sz="0" w:space="0" w:color="auto"/>
            <w:bottom w:val="none" w:sz="0" w:space="0" w:color="auto"/>
            <w:right w:val="none" w:sz="0" w:space="0" w:color="auto"/>
          </w:divBdr>
          <w:divsChild>
            <w:div w:id="1301615228">
              <w:marLeft w:val="0"/>
              <w:marRight w:val="0"/>
              <w:marTop w:val="0"/>
              <w:marBottom w:val="0"/>
              <w:divBdr>
                <w:top w:val="none" w:sz="0" w:space="0" w:color="auto"/>
                <w:left w:val="none" w:sz="0" w:space="0" w:color="auto"/>
                <w:bottom w:val="none" w:sz="0" w:space="0" w:color="auto"/>
                <w:right w:val="none" w:sz="0" w:space="0" w:color="auto"/>
              </w:divBdr>
            </w:div>
            <w:div w:id="2069524283">
              <w:marLeft w:val="0"/>
              <w:marRight w:val="0"/>
              <w:marTop w:val="0"/>
              <w:marBottom w:val="0"/>
              <w:divBdr>
                <w:top w:val="none" w:sz="0" w:space="0" w:color="auto"/>
                <w:left w:val="none" w:sz="0" w:space="0" w:color="auto"/>
                <w:bottom w:val="none" w:sz="0" w:space="0" w:color="auto"/>
                <w:right w:val="none" w:sz="0" w:space="0" w:color="auto"/>
              </w:divBdr>
              <w:divsChild>
                <w:div w:id="510679139">
                  <w:marLeft w:val="0"/>
                  <w:marRight w:val="0"/>
                  <w:marTop w:val="0"/>
                  <w:marBottom w:val="0"/>
                  <w:divBdr>
                    <w:top w:val="none" w:sz="0" w:space="0" w:color="auto"/>
                    <w:left w:val="none" w:sz="0" w:space="0" w:color="auto"/>
                    <w:bottom w:val="none" w:sz="0" w:space="0" w:color="auto"/>
                    <w:right w:val="none" w:sz="0" w:space="0" w:color="auto"/>
                  </w:divBdr>
                  <w:divsChild>
                    <w:div w:id="53519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339098">
              <w:marLeft w:val="0"/>
              <w:marRight w:val="0"/>
              <w:marTop w:val="0"/>
              <w:marBottom w:val="0"/>
              <w:divBdr>
                <w:top w:val="none" w:sz="0" w:space="0" w:color="auto"/>
                <w:left w:val="none" w:sz="0" w:space="0" w:color="auto"/>
                <w:bottom w:val="none" w:sz="0" w:space="0" w:color="auto"/>
                <w:right w:val="none" w:sz="0" w:space="0" w:color="auto"/>
              </w:divBdr>
            </w:div>
          </w:divsChild>
        </w:div>
        <w:div w:id="1142041456">
          <w:marLeft w:val="0"/>
          <w:marRight w:val="0"/>
          <w:marTop w:val="0"/>
          <w:marBottom w:val="0"/>
          <w:divBdr>
            <w:top w:val="none" w:sz="0" w:space="0" w:color="auto"/>
            <w:left w:val="none" w:sz="0" w:space="0" w:color="auto"/>
            <w:bottom w:val="none" w:sz="0" w:space="0" w:color="auto"/>
            <w:right w:val="none" w:sz="0" w:space="0" w:color="auto"/>
          </w:divBdr>
          <w:divsChild>
            <w:div w:id="528491288">
              <w:marLeft w:val="0"/>
              <w:marRight w:val="0"/>
              <w:marTop w:val="0"/>
              <w:marBottom w:val="0"/>
              <w:divBdr>
                <w:top w:val="none" w:sz="0" w:space="0" w:color="auto"/>
                <w:left w:val="none" w:sz="0" w:space="0" w:color="auto"/>
                <w:bottom w:val="none" w:sz="0" w:space="0" w:color="auto"/>
                <w:right w:val="none" w:sz="0" w:space="0" w:color="auto"/>
              </w:divBdr>
            </w:div>
            <w:div w:id="1560048381">
              <w:marLeft w:val="0"/>
              <w:marRight w:val="0"/>
              <w:marTop w:val="0"/>
              <w:marBottom w:val="0"/>
              <w:divBdr>
                <w:top w:val="none" w:sz="0" w:space="0" w:color="auto"/>
                <w:left w:val="none" w:sz="0" w:space="0" w:color="auto"/>
                <w:bottom w:val="none" w:sz="0" w:space="0" w:color="auto"/>
                <w:right w:val="none" w:sz="0" w:space="0" w:color="auto"/>
              </w:divBdr>
              <w:divsChild>
                <w:div w:id="1400983787">
                  <w:marLeft w:val="0"/>
                  <w:marRight w:val="0"/>
                  <w:marTop w:val="0"/>
                  <w:marBottom w:val="0"/>
                  <w:divBdr>
                    <w:top w:val="none" w:sz="0" w:space="0" w:color="auto"/>
                    <w:left w:val="none" w:sz="0" w:space="0" w:color="auto"/>
                    <w:bottom w:val="none" w:sz="0" w:space="0" w:color="auto"/>
                    <w:right w:val="none" w:sz="0" w:space="0" w:color="auto"/>
                  </w:divBdr>
                  <w:divsChild>
                    <w:div w:id="143898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2148">
              <w:marLeft w:val="0"/>
              <w:marRight w:val="0"/>
              <w:marTop w:val="0"/>
              <w:marBottom w:val="0"/>
              <w:divBdr>
                <w:top w:val="none" w:sz="0" w:space="0" w:color="auto"/>
                <w:left w:val="none" w:sz="0" w:space="0" w:color="auto"/>
                <w:bottom w:val="none" w:sz="0" w:space="0" w:color="auto"/>
                <w:right w:val="none" w:sz="0" w:space="0" w:color="auto"/>
              </w:divBdr>
            </w:div>
          </w:divsChild>
        </w:div>
        <w:div w:id="1154183139">
          <w:marLeft w:val="0"/>
          <w:marRight w:val="0"/>
          <w:marTop w:val="0"/>
          <w:marBottom w:val="0"/>
          <w:divBdr>
            <w:top w:val="none" w:sz="0" w:space="0" w:color="auto"/>
            <w:left w:val="none" w:sz="0" w:space="0" w:color="auto"/>
            <w:bottom w:val="none" w:sz="0" w:space="0" w:color="auto"/>
            <w:right w:val="none" w:sz="0" w:space="0" w:color="auto"/>
          </w:divBdr>
          <w:divsChild>
            <w:div w:id="2072774406">
              <w:marLeft w:val="0"/>
              <w:marRight w:val="0"/>
              <w:marTop w:val="0"/>
              <w:marBottom w:val="0"/>
              <w:divBdr>
                <w:top w:val="none" w:sz="0" w:space="0" w:color="auto"/>
                <w:left w:val="none" w:sz="0" w:space="0" w:color="auto"/>
                <w:bottom w:val="none" w:sz="0" w:space="0" w:color="auto"/>
                <w:right w:val="none" w:sz="0" w:space="0" w:color="auto"/>
              </w:divBdr>
            </w:div>
            <w:div w:id="1037044686">
              <w:marLeft w:val="0"/>
              <w:marRight w:val="0"/>
              <w:marTop w:val="0"/>
              <w:marBottom w:val="0"/>
              <w:divBdr>
                <w:top w:val="none" w:sz="0" w:space="0" w:color="auto"/>
                <w:left w:val="none" w:sz="0" w:space="0" w:color="auto"/>
                <w:bottom w:val="none" w:sz="0" w:space="0" w:color="auto"/>
                <w:right w:val="none" w:sz="0" w:space="0" w:color="auto"/>
              </w:divBdr>
              <w:divsChild>
                <w:div w:id="370613608">
                  <w:marLeft w:val="0"/>
                  <w:marRight w:val="0"/>
                  <w:marTop w:val="0"/>
                  <w:marBottom w:val="0"/>
                  <w:divBdr>
                    <w:top w:val="none" w:sz="0" w:space="0" w:color="auto"/>
                    <w:left w:val="none" w:sz="0" w:space="0" w:color="auto"/>
                    <w:bottom w:val="none" w:sz="0" w:space="0" w:color="auto"/>
                    <w:right w:val="none" w:sz="0" w:space="0" w:color="auto"/>
                  </w:divBdr>
                  <w:divsChild>
                    <w:div w:id="938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44849">
              <w:marLeft w:val="0"/>
              <w:marRight w:val="0"/>
              <w:marTop w:val="0"/>
              <w:marBottom w:val="0"/>
              <w:divBdr>
                <w:top w:val="none" w:sz="0" w:space="0" w:color="auto"/>
                <w:left w:val="none" w:sz="0" w:space="0" w:color="auto"/>
                <w:bottom w:val="none" w:sz="0" w:space="0" w:color="auto"/>
                <w:right w:val="none" w:sz="0" w:space="0" w:color="auto"/>
              </w:divBdr>
            </w:div>
          </w:divsChild>
        </w:div>
        <w:div w:id="45183241">
          <w:marLeft w:val="0"/>
          <w:marRight w:val="0"/>
          <w:marTop w:val="0"/>
          <w:marBottom w:val="0"/>
          <w:divBdr>
            <w:top w:val="none" w:sz="0" w:space="0" w:color="auto"/>
            <w:left w:val="none" w:sz="0" w:space="0" w:color="auto"/>
            <w:bottom w:val="none" w:sz="0" w:space="0" w:color="auto"/>
            <w:right w:val="none" w:sz="0" w:space="0" w:color="auto"/>
          </w:divBdr>
          <w:divsChild>
            <w:div w:id="840855444">
              <w:marLeft w:val="0"/>
              <w:marRight w:val="0"/>
              <w:marTop w:val="0"/>
              <w:marBottom w:val="0"/>
              <w:divBdr>
                <w:top w:val="none" w:sz="0" w:space="0" w:color="auto"/>
                <w:left w:val="none" w:sz="0" w:space="0" w:color="auto"/>
                <w:bottom w:val="none" w:sz="0" w:space="0" w:color="auto"/>
                <w:right w:val="none" w:sz="0" w:space="0" w:color="auto"/>
              </w:divBdr>
            </w:div>
            <w:div w:id="1319575742">
              <w:marLeft w:val="0"/>
              <w:marRight w:val="0"/>
              <w:marTop w:val="0"/>
              <w:marBottom w:val="0"/>
              <w:divBdr>
                <w:top w:val="none" w:sz="0" w:space="0" w:color="auto"/>
                <w:left w:val="none" w:sz="0" w:space="0" w:color="auto"/>
                <w:bottom w:val="none" w:sz="0" w:space="0" w:color="auto"/>
                <w:right w:val="none" w:sz="0" w:space="0" w:color="auto"/>
              </w:divBdr>
              <w:divsChild>
                <w:div w:id="1288777279">
                  <w:marLeft w:val="0"/>
                  <w:marRight w:val="0"/>
                  <w:marTop w:val="0"/>
                  <w:marBottom w:val="0"/>
                  <w:divBdr>
                    <w:top w:val="none" w:sz="0" w:space="0" w:color="auto"/>
                    <w:left w:val="none" w:sz="0" w:space="0" w:color="auto"/>
                    <w:bottom w:val="none" w:sz="0" w:space="0" w:color="auto"/>
                    <w:right w:val="none" w:sz="0" w:space="0" w:color="auto"/>
                  </w:divBdr>
                  <w:divsChild>
                    <w:div w:id="89431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06265">
              <w:marLeft w:val="0"/>
              <w:marRight w:val="0"/>
              <w:marTop w:val="0"/>
              <w:marBottom w:val="0"/>
              <w:divBdr>
                <w:top w:val="none" w:sz="0" w:space="0" w:color="auto"/>
                <w:left w:val="none" w:sz="0" w:space="0" w:color="auto"/>
                <w:bottom w:val="none" w:sz="0" w:space="0" w:color="auto"/>
                <w:right w:val="none" w:sz="0" w:space="0" w:color="auto"/>
              </w:divBdr>
            </w:div>
          </w:divsChild>
        </w:div>
        <w:div w:id="1549610154">
          <w:marLeft w:val="0"/>
          <w:marRight w:val="0"/>
          <w:marTop w:val="0"/>
          <w:marBottom w:val="0"/>
          <w:divBdr>
            <w:top w:val="none" w:sz="0" w:space="0" w:color="auto"/>
            <w:left w:val="none" w:sz="0" w:space="0" w:color="auto"/>
            <w:bottom w:val="none" w:sz="0" w:space="0" w:color="auto"/>
            <w:right w:val="none" w:sz="0" w:space="0" w:color="auto"/>
          </w:divBdr>
          <w:divsChild>
            <w:div w:id="1836142631">
              <w:marLeft w:val="0"/>
              <w:marRight w:val="0"/>
              <w:marTop w:val="0"/>
              <w:marBottom w:val="0"/>
              <w:divBdr>
                <w:top w:val="none" w:sz="0" w:space="0" w:color="auto"/>
                <w:left w:val="none" w:sz="0" w:space="0" w:color="auto"/>
                <w:bottom w:val="none" w:sz="0" w:space="0" w:color="auto"/>
                <w:right w:val="none" w:sz="0" w:space="0" w:color="auto"/>
              </w:divBdr>
            </w:div>
            <w:div w:id="939294263">
              <w:marLeft w:val="0"/>
              <w:marRight w:val="0"/>
              <w:marTop w:val="0"/>
              <w:marBottom w:val="0"/>
              <w:divBdr>
                <w:top w:val="none" w:sz="0" w:space="0" w:color="auto"/>
                <w:left w:val="none" w:sz="0" w:space="0" w:color="auto"/>
                <w:bottom w:val="none" w:sz="0" w:space="0" w:color="auto"/>
                <w:right w:val="none" w:sz="0" w:space="0" w:color="auto"/>
              </w:divBdr>
              <w:divsChild>
                <w:div w:id="329525716">
                  <w:marLeft w:val="0"/>
                  <w:marRight w:val="0"/>
                  <w:marTop w:val="0"/>
                  <w:marBottom w:val="0"/>
                  <w:divBdr>
                    <w:top w:val="none" w:sz="0" w:space="0" w:color="auto"/>
                    <w:left w:val="none" w:sz="0" w:space="0" w:color="auto"/>
                    <w:bottom w:val="none" w:sz="0" w:space="0" w:color="auto"/>
                    <w:right w:val="none" w:sz="0" w:space="0" w:color="auto"/>
                  </w:divBdr>
                  <w:divsChild>
                    <w:div w:id="40850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23511">
              <w:marLeft w:val="0"/>
              <w:marRight w:val="0"/>
              <w:marTop w:val="0"/>
              <w:marBottom w:val="0"/>
              <w:divBdr>
                <w:top w:val="none" w:sz="0" w:space="0" w:color="auto"/>
                <w:left w:val="none" w:sz="0" w:space="0" w:color="auto"/>
                <w:bottom w:val="none" w:sz="0" w:space="0" w:color="auto"/>
                <w:right w:val="none" w:sz="0" w:space="0" w:color="auto"/>
              </w:divBdr>
            </w:div>
          </w:divsChild>
        </w:div>
        <w:div w:id="625476262">
          <w:marLeft w:val="0"/>
          <w:marRight w:val="0"/>
          <w:marTop w:val="0"/>
          <w:marBottom w:val="0"/>
          <w:divBdr>
            <w:top w:val="none" w:sz="0" w:space="0" w:color="auto"/>
            <w:left w:val="none" w:sz="0" w:space="0" w:color="auto"/>
            <w:bottom w:val="none" w:sz="0" w:space="0" w:color="auto"/>
            <w:right w:val="none" w:sz="0" w:space="0" w:color="auto"/>
          </w:divBdr>
          <w:divsChild>
            <w:div w:id="1147818998">
              <w:marLeft w:val="0"/>
              <w:marRight w:val="0"/>
              <w:marTop w:val="0"/>
              <w:marBottom w:val="0"/>
              <w:divBdr>
                <w:top w:val="none" w:sz="0" w:space="0" w:color="auto"/>
                <w:left w:val="none" w:sz="0" w:space="0" w:color="auto"/>
                <w:bottom w:val="none" w:sz="0" w:space="0" w:color="auto"/>
                <w:right w:val="none" w:sz="0" w:space="0" w:color="auto"/>
              </w:divBdr>
            </w:div>
            <w:div w:id="1740591615">
              <w:marLeft w:val="0"/>
              <w:marRight w:val="0"/>
              <w:marTop w:val="0"/>
              <w:marBottom w:val="0"/>
              <w:divBdr>
                <w:top w:val="none" w:sz="0" w:space="0" w:color="auto"/>
                <w:left w:val="none" w:sz="0" w:space="0" w:color="auto"/>
                <w:bottom w:val="none" w:sz="0" w:space="0" w:color="auto"/>
                <w:right w:val="none" w:sz="0" w:space="0" w:color="auto"/>
              </w:divBdr>
              <w:divsChild>
                <w:div w:id="285159657">
                  <w:marLeft w:val="0"/>
                  <w:marRight w:val="0"/>
                  <w:marTop w:val="0"/>
                  <w:marBottom w:val="0"/>
                  <w:divBdr>
                    <w:top w:val="none" w:sz="0" w:space="0" w:color="auto"/>
                    <w:left w:val="none" w:sz="0" w:space="0" w:color="auto"/>
                    <w:bottom w:val="none" w:sz="0" w:space="0" w:color="auto"/>
                    <w:right w:val="none" w:sz="0" w:space="0" w:color="auto"/>
                  </w:divBdr>
                  <w:divsChild>
                    <w:div w:id="55693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62791">
              <w:marLeft w:val="0"/>
              <w:marRight w:val="0"/>
              <w:marTop w:val="0"/>
              <w:marBottom w:val="0"/>
              <w:divBdr>
                <w:top w:val="none" w:sz="0" w:space="0" w:color="auto"/>
                <w:left w:val="none" w:sz="0" w:space="0" w:color="auto"/>
                <w:bottom w:val="none" w:sz="0" w:space="0" w:color="auto"/>
                <w:right w:val="none" w:sz="0" w:space="0" w:color="auto"/>
              </w:divBdr>
            </w:div>
          </w:divsChild>
        </w:div>
        <w:div w:id="340939939">
          <w:marLeft w:val="0"/>
          <w:marRight w:val="0"/>
          <w:marTop w:val="0"/>
          <w:marBottom w:val="0"/>
          <w:divBdr>
            <w:top w:val="none" w:sz="0" w:space="0" w:color="auto"/>
            <w:left w:val="none" w:sz="0" w:space="0" w:color="auto"/>
            <w:bottom w:val="none" w:sz="0" w:space="0" w:color="auto"/>
            <w:right w:val="none" w:sz="0" w:space="0" w:color="auto"/>
          </w:divBdr>
          <w:divsChild>
            <w:div w:id="298614317">
              <w:marLeft w:val="0"/>
              <w:marRight w:val="0"/>
              <w:marTop w:val="0"/>
              <w:marBottom w:val="0"/>
              <w:divBdr>
                <w:top w:val="none" w:sz="0" w:space="0" w:color="auto"/>
                <w:left w:val="none" w:sz="0" w:space="0" w:color="auto"/>
                <w:bottom w:val="none" w:sz="0" w:space="0" w:color="auto"/>
                <w:right w:val="none" w:sz="0" w:space="0" w:color="auto"/>
              </w:divBdr>
            </w:div>
            <w:div w:id="722749057">
              <w:marLeft w:val="0"/>
              <w:marRight w:val="0"/>
              <w:marTop w:val="0"/>
              <w:marBottom w:val="0"/>
              <w:divBdr>
                <w:top w:val="none" w:sz="0" w:space="0" w:color="auto"/>
                <w:left w:val="none" w:sz="0" w:space="0" w:color="auto"/>
                <w:bottom w:val="none" w:sz="0" w:space="0" w:color="auto"/>
                <w:right w:val="none" w:sz="0" w:space="0" w:color="auto"/>
              </w:divBdr>
              <w:divsChild>
                <w:div w:id="1364984269">
                  <w:marLeft w:val="0"/>
                  <w:marRight w:val="0"/>
                  <w:marTop w:val="0"/>
                  <w:marBottom w:val="0"/>
                  <w:divBdr>
                    <w:top w:val="none" w:sz="0" w:space="0" w:color="auto"/>
                    <w:left w:val="none" w:sz="0" w:space="0" w:color="auto"/>
                    <w:bottom w:val="none" w:sz="0" w:space="0" w:color="auto"/>
                    <w:right w:val="none" w:sz="0" w:space="0" w:color="auto"/>
                  </w:divBdr>
                  <w:divsChild>
                    <w:div w:id="67341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86916">
              <w:marLeft w:val="0"/>
              <w:marRight w:val="0"/>
              <w:marTop w:val="0"/>
              <w:marBottom w:val="0"/>
              <w:divBdr>
                <w:top w:val="none" w:sz="0" w:space="0" w:color="auto"/>
                <w:left w:val="none" w:sz="0" w:space="0" w:color="auto"/>
                <w:bottom w:val="none" w:sz="0" w:space="0" w:color="auto"/>
                <w:right w:val="none" w:sz="0" w:space="0" w:color="auto"/>
              </w:divBdr>
            </w:div>
          </w:divsChild>
        </w:div>
        <w:div w:id="1341932495">
          <w:marLeft w:val="0"/>
          <w:marRight w:val="0"/>
          <w:marTop w:val="0"/>
          <w:marBottom w:val="0"/>
          <w:divBdr>
            <w:top w:val="none" w:sz="0" w:space="0" w:color="auto"/>
            <w:left w:val="none" w:sz="0" w:space="0" w:color="auto"/>
            <w:bottom w:val="none" w:sz="0" w:space="0" w:color="auto"/>
            <w:right w:val="none" w:sz="0" w:space="0" w:color="auto"/>
          </w:divBdr>
          <w:divsChild>
            <w:div w:id="88283797">
              <w:marLeft w:val="0"/>
              <w:marRight w:val="0"/>
              <w:marTop w:val="0"/>
              <w:marBottom w:val="0"/>
              <w:divBdr>
                <w:top w:val="none" w:sz="0" w:space="0" w:color="auto"/>
                <w:left w:val="none" w:sz="0" w:space="0" w:color="auto"/>
                <w:bottom w:val="none" w:sz="0" w:space="0" w:color="auto"/>
                <w:right w:val="none" w:sz="0" w:space="0" w:color="auto"/>
              </w:divBdr>
            </w:div>
            <w:div w:id="1578901406">
              <w:marLeft w:val="0"/>
              <w:marRight w:val="0"/>
              <w:marTop w:val="0"/>
              <w:marBottom w:val="0"/>
              <w:divBdr>
                <w:top w:val="none" w:sz="0" w:space="0" w:color="auto"/>
                <w:left w:val="none" w:sz="0" w:space="0" w:color="auto"/>
                <w:bottom w:val="none" w:sz="0" w:space="0" w:color="auto"/>
                <w:right w:val="none" w:sz="0" w:space="0" w:color="auto"/>
              </w:divBdr>
              <w:divsChild>
                <w:div w:id="2087610935">
                  <w:marLeft w:val="0"/>
                  <w:marRight w:val="0"/>
                  <w:marTop w:val="0"/>
                  <w:marBottom w:val="0"/>
                  <w:divBdr>
                    <w:top w:val="none" w:sz="0" w:space="0" w:color="auto"/>
                    <w:left w:val="none" w:sz="0" w:space="0" w:color="auto"/>
                    <w:bottom w:val="none" w:sz="0" w:space="0" w:color="auto"/>
                    <w:right w:val="none" w:sz="0" w:space="0" w:color="auto"/>
                  </w:divBdr>
                  <w:divsChild>
                    <w:div w:id="14335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845982">
              <w:marLeft w:val="0"/>
              <w:marRight w:val="0"/>
              <w:marTop w:val="0"/>
              <w:marBottom w:val="0"/>
              <w:divBdr>
                <w:top w:val="none" w:sz="0" w:space="0" w:color="auto"/>
                <w:left w:val="none" w:sz="0" w:space="0" w:color="auto"/>
                <w:bottom w:val="none" w:sz="0" w:space="0" w:color="auto"/>
                <w:right w:val="none" w:sz="0" w:space="0" w:color="auto"/>
              </w:divBdr>
            </w:div>
          </w:divsChild>
        </w:div>
        <w:div w:id="1263339903">
          <w:marLeft w:val="0"/>
          <w:marRight w:val="0"/>
          <w:marTop w:val="0"/>
          <w:marBottom w:val="0"/>
          <w:divBdr>
            <w:top w:val="none" w:sz="0" w:space="0" w:color="auto"/>
            <w:left w:val="none" w:sz="0" w:space="0" w:color="auto"/>
            <w:bottom w:val="none" w:sz="0" w:space="0" w:color="auto"/>
            <w:right w:val="none" w:sz="0" w:space="0" w:color="auto"/>
          </w:divBdr>
          <w:divsChild>
            <w:div w:id="123885637">
              <w:marLeft w:val="0"/>
              <w:marRight w:val="0"/>
              <w:marTop w:val="0"/>
              <w:marBottom w:val="0"/>
              <w:divBdr>
                <w:top w:val="none" w:sz="0" w:space="0" w:color="auto"/>
                <w:left w:val="none" w:sz="0" w:space="0" w:color="auto"/>
                <w:bottom w:val="none" w:sz="0" w:space="0" w:color="auto"/>
                <w:right w:val="none" w:sz="0" w:space="0" w:color="auto"/>
              </w:divBdr>
            </w:div>
            <w:div w:id="1035697571">
              <w:marLeft w:val="0"/>
              <w:marRight w:val="0"/>
              <w:marTop w:val="0"/>
              <w:marBottom w:val="0"/>
              <w:divBdr>
                <w:top w:val="none" w:sz="0" w:space="0" w:color="auto"/>
                <w:left w:val="none" w:sz="0" w:space="0" w:color="auto"/>
                <w:bottom w:val="none" w:sz="0" w:space="0" w:color="auto"/>
                <w:right w:val="none" w:sz="0" w:space="0" w:color="auto"/>
              </w:divBdr>
              <w:divsChild>
                <w:div w:id="801508578">
                  <w:marLeft w:val="0"/>
                  <w:marRight w:val="0"/>
                  <w:marTop w:val="0"/>
                  <w:marBottom w:val="0"/>
                  <w:divBdr>
                    <w:top w:val="none" w:sz="0" w:space="0" w:color="auto"/>
                    <w:left w:val="none" w:sz="0" w:space="0" w:color="auto"/>
                    <w:bottom w:val="none" w:sz="0" w:space="0" w:color="auto"/>
                    <w:right w:val="none" w:sz="0" w:space="0" w:color="auto"/>
                  </w:divBdr>
                  <w:divsChild>
                    <w:div w:id="202770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372278">
      <w:bodyDiv w:val="1"/>
      <w:marLeft w:val="0"/>
      <w:marRight w:val="0"/>
      <w:marTop w:val="0"/>
      <w:marBottom w:val="0"/>
      <w:divBdr>
        <w:top w:val="none" w:sz="0" w:space="0" w:color="auto"/>
        <w:left w:val="none" w:sz="0" w:space="0" w:color="auto"/>
        <w:bottom w:val="none" w:sz="0" w:space="0" w:color="auto"/>
        <w:right w:val="none" w:sz="0" w:space="0" w:color="auto"/>
      </w:divBdr>
      <w:divsChild>
        <w:div w:id="560797207">
          <w:marLeft w:val="0"/>
          <w:marRight w:val="0"/>
          <w:marTop w:val="0"/>
          <w:marBottom w:val="0"/>
          <w:divBdr>
            <w:top w:val="none" w:sz="0" w:space="0" w:color="auto"/>
            <w:left w:val="none" w:sz="0" w:space="0" w:color="auto"/>
            <w:bottom w:val="none" w:sz="0" w:space="0" w:color="auto"/>
            <w:right w:val="none" w:sz="0" w:space="0" w:color="auto"/>
          </w:divBdr>
          <w:divsChild>
            <w:div w:id="1567719124">
              <w:marLeft w:val="0"/>
              <w:marRight w:val="0"/>
              <w:marTop w:val="0"/>
              <w:marBottom w:val="0"/>
              <w:divBdr>
                <w:top w:val="none" w:sz="0" w:space="0" w:color="auto"/>
                <w:left w:val="none" w:sz="0" w:space="0" w:color="auto"/>
                <w:bottom w:val="none" w:sz="0" w:space="0" w:color="auto"/>
                <w:right w:val="none" w:sz="0" w:space="0" w:color="auto"/>
              </w:divBdr>
            </w:div>
            <w:div w:id="2115637728">
              <w:marLeft w:val="0"/>
              <w:marRight w:val="0"/>
              <w:marTop w:val="0"/>
              <w:marBottom w:val="0"/>
              <w:divBdr>
                <w:top w:val="none" w:sz="0" w:space="0" w:color="auto"/>
                <w:left w:val="none" w:sz="0" w:space="0" w:color="auto"/>
                <w:bottom w:val="none" w:sz="0" w:space="0" w:color="auto"/>
                <w:right w:val="none" w:sz="0" w:space="0" w:color="auto"/>
              </w:divBdr>
              <w:divsChild>
                <w:div w:id="898442459">
                  <w:marLeft w:val="0"/>
                  <w:marRight w:val="0"/>
                  <w:marTop w:val="0"/>
                  <w:marBottom w:val="0"/>
                  <w:divBdr>
                    <w:top w:val="none" w:sz="0" w:space="0" w:color="auto"/>
                    <w:left w:val="none" w:sz="0" w:space="0" w:color="auto"/>
                    <w:bottom w:val="none" w:sz="0" w:space="0" w:color="auto"/>
                    <w:right w:val="none" w:sz="0" w:space="0" w:color="auto"/>
                  </w:divBdr>
                  <w:divsChild>
                    <w:div w:id="82104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77147">
              <w:marLeft w:val="0"/>
              <w:marRight w:val="0"/>
              <w:marTop w:val="0"/>
              <w:marBottom w:val="0"/>
              <w:divBdr>
                <w:top w:val="none" w:sz="0" w:space="0" w:color="auto"/>
                <w:left w:val="none" w:sz="0" w:space="0" w:color="auto"/>
                <w:bottom w:val="none" w:sz="0" w:space="0" w:color="auto"/>
                <w:right w:val="none" w:sz="0" w:space="0" w:color="auto"/>
              </w:divBdr>
            </w:div>
          </w:divsChild>
        </w:div>
        <w:div w:id="705373774">
          <w:marLeft w:val="0"/>
          <w:marRight w:val="0"/>
          <w:marTop w:val="0"/>
          <w:marBottom w:val="0"/>
          <w:divBdr>
            <w:top w:val="none" w:sz="0" w:space="0" w:color="auto"/>
            <w:left w:val="none" w:sz="0" w:space="0" w:color="auto"/>
            <w:bottom w:val="none" w:sz="0" w:space="0" w:color="auto"/>
            <w:right w:val="none" w:sz="0" w:space="0" w:color="auto"/>
          </w:divBdr>
          <w:divsChild>
            <w:div w:id="278801548">
              <w:marLeft w:val="0"/>
              <w:marRight w:val="0"/>
              <w:marTop w:val="0"/>
              <w:marBottom w:val="0"/>
              <w:divBdr>
                <w:top w:val="none" w:sz="0" w:space="0" w:color="auto"/>
                <w:left w:val="none" w:sz="0" w:space="0" w:color="auto"/>
                <w:bottom w:val="none" w:sz="0" w:space="0" w:color="auto"/>
                <w:right w:val="none" w:sz="0" w:space="0" w:color="auto"/>
              </w:divBdr>
            </w:div>
            <w:div w:id="643320417">
              <w:marLeft w:val="0"/>
              <w:marRight w:val="0"/>
              <w:marTop w:val="0"/>
              <w:marBottom w:val="0"/>
              <w:divBdr>
                <w:top w:val="none" w:sz="0" w:space="0" w:color="auto"/>
                <w:left w:val="none" w:sz="0" w:space="0" w:color="auto"/>
                <w:bottom w:val="none" w:sz="0" w:space="0" w:color="auto"/>
                <w:right w:val="none" w:sz="0" w:space="0" w:color="auto"/>
              </w:divBdr>
              <w:divsChild>
                <w:div w:id="69936011">
                  <w:marLeft w:val="0"/>
                  <w:marRight w:val="0"/>
                  <w:marTop w:val="0"/>
                  <w:marBottom w:val="0"/>
                  <w:divBdr>
                    <w:top w:val="none" w:sz="0" w:space="0" w:color="auto"/>
                    <w:left w:val="none" w:sz="0" w:space="0" w:color="auto"/>
                    <w:bottom w:val="none" w:sz="0" w:space="0" w:color="auto"/>
                    <w:right w:val="none" w:sz="0" w:space="0" w:color="auto"/>
                  </w:divBdr>
                  <w:divsChild>
                    <w:div w:id="12728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3994">
              <w:marLeft w:val="0"/>
              <w:marRight w:val="0"/>
              <w:marTop w:val="0"/>
              <w:marBottom w:val="0"/>
              <w:divBdr>
                <w:top w:val="none" w:sz="0" w:space="0" w:color="auto"/>
                <w:left w:val="none" w:sz="0" w:space="0" w:color="auto"/>
                <w:bottom w:val="none" w:sz="0" w:space="0" w:color="auto"/>
                <w:right w:val="none" w:sz="0" w:space="0" w:color="auto"/>
              </w:divBdr>
            </w:div>
          </w:divsChild>
        </w:div>
        <w:div w:id="618294423">
          <w:marLeft w:val="0"/>
          <w:marRight w:val="0"/>
          <w:marTop w:val="0"/>
          <w:marBottom w:val="0"/>
          <w:divBdr>
            <w:top w:val="none" w:sz="0" w:space="0" w:color="auto"/>
            <w:left w:val="none" w:sz="0" w:space="0" w:color="auto"/>
            <w:bottom w:val="none" w:sz="0" w:space="0" w:color="auto"/>
            <w:right w:val="none" w:sz="0" w:space="0" w:color="auto"/>
          </w:divBdr>
          <w:divsChild>
            <w:div w:id="308444806">
              <w:marLeft w:val="0"/>
              <w:marRight w:val="0"/>
              <w:marTop w:val="0"/>
              <w:marBottom w:val="0"/>
              <w:divBdr>
                <w:top w:val="none" w:sz="0" w:space="0" w:color="auto"/>
                <w:left w:val="none" w:sz="0" w:space="0" w:color="auto"/>
                <w:bottom w:val="none" w:sz="0" w:space="0" w:color="auto"/>
                <w:right w:val="none" w:sz="0" w:space="0" w:color="auto"/>
              </w:divBdr>
            </w:div>
            <w:div w:id="1739858843">
              <w:marLeft w:val="0"/>
              <w:marRight w:val="0"/>
              <w:marTop w:val="0"/>
              <w:marBottom w:val="0"/>
              <w:divBdr>
                <w:top w:val="none" w:sz="0" w:space="0" w:color="auto"/>
                <w:left w:val="none" w:sz="0" w:space="0" w:color="auto"/>
                <w:bottom w:val="none" w:sz="0" w:space="0" w:color="auto"/>
                <w:right w:val="none" w:sz="0" w:space="0" w:color="auto"/>
              </w:divBdr>
              <w:divsChild>
                <w:div w:id="218830682">
                  <w:marLeft w:val="0"/>
                  <w:marRight w:val="0"/>
                  <w:marTop w:val="0"/>
                  <w:marBottom w:val="0"/>
                  <w:divBdr>
                    <w:top w:val="none" w:sz="0" w:space="0" w:color="auto"/>
                    <w:left w:val="none" w:sz="0" w:space="0" w:color="auto"/>
                    <w:bottom w:val="none" w:sz="0" w:space="0" w:color="auto"/>
                    <w:right w:val="none" w:sz="0" w:space="0" w:color="auto"/>
                  </w:divBdr>
                  <w:divsChild>
                    <w:div w:id="20907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21590">
              <w:marLeft w:val="0"/>
              <w:marRight w:val="0"/>
              <w:marTop w:val="0"/>
              <w:marBottom w:val="0"/>
              <w:divBdr>
                <w:top w:val="none" w:sz="0" w:space="0" w:color="auto"/>
                <w:left w:val="none" w:sz="0" w:space="0" w:color="auto"/>
                <w:bottom w:val="none" w:sz="0" w:space="0" w:color="auto"/>
                <w:right w:val="none" w:sz="0" w:space="0" w:color="auto"/>
              </w:divBdr>
            </w:div>
          </w:divsChild>
        </w:div>
        <w:div w:id="430901046">
          <w:marLeft w:val="0"/>
          <w:marRight w:val="0"/>
          <w:marTop w:val="0"/>
          <w:marBottom w:val="0"/>
          <w:divBdr>
            <w:top w:val="none" w:sz="0" w:space="0" w:color="auto"/>
            <w:left w:val="none" w:sz="0" w:space="0" w:color="auto"/>
            <w:bottom w:val="none" w:sz="0" w:space="0" w:color="auto"/>
            <w:right w:val="none" w:sz="0" w:space="0" w:color="auto"/>
          </w:divBdr>
          <w:divsChild>
            <w:div w:id="393816081">
              <w:marLeft w:val="0"/>
              <w:marRight w:val="0"/>
              <w:marTop w:val="0"/>
              <w:marBottom w:val="0"/>
              <w:divBdr>
                <w:top w:val="none" w:sz="0" w:space="0" w:color="auto"/>
                <w:left w:val="none" w:sz="0" w:space="0" w:color="auto"/>
                <w:bottom w:val="none" w:sz="0" w:space="0" w:color="auto"/>
                <w:right w:val="none" w:sz="0" w:space="0" w:color="auto"/>
              </w:divBdr>
            </w:div>
            <w:div w:id="310066688">
              <w:marLeft w:val="0"/>
              <w:marRight w:val="0"/>
              <w:marTop w:val="0"/>
              <w:marBottom w:val="0"/>
              <w:divBdr>
                <w:top w:val="none" w:sz="0" w:space="0" w:color="auto"/>
                <w:left w:val="none" w:sz="0" w:space="0" w:color="auto"/>
                <w:bottom w:val="none" w:sz="0" w:space="0" w:color="auto"/>
                <w:right w:val="none" w:sz="0" w:space="0" w:color="auto"/>
              </w:divBdr>
              <w:divsChild>
                <w:div w:id="711464985">
                  <w:marLeft w:val="0"/>
                  <w:marRight w:val="0"/>
                  <w:marTop w:val="0"/>
                  <w:marBottom w:val="0"/>
                  <w:divBdr>
                    <w:top w:val="none" w:sz="0" w:space="0" w:color="auto"/>
                    <w:left w:val="none" w:sz="0" w:space="0" w:color="auto"/>
                    <w:bottom w:val="none" w:sz="0" w:space="0" w:color="auto"/>
                    <w:right w:val="none" w:sz="0" w:space="0" w:color="auto"/>
                  </w:divBdr>
                  <w:divsChild>
                    <w:div w:id="95178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82091">
              <w:marLeft w:val="0"/>
              <w:marRight w:val="0"/>
              <w:marTop w:val="0"/>
              <w:marBottom w:val="0"/>
              <w:divBdr>
                <w:top w:val="none" w:sz="0" w:space="0" w:color="auto"/>
                <w:left w:val="none" w:sz="0" w:space="0" w:color="auto"/>
                <w:bottom w:val="none" w:sz="0" w:space="0" w:color="auto"/>
                <w:right w:val="none" w:sz="0" w:space="0" w:color="auto"/>
              </w:divBdr>
            </w:div>
          </w:divsChild>
        </w:div>
        <w:div w:id="1957128638">
          <w:marLeft w:val="0"/>
          <w:marRight w:val="0"/>
          <w:marTop w:val="0"/>
          <w:marBottom w:val="0"/>
          <w:divBdr>
            <w:top w:val="none" w:sz="0" w:space="0" w:color="auto"/>
            <w:left w:val="none" w:sz="0" w:space="0" w:color="auto"/>
            <w:bottom w:val="none" w:sz="0" w:space="0" w:color="auto"/>
            <w:right w:val="none" w:sz="0" w:space="0" w:color="auto"/>
          </w:divBdr>
          <w:divsChild>
            <w:div w:id="433592703">
              <w:marLeft w:val="0"/>
              <w:marRight w:val="0"/>
              <w:marTop w:val="0"/>
              <w:marBottom w:val="0"/>
              <w:divBdr>
                <w:top w:val="none" w:sz="0" w:space="0" w:color="auto"/>
                <w:left w:val="none" w:sz="0" w:space="0" w:color="auto"/>
                <w:bottom w:val="none" w:sz="0" w:space="0" w:color="auto"/>
                <w:right w:val="none" w:sz="0" w:space="0" w:color="auto"/>
              </w:divBdr>
            </w:div>
            <w:div w:id="2119329353">
              <w:marLeft w:val="0"/>
              <w:marRight w:val="0"/>
              <w:marTop w:val="0"/>
              <w:marBottom w:val="0"/>
              <w:divBdr>
                <w:top w:val="none" w:sz="0" w:space="0" w:color="auto"/>
                <w:left w:val="none" w:sz="0" w:space="0" w:color="auto"/>
                <w:bottom w:val="none" w:sz="0" w:space="0" w:color="auto"/>
                <w:right w:val="none" w:sz="0" w:space="0" w:color="auto"/>
              </w:divBdr>
              <w:divsChild>
                <w:div w:id="1745372872">
                  <w:marLeft w:val="0"/>
                  <w:marRight w:val="0"/>
                  <w:marTop w:val="0"/>
                  <w:marBottom w:val="0"/>
                  <w:divBdr>
                    <w:top w:val="none" w:sz="0" w:space="0" w:color="auto"/>
                    <w:left w:val="none" w:sz="0" w:space="0" w:color="auto"/>
                    <w:bottom w:val="none" w:sz="0" w:space="0" w:color="auto"/>
                    <w:right w:val="none" w:sz="0" w:space="0" w:color="auto"/>
                  </w:divBdr>
                  <w:divsChild>
                    <w:div w:id="68336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787677">
              <w:marLeft w:val="0"/>
              <w:marRight w:val="0"/>
              <w:marTop w:val="0"/>
              <w:marBottom w:val="0"/>
              <w:divBdr>
                <w:top w:val="none" w:sz="0" w:space="0" w:color="auto"/>
                <w:left w:val="none" w:sz="0" w:space="0" w:color="auto"/>
                <w:bottom w:val="none" w:sz="0" w:space="0" w:color="auto"/>
                <w:right w:val="none" w:sz="0" w:space="0" w:color="auto"/>
              </w:divBdr>
            </w:div>
          </w:divsChild>
        </w:div>
        <w:div w:id="1196503697">
          <w:marLeft w:val="0"/>
          <w:marRight w:val="0"/>
          <w:marTop w:val="0"/>
          <w:marBottom w:val="0"/>
          <w:divBdr>
            <w:top w:val="none" w:sz="0" w:space="0" w:color="auto"/>
            <w:left w:val="none" w:sz="0" w:space="0" w:color="auto"/>
            <w:bottom w:val="none" w:sz="0" w:space="0" w:color="auto"/>
            <w:right w:val="none" w:sz="0" w:space="0" w:color="auto"/>
          </w:divBdr>
          <w:divsChild>
            <w:div w:id="866530888">
              <w:marLeft w:val="0"/>
              <w:marRight w:val="0"/>
              <w:marTop w:val="0"/>
              <w:marBottom w:val="0"/>
              <w:divBdr>
                <w:top w:val="none" w:sz="0" w:space="0" w:color="auto"/>
                <w:left w:val="none" w:sz="0" w:space="0" w:color="auto"/>
                <w:bottom w:val="none" w:sz="0" w:space="0" w:color="auto"/>
                <w:right w:val="none" w:sz="0" w:space="0" w:color="auto"/>
              </w:divBdr>
            </w:div>
            <w:div w:id="1870491340">
              <w:marLeft w:val="0"/>
              <w:marRight w:val="0"/>
              <w:marTop w:val="0"/>
              <w:marBottom w:val="0"/>
              <w:divBdr>
                <w:top w:val="none" w:sz="0" w:space="0" w:color="auto"/>
                <w:left w:val="none" w:sz="0" w:space="0" w:color="auto"/>
                <w:bottom w:val="none" w:sz="0" w:space="0" w:color="auto"/>
                <w:right w:val="none" w:sz="0" w:space="0" w:color="auto"/>
              </w:divBdr>
              <w:divsChild>
                <w:div w:id="781732028">
                  <w:marLeft w:val="0"/>
                  <w:marRight w:val="0"/>
                  <w:marTop w:val="0"/>
                  <w:marBottom w:val="0"/>
                  <w:divBdr>
                    <w:top w:val="none" w:sz="0" w:space="0" w:color="auto"/>
                    <w:left w:val="none" w:sz="0" w:space="0" w:color="auto"/>
                    <w:bottom w:val="none" w:sz="0" w:space="0" w:color="auto"/>
                    <w:right w:val="none" w:sz="0" w:space="0" w:color="auto"/>
                  </w:divBdr>
                  <w:divsChild>
                    <w:div w:id="17230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113307">
              <w:marLeft w:val="0"/>
              <w:marRight w:val="0"/>
              <w:marTop w:val="0"/>
              <w:marBottom w:val="0"/>
              <w:divBdr>
                <w:top w:val="none" w:sz="0" w:space="0" w:color="auto"/>
                <w:left w:val="none" w:sz="0" w:space="0" w:color="auto"/>
                <w:bottom w:val="none" w:sz="0" w:space="0" w:color="auto"/>
                <w:right w:val="none" w:sz="0" w:space="0" w:color="auto"/>
              </w:divBdr>
            </w:div>
          </w:divsChild>
        </w:div>
        <w:div w:id="2058967182">
          <w:marLeft w:val="0"/>
          <w:marRight w:val="0"/>
          <w:marTop w:val="0"/>
          <w:marBottom w:val="0"/>
          <w:divBdr>
            <w:top w:val="none" w:sz="0" w:space="0" w:color="auto"/>
            <w:left w:val="none" w:sz="0" w:space="0" w:color="auto"/>
            <w:bottom w:val="none" w:sz="0" w:space="0" w:color="auto"/>
            <w:right w:val="none" w:sz="0" w:space="0" w:color="auto"/>
          </w:divBdr>
          <w:divsChild>
            <w:div w:id="611403128">
              <w:marLeft w:val="0"/>
              <w:marRight w:val="0"/>
              <w:marTop w:val="0"/>
              <w:marBottom w:val="0"/>
              <w:divBdr>
                <w:top w:val="none" w:sz="0" w:space="0" w:color="auto"/>
                <w:left w:val="none" w:sz="0" w:space="0" w:color="auto"/>
                <w:bottom w:val="none" w:sz="0" w:space="0" w:color="auto"/>
                <w:right w:val="none" w:sz="0" w:space="0" w:color="auto"/>
              </w:divBdr>
            </w:div>
            <w:div w:id="633222058">
              <w:marLeft w:val="0"/>
              <w:marRight w:val="0"/>
              <w:marTop w:val="0"/>
              <w:marBottom w:val="0"/>
              <w:divBdr>
                <w:top w:val="none" w:sz="0" w:space="0" w:color="auto"/>
                <w:left w:val="none" w:sz="0" w:space="0" w:color="auto"/>
                <w:bottom w:val="none" w:sz="0" w:space="0" w:color="auto"/>
                <w:right w:val="none" w:sz="0" w:space="0" w:color="auto"/>
              </w:divBdr>
              <w:divsChild>
                <w:div w:id="1989825746">
                  <w:marLeft w:val="0"/>
                  <w:marRight w:val="0"/>
                  <w:marTop w:val="0"/>
                  <w:marBottom w:val="0"/>
                  <w:divBdr>
                    <w:top w:val="none" w:sz="0" w:space="0" w:color="auto"/>
                    <w:left w:val="none" w:sz="0" w:space="0" w:color="auto"/>
                    <w:bottom w:val="none" w:sz="0" w:space="0" w:color="auto"/>
                    <w:right w:val="none" w:sz="0" w:space="0" w:color="auto"/>
                  </w:divBdr>
                  <w:divsChild>
                    <w:div w:id="56927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1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7206">
      <w:bodyDiv w:val="1"/>
      <w:marLeft w:val="0"/>
      <w:marRight w:val="0"/>
      <w:marTop w:val="0"/>
      <w:marBottom w:val="0"/>
      <w:divBdr>
        <w:top w:val="none" w:sz="0" w:space="0" w:color="auto"/>
        <w:left w:val="none" w:sz="0" w:space="0" w:color="auto"/>
        <w:bottom w:val="none" w:sz="0" w:space="0" w:color="auto"/>
        <w:right w:val="none" w:sz="0" w:space="0" w:color="auto"/>
      </w:divBdr>
      <w:divsChild>
        <w:div w:id="633100399">
          <w:marLeft w:val="0"/>
          <w:marRight w:val="0"/>
          <w:marTop w:val="0"/>
          <w:marBottom w:val="0"/>
          <w:divBdr>
            <w:top w:val="none" w:sz="0" w:space="0" w:color="auto"/>
            <w:left w:val="none" w:sz="0" w:space="0" w:color="auto"/>
            <w:bottom w:val="none" w:sz="0" w:space="0" w:color="auto"/>
            <w:right w:val="none" w:sz="0" w:space="0" w:color="auto"/>
          </w:divBdr>
          <w:divsChild>
            <w:div w:id="551430735">
              <w:marLeft w:val="0"/>
              <w:marRight w:val="0"/>
              <w:marTop w:val="0"/>
              <w:marBottom w:val="0"/>
              <w:divBdr>
                <w:top w:val="none" w:sz="0" w:space="0" w:color="auto"/>
                <w:left w:val="none" w:sz="0" w:space="0" w:color="auto"/>
                <w:bottom w:val="none" w:sz="0" w:space="0" w:color="auto"/>
                <w:right w:val="none" w:sz="0" w:space="0" w:color="auto"/>
              </w:divBdr>
              <w:divsChild>
                <w:div w:id="103696583">
                  <w:marLeft w:val="0"/>
                  <w:marRight w:val="0"/>
                  <w:marTop w:val="0"/>
                  <w:marBottom w:val="0"/>
                  <w:divBdr>
                    <w:top w:val="none" w:sz="0" w:space="0" w:color="auto"/>
                    <w:left w:val="none" w:sz="0" w:space="0" w:color="auto"/>
                    <w:bottom w:val="none" w:sz="0" w:space="0" w:color="auto"/>
                    <w:right w:val="none" w:sz="0" w:space="0" w:color="auto"/>
                  </w:divBdr>
                  <w:divsChild>
                    <w:div w:id="965425376">
                      <w:marLeft w:val="0"/>
                      <w:marRight w:val="0"/>
                      <w:marTop w:val="0"/>
                      <w:marBottom w:val="0"/>
                      <w:divBdr>
                        <w:top w:val="none" w:sz="0" w:space="0" w:color="auto"/>
                        <w:left w:val="none" w:sz="0" w:space="0" w:color="auto"/>
                        <w:bottom w:val="none" w:sz="0" w:space="0" w:color="auto"/>
                        <w:right w:val="none" w:sz="0" w:space="0" w:color="auto"/>
                      </w:divBdr>
                      <w:divsChild>
                        <w:div w:id="230703736">
                          <w:marLeft w:val="0"/>
                          <w:marRight w:val="0"/>
                          <w:marTop w:val="0"/>
                          <w:marBottom w:val="0"/>
                          <w:divBdr>
                            <w:top w:val="none" w:sz="0" w:space="0" w:color="auto"/>
                            <w:left w:val="none" w:sz="0" w:space="0" w:color="auto"/>
                            <w:bottom w:val="none" w:sz="0" w:space="0" w:color="auto"/>
                            <w:right w:val="none" w:sz="0" w:space="0" w:color="auto"/>
                          </w:divBdr>
                          <w:divsChild>
                            <w:div w:id="1874492348">
                              <w:marLeft w:val="0"/>
                              <w:marRight w:val="0"/>
                              <w:marTop w:val="0"/>
                              <w:marBottom w:val="0"/>
                              <w:divBdr>
                                <w:top w:val="none" w:sz="0" w:space="0" w:color="auto"/>
                                <w:left w:val="none" w:sz="0" w:space="0" w:color="auto"/>
                                <w:bottom w:val="none" w:sz="0" w:space="0" w:color="auto"/>
                                <w:right w:val="none" w:sz="0" w:space="0" w:color="auto"/>
                              </w:divBdr>
                              <w:divsChild>
                                <w:div w:id="1084187781">
                                  <w:marLeft w:val="0"/>
                                  <w:marRight w:val="0"/>
                                  <w:marTop w:val="0"/>
                                  <w:marBottom w:val="0"/>
                                  <w:divBdr>
                                    <w:top w:val="none" w:sz="0" w:space="0" w:color="auto"/>
                                    <w:left w:val="none" w:sz="0" w:space="0" w:color="auto"/>
                                    <w:bottom w:val="none" w:sz="0" w:space="0" w:color="auto"/>
                                    <w:right w:val="none" w:sz="0" w:space="0" w:color="auto"/>
                                  </w:divBdr>
                                  <w:divsChild>
                                    <w:div w:id="1876769828">
                                      <w:marLeft w:val="0"/>
                                      <w:marRight w:val="0"/>
                                      <w:marTop w:val="0"/>
                                      <w:marBottom w:val="0"/>
                                      <w:divBdr>
                                        <w:top w:val="none" w:sz="0" w:space="0" w:color="auto"/>
                                        <w:left w:val="none" w:sz="0" w:space="0" w:color="auto"/>
                                        <w:bottom w:val="none" w:sz="0" w:space="0" w:color="auto"/>
                                        <w:right w:val="none" w:sz="0" w:space="0" w:color="auto"/>
                                      </w:divBdr>
                                      <w:divsChild>
                                        <w:div w:id="1131939433">
                                          <w:marLeft w:val="0"/>
                                          <w:marRight w:val="0"/>
                                          <w:marTop w:val="0"/>
                                          <w:marBottom w:val="0"/>
                                          <w:divBdr>
                                            <w:top w:val="none" w:sz="0" w:space="0" w:color="auto"/>
                                            <w:left w:val="none" w:sz="0" w:space="0" w:color="auto"/>
                                            <w:bottom w:val="none" w:sz="0" w:space="0" w:color="auto"/>
                                            <w:right w:val="none" w:sz="0" w:space="0" w:color="auto"/>
                                          </w:divBdr>
                                          <w:divsChild>
                                            <w:div w:id="859663586">
                                              <w:marLeft w:val="0"/>
                                              <w:marRight w:val="0"/>
                                              <w:marTop w:val="0"/>
                                              <w:marBottom w:val="0"/>
                                              <w:divBdr>
                                                <w:top w:val="none" w:sz="0" w:space="0" w:color="auto"/>
                                                <w:left w:val="none" w:sz="0" w:space="0" w:color="auto"/>
                                                <w:bottom w:val="none" w:sz="0" w:space="0" w:color="auto"/>
                                                <w:right w:val="none" w:sz="0" w:space="0" w:color="auto"/>
                                              </w:divBdr>
                                            </w:div>
                                            <w:div w:id="349991507">
                                              <w:marLeft w:val="0"/>
                                              <w:marRight w:val="0"/>
                                              <w:marTop w:val="0"/>
                                              <w:marBottom w:val="0"/>
                                              <w:divBdr>
                                                <w:top w:val="none" w:sz="0" w:space="0" w:color="auto"/>
                                                <w:left w:val="none" w:sz="0" w:space="0" w:color="auto"/>
                                                <w:bottom w:val="none" w:sz="0" w:space="0" w:color="auto"/>
                                                <w:right w:val="none" w:sz="0" w:space="0" w:color="auto"/>
                                              </w:divBdr>
                                              <w:divsChild>
                                                <w:div w:id="1670596897">
                                                  <w:marLeft w:val="0"/>
                                                  <w:marRight w:val="0"/>
                                                  <w:marTop w:val="0"/>
                                                  <w:marBottom w:val="0"/>
                                                  <w:divBdr>
                                                    <w:top w:val="none" w:sz="0" w:space="0" w:color="auto"/>
                                                    <w:left w:val="none" w:sz="0" w:space="0" w:color="auto"/>
                                                    <w:bottom w:val="none" w:sz="0" w:space="0" w:color="auto"/>
                                                    <w:right w:val="none" w:sz="0" w:space="0" w:color="auto"/>
                                                  </w:divBdr>
                                                  <w:divsChild>
                                                    <w:div w:id="100423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50427">
                                              <w:marLeft w:val="0"/>
                                              <w:marRight w:val="0"/>
                                              <w:marTop w:val="0"/>
                                              <w:marBottom w:val="0"/>
                                              <w:divBdr>
                                                <w:top w:val="none" w:sz="0" w:space="0" w:color="auto"/>
                                                <w:left w:val="none" w:sz="0" w:space="0" w:color="auto"/>
                                                <w:bottom w:val="none" w:sz="0" w:space="0" w:color="auto"/>
                                                <w:right w:val="none" w:sz="0" w:space="0" w:color="auto"/>
                                              </w:divBdr>
                                            </w:div>
                                          </w:divsChild>
                                        </w:div>
                                        <w:div w:id="201982336">
                                          <w:marLeft w:val="0"/>
                                          <w:marRight w:val="0"/>
                                          <w:marTop w:val="0"/>
                                          <w:marBottom w:val="0"/>
                                          <w:divBdr>
                                            <w:top w:val="none" w:sz="0" w:space="0" w:color="auto"/>
                                            <w:left w:val="none" w:sz="0" w:space="0" w:color="auto"/>
                                            <w:bottom w:val="none" w:sz="0" w:space="0" w:color="auto"/>
                                            <w:right w:val="none" w:sz="0" w:space="0" w:color="auto"/>
                                          </w:divBdr>
                                          <w:divsChild>
                                            <w:div w:id="2123527653">
                                              <w:marLeft w:val="0"/>
                                              <w:marRight w:val="0"/>
                                              <w:marTop w:val="0"/>
                                              <w:marBottom w:val="0"/>
                                              <w:divBdr>
                                                <w:top w:val="none" w:sz="0" w:space="0" w:color="auto"/>
                                                <w:left w:val="none" w:sz="0" w:space="0" w:color="auto"/>
                                                <w:bottom w:val="none" w:sz="0" w:space="0" w:color="auto"/>
                                                <w:right w:val="none" w:sz="0" w:space="0" w:color="auto"/>
                                              </w:divBdr>
                                            </w:div>
                                            <w:div w:id="1617638561">
                                              <w:marLeft w:val="0"/>
                                              <w:marRight w:val="0"/>
                                              <w:marTop w:val="0"/>
                                              <w:marBottom w:val="0"/>
                                              <w:divBdr>
                                                <w:top w:val="none" w:sz="0" w:space="0" w:color="auto"/>
                                                <w:left w:val="none" w:sz="0" w:space="0" w:color="auto"/>
                                                <w:bottom w:val="none" w:sz="0" w:space="0" w:color="auto"/>
                                                <w:right w:val="none" w:sz="0" w:space="0" w:color="auto"/>
                                              </w:divBdr>
                                              <w:divsChild>
                                                <w:div w:id="861088843">
                                                  <w:marLeft w:val="0"/>
                                                  <w:marRight w:val="0"/>
                                                  <w:marTop w:val="0"/>
                                                  <w:marBottom w:val="0"/>
                                                  <w:divBdr>
                                                    <w:top w:val="none" w:sz="0" w:space="0" w:color="auto"/>
                                                    <w:left w:val="none" w:sz="0" w:space="0" w:color="auto"/>
                                                    <w:bottom w:val="none" w:sz="0" w:space="0" w:color="auto"/>
                                                    <w:right w:val="none" w:sz="0" w:space="0" w:color="auto"/>
                                                  </w:divBdr>
                                                  <w:divsChild>
                                                    <w:div w:id="211918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10076">
                                              <w:marLeft w:val="0"/>
                                              <w:marRight w:val="0"/>
                                              <w:marTop w:val="0"/>
                                              <w:marBottom w:val="0"/>
                                              <w:divBdr>
                                                <w:top w:val="none" w:sz="0" w:space="0" w:color="auto"/>
                                                <w:left w:val="none" w:sz="0" w:space="0" w:color="auto"/>
                                                <w:bottom w:val="none" w:sz="0" w:space="0" w:color="auto"/>
                                                <w:right w:val="none" w:sz="0" w:space="0" w:color="auto"/>
                                              </w:divBdr>
                                            </w:div>
                                          </w:divsChild>
                                        </w:div>
                                        <w:div w:id="717775668">
                                          <w:marLeft w:val="0"/>
                                          <w:marRight w:val="0"/>
                                          <w:marTop w:val="0"/>
                                          <w:marBottom w:val="0"/>
                                          <w:divBdr>
                                            <w:top w:val="none" w:sz="0" w:space="0" w:color="auto"/>
                                            <w:left w:val="none" w:sz="0" w:space="0" w:color="auto"/>
                                            <w:bottom w:val="none" w:sz="0" w:space="0" w:color="auto"/>
                                            <w:right w:val="none" w:sz="0" w:space="0" w:color="auto"/>
                                          </w:divBdr>
                                          <w:divsChild>
                                            <w:div w:id="187304276">
                                              <w:marLeft w:val="0"/>
                                              <w:marRight w:val="0"/>
                                              <w:marTop w:val="0"/>
                                              <w:marBottom w:val="0"/>
                                              <w:divBdr>
                                                <w:top w:val="none" w:sz="0" w:space="0" w:color="auto"/>
                                                <w:left w:val="none" w:sz="0" w:space="0" w:color="auto"/>
                                                <w:bottom w:val="none" w:sz="0" w:space="0" w:color="auto"/>
                                                <w:right w:val="none" w:sz="0" w:space="0" w:color="auto"/>
                                              </w:divBdr>
                                            </w:div>
                                            <w:div w:id="500853249">
                                              <w:marLeft w:val="0"/>
                                              <w:marRight w:val="0"/>
                                              <w:marTop w:val="0"/>
                                              <w:marBottom w:val="0"/>
                                              <w:divBdr>
                                                <w:top w:val="none" w:sz="0" w:space="0" w:color="auto"/>
                                                <w:left w:val="none" w:sz="0" w:space="0" w:color="auto"/>
                                                <w:bottom w:val="none" w:sz="0" w:space="0" w:color="auto"/>
                                                <w:right w:val="none" w:sz="0" w:space="0" w:color="auto"/>
                                              </w:divBdr>
                                              <w:divsChild>
                                                <w:div w:id="799764225">
                                                  <w:marLeft w:val="0"/>
                                                  <w:marRight w:val="0"/>
                                                  <w:marTop w:val="0"/>
                                                  <w:marBottom w:val="0"/>
                                                  <w:divBdr>
                                                    <w:top w:val="none" w:sz="0" w:space="0" w:color="auto"/>
                                                    <w:left w:val="none" w:sz="0" w:space="0" w:color="auto"/>
                                                    <w:bottom w:val="none" w:sz="0" w:space="0" w:color="auto"/>
                                                    <w:right w:val="none" w:sz="0" w:space="0" w:color="auto"/>
                                                  </w:divBdr>
                                                  <w:divsChild>
                                                    <w:div w:id="163232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6982">
                                              <w:marLeft w:val="0"/>
                                              <w:marRight w:val="0"/>
                                              <w:marTop w:val="0"/>
                                              <w:marBottom w:val="0"/>
                                              <w:divBdr>
                                                <w:top w:val="none" w:sz="0" w:space="0" w:color="auto"/>
                                                <w:left w:val="none" w:sz="0" w:space="0" w:color="auto"/>
                                                <w:bottom w:val="none" w:sz="0" w:space="0" w:color="auto"/>
                                                <w:right w:val="none" w:sz="0" w:space="0" w:color="auto"/>
                                              </w:divBdr>
                                            </w:div>
                                          </w:divsChild>
                                        </w:div>
                                        <w:div w:id="2049909852">
                                          <w:marLeft w:val="0"/>
                                          <w:marRight w:val="0"/>
                                          <w:marTop w:val="0"/>
                                          <w:marBottom w:val="0"/>
                                          <w:divBdr>
                                            <w:top w:val="none" w:sz="0" w:space="0" w:color="auto"/>
                                            <w:left w:val="none" w:sz="0" w:space="0" w:color="auto"/>
                                            <w:bottom w:val="none" w:sz="0" w:space="0" w:color="auto"/>
                                            <w:right w:val="none" w:sz="0" w:space="0" w:color="auto"/>
                                          </w:divBdr>
                                          <w:divsChild>
                                            <w:div w:id="1912697454">
                                              <w:marLeft w:val="0"/>
                                              <w:marRight w:val="0"/>
                                              <w:marTop w:val="0"/>
                                              <w:marBottom w:val="0"/>
                                              <w:divBdr>
                                                <w:top w:val="none" w:sz="0" w:space="0" w:color="auto"/>
                                                <w:left w:val="none" w:sz="0" w:space="0" w:color="auto"/>
                                                <w:bottom w:val="none" w:sz="0" w:space="0" w:color="auto"/>
                                                <w:right w:val="none" w:sz="0" w:space="0" w:color="auto"/>
                                              </w:divBdr>
                                            </w:div>
                                            <w:div w:id="2111661360">
                                              <w:marLeft w:val="0"/>
                                              <w:marRight w:val="0"/>
                                              <w:marTop w:val="0"/>
                                              <w:marBottom w:val="0"/>
                                              <w:divBdr>
                                                <w:top w:val="none" w:sz="0" w:space="0" w:color="auto"/>
                                                <w:left w:val="none" w:sz="0" w:space="0" w:color="auto"/>
                                                <w:bottom w:val="none" w:sz="0" w:space="0" w:color="auto"/>
                                                <w:right w:val="none" w:sz="0" w:space="0" w:color="auto"/>
                                              </w:divBdr>
                                              <w:divsChild>
                                                <w:div w:id="1221092659">
                                                  <w:marLeft w:val="0"/>
                                                  <w:marRight w:val="0"/>
                                                  <w:marTop w:val="0"/>
                                                  <w:marBottom w:val="0"/>
                                                  <w:divBdr>
                                                    <w:top w:val="none" w:sz="0" w:space="0" w:color="auto"/>
                                                    <w:left w:val="none" w:sz="0" w:space="0" w:color="auto"/>
                                                    <w:bottom w:val="none" w:sz="0" w:space="0" w:color="auto"/>
                                                    <w:right w:val="none" w:sz="0" w:space="0" w:color="auto"/>
                                                  </w:divBdr>
                                                  <w:divsChild>
                                                    <w:div w:id="158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2438">
                                              <w:marLeft w:val="0"/>
                                              <w:marRight w:val="0"/>
                                              <w:marTop w:val="0"/>
                                              <w:marBottom w:val="0"/>
                                              <w:divBdr>
                                                <w:top w:val="none" w:sz="0" w:space="0" w:color="auto"/>
                                                <w:left w:val="none" w:sz="0" w:space="0" w:color="auto"/>
                                                <w:bottom w:val="none" w:sz="0" w:space="0" w:color="auto"/>
                                                <w:right w:val="none" w:sz="0" w:space="0" w:color="auto"/>
                                              </w:divBdr>
                                            </w:div>
                                          </w:divsChild>
                                        </w:div>
                                        <w:div w:id="1384133412">
                                          <w:marLeft w:val="0"/>
                                          <w:marRight w:val="0"/>
                                          <w:marTop w:val="0"/>
                                          <w:marBottom w:val="0"/>
                                          <w:divBdr>
                                            <w:top w:val="none" w:sz="0" w:space="0" w:color="auto"/>
                                            <w:left w:val="none" w:sz="0" w:space="0" w:color="auto"/>
                                            <w:bottom w:val="none" w:sz="0" w:space="0" w:color="auto"/>
                                            <w:right w:val="none" w:sz="0" w:space="0" w:color="auto"/>
                                          </w:divBdr>
                                          <w:divsChild>
                                            <w:div w:id="2026665757">
                                              <w:marLeft w:val="0"/>
                                              <w:marRight w:val="0"/>
                                              <w:marTop w:val="0"/>
                                              <w:marBottom w:val="0"/>
                                              <w:divBdr>
                                                <w:top w:val="none" w:sz="0" w:space="0" w:color="auto"/>
                                                <w:left w:val="none" w:sz="0" w:space="0" w:color="auto"/>
                                                <w:bottom w:val="none" w:sz="0" w:space="0" w:color="auto"/>
                                                <w:right w:val="none" w:sz="0" w:space="0" w:color="auto"/>
                                              </w:divBdr>
                                            </w:div>
                                            <w:div w:id="365257037">
                                              <w:marLeft w:val="0"/>
                                              <w:marRight w:val="0"/>
                                              <w:marTop w:val="0"/>
                                              <w:marBottom w:val="0"/>
                                              <w:divBdr>
                                                <w:top w:val="none" w:sz="0" w:space="0" w:color="auto"/>
                                                <w:left w:val="none" w:sz="0" w:space="0" w:color="auto"/>
                                                <w:bottom w:val="none" w:sz="0" w:space="0" w:color="auto"/>
                                                <w:right w:val="none" w:sz="0" w:space="0" w:color="auto"/>
                                              </w:divBdr>
                                              <w:divsChild>
                                                <w:div w:id="2026322778">
                                                  <w:marLeft w:val="0"/>
                                                  <w:marRight w:val="0"/>
                                                  <w:marTop w:val="0"/>
                                                  <w:marBottom w:val="0"/>
                                                  <w:divBdr>
                                                    <w:top w:val="none" w:sz="0" w:space="0" w:color="auto"/>
                                                    <w:left w:val="none" w:sz="0" w:space="0" w:color="auto"/>
                                                    <w:bottom w:val="none" w:sz="0" w:space="0" w:color="auto"/>
                                                    <w:right w:val="none" w:sz="0" w:space="0" w:color="auto"/>
                                                  </w:divBdr>
                                                  <w:divsChild>
                                                    <w:div w:id="8509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56542">
                                              <w:marLeft w:val="0"/>
                                              <w:marRight w:val="0"/>
                                              <w:marTop w:val="0"/>
                                              <w:marBottom w:val="0"/>
                                              <w:divBdr>
                                                <w:top w:val="none" w:sz="0" w:space="0" w:color="auto"/>
                                                <w:left w:val="none" w:sz="0" w:space="0" w:color="auto"/>
                                                <w:bottom w:val="none" w:sz="0" w:space="0" w:color="auto"/>
                                                <w:right w:val="none" w:sz="0" w:space="0" w:color="auto"/>
                                              </w:divBdr>
                                            </w:div>
                                          </w:divsChild>
                                        </w:div>
                                        <w:div w:id="657156368">
                                          <w:marLeft w:val="0"/>
                                          <w:marRight w:val="0"/>
                                          <w:marTop w:val="0"/>
                                          <w:marBottom w:val="0"/>
                                          <w:divBdr>
                                            <w:top w:val="none" w:sz="0" w:space="0" w:color="auto"/>
                                            <w:left w:val="none" w:sz="0" w:space="0" w:color="auto"/>
                                            <w:bottom w:val="none" w:sz="0" w:space="0" w:color="auto"/>
                                            <w:right w:val="none" w:sz="0" w:space="0" w:color="auto"/>
                                          </w:divBdr>
                                          <w:divsChild>
                                            <w:div w:id="295070106">
                                              <w:marLeft w:val="0"/>
                                              <w:marRight w:val="0"/>
                                              <w:marTop w:val="0"/>
                                              <w:marBottom w:val="0"/>
                                              <w:divBdr>
                                                <w:top w:val="none" w:sz="0" w:space="0" w:color="auto"/>
                                                <w:left w:val="none" w:sz="0" w:space="0" w:color="auto"/>
                                                <w:bottom w:val="none" w:sz="0" w:space="0" w:color="auto"/>
                                                <w:right w:val="none" w:sz="0" w:space="0" w:color="auto"/>
                                              </w:divBdr>
                                            </w:div>
                                            <w:div w:id="1796832456">
                                              <w:marLeft w:val="0"/>
                                              <w:marRight w:val="0"/>
                                              <w:marTop w:val="0"/>
                                              <w:marBottom w:val="0"/>
                                              <w:divBdr>
                                                <w:top w:val="none" w:sz="0" w:space="0" w:color="auto"/>
                                                <w:left w:val="none" w:sz="0" w:space="0" w:color="auto"/>
                                                <w:bottom w:val="none" w:sz="0" w:space="0" w:color="auto"/>
                                                <w:right w:val="none" w:sz="0" w:space="0" w:color="auto"/>
                                              </w:divBdr>
                                              <w:divsChild>
                                                <w:div w:id="1277785349">
                                                  <w:marLeft w:val="0"/>
                                                  <w:marRight w:val="0"/>
                                                  <w:marTop w:val="0"/>
                                                  <w:marBottom w:val="0"/>
                                                  <w:divBdr>
                                                    <w:top w:val="none" w:sz="0" w:space="0" w:color="auto"/>
                                                    <w:left w:val="none" w:sz="0" w:space="0" w:color="auto"/>
                                                    <w:bottom w:val="none" w:sz="0" w:space="0" w:color="auto"/>
                                                    <w:right w:val="none" w:sz="0" w:space="0" w:color="auto"/>
                                                  </w:divBdr>
                                                  <w:divsChild>
                                                    <w:div w:id="140348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3411">
                                              <w:marLeft w:val="0"/>
                                              <w:marRight w:val="0"/>
                                              <w:marTop w:val="0"/>
                                              <w:marBottom w:val="0"/>
                                              <w:divBdr>
                                                <w:top w:val="none" w:sz="0" w:space="0" w:color="auto"/>
                                                <w:left w:val="none" w:sz="0" w:space="0" w:color="auto"/>
                                                <w:bottom w:val="none" w:sz="0" w:space="0" w:color="auto"/>
                                                <w:right w:val="none" w:sz="0" w:space="0" w:color="auto"/>
                                              </w:divBdr>
                                            </w:div>
                                          </w:divsChild>
                                        </w:div>
                                        <w:div w:id="642349147">
                                          <w:marLeft w:val="0"/>
                                          <w:marRight w:val="0"/>
                                          <w:marTop w:val="0"/>
                                          <w:marBottom w:val="0"/>
                                          <w:divBdr>
                                            <w:top w:val="none" w:sz="0" w:space="0" w:color="auto"/>
                                            <w:left w:val="none" w:sz="0" w:space="0" w:color="auto"/>
                                            <w:bottom w:val="none" w:sz="0" w:space="0" w:color="auto"/>
                                            <w:right w:val="none" w:sz="0" w:space="0" w:color="auto"/>
                                          </w:divBdr>
                                          <w:divsChild>
                                            <w:div w:id="1052969508">
                                              <w:marLeft w:val="0"/>
                                              <w:marRight w:val="0"/>
                                              <w:marTop w:val="0"/>
                                              <w:marBottom w:val="0"/>
                                              <w:divBdr>
                                                <w:top w:val="none" w:sz="0" w:space="0" w:color="auto"/>
                                                <w:left w:val="none" w:sz="0" w:space="0" w:color="auto"/>
                                                <w:bottom w:val="none" w:sz="0" w:space="0" w:color="auto"/>
                                                <w:right w:val="none" w:sz="0" w:space="0" w:color="auto"/>
                                              </w:divBdr>
                                            </w:div>
                                            <w:div w:id="1161193997">
                                              <w:marLeft w:val="0"/>
                                              <w:marRight w:val="0"/>
                                              <w:marTop w:val="0"/>
                                              <w:marBottom w:val="0"/>
                                              <w:divBdr>
                                                <w:top w:val="none" w:sz="0" w:space="0" w:color="auto"/>
                                                <w:left w:val="none" w:sz="0" w:space="0" w:color="auto"/>
                                                <w:bottom w:val="none" w:sz="0" w:space="0" w:color="auto"/>
                                                <w:right w:val="none" w:sz="0" w:space="0" w:color="auto"/>
                                              </w:divBdr>
                                              <w:divsChild>
                                                <w:div w:id="1166437305">
                                                  <w:marLeft w:val="0"/>
                                                  <w:marRight w:val="0"/>
                                                  <w:marTop w:val="0"/>
                                                  <w:marBottom w:val="0"/>
                                                  <w:divBdr>
                                                    <w:top w:val="none" w:sz="0" w:space="0" w:color="auto"/>
                                                    <w:left w:val="none" w:sz="0" w:space="0" w:color="auto"/>
                                                    <w:bottom w:val="none" w:sz="0" w:space="0" w:color="auto"/>
                                                    <w:right w:val="none" w:sz="0" w:space="0" w:color="auto"/>
                                                  </w:divBdr>
                                                  <w:divsChild>
                                                    <w:div w:id="45864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78964">
                                              <w:marLeft w:val="0"/>
                                              <w:marRight w:val="0"/>
                                              <w:marTop w:val="0"/>
                                              <w:marBottom w:val="0"/>
                                              <w:divBdr>
                                                <w:top w:val="none" w:sz="0" w:space="0" w:color="auto"/>
                                                <w:left w:val="none" w:sz="0" w:space="0" w:color="auto"/>
                                                <w:bottom w:val="none" w:sz="0" w:space="0" w:color="auto"/>
                                                <w:right w:val="none" w:sz="0" w:space="0" w:color="auto"/>
                                              </w:divBdr>
                                            </w:div>
                                          </w:divsChild>
                                        </w:div>
                                        <w:div w:id="1023288166">
                                          <w:marLeft w:val="0"/>
                                          <w:marRight w:val="0"/>
                                          <w:marTop w:val="0"/>
                                          <w:marBottom w:val="0"/>
                                          <w:divBdr>
                                            <w:top w:val="none" w:sz="0" w:space="0" w:color="auto"/>
                                            <w:left w:val="none" w:sz="0" w:space="0" w:color="auto"/>
                                            <w:bottom w:val="none" w:sz="0" w:space="0" w:color="auto"/>
                                            <w:right w:val="none" w:sz="0" w:space="0" w:color="auto"/>
                                          </w:divBdr>
                                          <w:divsChild>
                                            <w:div w:id="1898856350">
                                              <w:marLeft w:val="0"/>
                                              <w:marRight w:val="0"/>
                                              <w:marTop w:val="0"/>
                                              <w:marBottom w:val="0"/>
                                              <w:divBdr>
                                                <w:top w:val="none" w:sz="0" w:space="0" w:color="auto"/>
                                                <w:left w:val="none" w:sz="0" w:space="0" w:color="auto"/>
                                                <w:bottom w:val="none" w:sz="0" w:space="0" w:color="auto"/>
                                                <w:right w:val="none" w:sz="0" w:space="0" w:color="auto"/>
                                              </w:divBdr>
                                            </w:div>
                                            <w:div w:id="570240459">
                                              <w:marLeft w:val="0"/>
                                              <w:marRight w:val="0"/>
                                              <w:marTop w:val="0"/>
                                              <w:marBottom w:val="0"/>
                                              <w:divBdr>
                                                <w:top w:val="none" w:sz="0" w:space="0" w:color="auto"/>
                                                <w:left w:val="none" w:sz="0" w:space="0" w:color="auto"/>
                                                <w:bottom w:val="none" w:sz="0" w:space="0" w:color="auto"/>
                                                <w:right w:val="none" w:sz="0" w:space="0" w:color="auto"/>
                                              </w:divBdr>
                                              <w:divsChild>
                                                <w:div w:id="873078390">
                                                  <w:marLeft w:val="0"/>
                                                  <w:marRight w:val="0"/>
                                                  <w:marTop w:val="0"/>
                                                  <w:marBottom w:val="0"/>
                                                  <w:divBdr>
                                                    <w:top w:val="none" w:sz="0" w:space="0" w:color="auto"/>
                                                    <w:left w:val="none" w:sz="0" w:space="0" w:color="auto"/>
                                                    <w:bottom w:val="none" w:sz="0" w:space="0" w:color="auto"/>
                                                    <w:right w:val="none" w:sz="0" w:space="0" w:color="auto"/>
                                                  </w:divBdr>
                                                  <w:divsChild>
                                                    <w:div w:id="92380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46351">
                                              <w:marLeft w:val="0"/>
                                              <w:marRight w:val="0"/>
                                              <w:marTop w:val="0"/>
                                              <w:marBottom w:val="0"/>
                                              <w:divBdr>
                                                <w:top w:val="none" w:sz="0" w:space="0" w:color="auto"/>
                                                <w:left w:val="none" w:sz="0" w:space="0" w:color="auto"/>
                                                <w:bottom w:val="none" w:sz="0" w:space="0" w:color="auto"/>
                                                <w:right w:val="none" w:sz="0" w:space="0" w:color="auto"/>
                                              </w:divBdr>
                                            </w:div>
                                          </w:divsChild>
                                        </w:div>
                                        <w:div w:id="14311959">
                                          <w:marLeft w:val="0"/>
                                          <w:marRight w:val="0"/>
                                          <w:marTop w:val="0"/>
                                          <w:marBottom w:val="0"/>
                                          <w:divBdr>
                                            <w:top w:val="none" w:sz="0" w:space="0" w:color="auto"/>
                                            <w:left w:val="none" w:sz="0" w:space="0" w:color="auto"/>
                                            <w:bottom w:val="none" w:sz="0" w:space="0" w:color="auto"/>
                                            <w:right w:val="none" w:sz="0" w:space="0" w:color="auto"/>
                                          </w:divBdr>
                                          <w:divsChild>
                                            <w:div w:id="315304936">
                                              <w:marLeft w:val="0"/>
                                              <w:marRight w:val="0"/>
                                              <w:marTop w:val="0"/>
                                              <w:marBottom w:val="0"/>
                                              <w:divBdr>
                                                <w:top w:val="none" w:sz="0" w:space="0" w:color="auto"/>
                                                <w:left w:val="none" w:sz="0" w:space="0" w:color="auto"/>
                                                <w:bottom w:val="none" w:sz="0" w:space="0" w:color="auto"/>
                                                <w:right w:val="none" w:sz="0" w:space="0" w:color="auto"/>
                                              </w:divBdr>
                                            </w:div>
                                            <w:div w:id="928654999">
                                              <w:marLeft w:val="0"/>
                                              <w:marRight w:val="0"/>
                                              <w:marTop w:val="0"/>
                                              <w:marBottom w:val="0"/>
                                              <w:divBdr>
                                                <w:top w:val="none" w:sz="0" w:space="0" w:color="auto"/>
                                                <w:left w:val="none" w:sz="0" w:space="0" w:color="auto"/>
                                                <w:bottom w:val="none" w:sz="0" w:space="0" w:color="auto"/>
                                                <w:right w:val="none" w:sz="0" w:space="0" w:color="auto"/>
                                              </w:divBdr>
                                              <w:divsChild>
                                                <w:div w:id="2058814362">
                                                  <w:marLeft w:val="0"/>
                                                  <w:marRight w:val="0"/>
                                                  <w:marTop w:val="0"/>
                                                  <w:marBottom w:val="0"/>
                                                  <w:divBdr>
                                                    <w:top w:val="none" w:sz="0" w:space="0" w:color="auto"/>
                                                    <w:left w:val="none" w:sz="0" w:space="0" w:color="auto"/>
                                                    <w:bottom w:val="none" w:sz="0" w:space="0" w:color="auto"/>
                                                    <w:right w:val="none" w:sz="0" w:space="0" w:color="auto"/>
                                                  </w:divBdr>
                                                  <w:divsChild>
                                                    <w:div w:id="183704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51620">
                                              <w:marLeft w:val="0"/>
                                              <w:marRight w:val="0"/>
                                              <w:marTop w:val="0"/>
                                              <w:marBottom w:val="0"/>
                                              <w:divBdr>
                                                <w:top w:val="none" w:sz="0" w:space="0" w:color="auto"/>
                                                <w:left w:val="none" w:sz="0" w:space="0" w:color="auto"/>
                                                <w:bottom w:val="none" w:sz="0" w:space="0" w:color="auto"/>
                                                <w:right w:val="none" w:sz="0" w:space="0" w:color="auto"/>
                                              </w:divBdr>
                                            </w:div>
                                          </w:divsChild>
                                        </w:div>
                                        <w:div w:id="741373141">
                                          <w:marLeft w:val="0"/>
                                          <w:marRight w:val="0"/>
                                          <w:marTop w:val="0"/>
                                          <w:marBottom w:val="0"/>
                                          <w:divBdr>
                                            <w:top w:val="none" w:sz="0" w:space="0" w:color="auto"/>
                                            <w:left w:val="none" w:sz="0" w:space="0" w:color="auto"/>
                                            <w:bottom w:val="none" w:sz="0" w:space="0" w:color="auto"/>
                                            <w:right w:val="none" w:sz="0" w:space="0" w:color="auto"/>
                                          </w:divBdr>
                                          <w:divsChild>
                                            <w:div w:id="1001004976">
                                              <w:marLeft w:val="0"/>
                                              <w:marRight w:val="0"/>
                                              <w:marTop w:val="0"/>
                                              <w:marBottom w:val="0"/>
                                              <w:divBdr>
                                                <w:top w:val="none" w:sz="0" w:space="0" w:color="auto"/>
                                                <w:left w:val="none" w:sz="0" w:space="0" w:color="auto"/>
                                                <w:bottom w:val="none" w:sz="0" w:space="0" w:color="auto"/>
                                                <w:right w:val="none" w:sz="0" w:space="0" w:color="auto"/>
                                              </w:divBdr>
                                            </w:div>
                                            <w:div w:id="1805807678">
                                              <w:marLeft w:val="0"/>
                                              <w:marRight w:val="0"/>
                                              <w:marTop w:val="0"/>
                                              <w:marBottom w:val="0"/>
                                              <w:divBdr>
                                                <w:top w:val="none" w:sz="0" w:space="0" w:color="auto"/>
                                                <w:left w:val="none" w:sz="0" w:space="0" w:color="auto"/>
                                                <w:bottom w:val="none" w:sz="0" w:space="0" w:color="auto"/>
                                                <w:right w:val="none" w:sz="0" w:space="0" w:color="auto"/>
                                              </w:divBdr>
                                              <w:divsChild>
                                                <w:div w:id="1019695843">
                                                  <w:marLeft w:val="0"/>
                                                  <w:marRight w:val="0"/>
                                                  <w:marTop w:val="0"/>
                                                  <w:marBottom w:val="0"/>
                                                  <w:divBdr>
                                                    <w:top w:val="none" w:sz="0" w:space="0" w:color="auto"/>
                                                    <w:left w:val="none" w:sz="0" w:space="0" w:color="auto"/>
                                                    <w:bottom w:val="none" w:sz="0" w:space="0" w:color="auto"/>
                                                    <w:right w:val="none" w:sz="0" w:space="0" w:color="auto"/>
                                                  </w:divBdr>
                                                  <w:divsChild>
                                                    <w:div w:id="76306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87310">
                                              <w:marLeft w:val="0"/>
                                              <w:marRight w:val="0"/>
                                              <w:marTop w:val="0"/>
                                              <w:marBottom w:val="0"/>
                                              <w:divBdr>
                                                <w:top w:val="none" w:sz="0" w:space="0" w:color="auto"/>
                                                <w:left w:val="none" w:sz="0" w:space="0" w:color="auto"/>
                                                <w:bottom w:val="none" w:sz="0" w:space="0" w:color="auto"/>
                                                <w:right w:val="none" w:sz="0" w:space="0" w:color="auto"/>
                                              </w:divBdr>
                                            </w:div>
                                          </w:divsChild>
                                        </w:div>
                                        <w:div w:id="2121870892">
                                          <w:marLeft w:val="0"/>
                                          <w:marRight w:val="0"/>
                                          <w:marTop w:val="0"/>
                                          <w:marBottom w:val="0"/>
                                          <w:divBdr>
                                            <w:top w:val="none" w:sz="0" w:space="0" w:color="auto"/>
                                            <w:left w:val="none" w:sz="0" w:space="0" w:color="auto"/>
                                            <w:bottom w:val="none" w:sz="0" w:space="0" w:color="auto"/>
                                            <w:right w:val="none" w:sz="0" w:space="0" w:color="auto"/>
                                          </w:divBdr>
                                          <w:divsChild>
                                            <w:div w:id="1117135812">
                                              <w:marLeft w:val="0"/>
                                              <w:marRight w:val="0"/>
                                              <w:marTop w:val="0"/>
                                              <w:marBottom w:val="0"/>
                                              <w:divBdr>
                                                <w:top w:val="none" w:sz="0" w:space="0" w:color="auto"/>
                                                <w:left w:val="none" w:sz="0" w:space="0" w:color="auto"/>
                                                <w:bottom w:val="none" w:sz="0" w:space="0" w:color="auto"/>
                                                <w:right w:val="none" w:sz="0" w:space="0" w:color="auto"/>
                                              </w:divBdr>
                                            </w:div>
                                            <w:div w:id="1297681165">
                                              <w:marLeft w:val="0"/>
                                              <w:marRight w:val="0"/>
                                              <w:marTop w:val="0"/>
                                              <w:marBottom w:val="0"/>
                                              <w:divBdr>
                                                <w:top w:val="none" w:sz="0" w:space="0" w:color="auto"/>
                                                <w:left w:val="none" w:sz="0" w:space="0" w:color="auto"/>
                                                <w:bottom w:val="none" w:sz="0" w:space="0" w:color="auto"/>
                                                <w:right w:val="none" w:sz="0" w:space="0" w:color="auto"/>
                                              </w:divBdr>
                                              <w:divsChild>
                                                <w:div w:id="46222373">
                                                  <w:marLeft w:val="0"/>
                                                  <w:marRight w:val="0"/>
                                                  <w:marTop w:val="0"/>
                                                  <w:marBottom w:val="0"/>
                                                  <w:divBdr>
                                                    <w:top w:val="none" w:sz="0" w:space="0" w:color="auto"/>
                                                    <w:left w:val="none" w:sz="0" w:space="0" w:color="auto"/>
                                                    <w:bottom w:val="none" w:sz="0" w:space="0" w:color="auto"/>
                                                    <w:right w:val="none" w:sz="0" w:space="0" w:color="auto"/>
                                                  </w:divBdr>
                                                  <w:divsChild>
                                                    <w:div w:id="100239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0091">
                                              <w:marLeft w:val="0"/>
                                              <w:marRight w:val="0"/>
                                              <w:marTop w:val="0"/>
                                              <w:marBottom w:val="0"/>
                                              <w:divBdr>
                                                <w:top w:val="none" w:sz="0" w:space="0" w:color="auto"/>
                                                <w:left w:val="none" w:sz="0" w:space="0" w:color="auto"/>
                                                <w:bottom w:val="none" w:sz="0" w:space="0" w:color="auto"/>
                                                <w:right w:val="none" w:sz="0" w:space="0" w:color="auto"/>
                                              </w:divBdr>
                                            </w:div>
                                          </w:divsChild>
                                        </w:div>
                                        <w:div w:id="1100755505">
                                          <w:marLeft w:val="0"/>
                                          <w:marRight w:val="0"/>
                                          <w:marTop w:val="0"/>
                                          <w:marBottom w:val="0"/>
                                          <w:divBdr>
                                            <w:top w:val="none" w:sz="0" w:space="0" w:color="auto"/>
                                            <w:left w:val="none" w:sz="0" w:space="0" w:color="auto"/>
                                            <w:bottom w:val="none" w:sz="0" w:space="0" w:color="auto"/>
                                            <w:right w:val="none" w:sz="0" w:space="0" w:color="auto"/>
                                          </w:divBdr>
                                          <w:divsChild>
                                            <w:div w:id="885069277">
                                              <w:marLeft w:val="0"/>
                                              <w:marRight w:val="0"/>
                                              <w:marTop w:val="0"/>
                                              <w:marBottom w:val="0"/>
                                              <w:divBdr>
                                                <w:top w:val="none" w:sz="0" w:space="0" w:color="auto"/>
                                                <w:left w:val="none" w:sz="0" w:space="0" w:color="auto"/>
                                                <w:bottom w:val="none" w:sz="0" w:space="0" w:color="auto"/>
                                                <w:right w:val="none" w:sz="0" w:space="0" w:color="auto"/>
                                              </w:divBdr>
                                            </w:div>
                                            <w:div w:id="12728894">
                                              <w:marLeft w:val="0"/>
                                              <w:marRight w:val="0"/>
                                              <w:marTop w:val="0"/>
                                              <w:marBottom w:val="0"/>
                                              <w:divBdr>
                                                <w:top w:val="none" w:sz="0" w:space="0" w:color="auto"/>
                                                <w:left w:val="none" w:sz="0" w:space="0" w:color="auto"/>
                                                <w:bottom w:val="none" w:sz="0" w:space="0" w:color="auto"/>
                                                <w:right w:val="none" w:sz="0" w:space="0" w:color="auto"/>
                                              </w:divBdr>
                                              <w:divsChild>
                                                <w:div w:id="393940352">
                                                  <w:marLeft w:val="0"/>
                                                  <w:marRight w:val="0"/>
                                                  <w:marTop w:val="0"/>
                                                  <w:marBottom w:val="0"/>
                                                  <w:divBdr>
                                                    <w:top w:val="none" w:sz="0" w:space="0" w:color="auto"/>
                                                    <w:left w:val="none" w:sz="0" w:space="0" w:color="auto"/>
                                                    <w:bottom w:val="none" w:sz="0" w:space="0" w:color="auto"/>
                                                    <w:right w:val="none" w:sz="0" w:space="0" w:color="auto"/>
                                                  </w:divBdr>
                                                  <w:divsChild>
                                                    <w:div w:id="114689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9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5436903">
                          <w:marLeft w:val="0"/>
                          <w:marRight w:val="0"/>
                          <w:marTop w:val="0"/>
                          <w:marBottom w:val="0"/>
                          <w:divBdr>
                            <w:top w:val="none" w:sz="0" w:space="0" w:color="auto"/>
                            <w:left w:val="none" w:sz="0" w:space="0" w:color="auto"/>
                            <w:bottom w:val="none" w:sz="0" w:space="0" w:color="auto"/>
                            <w:right w:val="none" w:sz="0" w:space="0" w:color="auto"/>
                          </w:divBdr>
                          <w:divsChild>
                            <w:div w:id="338313445">
                              <w:marLeft w:val="0"/>
                              <w:marRight w:val="0"/>
                              <w:marTop w:val="0"/>
                              <w:marBottom w:val="0"/>
                              <w:divBdr>
                                <w:top w:val="none" w:sz="0" w:space="0" w:color="auto"/>
                                <w:left w:val="none" w:sz="0" w:space="0" w:color="auto"/>
                                <w:bottom w:val="none" w:sz="0" w:space="0" w:color="auto"/>
                                <w:right w:val="none" w:sz="0" w:space="0" w:color="auto"/>
                              </w:divBdr>
                              <w:divsChild>
                                <w:div w:id="250696964">
                                  <w:marLeft w:val="0"/>
                                  <w:marRight w:val="0"/>
                                  <w:marTop w:val="0"/>
                                  <w:marBottom w:val="0"/>
                                  <w:divBdr>
                                    <w:top w:val="none" w:sz="0" w:space="0" w:color="auto"/>
                                    <w:left w:val="none" w:sz="0" w:space="0" w:color="auto"/>
                                    <w:bottom w:val="none" w:sz="0" w:space="0" w:color="auto"/>
                                    <w:right w:val="none" w:sz="0" w:space="0" w:color="auto"/>
                                  </w:divBdr>
                                  <w:divsChild>
                                    <w:div w:id="50155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8602139">
          <w:marLeft w:val="0"/>
          <w:marRight w:val="0"/>
          <w:marTop w:val="0"/>
          <w:marBottom w:val="0"/>
          <w:divBdr>
            <w:top w:val="none" w:sz="0" w:space="0" w:color="auto"/>
            <w:left w:val="none" w:sz="0" w:space="0" w:color="auto"/>
            <w:bottom w:val="none" w:sz="0" w:space="0" w:color="auto"/>
            <w:right w:val="none" w:sz="0" w:space="0" w:color="auto"/>
          </w:divBdr>
          <w:divsChild>
            <w:div w:id="298414372">
              <w:marLeft w:val="0"/>
              <w:marRight w:val="0"/>
              <w:marTop w:val="0"/>
              <w:marBottom w:val="0"/>
              <w:divBdr>
                <w:top w:val="none" w:sz="0" w:space="0" w:color="auto"/>
                <w:left w:val="none" w:sz="0" w:space="0" w:color="auto"/>
                <w:bottom w:val="none" w:sz="0" w:space="0" w:color="auto"/>
                <w:right w:val="none" w:sz="0" w:space="0" w:color="auto"/>
              </w:divBdr>
              <w:divsChild>
                <w:div w:id="704408667">
                  <w:marLeft w:val="0"/>
                  <w:marRight w:val="0"/>
                  <w:marTop w:val="0"/>
                  <w:marBottom w:val="0"/>
                  <w:divBdr>
                    <w:top w:val="none" w:sz="0" w:space="0" w:color="auto"/>
                    <w:left w:val="none" w:sz="0" w:space="0" w:color="auto"/>
                    <w:bottom w:val="none" w:sz="0" w:space="0" w:color="auto"/>
                    <w:right w:val="none" w:sz="0" w:space="0" w:color="auto"/>
                  </w:divBdr>
                  <w:divsChild>
                    <w:div w:id="136074407">
                      <w:marLeft w:val="0"/>
                      <w:marRight w:val="0"/>
                      <w:marTop w:val="0"/>
                      <w:marBottom w:val="0"/>
                      <w:divBdr>
                        <w:top w:val="none" w:sz="0" w:space="0" w:color="auto"/>
                        <w:left w:val="none" w:sz="0" w:space="0" w:color="auto"/>
                        <w:bottom w:val="none" w:sz="0" w:space="0" w:color="auto"/>
                        <w:right w:val="none" w:sz="0" w:space="0" w:color="auto"/>
                      </w:divBdr>
                      <w:divsChild>
                        <w:div w:id="1089082329">
                          <w:marLeft w:val="0"/>
                          <w:marRight w:val="0"/>
                          <w:marTop w:val="0"/>
                          <w:marBottom w:val="0"/>
                          <w:divBdr>
                            <w:top w:val="none" w:sz="0" w:space="0" w:color="auto"/>
                            <w:left w:val="none" w:sz="0" w:space="0" w:color="auto"/>
                            <w:bottom w:val="none" w:sz="0" w:space="0" w:color="auto"/>
                            <w:right w:val="none" w:sz="0" w:space="0" w:color="auto"/>
                          </w:divBdr>
                          <w:divsChild>
                            <w:div w:id="1055278790">
                              <w:marLeft w:val="0"/>
                              <w:marRight w:val="0"/>
                              <w:marTop w:val="0"/>
                              <w:marBottom w:val="0"/>
                              <w:divBdr>
                                <w:top w:val="none" w:sz="0" w:space="0" w:color="auto"/>
                                <w:left w:val="none" w:sz="0" w:space="0" w:color="auto"/>
                                <w:bottom w:val="none" w:sz="0" w:space="0" w:color="auto"/>
                                <w:right w:val="none" w:sz="0" w:space="0" w:color="auto"/>
                              </w:divBdr>
                              <w:divsChild>
                                <w:div w:id="1613171661">
                                  <w:marLeft w:val="0"/>
                                  <w:marRight w:val="0"/>
                                  <w:marTop w:val="0"/>
                                  <w:marBottom w:val="0"/>
                                  <w:divBdr>
                                    <w:top w:val="none" w:sz="0" w:space="0" w:color="auto"/>
                                    <w:left w:val="none" w:sz="0" w:space="0" w:color="auto"/>
                                    <w:bottom w:val="none" w:sz="0" w:space="0" w:color="auto"/>
                                    <w:right w:val="none" w:sz="0" w:space="0" w:color="auto"/>
                                  </w:divBdr>
                                  <w:divsChild>
                                    <w:div w:id="1418745975">
                                      <w:marLeft w:val="0"/>
                                      <w:marRight w:val="0"/>
                                      <w:marTop w:val="0"/>
                                      <w:marBottom w:val="0"/>
                                      <w:divBdr>
                                        <w:top w:val="none" w:sz="0" w:space="0" w:color="auto"/>
                                        <w:left w:val="none" w:sz="0" w:space="0" w:color="auto"/>
                                        <w:bottom w:val="none" w:sz="0" w:space="0" w:color="auto"/>
                                        <w:right w:val="none" w:sz="0" w:space="0" w:color="auto"/>
                                      </w:divBdr>
                                      <w:divsChild>
                                        <w:div w:id="116281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9687041">
          <w:marLeft w:val="0"/>
          <w:marRight w:val="0"/>
          <w:marTop w:val="0"/>
          <w:marBottom w:val="0"/>
          <w:divBdr>
            <w:top w:val="none" w:sz="0" w:space="0" w:color="auto"/>
            <w:left w:val="none" w:sz="0" w:space="0" w:color="auto"/>
            <w:bottom w:val="none" w:sz="0" w:space="0" w:color="auto"/>
            <w:right w:val="none" w:sz="0" w:space="0" w:color="auto"/>
          </w:divBdr>
          <w:divsChild>
            <w:div w:id="1829830683">
              <w:marLeft w:val="0"/>
              <w:marRight w:val="0"/>
              <w:marTop w:val="0"/>
              <w:marBottom w:val="0"/>
              <w:divBdr>
                <w:top w:val="none" w:sz="0" w:space="0" w:color="auto"/>
                <w:left w:val="none" w:sz="0" w:space="0" w:color="auto"/>
                <w:bottom w:val="none" w:sz="0" w:space="0" w:color="auto"/>
                <w:right w:val="none" w:sz="0" w:space="0" w:color="auto"/>
              </w:divBdr>
              <w:divsChild>
                <w:div w:id="983200745">
                  <w:marLeft w:val="0"/>
                  <w:marRight w:val="0"/>
                  <w:marTop w:val="0"/>
                  <w:marBottom w:val="0"/>
                  <w:divBdr>
                    <w:top w:val="none" w:sz="0" w:space="0" w:color="auto"/>
                    <w:left w:val="none" w:sz="0" w:space="0" w:color="auto"/>
                    <w:bottom w:val="none" w:sz="0" w:space="0" w:color="auto"/>
                    <w:right w:val="none" w:sz="0" w:space="0" w:color="auto"/>
                  </w:divBdr>
                  <w:divsChild>
                    <w:div w:id="1117093501">
                      <w:marLeft w:val="0"/>
                      <w:marRight w:val="0"/>
                      <w:marTop w:val="0"/>
                      <w:marBottom w:val="0"/>
                      <w:divBdr>
                        <w:top w:val="none" w:sz="0" w:space="0" w:color="auto"/>
                        <w:left w:val="none" w:sz="0" w:space="0" w:color="auto"/>
                        <w:bottom w:val="none" w:sz="0" w:space="0" w:color="auto"/>
                        <w:right w:val="none" w:sz="0" w:space="0" w:color="auto"/>
                      </w:divBdr>
                      <w:divsChild>
                        <w:div w:id="2136481172">
                          <w:marLeft w:val="0"/>
                          <w:marRight w:val="0"/>
                          <w:marTop w:val="0"/>
                          <w:marBottom w:val="0"/>
                          <w:divBdr>
                            <w:top w:val="none" w:sz="0" w:space="0" w:color="auto"/>
                            <w:left w:val="none" w:sz="0" w:space="0" w:color="auto"/>
                            <w:bottom w:val="none" w:sz="0" w:space="0" w:color="auto"/>
                            <w:right w:val="none" w:sz="0" w:space="0" w:color="auto"/>
                          </w:divBdr>
                          <w:divsChild>
                            <w:div w:id="340394921">
                              <w:marLeft w:val="0"/>
                              <w:marRight w:val="0"/>
                              <w:marTop w:val="0"/>
                              <w:marBottom w:val="0"/>
                              <w:divBdr>
                                <w:top w:val="none" w:sz="0" w:space="0" w:color="auto"/>
                                <w:left w:val="none" w:sz="0" w:space="0" w:color="auto"/>
                                <w:bottom w:val="none" w:sz="0" w:space="0" w:color="auto"/>
                                <w:right w:val="none" w:sz="0" w:space="0" w:color="auto"/>
                              </w:divBdr>
                              <w:divsChild>
                                <w:div w:id="145930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72376">
                  <w:marLeft w:val="0"/>
                  <w:marRight w:val="0"/>
                  <w:marTop w:val="0"/>
                  <w:marBottom w:val="0"/>
                  <w:divBdr>
                    <w:top w:val="none" w:sz="0" w:space="0" w:color="auto"/>
                    <w:left w:val="none" w:sz="0" w:space="0" w:color="auto"/>
                    <w:bottom w:val="none" w:sz="0" w:space="0" w:color="auto"/>
                    <w:right w:val="none" w:sz="0" w:space="0" w:color="auto"/>
                  </w:divBdr>
                  <w:divsChild>
                    <w:div w:id="129708716">
                      <w:marLeft w:val="0"/>
                      <w:marRight w:val="0"/>
                      <w:marTop w:val="0"/>
                      <w:marBottom w:val="0"/>
                      <w:divBdr>
                        <w:top w:val="none" w:sz="0" w:space="0" w:color="auto"/>
                        <w:left w:val="none" w:sz="0" w:space="0" w:color="auto"/>
                        <w:bottom w:val="none" w:sz="0" w:space="0" w:color="auto"/>
                        <w:right w:val="none" w:sz="0" w:space="0" w:color="auto"/>
                      </w:divBdr>
                      <w:divsChild>
                        <w:div w:id="779909059">
                          <w:marLeft w:val="0"/>
                          <w:marRight w:val="0"/>
                          <w:marTop w:val="0"/>
                          <w:marBottom w:val="0"/>
                          <w:divBdr>
                            <w:top w:val="none" w:sz="0" w:space="0" w:color="auto"/>
                            <w:left w:val="none" w:sz="0" w:space="0" w:color="auto"/>
                            <w:bottom w:val="none" w:sz="0" w:space="0" w:color="auto"/>
                            <w:right w:val="none" w:sz="0" w:space="0" w:color="auto"/>
                          </w:divBdr>
                          <w:divsChild>
                            <w:div w:id="1239175091">
                              <w:marLeft w:val="0"/>
                              <w:marRight w:val="0"/>
                              <w:marTop w:val="0"/>
                              <w:marBottom w:val="0"/>
                              <w:divBdr>
                                <w:top w:val="none" w:sz="0" w:space="0" w:color="auto"/>
                                <w:left w:val="none" w:sz="0" w:space="0" w:color="auto"/>
                                <w:bottom w:val="none" w:sz="0" w:space="0" w:color="auto"/>
                                <w:right w:val="none" w:sz="0" w:space="0" w:color="auto"/>
                              </w:divBdr>
                              <w:divsChild>
                                <w:div w:id="449937168">
                                  <w:marLeft w:val="0"/>
                                  <w:marRight w:val="0"/>
                                  <w:marTop w:val="0"/>
                                  <w:marBottom w:val="0"/>
                                  <w:divBdr>
                                    <w:top w:val="none" w:sz="0" w:space="0" w:color="auto"/>
                                    <w:left w:val="none" w:sz="0" w:space="0" w:color="auto"/>
                                    <w:bottom w:val="none" w:sz="0" w:space="0" w:color="auto"/>
                                    <w:right w:val="none" w:sz="0" w:space="0" w:color="auto"/>
                                  </w:divBdr>
                                  <w:divsChild>
                                    <w:div w:id="133185878">
                                      <w:marLeft w:val="0"/>
                                      <w:marRight w:val="0"/>
                                      <w:marTop w:val="0"/>
                                      <w:marBottom w:val="0"/>
                                      <w:divBdr>
                                        <w:top w:val="none" w:sz="0" w:space="0" w:color="auto"/>
                                        <w:left w:val="none" w:sz="0" w:space="0" w:color="auto"/>
                                        <w:bottom w:val="none" w:sz="0" w:space="0" w:color="auto"/>
                                        <w:right w:val="none" w:sz="0" w:space="0" w:color="auto"/>
                                      </w:divBdr>
                                      <w:divsChild>
                                        <w:div w:id="1563364246">
                                          <w:marLeft w:val="0"/>
                                          <w:marRight w:val="0"/>
                                          <w:marTop w:val="0"/>
                                          <w:marBottom w:val="0"/>
                                          <w:divBdr>
                                            <w:top w:val="none" w:sz="0" w:space="0" w:color="auto"/>
                                            <w:left w:val="none" w:sz="0" w:space="0" w:color="auto"/>
                                            <w:bottom w:val="none" w:sz="0" w:space="0" w:color="auto"/>
                                            <w:right w:val="none" w:sz="0" w:space="0" w:color="auto"/>
                                          </w:divBdr>
                                          <w:divsChild>
                                            <w:div w:id="35815182">
                                              <w:marLeft w:val="0"/>
                                              <w:marRight w:val="0"/>
                                              <w:marTop w:val="0"/>
                                              <w:marBottom w:val="0"/>
                                              <w:divBdr>
                                                <w:top w:val="none" w:sz="0" w:space="0" w:color="auto"/>
                                                <w:left w:val="none" w:sz="0" w:space="0" w:color="auto"/>
                                                <w:bottom w:val="none" w:sz="0" w:space="0" w:color="auto"/>
                                                <w:right w:val="none" w:sz="0" w:space="0" w:color="auto"/>
                                              </w:divBdr>
                                            </w:div>
                                            <w:div w:id="1277567206">
                                              <w:marLeft w:val="0"/>
                                              <w:marRight w:val="0"/>
                                              <w:marTop w:val="0"/>
                                              <w:marBottom w:val="0"/>
                                              <w:divBdr>
                                                <w:top w:val="none" w:sz="0" w:space="0" w:color="auto"/>
                                                <w:left w:val="none" w:sz="0" w:space="0" w:color="auto"/>
                                                <w:bottom w:val="none" w:sz="0" w:space="0" w:color="auto"/>
                                                <w:right w:val="none" w:sz="0" w:space="0" w:color="auto"/>
                                              </w:divBdr>
                                              <w:divsChild>
                                                <w:div w:id="1881672083">
                                                  <w:marLeft w:val="0"/>
                                                  <w:marRight w:val="0"/>
                                                  <w:marTop w:val="0"/>
                                                  <w:marBottom w:val="0"/>
                                                  <w:divBdr>
                                                    <w:top w:val="none" w:sz="0" w:space="0" w:color="auto"/>
                                                    <w:left w:val="none" w:sz="0" w:space="0" w:color="auto"/>
                                                    <w:bottom w:val="none" w:sz="0" w:space="0" w:color="auto"/>
                                                    <w:right w:val="none" w:sz="0" w:space="0" w:color="auto"/>
                                                  </w:divBdr>
                                                  <w:divsChild>
                                                    <w:div w:id="199205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7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1952400">
                          <w:marLeft w:val="0"/>
                          <w:marRight w:val="0"/>
                          <w:marTop w:val="0"/>
                          <w:marBottom w:val="0"/>
                          <w:divBdr>
                            <w:top w:val="none" w:sz="0" w:space="0" w:color="auto"/>
                            <w:left w:val="none" w:sz="0" w:space="0" w:color="auto"/>
                            <w:bottom w:val="none" w:sz="0" w:space="0" w:color="auto"/>
                            <w:right w:val="none" w:sz="0" w:space="0" w:color="auto"/>
                          </w:divBdr>
                          <w:divsChild>
                            <w:div w:id="1052195937">
                              <w:marLeft w:val="0"/>
                              <w:marRight w:val="0"/>
                              <w:marTop w:val="0"/>
                              <w:marBottom w:val="0"/>
                              <w:divBdr>
                                <w:top w:val="none" w:sz="0" w:space="0" w:color="auto"/>
                                <w:left w:val="none" w:sz="0" w:space="0" w:color="auto"/>
                                <w:bottom w:val="none" w:sz="0" w:space="0" w:color="auto"/>
                                <w:right w:val="none" w:sz="0" w:space="0" w:color="auto"/>
                              </w:divBdr>
                              <w:divsChild>
                                <w:div w:id="148137516">
                                  <w:marLeft w:val="0"/>
                                  <w:marRight w:val="0"/>
                                  <w:marTop w:val="0"/>
                                  <w:marBottom w:val="0"/>
                                  <w:divBdr>
                                    <w:top w:val="none" w:sz="0" w:space="0" w:color="auto"/>
                                    <w:left w:val="none" w:sz="0" w:space="0" w:color="auto"/>
                                    <w:bottom w:val="none" w:sz="0" w:space="0" w:color="auto"/>
                                    <w:right w:val="none" w:sz="0" w:space="0" w:color="auto"/>
                                  </w:divBdr>
                                  <w:divsChild>
                                    <w:div w:id="46041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0869519">
          <w:marLeft w:val="0"/>
          <w:marRight w:val="0"/>
          <w:marTop w:val="0"/>
          <w:marBottom w:val="0"/>
          <w:divBdr>
            <w:top w:val="none" w:sz="0" w:space="0" w:color="auto"/>
            <w:left w:val="none" w:sz="0" w:space="0" w:color="auto"/>
            <w:bottom w:val="none" w:sz="0" w:space="0" w:color="auto"/>
            <w:right w:val="none" w:sz="0" w:space="0" w:color="auto"/>
          </w:divBdr>
          <w:divsChild>
            <w:div w:id="161552430">
              <w:marLeft w:val="0"/>
              <w:marRight w:val="0"/>
              <w:marTop w:val="0"/>
              <w:marBottom w:val="0"/>
              <w:divBdr>
                <w:top w:val="none" w:sz="0" w:space="0" w:color="auto"/>
                <w:left w:val="none" w:sz="0" w:space="0" w:color="auto"/>
                <w:bottom w:val="none" w:sz="0" w:space="0" w:color="auto"/>
                <w:right w:val="none" w:sz="0" w:space="0" w:color="auto"/>
              </w:divBdr>
              <w:divsChild>
                <w:div w:id="966819098">
                  <w:marLeft w:val="0"/>
                  <w:marRight w:val="0"/>
                  <w:marTop w:val="0"/>
                  <w:marBottom w:val="0"/>
                  <w:divBdr>
                    <w:top w:val="none" w:sz="0" w:space="0" w:color="auto"/>
                    <w:left w:val="none" w:sz="0" w:space="0" w:color="auto"/>
                    <w:bottom w:val="none" w:sz="0" w:space="0" w:color="auto"/>
                    <w:right w:val="none" w:sz="0" w:space="0" w:color="auto"/>
                  </w:divBdr>
                  <w:divsChild>
                    <w:div w:id="788356774">
                      <w:marLeft w:val="0"/>
                      <w:marRight w:val="0"/>
                      <w:marTop w:val="0"/>
                      <w:marBottom w:val="0"/>
                      <w:divBdr>
                        <w:top w:val="none" w:sz="0" w:space="0" w:color="auto"/>
                        <w:left w:val="none" w:sz="0" w:space="0" w:color="auto"/>
                        <w:bottom w:val="none" w:sz="0" w:space="0" w:color="auto"/>
                        <w:right w:val="none" w:sz="0" w:space="0" w:color="auto"/>
                      </w:divBdr>
                      <w:divsChild>
                        <w:div w:id="560755451">
                          <w:marLeft w:val="0"/>
                          <w:marRight w:val="0"/>
                          <w:marTop w:val="0"/>
                          <w:marBottom w:val="0"/>
                          <w:divBdr>
                            <w:top w:val="none" w:sz="0" w:space="0" w:color="auto"/>
                            <w:left w:val="none" w:sz="0" w:space="0" w:color="auto"/>
                            <w:bottom w:val="none" w:sz="0" w:space="0" w:color="auto"/>
                            <w:right w:val="none" w:sz="0" w:space="0" w:color="auto"/>
                          </w:divBdr>
                          <w:divsChild>
                            <w:div w:id="1239170283">
                              <w:marLeft w:val="0"/>
                              <w:marRight w:val="0"/>
                              <w:marTop w:val="0"/>
                              <w:marBottom w:val="0"/>
                              <w:divBdr>
                                <w:top w:val="none" w:sz="0" w:space="0" w:color="auto"/>
                                <w:left w:val="none" w:sz="0" w:space="0" w:color="auto"/>
                                <w:bottom w:val="none" w:sz="0" w:space="0" w:color="auto"/>
                                <w:right w:val="none" w:sz="0" w:space="0" w:color="auto"/>
                              </w:divBdr>
                              <w:divsChild>
                                <w:div w:id="1444227811">
                                  <w:marLeft w:val="0"/>
                                  <w:marRight w:val="0"/>
                                  <w:marTop w:val="0"/>
                                  <w:marBottom w:val="0"/>
                                  <w:divBdr>
                                    <w:top w:val="none" w:sz="0" w:space="0" w:color="auto"/>
                                    <w:left w:val="none" w:sz="0" w:space="0" w:color="auto"/>
                                    <w:bottom w:val="none" w:sz="0" w:space="0" w:color="auto"/>
                                    <w:right w:val="none" w:sz="0" w:space="0" w:color="auto"/>
                                  </w:divBdr>
                                  <w:divsChild>
                                    <w:div w:id="274556857">
                                      <w:marLeft w:val="0"/>
                                      <w:marRight w:val="0"/>
                                      <w:marTop w:val="0"/>
                                      <w:marBottom w:val="0"/>
                                      <w:divBdr>
                                        <w:top w:val="none" w:sz="0" w:space="0" w:color="auto"/>
                                        <w:left w:val="none" w:sz="0" w:space="0" w:color="auto"/>
                                        <w:bottom w:val="none" w:sz="0" w:space="0" w:color="auto"/>
                                        <w:right w:val="none" w:sz="0" w:space="0" w:color="auto"/>
                                      </w:divBdr>
                                      <w:divsChild>
                                        <w:div w:id="191569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3038149">
          <w:marLeft w:val="0"/>
          <w:marRight w:val="0"/>
          <w:marTop w:val="0"/>
          <w:marBottom w:val="0"/>
          <w:divBdr>
            <w:top w:val="none" w:sz="0" w:space="0" w:color="auto"/>
            <w:left w:val="none" w:sz="0" w:space="0" w:color="auto"/>
            <w:bottom w:val="none" w:sz="0" w:space="0" w:color="auto"/>
            <w:right w:val="none" w:sz="0" w:space="0" w:color="auto"/>
          </w:divBdr>
          <w:divsChild>
            <w:div w:id="2044017626">
              <w:marLeft w:val="0"/>
              <w:marRight w:val="0"/>
              <w:marTop w:val="0"/>
              <w:marBottom w:val="0"/>
              <w:divBdr>
                <w:top w:val="none" w:sz="0" w:space="0" w:color="auto"/>
                <w:left w:val="none" w:sz="0" w:space="0" w:color="auto"/>
                <w:bottom w:val="none" w:sz="0" w:space="0" w:color="auto"/>
                <w:right w:val="none" w:sz="0" w:space="0" w:color="auto"/>
              </w:divBdr>
              <w:divsChild>
                <w:div w:id="1188834942">
                  <w:marLeft w:val="0"/>
                  <w:marRight w:val="0"/>
                  <w:marTop w:val="0"/>
                  <w:marBottom w:val="0"/>
                  <w:divBdr>
                    <w:top w:val="none" w:sz="0" w:space="0" w:color="auto"/>
                    <w:left w:val="none" w:sz="0" w:space="0" w:color="auto"/>
                    <w:bottom w:val="none" w:sz="0" w:space="0" w:color="auto"/>
                    <w:right w:val="none" w:sz="0" w:space="0" w:color="auto"/>
                  </w:divBdr>
                  <w:divsChild>
                    <w:div w:id="1786384107">
                      <w:marLeft w:val="0"/>
                      <w:marRight w:val="0"/>
                      <w:marTop w:val="0"/>
                      <w:marBottom w:val="0"/>
                      <w:divBdr>
                        <w:top w:val="none" w:sz="0" w:space="0" w:color="auto"/>
                        <w:left w:val="none" w:sz="0" w:space="0" w:color="auto"/>
                        <w:bottom w:val="none" w:sz="0" w:space="0" w:color="auto"/>
                        <w:right w:val="none" w:sz="0" w:space="0" w:color="auto"/>
                      </w:divBdr>
                      <w:divsChild>
                        <w:div w:id="1315061183">
                          <w:marLeft w:val="0"/>
                          <w:marRight w:val="0"/>
                          <w:marTop w:val="0"/>
                          <w:marBottom w:val="0"/>
                          <w:divBdr>
                            <w:top w:val="none" w:sz="0" w:space="0" w:color="auto"/>
                            <w:left w:val="none" w:sz="0" w:space="0" w:color="auto"/>
                            <w:bottom w:val="none" w:sz="0" w:space="0" w:color="auto"/>
                            <w:right w:val="none" w:sz="0" w:space="0" w:color="auto"/>
                          </w:divBdr>
                          <w:divsChild>
                            <w:div w:id="1113481341">
                              <w:marLeft w:val="0"/>
                              <w:marRight w:val="0"/>
                              <w:marTop w:val="0"/>
                              <w:marBottom w:val="0"/>
                              <w:divBdr>
                                <w:top w:val="none" w:sz="0" w:space="0" w:color="auto"/>
                                <w:left w:val="none" w:sz="0" w:space="0" w:color="auto"/>
                                <w:bottom w:val="none" w:sz="0" w:space="0" w:color="auto"/>
                                <w:right w:val="none" w:sz="0" w:space="0" w:color="auto"/>
                              </w:divBdr>
                              <w:divsChild>
                                <w:div w:id="24492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82740">
                  <w:marLeft w:val="0"/>
                  <w:marRight w:val="0"/>
                  <w:marTop w:val="0"/>
                  <w:marBottom w:val="0"/>
                  <w:divBdr>
                    <w:top w:val="none" w:sz="0" w:space="0" w:color="auto"/>
                    <w:left w:val="none" w:sz="0" w:space="0" w:color="auto"/>
                    <w:bottom w:val="none" w:sz="0" w:space="0" w:color="auto"/>
                    <w:right w:val="none" w:sz="0" w:space="0" w:color="auto"/>
                  </w:divBdr>
                  <w:divsChild>
                    <w:div w:id="1485587487">
                      <w:marLeft w:val="0"/>
                      <w:marRight w:val="0"/>
                      <w:marTop w:val="0"/>
                      <w:marBottom w:val="0"/>
                      <w:divBdr>
                        <w:top w:val="none" w:sz="0" w:space="0" w:color="auto"/>
                        <w:left w:val="none" w:sz="0" w:space="0" w:color="auto"/>
                        <w:bottom w:val="none" w:sz="0" w:space="0" w:color="auto"/>
                        <w:right w:val="none" w:sz="0" w:space="0" w:color="auto"/>
                      </w:divBdr>
                      <w:divsChild>
                        <w:div w:id="1262110630">
                          <w:marLeft w:val="0"/>
                          <w:marRight w:val="0"/>
                          <w:marTop w:val="0"/>
                          <w:marBottom w:val="0"/>
                          <w:divBdr>
                            <w:top w:val="none" w:sz="0" w:space="0" w:color="auto"/>
                            <w:left w:val="none" w:sz="0" w:space="0" w:color="auto"/>
                            <w:bottom w:val="none" w:sz="0" w:space="0" w:color="auto"/>
                            <w:right w:val="none" w:sz="0" w:space="0" w:color="auto"/>
                          </w:divBdr>
                          <w:divsChild>
                            <w:div w:id="1068651144">
                              <w:marLeft w:val="0"/>
                              <w:marRight w:val="0"/>
                              <w:marTop w:val="0"/>
                              <w:marBottom w:val="0"/>
                              <w:divBdr>
                                <w:top w:val="none" w:sz="0" w:space="0" w:color="auto"/>
                                <w:left w:val="none" w:sz="0" w:space="0" w:color="auto"/>
                                <w:bottom w:val="none" w:sz="0" w:space="0" w:color="auto"/>
                                <w:right w:val="none" w:sz="0" w:space="0" w:color="auto"/>
                              </w:divBdr>
                              <w:divsChild>
                                <w:div w:id="448085548">
                                  <w:marLeft w:val="0"/>
                                  <w:marRight w:val="0"/>
                                  <w:marTop w:val="0"/>
                                  <w:marBottom w:val="0"/>
                                  <w:divBdr>
                                    <w:top w:val="none" w:sz="0" w:space="0" w:color="auto"/>
                                    <w:left w:val="none" w:sz="0" w:space="0" w:color="auto"/>
                                    <w:bottom w:val="none" w:sz="0" w:space="0" w:color="auto"/>
                                    <w:right w:val="none" w:sz="0" w:space="0" w:color="auto"/>
                                  </w:divBdr>
                                  <w:divsChild>
                                    <w:div w:id="134848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263658">
                          <w:marLeft w:val="0"/>
                          <w:marRight w:val="0"/>
                          <w:marTop w:val="0"/>
                          <w:marBottom w:val="0"/>
                          <w:divBdr>
                            <w:top w:val="none" w:sz="0" w:space="0" w:color="auto"/>
                            <w:left w:val="none" w:sz="0" w:space="0" w:color="auto"/>
                            <w:bottom w:val="none" w:sz="0" w:space="0" w:color="auto"/>
                            <w:right w:val="none" w:sz="0" w:space="0" w:color="auto"/>
                          </w:divBdr>
                          <w:divsChild>
                            <w:div w:id="391344282">
                              <w:marLeft w:val="0"/>
                              <w:marRight w:val="0"/>
                              <w:marTop w:val="0"/>
                              <w:marBottom w:val="0"/>
                              <w:divBdr>
                                <w:top w:val="none" w:sz="0" w:space="0" w:color="auto"/>
                                <w:left w:val="none" w:sz="0" w:space="0" w:color="auto"/>
                                <w:bottom w:val="none" w:sz="0" w:space="0" w:color="auto"/>
                                <w:right w:val="none" w:sz="0" w:space="0" w:color="auto"/>
                              </w:divBdr>
                              <w:divsChild>
                                <w:div w:id="50230200">
                                  <w:marLeft w:val="0"/>
                                  <w:marRight w:val="0"/>
                                  <w:marTop w:val="0"/>
                                  <w:marBottom w:val="0"/>
                                  <w:divBdr>
                                    <w:top w:val="none" w:sz="0" w:space="0" w:color="auto"/>
                                    <w:left w:val="none" w:sz="0" w:space="0" w:color="auto"/>
                                    <w:bottom w:val="none" w:sz="0" w:space="0" w:color="auto"/>
                                    <w:right w:val="none" w:sz="0" w:space="0" w:color="auto"/>
                                  </w:divBdr>
                                  <w:divsChild>
                                    <w:div w:id="138910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6947016">
          <w:marLeft w:val="0"/>
          <w:marRight w:val="0"/>
          <w:marTop w:val="0"/>
          <w:marBottom w:val="0"/>
          <w:divBdr>
            <w:top w:val="none" w:sz="0" w:space="0" w:color="auto"/>
            <w:left w:val="none" w:sz="0" w:space="0" w:color="auto"/>
            <w:bottom w:val="none" w:sz="0" w:space="0" w:color="auto"/>
            <w:right w:val="none" w:sz="0" w:space="0" w:color="auto"/>
          </w:divBdr>
          <w:divsChild>
            <w:div w:id="414210778">
              <w:marLeft w:val="0"/>
              <w:marRight w:val="0"/>
              <w:marTop w:val="0"/>
              <w:marBottom w:val="0"/>
              <w:divBdr>
                <w:top w:val="none" w:sz="0" w:space="0" w:color="auto"/>
                <w:left w:val="none" w:sz="0" w:space="0" w:color="auto"/>
                <w:bottom w:val="none" w:sz="0" w:space="0" w:color="auto"/>
                <w:right w:val="none" w:sz="0" w:space="0" w:color="auto"/>
              </w:divBdr>
              <w:divsChild>
                <w:div w:id="2108496291">
                  <w:marLeft w:val="0"/>
                  <w:marRight w:val="0"/>
                  <w:marTop w:val="0"/>
                  <w:marBottom w:val="0"/>
                  <w:divBdr>
                    <w:top w:val="none" w:sz="0" w:space="0" w:color="auto"/>
                    <w:left w:val="none" w:sz="0" w:space="0" w:color="auto"/>
                    <w:bottom w:val="none" w:sz="0" w:space="0" w:color="auto"/>
                    <w:right w:val="none" w:sz="0" w:space="0" w:color="auto"/>
                  </w:divBdr>
                  <w:divsChild>
                    <w:div w:id="355082776">
                      <w:marLeft w:val="0"/>
                      <w:marRight w:val="0"/>
                      <w:marTop w:val="0"/>
                      <w:marBottom w:val="0"/>
                      <w:divBdr>
                        <w:top w:val="none" w:sz="0" w:space="0" w:color="auto"/>
                        <w:left w:val="none" w:sz="0" w:space="0" w:color="auto"/>
                        <w:bottom w:val="none" w:sz="0" w:space="0" w:color="auto"/>
                        <w:right w:val="none" w:sz="0" w:space="0" w:color="auto"/>
                      </w:divBdr>
                      <w:divsChild>
                        <w:div w:id="75829967">
                          <w:marLeft w:val="0"/>
                          <w:marRight w:val="0"/>
                          <w:marTop w:val="0"/>
                          <w:marBottom w:val="0"/>
                          <w:divBdr>
                            <w:top w:val="none" w:sz="0" w:space="0" w:color="auto"/>
                            <w:left w:val="none" w:sz="0" w:space="0" w:color="auto"/>
                            <w:bottom w:val="none" w:sz="0" w:space="0" w:color="auto"/>
                            <w:right w:val="none" w:sz="0" w:space="0" w:color="auto"/>
                          </w:divBdr>
                          <w:divsChild>
                            <w:div w:id="2115594831">
                              <w:marLeft w:val="0"/>
                              <w:marRight w:val="0"/>
                              <w:marTop w:val="0"/>
                              <w:marBottom w:val="0"/>
                              <w:divBdr>
                                <w:top w:val="none" w:sz="0" w:space="0" w:color="auto"/>
                                <w:left w:val="none" w:sz="0" w:space="0" w:color="auto"/>
                                <w:bottom w:val="none" w:sz="0" w:space="0" w:color="auto"/>
                                <w:right w:val="none" w:sz="0" w:space="0" w:color="auto"/>
                              </w:divBdr>
                              <w:divsChild>
                                <w:div w:id="1877812593">
                                  <w:marLeft w:val="0"/>
                                  <w:marRight w:val="0"/>
                                  <w:marTop w:val="0"/>
                                  <w:marBottom w:val="0"/>
                                  <w:divBdr>
                                    <w:top w:val="none" w:sz="0" w:space="0" w:color="auto"/>
                                    <w:left w:val="none" w:sz="0" w:space="0" w:color="auto"/>
                                    <w:bottom w:val="none" w:sz="0" w:space="0" w:color="auto"/>
                                    <w:right w:val="none" w:sz="0" w:space="0" w:color="auto"/>
                                  </w:divBdr>
                                  <w:divsChild>
                                    <w:div w:id="1908374956">
                                      <w:marLeft w:val="0"/>
                                      <w:marRight w:val="0"/>
                                      <w:marTop w:val="0"/>
                                      <w:marBottom w:val="0"/>
                                      <w:divBdr>
                                        <w:top w:val="none" w:sz="0" w:space="0" w:color="auto"/>
                                        <w:left w:val="none" w:sz="0" w:space="0" w:color="auto"/>
                                        <w:bottom w:val="none" w:sz="0" w:space="0" w:color="auto"/>
                                        <w:right w:val="none" w:sz="0" w:space="0" w:color="auto"/>
                                      </w:divBdr>
                                      <w:divsChild>
                                        <w:div w:id="114839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0128156">
          <w:marLeft w:val="0"/>
          <w:marRight w:val="0"/>
          <w:marTop w:val="0"/>
          <w:marBottom w:val="0"/>
          <w:divBdr>
            <w:top w:val="none" w:sz="0" w:space="0" w:color="auto"/>
            <w:left w:val="none" w:sz="0" w:space="0" w:color="auto"/>
            <w:bottom w:val="none" w:sz="0" w:space="0" w:color="auto"/>
            <w:right w:val="none" w:sz="0" w:space="0" w:color="auto"/>
          </w:divBdr>
          <w:divsChild>
            <w:div w:id="258488834">
              <w:marLeft w:val="0"/>
              <w:marRight w:val="0"/>
              <w:marTop w:val="0"/>
              <w:marBottom w:val="0"/>
              <w:divBdr>
                <w:top w:val="none" w:sz="0" w:space="0" w:color="auto"/>
                <w:left w:val="none" w:sz="0" w:space="0" w:color="auto"/>
                <w:bottom w:val="none" w:sz="0" w:space="0" w:color="auto"/>
                <w:right w:val="none" w:sz="0" w:space="0" w:color="auto"/>
              </w:divBdr>
              <w:divsChild>
                <w:div w:id="2073382797">
                  <w:marLeft w:val="0"/>
                  <w:marRight w:val="0"/>
                  <w:marTop w:val="0"/>
                  <w:marBottom w:val="0"/>
                  <w:divBdr>
                    <w:top w:val="none" w:sz="0" w:space="0" w:color="auto"/>
                    <w:left w:val="none" w:sz="0" w:space="0" w:color="auto"/>
                    <w:bottom w:val="none" w:sz="0" w:space="0" w:color="auto"/>
                    <w:right w:val="none" w:sz="0" w:space="0" w:color="auto"/>
                  </w:divBdr>
                  <w:divsChild>
                    <w:div w:id="1247881692">
                      <w:marLeft w:val="0"/>
                      <w:marRight w:val="0"/>
                      <w:marTop w:val="0"/>
                      <w:marBottom w:val="0"/>
                      <w:divBdr>
                        <w:top w:val="none" w:sz="0" w:space="0" w:color="auto"/>
                        <w:left w:val="none" w:sz="0" w:space="0" w:color="auto"/>
                        <w:bottom w:val="none" w:sz="0" w:space="0" w:color="auto"/>
                        <w:right w:val="none" w:sz="0" w:space="0" w:color="auto"/>
                      </w:divBdr>
                      <w:divsChild>
                        <w:div w:id="761685218">
                          <w:marLeft w:val="0"/>
                          <w:marRight w:val="0"/>
                          <w:marTop w:val="0"/>
                          <w:marBottom w:val="0"/>
                          <w:divBdr>
                            <w:top w:val="none" w:sz="0" w:space="0" w:color="auto"/>
                            <w:left w:val="none" w:sz="0" w:space="0" w:color="auto"/>
                            <w:bottom w:val="none" w:sz="0" w:space="0" w:color="auto"/>
                            <w:right w:val="none" w:sz="0" w:space="0" w:color="auto"/>
                          </w:divBdr>
                          <w:divsChild>
                            <w:div w:id="1762873814">
                              <w:marLeft w:val="0"/>
                              <w:marRight w:val="0"/>
                              <w:marTop w:val="0"/>
                              <w:marBottom w:val="0"/>
                              <w:divBdr>
                                <w:top w:val="none" w:sz="0" w:space="0" w:color="auto"/>
                                <w:left w:val="none" w:sz="0" w:space="0" w:color="auto"/>
                                <w:bottom w:val="none" w:sz="0" w:space="0" w:color="auto"/>
                                <w:right w:val="none" w:sz="0" w:space="0" w:color="auto"/>
                              </w:divBdr>
                              <w:divsChild>
                                <w:div w:id="32751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4103">
                  <w:marLeft w:val="0"/>
                  <w:marRight w:val="0"/>
                  <w:marTop w:val="0"/>
                  <w:marBottom w:val="0"/>
                  <w:divBdr>
                    <w:top w:val="none" w:sz="0" w:space="0" w:color="auto"/>
                    <w:left w:val="none" w:sz="0" w:space="0" w:color="auto"/>
                    <w:bottom w:val="none" w:sz="0" w:space="0" w:color="auto"/>
                    <w:right w:val="none" w:sz="0" w:space="0" w:color="auto"/>
                  </w:divBdr>
                  <w:divsChild>
                    <w:div w:id="1392314111">
                      <w:marLeft w:val="0"/>
                      <w:marRight w:val="0"/>
                      <w:marTop w:val="0"/>
                      <w:marBottom w:val="0"/>
                      <w:divBdr>
                        <w:top w:val="none" w:sz="0" w:space="0" w:color="auto"/>
                        <w:left w:val="none" w:sz="0" w:space="0" w:color="auto"/>
                        <w:bottom w:val="none" w:sz="0" w:space="0" w:color="auto"/>
                        <w:right w:val="none" w:sz="0" w:space="0" w:color="auto"/>
                      </w:divBdr>
                      <w:divsChild>
                        <w:div w:id="1832674722">
                          <w:marLeft w:val="0"/>
                          <w:marRight w:val="0"/>
                          <w:marTop w:val="0"/>
                          <w:marBottom w:val="0"/>
                          <w:divBdr>
                            <w:top w:val="none" w:sz="0" w:space="0" w:color="auto"/>
                            <w:left w:val="none" w:sz="0" w:space="0" w:color="auto"/>
                            <w:bottom w:val="none" w:sz="0" w:space="0" w:color="auto"/>
                            <w:right w:val="none" w:sz="0" w:space="0" w:color="auto"/>
                          </w:divBdr>
                        </w:div>
                        <w:div w:id="1621112781">
                          <w:marLeft w:val="0"/>
                          <w:marRight w:val="0"/>
                          <w:marTop w:val="0"/>
                          <w:marBottom w:val="0"/>
                          <w:divBdr>
                            <w:top w:val="none" w:sz="0" w:space="0" w:color="auto"/>
                            <w:left w:val="none" w:sz="0" w:space="0" w:color="auto"/>
                            <w:bottom w:val="none" w:sz="0" w:space="0" w:color="auto"/>
                            <w:right w:val="none" w:sz="0" w:space="0" w:color="auto"/>
                          </w:divBdr>
                          <w:divsChild>
                            <w:div w:id="1830249058">
                              <w:marLeft w:val="0"/>
                              <w:marRight w:val="0"/>
                              <w:marTop w:val="0"/>
                              <w:marBottom w:val="0"/>
                              <w:divBdr>
                                <w:top w:val="none" w:sz="0" w:space="0" w:color="auto"/>
                                <w:left w:val="none" w:sz="0" w:space="0" w:color="auto"/>
                                <w:bottom w:val="none" w:sz="0" w:space="0" w:color="auto"/>
                                <w:right w:val="none" w:sz="0" w:space="0" w:color="auto"/>
                              </w:divBdr>
                              <w:divsChild>
                                <w:div w:id="1357730297">
                                  <w:marLeft w:val="0"/>
                                  <w:marRight w:val="0"/>
                                  <w:marTop w:val="0"/>
                                  <w:marBottom w:val="0"/>
                                  <w:divBdr>
                                    <w:top w:val="none" w:sz="0" w:space="0" w:color="auto"/>
                                    <w:left w:val="none" w:sz="0" w:space="0" w:color="auto"/>
                                    <w:bottom w:val="none" w:sz="0" w:space="0" w:color="auto"/>
                                    <w:right w:val="none" w:sz="0" w:space="0" w:color="auto"/>
                                  </w:divBdr>
                                  <w:divsChild>
                                    <w:div w:id="1817797421">
                                      <w:marLeft w:val="0"/>
                                      <w:marRight w:val="0"/>
                                      <w:marTop w:val="0"/>
                                      <w:marBottom w:val="0"/>
                                      <w:divBdr>
                                        <w:top w:val="none" w:sz="0" w:space="0" w:color="auto"/>
                                        <w:left w:val="none" w:sz="0" w:space="0" w:color="auto"/>
                                        <w:bottom w:val="none" w:sz="0" w:space="0" w:color="auto"/>
                                        <w:right w:val="none" w:sz="0" w:space="0" w:color="auto"/>
                                      </w:divBdr>
                                      <w:divsChild>
                                        <w:div w:id="1565021727">
                                          <w:marLeft w:val="0"/>
                                          <w:marRight w:val="0"/>
                                          <w:marTop w:val="0"/>
                                          <w:marBottom w:val="0"/>
                                          <w:divBdr>
                                            <w:top w:val="none" w:sz="0" w:space="0" w:color="auto"/>
                                            <w:left w:val="none" w:sz="0" w:space="0" w:color="auto"/>
                                            <w:bottom w:val="none" w:sz="0" w:space="0" w:color="auto"/>
                                            <w:right w:val="none" w:sz="0" w:space="0" w:color="auto"/>
                                          </w:divBdr>
                                          <w:divsChild>
                                            <w:div w:id="41296671">
                                              <w:marLeft w:val="0"/>
                                              <w:marRight w:val="0"/>
                                              <w:marTop w:val="0"/>
                                              <w:marBottom w:val="0"/>
                                              <w:divBdr>
                                                <w:top w:val="none" w:sz="0" w:space="0" w:color="auto"/>
                                                <w:left w:val="none" w:sz="0" w:space="0" w:color="auto"/>
                                                <w:bottom w:val="none" w:sz="0" w:space="0" w:color="auto"/>
                                                <w:right w:val="none" w:sz="0" w:space="0" w:color="auto"/>
                                              </w:divBdr>
                                            </w:div>
                                            <w:div w:id="1976137903">
                                              <w:marLeft w:val="0"/>
                                              <w:marRight w:val="0"/>
                                              <w:marTop w:val="0"/>
                                              <w:marBottom w:val="0"/>
                                              <w:divBdr>
                                                <w:top w:val="none" w:sz="0" w:space="0" w:color="auto"/>
                                                <w:left w:val="none" w:sz="0" w:space="0" w:color="auto"/>
                                                <w:bottom w:val="none" w:sz="0" w:space="0" w:color="auto"/>
                                                <w:right w:val="none" w:sz="0" w:space="0" w:color="auto"/>
                                              </w:divBdr>
                                              <w:divsChild>
                                                <w:div w:id="1981303109">
                                                  <w:marLeft w:val="0"/>
                                                  <w:marRight w:val="0"/>
                                                  <w:marTop w:val="0"/>
                                                  <w:marBottom w:val="0"/>
                                                  <w:divBdr>
                                                    <w:top w:val="none" w:sz="0" w:space="0" w:color="auto"/>
                                                    <w:left w:val="none" w:sz="0" w:space="0" w:color="auto"/>
                                                    <w:bottom w:val="none" w:sz="0" w:space="0" w:color="auto"/>
                                                    <w:right w:val="none" w:sz="0" w:space="0" w:color="auto"/>
                                                  </w:divBdr>
                                                  <w:divsChild>
                                                    <w:div w:id="209886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137688">
                                              <w:marLeft w:val="0"/>
                                              <w:marRight w:val="0"/>
                                              <w:marTop w:val="0"/>
                                              <w:marBottom w:val="0"/>
                                              <w:divBdr>
                                                <w:top w:val="none" w:sz="0" w:space="0" w:color="auto"/>
                                                <w:left w:val="none" w:sz="0" w:space="0" w:color="auto"/>
                                                <w:bottom w:val="none" w:sz="0" w:space="0" w:color="auto"/>
                                                <w:right w:val="none" w:sz="0" w:space="0" w:color="auto"/>
                                              </w:divBdr>
                                            </w:div>
                                          </w:divsChild>
                                        </w:div>
                                        <w:div w:id="1683161306">
                                          <w:marLeft w:val="0"/>
                                          <w:marRight w:val="0"/>
                                          <w:marTop w:val="0"/>
                                          <w:marBottom w:val="0"/>
                                          <w:divBdr>
                                            <w:top w:val="none" w:sz="0" w:space="0" w:color="auto"/>
                                            <w:left w:val="none" w:sz="0" w:space="0" w:color="auto"/>
                                            <w:bottom w:val="none" w:sz="0" w:space="0" w:color="auto"/>
                                            <w:right w:val="none" w:sz="0" w:space="0" w:color="auto"/>
                                          </w:divBdr>
                                          <w:divsChild>
                                            <w:div w:id="1876576334">
                                              <w:marLeft w:val="0"/>
                                              <w:marRight w:val="0"/>
                                              <w:marTop w:val="0"/>
                                              <w:marBottom w:val="0"/>
                                              <w:divBdr>
                                                <w:top w:val="none" w:sz="0" w:space="0" w:color="auto"/>
                                                <w:left w:val="none" w:sz="0" w:space="0" w:color="auto"/>
                                                <w:bottom w:val="none" w:sz="0" w:space="0" w:color="auto"/>
                                                <w:right w:val="none" w:sz="0" w:space="0" w:color="auto"/>
                                              </w:divBdr>
                                            </w:div>
                                            <w:div w:id="1892425452">
                                              <w:marLeft w:val="0"/>
                                              <w:marRight w:val="0"/>
                                              <w:marTop w:val="0"/>
                                              <w:marBottom w:val="0"/>
                                              <w:divBdr>
                                                <w:top w:val="none" w:sz="0" w:space="0" w:color="auto"/>
                                                <w:left w:val="none" w:sz="0" w:space="0" w:color="auto"/>
                                                <w:bottom w:val="none" w:sz="0" w:space="0" w:color="auto"/>
                                                <w:right w:val="none" w:sz="0" w:space="0" w:color="auto"/>
                                              </w:divBdr>
                                              <w:divsChild>
                                                <w:div w:id="371225017">
                                                  <w:marLeft w:val="0"/>
                                                  <w:marRight w:val="0"/>
                                                  <w:marTop w:val="0"/>
                                                  <w:marBottom w:val="0"/>
                                                  <w:divBdr>
                                                    <w:top w:val="none" w:sz="0" w:space="0" w:color="auto"/>
                                                    <w:left w:val="none" w:sz="0" w:space="0" w:color="auto"/>
                                                    <w:bottom w:val="none" w:sz="0" w:space="0" w:color="auto"/>
                                                    <w:right w:val="none" w:sz="0" w:space="0" w:color="auto"/>
                                                  </w:divBdr>
                                                  <w:divsChild>
                                                    <w:div w:id="210201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969713">
                                              <w:marLeft w:val="0"/>
                                              <w:marRight w:val="0"/>
                                              <w:marTop w:val="0"/>
                                              <w:marBottom w:val="0"/>
                                              <w:divBdr>
                                                <w:top w:val="none" w:sz="0" w:space="0" w:color="auto"/>
                                                <w:left w:val="none" w:sz="0" w:space="0" w:color="auto"/>
                                                <w:bottom w:val="none" w:sz="0" w:space="0" w:color="auto"/>
                                                <w:right w:val="none" w:sz="0" w:space="0" w:color="auto"/>
                                              </w:divBdr>
                                            </w:div>
                                          </w:divsChild>
                                        </w:div>
                                        <w:div w:id="145166363">
                                          <w:marLeft w:val="0"/>
                                          <w:marRight w:val="0"/>
                                          <w:marTop w:val="0"/>
                                          <w:marBottom w:val="0"/>
                                          <w:divBdr>
                                            <w:top w:val="none" w:sz="0" w:space="0" w:color="auto"/>
                                            <w:left w:val="none" w:sz="0" w:space="0" w:color="auto"/>
                                            <w:bottom w:val="none" w:sz="0" w:space="0" w:color="auto"/>
                                            <w:right w:val="none" w:sz="0" w:space="0" w:color="auto"/>
                                          </w:divBdr>
                                          <w:divsChild>
                                            <w:div w:id="2109350208">
                                              <w:marLeft w:val="0"/>
                                              <w:marRight w:val="0"/>
                                              <w:marTop w:val="0"/>
                                              <w:marBottom w:val="0"/>
                                              <w:divBdr>
                                                <w:top w:val="none" w:sz="0" w:space="0" w:color="auto"/>
                                                <w:left w:val="none" w:sz="0" w:space="0" w:color="auto"/>
                                                <w:bottom w:val="none" w:sz="0" w:space="0" w:color="auto"/>
                                                <w:right w:val="none" w:sz="0" w:space="0" w:color="auto"/>
                                              </w:divBdr>
                                            </w:div>
                                            <w:div w:id="1578444213">
                                              <w:marLeft w:val="0"/>
                                              <w:marRight w:val="0"/>
                                              <w:marTop w:val="0"/>
                                              <w:marBottom w:val="0"/>
                                              <w:divBdr>
                                                <w:top w:val="none" w:sz="0" w:space="0" w:color="auto"/>
                                                <w:left w:val="none" w:sz="0" w:space="0" w:color="auto"/>
                                                <w:bottom w:val="none" w:sz="0" w:space="0" w:color="auto"/>
                                                <w:right w:val="none" w:sz="0" w:space="0" w:color="auto"/>
                                              </w:divBdr>
                                              <w:divsChild>
                                                <w:div w:id="222376138">
                                                  <w:marLeft w:val="0"/>
                                                  <w:marRight w:val="0"/>
                                                  <w:marTop w:val="0"/>
                                                  <w:marBottom w:val="0"/>
                                                  <w:divBdr>
                                                    <w:top w:val="none" w:sz="0" w:space="0" w:color="auto"/>
                                                    <w:left w:val="none" w:sz="0" w:space="0" w:color="auto"/>
                                                    <w:bottom w:val="none" w:sz="0" w:space="0" w:color="auto"/>
                                                    <w:right w:val="none" w:sz="0" w:space="0" w:color="auto"/>
                                                  </w:divBdr>
                                                  <w:divsChild>
                                                    <w:div w:id="91693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1455">
                                              <w:marLeft w:val="0"/>
                                              <w:marRight w:val="0"/>
                                              <w:marTop w:val="0"/>
                                              <w:marBottom w:val="0"/>
                                              <w:divBdr>
                                                <w:top w:val="none" w:sz="0" w:space="0" w:color="auto"/>
                                                <w:left w:val="none" w:sz="0" w:space="0" w:color="auto"/>
                                                <w:bottom w:val="none" w:sz="0" w:space="0" w:color="auto"/>
                                                <w:right w:val="none" w:sz="0" w:space="0" w:color="auto"/>
                                              </w:divBdr>
                                            </w:div>
                                          </w:divsChild>
                                        </w:div>
                                        <w:div w:id="1381898358">
                                          <w:marLeft w:val="0"/>
                                          <w:marRight w:val="0"/>
                                          <w:marTop w:val="0"/>
                                          <w:marBottom w:val="0"/>
                                          <w:divBdr>
                                            <w:top w:val="none" w:sz="0" w:space="0" w:color="auto"/>
                                            <w:left w:val="none" w:sz="0" w:space="0" w:color="auto"/>
                                            <w:bottom w:val="none" w:sz="0" w:space="0" w:color="auto"/>
                                            <w:right w:val="none" w:sz="0" w:space="0" w:color="auto"/>
                                          </w:divBdr>
                                          <w:divsChild>
                                            <w:div w:id="187528526">
                                              <w:marLeft w:val="0"/>
                                              <w:marRight w:val="0"/>
                                              <w:marTop w:val="0"/>
                                              <w:marBottom w:val="0"/>
                                              <w:divBdr>
                                                <w:top w:val="none" w:sz="0" w:space="0" w:color="auto"/>
                                                <w:left w:val="none" w:sz="0" w:space="0" w:color="auto"/>
                                                <w:bottom w:val="none" w:sz="0" w:space="0" w:color="auto"/>
                                                <w:right w:val="none" w:sz="0" w:space="0" w:color="auto"/>
                                              </w:divBdr>
                                            </w:div>
                                            <w:div w:id="175317572">
                                              <w:marLeft w:val="0"/>
                                              <w:marRight w:val="0"/>
                                              <w:marTop w:val="0"/>
                                              <w:marBottom w:val="0"/>
                                              <w:divBdr>
                                                <w:top w:val="none" w:sz="0" w:space="0" w:color="auto"/>
                                                <w:left w:val="none" w:sz="0" w:space="0" w:color="auto"/>
                                                <w:bottom w:val="none" w:sz="0" w:space="0" w:color="auto"/>
                                                <w:right w:val="none" w:sz="0" w:space="0" w:color="auto"/>
                                              </w:divBdr>
                                              <w:divsChild>
                                                <w:div w:id="1702969319">
                                                  <w:marLeft w:val="0"/>
                                                  <w:marRight w:val="0"/>
                                                  <w:marTop w:val="0"/>
                                                  <w:marBottom w:val="0"/>
                                                  <w:divBdr>
                                                    <w:top w:val="none" w:sz="0" w:space="0" w:color="auto"/>
                                                    <w:left w:val="none" w:sz="0" w:space="0" w:color="auto"/>
                                                    <w:bottom w:val="none" w:sz="0" w:space="0" w:color="auto"/>
                                                    <w:right w:val="none" w:sz="0" w:space="0" w:color="auto"/>
                                                  </w:divBdr>
                                                  <w:divsChild>
                                                    <w:div w:id="171576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1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89904768">
      <w:bodyDiv w:val="1"/>
      <w:marLeft w:val="0"/>
      <w:marRight w:val="0"/>
      <w:marTop w:val="0"/>
      <w:marBottom w:val="0"/>
      <w:divBdr>
        <w:top w:val="none" w:sz="0" w:space="0" w:color="auto"/>
        <w:left w:val="none" w:sz="0" w:space="0" w:color="auto"/>
        <w:bottom w:val="none" w:sz="0" w:space="0" w:color="auto"/>
        <w:right w:val="none" w:sz="0" w:space="0" w:color="auto"/>
      </w:divBdr>
      <w:divsChild>
        <w:div w:id="1404599603">
          <w:marLeft w:val="0"/>
          <w:marRight w:val="0"/>
          <w:marTop w:val="0"/>
          <w:marBottom w:val="0"/>
          <w:divBdr>
            <w:top w:val="none" w:sz="0" w:space="0" w:color="auto"/>
            <w:left w:val="none" w:sz="0" w:space="0" w:color="auto"/>
            <w:bottom w:val="none" w:sz="0" w:space="0" w:color="auto"/>
            <w:right w:val="none" w:sz="0" w:space="0" w:color="auto"/>
          </w:divBdr>
          <w:divsChild>
            <w:div w:id="780614365">
              <w:marLeft w:val="0"/>
              <w:marRight w:val="0"/>
              <w:marTop w:val="0"/>
              <w:marBottom w:val="0"/>
              <w:divBdr>
                <w:top w:val="none" w:sz="0" w:space="0" w:color="auto"/>
                <w:left w:val="none" w:sz="0" w:space="0" w:color="auto"/>
                <w:bottom w:val="none" w:sz="0" w:space="0" w:color="auto"/>
                <w:right w:val="none" w:sz="0" w:space="0" w:color="auto"/>
              </w:divBdr>
            </w:div>
            <w:div w:id="934480822">
              <w:marLeft w:val="0"/>
              <w:marRight w:val="0"/>
              <w:marTop w:val="0"/>
              <w:marBottom w:val="0"/>
              <w:divBdr>
                <w:top w:val="none" w:sz="0" w:space="0" w:color="auto"/>
                <w:left w:val="none" w:sz="0" w:space="0" w:color="auto"/>
                <w:bottom w:val="none" w:sz="0" w:space="0" w:color="auto"/>
                <w:right w:val="none" w:sz="0" w:space="0" w:color="auto"/>
              </w:divBdr>
              <w:divsChild>
                <w:div w:id="574820668">
                  <w:marLeft w:val="0"/>
                  <w:marRight w:val="0"/>
                  <w:marTop w:val="0"/>
                  <w:marBottom w:val="0"/>
                  <w:divBdr>
                    <w:top w:val="none" w:sz="0" w:space="0" w:color="auto"/>
                    <w:left w:val="none" w:sz="0" w:space="0" w:color="auto"/>
                    <w:bottom w:val="none" w:sz="0" w:space="0" w:color="auto"/>
                    <w:right w:val="none" w:sz="0" w:space="0" w:color="auto"/>
                  </w:divBdr>
                  <w:divsChild>
                    <w:div w:id="120259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54194">
              <w:marLeft w:val="0"/>
              <w:marRight w:val="0"/>
              <w:marTop w:val="0"/>
              <w:marBottom w:val="0"/>
              <w:divBdr>
                <w:top w:val="none" w:sz="0" w:space="0" w:color="auto"/>
                <w:left w:val="none" w:sz="0" w:space="0" w:color="auto"/>
                <w:bottom w:val="none" w:sz="0" w:space="0" w:color="auto"/>
                <w:right w:val="none" w:sz="0" w:space="0" w:color="auto"/>
              </w:divBdr>
            </w:div>
          </w:divsChild>
        </w:div>
        <w:div w:id="356659785">
          <w:marLeft w:val="0"/>
          <w:marRight w:val="0"/>
          <w:marTop w:val="0"/>
          <w:marBottom w:val="0"/>
          <w:divBdr>
            <w:top w:val="none" w:sz="0" w:space="0" w:color="auto"/>
            <w:left w:val="none" w:sz="0" w:space="0" w:color="auto"/>
            <w:bottom w:val="none" w:sz="0" w:space="0" w:color="auto"/>
            <w:right w:val="none" w:sz="0" w:space="0" w:color="auto"/>
          </w:divBdr>
          <w:divsChild>
            <w:div w:id="687951281">
              <w:marLeft w:val="0"/>
              <w:marRight w:val="0"/>
              <w:marTop w:val="0"/>
              <w:marBottom w:val="0"/>
              <w:divBdr>
                <w:top w:val="none" w:sz="0" w:space="0" w:color="auto"/>
                <w:left w:val="none" w:sz="0" w:space="0" w:color="auto"/>
                <w:bottom w:val="none" w:sz="0" w:space="0" w:color="auto"/>
                <w:right w:val="none" w:sz="0" w:space="0" w:color="auto"/>
              </w:divBdr>
            </w:div>
            <w:div w:id="238296240">
              <w:marLeft w:val="0"/>
              <w:marRight w:val="0"/>
              <w:marTop w:val="0"/>
              <w:marBottom w:val="0"/>
              <w:divBdr>
                <w:top w:val="none" w:sz="0" w:space="0" w:color="auto"/>
                <w:left w:val="none" w:sz="0" w:space="0" w:color="auto"/>
                <w:bottom w:val="none" w:sz="0" w:space="0" w:color="auto"/>
                <w:right w:val="none" w:sz="0" w:space="0" w:color="auto"/>
              </w:divBdr>
              <w:divsChild>
                <w:div w:id="598756424">
                  <w:marLeft w:val="0"/>
                  <w:marRight w:val="0"/>
                  <w:marTop w:val="0"/>
                  <w:marBottom w:val="0"/>
                  <w:divBdr>
                    <w:top w:val="none" w:sz="0" w:space="0" w:color="auto"/>
                    <w:left w:val="none" w:sz="0" w:space="0" w:color="auto"/>
                    <w:bottom w:val="none" w:sz="0" w:space="0" w:color="auto"/>
                    <w:right w:val="none" w:sz="0" w:space="0" w:color="auto"/>
                  </w:divBdr>
                  <w:divsChild>
                    <w:div w:id="82000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75024">
              <w:marLeft w:val="0"/>
              <w:marRight w:val="0"/>
              <w:marTop w:val="0"/>
              <w:marBottom w:val="0"/>
              <w:divBdr>
                <w:top w:val="none" w:sz="0" w:space="0" w:color="auto"/>
                <w:left w:val="none" w:sz="0" w:space="0" w:color="auto"/>
                <w:bottom w:val="none" w:sz="0" w:space="0" w:color="auto"/>
                <w:right w:val="none" w:sz="0" w:space="0" w:color="auto"/>
              </w:divBdr>
            </w:div>
          </w:divsChild>
        </w:div>
        <w:div w:id="626276539">
          <w:marLeft w:val="0"/>
          <w:marRight w:val="0"/>
          <w:marTop w:val="0"/>
          <w:marBottom w:val="0"/>
          <w:divBdr>
            <w:top w:val="none" w:sz="0" w:space="0" w:color="auto"/>
            <w:left w:val="none" w:sz="0" w:space="0" w:color="auto"/>
            <w:bottom w:val="none" w:sz="0" w:space="0" w:color="auto"/>
            <w:right w:val="none" w:sz="0" w:space="0" w:color="auto"/>
          </w:divBdr>
          <w:divsChild>
            <w:div w:id="1076316581">
              <w:marLeft w:val="0"/>
              <w:marRight w:val="0"/>
              <w:marTop w:val="0"/>
              <w:marBottom w:val="0"/>
              <w:divBdr>
                <w:top w:val="none" w:sz="0" w:space="0" w:color="auto"/>
                <w:left w:val="none" w:sz="0" w:space="0" w:color="auto"/>
                <w:bottom w:val="none" w:sz="0" w:space="0" w:color="auto"/>
                <w:right w:val="none" w:sz="0" w:space="0" w:color="auto"/>
              </w:divBdr>
            </w:div>
            <w:div w:id="2015185001">
              <w:marLeft w:val="0"/>
              <w:marRight w:val="0"/>
              <w:marTop w:val="0"/>
              <w:marBottom w:val="0"/>
              <w:divBdr>
                <w:top w:val="none" w:sz="0" w:space="0" w:color="auto"/>
                <w:left w:val="none" w:sz="0" w:space="0" w:color="auto"/>
                <w:bottom w:val="none" w:sz="0" w:space="0" w:color="auto"/>
                <w:right w:val="none" w:sz="0" w:space="0" w:color="auto"/>
              </w:divBdr>
              <w:divsChild>
                <w:div w:id="437717306">
                  <w:marLeft w:val="0"/>
                  <w:marRight w:val="0"/>
                  <w:marTop w:val="0"/>
                  <w:marBottom w:val="0"/>
                  <w:divBdr>
                    <w:top w:val="none" w:sz="0" w:space="0" w:color="auto"/>
                    <w:left w:val="none" w:sz="0" w:space="0" w:color="auto"/>
                    <w:bottom w:val="none" w:sz="0" w:space="0" w:color="auto"/>
                    <w:right w:val="none" w:sz="0" w:space="0" w:color="auto"/>
                  </w:divBdr>
                  <w:divsChild>
                    <w:div w:id="167549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1600">
              <w:marLeft w:val="0"/>
              <w:marRight w:val="0"/>
              <w:marTop w:val="0"/>
              <w:marBottom w:val="0"/>
              <w:divBdr>
                <w:top w:val="none" w:sz="0" w:space="0" w:color="auto"/>
                <w:left w:val="none" w:sz="0" w:space="0" w:color="auto"/>
                <w:bottom w:val="none" w:sz="0" w:space="0" w:color="auto"/>
                <w:right w:val="none" w:sz="0" w:space="0" w:color="auto"/>
              </w:divBdr>
            </w:div>
          </w:divsChild>
        </w:div>
        <w:div w:id="1319501841">
          <w:marLeft w:val="0"/>
          <w:marRight w:val="0"/>
          <w:marTop w:val="0"/>
          <w:marBottom w:val="0"/>
          <w:divBdr>
            <w:top w:val="none" w:sz="0" w:space="0" w:color="auto"/>
            <w:left w:val="none" w:sz="0" w:space="0" w:color="auto"/>
            <w:bottom w:val="none" w:sz="0" w:space="0" w:color="auto"/>
            <w:right w:val="none" w:sz="0" w:space="0" w:color="auto"/>
          </w:divBdr>
          <w:divsChild>
            <w:div w:id="1789934012">
              <w:marLeft w:val="0"/>
              <w:marRight w:val="0"/>
              <w:marTop w:val="0"/>
              <w:marBottom w:val="0"/>
              <w:divBdr>
                <w:top w:val="none" w:sz="0" w:space="0" w:color="auto"/>
                <w:left w:val="none" w:sz="0" w:space="0" w:color="auto"/>
                <w:bottom w:val="none" w:sz="0" w:space="0" w:color="auto"/>
                <w:right w:val="none" w:sz="0" w:space="0" w:color="auto"/>
              </w:divBdr>
            </w:div>
            <w:div w:id="1774934203">
              <w:marLeft w:val="0"/>
              <w:marRight w:val="0"/>
              <w:marTop w:val="0"/>
              <w:marBottom w:val="0"/>
              <w:divBdr>
                <w:top w:val="none" w:sz="0" w:space="0" w:color="auto"/>
                <w:left w:val="none" w:sz="0" w:space="0" w:color="auto"/>
                <w:bottom w:val="none" w:sz="0" w:space="0" w:color="auto"/>
                <w:right w:val="none" w:sz="0" w:space="0" w:color="auto"/>
              </w:divBdr>
              <w:divsChild>
                <w:div w:id="1420250030">
                  <w:marLeft w:val="0"/>
                  <w:marRight w:val="0"/>
                  <w:marTop w:val="0"/>
                  <w:marBottom w:val="0"/>
                  <w:divBdr>
                    <w:top w:val="none" w:sz="0" w:space="0" w:color="auto"/>
                    <w:left w:val="none" w:sz="0" w:space="0" w:color="auto"/>
                    <w:bottom w:val="none" w:sz="0" w:space="0" w:color="auto"/>
                    <w:right w:val="none" w:sz="0" w:space="0" w:color="auto"/>
                  </w:divBdr>
                  <w:divsChild>
                    <w:div w:id="193987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5088">
              <w:marLeft w:val="0"/>
              <w:marRight w:val="0"/>
              <w:marTop w:val="0"/>
              <w:marBottom w:val="0"/>
              <w:divBdr>
                <w:top w:val="none" w:sz="0" w:space="0" w:color="auto"/>
                <w:left w:val="none" w:sz="0" w:space="0" w:color="auto"/>
                <w:bottom w:val="none" w:sz="0" w:space="0" w:color="auto"/>
                <w:right w:val="none" w:sz="0" w:space="0" w:color="auto"/>
              </w:divBdr>
            </w:div>
          </w:divsChild>
        </w:div>
        <w:div w:id="628124688">
          <w:marLeft w:val="0"/>
          <w:marRight w:val="0"/>
          <w:marTop w:val="0"/>
          <w:marBottom w:val="0"/>
          <w:divBdr>
            <w:top w:val="none" w:sz="0" w:space="0" w:color="auto"/>
            <w:left w:val="none" w:sz="0" w:space="0" w:color="auto"/>
            <w:bottom w:val="none" w:sz="0" w:space="0" w:color="auto"/>
            <w:right w:val="none" w:sz="0" w:space="0" w:color="auto"/>
          </w:divBdr>
          <w:divsChild>
            <w:div w:id="40328969">
              <w:marLeft w:val="0"/>
              <w:marRight w:val="0"/>
              <w:marTop w:val="0"/>
              <w:marBottom w:val="0"/>
              <w:divBdr>
                <w:top w:val="none" w:sz="0" w:space="0" w:color="auto"/>
                <w:left w:val="none" w:sz="0" w:space="0" w:color="auto"/>
                <w:bottom w:val="none" w:sz="0" w:space="0" w:color="auto"/>
                <w:right w:val="none" w:sz="0" w:space="0" w:color="auto"/>
              </w:divBdr>
            </w:div>
            <w:div w:id="897788503">
              <w:marLeft w:val="0"/>
              <w:marRight w:val="0"/>
              <w:marTop w:val="0"/>
              <w:marBottom w:val="0"/>
              <w:divBdr>
                <w:top w:val="none" w:sz="0" w:space="0" w:color="auto"/>
                <w:left w:val="none" w:sz="0" w:space="0" w:color="auto"/>
                <w:bottom w:val="none" w:sz="0" w:space="0" w:color="auto"/>
                <w:right w:val="none" w:sz="0" w:space="0" w:color="auto"/>
              </w:divBdr>
              <w:divsChild>
                <w:div w:id="1619139130">
                  <w:marLeft w:val="0"/>
                  <w:marRight w:val="0"/>
                  <w:marTop w:val="0"/>
                  <w:marBottom w:val="0"/>
                  <w:divBdr>
                    <w:top w:val="none" w:sz="0" w:space="0" w:color="auto"/>
                    <w:left w:val="none" w:sz="0" w:space="0" w:color="auto"/>
                    <w:bottom w:val="none" w:sz="0" w:space="0" w:color="auto"/>
                    <w:right w:val="none" w:sz="0" w:space="0" w:color="auto"/>
                  </w:divBdr>
                  <w:divsChild>
                    <w:div w:id="9602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95667">
              <w:marLeft w:val="0"/>
              <w:marRight w:val="0"/>
              <w:marTop w:val="0"/>
              <w:marBottom w:val="0"/>
              <w:divBdr>
                <w:top w:val="none" w:sz="0" w:space="0" w:color="auto"/>
                <w:left w:val="none" w:sz="0" w:space="0" w:color="auto"/>
                <w:bottom w:val="none" w:sz="0" w:space="0" w:color="auto"/>
                <w:right w:val="none" w:sz="0" w:space="0" w:color="auto"/>
              </w:divBdr>
            </w:div>
          </w:divsChild>
        </w:div>
        <w:div w:id="370420172">
          <w:marLeft w:val="0"/>
          <w:marRight w:val="0"/>
          <w:marTop w:val="0"/>
          <w:marBottom w:val="0"/>
          <w:divBdr>
            <w:top w:val="none" w:sz="0" w:space="0" w:color="auto"/>
            <w:left w:val="none" w:sz="0" w:space="0" w:color="auto"/>
            <w:bottom w:val="none" w:sz="0" w:space="0" w:color="auto"/>
            <w:right w:val="none" w:sz="0" w:space="0" w:color="auto"/>
          </w:divBdr>
          <w:divsChild>
            <w:div w:id="952514330">
              <w:marLeft w:val="0"/>
              <w:marRight w:val="0"/>
              <w:marTop w:val="0"/>
              <w:marBottom w:val="0"/>
              <w:divBdr>
                <w:top w:val="none" w:sz="0" w:space="0" w:color="auto"/>
                <w:left w:val="none" w:sz="0" w:space="0" w:color="auto"/>
                <w:bottom w:val="none" w:sz="0" w:space="0" w:color="auto"/>
                <w:right w:val="none" w:sz="0" w:space="0" w:color="auto"/>
              </w:divBdr>
            </w:div>
            <w:div w:id="404182949">
              <w:marLeft w:val="0"/>
              <w:marRight w:val="0"/>
              <w:marTop w:val="0"/>
              <w:marBottom w:val="0"/>
              <w:divBdr>
                <w:top w:val="none" w:sz="0" w:space="0" w:color="auto"/>
                <w:left w:val="none" w:sz="0" w:space="0" w:color="auto"/>
                <w:bottom w:val="none" w:sz="0" w:space="0" w:color="auto"/>
                <w:right w:val="none" w:sz="0" w:space="0" w:color="auto"/>
              </w:divBdr>
              <w:divsChild>
                <w:div w:id="1491948457">
                  <w:marLeft w:val="0"/>
                  <w:marRight w:val="0"/>
                  <w:marTop w:val="0"/>
                  <w:marBottom w:val="0"/>
                  <w:divBdr>
                    <w:top w:val="none" w:sz="0" w:space="0" w:color="auto"/>
                    <w:left w:val="none" w:sz="0" w:space="0" w:color="auto"/>
                    <w:bottom w:val="none" w:sz="0" w:space="0" w:color="auto"/>
                    <w:right w:val="none" w:sz="0" w:space="0" w:color="auto"/>
                  </w:divBdr>
                  <w:divsChild>
                    <w:div w:id="208459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954249">
              <w:marLeft w:val="0"/>
              <w:marRight w:val="0"/>
              <w:marTop w:val="0"/>
              <w:marBottom w:val="0"/>
              <w:divBdr>
                <w:top w:val="none" w:sz="0" w:space="0" w:color="auto"/>
                <w:left w:val="none" w:sz="0" w:space="0" w:color="auto"/>
                <w:bottom w:val="none" w:sz="0" w:space="0" w:color="auto"/>
                <w:right w:val="none" w:sz="0" w:space="0" w:color="auto"/>
              </w:divBdr>
            </w:div>
          </w:divsChild>
        </w:div>
        <w:div w:id="2056809189">
          <w:marLeft w:val="0"/>
          <w:marRight w:val="0"/>
          <w:marTop w:val="0"/>
          <w:marBottom w:val="0"/>
          <w:divBdr>
            <w:top w:val="none" w:sz="0" w:space="0" w:color="auto"/>
            <w:left w:val="none" w:sz="0" w:space="0" w:color="auto"/>
            <w:bottom w:val="none" w:sz="0" w:space="0" w:color="auto"/>
            <w:right w:val="none" w:sz="0" w:space="0" w:color="auto"/>
          </w:divBdr>
          <w:divsChild>
            <w:div w:id="513960042">
              <w:marLeft w:val="0"/>
              <w:marRight w:val="0"/>
              <w:marTop w:val="0"/>
              <w:marBottom w:val="0"/>
              <w:divBdr>
                <w:top w:val="none" w:sz="0" w:space="0" w:color="auto"/>
                <w:left w:val="none" w:sz="0" w:space="0" w:color="auto"/>
                <w:bottom w:val="none" w:sz="0" w:space="0" w:color="auto"/>
                <w:right w:val="none" w:sz="0" w:space="0" w:color="auto"/>
              </w:divBdr>
            </w:div>
            <w:div w:id="2037002173">
              <w:marLeft w:val="0"/>
              <w:marRight w:val="0"/>
              <w:marTop w:val="0"/>
              <w:marBottom w:val="0"/>
              <w:divBdr>
                <w:top w:val="none" w:sz="0" w:space="0" w:color="auto"/>
                <w:left w:val="none" w:sz="0" w:space="0" w:color="auto"/>
                <w:bottom w:val="none" w:sz="0" w:space="0" w:color="auto"/>
                <w:right w:val="none" w:sz="0" w:space="0" w:color="auto"/>
              </w:divBdr>
              <w:divsChild>
                <w:div w:id="817578532">
                  <w:marLeft w:val="0"/>
                  <w:marRight w:val="0"/>
                  <w:marTop w:val="0"/>
                  <w:marBottom w:val="0"/>
                  <w:divBdr>
                    <w:top w:val="none" w:sz="0" w:space="0" w:color="auto"/>
                    <w:left w:val="none" w:sz="0" w:space="0" w:color="auto"/>
                    <w:bottom w:val="none" w:sz="0" w:space="0" w:color="auto"/>
                    <w:right w:val="none" w:sz="0" w:space="0" w:color="auto"/>
                  </w:divBdr>
                  <w:divsChild>
                    <w:div w:id="167988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56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603814">
      <w:bodyDiv w:val="1"/>
      <w:marLeft w:val="0"/>
      <w:marRight w:val="0"/>
      <w:marTop w:val="0"/>
      <w:marBottom w:val="0"/>
      <w:divBdr>
        <w:top w:val="none" w:sz="0" w:space="0" w:color="auto"/>
        <w:left w:val="none" w:sz="0" w:space="0" w:color="auto"/>
        <w:bottom w:val="none" w:sz="0" w:space="0" w:color="auto"/>
        <w:right w:val="none" w:sz="0" w:space="0" w:color="auto"/>
      </w:divBdr>
      <w:divsChild>
        <w:div w:id="516385498">
          <w:marLeft w:val="0"/>
          <w:marRight w:val="0"/>
          <w:marTop w:val="0"/>
          <w:marBottom w:val="0"/>
          <w:divBdr>
            <w:top w:val="none" w:sz="0" w:space="0" w:color="auto"/>
            <w:left w:val="none" w:sz="0" w:space="0" w:color="auto"/>
            <w:bottom w:val="none" w:sz="0" w:space="0" w:color="auto"/>
            <w:right w:val="none" w:sz="0" w:space="0" w:color="auto"/>
          </w:divBdr>
          <w:divsChild>
            <w:div w:id="2108385448">
              <w:marLeft w:val="0"/>
              <w:marRight w:val="0"/>
              <w:marTop w:val="0"/>
              <w:marBottom w:val="0"/>
              <w:divBdr>
                <w:top w:val="none" w:sz="0" w:space="0" w:color="auto"/>
                <w:left w:val="none" w:sz="0" w:space="0" w:color="auto"/>
                <w:bottom w:val="none" w:sz="0" w:space="0" w:color="auto"/>
                <w:right w:val="none" w:sz="0" w:space="0" w:color="auto"/>
              </w:divBdr>
            </w:div>
            <w:div w:id="1174690398">
              <w:marLeft w:val="0"/>
              <w:marRight w:val="0"/>
              <w:marTop w:val="0"/>
              <w:marBottom w:val="0"/>
              <w:divBdr>
                <w:top w:val="none" w:sz="0" w:space="0" w:color="auto"/>
                <w:left w:val="none" w:sz="0" w:space="0" w:color="auto"/>
                <w:bottom w:val="none" w:sz="0" w:space="0" w:color="auto"/>
                <w:right w:val="none" w:sz="0" w:space="0" w:color="auto"/>
              </w:divBdr>
              <w:divsChild>
                <w:div w:id="1567640470">
                  <w:marLeft w:val="0"/>
                  <w:marRight w:val="0"/>
                  <w:marTop w:val="0"/>
                  <w:marBottom w:val="0"/>
                  <w:divBdr>
                    <w:top w:val="none" w:sz="0" w:space="0" w:color="auto"/>
                    <w:left w:val="none" w:sz="0" w:space="0" w:color="auto"/>
                    <w:bottom w:val="none" w:sz="0" w:space="0" w:color="auto"/>
                    <w:right w:val="none" w:sz="0" w:space="0" w:color="auto"/>
                  </w:divBdr>
                  <w:divsChild>
                    <w:div w:id="59914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90740">
              <w:marLeft w:val="0"/>
              <w:marRight w:val="0"/>
              <w:marTop w:val="0"/>
              <w:marBottom w:val="0"/>
              <w:divBdr>
                <w:top w:val="none" w:sz="0" w:space="0" w:color="auto"/>
                <w:left w:val="none" w:sz="0" w:space="0" w:color="auto"/>
                <w:bottom w:val="none" w:sz="0" w:space="0" w:color="auto"/>
                <w:right w:val="none" w:sz="0" w:space="0" w:color="auto"/>
              </w:divBdr>
            </w:div>
          </w:divsChild>
        </w:div>
        <w:div w:id="612597553">
          <w:marLeft w:val="0"/>
          <w:marRight w:val="0"/>
          <w:marTop w:val="0"/>
          <w:marBottom w:val="0"/>
          <w:divBdr>
            <w:top w:val="none" w:sz="0" w:space="0" w:color="auto"/>
            <w:left w:val="none" w:sz="0" w:space="0" w:color="auto"/>
            <w:bottom w:val="none" w:sz="0" w:space="0" w:color="auto"/>
            <w:right w:val="none" w:sz="0" w:space="0" w:color="auto"/>
          </w:divBdr>
          <w:divsChild>
            <w:div w:id="2085908885">
              <w:marLeft w:val="0"/>
              <w:marRight w:val="0"/>
              <w:marTop w:val="0"/>
              <w:marBottom w:val="0"/>
              <w:divBdr>
                <w:top w:val="none" w:sz="0" w:space="0" w:color="auto"/>
                <w:left w:val="none" w:sz="0" w:space="0" w:color="auto"/>
                <w:bottom w:val="none" w:sz="0" w:space="0" w:color="auto"/>
                <w:right w:val="none" w:sz="0" w:space="0" w:color="auto"/>
              </w:divBdr>
            </w:div>
            <w:div w:id="679311642">
              <w:marLeft w:val="0"/>
              <w:marRight w:val="0"/>
              <w:marTop w:val="0"/>
              <w:marBottom w:val="0"/>
              <w:divBdr>
                <w:top w:val="none" w:sz="0" w:space="0" w:color="auto"/>
                <w:left w:val="none" w:sz="0" w:space="0" w:color="auto"/>
                <w:bottom w:val="none" w:sz="0" w:space="0" w:color="auto"/>
                <w:right w:val="none" w:sz="0" w:space="0" w:color="auto"/>
              </w:divBdr>
              <w:divsChild>
                <w:div w:id="1098211182">
                  <w:marLeft w:val="0"/>
                  <w:marRight w:val="0"/>
                  <w:marTop w:val="0"/>
                  <w:marBottom w:val="0"/>
                  <w:divBdr>
                    <w:top w:val="none" w:sz="0" w:space="0" w:color="auto"/>
                    <w:left w:val="none" w:sz="0" w:space="0" w:color="auto"/>
                    <w:bottom w:val="none" w:sz="0" w:space="0" w:color="auto"/>
                    <w:right w:val="none" w:sz="0" w:space="0" w:color="auto"/>
                  </w:divBdr>
                  <w:divsChild>
                    <w:div w:id="25055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2778">
              <w:marLeft w:val="0"/>
              <w:marRight w:val="0"/>
              <w:marTop w:val="0"/>
              <w:marBottom w:val="0"/>
              <w:divBdr>
                <w:top w:val="none" w:sz="0" w:space="0" w:color="auto"/>
                <w:left w:val="none" w:sz="0" w:space="0" w:color="auto"/>
                <w:bottom w:val="none" w:sz="0" w:space="0" w:color="auto"/>
                <w:right w:val="none" w:sz="0" w:space="0" w:color="auto"/>
              </w:divBdr>
            </w:div>
          </w:divsChild>
        </w:div>
        <w:div w:id="223415216">
          <w:marLeft w:val="0"/>
          <w:marRight w:val="0"/>
          <w:marTop w:val="0"/>
          <w:marBottom w:val="0"/>
          <w:divBdr>
            <w:top w:val="none" w:sz="0" w:space="0" w:color="auto"/>
            <w:left w:val="none" w:sz="0" w:space="0" w:color="auto"/>
            <w:bottom w:val="none" w:sz="0" w:space="0" w:color="auto"/>
            <w:right w:val="none" w:sz="0" w:space="0" w:color="auto"/>
          </w:divBdr>
          <w:divsChild>
            <w:div w:id="608895107">
              <w:marLeft w:val="0"/>
              <w:marRight w:val="0"/>
              <w:marTop w:val="0"/>
              <w:marBottom w:val="0"/>
              <w:divBdr>
                <w:top w:val="none" w:sz="0" w:space="0" w:color="auto"/>
                <w:left w:val="none" w:sz="0" w:space="0" w:color="auto"/>
                <w:bottom w:val="none" w:sz="0" w:space="0" w:color="auto"/>
                <w:right w:val="none" w:sz="0" w:space="0" w:color="auto"/>
              </w:divBdr>
            </w:div>
            <w:div w:id="1654794585">
              <w:marLeft w:val="0"/>
              <w:marRight w:val="0"/>
              <w:marTop w:val="0"/>
              <w:marBottom w:val="0"/>
              <w:divBdr>
                <w:top w:val="none" w:sz="0" w:space="0" w:color="auto"/>
                <w:left w:val="none" w:sz="0" w:space="0" w:color="auto"/>
                <w:bottom w:val="none" w:sz="0" w:space="0" w:color="auto"/>
                <w:right w:val="none" w:sz="0" w:space="0" w:color="auto"/>
              </w:divBdr>
              <w:divsChild>
                <w:div w:id="1155226399">
                  <w:marLeft w:val="0"/>
                  <w:marRight w:val="0"/>
                  <w:marTop w:val="0"/>
                  <w:marBottom w:val="0"/>
                  <w:divBdr>
                    <w:top w:val="none" w:sz="0" w:space="0" w:color="auto"/>
                    <w:left w:val="none" w:sz="0" w:space="0" w:color="auto"/>
                    <w:bottom w:val="none" w:sz="0" w:space="0" w:color="auto"/>
                    <w:right w:val="none" w:sz="0" w:space="0" w:color="auto"/>
                  </w:divBdr>
                  <w:divsChild>
                    <w:div w:id="74299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52628">
              <w:marLeft w:val="0"/>
              <w:marRight w:val="0"/>
              <w:marTop w:val="0"/>
              <w:marBottom w:val="0"/>
              <w:divBdr>
                <w:top w:val="none" w:sz="0" w:space="0" w:color="auto"/>
                <w:left w:val="none" w:sz="0" w:space="0" w:color="auto"/>
                <w:bottom w:val="none" w:sz="0" w:space="0" w:color="auto"/>
                <w:right w:val="none" w:sz="0" w:space="0" w:color="auto"/>
              </w:divBdr>
            </w:div>
          </w:divsChild>
        </w:div>
        <w:div w:id="1638216729">
          <w:marLeft w:val="0"/>
          <w:marRight w:val="0"/>
          <w:marTop w:val="0"/>
          <w:marBottom w:val="0"/>
          <w:divBdr>
            <w:top w:val="none" w:sz="0" w:space="0" w:color="auto"/>
            <w:left w:val="none" w:sz="0" w:space="0" w:color="auto"/>
            <w:bottom w:val="none" w:sz="0" w:space="0" w:color="auto"/>
            <w:right w:val="none" w:sz="0" w:space="0" w:color="auto"/>
          </w:divBdr>
          <w:divsChild>
            <w:div w:id="1586451039">
              <w:marLeft w:val="0"/>
              <w:marRight w:val="0"/>
              <w:marTop w:val="0"/>
              <w:marBottom w:val="0"/>
              <w:divBdr>
                <w:top w:val="none" w:sz="0" w:space="0" w:color="auto"/>
                <w:left w:val="none" w:sz="0" w:space="0" w:color="auto"/>
                <w:bottom w:val="none" w:sz="0" w:space="0" w:color="auto"/>
                <w:right w:val="none" w:sz="0" w:space="0" w:color="auto"/>
              </w:divBdr>
            </w:div>
            <w:div w:id="1048723460">
              <w:marLeft w:val="0"/>
              <w:marRight w:val="0"/>
              <w:marTop w:val="0"/>
              <w:marBottom w:val="0"/>
              <w:divBdr>
                <w:top w:val="none" w:sz="0" w:space="0" w:color="auto"/>
                <w:left w:val="none" w:sz="0" w:space="0" w:color="auto"/>
                <w:bottom w:val="none" w:sz="0" w:space="0" w:color="auto"/>
                <w:right w:val="none" w:sz="0" w:space="0" w:color="auto"/>
              </w:divBdr>
              <w:divsChild>
                <w:div w:id="774977491">
                  <w:marLeft w:val="0"/>
                  <w:marRight w:val="0"/>
                  <w:marTop w:val="0"/>
                  <w:marBottom w:val="0"/>
                  <w:divBdr>
                    <w:top w:val="none" w:sz="0" w:space="0" w:color="auto"/>
                    <w:left w:val="none" w:sz="0" w:space="0" w:color="auto"/>
                    <w:bottom w:val="none" w:sz="0" w:space="0" w:color="auto"/>
                    <w:right w:val="none" w:sz="0" w:space="0" w:color="auto"/>
                  </w:divBdr>
                  <w:divsChild>
                    <w:div w:id="85947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3919">
              <w:marLeft w:val="0"/>
              <w:marRight w:val="0"/>
              <w:marTop w:val="0"/>
              <w:marBottom w:val="0"/>
              <w:divBdr>
                <w:top w:val="none" w:sz="0" w:space="0" w:color="auto"/>
                <w:left w:val="none" w:sz="0" w:space="0" w:color="auto"/>
                <w:bottom w:val="none" w:sz="0" w:space="0" w:color="auto"/>
                <w:right w:val="none" w:sz="0" w:space="0" w:color="auto"/>
              </w:divBdr>
            </w:div>
          </w:divsChild>
        </w:div>
        <w:div w:id="890001007">
          <w:marLeft w:val="0"/>
          <w:marRight w:val="0"/>
          <w:marTop w:val="0"/>
          <w:marBottom w:val="0"/>
          <w:divBdr>
            <w:top w:val="none" w:sz="0" w:space="0" w:color="auto"/>
            <w:left w:val="none" w:sz="0" w:space="0" w:color="auto"/>
            <w:bottom w:val="none" w:sz="0" w:space="0" w:color="auto"/>
            <w:right w:val="none" w:sz="0" w:space="0" w:color="auto"/>
          </w:divBdr>
          <w:divsChild>
            <w:div w:id="1699773500">
              <w:marLeft w:val="0"/>
              <w:marRight w:val="0"/>
              <w:marTop w:val="0"/>
              <w:marBottom w:val="0"/>
              <w:divBdr>
                <w:top w:val="none" w:sz="0" w:space="0" w:color="auto"/>
                <w:left w:val="none" w:sz="0" w:space="0" w:color="auto"/>
                <w:bottom w:val="none" w:sz="0" w:space="0" w:color="auto"/>
                <w:right w:val="none" w:sz="0" w:space="0" w:color="auto"/>
              </w:divBdr>
            </w:div>
            <w:div w:id="37555596">
              <w:marLeft w:val="0"/>
              <w:marRight w:val="0"/>
              <w:marTop w:val="0"/>
              <w:marBottom w:val="0"/>
              <w:divBdr>
                <w:top w:val="none" w:sz="0" w:space="0" w:color="auto"/>
                <w:left w:val="none" w:sz="0" w:space="0" w:color="auto"/>
                <w:bottom w:val="none" w:sz="0" w:space="0" w:color="auto"/>
                <w:right w:val="none" w:sz="0" w:space="0" w:color="auto"/>
              </w:divBdr>
              <w:divsChild>
                <w:div w:id="939484247">
                  <w:marLeft w:val="0"/>
                  <w:marRight w:val="0"/>
                  <w:marTop w:val="0"/>
                  <w:marBottom w:val="0"/>
                  <w:divBdr>
                    <w:top w:val="none" w:sz="0" w:space="0" w:color="auto"/>
                    <w:left w:val="none" w:sz="0" w:space="0" w:color="auto"/>
                    <w:bottom w:val="none" w:sz="0" w:space="0" w:color="auto"/>
                    <w:right w:val="none" w:sz="0" w:space="0" w:color="auto"/>
                  </w:divBdr>
                  <w:divsChild>
                    <w:div w:id="67884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79304">
              <w:marLeft w:val="0"/>
              <w:marRight w:val="0"/>
              <w:marTop w:val="0"/>
              <w:marBottom w:val="0"/>
              <w:divBdr>
                <w:top w:val="none" w:sz="0" w:space="0" w:color="auto"/>
                <w:left w:val="none" w:sz="0" w:space="0" w:color="auto"/>
                <w:bottom w:val="none" w:sz="0" w:space="0" w:color="auto"/>
                <w:right w:val="none" w:sz="0" w:space="0" w:color="auto"/>
              </w:divBdr>
            </w:div>
          </w:divsChild>
        </w:div>
        <w:div w:id="1100759496">
          <w:marLeft w:val="0"/>
          <w:marRight w:val="0"/>
          <w:marTop w:val="0"/>
          <w:marBottom w:val="0"/>
          <w:divBdr>
            <w:top w:val="none" w:sz="0" w:space="0" w:color="auto"/>
            <w:left w:val="none" w:sz="0" w:space="0" w:color="auto"/>
            <w:bottom w:val="none" w:sz="0" w:space="0" w:color="auto"/>
            <w:right w:val="none" w:sz="0" w:space="0" w:color="auto"/>
          </w:divBdr>
          <w:divsChild>
            <w:div w:id="2116561367">
              <w:marLeft w:val="0"/>
              <w:marRight w:val="0"/>
              <w:marTop w:val="0"/>
              <w:marBottom w:val="0"/>
              <w:divBdr>
                <w:top w:val="none" w:sz="0" w:space="0" w:color="auto"/>
                <w:left w:val="none" w:sz="0" w:space="0" w:color="auto"/>
                <w:bottom w:val="none" w:sz="0" w:space="0" w:color="auto"/>
                <w:right w:val="none" w:sz="0" w:space="0" w:color="auto"/>
              </w:divBdr>
            </w:div>
            <w:div w:id="1646857966">
              <w:marLeft w:val="0"/>
              <w:marRight w:val="0"/>
              <w:marTop w:val="0"/>
              <w:marBottom w:val="0"/>
              <w:divBdr>
                <w:top w:val="none" w:sz="0" w:space="0" w:color="auto"/>
                <w:left w:val="none" w:sz="0" w:space="0" w:color="auto"/>
                <w:bottom w:val="none" w:sz="0" w:space="0" w:color="auto"/>
                <w:right w:val="none" w:sz="0" w:space="0" w:color="auto"/>
              </w:divBdr>
              <w:divsChild>
                <w:div w:id="1694531499">
                  <w:marLeft w:val="0"/>
                  <w:marRight w:val="0"/>
                  <w:marTop w:val="0"/>
                  <w:marBottom w:val="0"/>
                  <w:divBdr>
                    <w:top w:val="none" w:sz="0" w:space="0" w:color="auto"/>
                    <w:left w:val="none" w:sz="0" w:space="0" w:color="auto"/>
                    <w:bottom w:val="none" w:sz="0" w:space="0" w:color="auto"/>
                    <w:right w:val="none" w:sz="0" w:space="0" w:color="auto"/>
                  </w:divBdr>
                  <w:divsChild>
                    <w:div w:id="69326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69736">
              <w:marLeft w:val="0"/>
              <w:marRight w:val="0"/>
              <w:marTop w:val="0"/>
              <w:marBottom w:val="0"/>
              <w:divBdr>
                <w:top w:val="none" w:sz="0" w:space="0" w:color="auto"/>
                <w:left w:val="none" w:sz="0" w:space="0" w:color="auto"/>
                <w:bottom w:val="none" w:sz="0" w:space="0" w:color="auto"/>
                <w:right w:val="none" w:sz="0" w:space="0" w:color="auto"/>
              </w:divBdr>
            </w:div>
          </w:divsChild>
        </w:div>
        <w:div w:id="177276097">
          <w:marLeft w:val="0"/>
          <w:marRight w:val="0"/>
          <w:marTop w:val="0"/>
          <w:marBottom w:val="0"/>
          <w:divBdr>
            <w:top w:val="none" w:sz="0" w:space="0" w:color="auto"/>
            <w:left w:val="none" w:sz="0" w:space="0" w:color="auto"/>
            <w:bottom w:val="none" w:sz="0" w:space="0" w:color="auto"/>
            <w:right w:val="none" w:sz="0" w:space="0" w:color="auto"/>
          </w:divBdr>
          <w:divsChild>
            <w:div w:id="1793405300">
              <w:marLeft w:val="0"/>
              <w:marRight w:val="0"/>
              <w:marTop w:val="0"/>
              <w:marBottom w:val="0"/>
              <w:divBdr>
                <w:top w:val="none" w:sz="0" w:space="0" w:color="auto"/>
                <w:left w:val="none" w:sz="0" w:space="0" w:color="auto"/>
                <w:bottom w:val="none" w:sz="0" w:space="0" w:color="auto"/>
                <w:right w:val="none" w:sz="0" w:space="0" w:color="auto"/>
              </w:divBdr>
            </w:div>
            <w:div w:id="198903950">
              <w:marLeft w:val="0"/>
              <w:marRight w:val="0"/>
              <w:marTop w:val="0"/>
              <w:marBottom w:val="0"/>
              <w:divBdr>
                <w:top w:val="none" w:sz="0" w:space="0" w:color="auto"/>
                <w:left w:val="none" w:sz="0" w:space="0" w:color="auto"/>
                <w:bottom w:val="none" w:sz="0" w:space="0" w:color="auto"/>
                <w:right w:val="none" w:sz="0" w:space="0" w:color="auto"/>
              </w:divBdr>
              <w:divsChild>
                <w:div w:id="1838032432">
                  <w:marLeft w:val="0"/>
                  <w:marRight w:val="0"/>
                  <w:marTop w:val="0"/>
                  <w:marBottom w:val="0"/>
                  <w:divBdr>
                    <w:top w:val="none" w:sz="0" w:space="0" w:color="auto"/>
                    <w:left w:val="none" w:sz="0" w:space="0" w:color="auto"/>
                    <w:bottom w:val="none" w:sz="0" w:space="0" w:color="auto"/>
                    <w:right w:val="none" w:sz="0" w:space="0" w:color="auto"/>
                  </w:divBdr>
                  <w:divsChild>
                    <w:div w:id="104047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0243">
              <w:marLeft w:val="0"/>
              <w:marRight w:val="0"/>
              <w:marTop w:val="0"/>
              <w:marBottom w:val="0"/>
              <w:divBdr>
                <w:top w:val="none" w:sz="0" w:space="0" w:color="auto"/>
                <w:left w:val="none" w:sz="0" w:space="0" w:color="auto"/>
                <w:bottom w:val="none" w:sz="0" w:space="0" w:color="auto"/>
                <w:right w:val="none" w:sz="0" w:space="0" w:color="auto"/>
              </w:divBdr>
            </w:div>
          </w:divsChild>
        </w:div>
        <w:div w:id="1556773426">
          <w:marLeft w:val="0"/>
          <w:marRight w:val="0"/>
          <w:marTop w:val="0"/>
          <w:marBottom w:val="0"/>
          <w:divBdr>
            <w:top w:val="none" w:sz="0" w:space="0" w:color="auto"/>
            <w:left w:val="none" w:sz="0" w:space="0" w:color="auto"/>
            <w:bottom w:val="none" w:sz="0" w:space="0" w:color="auto"/>
            <w:right w:val="none" w:sz="0" w:space="0" w:color="auto"/>
          </w:divBdr>
          <w:divsChild>
            <w:div w:id="1484083079">
              <w:marLeft w:val="0"/>
              <w:marRight w:val="0"/>
              <w:marTop w:val="0"/>
              <w:marBottom w:val="0"/>
              <w:divBdr>
                <w:top w:val="none" w:sz="0" w:space="0" w:color="auto"/>
                <w:left w:val="none" w:sz="0" w:space="0" w:color="auto"/>
                <w:bottom w:val="none" w:sz="0" w:space="0" w:color="auto"/>
                <w:right w:val="none" w:sz="0" w:space="0" w:color="auto"/>
              </w:divBdr>
            </w:div>
            <w:div w:id="23408724">
              <w:marLeft w:val="0"/>
              <w:marRight w:val="0"/>
              <w:marTop w:val="0"/>
              <w:marBottom w:val="0"/>
              <w:divBdr>
                <w:top w:val="none" w:sz="0" w:space="0" w:color="auto"/>
                <w:left w:val="none" w:sz="0" w:space="0" w:color="auto"/>
                <w:bottom w:val="none" w:sz="0" w:space="0" w:color="auto"/>
                <w:right w:val="none" w:sz="0" w:space="0" w:color="auto"/>
              </w:divBdr>
              <w:divsChild>
                <w:div w:id="1313021380">
                  <w:marLeft w:val="0"/>
                  <w:marRight w:val="0"/>
                  <w:marTop w:val="0"/>
                  <w:marBottom w:val="0"/>
                  <w:divBdr>
                    <w:top w:val="none" w:sz="0" w:space="0" w:color="auto"/>
                    <w:left w:val="none" w:sz="0" w:space="0" w:color="auto"/>
                    <w:bottom w:val="none" w:sz="0" w:space="0" w:color="auto"/>
                    <w:right w:val="none" w:sz="0" w:space="0" w:color="auto"/>
                  </w:divBdr>
                  <w:divsChild>
                    <w:div w:id="30887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71973">
              <w:marLeft w:val="0"/>
              <w:marRight w:val="0"/>
              <w:marTop w:val="0"/>
              <w:marBottom w:val="0"/>
              <w:divBdr>
                <w:top w:val="none" w:sz="0" w:space="0" w:color="auto"/>
                <w:left w:val="none" w:sz="0" w:space="0" w:color="auto"/>
                <w:bottom w:val="none" w:sz="0" w:space="0" w:color="auto"/>
                <w:right w:val="none" w:sz="0" w:space="0" w:color="auto"/>
              </w:divBdr>
            </w:div>
          </w:divsChild>
        </w:div>
        <w:div w:id="191773764">
          <w:marLeft w:val="0"/>
          <w:marRight w:val="0"/>
          <w:marTop w:val="0"/>
          <w:marBottom w:val="0"/>
          <w:divBdr>
            <w:top w:val="none" w:sz="0" w:space="0" w:color="auto"/>
            <w:left w:val="none" w:sz="0" w:space="0" w:color="auto"/>
            <w:bottom w:val="none" w:sz="0" w:space="0" w:color="auto"/>
            <w:right w:val="none" w:sz="0" w:space="0" w:color="auto"/>
          </w:divBdr>
          <w:divsChild>
            <w:div w:id="1962959372">
              <w:marLeft w:val="0"/>
              <w:marRight w:val="0"/>
              <w:marTop w:val="0"/>
              <w:marBottom w:val="0"/>
              <w:divBdr>
                <w:top w:val="none" w:sz="0" w:space="0" w:color="auto"/>
                <w:left w:val="none" w:sz="0" w:space="0" w:color="auto"/>
                <w:bottom w:val="none" w:sz="0" w:space="0" w:color="auto"/>
                <w:right w:val="none" w:sz="0" w:space="0" w:color="auto"/>
              </w:divBdr>
            </w:div>
            <w:div w:id="1284187403">
              <w:marLeft w:val="0"/>
              <w:marRight w:val="0"/>
              <w:marTop w:val="0"/>
              <w:marBottom w:val="0"/>
              <w:divBdr>
                <w:top w:val="none" w:sz="0" w:space="0" w:color="auto"/>
                <w:left w:val="none" w:sz="0" w:space="0" w:color="auto"/>
                <w:bottom w:val="none" w:sz="0" w:space="0" w:color="auto"/>
                <w:right w:val="none" w:sz="0" w:space="0" w:color="auto"/>
              </w:divBdr>
              <w:divsChild>
                <w:div w:id="1012533944">
                  <w:marLeft w:val="0"/>
                  <w:marRight w:val="0"/>
                  <w:marTop w:val="0"/>
                  <w:marBottom w:val="0"/>
                  <w:divBdr>
                    <w:top w:val="none" w:sz="0" w:space="0" w:color="auto"/>
                    <w:left w:val="none" w:sz="0" w:space="0" w:color="auto"/>
                    <w:bottom w:val="none" w:sz="0" w:space="0" w:color="auto"/>
                    <w:right w:val="none" w:sz="0" w:space="0" w:color="auto"/>
                  </w:divBdr>
                  <w:divsChild>
                    <w:div w:id="498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147680">
              <w:marLeft w:val="0"/>
              <w:marRight w:val="0"/>
              <w:marTop w:val="0"/>
              <w:marBottom w:val="0"/>
              <w:divBdr>
                <w:top w:val="none" w:sz="0" w:space="0" w:color="auto"/>
                <w:left w:val="none" w:sz="0" w:space="0" w:color="auto"/>
                <w:bottom w:val="none" w:sz="0" w:space="0" w:color="auto"/>
                <w:right w:val="none" w:sz="0" w:space="0" w:color="auto"/>
              </w:divBdr>
            </w:div>
          </w:divsChild>
        </w:div>
        <w:div w:id="1337197051">
          <w:marLeft w:val="0"/>
          <w:marRight w:val="0"/>
          <w:marTop w:val="0"/>
          <w:marBottom w:val="0"/>
          <w:divBdr>
            <w:top w:val="none" w:sz="0" w:space="0" w:color="auto"/>
            <w:left w:val="none" w:sz="0" w:space="0" w:color="auto"/>
            <w:bottom w:val="none" w:sz="0" w:space="0" w:color="auto"/>
            <w:right w:val="none" w:sz="0" w:space="0" w:color="auto"/>
          </w:divBdr>
          <w:divsChild>
            <w:div w:id="286860167">
              <w:marLeft w:val="0"/>
              <w:marRight w:val="0"/>
              <w:marTop w:val="0"/>
              <w:marBottom w:val="0"/>
              <w:divBdr>
                <w:top w:val="none" w:sz="0" w:space="0" w:color="auto"/>
                <w:left w:val="none" w:sz="0" w:space="0" w:color="auto"/>
                <w:bottom w:val="none" w:sz="0" w:space="0" w:color="auto"/>
                <w:right w:val="none" w:sz="0" w:space="0" w:color="auto"/>
              </w:divBdr>
            </w:div>
            <w:div w:id="401372415">
              <w:marLeft w:val="0"/>
              <w:marRight w:val="0"/>
              <w:marTop w:val="0"/>
              <w:marBottom w:val="0"/>
              <w:divBdr>
                <w:top w:val="none" w:sz="0" w:space="0" w:color="auto"/>
                <w:left w:val="none" w:sz="0" w:space="0" w:color="auto"/>
                <w:bottom w:val="none" w:sz="0" w:space="0" w:color="auto"/>
                <w:right w:val="none" w:sz="0" w:space="0" w:color="auto"/>
              </w:divBdr>
              <w:divsChild>
                <w:div w:id="1171994071">
                  <w:marLeft w:val="0"/>
                  <w:marRight w:val="0"/>
                  <w:marTop w:val="0"/>
                  <w:marBottom w:val="0"/>
                  <w:divBdr>
                    <w:top w:val="none" w:sz="0" w:space="0" w:color="auto"/>
                    <w:left w:val="none" w:sz="0" w:space="0" w:color="auto"/>
                    <w:bottom w:val="none" w:sz="0" w:space="0" w:color="auto"/>
                    <w:right w:val="none" w:sz="0" w:space="0" w:color="auto"/>
                  </w:divBdr>
                  <w:divsChild>
                    <w:div w:id="208163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54003">
      <w:bodyDiv w:val="1"/>
      <w:marLeft w:val="0"/>
      <w:marRight w:val="0"/>
      <w:marTop w:val="0"/>
      <w:marBottom w:val="0"/>
      <w:divBdr>
        <w:top w:val="none" w:sz="0" w:space="0" w:color="auto"/>
        <w:left w:val="none" w:sz="0" w:space="0" w:color="auto"/>
        <w:bottom w:val="none" w:sz="0" w:space="0" w:color="auto"/>
        <w:right w:val="none" w:sz="0" w:space="0" w:color="auto"/>
      </w:divBdr>
      <w:divsChild>
        <w:div w:id="1746491768">
          <w:marLeft w:val="0"/>
          <w:marRight w:val="0"/>
          <w:marTop w:val="0"/>
          <w:marBottom w:val="0"/>
          <w:divBdr>
            <w:top w:val="none" w:sz="0" w:space="0" w:color="auto"/>
            <w:left w:val="none" w:sz="0" w:space="0" w:color="auto"/>
            <w:bottom w:val="none" w:sz="0" w:space="0" w:color="auto"/>
            <w:right w:val="none" w:sz="0" w:space="0" w:color="auto"/>
          </w:divBdr>
          <w:divsChild>
            <w:div w:id="1564827291">
              <w:marLeft w:val="0"/>
              <w:marRight w:val="0"/>
              <w:marTop w:val="0"/>
              <w:marBottom w:val="0"/>
              <w:divBdr>
                <w:top w:val="none" w:sz="0" w:space="0" w:color="auto"/>
                <w:left w:val="none" w:sz="0" w:space="0" w:color="auto"/>
                <w:bottom w:val="none" w:sz="0" w:space="0" w:color="auto"/>
                <w:right w:val="none" w:sz="0" w:space="0" w:color="auto"/>
              </w:divBdr>
            </w:div>
            <w:div w:id="1969820803">
              <w:marLeft w:val="0"/>
              <w:marRight w:val="0"/>
              <w:marTop w:val="0"/>
              <w:marBottom w:val="0"/>
              <w:divBdr>
                <w:top w:val="none" w:sz="0" w:space="0" w:color="auto"/>
                <w:left w:val="none" w:sz="0" w:space="0" w:color="auto"/>
                <w:bottom w:val="none" w:sz="0" w:space="0" w:color="auto"/>
                <w:right w:val="none" w:sz="0" w:space="0" w:color="auto"/>
              </w:divBdr>
              <w:divsChild>
                <w:div w:id="1364674128">
                  <w:marLeft w:val="0"/>
                  <w:marRight w:val="0"/>
                  <w:marTop w:val="0"/>
                  <w:marBottom w:val="0"/>
                  <w:divBdr>
                    <w:top w:val="none" w:sz="0" w:space="0" w:color="auto"/>
                    <w:left w:val="none" w:sz="0" w:space="0" w:color="auto"/>
                    <w:bottom w:val="none" w:sz="0" w:space="0" w:color="auto"/>
                    <w:right w:val="none" w:sz="0" w:space="0" w:color="auto"/>
                  </w:divBdr>
                  <w:divsChild>
                    <w:div w:id="209485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4865">
              <w:marLeft w:val="0"/>
              <w:marRight w:val="0"/>
              <w:marTop w:val="0"/>
              <w:marBottom w:val="0"/>
              <w:divBdr>
                <w:top w:val="none" w:sz="0" w:space="0" w:color="auto"/>
                <w:left w:val="none" w:sz="0" w:space="0" w:color="auto"/>
                <w:bottom w:val="none" w:sz="0" w:space="0" w:color="auto"/>
                <w:right w:val="none" w:sz="0" w:space="0" w:color="auto"/>
              </w:divBdr>
            </w:div>
          </w:divsChild>
        </w:div>
        <w:div w:id="1298955898">
          <w:marLeft w:val="0"/>
          <w:marRight w:val="0"/>
          <w:marTop w:val="0"/>
          <w:marBottom w:val="0"/>
          <w:divBdr>
            <w:top w:val="none" w:sz="0" w:space="0" w:color="auto"/>
            <w:left w:val="none" w:sz="0" w:space="0" w:color="auto"/>
            <w:bottom w:val="none" w:sz="0" w:space="0" w:color="auto"/>
            <w:right w:val="none" w:sz="0" w:space="0" w:color="auto"/>
          </w:divBdr>
          <w:divsChild>
            <w:div w:id="2035764072">
              <w:marLeft w:val="0"/>
              <w:marRight w:val="0"/>
              <w:marTop w:val="0"/>
              <w:marBottom w:val="0"/>
              <w:divBdr>
                <w:top w:val="none" w:sz="0" w:space="0" w:color="auto"/>
                <w:left w:val="none" w:sz="0" w:space="0" w:color="auto"/>
                <w:bottom w:val="none" w:sz="0" w:space="0" w:color="auto"/>
                <w:right w:val="none" w:sz="0" w:space="0" w:color="auto"/>
              </w:divBdr>
            </w:div>
            <w:div w:id="1362432646">
              <w:marLeft w:val="0"/>
              <w:marRight w:val="0"/>
              <w:marTop w:val="0"/>
              <w:marBottom w:val="0"/>
              <w:divBdr>
                <w:top w:val="none" w:sz="0" w:space="0" w:color="auto"/>
                <w:left w:val="none" w:sz="0" w:space="0" w:color="auto"/>
                <w:bottom w:val="none" w:sz="0" w:space="0" w:color="auto"/>
                <w:right w:val="none" w:sz="0" w:space="0" w:color="auto"/>
              </w:divBdr>
              <w:divsChild>
                <w:div w:id="1450972584">
                  <w:marLeft w:val="0"/>
                  <w:marRight w:val="0"/>
                  <w:marTop w:val="0"/>
                  <w:marBottom w:val="0"/>
                  <w:divBdr>
                    <w:top w:val="none" w:sz="0" w:space="0" w:color="auto"/>
                    <w:left w:val="none" w:sz="0" w:space="0" w:color="auto"/>
                    <w:bottom w:val="none" w:sz="0" w:space="0" w:color="auto"/>
                    <w:right w:val="none" w:sz="0" w:space="0" w:color="auto"/>
                  </w:divBdr>
                  <w:divsChild>
                    <w:div w:id="214002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93947">
              <w:marLeft w:val="0"/>
              <w:marRight w:val="0"/>
              <w:marTop w:val="0"/>
              <w:marBottom w:val="0"/>
              <w:divBdr>
                <w:top w:val="none" w:sz="0" w:space="0" w:color="auto"/>
                <w:left w:val="none" w:sz="0" w:space="0" w:color="auto"/>
                <w:bottom w:val="none" w:sz="0" w:space="0" w:color="auto"/>
                <w:right w:val="none" w:sz="0" w:space="0" w:color="auto"/>
              </w:divBdr>
            </w:div>
          </w:divsChild>
        </w:div>
        <w:div w:id="1339307726">
          <w:marLeft w:val="0"/>
          <w:marRight w:val="0"/>
          <w:marTop w:val="0"/>
          <w:marBottom w:val="0"/>
          <w:divBdr>
            <w:top w:val="none" w:sz="0" w:space="0" w:color="auto"/>
            <w:left w:val="none" w:sz="0" w:space="0" w:color="auto"/>
            <w:bottom w:val="none" w:sz="0" w:space="0" w:color="auto"/>
            <w:right w:val="none" w:sz="0" w:space="0" w:color="auto"/>
          </w:divBdr>
          <w:divsChild>
            <w:div w:id="730154365">
              <w:marLeft w:val="0"/>
              <w:marRight w:val="0"/>
              <w:marTop w:val="0"/>
              <w:marBottom w:val="0"/>
              <w:divBdr>
                <w:top w:val="none" w:sz="0" w:space="0" w:color="auto"/>
                <w:left w:val="none" w:sz="0" w:space="0" w:color="auto"/>
                <w:bottom w:val="none" w:sz="0" w:space="0" w:color="auto"/>
                <w:right w:val="none" w:sz="0" w:space="0" w:color="auto"/>
              </w:divBdr>
            </w:div>
            <w:div w:id="1661273853">
              <w:marLeft w:val="0"/>
              <w:marRight w:val="0"/>
              <w:marTop w:val="0"/>
              <w:marBottom w:val="0"/>
              <w:divBdr>
                <w:top w:val="none" w:sz="0" w:space="0" w:color="auto"/>
                <w:left w:val="none" w:sz="0" w:space="0" w:color="auto"/>
                <w:bottom w:val="none" w:sz="0" w:space="0" w:color="auto"/>
                <w:right w:val="none" w:sz="0" w:space="0" w:color="auto"/>
              </w:divBdr>
              <w:divsChild>
                <w:div w:id="703529750">
                  <w:marLeft w:val="0"/>
                  <w:marRight w:val="0"/>
                  <w:marTop w:val="0"/>
                  <w:marBottom w:val="0"/>
                  <w:divBdr>
                    <w:top w:val="none" w:sz="0" w:space="0" w:color="auto"/>
                    <w:left w:val="none" w:sz="0" w:space="0" w:color="auto"/>
                    <w:bottom w:val="none" w:sz="0" w:space="0" w:color="auto"/>
                    <w:right w:val="none" w:sz="0" w:space="0" w:color="auto"/>
                  </w:divBdr>
                  <w:divsChild>
                    <w:div w:id="165865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0769">
              <w:marLeft w:val="0"/>
              <w:marRight w:val="0"/>
              <w:marTop w:val="0"/>
              <w:marBottom w:val="0"/>
              <w:divBdr>
                <w:top w:val="none" w:sz="0" w:space="0" w:color="auto"/>
                <w:left w:val="none" w:sz="0" w:space="0" w:color="auto"/>
                <w:bottom w:val="none" w:sz="0" w:space="0" w:color="auto"/>
                <w:right w:val="none" w:sz="0" w:space="0" w:color="auto"/>
              </w:divBdr>
            </w:div>
          </w:divsChild>
        </w:div>
        <w:div w:id="1514034572">
          <w:marLeft w:val="0"/>
          <w:marRight w:val="0"/>
          <w:marTop w:val="0"/>
          <w:marBottom w:val="0"/>
          <w:divBdr>
            <w:top w:val="none" w:sz="0" w:space="0" w:color="auto"/>
            <w:left w:val="none" w:sz="0" w:space="0" w:color="auto"/>
            <w:bottom w:val="none" w:sz="0" w:space="0" w:color="auto"/>
            <w:right w:val="none" w:sz="0" w:space="0" w:color="auto"/>
          </w:divBdr>
          <w:divsChild>
            <w:div w:id="563299015">
              <w:marLeft w:val="0"/>
              <w:marRight w:val="0"/>
              <w:marTop w:val="0"/>
              <w:marBottom w:val="0"/>
              <w:divBdr>
                <w:top w:val="none" w:sz="0" w:space="0" w:color="auto"/>
                <w:left w:val="none" w:sz="0" w:space="0" w:color="auto"/>
                <w:bottom w:val="none" w:sz="0" w:space="0" w:color="auto"/>
                <w:right w:val="none" w:sz="0" w:space="0" w:color="auto"/>
              </w:divBdr>
            </w:div>
            <w:div w:id="1559708448">
              <w:marLeft w:val="0"/>
              <w:marRight w:val="0"/>
              <w:marTop w:val="0"/>
              <w:marBottom w:val="0"/>
              <w:divBdr>
                <w:top w:val="none" w:sz="0" w:space="0" w:color="auto"/>
                <w:left w:val="none" w:sz="0" w:space="0" w:color="auto"/>
                <w:bottom w:val="none" w:sz="0" w:space="0" w:color="auto"/>
                <w:right w:val="none" w:sz="0" w:space="0" w:color="auto"/>
              </w:divBdr>
              <w:divsChild>
                <w:div w:id="1957565474">
                  <w:marLeft w:val="0"/>
                  <w:marRight w:val="0"/>
                  <w:marTop w:val="0"/>
                  <w:marBottom w:val="0"/>
                  <w:divBdr>
                    <w:top w:val="none" w:sz="0" w:space="0" w:color="auto"/>
                    <w:left w:val="none" w:sz="0" w:space="0" w:color="auto"/>
                    <w:bottom w:val="none" w:sz="0" w:space="0" w:color="auto"/>
                    <w:right w:val="none" w:sz="0" w:space="0" w:color="auto"/>
                  </w:divBdr>
                  <w:divsChild>
                    <w:div w:id="144757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35696">
              <w:marLeft w:val="0"/>
              <w:marRight w:val="0"/>
              <w:marTop w:val="0"/>
              <w:marBottom w:val="0"/>
              <w:divBdr>
                <w:top w:val="none" w:sz="0" w:space="0" w:color="auto"/>
                <w:left w:val="none" w:sz="0" w:space="0" w:color="auto"/>
                <w:bottom w:val="none" w:sz="0" w:space="0" w:color="auto"/>
                <w:right w:val="none" w:sz="0" w:space="0" w:color="auto"/>
              </w:divBdr>
            </w:div>
          </w:divsChild>
        </w:div>
        <w:div w:id="1924603766">
          <w:marLeft w:val="0"/>
          <w:marRight w:val="0"/>
          <w:marTop w:val="0"/>
          <w:marBottom w:val="0"/>
          <w:divBdr>
            <w:top w:val="none" w:sz="0" w:space="0" w:color="auto"/>
            <w:left w:val="none" w:sz="0" w:space="0" w:color="auto"/>
            <w:bottom w:val="none" w:sz="0" w:space="0" w:color="auto"/>
            <w:right w:val="none" w:sz="0" w:space="0" w:color="auto"/>
          </w:divBdr>
          <w:divsChild>
            <w:div w:id="2010911291">
              <w:marLeft w:val="0"/>
              <w:marRight w:val="0"/>
              <w:marTop w:val="0"/>
              <w:marBottom w:val="0"/>
              <w:divBdr>
                <w:top w:val="none" w:sz="0" w:space="0" w:color="auto"/>
                <w:left w:val="none" w:sz="0" w:space="0" w:color="auto"/>
                <w:bottom w:val="none" w:sz="0" w:space="0" w:color="auto"/>
                <w:right w:val="none" w:sz="0" w:space="0" w:color="auto"/>
              </w:divBdr>
            </w:div>
            <w:div w:id="1116875607">
              <w:marLeft w:val="0"/>
              <w:marRight w:val="0"/>
              <w:marTop w:val="0"/>
              <w:marBottom w:val="0"/>
              <w:divBdr>
                <w:top w:val="none" w:sz="0" w:space="0" w:color="auto"/>
                <w:left w:val="none" w:sz="0" w:space="0" w:color="auto"/>
                <w:bottom w:val="none" w:sz="0" w:space="0" w:color="auto"/>
                <w:right w:val="none" w:sz="0" w:space="0" w:color="auto"/>
              </w:divBdr>
              <w:divsChild>
                <w:div w:id="2050493856">
                  <w:marLeft w:val="0"/>
                  <w:marRight w:val="0"/>
                  <w:marTop w:val="0"/>
                  <w:marBottom w:val="0"/>
                  <w:divBdr>
                    <w:top w:val="none" w:sz="0" w:space="0" w:color="auto"/>
                    <w:left w:val="none" w:sz="0" w:space="0" w:color="auto"/>
                    <w:bottom w:val="none" w:sz="0" w:space="0" w:color="auto"/>
                    <w:right w:val="none" w:sz="0" w:space="0" w:color="auto"/>
                  </w:divBdr>
                  <w:divsChild>
                    <w:div w:id="168625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41604">
              <w:marLeft w:val="0"/>
              <w:marRight w:val="0"/>
              <w:marTop w:val="0"/>
              <w:marBottom w:val="0"/>
              <w:divBdr>
                <w:top w:val="none" w:sz="0" w:space="0" w:color="auto"/>
                <w:left w:val="none" w:sz="0" w:space="0" w:color="auto"/>
                <w:bottom w:val="none" w:sz="0" w:space="0" w:color="auto"/>
                <w:right w:val="none" w:sz="0" w:space="0" w:color="auto"/>
              </w:divBdr>
            </w:div>
          </w:divsChild>
        </w:div>
        <w:div w:id="1855610224">
          <w:marLeft w:val="0"/>
          <w:marRight w:val="0"/>
          <w:marTop w:val="0"/>
          <w:marBottom w:val="0"/>
          <w:divBdr>
            <w:top w:val="none" w:sz="0" w:space="0" w:color="auto"/>
            <w:left w:val="none" w:sz="0" w:space="0" w:color="auto"/>
            <w:bottom w:val="none" w:sz="0" w:space="0" w:color="auto"/>
            <w:right w:val="none" w:sz="0" w:space="0" w:color="auto"/>
          </w:divBdr>
          <w:divsChild>
            <w:div w:id="306323663">
              <w:marLeft w:val="0"/>
              <w:marRight w:val="0"/>
              <w:marTop w:val="0"/>
              <w:marBottom w:val="0"/>
              <w:divBdr>
                <w:top w:val="none" w:sz="0" w:space="0" w:color="auto"/>
                <w:left w:val="none" w:sz="0" w:space="0" w:color="auto"/>
                <w:bottom w:val="none" w:sz="0" w:space="0" w:color="auto"/>
                <w:right w:val="none" w:sz="0" w:space="0" w:color="auto"/>
              </w:divBdr>
            </w:div>
            <w:div w:id="96603471">
              <w:marLeft w:val="0"/>
              <w:marRight w:val="0"/>
              <w:marTop w:val="0"/>
              <w:marBottom w:val="0"/>
              <w:divBdr>
                <w:top w:val="none" w:sz="0" w:space="0" w:color="auto"/>
                <w:left w:val="none" w:sz="0" w:space="0" w:color="auto"/>
                <w:bottom w:val="none" w:sz="0" w:space="0" w:color="auto"/>
                <w:right w:val="none" w:sz="0" w:space="0" w:color="auto"/>
              </w:divBdr>
              <w:divsChild>
                <w:div w:id="825708283">
                  <w:marLeft w:val="0"/>
                  <w:marRight w:val="0"/>
                  <w:marTop w:val="0"/>
                  <w:marBottom w:val="0"/>
                  <w:divBdr>
                    <w:top w:val="none" w:sz="0" w:space="0" w:color="auto"/>
                    <w:left w:val="none" w:sz="0" w:space="0" w:color="auto"/>
                    <w:bottom w:val="none" w:sz="0" w:space="0" w:color="auto"/>
                    <w:right w:val="none" w:sz="0" w:space="0" w:color="auto"/>
                  </w:divBdr>
                  <w:divsChild>
                    <w:div w:id="114697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32059">
              <w:marLeft w:val="0"/>
              <w:marRight w:val="0"/>
              <w:marTop w:val="0"/>
              <w:marBottom w:val="0"/>
              <w:divBdr>
                <w:top w:val="none" w:sz="0" w:space="0" w:color="auto"/>
                <w:left w:val="none" w:sz="0" w:space="0" w:color="auto"/>
                <w:bottom w:val="none" w:sz="0" w:space="0" w:color="auto"/>
                <w:right w:val="none" w:sz="0" w:space="0" w:color="auto"/>
              </w:divBdr>
            </w:div>
          </w:divsChild>
        </w:div>
        <w:div w:id="207765602">
          <w:marLeft w:val="0"/>
          <w:marRight w:val="0"/>
          <w:marTop w:val="0"/>
          <w:marBottom w:val="0"/>
          <w:divBdr>
            <w:top w:val="none" w:sz="0" w:space="0" w:color="auto"/>
            <w:left w:val="none" w:sz="0" w:space="0" w:color="auto"/>
            <w:bottom w:val="none" w:sz="0" w:space="0" w:color="auto"/>
            <w:right w:val="none" w:sz="0" w:space="0" w:color="auto"/>
          </w:divBdr>
          <w:divsChild>
            <w:div w:id="1304042851">
              <w:marLeft w:val="0"/>
              <w:marRight w:val="0"/>
              <w:marTop w:val="0"/>
              <w:marBottom w:val="0"/>
              <w:divBdr>
                <w:top w:val="none" w:sz="0" w:space="0" w:color="auto"/>
                <w:left w:val="none" w:sz="0" w:space="0" w:color="auto"/>
                <w:bottom w:val="none" w:sz="0" w:space="0" w:color="auto"/>
                <w:right w:val="none" w:sz="0" w:space="0" w:color="auto"/>
              </w:divBdr>
            </w:div>
            <w:div w:id="336689447">
              <w:marLeft w:val="0"/>
              <w:marRight w:val="0"/>
              <w:marTop w:val="0"/>
              <w:marBottom w:val="0"/>
              <w:divBdr>
                <w:top w:val="none" w:sz="0" w:space="0" w:color="auto"/>
                <w:left w:val="none" w:sz="0" w:space="0" w:color="auto"/>
                <w:bottom w:val="none" w:sz="0" w:space="0" w:color="auto"/>
                <w:right w:val="none" w:sz="0" w:space="0" w:color="auto"/>
              </w:divBdr>
              <w:divsChild>
                <w:div w:id="1018700926">
                  <w:marLeft w:val="0"/>
                  <w:marRight w:val="0"/>
                  <w:marTop w:val="0"/>
                  <w:marBottom w:val="0"/>
                  <w:divBdr>
                    <w:top w:val="none" w:sz="0" w:space="0" w:color="auto"/>
                    <w:left w:val="none" w:sz="0" w:space="0" w:color="auto"/>
                    <w:bottom w:val="none" w:sz="0" w:space="0" w:color="auto"/>
                    <w:right w:val="none" w:sz="0" w:space="0" w:color="auto"/>
                  </w:divBdr>
                  <w:divsChild>
                    <w:div w:id="729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43743">
              <w:marLeft w:val="0"/>
              <w:marRight w:val="0"/>
              <w:marTop w:val="0"/>
              <w:marBottom w:val="0"/>
              <w:divBdr>
                <w:top w:val="none" w:sz="0" w:space="0" w:color="auto"/>
                <w:left w:val="none" w:sz="0" w:space="0" w:color="auto"/>
                <w:bottom w:val="none" w:sz="0" w:space="0" w:color="auto"/>
                <w:right w:val="none" w:sz="0" w:space="0" w:color="auto"/>
              </w:divBdr>
            </w:div>
          </w:divsChild>
        </w:div>
        <w:div w:id="1091388062">
          <w:marLeft w:val="0"/>
          <w:marRight w:val="0"/>
          <w:marTop w:val="0"/>
          <w:marBottom w:val="0"/>
          <w:divBdr>
            <w:top w:val="none" w:sz="0" w:space="0" w:color="auto"/>
            <w:left w:val="none" w:sz="0" w:space="0" w:color="auto"/>
            <w:bottom w:val="none" w:sz="0" w:space="0" w:color="auto"/>
            <w:right w:val="none" w:sz="0" w:space="0" w:color="auto"/>
          </w:divBdr>
          <w:divsChild>
            <w:div w:id="374933055">
              <w:marLeft w:val="0"/>
              <w:marRight w:val="0"/>
              <w:marTop w:val="0"/>
              <w:marBottom w:val="0"/>
              <w:divBdr>
                <w:top w:val="none" w:sz="0" w:space="0" w:color="auto"/>
                <w:left w:val="none" w:sz="0" w:space="0" w:color="auto"/>
                <w:bottom w:val="none" w:sz="0" w:space="0" w:color="auto"/>
                <w:right w:val="none" w:sz="0" w:space="0" w:color="auto"/>
              </w:divBdr>
            </w:div>
            <w:div w:id="679504544">
              <w:marLeft w:val="0"/>
              <w:marRight w:val="0"/>
              <w:marTop w:val="0"/>
              <w:marBottom w:val="0"/>
              <w:divBdr>
                <w:top w:val="none" w:sz="0" w:space="0" w:color="auto"/>
                <w:left w:val="none" w:sz="0" w:space="0" w:color="auto"/>
                <w:bottom w:val="none" w:sz="0" w:space="0" w:color="auto"/>
                <w:right w:val="none" w:sz="0" w:space="0" w:color="auto"/>
              </w:divBdr>
              <w:divsChild>
                <w:div w:id="993489322">
                  <w:marLeft w:val="0"/>
                  <w:marRight w:val="0"/>
                  <w:marTop w:val="0"/>
                  <w:marBottom w:val="0"/>
                  <w:divBdr>
                    <w:top w:val="none" w:sz="0" w:space="0" w:color="auto"/>
                    <w:left w:val="none" w:sz="0" w:space="0" w:color="auto"/>
                    <w:bottom w:val="none" w:sz="0" w:space="0" w:color="auto"/>
                    <w:right w:val="none" w:sz="0" w:space="0" w:color="auto"/>
                  </w:divBdr>
                  <w:divsChild>
                    <w:div w:id="60064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99161">
              <w:marLeft w:val="0"/>
              <w:marRight w:val="0"/>
              <w:marTop w:val="0"/>
              <w:marBottom w:val="0"/>
              <w:divBdr>
                <w:top w:val="none" w:sz="0" w:space="0" w:color="auto"/>
                <w:left w:val="none" w:sz="0" w:space="0" w:color="auto"/>
                <w:bottom w:val="none" w:sz="0" w:space="0" w:color="auto"/>
                <w:right w:val="none" w:sz="0" w:space="0" w:color="auto"/>
              </w:divBdr>
            </w:div>
          </w:divsChild>
        </w:div>
        <w:div w:id="1959411734">
          <w:marLeft w:val="0"/>
          <w:marRight w:val="0"/>
          <w:marTop w:val="0"/>
          <w:marBottom w:val="0"/>
          <w:divBdr>
            <w:top w:val="none" w:sz="0" w:space="0" w:color="auto"/>
            <w:left w:val="none" w:sz="0" w:space="0" w:color="auto"/>
            <w:bottom w:val="none" w:sz="0" w:space="0" w:color="auto"/>
            <w:right w:val="none" w:sz="0" w:space="0" w:color="auto"/>
          </w:divBdr>
          <w:divsChild>
            <w:div w:id="1604914901">
              <w:marLeft w:val="0"/>
              <w:marRight w:val="0"/>
              <w:marTop w:val="0"/>
              <w:marBottom w:val="0"/>
              <w:divBdr>
                <w:top w:val="none" w:sz="0" w:space="0" w:color="auto"/>
                <w:left w:val="none" w:sz="0" w:space="0" w:color="auto"/>
                <w:bottom w:val="none" w:sz="0" w:space="0" w:color="auto"/>
                <w:right w:val="none" w:sz="0" w:space="0" w:color="auto"/>
              </w:divBdr>
            </w:div>
            <w:div w:id="733236543">
              <w:marLeft w:val="0"/>
              <w:marRight w:val="0"/>
              <w:marTop w:val="0"/>
              <w:marBottom w:val="0"/>
              <w:divBdr>
                <w:top w:val="none" w:sz="0" w:space="0" w:color="auto"/>
                <w:left w:val="none" w:sz="0" w:space="0" w:color="auto"/>
                <w:bottom w:val="none" w:sz="0" w:space="0" w:color="auto"/>
                <w:right w:val="none" w:sz="0" w:space="0" w:color="auto"/>
              </w:divBdr>
              <w:divsChild>
                <w:div w:id="1182814929">
                  <w:marLeft w:val="0"/>
                  <w:marRight w:val="0"/>
                  <w:marTop w:val="0"/>
                  <w:marBottom w:val="0"/>
                  <w:divBdr>
                    <w:top w:val="none" w:sz="0" w:space="0" w:color="auto"/>
                    <w:left w:val="none" w:sz="0" w:space="0" w:color="auto"/>
                    <w:bottom w:val="none" w:sz="0" w:space="0" w:color="auto"/>
                    <w:right w:val="none" w:sz="0" w:space="0" w:color="auto"/>
                  </w:divBdr>
                  <w:divsChild>
                    <w:div w:id="19407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53763">
              <w:marLeft w:val="0"/>
              <w:marRight w:val="0"/>
              <w:marTop w:val="0"/>
              <w:marBottom w:val="0"/>
              <w:divBdr>
                <w:top w:val="none" w:sz="0" w:space="0" w:color="auto"/>
                <w:left w:val="none" w:sz="0" w:space="0" w:color="auto"/>
                <w:bottom w:val="none" w:sz="0" w:space="0" w:color="auto"/>
                <w:right w:val="none" w:sz="0" w:space="0" w:color="auto"/>
              </w:divBdr>
            </w:div>
          </w:divsChild>
        </w:div>
        <w:div w:id="904074480">
          <w:marLeft w:val="0"/>
          <w:marRight w:val="0"/>
          <w:marTop w:val="0"/>
          <w:marBottom w:val="0"/>
          <w:divBdr>
            <w:top w:val="none" w:sz="0" w:space="0" w:color="auto"/>
            <w:left w:val="none" w:sz="0" w:space="0" w:color="auto"/>
            <w:bottom w:val="none" w:sz="0" w:space="0" w:color="auto"/>
            <w:right w:val="none" w:sz="0" w:space="0" w:color="auto"/>
          </w:divBdr>
          <w:divsChild>
            <w:div w:id="822428735">
              <w:marLeft w:val="0"/>
              <w:marRight w:val="0"/>
              <w:marTop w:val="0"/>
              <w:marBottom w:val="0"/>
              <w:divBdr>
                <w:top w:val="none" w:sz="0" w:space="0" w:color="auto"/>
                <w:left w:val="none" w:sz="0" w:space="0" w:color="auto"/>
                <w:bottom w:val="none" w:sz="0" w:space="0" w:color="auto"/>
                <w:right w:val="none" w:sz="0" w:space="0" w:color="auto"/>
              </w:divBdr>
            </w:div>
            <w:div w:id="960844491">
              <w:marLeft w:val="0"/>
              <w:marRight w:val="0"/>
              <w:marTop w:val="0"/>
              <w:marBottom w:val="0"/>
              <w:divBdr>
                <w:top w:val="none" w:sz="0" w:space="0" w:color="auto"/>
                <w:left w:val="none" w:sz="0" w:space="0" w:color="auto"/>
                <w:bottom w:val="none" w:sz="0" w:space="0" w:color="auto"/>
                <w:right w:val="none" w:sz="0" w:space="0" w:color="auto"/>
              </w:divBdr>
              <w:divsChild>
                <w:div w:id="342628242">
                  <w:marLeft w:val="0"/>
                  <w:marRight w:val="0"/>
                  <w:marTop w:val="0"/>
                  <w:marBottom w:val="0"/>
                  <w:divBdr>
                    <w:top w:val="none" w:sz="0" w:space="0" w:color="auto"/>
                    <w:left w:val="none" w:sz="0" w:space="0" w:color="auto"/>
                    <w:bottom w:val="none" w:sz="0" w:space="0" w:color="auto"/>
                    <w:right w:val="none" w:sz="0" w:space="0" w:color="auto"/>
                  </w:divBdr>
                  <w:divsChild>
                    <w:div w:id="100447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660236">
              <w:marLeft w:val="0"/>
              <w:marRight w:val="0"/>
              <w:marTop w:val="0"/>
              <w:marBottom w:val="0"/>
              <w:divBdr>
                <w:top w:val="none" w:sz="0" w:space="0" w:color="auto"/>
                <w:left w:val="none" w:sz="0" w:space="0" w:color="auto"/>
                <w:bottom w:val="none" w:sz="0" w:space="0" w:color="auto"/>
                <w:right w:val="none" w:sz="0" w:space="0" w:color="auto"/>
              </w:divBdr>
            </w:div>
          </w:divsChild>
        </w:div>
        <w:div w:id="1190877848">
          <w:marLeft w:val="0"/>
          <w:marRight w:val="0"/>
          <w:marTop w:val="0"/>
          <w:marBottom w:val="0"/>
          <w:divBdr>
            <w:top w:val="none" w:sz="0" w:space="0" w:color="auto"/>
            <w:left w:val="none" w:sz="0" w:space="0" w:color="auto"/>
            <w:bottom w:val="none" w:sz="0" w:space="0" w:color="auto"/>
            <w:right w:val="none" w:sz="0" w:space="0" w:color="auto"/>
          </w:divBdr>
          <w:divsChild>
            <w:div w:id="1056661964">
              <w:marLeft w:val="0"/>
              <w:marRight w:val="0"/>
              <w:marTop w:val="0"/>
              <w:marBottom w:val="0"/>
              <w:divBdr>
                <w:top w:val="none" w:sz="0" w:space="0" w:color="auto"/>
                <w:left w:val="none" w:sz="0" w:space="0" w:color="auto"/>
                <w:bottom w:val="none" w:sz="0" w:space="0" w:color="auto"/>
                <w:right w:val="none" w:sz="0" w:space="0" w:color="auto"/>
              </w:divBdr>
            </w:div>
            <w:div w:id="595989125">
              <w:marLeft w:val="0"/>
              <w:marRight w:val="0"/>
              <w:marTop w:val="0"/>
              <w:marBottom w:val="0"/>
              <w:divBdr>
                <w:top w:val="none" w:sz="0" w:space="0" w:color="auto"/>
                <w:left w:val="none" w:sz="0" w:space="0" w:color="auto"/>
                <w:bottom w:val="none" w:sz="0" w:space="0" w:color="auto"/>
                <w:right w:val="none" w:sz="0" w:space="0" w:color="auto"/>
              </w:divBdr>
              <w:divsChild>
                <w:div w:id="1360818495">
                  <w:marLeft w:val="0"/>
                  <w:marRight w:val="0"/>
                  <w:marTop w:val="0"/>
                  <w:marBottom w:val="0"/>
                  <w:divBdr>
                    <w:top w:val="none" w:sz="0" w:space="0" w:color="auto"/>
                    <w:left w:val="none" w:sz="0" w:space="0" w:color="auto"/>
                    <w:bottom w:val="none" w:sz="0" w:space="0" w:color="auto"/>
                    <w:right w:val="none" w:sz="0" w:space="0" w:color="auto"/>
                  </w:divBdr>
                  <w:divsChild>
                    <w:div w:id="167741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4268">
              <w:marLeft w:val="0"/>
              <w:marRight w:val="0"/>
              <w:marTop w:val="0"/>
              <w:marBottom w:val="0"/>
              <w:divBdr>
                <w:top w:val="none" w:sz="0" w:space="0" w:color="auto"/>
                <w:left w:val="none" w:sz="0" w:space="0" w:color="auto"/>
                <w:bottom w:val="none" w:sz="0" w:space="0" w:color="auto"/>
                <w:right w:val="none" w:sz="0" w:space="0" w:color="auto"/>
              </w:divBdr>
            </w:div>
          </w:divsChild>
        </w:div>
        <w:div w:id="599921732">
          <w:marLeft w:val="0"/>
          <w:marRight w:val="0"/>
          <w:marTop w:val="0"/>
          <w:marBottom w:val="0"/>
          <w:divBdr>
            <w:top w:val="none" w:sz="0" w:space="0" w:color="auto"/>
            <w:left w:val="none" w:sz="0" w:space="0" w:color="auto"/>
            <w:bottom w:val="none" w:sz="0" w:space="0" w:color="auto"/>
            <w:right w:val="none" w:sz="0" w:space="0" w:color="auto"/>
          </w:divBdr>
          <w:divsChild>
            <w:div w:id="550993637">
              <w:marLeft w:val="0"/>
              <w:marRight w:val="0"/>
              <w:marTop w:val="0"/>
              <w:marBottom w:val="0"/>
              <w:divBdr>
                <w:top w:val="none" w:sz="0" w:space="0" w:color="auto"/>
                <w:left w:val="none" w:sz="0" w:space="0" w:color="auto"/>
                <w:bottom w:val="none" w:sz="0" w:space="0" w:color="auto"/>
                <w:right w:val="none" w:sz="0" w:space="0" w:color="auto"/>
              </w:divBdr>
            </w:div>
            <w:div w:id="1118792682">
              <w:marLeft w:val="0"/>
              <w:marRight w:val="0"/>
              <w:marTop w:val="0"/>
              <w:marBottom w:val="0"/>
              <w:divBdr>
                <w:top w:val="none" w:sz="0" w:space="0" w:color="auto"/>
                <w:left w:val="none" w:sz="0" w:space="0" w:color="auto"/>
                <w:bottom w:val="none" w:sz="0" w:space="0" w:color="auto"/>
                <w:right w:val="none" w:sz="0" w:space="0" w:color="auto"/>
              </w:divBdr>
              <w:divsChild>
                <w:div w:id="1381323470">
                  <w:marLeft w:val="0"/>
                  <w:marRight w:val="0"/>
                  <w:marTop w:val="0"/>
                  <w:marBottom w:val="0"/>
                  <w:divBdr>
                    <w:top w:val="none" w:sz="0" w:space="0" w:color="auto"/>
                    <w:left w:val="none" w:sz="0" w:space="0" w:color="auto"/>
                    <w:bottom w:val="none" w:sz="0" w:space="0" w:color="auto"/>
                    <w:right w:val="none" w:sz="0" w:space="0" w:color="auto"/>
                  </w:divBdr>
                  <w:divsChild>
                    <w:div w:id="145857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53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28495">
      <w:bodyDiv w:val="1"/>
      <w:marLeft w:val="0"/>
      <w:marRight w:val="0"/>
      <w:marTop w:val="0"/>
      <w:marBottom w:val="0"/>
      <w:divBdr>
        <w:top w:val="none" w:sz="0" w:space="0" w:color="auto"/>
        <w:left w:val="none" w:sz="0" w:space="0" w:color="auto"/>
        <w:bottom w:val="none" w:sz="0" w:space="0" w:color="auto"/>
        <w:right w:val="none" w:sz="0" w:space="0" w:color="auto"/>
      </w:divBdr>
      <w:divsChild>
        <w:div w:id="1951887505">
          <w:marLeft w:val="0"/>
          <w:marRight w:val="0"/>
          <w:marTop w:val="0"/>
          <w:marBottom w:val="0"/>
          <w:divBdr>
            <w:top w:val="none" w:sz="0" w:space="0" w:color="auto"/>
            <w:left w:val="none" w:sz="0" w:space="0" w:color="auto"/>
            <w:bottom w:val="none" w:sz="0" w:space="0" w:color="auto"/>
            <w:right w:val="none" w:sz="0" w:space="0" w:color="auto"/>
          </w:divBdr>
          <w:divsChild>
            <w:div w:id="940338217">
              <w:marLeft w:val="0"/>
              <w:marRight w:val="0"/>
              <w:marTop w:val="0"/>
              <w:marBottom w:val="0"/>
              <w:divBdr>
                <w:top w:val="none" w:sz="0" w:space="0" w:color="auto"/>
                <w:left w:val="none" w:sz="0" w:space="0" w:color="auto"/>
                <w:bottom w:val="none" w:sz="0" w:space="0" w:color="auto"/>
                <w:right w:val="none" w:sz="0" w:space="0" w:color="auto"/>
              </w:divBdr>
            </w:div>
            <w:div w:id="2003778155">
              <w:marLeft w:val="0"/>
              <w:marRight w:val="0"/>
              <w:marTop w:val="0"/>
              <w:marBottom w:val="0"/>
              <w:divBdr>
                <w:top w:val="none" w:sz="0" w:space="0" w:color="auto"/>
                <w:left w:val="none" w:sz="0" w:space="0" w:color="auto"/>
                <w:bottom w:val="none" w:sz="0" w:space="0" w:color="auto"/>
                <w:right w:val="none" w:sz="0" w:space="0" w:color="auto"/>
              </w:divBdr>
              <w:divsChild>
                <w:div w:id="380642760">
                  <w:marLeft w:val="0"/>
                  <w:marRight w:val="0"/>
                  <w:marTop w:val="0"/>
                  <w:marBottom w:val="0"/>
                  <w:divBdr>
                    <w:top w:val="none" w:sz="0" w:space="0" w:color="auto"/>
                    <w:left w:val="none" w:sz="0" w:space="0" w:color="auto"/>
                    <w:bottom w:val="none" w:sz="0" w:space="0" w:color="auto"/>
                    <w:right w:val="none" w:sz="0" w:space="0" w:color="auto"/>
                  </w:divBdr>
                  <w:divsChild>
                    <w:div w:id="21902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91862">
              <w:marLeft w:val="0"/>
              <w:marRight w:val="0"/>
              <w:marTop w:val="0"/>
              <w:marBottom w:val="0"/>
              <w:divBdr>
                <w:top w:val="none" w:sz="0" w:space="0" w:color="auto"/>
                <w:left w:val="none" w:sz="0" w:space="0" w:color="auto"/>
                <w:bottom w:val="none" w:sz="0" w:space="0" w:color="auto"/>
                <w:right w:val="none" w:sz="0" w:space="0" w:color="auto"/>
              </w:divBdr>
            </w:div>
          </w:divsChild>
        </w:div>
        <w:div w:id="165246693">
          <w:marLeft w:val="0"/>
          <w:marRight w:val="0"/>
          <w:marTop w:val="0"/>
          <w:marBottom w:val="0"/>
          <w:divBdr>
            <w:top w:val="none" w:sz="0" w:space="0" w:color="auto"/>
            <w:left w:val="none" w:sz="0" w:space="0" w:color="auto"/>
            <w:bottom w:val="none" w:sz="0" w:space="0" w:color="auto"/>
            <w:right w:val="none" w:sz="0" w:space="0" w:color="auto"/>
          </w:divBdr>
          <w:divsChild>
            <w:div w:id="670530228">
              <w:marLeft w:val="0"/>
              <w:marRight w:val="0"/>
              <w:marTop w:val="0"/>
              <w:marBottom w:val="0"/>
              <w:divBdr>
                <w:top w:val="none" w:sz="0" w:space="0" w:color="auto"/>
                <w:left w:val="none" w:sz="0" w:space="0" w:color="auto"/>
                <w:bottom w:val="none" w:sz="0" w:space="0" w:color="auto"/>
                <w:right w:val="none" w:sz="0" w:space="0" w:color="auto"/>
              </w:divBdr>
            </w:div>
            <w:div w:id="281306469">
              <w:marLeft w:val="0"/>
              <w:marRight w:val="0"/>
              <w:marTop w:val="0"/>
              <w:marBottom w:val="0"/>
              <w:divBdr>
                <w:top w:val="none" w:sz="0" w:space="0" w:color="auto"/>
                <w:left w:val="none" w:sz="0" w:space="0" w:color="auto"/>
                <w:bottom w:val="none" w:sz="0" w:space="0" w:color="auto"/>
                <w:right w:val="none" w:sz="0" w:space="0" w:color="auto"/>
              </w:divBdr>
              <w:divsChild>
                <w:div w:id="332609247">
                  <w:marLeft w:val="0"/>
                  <w:marRight w:val="0"/>
                  <w:marTop w:val="0"/>
                  <w:marBottom w:val="0"/>
                  <w:divBdr>
                    <w:top w:val="none" w:sz="0" w:space="0" w:color="auto"/>
                    <w:left w:val="none" w:sz="0" w:space="0" w:color="auto"/>
                    <w:bottom w:val="none" w:sz="0" w:space="0" w:color="auto"/>
                    <w:right w:val="none" w:sz="0" w:space="0" w:color="auto"/>
                  </w:divBdr>
                  <w:divsChild>
                    <w:div w:id="169410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8994">
              <w:marLeft w:val="0"/>
              <w:marRight w:val="0"/>
              <w:marTop w:val="0"/>
              <w:marBottom w:val="0"/>
              <w:divBdr>
                <w:top w:val="none" w:sz="0" w:space="0" w:color="auto"/>
                <w:left w:val="none" w:sz="0" w:space="0" w:color="auto"/>
                <w:bottom w:val="none" w:sz="0" w:space="0" w:color="auto"/>
                <w:right w:val="none" w:sz="0" w:space="0" w:color="auto"/>
              </w:divBdr>
            </w:div>
          </w:divsChild>
        </w:div>
        <w:div w:id="837816928">
          <w:marLeft w:val="0"/>
          <w:marRight w:val="0"/>
          <w:marTop w:val="0"/>
          <w:marBottom w:val="0"/>
          <w:divBdr>
            <w:top w:val="none" w:sz="0" w:space="0" w:color="auto"/>
            <w:left w:val="none" w:sz="0" w:space="0" w:color="auto"/>
            <w:bottom w:val="none" w:sz="0" w:space="0" w:color="auto"/>
            <w:right w:val="none" w:sz="0" w:space="0" w:color="auto"/>
          </w:divBdr>
          <w:divsChild>
            <w:div w:id="1028020938">
              <w:marLeft w:val="0"/>
              <w:marRight w:val="0"/>
              <w:marTop w:val="0"/>
              <w:marBottom w:val="0"/>
              <w:divBdr>
                <w:top w:val="none" w:sz="0" w:space="0" w:color="auto"/>
                <w:left w:val="none" w:sz="0" w:space="0" w:color="auto"/>
                <w:bottom w:val="none" w:sz="0" w:space="0" w:color="auto"/>
                <w:right w:val="none" w:sz="0" w:space="0" w:color="auto"/>
              </w:divBdr>
            </w:div>
            <w:div w:id="1023508301">
              <w:marLeft w:val="0"/>
              <w:marRight w:val="0"/>
              <w:marTop w:val="0"/>
              <w:marBottom w:val="0"/>
              <w:divBdr>
                <w:top w:val="none" w:sz="0" w:space="0" w:color="auto"/>
                <w:left w:val="none" w:sz="0" w:space="0" w:color="auto"/>
                <w:bottom w:val="none" w:sz="0" w:space="0" w:color="auto"/>
                <w:right w:val="none" w:sz="0" w:space="0" w:color="auto"/>
              </w:divBdr>
              <w:divsChild>
                <w:div w:id="1674138481">
                  <w:marLeft w:val="0"/>
                  <w:marRight w:val="0"/>
                  <w:marTop w:val="0"/>
                  <w:marBottom w:val="0"/>
                  <w:divBdr>
                    <w:top w:val="none" w:sz="0" w:space="0" w:color="auto"/>
                    <w:left w:val="none" w:sz="0" w:space="0" w:color="auto"/>
                    <w:bottom w:val="none" w:sz="0" w:space="0" w:color="auto"/>
                    <w:right w:val="none" w:sz="0" w:space="0" w:color="auto"/>
                  </w:divBdr>
                  <w:divsChild>
                    <w:div w:id="17985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631456">
              <w:marLeft w:val="0"/>
              <w:marRight w:val="0"/>
              <w:marTop w:val="0"/>
              <w:marBottom w:val="0"/>
              <w:divBdr>
                <w:top w:val="none" w:sz="0" w:space="0" w:color="auto"/>
                <w:left w:val="none" w:sz="0" w:space="0" w:color="auto"/>
                <w:bottom w:val="none" w:sz="0" w:space="0" w:color="auto"/>
                <w:right w:val="none" w:sz="0" w:space="0" w:color="auto"/>
              </w:divBdr>
            </w:div>
          </w:divsChild>
        </w:div>
        <w:div w:id="1558663563">
          <w:marLeft w:val="0"/>
          <w:marRight w:val="0"/>
          <w:marTop w:val="0"/>
          <w:marBottom w:val="0"/>
          <w:divBdr>
            <w:top w:val="none" w:sz="0" w:space="0" w:color="auto"/>
            <w:left w:val="none" w:sz="0" w:space="0" w:color="auto"/>
            <w:bottom w:val="none" w:sz="0" w:space="0" w:color="auto"/>
            <w:right w:val="none" w:sz="0" w:space="0" w:color="auto"/>
          </w:divBdr>
          <w:divsChild>
            <w:div w:id="1712266236">
              <w:marLeft w:val="0"/>
              <w:marRight w:val="0"/>
              <w:marTop w:val="0"/>
              <w:marBottom w:val="0"/>
              <w:divBdr>
                <w:top w:val="none" w:sz="0" w:space="0" w:color="auto"/>
                <w:left w:val="none" w:sz="0" w:space="0" w:color="auto"/>
                <w:bottom w:val="none" w:sz="0" w:space="0" w:color="auto"/>
                <w:right w:val="none" w:sz="0" w:space="0" w:color="auto"/>
              </w:divBdr>
            </w:div>
            <w:div w:id="1091048330">
              <w:marLeft w:val="0"/>
              <w:marRight w:val="0"/>
              <w:marTop w:val="0"/>
              <w:marBottom w:val="0"/>
              <w:divBdr>
                <w:top w:val="none" w:sz="0" w:space="0" w:color="auto"/>
                <w:left w:val="none" w:sz="0" w:space="0" w:color="auto"/>
                <w:bottom w:val="none" w:sz="0" w:space="0" w:color="auto"/>
                <w:right w:val="none" w:sz="0" w:space="0" w:color="auto"/>
              </w:divBdr>
              <w:divsChild>
                <w:div w:id="553662279">
                  <w:marLeft w:val="0"/>
                  <w:marRight w:val="0"/>
                  <w:marTop w:val="0"/>
                  <w:marBottom w:val="0"/>
                  <w:divBdr>
                    <w:top w:val="none" w:sz="0" w:space="0" w:color="auto"/>
                    <w:left w:val="none" w:sz="0" w:space="0" w:color="auto"/>
                    <w:bottom w:val="none" w:sz="0" w:space="0" w:color="auto"/>
                    <w:right w:val="none" w:sz="0" w:space="0" w:color="auto"/>
                  </w:divBdr>
                  <w:divsChild>
                    <w:div w:id="81679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06458">
              <w:marLeft w:val="0"/>
              <w:marRight w:val="0"/>
              <w:marTop w:val="0"/>
              <w:marBottom w:val="0"/>
              <w:divBdr>
                <w:top w:val="none" w:sz="0" w:space="0" w:color="auto"/>
                <w:left w:val="none" w:sz="0" w:space="0" w:color="auto"/>
                <w:bottom w:val="none" w:sz="0" w:space="0" w:color="auto"/>
                <w:right w:val="none" w:sz="0" w:space="0" w:color="auto"/>
              </w:divBdr>
            </w:div>
          </w:divsChild>
        </w:div>
        <w:div w:id="1027367081">
          <w:marLeft w:val="0"/>
          <w:marRight w:val="0"/>
          <w:marTop w:val="0"/>
          <w:marBottom w:val="0"/>
          <w:divBdr>
            <w:top w:val="none" w:sz="0" w:space="0" w:color="auto"/>
            <w:left w:val="none" w:sz="0" w:space="0" w:color="auto"/>
            <w:bottom w:val="none" w:sz="0" w:space="0" w:color="auto"/>
            <w:right w:val="none" w:sz="0" w:space="0" w:color="auto"/>
          </w:divBdr>
          <w:divsChild>
            <w:div w:id="1720474556">
              <w:marLeft w:val="0"/>
              <w:marRight w:val="0"/>
              <w:marTop w:val="0"/>
              <w:marBottom w:val="0"/>
              <w:divBdr>
                <w:top w:val="none" w:sz="0" w:space="0" w:color="auto"/>
                <w:left w:val="none" w:sz="0" w:space="0" w:color="auto"/>
                <w:bottom w:val="none" w:sz="0" w:space="0" w:color="auto"/>
                <w:right w:val="none" w:sz="0" w:space="0" w:color="auto"/>
              </w:divBdr>
            </w:div>
            <w:div w:id="1722241168">
              <w:marLeft w:val="0"/>
              <w:marRight w:val="0"/>
              <w:marTop w:val="0"/>
              <w:marBottom w:val="0"/>
              <w:divBdr>
                <w:top w:val="none" w:sz="0" w:space="0" w:color="auto"/>
                <w:left w:val="none" w:sz="0" w:space="0" w:color="auto"/>
                <w:bottom w:val="none" w:sz="0" w:space="0" w:color="auto"/>
                <w:right w:val="none" w:sz="0" w:space="0" w:color="auto"/>
              </w:divBdr>
              <w:divsChild>
                <w:div w:id="958605611">
                  <w:marLeft w:val="0"/>
                  <w:marRight w:val="0"/>
                  <w:marTop w:val="0"/>
                  <w:marBottom w:val="0"/>
                  <w:divBdr>
                    <w:top w:val="none" w:sz="0" w:space="0" w:color="auto"/>
                    <w:left w:val="none" w:sz="0" w:space="0" w:color="auto"/>
                    <w:bottom w:val="none" w:sz="0" w:space="0" w:color="auto"/>
                    <w:right w:val="none" w:sz="0" w:space="0" w:color="auto"/>
                  </w:divBdr>
                  <w:divsChild>
                    <w:div w:id="164380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6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11785">
      <w:bodyDiv w:val="1"/>
      <w:marLeft w:val="0"/>
      <w:marRight w:val="0"/>
      <w:marTop w:val="0"/>
      <w:marBottom w:val="0"/>
      <w:divBdr>
        <w:top w:val="none" w:sz="0" w:space="0" w:color="auto"/>
        <w:left w:val="none" w:sz="0" w:space="0" w:color="auto"/>
        <w:bottom w:val="none" w:sz="0" w:space="0" w:color="auto"/>
        <w:right w:val="none" w:sz="0" w:space="0" w:color="auto"/>
      </w:divBdr>
      <w:divsChild>
        <w:div w:id="959990381">
          <w:marLeft w:val="0"/>
          <w:marRight w:val="0"/>
          <w:marTop w:val="0"/>
          <w:marBottom w:val="0"/>
          <w:divBdr>
            <w:top w:val="none" w:sz="0" w:space="0" w:color="auto"/>
            <w:left w:val="none" w:sz="0" w:space="0" w:color="auto"/>
            <w:bottom w:val="none" w:sz="0" w:space="0" w:color="auto"/>
            <w:right w:val="none" w:sz="0" w:space="0" w:color="auto"/>
          </w:divBdr>
          <w:divsChild>
            <w:div w:id="1067609165">
              <w:marLeft w:val="0"/>
              <w:marRight w:val="0"/>
              <w:marTop w:val="0"/>
              <w:marBottom w:val="0"/>
              <w:divBdr>
                <w:top w:val="none" w:sz="0" w:space="0" w:color="auto"/>
                <w:left w:val="none" w:sz="0" w:space="0" w:color="auto"/>
                <w:bottom w:val="none" w:sz="0" w:space="0" w:color="auto"/>
                <w:right w:val="none" w:sz="0" w:space="0" w:color="auto"/>
              </w:divBdr>
            </w:div>
            <w:div w:id="220020842">
              <w:marLeft w:val="0"/>
              <w:marRight w:val="0"/>
              <w:marTop w:val="0"/>
              <w:marBottom w:val="0"/>
              <w:divBdr>
                <w:top w:val="none" w:sz="0" w:space="0" w:color="auto"/>
                <w:left w:val="none" w:sz="0" w:space="0" w:color="auto"/>
                <w:bottom w:val="none" w:sz="0" w:space="0" w:color="auto"/>
                <w:right w:val="none" w:sz="0" w:space="0" w:color="auto"/>
              </w:divBdr>
              <w:divsChild>
                <w:div w:id="1756904192">
                  <w:marLeft w:val="0"/>
                  <w:marRight w:val="0"/>
                  <w:marTop w:val="0"/>
                  <w:marBottom w:val="0"/>
                  <w:divBdr>
                    <w:top w:val="none" w:sz="0" w:space="0" w:color="auto"/>
                    <w:left w:val="none" w:sz="0" w:space="0" w:color="auto"/>
                    <w:bottom w:val="none" w:sz="0" w:space="0" w:color="auto"/>
                    <w:right w:val="none" w:sz="0" w:space="0" w:color="auto"/>
                  </w:divBdr>
                  <w:divsChild>
                    <w:div w:id="191057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33896">
              <w:marLeft w:val="0"/>
              <w:marRight w:val="0"/>
              <w:marTop w:val="0"/>
              <w:marBottom w:val="0"/>
              <w:divBdr>
                <w:top w:val="none" w:sz="0" w:space="0" w:color="auto"/>
                <w:left w:val="none" w:sz="0" w:space="0" w:color="auto"/>
                <w:bottom w:val="none" w:sz="0" w:space="0" w:color="auto"/>
                <w:right w:val="none" w:sz="0" w:space="0" w:color="auto"/>
              </w:divBdr>
            </w:div>
          </w:divsChild>
        </w:div>
        <w:div w:id="1719083846">
          <w:marLeft w:val="0"/>
          <w:marRight w:val="0"/>
          <w:marTop w:val="0"/>
          <w:marBottom w:val="0"/>
          <w:divBdr>
            <w:top w:val="none" w:sz="0" w:space="0" w:color="auto"/>
            <w:left w:val="none" w:sz="0" w:space="0" w:color="auto"/>
            <w:bottom w:val="none" w:sz="0" w:space="0" w:color="auto"/>
            <w:right w:val="none" w:sz="0" w:space="0" w:color="auto"/>
          </w:divBdr>
          <w:divsChild>
            <w:div w:id="922304542">
              <w:marLeft w:val="0"/>
              <w:marRight w:val="0"/>
              <w:marTop w:val="0"/>
              <w:marBottom w:val="0"/>
              <w:divBdr>
                <w:top w:val="none" w:sz="0" w:space="0" w:color="auto"/>
                <w:left w:val="none" w:sz="0" w:space="0" w:color="auto"/>
                <w:bottom w:val="none" w:sz="0" w:space="0" w:color="auto"/>
                <w:right w:val="none" w:sz="0" w:space="0" w:color="auto"/>
              </w:divBdr>
            </w:div>
            <w:div w:id="1127429154">
              <w:marLeft w:val="0"/>
              <w:marRight w:val="0"/>
              <w:marTop w:val="0"/>
              <w:marBottom w:val="0"/>
              <w:divBdr>
                <w:top w:val="none" w:sz="0" w:space="0" w:color="auto"/>
                <w:left w:val="none" w:sz="0" w:space="0" w:color="auto"/>
                <w:bottom w:val="none" w:sz="0" w:space="0" w:color="auto"/>
                <w:right w:val="none" w:sz="0" w:space="0" w:color="auto"/>
              </w:divBdr>
              <w:divsChild>
                <w:div w:id="91052187">
                  <w:marLeft w:val="0"/>
                  <w:marRight w:val="0"/>
                  <w:marTop w:val="0"/>
                  <w:marBottom w:val="0"/>
                  <w:divBdr>
                    <w:top w:val="none" w:sz="0" w:space="0" w:color="auto"/>
                    <w:left w:val="none" w:sz="0" w:space="0" w:color="auto"/>
                    <w:bottom w:val="none" w:sz="0" w:space="0" w:color="auto"/>
                    <w:right w:val="none" w:sz="0" w:space="0" w:color="auto"/>
                  </w:divBdr>
                  <w:divsChild>
                    <w:div w:id="141158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027144">
              <w:marLeft w:val="0"/>
              <w:marRight w:val="0"/>
              <w:marTop w:val="0"/>
              <w:marBottom w:val="0"/>
              <w:divBdr>
                <w:top w:val="none" w:sz="0" w:space="0" w:color="auto"/>
                <w:left w:val="none" w:sz="0" w:space="0" w:color="auto"/>
                <w:bottom w:val="none" w:sz="0" w:space="0" w:color="auto"/>
                <w:right w:val="none" w:sz="0" w:space="0" w:color="auto"/>
              </w:divBdr>
            </w:div>
          </w:divsChild>
        </w:div>
        <w:div w:id="1368917131">
          <w:marLeft w:val="0"/>
          <w:marRight w:val="0"/>
          <w:marTop w:val="0"/>
          <w:marBottom w:val="0"/>
          <w:divBdr>
            <w:top w:val="none" w:sz="0" w:space="0" w:color="auto"/>
            <w:left w:val="none" w:sz="0" w:space="0" w:color="auto"/>
            <w:bottom w:val="none" w:sz="0" w:space="0" w:color="auto"/>
            <w:right w:val="none" w:sz="0" w:space="0" w:color="auto"/>
          </w:divBdr>
          <w:divsChild>
            <w:div w:id="913010575">
              <w:marLeft w:val="0"/>
              <w:marRight w:val="0"/>
              <w:marTop w:val="0"/>
              <w:marBottom w:val="0"/>
              <w:divBdr>
                <w:top w:val="none" w:sz="0" w:space="0" w:color="auto"/>
                <w:left w:val="none" w:sz="0" w:space="0" w:color="auto"/>
                <w:bottom w:val="none" w:sz="0" w:space="0" w:color="auto"/>
                <w:right w:val="none" w:sz="0" w:space="0" w:color="auto"/>
              </w:divBdr>
            </w:div>
            <w:div w:id="1351487039">
              <w:marLeft w:val="0"/>
              <w:marRight w:val="0"/>
              <w:marTop w:val="0"/>
              <w:marBottom w:val="0"/>
              <w:divBdr>
                <w:top w:val="none" w:sz="0" w:space="0" w:color="auto"/>
                <w:left w:val="none" w:sz="0" w:space="0" w:color="auto"/>
                <w:bottom w:val="none" w:sz="0" w:space="0" w:color="auto"/>
                <w:right w:val="none" w:sz="0" w:space="0" w:color="auto"/>
              </w:divBdr>
              <w:divsChild>
                <w:div w:id="669673348">
                  <w:marLeft w:val="0"/>
                  <w:marRight w:val="0"/>
                  <w:marTop w:val="0"/>
                  <w:marBottom w:val="0"/>
                  <w:divBdr>
                    <w:top w:val="none" w:sz="0" w:space="0" w:color="auto"/>
                    <w:left w:val="none" w:sz="0" w:space="0" w:color="auto"/>
                    <w:bottom w:val="none" w:sz="0" w:space="0" w:color="auto"/>
                    <w:right w:val="none" w:sz="0" w:space="0" w:color="auto"/>
                  </w:divBdr>
                  <w:divsChild>
                    <w:div w:id="173362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6239">
              <w:marLeft w:val="0"/>
              <w:marRight w:val="0"/>
              <w:marTop w:val="0"/>
              <w:marBottom w:val="0"/>
              <w:divBdr>
                <w:top w:val="none" w:sz="0" w:space="0" w:color="auto"/>
                <w:left w:val="none" w:sz="0" w:space="0" w:color="auto"/>
                <w:bottom w:val="none" w:sz="0" w:space="0" w:color="auto"/>
                <w:right w:val="none" w:sz="0" w:space="0" w:color="auto"/>
              </w:divBdr>
            </w:div>
          </w:divsChild>
        </w:div>
        <w:div w:id="1530292716">
          <w:marLeft w:val="0"/>
          <w:marRight w:val="0"/>
          <w:marTop w:val="0"/>
          <w:marBottom w:val="0"/>
          <w:divBdr>
            <w:top w:val="none" w:sz="0" w:space="0" w:color="auto"/>
            <w:left w:val="none" w:sz="0" w:space="0" w:color="auto"/>
            <w:bottom w:val="none" w:sz="0" w:space="0" w:color="auto"/>
            <w:right w:val="none" w:sz="0" w:space="0" w:color="auto"/>
          </w:divBdr>
          <w:divsChild>
            <w:div w:id="1571766089">
              <w:marLeft w:val="0"/>
              <w:marRight w:val="0"/>
              <w:marTop w:val="0"/>
              <w:marBottom w:val="0"/>
              <w:divBdr>
                <w:top w:val="none" w:sz="0" w:space="0" w:color="auto"/>
                <w:left w:val="none" w:sz="0" w:space="0" w:color="auto"/>
                <w:bottom w:val="none" w:sz="0" w:space="0" w:color="auto"/>
                <w:right w:val="none" w:sz="0" w:space="0" w:color="auto"/>
              </w:divBdr>
            </w:div>
            <w:div w:id="717558678">
              <w:marLeft w:val="0"/>
              <w:marRight w:val="0"/>
              <w:marTop w:val="0"/>
              <w:marBottom w:val="0"/>
              <w:divBdr>
                <w:top w:val="none" w:sz="0" w:space="0" w:color="auto"/>
                <w:left w:val="none" w:sz="0" w:space="0" w:color="auto"/>
                <w:bottom w:val="none" w:sz="0" w:space="0" w:color="auto"/>
                <w:right w:val="none" w:sz="0" w:space="0" w:color="auto"/>
              </w:divBdr>
              <w:divsChild>
                <w:div w:id="885220480">
                  <w:marLeft w:val="0"/>
                  <w:marRight w:val="0"/>
                  <w:marTop w:val="0"/>
                  <w:marBottom w:val="0"/>
                  <w:divBdr>
                    <w:top w:val="none" w:sz="0" w:space="0" w:color="auto"/>
                    <w:left w:val="none" w:sz="0" w:space="0" w:color="auto"/>
                    <w:bottom w:val="none" w:sz="0" w:space="0" w:color="auto"/>
                    <w:right w:val="none" w:sz="0" w:space="0" w:color="auto"/>
                  </w:divBdr>
                  <w:divsChild>
                    <w:div w:id="189839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54036">
              <w:marLeft w:val="0"/>
              <w:marRight w:val="0"/>
              <w:marTop w:val="0"/>
              <w:marBottom w:val="0"/>
              <w:divBdr>
                <w:top w:val="none" w:sz="0" w:space="0" w:color="auto"/>
                <w:left w:val="none" w:sz="0" w:space="0" w:color="auto"/>
                <w:bottom w:val="none" w:sz="0" w:space="0" w:color="auto"/>
                <w:right w:val="none" w:sz="0" w:space="0" w:color="auto"/>
              </w:divBdr>
            </w:div>
          </w:divsChild>
        </w:div>
        <w:div w:id="1160850625">
          <w:marLeft w:val="0"/>
          <w:marRight w:val="0"/>
          <w:marTop w:val="0"/>
          <w:marBottom w:val="0"/>
          <w:divBdr>
            <w:top w:val="none" w:sz="0" w:space="0" w:color="auto"/>
            <w:left w:val="none" w:sz="0" w:space="0" w:color="auto"/>
            <w:bottom w:val="none" w:sz="0" w:space="0" w:color="auto"/>
            <w:right w:val="none" w:sz="0" w:space="0" w:color="auto"/>
          </w:divBdr>
          <w:divsChild>
            <w:div w:id="620264440">
              <w:marLeft w:val="0"/>
              <w:marRight w:val="0"/>
              <w:marTop w:val="0"/>
              <w:marBottom w:val="0"/>
              <w:divBdr>
                <w:top w:val="none" w:sz="0" w:space="0" w:color="auto"/>
                <w:left w:val="none" w:sz="0" w:space="0" w:color="auto"/>
                <w:bottom w:val="none" w:sz="0" w:space="0" w:color="auto"/>
                <w:right w:val="none" w:sz="0" w:space="0" w:color="auto"/>
              </w:divBdr>
            </w:div>
            <w:div w:id="2006739436">
              <w:marLeft w:val="0"/>
              <w:marRight w:val="0"/>
              <w:marTop w:val="0"/>
              <w:marBottom w:val="0"/>
              <w:divBdr>
                <w:top w:val="none" w:sz="0" w:space="0" w:color="auto"/>
                <w:left w:val="none" w:sz="0" w:space="0" w:color="auto"/>
                <w:bottom w:val="none" w:sz="0" w:space="0" w:color="auto"/>
                <w:right w:val="none" w:sz="0" w:space="0" w:color="auto"/>
              </w:divBdr>
              <w:divsChild>
                <w:div w:id="824126000">
                  <w:marLeft w:val="0"/>
                  <w:marRight w:val="0"/>
                  <w:marTop w:val="0"/>
                  <w:marBottom w:val="0"/>
                  <w:divBdr>
                    <w:top w:val="none" w:sz="0" w:space="0" w:color="auto"/>
                    <w:left w:val="none" w:sz="0" w:space="0" w:color="auto"/>
                    <w:bottom w:val="none" w:sz="0" w:space="0" w:color="auto"/>
                    <w:right w:val="none" w:sz="0" w:space="0" w:color="auto"/>
                  </w:divBdr>
                  <w:divsChild>
                    <w:div w:id="16516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18806">
              <w:marLeft w:val="0"/>
              <w:marRight w:val="0"/>
              <w:marTop w:val="0"/>
              <w:marBottom w:val="0"/>
              <w:divBdr>
                <w:top w:val="none" w:sz="0" w:space="0" w:color="auto"/>
                <w:left w:val="none" w:sz="0" w:space="0" w:color="auto"/>
                <w:bottom w:val="none" w:sz="0" w:space="0" w:color="auto"/>
                <w:right w:val="none" w:sz="0" w:space="0" w:color="auto"/>
              </w:divBdr>
            </w:div>
          </w:divsChild>
        </w:div>
        <w:div w:id="403071888">
          <w:marLeft w:val="0"/>
          <w:marRight w:val="0"/>
          <w:marTop w:val="0"/>
          <w:marBottom w:val="0"/>
          <w:divBdr>
            <w:top w:val="none" w:sz="0" w:space="0" w:color="auto"/>
            <w:left w:val="none" w:sz="0" w:space="0" w:color="auto"/>
            <w:bottom w:val="none" w:sz="0" w:space="0" w:color="auto"/>
            <w:right w:val="none" w:sz="0" w:space="0" w:color="auto"/>
          </w:divBdr>
          <w:divsChild>
            <w:div w:id="2037265274">
              <w:marLeft w:val="0"/>
              <w:marRight w:val="0"/>
              <w:marTop w:val="0"/>
              <w:marBottom w:val="0"/>
              <w:divBdr>
                <w:top w:val="none" w:sz="0" w:space="0" w:color="auto"/>
                <w:left w:val="none" w:sz="0" w:space="0" w:color="auto"/>
                <w:bottom w:val="none" w:sz="0" w:space="0" w:color="auto"/>
                <w:right w:val="none" w:sz="0" w:space="0" w:color="auto"/>
              </w:divBdr>
            </w:div>
            <w:div w:id="390738022">
              <w:marLeft w:val="0"/>
              <w:marRight w:val="0"/>
              <w:marTop w:val="0"/>
              <w:marBottom w:val="0"/>
              <w:divBdr>
                <w:top w:val="none" w:sz="0" w:space="0" w:color="auto"/>
                <w:left w:val="none" w:sz="0" w:space="0" w:color="auto"/>
                <w:bottom w:val="none" w:sz="0" w:space="0" w:color="auto"/>
                <w:right w:val="none" w:sz="0" w:space="0" w:color="auto"/>
              </w:divBdr>
              <w:divsChild>
                <w:div w:id="1081023547">
                  <w:marLeft w:val="0"/>
                  <w:marRight w:val="0"/>
                  <w:marTop w:val="0"/>
                  <w:marBottom w:val="0"/>
                  <w:divBdr>
                    <w:top w:val="none" w:sz="0" w:space="0" w:color="auto"/>
                    <w:left w:val="none" w:sz="0" w:space="0" w:color="auto"/>
                    <w:bottom w:val="none" w:sz="0" w:space="0" w:color="auto"/>
                    <w:right w:val="none" w:sz="0" w:space="0" w:color="auto"/>
                  </w:divBdr>
                  <w:divsChild>
                    <w:div w:id="179590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76833">
              <w:marLeft w:val="0"/>
              <w:marRight w:val="0"/>
              <w:marTop w:val="0"/>
              <w:marBottom w:val="0"/>
              <w:divBdr>
                <w:top w:val="none" w:sz="0" w:space="0" w:color="auto"/>
                <w:left w:val="none" w:sz="0" w:space="0" w:color="auto"/>
                <w:bottom w:val="none" w:sz="0" w:space="0" w:color="auto"/>
                <w:right w:val="none" w:sz="0" w:space="0" w:color="auto"/>
              </w:divBdr>
            </w:div>
          </w:divsChild>
        </w:div>
        <w:div w:id="1038434127">
          <w:marLeft w:val="0"/>
          <w:marRight w:val="0"/>
          <w:marTop w:val="0"/>
          <w:marBottom w:val="0"/>
          <w:divBdr>
            <w:top w:val="none" w:sz="0" w:space="0" w:color="auto"/>
            <w:left w:val="none" w:sz="0" w:space="0" w:color="auto"/>
            <w:bottom w:val="none" w:sz="0" w:space="0" w:color="auto"/>
            <w:right w:val="none" w:sz="0" w:space="0" w:color="auto"/>
          </w:divBdr>
          <w:divsChild>
            <w:div w:id="743376158">
              <w:marLeft w:val="0"/>
              <w:marRight w:val="0"/>
              <w:marTop w:val="0"/>
              <w:marBottom w:val="0"/>
              <w:divBdr>
                <w:top w:val="none" w:sz="0" w:space="0" w:color="auto"/>
                <w:left w:val="none" w:sz="0" w:space="0" w:color="auto"/>
                <w:bottom w:val="none" w:sz="0" w:space="0" w:color="auto"/>
                <w:right w:val="none" w:sz="0" w:space="0" w:color="auto"/>
              </w:divBdr>
            </w:div>
            <w:div w:id="1283460132">
              <w:marLeft w:val="0"/>
              <w:marRight w:val="0"/>
              <w:marTop w:val="0"/>
              <w:marBottom w:val="0"/>
              <w:divBdr>
                <w:top w:val="none" w:sz="0" w:space="0" w:color="auto"/>
                <w:left w:val="none" w:sz="0" w:space="0" w:color="auto"/>
                <w:bottom w:val="none" w:sz="0" w:space="0" w:color="auto"/>
                <w:right w:val="none" w:sz="0" w:space="0" w:color="auto"/>
              </w:divBdr>
              <w:divsChild>
                <w:div w:id="1903910177">
                  <w:marLeft w:val="0"/>
                  <w:marRight w:val="0"/>
                  <w:marTop w:val="0"/>
                  <w:marBottom w:val="0"/>
                  <w:divBdr>
                    <w:top w:val="none" w:sz="0" w:space="0" w:color="auto"/>
                    <w:left w:val="none" w:sz="0" w:space="0" w:color="auto"/>
                    <w:bottom w:val="none" w:sz="0" w:space="0" w:color="auto"/>
                    <w:right w:val="none" w:sz="0" w:space="0" w:color="auto"/>
                  </w:divBdr>
                  <w:divsChild>
                    <w:div w:id="153472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82666">
              <w:marLeft w:val="0"/>
              <w:marRight w:val="0"/>
              <w:marTop w:val="0"/>
              <w:marBottom w:val="0"/>
              <w:divBdr>
                <w:top w:val="none" w:sz="0" w:space="0" w:color="auto"/>
                <w:left w:val="none" w:sz="0" w:space="0" w:color="auto"/>
                <w:bottom w:val="none" w:sz="0" w:space="0" w:color="auto"/>
                <w:right w:val="none" w:sz="0" w:space="0" w:color="auto"/>
              </w:divBdr>
            </w:div>
          </w:divsChild>
        </w:div>
        <w:div w:id="48578616">
          <w:marLeft w:val="0"/>
          <w:marRight w:val="0"/>
          <w:marTop w:val="0"/>
          <w:marBottom w:val="0"/>
          <w:divBdr>
            <w:top w:val="none" w:sz="0" w:space="0" w:color="auto"/>
            <w:left w:val="none" w:sz="0" w:space="0" w:color="auto"/>
            <w:bottom w:val="none" w:sz="0" w:space="0" w:color="auto"/>
            <w:right w:val="none" w:sz="0" w:space="0" w:color="auto"/>
          </w:divBdr>
          <w:divsChild>
            <w:div w:id="1442995436">
              <w:marLeft w:val="0"/>
              <w:marRight w:val="0"/>
              <w:marTop w:val="0"/>
              <w:marBottom w:val="0"/>
              <w:divBdr>
                <w:top w:val="none" w:sz="0" w:space="0" w:color="auto"/>
                <w:left w:val="none" w:sz="0" w:space="0" w:color="auto"/>
                <w:bottom w:val="none" w:sz="0" w:space="0" w:color="auto"/>
                <w:right w:val="none" w:sz="0" w:space="0" w:color="auto"/>
              </w:divBdr>
            </w:div>
            <w:div w:id="683089254">
              <w:marLeft w:val="0"/>
              <w:marRight w:val="0"/>
              <w:marTop w:val="0"/>
              <w:marBottom w:val="0"/>
              <w:divBdr>
                <w:top w:val="none" w:sz="0" w:space="0" w:color="auto"/>
                <w:left w:val="none" w:sz="0" w:space="0" w:color="auto"/>
                <w:bottom w:val="none" w:sz="0" w:space="0" w:color="auto"/>
                <w:right w:val="none" w:sz="0" w:space="0" w:color="auto"/>
              </w:divBdr>
              <w:divsChild>
                <w:div w:id="1474980285">
                  <w:marLeft w:val="0"/>
                  <w:marRight w:val="0"/>
                  <w:marTop w:val="0"/>
                  <w:marBottom w:val="0"/>
                  <w:divBdr>
                    <w:top w:val="none" w:sz="0" w:space="0" w:color="auto"/>
                    <w:left w:val="none" w:sz="0" w:space="0" w:color="auto"/>
                    <w:bottom w:val="none" w:sz="0" w:space="0" w:color="auto"/>
                    <w:right w:val="none" w:sz="0" w:space="0" w:color="auto"/>
                  </w:divBdr>
                  <w:divsChild>
                    <w:div w:id="208425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81026">
              <w:marLeft w:val="0"/>
              <w:marRight w:val="0"/>
              <w:marTop w:val="0"/>
              <w:marBottom w:val="0"/>
              <w:divBdr>
                <w:top w:val="none" w:sz="0" w:space="0" w:color="auto"/>
                <w:left w:val="none" w:sz="0" w:space="0" w:color="auto"/>
                <w:bottom w:val="none" w:sz="0" w:space="0" w:color="auto"/>
                <w:right w:val="none" w:sz="0" w:space="0" w:color="auto"/>
              </w:divBdr>
            </w:div>
          </w:divsChild>
        </w:div>
        <w:div w:id="785654983">
          <w:marLeft w:val="0"/>
          <w:marRight w:val="0"/>
          <w:marTop w:val="0"/>
          <w:marBottom w:val="0"/>
          <w:divBdr>
            <w:top w:val="none" w:sz="0" w:space="0" w:color="auto"/>
            <w:left w:val="none" w:sz="0" w:space="0" w:color="auto"/>
            <w:bottom w:val="none" w:sz="0" w:space="0" w:color="auto"/>
            <w:right w:val="none" w:sz="0" w:space="0" w:color="auto"/>
          </w:divBdr>
          <w:divsChild>
            <w:div w:id="956378206">
              <w:marLeft w:val="0"/>
              <w:marRight w:val="0"/>
              <w:marTop w:val="0"/>
              <w:marBottom w:val="0"/>
              <w:divBdr>
                <w:top w:val="none" w:sz="0" w:space="0" w:color="auto"/>
                <w:left w:val="none" w:sz="0" w:space="0" w:color="auto"/>
                <w:bottom w:val="none" w:sz="0" w:space="0" w:color="auto"/>
                <w:right w:val="none" w:sz="0" w:space="0" w:color="auto"/>
              </w:divBdr>
            </w:div>
            <w:div w:id="1118794867">
              <w:marLeft w:val="0"/>
              <w:marRight w:val="0"/>
              <w:marTop w:val="0"/>
              <w:marBottom w:val="0"/>
              <w:divBdr>
                <w:top w:val="none" w:sz="0" w:space="0" w:color="auto"/>
                <w:left w:val="none" w:sz="0" w:space="0" w:color="auto"/>
                <w:bottom w:val="none" w:sz="0" w:space="0" w:color="auto"/>
                <w:right w:val="none" w:sz="0" w:space="0" w:color="auto"/>
              </w:divBdr>
              <w:divsChild>
                <w:div w:id="1750926972">
                  <w:marLeft w:val="0"/>
                  <w:marRight w:val="0"/>
                  <w:marTop w:val="0"/>
                  <w:marBottom w:val="0"/>
                  <w:divBdr>
                    <w:top w:val="none" w:sz="0" w:space="0" w:color="auto"/>
                    <w:left w:val="none" w:sz="0" w:space="0" w:color="auto"/>
                    <w:bottom w:val="none" w:sz="0" w:space="0" w:color="auto"/>
                    <w:right w:val="none" w:sz="0" w:space="0" w:color="auto"/>
                  </w:divBdr>
                  <w:divsChild>
                    <w:div w:id="43891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25506">
              <w:marLeft w:val="0"/>
              <w:marRight w:val="0"/>
              <w:marTop w:val="0"/>
              <w:marBottom w:val="0"/>
              <w:divBdr>
                <w:top w:val="none" w:sz="0" w:space="0" w:color="auto"/>
                <w:left w:val="none" w:sz="0" w:space="0" w:color="auto"/>
                <w:bottom w:val="none" w:sz="0" w:space="0" w:color="auto"/>
                <w:right w:val="none" w:sz="0" w:space="0" w:color="auto"/>
              </w:divBdr>
            </w:div>
          </w:divsChild>
        </w:div>
        <w:div w:id="1200700640">
          <w:marLeft w:val="0"/>
          <w:marRight w:val="0"/>
          <w:marTop w:val="0"/>
          <w:marBottom w:val="0"/>
          <w:divBdr>
            <w:top w:val="none" w:sz="0" w:space="0" w:color="auto"/>
            <w:left w:val="none" w:sz="0" w:space="0" w:color="auto"/>
            <w:bottom w:val="none" w:sz="0" w:space="0" w:color="auto"/>
            <w:right w:val="none" w:sz="0" w:space="0" w:color="auto"/>
          </w:divBdr>
          <w:divsChild>
            <w:div w:id="5139073">
              <w:marLeft w:val="0"/>
              <w:marRight w:val="0"/>
              <w:marTop w:val="0"/>
              <w:marBottom w:val="0"/>
              <w:divBdr>
                <w:top w:val="none" w:sz="0" w:space="0" w:color="auto"/>
                <w:left w:val="none" w:sz="0" w:space="0" w:color="auto"/>
                <w:bottom w:val="none" w:sz="0" w:space="0" w:color="auto"/>
                <w:right w:val="none" w:sz="0" w:space="0" w:color="auto"/>
              </w:divBdr>
            </w:div>
            <w:div w:id="429935114">
              <w:marLeft w:val="0"/>
              <w:marRight w:val="0"/>
              <w:marTop w:val="0"/>
              <w:marBottom w:val="0"/>
              <w:divBdr>
                <w:top w:val="none" w:sz="0" w:space="0" w:color="auto"/>
                <w:left w:val="none" w:sz="0" w:space="0" w:color="auto"/>
                <w:bottom w:val="none" w:sz="0" w:space="0" w:color="auto"/>
                <w:right w:val="none" w:sz="0" w:space="0" w:color="auto"/>
              </w:divBdr>
              <w:divsChild>
                <w:div w:id="17123340">
                  <w:marLeft w:val="0"/>
                  <w:marRight w:val="0"/>
                  <w:marTop w:val="0"/>
                  <w:marBottom w:val="0"/>
                  <w:divBdr>
                    <w:top w:val="none" w:sz="0" w:space="0" w:color="auto"/>
                    <w:left w:val="none" w:sz="0" w:space="0" w:color="auto"/>
                    <w:bottom w:val="none" w:sz="0" w:space="0" w:color="auto"/>
                    <w:right w:val="none" w:sz="0" w:space="0" w:color="auto"/>
                  </w:divBdr>
                  <w:divsChild>
                    <w:div w:id="204154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4880">
              <w:marLeft w:val="0"/>
              <w:marRight w:val="0"/>
              <w:marTop w:val="0"/>
              <w:marBottom w:val="0"/>
              <w:divBdr>
                <w:top w:val="none" w:sz="0" w:space="0" w:color="auto"/>
                <w:left w:val="none" w:sz="0" w:space="0" w:color="auto"/>
                <w:bottom w:val="none" w:sz="0" w:space="0" w:color="auto"/>
                <w:right w:val="none" w:sz="0" w:space="0" w:color="auto"/>
              </w:divBdr>
            </w:div>
          </w:divsChild>
        </w:div>
        <w:div w:id="1374160140">
          <w:marLeft w:val="0"/>
          <w:marRight w:val="0"/>
          <w:marTop w:val="0"/>
          <w:marBottom w:val="0"/>
          <w:divBdr>
            <w:top w:val="none" w:sz="0" w:space="0" w:color="auto"/>
            <w:left w:val="none" w:sz="0" w:space="0" w:color="auto"/>
            <w:bottom w:val="none" w:sz="0" w:space="0" w:color="auto"/>
            <w:right w:val="none" w:sz="0" w:space="0" w:color="auto"/>
          </w:divBdr>
          <w:divsChild>
            <w:div w:id="147289635">
              <w:marLeft w:val="0"/>
              <w:marRight w:val="0"/>
              <w:marTop w:val="0"/>
              <w:marBottom w:val="0"/>
              <w:divBdr>
                <w:top w:val="none" w:sz="0" w:space="0" w:color="auto"/>
                <w:left w:val="none" w:sz="0" w:space="0" w:color="auto"/>
                <w:bottom w:val="none" w:sz="0" w:space="0" w:color="auto"/>
                <w:right w:val="none" w:sz="0" w:space="0" w:color="auto"/>
              </w:divBdr>
            </w:div>
            <w:div w:id="403064282">
              <w:marLeft w:val="0"/>
              <w:marRight w:val="0"/>
              <w:marTop w:val="0"/>
              <w:marBottom w:val="0"/>
              <w:divBdr>
                <w:top w:val="none" w:sz="0" w:space="0" w:color="auto"/>
                <w:left w:val="none" w:sz="0" w:space="0" w:color="auto"/>
                <w:bottom w:val="none" w:sz="0" w:space="0" w:color="auto"/>
                <w:right w:val="none" w:sz="0" w:space="0" w:color="auto"/>
              </w:divBdr>
              <w:divsChild>
                <w:div w:id="817575230">
                  <w:marLeft w:val="0"/>
                  <w:marRight w:val="0"/>
                  <w:marTop w:val="0"/>
                  <w:marBottom w:val="0"/>
                  <w:divBdr>
                    <w:top w:val="none" w:sz="0" w:space="0" w:color="auto"/>
                    <w:left w:val="none" w:sz="0" w:space="0" w:color="auto"/>
                    <w:bottom w:val="none" w:sz="0" w:space="0" w:color="auto"/>
                    <w:right w:val="none" w:sz="0" w:space="0" w:color="auto"/>
                  </w:divBdr>
                  <w:divsChild>
                    <w:div w:id="109393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02460">
              <w:marLeft w:val="0"/>
              <w:marRight w:val="0"/>
              <w:marTop w:val="0"/>
              <w:marBottom w:val="0"/>
              <w:divBdr>
                <w:top w:val="none" w:sz="0" w:space="0" w:color="auto"/>
                <w:left w:val="none" w:sz="0" w:space="0" w:color="auto"/>
                <w:bottom w:val="none" w:sz="0" w:space="0" w:color="auto"/>
                <w:right w:val="none" w:sz="0" w:space="0" w:color="auto"/>
              </w:divBdr>
            </w:div>
          </w:divsChild>
        </w:div>
        <w:div w:id="491991698">
          <w:marLeft w:val="0"/>
          <w:marRight w:val="0"/>
          <w:marTop w:val="0"/>
          <w:marBottom w:val="0"/>
          <w:divBdr>
            <w:top w:val="none" w:sz="0" w:space="0" w:color="auto"/>
            <w:left w:val="none" w:sz="0" w:space="0" w:color="auto"/>
            <w:bottom w:val="none" w:sz="0" w:space="0" w:color="auto"/>
            <w:right w:val="none" w:sz="0" w:space="0" w:color="auto"/>
          </w:divBdr>
          <w:divsChild>
            <w:div w:id="897787049">
              <w:marLeft w:val="0"/>
              <w:marRight w:val="0"/>
              <w:marTop w:val="0"/>
              <w:marBottom w:val="0"/>
              <w:divBdr>
                <w:top w:val="none" w:sz="0" w:space="0" w:color="auto"/>
                <w:left w:val="none" w:sz="0" w:space="0" w:color="auto"/>
                <w:bottom w:val="none" w:sz="0" w:space="0" w:color="auto"/>
                <w:right w:val="none" w:sz="0" w:space="0" w:color="auto"/>
              </w:divBdr>
            </w:div>
            <w:div w:id="580412940">
              <w:marLeft w:val="0"/>
              <w:marRight w:val="0"/>
              <w:marTop w:val="0"/>
              <w:marBottom w:val="0"/>
              <w:divBdr>
                <w:top w:val="none" w:sz="0" w:space="0" w:color="auto"/>
                <w:left w:val="none" w:sz="0" w:space="0" w:color="auto"/>
                <w:bottom w:val="none" w:sz="0" w:space="0" w:color="auto"/>
                <w:right w:val="none" w:sz="0" w:space="0" w:color="auto"/>
              </w:divBdr>
              <w:divsChild>
                <w:div w:id="970328876">
                  <w:marLeft w:val="0"/>
                  <w:marRight w:val="0"/>
                  <w:marTop w:val="0"/>
                  <w:marBottom w:val="0"/>
                  <w:divBdr>
                    <w:top w:val="none" w:sz="0" w:space="0" w:color="auto"/>
                    <w:left w:val="none" w:sz="0" w:space="0" w:color="auto"/>
                    <w:bottom w:val="none" w:sz="0" w:space="0" w:color="auto"/>
                    <w:right w:val="none" w:sz="0" w:space="0" w:color="auto"/>
                  </w:divBdr>
                  <w:divsChild>
                    <w:div w:id="15102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0453">
              <w:marLeft w:val="0"/>
              <w:marRight w:val="0"/>
              <w:marTop w:val="0"/>
              <w:marBottom w:val="0"/>
              <w:divBdr>
                <w:top w:val="none" w:sz="0" w:space="0" w:color="auto"/>
                <w:left w:val="none" w:sz="0" w:space="0" w:color="auto"/>
                <w:bottom w:val="none" w:sz="0" w:space="0" w:color="auto"/>
                <w:right w:val="none" w:sz="0" w:space="0" w:color="auto"/>
              </w:divBdr>
            </w:div>
          </w:divsChild>
        </w:div>
        <w:div w:id="1756129658">
          <w:marLeft w:val="0"/>
          <w:marRight w:val="0"/>
          <w:marTop w:val="0"/>
          <w:marBottom w:val="0"/>
          <w:divBdr>
            <w:top w:val="none" w:sz="0" w:space="0" w:color="auto"/>
            <w:left w:val="none" w:sz="0" w:space="0" w:color="auto"/>
            <w:bottom w:val="none" w:sz="0" w:space="0" w:color="auto"/>
            <w:right w:val="none" w:sz="0" w:space="0" w:color="auto"/>
          </w:divBdr>
          <w:divsChild>
            <w:div w:id="877813576">
              <w:marLeft w:val="0"/>
              <w:marRight w:val="0"/>
              <w:marTop w:val="0"/>
              <w:marBottom w:val="0"/>
              <w:divBdr>
                <w:top w:val="none" w:sz="0" w:space="0" w:color="auto"/>
                <w:left w:val="none" w:sz="0" w:space="0" w:color="auto"/>
                <w:bottom w:val="none" w:sz="0" w:space="0" w:color="auto"/>
                <w:right w:val="none" w:sz="0" w:space="0" w:color="auto"/>
              </w:divBdr>
            </w:div>
            <w:div w:id="549071676">
              <w:marLeft w:val="0"/>
              <w:marRight w:val="0"/>
              <w:marTop w:val="0"/>
              <w:marBottom w:val="0"/>
              <w:divBdr>
                <w:top w:val="none" w:sz="0" w:space="0" w:color="auto"/>
                <w:left w:val="none" w:sz="0" w:space="0" w:color="auto"/>
                <w:bottom w:val="none" w:sz="0" w:space="0" w:color="auto"/>
                <w:right w:val="none" w:sz="0" w:space="0" w:color="auto"/>
              </w:divBdr>
              <w:divsChild>
                <w:div w:id="1170295420">
                  <w:marLeft w:val="0"/>
                  <w:marRight w:val="0"/>
                  <w:marTop w:val="0"/>
                  <w:marBottom w:val="0"/>
                  <w:divBdr>
                    <w:top w:val="none" w:sz="0" w:space="0" w:color="auto"/>
                    <w:left w:val="none" w:sz="0" w:space="0" w:color="auto"/>
                    <w:bottom w:val="none" w:sz="0" w:space="0" w:color="auto"/>
                    <w:right w:val="none" w:sz="0" w:space="0" w:color="auto"/>
                  </w:divBdr>
                  <w:divsChild>
                    <w:div w:id="170146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99691">
              <w:marLeft w:val="0"/>
              <w:marRight w:val="0"/>
              <w:marTop w:val="0"/>
              <w:marBottom w:val="0"/>
              <w:divBdr>
                <w:top w:val="none" w:sz="0" w:space="0" w:color="auto"/>
                <w:left w:val="none" w:sz="0" w:space="0" w:color="auto"/>
                <w:bottom w:val="none" w:sz="0" w:space="0" w:color="auto"/>
                <w:right w:val="none" w:sz="0" w:space="0" w:color="auto"/>
              </w:divBdr>
            </w:div>
          </w:divsChild>
        </w:div>
        <w:div w:id="570239573">
          <w:marLeft w:val="0"/>
          <w:marRight w:val="0"/>
          <w:marTop w:val="0"/>
          <w:marBottom w:val="0"/>
          <w:divBdr>
            <w:top w:val="none" w:sz="0" w:space="0" w:color="auto"/>
            <w:left w:val="none" w:sz="0" w:space="0" w:color="auto"/>
            <w:bottom w:val="none" w:sz="0" w:space="0" w:color="auto"/>
            <w:right w:val="none" w:sz="0" w:space="0" w:color="auto"/>
          </w:divBdr>
          <w:divsChild>
            <w:div w:id="480928425">
              <w:marLeft w:val="0"/>
              <w:marRight w:val="0"/>
              <w:marTop w:val="0"/>
              <w:marBottom w:val="0"/>
              <w:divBdr>
                <w:top w:val="none" w:sz="0" w:space="0" w:color="auto"/>
                <w:left w:val="none" w:sz="0" w:space="0" w:color="auto"/>
                <w:bottom w:val="none" w:sz="0" w:space="0" w:color="auto"/>
                <w:right w:val="none" w:sz="0" w:space="0" w:color="auto"/>
              </w:divBdr>
            </w:div>
            <w:div w:id="1917203914">
              <w:marLeft w:val="0"/>
              <w:marRight w:val="0"/>
              <w:marTop w:val="0"/>
              <w:marBottom w:val="0"/>
              <w:divBdr>
                <w:top w:val="none" w:sz="0" w:space="0" w:color="auto"/>
                <w:left w:val="none" w:sz="0" w:space="0" w:color="auto"/>
                <w:bottom w:val="none" w:sz="0" w:space="0" w:color="auto"/>
                <w:right w:val="none" w:sz="0" w:space="0" w:color="auto"/>
              </w:divBdr>
              <w:divsChild>
                <w:div w:id="1762141897">
                  <w:marLeft w:val="0"/>
                  <w:marRight w:val="0"/>
                  <w:marTop w:val="0"/>
                  <w:marBottom w:val="0"/>
                  <w:divBdr>
                    <w:top w:val="none" w:sz="0" w:space="0" w:color="auto"/>
                    <w:left w:val="none" w:sz="0" w:space="0" w:color="auto"/>
                    <w:bottom w:val="none" w:sz="0" w:space="0" w:color="auto"/>
                    <w:right w:val="none" w:sz="0" w:space="0" w:color="auto"/>
                  </w:divBdr>
                  <w:divsChild>
                    <w:div w:id="25055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05877">
              <w:marLeft w:val="0"/>
              <w:marRight w:val="0"/>
              <w:marTop w:val="0"/>
              <w:marBottom w:val="0"/>
              <w:divBdr>
                <w:top w:val="none" w:sz="0" w:space="0" w:color="auto"/>
                <w:left w:val="none" w:sz="0" w:space="0" w:color="auto"/>
                <w:bottom w:val="none" w:sz="0" w:space="0" w:color="auto"/>
                <w:right w:val="none" w:sz="0" w:space="0" w:color="auto"/>
              </w:divBdr>
            </w:div>
          </w:divsChild>
        </w:div>
        <w:div w:id="1269040601">
          <w:marLeft w:val="0"/>
          <w:marRight w:val="0"/>
          <w:marTop w:val="0"/>
          <w:marBottom w:val="0"/>
          <w:divBdr>
            <w:top w:val="none" w:sz="0" w:space="0" w:color="auto"/>
            <w:left w:val="none" w:sz="0" w:space="0" w:color="auto"/>
            <w:bottom w:val="none" w:sz="0" w:space="0" w:color="auto"/>
            <w:right w:val="none" w:sz="0" w:space="0" w:color="auto"/>
          </w:divBdr>
          <w:divsChild>
            <w:div w:id="168066683">
              <w:marLeft w:val="0"/>
              <w:marRight w:val="0"/>
              <w:marTop w:val="0"/>
              <w:marBottom w:val="0"/>
              <w:divBdr>
                <w:top w:val="none" w:sz="0" w:space="0" w:color="auto"/>
                <w:left w:val="none" w:sz="0" w:space="0" w:color="auto"/>
                <w:bottom w:val="none" w:sz="0" w:space="0" w:color="auto"/>
                <w:right w:val="none" w:sz="0" w:space="0" w:color="auto"/>
              </w:divBdr>
            </w:div>
            <w:div w:id="2135711717">
              <w:marLeft w:val="0"/>
              <w:marRight w:val="0"/>
              <w:marTop w:val="0"/>
              <w:marBottom w:val="0"/>
              <w:divBdr>
                <w:top w:val="none" w:sz="0" w:space="0" w:color="auto"/>
                <w:left w:val="none" w:sz="0" w:space="0" w:color="auto"/>
                <w:bottom w:val="none" w:sz="0" w:space="0" w:color="auto"/>
                <w:right w:val="none" w:sz="0" w:space="0" w:color="auto"/>
              </w:divBdr>
              <w:divsChild>
                <w:div w:id="210919484">
                  <w:marLeft w:val="0"/>
                  <w:marRight w:val="0"/>
                  <w:marTop w:val="0"/>
                  <w:marBottom w:val="0"/>
                  <w:divBdr>
                    <w:top w:val="none" w:sz="0" w:space="0" w:color="auto"/>
                    <w:left w:val="none" w:sz="0" w:space="0" w:color="auto"/>
                    <w:bottom w:val="none" w:sz="0" w:space="0" w:color="auto"/>
                    <w:right w:val="none" w:sz="0" w:space="0" w:color="auto"/>
                  </w:divBdr>
                  <w:divsChild>
                    <w:div w:id="167175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26865">
              <w:marLeft w:val="0"/>
              <w:marRight w:val="0"/>
              <w:marTop w:val="0"/>
              <w:marBottom w:val="0"/>
              <w:divBdr>
                <w:top w:val="none" w:sz="0" w:space="0" w:color="auto"/>
                <w:left w:val="none" w:sz="0" w:space="0" w:color="auto"/>
                <w:bottom w:val="none" w:sz="0" w:space="0" w:color="auto"/>
                <w:right w:val="none" w:sz="0" w:space="0" w:color="auto"/>
              </w:divBdr>
            </w:div>
          </w:divsChild>
        </w:div>
        <w:div w:id="1736665488">
          <w:marLeft w:val="0"/>
          <w:marRight w:val="0"/>
          <w:marTop w:val="0"/>
          <w:marBottom w:val="0"/>
          <w:divBdr>
            <w:top w:val="none" w:sz="0" w:space="0" w:color="auto"/>
            <w:left w:val="none" w:sz="0" w:space="0" w:color="auto"/>
            <w:bottom w:val="none" w:sz="0" w:space="0" w:color="auto"/>
            <w:right w:val="none" w:sz="0" w:space="0" w:color="auto"/>
          </w:divBdr>
          <w:divsChild>
            <w:div w:id="1879389512">
              <w:marLeft w:val="0"/>
              <w:marRight w:val="0"/>
              <w:marTop w:val="0"/>
              <w:marBottom w:val="0"/>
              <w:divBdr>
                <w:top w:val="none" w:sz="0" w:space="0" w:color="auto"/>
                <w:left w:val="none" w:sz="0" w:space="0" w:color="auto"/>
                <w:bottom w:val="none" w:sz="0" w:space="0" w:color="auto"/>
                <w:right w:val="none" w:sz="0" w:space="0" w:color="auto"/>
              </w:divBdr>
            </w:div>
            <w:div w:id="828861195">
              <w:marLeft w:val="0"/>
              <w:marRight w:val="0"/>
              <w:marTop w:val="0"/>
              <w:marBottom w:val="0"/>
              <w:divBdr>
                <w:top w:val="none" w:sz="0" w:space="0" w:color="auto"/>
                <w:left w:val="none" w:sz="0" w:space="0" w:color="auto"/>
                <w:bottom w:val="none" w:sz="0" w:space="0" w:color="auto"/>
                <w:right w:val="none" w:sz="0" w:space="0" w:color="auto"/>
              </w:divBdr>
              <w:divsChild>
                <w:div w:id="1740009311">
                  <w:marLeft w:val="0"/>
                  <w:marRight w:val="0"/>
                  <w:marTop w:val="0"/>
                  <w:marBottom w:val="0"/>
                  <w:divBdr>
                    <w:top w:val="none" w:sz="0" w:space="0" w:color="auto"/>
                    <w:left w:val="none" w:sz="0" w:space="0" w:color="auto"/>
                    <w:bottom w:val="none" w:sz="0" w:space="0" w:color="auto"/>
                    <w:right w:val="none" w:sz="0" w:space="0" w:color="auto"/>
                  </w:divBdr>
                  <w:divsChild>
                    <w:div w:id="57639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39805">
              <w:marLeft w:val="0"/>
              <w:marRight w:val="0"/>
              <w:marTop w:val="0"/>
              <w:marBottom w:val="0"/>
              <w:divBdr>
                <w:top w:val="none" w:sz="0" w:space="0" w:color="auto"/>
                <w:left w:val="none" w:sz="0" w:space="0" w:color="auto"/>
                <w:bottom w:val="none" w:sz="0" w:space="0" w:color="auto"/>
                <w:right w:val="none" w:sz="0" w:space="0" w:color="auto"/>
              </w:divBdr>
            </w:div>
          </w:divsChild>
        </w:div>
        <w:div w:id="403993076">
          <w:marLeft w:val="0"/>
          <w:marRight w:val="0"/>
          <w:marTop w:val="0"/>
          <w:marBottom w:val="0"/>
          <w:divBdr>
            <w:top w:val="none" w:sz="0" w:space="0" w:color="auto"/>
            <w:left w:val="none" w:sz="0" w:space="0" w:color="auto"/>
            <w:bottom w:val="none" w:sz="0" w:space="0" w:color="auto"/>
            <w:right w:val="none" w:sz="0" w:space="0" w:color="auto"/>
          </w:divBdr>
          <w:divsChild>
            <w:div w:id="1682662861">
              <w:marLeft w:val="0"/>
              <w:marRight w:val="0"/>
              <w:marTop w:val="0"/>
              <w:marBottom w:val="0"/>
              <w:divBdr>
                <w:top w:val="none" w:sz="0" w:space="0" w:color="auto"/>
                <w:left w:val="none" w:sz="0" w:space="0" w:color="auto"/>
                <w:bottom w:val="none" w:sz="0" w:space="0" w:color="auto"/>
                <w:right w:val="none" w:sz="0" w:space="0" w:color="auto"/>
              </w:divBdr>
            </w:div>
            <w:div w:id="1466460560">
              <w:marLeft w:val="0"/>
              <w:marRight w:val="0"/>
              <w:marTop w:val="0"/>
              <w:marBottom w:val="0"/>
              <w:divBdr>
                <w:top w:val="none" w:sz="0" w:space="0" w:color="auto"/>
                <w:left w:val="none" w:sz="0" w:space="0" w:color="auto"/>
                <w:bottom w:val="none" w:sz="0" w:space="0" w:color="auto"/>
                <w:right w:val="none" w:sz="0" w:space="0" w:color="auto"/>
              </w:divBdr>
              <w:divsChild>
                <w:div w:id="1833598023">
                  <w:marLeft w:val="0"/>
                  <w:marRight w:val="0"/>
                  <w:marTop w:val="0"/>
                  <w:marBottom w:val="0"/>
                  <w:divBdr>
                    <w:top w:val="none" w:sz="0" w:space="0" w:color="auto"/>
                    <w:left w:val="none" w:sz="0" w:space="0" w:color="auto"/>
                    <w:bottom w:val="none" w:sz="0" w:space="0" w:color="auto"/>
                    <w:right w:val="none" w:sz="0" w:space="0" w:color="auto"/>
                  </w:divBdr>
                  <w:divsChild>
                    <w:div w:id="42457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13280">
              <w:marLeft w:val="0"/>
              <w:marRight w:val="0"/>
              <w:marTop w:val="0"/>
              <w:marBottom w:val="0"/>
              <w:divBdr>
                <w:top w:val="none" w:sz="0" w:space="0" w:color="auto"/>
                <w:left w:val="none" w:sz="0" w:space="0" w:color="auto"/>
                <w:bottom w:val="none" w:sz="0" w:space="0" w:color="auto"/>
                <w:right w:val="none" w:sz="0" w:space="0" w:color="auto"/>
              </w:divBdr>
            </w:div>
          </w:divsChild>
        </w:div>
        <w:div w:id="1755322722">
          <w:marLeft w:val="0"/>
          <w:marRight w:val="0"/>
          <w:marTop w:val="0"/>
          <w:marBottom w:val="0"/>
          <w:divBdr>
            <w:top w:val="none" w:sz="0" w:space="0" w:color="auto"/>
            <w:left w:val="none" w:sz="0" w:space="0" w:color="auto"/>
            <w:bottom w:val="none" w:sz="0" w:space="0" w:color="auto"/>
            <w:right w:val="none" w:sz="0" w:space="0" w:color="auto"/>
          </w:divBdr>
          <w:divsChild>
            <w:div w:id="1382972134">
              <w:marLeft w:val="0"/>
              <w:marRight w:val="0"/>
              <w:marTop w:val="0"/>
              <w:marBottom w:val="0"/>
              <w:divBdr>
                <w:top w:val="none" w:sz="0" w:space="0" w:color="auto"/>
                <w:left w:val="none" w:sz="0" w:space="0" w:color="auto"/>
                <w:bottom w:val="none" w:sz="0" w:space="0" w:color="auto"/>
                <w:right w:val="none" w:sz="0" w:space="0" w:color="auto"/>
              </w:divBdr>
            </w:div>
            <w:div w:id="743113651">
              <w:marLeft w:val="0"/>
              <w:marRight w:val="0"/>
              <w:marTop w:val="0"/>
              <w:marBottom w:val="0"/>
              <w:divBdr>
                <w:top w:val="none" w:sz="0" w:space="0" w:color="auto"/>
                <w:left w:val="none" w:sz="0" w:space="0" w:color="auto"/>
                <w:bottom w:val="none" w:sz="0" w:space="0" w:color="auto"/>
                <w:right w:val="none" w:sz="0" w:space="0" w:color="auto"/>
              </w:divBdr>
              <w:divsChild>
                <w:div w:id="197789484">
                  <w:marLeft w:val="0"/>
                  <w:marRight w:val="0"/>
                  <w:marTop w:val="0"/>
                  <w:marBottom w:val="0"/>
                  <w:divBdr>
                    <w:top w:val="none" w:sz="0" w:space="0" w:color="auto"/>
                    <w:left w:val="none" w:sz="0" w:space="0" w:color="auto"/>
                    <w:bottom w:val="none" w:sz="0" w:space="0" w:color="auto"/>
                    <w:right w:val="none" w:sz="0" w:space="0" w:color="auto"/>
                  </w:divBdr>
                  <w:divsChild>
                    <w:div w:id="3697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44953">
              <w:marLeft w:val="0"/>
              <w:marRight w:val="0"/>
              <w:marTop w:val="0"/>
              <w:marBottom w:val="0"/>
              <w:divBdr>
                <w:top w:val="none" w:sz="0" w:space="0" w:color="auto"/>
                <w:left w:val="none" w:sz="0" w:space="0" w:color="auto"/>
                <w:bottom w:val="none" w:sz="0" w:space="0" w:color="auto"/>
                <w:right w:val="none" w:sz="0" w:space="0" w:color="auto"/>
              </w:divBdr>
            </w:div>
          </w:divsChild>
        </w:div>
        <w:div w:id="537552175">
          <w:marLeft w:val="0"/>
          <w:marRight w:val="0"/>
          <w:marTop w:val="0"/>
          <w:marBottom w:val="0"/>
          <w:divBdr>
            <w:top w:val="none" w:sz="0" w:space="0" w:color="auto"/>
            <w:left w:val="none" w:sz="0" w:space="0" w:color="auto"/>
            <w:bottom w:val="none" w:sz="0" w:space="0" w:color="auto"/>
            <w:right w:val="none" w:sz="0" w:space="0" w:color="auto"/>
          </w:divBdr>
          <w:divsChild>
            <w:div w:id="1417940493">
              <w:marLeft w:val="0"/>
              <w:marRight w:val="0"/>
              <w:marTop w:val="0"/>
              <w:marBottom w:val="0"/>
              <w:divBdr>
                <w:top w:val="none" w:sz="0" w:space="0" w:color="auto"/>
                <w:left w:val="none" w:sz="0" w:space="0" w:color="auto"/>
                <w:bottom w:val="none" w:sz="0" w:space="0" w:color="auto"/>
                <w:right w:val="none" w:sz="0" w:space="0" w:color="auto"/>
              </w:divBdr>
            </w:div>
            <w:div w:id="1583106011">
              <w:marLeft w:val="0"/>
              <w:marRight w:val="0"/>
              <w:marTop w:val="0"/>
              <w:marBottom w:val="0"/>
              <w:divBdr>
                <w:top w:val="none" w:sz="0" w:space="0" w:color="auto"/>
                <w:left w:val="none" w:sz="0" w:space="0" w:color="auto"/>
                <w:bottom w:val="none" w:sz="0" w:space="0" w:color="auto"/>
                <w:right w:val="none" w:sz="0" w:space="0" w:color="auto"/>
              </w:divBdr>
              <w:divsChild>
                <w:div w:id="1960911577">
                  <w:marLeft w:val="0"/>
                  <w:marRight w:val="0"/>
                  <w:marTop w:val="0"/>
                  <w:marBottom w:val="0"/>
                  <w:divBdr>
                    <w:top w:val="none" w:sz="0" w:space="0" w:color="auto"/>
                    <w:left w:val="none" w:sz="0" w:space="0" w:color="auto"/>
                    <w:bottom w:val="none" w:sz="0" w:space="0" w:color="auto"/>
                    <w:right w:val="none" w:sz="0" w:space="0" w:color="auto"/>
                  </w:divBdr>
                  <w:divsChild>
                    <w:div w:id="14570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2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2690">
      <w:bodyDiv w:val="1"/>
      <w:marLeft w:val="0"/>
      <w:marRight w:val="0"/>
      <w:marTop w:val="0"/>
      <w:marBottom w:val="0"/>
      <w:divBdr>
        <w:top w:val="none" w:sz="0" w:space="0" w:color="auto"/>
        <w:left w:val="none" w:sz="0" w:space="0" w:color="auto"/>
        <w:bottom w:val="none" w:sz="0" w:space="0" w:color="auto"/>
        <w:right w:val="none" w:sz="0" w:space="0" w:color="auto"/>
      </w:divBdr>
      <w:divsChild>
        <w:div w:id="36324982">
          <w:marLeft w:val="0"/>
          <w:marRight w:val="0"/>
          <w:marTop w:val="0"/>
          <w:marBottom w:val="0"/>
          <w:divBdr>
            <w:top w:val="none" w:sz="0" w:space="0" w:color="auto"/>
            <w:left w:val="none" w:sz="0" w:space="0" w:color="auto"/>
            <w:bottom w:val="none" w:sz="0" w:space="0" w:color="auto"/>
            <w:right w:val="none" w:sz="0" w:space="0" w:color="auto"/>
          </w:divBdr>
          <w:divsChild>
            <w:div w:id="1726903721">
              <w:marLeft w:val="0"/>
              <w:marRight w:val="0"/>
              <w:marTop w:val="0"/>
              <w:marBottom w:val="0"/>
              <w:divBdr>
                <w:top w:val="none" w:sz="0" w:space="0" w:color="auto"/>
                <w:left w:val="none" w:sz="0" w:space="0" w:color="auto"/>
                <w:bottom w:val="none" w:sz="0" w:space="0" w:color="auto"/>
                <w:right w:val="none" w:sz="0" w:space="0" w:color="auto"/>
              </w:divBdr>
              <w:divsChild>
                <w:div w:id="854924563">
                  <w:marLeft w:val="0"/>
                  <w:marRight w:val="0"/>
                  <w:marTop w:val="0"/>
                  <w:marBottom w:val="0"/>
                  <w:divBdr>
                    <w:top w:val="none" w:sz="0" w:space="0" w:color="auto"/>
                    <w:left w:val="none" w:sz="0" w:space="0" w:color="auto"/>
                    <w:bottom w:val="none" w:sz="0" w:space="0" w:color="auto"/>
                    <w:right w:val="none" w:sz="0" w:space="0" w:color="auto"/>
                  </w:divBdr>
                  <w:divsChild>
                    <w:div w:id="2059623015">
                      <w:marLeft w:val="0"/>
                      <w:marRight w:val="0"/>
                      <w:marTop w:val="0"/>
                      <w:marBottom w:val="0"/>
                      <w:divBdr>
                        <w:top w:val="none" w:sz="0" w:space="0" w:color="auto"/>
                        <w:left w:val="none" w:sz="0" w:space="0" w:color="auto"/>
                        <w:bottom w:val="none" w:sz="0" w:space="0" w:color="auto"/>
                        <w:right w:val="none" w:sz="0" w:space="0" w:color="auto"/>
                      </w:divBdr>
                      <w:divsChild>
                        <w:div w:id="720833720">
                          <w:marLeft w:val="0"/>
                          <w:marRight w:val="0"/>
                          <w:marTop w:val="0"/>
                          <w:marBottom w:val="0"/>
                          <w:divBdr>
                            <w:top w:val="none" w:sz="0" w:space="0" w:color="auto"/>
                            <w:left w:val="none" w:sz="0" w:space="0" w:color="auto"/>
                            <w:bottom w:val="none" w:sz="0" w:space="0" w:color="auto"/>
                            <w:right w:val="none" w:sz="0" w:space="0" w:color="auto"/>
                          </w:divBdr>
                          <w:divsChild>
                            <w:div w:id="1614291541">
                              <w:marLeft w:val="0"/>
                              <w:marRight w:val="0"/>
                              <w:marTop w:val="0"/>
                              <w:marBottom w:val="0"/>
                              <w:divBdr>
                                <w:top w:val="none" w:sz="0" w:space="0" w:color="auto"/>
                                <w:left w:val="none" w:sz="0" w:space="0" w:color="auto"/>
                                <w:bottom w:val="none" w:sz="0" w:space="0" w:color="auto"/>
                                <w:right w:val="none" w:sz="0" w:space="0" w:color="auto"/>
                              </w:divBdr>
                              <w:divsChild>
                                <w:div w:id="320626203">
                                  <w:marLeft w:val="0"/>
                                  <w:marRight w:val="0"/>
                                  <w:marTop w:val="0"/>
                                  <w:marBottom w:val="0"/>
                                  <w:divBdr>
                                    <w:top w:val="none" w:sz="0" w:space="0" w:color="auto"/>
                                    <w:left w:val="none" w:sz="0" w:space="0" w:color="auto"/>
                                    <w:bottom w:val="none" w:sz="0" w:space="0" w:color="auto"/>
                                    <w:right w:val="none" w:sz="0" w:space="0" w:color="auto"/>
                                  </w:divBdr>
                                  <w:divsChild>
                                    <w:div w:id="1872375945">
                                      <w:marLeft w:val="0"/>
                                      <w:marRight w:val="0"/>
                                      <w:marTop w:val="0"/>
                                      <w:marBottom w:val="0"/>
                                      <w:divBdr>
                                        <w:top w:val="none" w:sz="0" w:space="0" w:color="auto"/>
                                        <w:left w:val="none" w:sz="0" w:space="0" w:color="auto"/>
                                        <w:bottom w:val="none" w:sz="0" w:space="0" w:color="auto"/>
                                        <w:right w:val="none" w:sz="0" w:space="0" w:color="auto"/>
                                      </w:divBdr>
                                      <w:divsChild>
                                        <w:div w:id="191922059">
                                          <w:marLeft w:val="0"/>
                                          <w:marRight w:val="0"/>
                                          <w:marTop w:val="0"/>
                                          <w:marBottom w:val="0"/>
                                          <w:divBdr>
                                            <w:top w:val="none" w:sz="0" w:space="0" w:color="auto"/>
                                            <w:left w:val="none" w:sz="0" w:space="0" w:color="auto"/>
                                            <w:bottom w:val="none" w:sz="0" w:space="0" w:color="auto"/>
                                            <w:right w:val="none" w:sz="0" w:space="0" w:color="auto"/>
                                          </w:divBdr>
                                          <w:divsChild>
                                            <w:div w:id="251935310">
                                              <w:marLeft w:val="0"/>
                                              <w:marRight w:val="0"/>
                                              <w:marTop w:val="0"/>
                                              <w:marBottom w:val="0"/>
                                              <w:divBdr>
                                                <w:top w:val="none" w:sz="0" w:space="0" w:color="auto"/>
                                                <w:left w:val="none" w:sz="0" w:space="0" w:color="auto"/>
                                                <w:bottom w:val="none" w:sz="0" w:space="0" w:color="auto"/>
                                                <w:right w:val="none" w:sz="0" w:space="0" w:color="auto"/>
                                              </w:divBdr>
                                            </w:div>
                                            <w:div w:id="1490170331">
                                              <w:marLeft w:val="0"/>
                                              <w:marRight w:val="0"/>
                                              <w:marTop w:val="0"/>
                                              <w:marBottom w:val="0"/>
                                              <w:divBdr>
                                                <w:top w:val="none" w:sz="0" w:space="0" w:color="auto"/>
                                                <w:left w:val="none" w:sz="0" w:space="0" w:color="auto"/>
                                                <w:bottom w:val="none" w:sz="0" w:space="0" w:color="auto"/>
                                                <w:right w:val="none" w:sz="0" w:space="0" w:color="auto"/>
                                              </w:divBdr>
                                              <w:divsChild>
                                                <w:div w:id="813107516">
                                                  <w:marLeft w:val="0"/>
                                                  <w:marRight w:val="0"/>
                                                  <w:marTop w:val="0"/>
                                                  <w:marBottom w:val="0"/>
                                                  <w:divBdr>
                                                    <w:top w:val="none" w:sz="0" w:space="0" w:color="auto"/>
                                                    <w:left w:val="none" w:sz="0" w:space="0" w:color="auto"/>
                                                    <w:bottom w:val="none" w:sz="0" w:space="0" w:color="auto"/>
                                                    <w:right w:val="none" w:sz="0" w:space="0" w:color="auto"/>
                                                  </w:divBdr>
                                                  <w:divsChild>
                                                    <w:div w:id="180299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2088">
                                              <w:marLeft w:val="0"/>
                                              <w:marRight w:val="0"/>
                                              <w:marTop w:val="0"/>
                                              <w:marBottom w:val="0"/>
                                              <w:divBdr>
                                                <w:top w:val="none" w:sz="0" w:space="0" w:color="auto"/>
                                                <w:left w:val="none" w:sz="0" w:space="0" w:color="auto"/>
                                                <w:bottom w:val="none" w:sz="0" w:space="0" w:color="auto"/>
                                                <w:right w:val="none" w:sz="0" w:space="0" w:color="auto"/>
                                              </w:divBdr>
                                            </w:div>
                                          </w:divsChild>
                                        </w:div>
                                        <w:div w:id="1368411195">
                                          <w:marLeft w:val="0"/>
                                          <w:marRight w:val="0"/>
                                          <w:marTop w:val="0"/>
                                          <w:marBottom w:val="0"/>
                                          <w:divBdr>
                                            <w:top w:val="none" w:sz="0" w:space="0" w:color="auto"/>
                                            <w:left w:val="none" w:sz="0" w:space="0" w:color="auto"/>
                                            <w:bottom w:val="none" w:sz="0" w:space="0" w:color="auto"/>
                                            <w:right w:val="none" w:sz="0" w:space="0" w:color="auto"/>
                                          </w:divBdr>
                                          <w:divsChild>
                                            <w:div w:id="1784574040">
                                              <w:marLeft w:val="0"/>
                                              <w:marRight w:val="0"/>
                                              <w:marTop w:val="0"/>
                                              <w:marBottom w:val="0"/>
                                              <w:divBdr>
                                                <w:top w:val="none" w:sz="0" w:space="0" w:color="auto"/>
                                                <w:left w:val="none" w:sz="0" w:space="0" w:color="auto"/>
                                                <w:bottom w:val="none" w:sz="0" w:space="0" w:color="auto"/>
                                                <w:right w:val="none" w:sz="0" w:space="0" w:color="auto"/>
                                              </w:divBdr>
                                            </w:div>
                                            <w:div w:id="1939675259">
                                              <w:marLeft w:val="0"/>
                                              <w:marRight w:val="0"/>
                                              <w:marTop w:val="0"/>
                                              <w:marBottom w:val="0"/>
                                              <w:divBdr>
                                                <w:top w:val="none" w:sz="0" w:space="0" w:color="auto"/>
                                                <w:left w:val="none" w:sz="0" w:space="0" w:color="auto"/>
                                                <w:bottom w:val="none" w:sz="0" w:space="0" w:color="auto"/>
                                                <w:right w:val="none" w:sz="0" w:space="0" w:color="auto"/>
                                              </w:divBdr>
                                              <w:divsChild>
                                                <w:div w:id="374547445">
                                                  <w:marLeft w:val="0"/>
                                                  <w:marRight w:val="0"/>
                                                  <w:marTop w:val="0"/>
                                                  <w:marBottom w:val="0"/>
                                                  <w:divBdr>
                                                    <w:top w:val="none" w:sz="0" w:space="0" w:color="auto"/>
                                                    <w:left w:val="none" w:sz="0" w:space="0" w:color="auto"/>
                                                    <w:bottom w:val="none" w:sz="0" w:space="0" w:color="auto"/>
                                                    <w:right w:val="none" w:sz="0" w:space="0" w:color="auto"/>
                                                  </w:divBdr>
                                                  <w:divsChild>
                                                    <w:div w:id="11090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199433">
                                              <w:marLeft w:val="0"/>
                                              <w:marRight w:val="0"/>
                                              <w:marTop w:val="0"/>
                                              <w:marBottom w:val="0"/>
                                              <w:divBdr>
                                                <w:top w:val="none" w:sz="0" w:space="0" w:color="auto"/>
                                                <w:left w:val="none" w:sz="0" w:space="0" w:color="auto"/>
                                                <w:bottom w:val="none" w:sz="0" w:space="0" w:color="auto"/>
                                                <w:right w:val="none" w:sz="0" w:space="0" w:color="auto"/>
                                              </w:divBdr>
                                            </w:div>
                                          </w:divsChild>
                                        </w:div>
                                        <w:div w:id="1164391067">
                                          <w:marLeft w:val="0"/>
                                          <w:marRight w:val="0"/>
                                          <w:marTop w:val="0"/>
                                          <w:marBottom w:val="0"/>
                                          <w:divBdr>
                                            <w:top w:val="none" w:sz="0" w:space="0" w:color="auto"/>
                                            <w:left w:val="none" w:sz="0" w:space="0" w:color="auto"/>
                                            <w:bottom w:val="none" w:sz="0" w:space="0" w:color="auto"/>
                                            <w:right w:val="none" w:sz="0" w:space="0" w:color="auto"/>
                                          </w:divBdr>
                                          <w:divsChild>
                                            <w:div w:id="1007290998">
                                              <w:marLeft w:val="0"/>
                                              <w:marRight w:val="0"/>
                                              <w:marTop w:val="0"/>
                                              <w:marBottom w:val="0"/>
                                              <w:divBdr>
                                                <w:top w:val="none" w:sz="0" w:space="0" w:color="auto"/>
                                                <w:left w:val="none" w:sz="0" w:space="0" w:color="auto"/>
                                                <w:bottom w:val="none" w:sz="0" w:space="0" w:color="auto"/>
                                                <w:right w:val="none" w:sz="0" w:space="0" w:color="auto"/>
                                              </w:divBdr>
                                            </w:div>
                                            <w:div w:id="733697238">
                                              <w:marLeft w:val="0"/>
                                              <w:marRight w:val="0"/>
                                              <w:marTop w:val="0"/>
                                              <w:marBottom w:val="0"/>
                                              <w:divBdr>
                                                <w:top w:val="none" w:sz="0" w:space="0" w:color="auto"/>
                                                <w:left w:val="none" w:sz="0" w:space="0" w:color="auto"/>
                                                <w:bottom w:val="none" w:sz="0" w:space="0" w:color="auto"/>
                                                <w:right w:val="none" w:sz="0" w:space="0" w:color="auto"/>
                                              </w:divBdr>
                                              <w:divsChild>
                                                <w:div w:id="1989623303">
                                                  <w:marLeft w:val="0"/>
                                                  <w:marRight w:val="0"/>
                                                  <w:marTop w:val="0"/>
                                                  <w:marBottom w:val="0"/>
                                                  <w:divBdr>
                                                    <w:top w:val="none" w:sz="0" w:space="0" w:color="auto"/>
                                                    <w:left w:val="none" w:sz="0" w:space="0" w:color="auto"/>
                                                    <w:bottom w:val="none" w:sz="0" w:space="0" w:color="auto"/>
                                                    <w:right w:val="none" w:sz="0" w:space="0" w:color="auto"/>
                                                  </w:divBdr>
                                                  <w:divsChild>
                                                    <w:div w:id="159856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92605">
                                              <w:marLeft w:val="0"/>
                                              <w:marRight w:val="0"/>
                                              <w:marTop w:val="0"/>
                                              <w:marBottom w:val="0"/>
                                              <w:divBdr>
                                                <w:top w:val="none" w:sz="0" w:space="0" w:color="auto"/>
                                                <w:left w:val="none" w:sz="0" w:space="0" w:color="auto"/>
                                                <w:bottom w:val="none" w:sz="0" w:space="0" w:color="auto"/>
                                                <w:right w:val="none" w:sz="0" w:space="0" w:color="auto"/>
                                              </w:divBdr>
                                            </w:div>
                                          </w:divsChild>
                                        </w:div>
                                        <w:div w:id="484782673">
                                          <w:marLeft w:val="0"/>
                                          <w:marRight w:val="0"/>
                                          <w:marTop w:val="0"/>
                                          <w:marBottom w:val="0"/>
                                          <w:divBdr>
                                            <w:top w:val="none" w:sz="0" w:space="0" w:color="auto"/>
                                            <w:left w:val="none" w:sz="0" w:space="0" w:color="auto"/>
                                            <w:bottom w:val="none" w:sz="0" w:space="0" w:color="auto"/>
                                            <w:right w:val="none" w:sz="0" w:space="0" w:color="auto"/>
                                          </w:divBdr>
                                          <w:divsChild>
                                            <w:div w:id="683749058">
                                              <w:marLeft w:val="0"/>
                                              <w:marRight w:val="0"/>
                                              <w:marTop w:val="0"/>
                                              <w:marBottom w:val="0"/>
                                              <w:divBdr>
                                                <w:top w:val="none" w:sz="0" w:space="0" w:color="auto"/>
                                                <w:left w:val="none" w:sz="0" w:space="0" w:color="auto"/>
                                                <w:bottom w:val="none" w:sz="0" w:space="0" w:color="auto"/>
                                                <w:right w:val="none" w:sz="0" w:space="0" w:color="auto"/>
                                              </w:divBdr>
                                            </w:div>
                                            <w:div w:id="844248919">
                                              <w:marLeft w:val="0"/>
                                              <w:marRight w:val="0"/>
                                              <w:marTop w:val="0"/>
                                              <w:marBottom w:val="0"/>
                                              <w:divBdr>
                                                <w:top w:val="none" w:sz="0" w:space="0" w:color="auto"/>
                                                <w:left w:val="none" w:sz="0" w:space="0" w:color="auto"/>
                                                <w:bottom w:val="none" w:sz="0" w:space="0" w:color="auto"/>
                                                <w:right w:val="none" w:sz="0" w:space="0" w:color="auto"/>
                                              </w:divBdr>
                                              <w:divsChild>
                                                <w:div w:id="1644390702">
                                                  <w:marLeft w:val="0"/>
                                                  <w:marRight w:val="0"/>
                                                  <w:marTop w:val="0"/>
                                                  <w:marBottom w:val="0"/>
                                                  <w:divBdr>
                                                    <w:top w:val="none" w:sz="0" w:space="0" w:color="auto"/>
                                                    <w:left w:val="none" w:sz="0" w:space="0" w:color="auto"/>
                                                    <w:bottom w:val="none" w:sz="0" w:space="0" w:color="auto"/>
                                                    <w:right w:val="none" w:sz="0" w:space="0" w:color="auto"/>
                                                  </w:divBdr>
                                                  <w:divsChild>
                                                    <w:div w:id="186319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49907">
                                              <w:marLeft w:val="0"/>
                                              <w:marRight w:val="0"/>
                                              <w:marTop w:val="0"/>
                                              <w:marBottom w:val="0"/>
                                              <w:divBdr>
                                                <w:top w:val="none" w:sz="0" w:space="0" w:color="auto"/>
                                                <w:left w:val="none" w:sz="0" w:space="0" w:color="auto"/>
                                                <w:bottom w:val="none" w:sz="0" w:space="0" w:color="auto"/>
                                                <w:right w:val="none" w:sz="0" w:space="0" w:color="auto"/>
                                              </w:divBdr>
                                            </w:div>
                                          </w:divsChild>
                                        </w:div>
                                        <w:div w:id="1696538231">
                                          <w:marLeft w:val="0"/>
                                          <w:marRight w:val="0"/>
                                          <w:marTop w:val="0"/>
                                          <w:marBottom w:val="0"/>
                                          <w:divBdr>
                                            <w:top w:val="none" w:sz="0" w:space="0" w:color="auto"/>
                                            <w:left w:val="none" w:sz="0" w:space="0" w:color="auto"/>
                                            <w:bottom w:val="none" w:sz="0" w:space="0" w:color="auto"/>
                                            <w:right w:val="none" w:sz="0" w:space="0" w:color="auto"/>
                                          </w:divBdr>
                                          <w:divsChild>
                                            <w:div w:id="812790245">
                                              <w:marLeft w:val="0"/>
                                              <w:marRight w:val="0"/>
                                              <w:marTop w:val="0"/>
                                              <w:marBottom w:val="0"/>
                                              <w:divBdr>
                                                <w:top w:val="none" w:sz="0" w:space="0" w:color="auto"/>
                                                <w:left w:val="none" w:sz="0" w:space="0" w:color="auto"/>
                                                <w:bottom w:val="none" w:sz="0" w:space="0" w:color="auto"/>
                                                <w:right w:val="none" w:sz="0" w:space="0" w:color="auto"/>
                                              </w:divBdr>
                                            </w:div>
                                            <w:div w:id="1262101496">
                                              <w:marLeft w:val="0"/>
                                              <w:marRight w:val="0"/>
                                              <w:marTop w:val="0"/>
                                              <w:marBottom w:val="0"/>
                                              <w:divBdr>
                                                <w:top w:val="none" w:sz="0" w:space="0" w:color="auto"/>
                                                <w:left w:val="none" w:sz="0" w:space="0" w:color="auto"/>
                                                <w:bottom w:val="none" w:sz="0" w:space="0" w:color="auto"/>
                                                <w:right w:val="none" w:sz="0" w:space="0" w:color="auto"/>
                                              </w:divBdr>
                                              <w:divsChild>
                                                <w:div w:id="453447216">
                                                  <w:marLeft w:val="0"/>
                                                  <w:marRight w:val="0"/>
                                                  <w:marTop w:val="0"/>
                                                  <w:marBottom w:val="0"/>
                                                  <w:divBdr>
                                                    <w:top w:val="none" w:sz="0" w:space="0" w:color="auto"/>
                                                    <w:left w:val="none" w:sz="0" w:space="0" w:color="auto"/>
                                                    <w:bottom w:val="none" w:sz="0" w:space="0" w:color="auto"/>
                                                    <w:right w:val="none" w:sz="0" w:space="0" w:color="auto"/>
                                                  </w:divBdr>
                                                  <w:divsChild>
                                                    <w:div w:id="101005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837384">
                                              <w:marLeft w:val="0"/>
                                              <w:marRight w:val="0"/>
                                              <w:marTop w:val="0"/>
                                              <w:marBottom w:val="0"/>
                                              <w:divBdr>
                                                <w:top w:val="none" w:sz="0" w:space="0" w:color="auto"/>
                                                <w:left w:val="none" w:sz="0" w:space="0" w:color="auto"/>
                                                <w:bottom w:val="none" w:sz="0" w:space="0" w:color="auto"/>
                                                <w:right w:val="none" w:sz="0" w:space="0" w:color="auto"/>
                                              </w:divBdr>
                                            </w:div>
                                          </w:divsChild>
                                        </w:div>
                                        <w:div w:id="285089293">
                                          <w:marLeft w:val="0"/>
                                          <w:marRight w:val="0"/>
                                          <w:marTop w:val="0"/>
                                          <w:marBottom w:val="0"/>
                                          <w:divBdr>
                                            <w:top w:val="none" w:sz="0" w:space="0" w:color="auto"/>
                                            <w:left w:val="none" w:sz="0" w:space="0" w:color="auto"/>
                                            <w:bottom w:val="none" w:sz="0" w:space="0" w:color="auto"/>
                                            <w:right w:val="none" w:sz="0" w:space="0" w:color="auto"/>
                                          </w:divBdr>
                                          <w:divsChild>
                                            <w:div w:id="1377580244">
                                              <w:marLeft w:val="0"/>
                                              <w:marRight w:val="0"/>
                                              <w:marTop w:val="0"/>
                                              <w:marBottom w:val="0"/>
                                              <w:divBdr>
                                                <w:top w:val="none" w:sz="0" w:space="0" w:color="auto"/>
                                                <w:left w:val="none" w:sz="0" w:space="0" w:color="auto"/>
                                                <w:bottom w:val="none" w:sz="0" w:space="0" w:color="auto"/>
                                                <w:right w:val="none" w:sz="0" w:space="0" w:color="auto"/>
                                              </w:divBdr>
                                            </w:div>
                                            <w:div w:id="1957563994">
                                              <w:marLeft w:val="0"/>
                                              <w:marRight w:val="0"/>
                                              <w:marTop w:val="0"/>
                                              <w:marBottom w:val="0"/>
                                              <w:divBdr>
                                                <w:top w:val="none" w:sz="0" w:space="0" w:color="auto"/>
                                                <w:left w:val="none" w:sz="0" w:space="0" w:color="auto"/>
                                                <w:bottom w:val="none" w:sz="0" w:space="0" w:color="auto"/>
                                                <w:right w:val="none" w:sz="0" w:space="0" w:color="auto"/>
                                              </w:divBdr>
                                              <w:divsChild>
                                                <w:div w:id="1584144923">
                                                  <w:marLeft w:val="0"/>
                                                  <w:marRight w:val="0"/>
                                                  <w:marTop w:val="0"/>
                                                  <w:marBottom w:val="0"/>
                                                  <w:divBdr>
                                                    <w:top w:val="none" w:sz="0" w:space="0" w:color="auto"/>
                                                    <w:left w:val="none" w:sz="0" w:space="0" w:color="auto"/>
                                                    <w:bottom w:val="none" w:sz="0" w:space="0" w:color="auto"/>
                                                    <w:right w:val="none" w:sz="0" w:space="0" w:color="auto"/>
                                                  </w:divBdr>
                                                  <w:divsChild>
                                                    <w:div w:id="107762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87257">
                                              <w:marLeft w:val="0"/>
                                              <w:marRight w:val="0"/>
                                              <w:marTop w:val="0"/>
                                              <w:marBottom w:val="0"/>
                                              <w:divBdr>
                                                <w:top w:val="none" w:sz="0" w:space="0" w:color="auto"/>
                                                <w:left w:val="none" w:sz="0" w:space="0" w:color="auto"/>
                                                <w:bottom w:val="none" w:sz="0" w:space="0" w:color="auto"/>
                                                <w:right w:val="none" w:sz="0" w:space="0" w:color="auto"/>
                                              </w:divBdr>
                                            </w:div>
                                          </w:divsChild>
                                        </w:div>
                                        <w:div w:id="813065145">
                                          <w:marLeft w:val="0"/>
                                          <w:marRight w:val="0"/>
                                          <w:marTop w:val="0"/>
                                          <w:marBottom w:val="0"/>
                                          <w:divBdr>
                                            <w:top w:val="none" w:sz="0" w:space="0" w:color="auto"/>
                                            <w:left w:val="none" w:sz="0" w:space="0" w:color="auto"/>
                                            <w:bottom w:val="none" w:sz="0" w:space="0" w:color="auto"/>
                                            <w:right w:val="none" w:sz="0" w:space="0" w:color="auto"/>
                                          </w:divBdr>
                                          <w:divsChild>
                                            <w:div w:id="1522475477">
                                              <w:marLeft w:val="0"/>
                                              <w:marRight w:val="0"/>
                                              <w:marTop w:val="0"/>
                                              <w:marBottom w:val="0"/>
                                              <w:divBdr>
                                                <w:top w:val="none" w:sz="0" w:space="0" w:color="auto"/>
                                                <w:left w:val="none" w:sz="0" w:space="0" w:color="auto"/>
                                                <w:bottom w:val="none" w:sz="0" w:space="0" w:color="auto"/>
                                                <w:right w:val="none" w:sz="0" w:space="0" w:color="auto"/>
                                              </w:divBdr>
                                            </w:div>
                                            <w:div w:id="1576086322">
                                              <w:marLeft w:val="0"/>
                                              <w:marRight w:val="0"/>
                                              <w:marTop w:val="0"/>
                                              <w:marBottom w:val="0"/>
                                              <w:divBdr>
                                                <w:top w:val="none" w:sz="0" w:space="0" w:color="auto"/>
                                                <w:left w:val="none" w:sz="0" w:space="0" w:color="auto"/>
                                                <w:bottom w:val="none" w:sz="0" w:space="0" w:color="auto"/>
                                                <w:right w:val="none" w:sz="0" w:space="0" w:color="auto"/>
                                              </w:divBdr>
                                              <w:divsChild>
                                                <w:div w:id="1853951006">
                                                  <w:marLeft w:val="0"/>
                                                  <w:marRight w:val="0"/>
                                                  <w:marTop w:val="0"/>
                                                  <w:marBottom w:val="0"/>
                                                  <w:divBdr>
                                                    <w:top w:val="none" w:sz="0" w:space="0" w:color="auto"/>
                                                    <w:left w:val="none" w:sz="0" w:space="0" w:color="auto"/>
                                                    <w:bottom w:val="none" w:sz="0" w:space="0" w:color="auto"/>
                                                    <w:right w:val="none" w:sz="0" w:space="0" w:color="auto"/>
                                                  </w:divBdr>
                                                  <w:divsChild>
                                                    <w:div w:id="178214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37688">
                                              <w:marLeft w:val="0"/>
                                              <w:marRight w:val="0"/>
                                              <w:marTop w:val="0"/>
                                              <w:marBottom w:val="0"/>
                                              <w:divBdr>
                                                <w:top w:val="none" w:sz="0" w:space="0" w:color="auto"/>
                                                <w:left w:val="none" w:sz="0" w:space="0" w:color="auto"/>
                                                <w:bottom w:val="none" w:sz="0" w:space="0" w:color="auto"/>
                                                <w:right w:val="none" w:sz="0" w:space="0" w:color="auto"/>
                                              </w:divBdr>
                                            </w:div>
                                          </w:divsChild>
                                        </w:div>
                                        <w:div w:id="892812425">
                                          <w:marLeft w:val="0"/>
                                          <w:marRight w:val="0"/>
                                          <w:marTop w:val="0"/>
                                          <w:marBottom w:val="0"/>
                                          <w:divBdr>
                                            <w:top w:val="none" w:sz="0" w:space="0" w:color="auto"/>
                                            <w:left w:val="none" w:sz="0" w:space="0" w:color="auto"/>
                                            <w:bottom w:val="none" w:sz="0" w:space="0" w:color="auto"/>
                                            <w:right w:val="none" w:sz="0" w:space="0" w:color="auto"/>
                                          </w:divBdr>
                                          <w:divsChild>
                                            <w:div w:id="1433743797">
                                              <w:marLeft w:val="0"/>
                                              <w:marRight w:val="0"/>
                                              <w:marTop w:val="0"/>
                                              <w:marBottom w:val="0"/>
                                              <w:divBdr>
                                                <w:top w:val="none" w:sz="0" w:space="0" w:color="auto"/>
                                                <w:left w:val="none" w:sz="0" w:space="0" w:color="auto"/>
                                                <w:bottom w:val="none" w:sz="0" w:space="0" w:color="auto"/>
                                                <w:right w:val="none" w:sz="0" w:space="0" w:color="auto"/>
                                              </w:divBdr>
                                            </w:div>
                                            <w:div w:id="567695721">
                                              <w:marLeft w:val="0"/>
                                              <w:marRight w:val="0"/>
                                              <w:marTop w:val="0"/>
                                              <w:marBottom w:val="0"/>
                                              <w:divBdr>
                                                <w:top w:val="none" w:sz="0" w:space="0" w:color="auto"/>
                                                <w:left w:val="none" w:sz="0" w:space="0" w:color="auto"/>
                                                <w:bottom w:val="none" w:sz="0" w:space="0" w:color="auto"/>
                                                <w:right w:val="none" w:sz="0" w:space="0" w:color="auto"/>
                                              </w:divBdr>
                                              <w:divsChild>
                                                <w:div w:id="1161312314">
                                                  <w:marLeft w:val="0"/>
                                                  <w:marRight w:val="0"/>
                                                  <w:marTop w:val="0"/>
                                                  <w:marBottom w:val="0"/>
                                                  <w:divBdr>
                                                    <w:top w:val="none" w:sz="0" w:space="0" w:color="auto"/>
                                                    <w:left w:val="none" w:sz="0" w:space="0" w:color="auto"/>
                                                    <w:bottom w:val="none" w:sz="0" w:space="0" w:color="auto"/>
                                                    <w:right w:val="none" w:sz="0" w:space="0" w:color="auto"/>
                                                  </w:divBdr>
                                                  <w:divsChild>
                                                    <w:div w:id="212241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324300">
                                              <w:marLeft w:val="0"/>
                                              <w:marRight w:val="0"/>
                                              <w:marTop w:val="0"/>
                                              <w:marBottom w:val="0"/>
                                              <w:divBdr>
                                                <w:top w:val="none" w:sz="0" w:space="0" w:color="auto"/>
                                                <w:left w:val="none" w:sz="0" w:space="0" w:color="auto"/>
                                                <w:bottom w:val="none" w:sz="0" w:space="0" w:color="auto"/>
                                                <w:right w:val="none" w:sz="0" w:space="0" w:color="auto"/>
                                              </w:divBdr>
                                            </w:div>
                                          </w:divsChild>
                                        </w:div>
                                        <w:div w:id="106585808">
                                          <w:marLeft w:val="0"/>
                                          <w:marRight w:val="0"/>
                                          <w:marTop w:val="0"/>
                                          <w:marBottom w:val="0"/>
                                          <w:divBdr>
                                            <w:top w:val="none" w:sz="0" w:space="0" w:color="auto"/>
                                            <w:left w:val="none" w:sz="0" w:space="0" w:color="auto"/>
                                            <w:bottom w:val="none" w:sz="0" w:space="0" w:color="auto"/>
                                            <w:right w:val="none" w:sz="0" w:space="0" w:color="auto"/>
                                          </w:divBdr>
                                          <w:divsChild>
                                            <w:div w:id="1515075246">
                                              <w:marLeft w:val="0"/>
                                              <w:marRight w:val="0"/>
                                              <w:marTop w:val="0"/>
                                              <w:marBottom w:val="0"/>
                                              <w:divBdr>
                                                <w:top w:val="none" w:sz="0" w:space="0" w:color="auto"/>
                                                <w:left w:val="none" w:sz="0" w:space="0" w:color="auto"/>
                                                <w:bottom w:val="none" w:sz="0" w:space="0" w:color="auto"/>
                                                <w:right w:val="none" w:sz="0" w:space="0" w:color="auto"/>
                                              </w:divBdr>
                                            </w:div>
                                            <w:div w:id="232160830">
                                              <w:marLeft w:val="0"/>
                                              <w:marRight w:val="0"/>
                                              <w:marTop w:val="0"/>
                                              <w:marBottom w:val="0"/>
                                              <w:divBdr>
                                                <w:top w:val="none" w:sz="0" w:space="0" w:color="auto"/>
                                                <w:left w:val="none" w:sz="0" w:space="0" w:color="auto"/>
                                                <w:bottom w:val="none" w:sz="0" w:space="0" w:color="auto"/>
                                                <w:right w:val="none" w:sz="0" w:space="0" w:color="auto"/>
                                              </w:divBdr>
                                              <w:divsChild>
                                                <w:div w:id="1703700724">
                                                  <w:marLeft w:val="0"/>
                                                  <w:marRight w:val="0"/>
                                                  <w:marTop w:val="0"/>
                                                  <w:marBottom w:val="0"/>
                                                  <w:divBdr>
                                                    <w:top w:val="none" w:sz="0" w:space="0" w:color="auto"/>
                                                    <w:left w:val="none" w:sz="0" w:space="0" w:color="auto"/>
                                                    <w:bottom w:val="none" w:sz="0" w:space="0" w:color="auto"/>
                                                    <w:right w:val="none" w:sz="0" w:space="0" w:color="auto"/>
                                                  </w:divBdr>
                                                  <w:divsChild>
                                                    <w:div w:id="126723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46958">
                                              <w:marLeft w:val="0"/>
                                              <w:marRight w:val="0"/>
                                              <w:marTop w:val="0"/>
                                              <w:marBottom w:val="0"/>
                                              <w:divBdr>
                                                <w:top w:val="none" w:sz="0" w:space="0" w:color="auto"/>
                                                <w:left w:val="none" w:sz="0" w:space="0" w:color="auto"/>
                                                <w:bottom w:val="none" w:sz="0" w:space="0" w:color="auto"/>
                                                <w:right w:val="none" w:sz="0" w:space="0" w:color="auto"/>
                                              </w:divBdr>
                                            </w:div>
                                          </w:divsChild>
                                        </w:div>
                                        <w:div w:id="890732417">
                                          <w:marLeft w:val="0"/>
                                          <w:marRight w:val="0"/>
                                          <w:marTop w:val="0"/>
                                          <w:marBottom w:val="0"/>
                                          <w:divBdr>
                                            <w:top w:val="none" w:sz="0" w:space="0" w:color="auto"/>
                                            <w:left w:val="none" w:sz="0" w:space="0" w:color="auto"/>
                                            <w:bottom w:val="none" w:sz="0" w:space="0" w:color="auto"/>
                                            <w:right w:val="none" w:sz="0" w:space="0" w:color="auto"/>
                                          </w:divBdr>
                                          <w:divsChild>
                                            <w:div w:id="1902859463">
                                              <w:marLeft w:val="0"/>
                                              <w:marRight w:val="0"/>
                                              <w:marTop w:val="0"/>
                                              <w:marBottom w:val="0"/>
                                              <w:divBdr>
                                                <w:top w:val="none" w:sz="0" w:space="0" w:color="auto"/>
                                                <w:left w:val="none" w:sz="0" w:space="0" w:color="auto"/>
                                                <w:bottom w:val="none" w:sz="0" w:space="0" w:color="auto"/>
                                                <w:right w:val="none" w:sz="0" w:space="0" w:color="auto"/>
                                              </w:divBdr>
                                            </w:div>
                                            <w:div w:id="381642037">
                                              <w:marLeft w:val="0"/>
                                              <w:marRight w:val="0"/>
                                              <w:marTop w:val="0"/>
                                              <w:marBottom w:val="0"/>
                                              <w:divBdr>
                                                <w:top w:val="none" w:sz="0" w:space="0" w:color="auto"/>
                                                <w:left w:val="none" w:sz="0" w:space="0" w:color="auto"/>
                                                <w:bottom w:val="none" w:sz="0" w:space="0" w:color="auto"/>
                                                <w:right w:val="none" w:sz="0" w:space="0" w:color="auto"/>
                                              </w:divBdr>
                                              <w:divsChild>
                                                <w:div w:id="1925216105">
                                                  <w:marLeft w:val="0"/>
                                                  <w:marRight w:val="0"/>
                                                  <w:marTop w:val="0"/>
                                                  <w:marBottom w:val="0"/>
                                                  <w:divBdr>
                                                    <w:top w:val="none" w:sz="0" w:space="0" w:color="auto"/>
                                                    <w:left w:val="none" w:sz="0" w:space="0" w:color="auto"/>
                                                    <w:bottom w:val="none" w:sz="0" w:space="0" w:color="auto"/>
                                                    <w:right w:val="none" w:sz="0" w:space="0" w:color="auto"/>
                                                  </w:divBdr>
                                                  <w:divsChild>
                                                    <w:div w:id="183752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74436">
                                              <w:marLeft w:val="0"/>
                                              <w:marRight w:val="0"/>
                                              <w:marTop w:val="0"/>
                                              <w:marBottom w:val="0"/>
                                              <w:divBdr>
                                                <w:top w:val="none" w:sz="0" w:space="0" w:color="auto"/>
                                                <w:left w:val="none" w:sz="0" w:space="0" w:color="auto"/>
                                                <w:bottom w:val="none" w:sz="0" w:space="0" w:color="auto"/>
                                                <w:right w:val="none" w:sz="0" w:space="0" w:color="auto"/>
                                              </w:divBdr>
                                            </w:div>
                                          </w:divsChild>
                                        </w:div>
                                        <w:div w:id="1001079273">
                                          <w:marLeft w:val="0"/>
                                          <w:marRight w:val="0"/>
                                          <w:marTop w:val="0"/>
                                          <w:marBottom w:val="0"/>
                                          <w:divBdr>
                                            <w:top w:val="none" w:sz="0" w:space="0" w:color="auto"/>
                                            <w:left w:val="none" w:sz="0" w:space="0" w:color="auto"/>
                                            <w:bottom w:val="none" w:sz="0" w:space="0" w:color="auto"/>
                                            <w:right w:val="none" w:sz="0" w:space="0" w:color="auto"/>
                                          </w:divBdr>
                                          <w:divsChild>
                                            <w:div w:id="533732530">
                                              <w:marLeft w:val="0"/>
                                              <w:marRight w:val="0"/>
                                              <w:marTop w:val="0"/>
                                              <w:marBottom w:val="0"/>
                                              <w:divBdr>
                                                <w:top w:val="none" w:sz="0" w:space="0" w:color="auto"/>
                                                <w:left w:val="none" w:sz="0" w:space="0" w:color="auto"/>
                                                <w:bottom w:val="none" w:sz="0" w:space="0" w:color="auto"/>
                                                <w:right w:val="none" w:sz="0" w:space="0" w:color="auto"/>
                                              </w:divBdr>
                                            </w:div>
                                            <w:div w:id="897474041">
                                              <w:marLeft w:val="0"/>
                                              <w:marRight w:val="0"/>
                                              <w:marTop w:val="0"/>
                                              <w:marBottom w:val="0"/>
                                              <w:divBdr>
                                                <w:top w:val="none" w:sz="0" w:space="0" w:color="auto"/>
                                                <w:left w:val="none" w:sz="0" w:space="0" w:color="auto"/>
                                                <w:bottom w:val="none" w:sz="0" w:space="0" w:color="auto"/>
                                                <w:right w:val="none" w:sz="0" w:space="0" w:color="auto"/>
                                              </w:divBdr>
                                              <w:divsChild>
                                                <w:div w:id="1441604155">
                                                  <w:marLeft w:val="0"/>
                                                  <w:marRight w:val="0"/>
                                                  <w:marTop w:val="0"/>
                                                  <w:marBottom w:val="0"/>
                                                  <w:divBdr>
                                                    <w:top w:val="none" w:sz="0" w:space="0" w:color="auto"/>
                                                    <w:left w:val="none" w:sz="0" w:space="0" w:color="auto"/>
                                                    <w:bottom w:val="none" w:sz="0" w:space="0" w:color="auto"/>
                                                    <w:right w:val="none" w:sz="0" w:space="0" w:color="auto"/>
                                                  </w:divBdr>
                                                  <w:divsChild>
                                                    <w:div w:id="171180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594273">
                                              <w:marLeft w:val="0"/>
                                              <w:marRight w:val="0"/>
                                              <w:marTop w:val="0"/>
                                              <w:marBottom w:val="0"/>
                                              <w:divBdr>
                                                <w:top w:val="none" w:sz="0" w:space="0" w:color="auto"/>
                                                <w:left w:val="none" w:sz="0" w:space="0" w:color="auto"/>
                                                <w:bottom w:val="none" w:sz="0" w:space="0" w:color="auto"/>
                                                <w:right w:val="none" w:sz="0" w:space="0" w:color="auto"/>
                                              </w:divBdr>
                                            </w:div>
                                          </w:divsChild>
                                        </w:div>
                                        <w:div w:id="33115105">
                                          <w:marLeft w:val="0"/>
                                          <w:marRight w:val="0"/>
                                          <w:marTop w:val="0"/>
                                          <w:marBottom w:val="0"/>
                                          <w:divBdr>
                                            <w:top w:val="none" w:sz="0" w:space="0" w:color="auto"/>
                                            <w:left w:val="none" w:sz="0" w:space="0" w:color="auto"/>
                                            <w:bottom w:val="none" w:sz="0" w:space="0" w:color="auto"/>
                                            <w:right w:val="none" w:sz="0" w:space="0" w:color="auto"/>
                                          </w:divBdr>
                                          <w:divsChild>
                                            <w:div w:id="435177759">
                                              <w:marLeft w:val="0"/>
                                              <w:marRight w:val="0"/>
                                              <w:marTop w:val="0"/>
                                              <w:marBottom w:val="0"/>
                                              <w:divBdr>
                                                <w:top w:val="none" w:sz="0" w:space="0" w:color="auto"/>
                                                <w:left w:val="none" w:sz="0" w:space="0" w:color="auto"/>
                                                <w:bottom w:val="none" w:sz="0" w:space="0" w:color="auto"/>
                                                <w:right w:val="none" w:sz="0" w:space="0" w:color="auto"/>
                                              </w:divBdr>
                                            </w:div>
                                            <w:div w:id="593132886">
                                              <w:marLeft w:val="0"/>
                                              <w:marRight w:val="0"/>
                                              <w:marTop w:val="0"/>
                                              <w:marBottom w:val="0"/>
                                              <w:divBdr>
                                                <w:top w:val="none" w:sz="0" w:space="0" w:color="auto"/>
                                                <w:left w:val="none" w:sz="0" w:space="0" w:color="auto"/>
                                                <w:bottom w:val="none" w:sz="0" w:space="0" w:color="auto"/>
                                                <w:right w:val="none" w:sz="0" w:space="0" w:color="auto"/>
                                              </w:divBdr>
                                              <w:divsChild>
                                                <w:div w:id="1784616292">
                                                  <w:marLeft w:val="0"/>
                                                  <w:marRight w:val="0"/>
                                                  <w:marTop w:val="0"/>
                                                  <w:marBottom w:val="0"/>
                                                  <w:divBdr>
                                                    <w:top w:val="none" w:sz="0" w:space="0" w:color="auto"/>
                                                    <w:left w:val="none" w:sz="0" w:space="0" w:color="auto"/>
                                                    <w:bottom w:val="none" w:sz="0" w:space="0" w:color="auto"/>
                                                    <w:right w:val="none" w:sz="0" w:space="0" w:color="auto"/>
                                                  </w:divBdr>
                                                  <w:divsChild>
                                                    <w:div w:id="125609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240421">
                                              <w:marLeft w:val="0"/>
                                              <w:marRight w:val="0"/>
                                              <w:marTop w:val="0"/>
                                              <w:marBottom w:val="0"/>
                                              <w:divBdr>
                                                <w:top w:val="none" w:sz="0" w:space="0" w:color="auto"/>
                                                <w:left w:val="none" w:sz="0" w:space="0" w:color="auto"/>
                                                <w:bottom w:val="none" w:sz="0" w:space="0" w:color="auto"/>
                                                <w:right w:val="none" w:sz="0" w:space="0" w:color="auto"/>
                                              </w:divBdr>
                                            </w:div>
                                          </w:divsChild>
                                        </w:div>
                                        <w:div w:id="1378046484">
                                          <w:marLeft w:val="0"/>
                                          <w:marRight w:val="0"/>
                                          <w:marTop w:val="0"/>
                                          <w:marBottom w:val="0"/>
                                          <w:divBdr>
                                            <w:top w:val="none" w:sz="0" w:space="0" w:color="auto"/>
                                            <w:left w:val="none" w:sz="0" w:space="0" w:color="auto"/>
                                            <w:bottom w:val="none" w:sz="0" w:space="0" w:color="auto"/>
                                            <w:right w:val="none" w:sz="0" w:space="0" w:color="auto"/>
                                          </w:divBdr>
                                          <w:divsChild>
                                            <w:div w:id="2011635011">
                                              <w:marLeft w:val="0"/>
                                              <w:marRight w:val="0"/>
                                              <w:marTop w:val="0"/>
                                              <w:marBottom w:val="0"/>
                                              <w:divBdr>
                                                <w:top w:val="none" w:sz="0" w:space="0" w:color="auto"/>
                                                <w:left w:val="none" w:sz="0" w:space="0" w:color="auto"/>
                                                <w:bottom w:val="none" w:sz="0" w:space="0" w:color="auto"/>
                                                <w:right w:val="none" w:sz="0" w:space="0" w:color="auto"/>
                                              </w:divBdr>
                                            </w:div>
                                            <w:div w:id="575822023">
                                              <w:marLeft w:val="0"/>
                                              <w:marRight w:val="0"/>
                                              <w:marTop w:val="0"/>
                                              <w:marBottom w:val="0"/>
                                              <w:divBdr>
                                                <w:top w:val="none" w:sz="0" w:space="0" w:color="auto"/>
                                                <w:left w:val="none" w:sz="0" w:space="0" w:color="auto"/>
                                                <w:bottom w:val="none" w:sz="0" w:space="0" w:color="auto"/>
                                                <w:right w:val="none" w:sz="0" w:space="0" w:color="auto"/>
                                              </w:divBdr>
                                              <w:divsChild>
                                                <w:div w:id="650914603">
                                                  <w:marLeft w:val="0"/>
                                                  <w:marRight w:val="0"/>
                                                  <w:marTop w:val="0"/>
                                                  <w:marBottom w:val="0"/>
                                                  <w:divBdr>
                                                    <w:top w:val="none" w:sz="0" w:space="0" w:color="auto"/>
                                                    <w:left w:val="none" w:sz="0" w:space="0" w:color="auto"/>
                                                    <w:bottom w:val="none" w:sz="0" w:space="0" w:color="auto"/>
                                                    <w:right w:val="none" w:sz="0" w:space="0" w:color="auto"/>
                                                  </w:divBdr>
                                                  <w:divsChild>
                                                    <w:div w:id="65892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33422">
                                              <w:marLeft w:val="0"/>
                                              <w:marRight w:val="0"/>
                                              <w:marTop w:val="0"/>
                                              <w:marBottom w:val="0"/>
                                              <w:divBdr>
                                                <w:top w:val="none" w:sz="0" w:space="0" w:color="auto"/>
                                                <w:left w:val="none" w:sz="0" w:space="0" w:color="auto"/>
                                                <w:bottom w:val="none" w:sz="0" w:space="0" w:color="auto"/>
                                                <w:right w:val="none" w:sz="0" w:space="0" w:color="auto"/>
                                              </w:divBdr>
                                            </w:div>
                                          </w:divsChild>
                                        </w:div>
                                        <w:div w:id="896741744">
                                          <w:marLeft w:val="0"/>
                                          <w:marRight w:val="0"/>
                                          <w:marTop w:val="0"/>
                                          <w:marBottom w:val="0"/>
                                          <w:divBdr>
                                            <w:top w:val="none" w:sz="0" w:space="0" w:color="auto"/>
                                            <w:left w:val="none" w:sz="0" w:space="0" w:color="auto"/>
                                            <w:bottom w:val="none" w:sz="0" w:space="0" w:color="auto"/>
                                            <w:right w:val="none" w:sz="0" w:space="0" w:color="auto"/>
                                          </w:divBdr>
                                          <w:divsChild>
                                            <w:div w:id="1054546442">
                                              <w:marLeft w:val="0"/>
                                              <w:marRight w:val="0"/>
                                              <w:marTop w:val="0"/>
                                              <w:marBottom w:val="0"/>
                                              <w:divBdr>
                                                <w:top w:val="none" w:sz="0" w:space="0" w:color="auto"/>
                                                <w:left w:val="none" w:sz="0" w:space="0" w:color="auto"/>
                                                <w:bottom w:val="none" w:sz="0" w:space="0" w:color="auto"/>
                                                <w:right w:val="none" w:sz="0" w:space="0" w:color="auto"/>
                                              </w:divBdr>
                                            </w:div>
                                            <w:div w:id="1736051256">
                                              <w:marLeft w:val="0"/>
                                              <w:marRight w:val="0"/>
                                              <w:marTop w:val="0"/>
                                              <w:marBottom w:val="0"/>
                                              <w:divBdr>
                                                <w:top w:val="none" w:sz="0" w:space="0" w:color="auto"/>
                                                <w:left w:val="none" w:sz="0" w:space="0" w:color="auto"/>
                                                <w:bottom w:val="none" w:sz="0" w:space="0" w:color="auto"/>
                                                <w:right w:val="none" w:sz="0" w:space="0" w:color="auto"/>
                                              </w:divBdr>
                                              <w:divsChild>
                                                <w:div w:id="1952274374">
                                                  <w:marLeft w:val="0"/>
                                                  <w:marRight w:val="0"/>
                                                  <w:marTop w:val="0"/>
                                                  <w:marBottom w:val="0"/>
                                                  <w:divBdr>
                                                    <w:top w:val="none" w:sz="0" w:space="0" w:color="auto"/>
                                                    <w:left w:val="none" w:sz="0" w:space="0" w:color="auto"/>
                                                    <w:bottom w:val="none" w:sz="0" w:space="0" w:color="auto"/>
                                                    <w:right w:val="none" w:sz="0" w:space="0" w:color="auto"/>
                                                  </w:divBdr>
                                                  <w:divsChild>
                                                    <w:div w:id="197205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755658">
                                              <w:marLeft w:val="0"/>
                                              <w:marRight w:val="0"/>
                                              <w:marTop w:val="0"/>
                                              <w:marBottom w:val="0"/>
                                              <w:divBdr>
                                                <w:top w:val="none" w:sz="0" w:space="0" w:color="auto"/>
                                                <w:left w:val="none" w:sz="0" w:space="0" w:color="auto"/>
                                                <w:bottom w:val="none" w:sz="0" w:space="0" w:color="auto"/>
                                                <w:right w:val="none" w:sz="0" w:space="0" w:color="auto"/>
                                              </w:divBdr>
                                            </w:div>
                                          </w:divsChild>
                                        </w:div>
                                        <w:div w:id="1164011972">
                                          <w:marLeft w:val="0"/>
                                          <w:marRight w:val="0"/>
                                          <w:marTop w:val="0"/>
                                          <w:marBottom w:val="0"/>
                                          <w:divBdr>
                                            <w:top w:val="none" w:sz="0" w:space="0" w:color="auto"/>
                                            <w:left w:val="none" w:sz="0" w:space="0" w:color="auto"/>
                                            <w:bottom w:val="none" w:sz="0" w:space="0" w:color="auto"/>
                                            <w:right w:val="none" w:sz="0" w:space="0" w:color="auto"/>
                                          </w:divBdr>
                                          <w:divsChild>
                                            <w:div w:id="708725320">
                                              <w:marLeft w:val="0"/>
                                              <w:marRight w:val="0"/>
                                              <w:marTop w:val="0"/>
                                              <w:marBottom w:val="0"/>
                                              <w:divBdr>
                                                <w:top w:val="none" w:sz="0" w:space="0" w:color="auto"/>
                                                <w:left w:val="none" w:sz="0" w:space="0" w:color="auto"/>
                                                <w:bottom w:val="none" w:sz="0" w:space="0" w:color="auto"/>
                                                <w:right w:val="none" w:sz="0" w:space="0" w:color="auto"/>
                                              </w:divBdr>
                                            </w:div>
                                            <w:div w:id="1935627660">
                                              <w:marLeft w:val="0"/>
                                              <w:marRight w:val="0"/>
                                              <w:marTop w:val="0"/>
                                              <w:marBottom w:val="0"/>
                                              <w:divBdr>
                                                <w:top w:val="none" w:sz="0" w:space="0" w:color="auto"/>
                                                <w:left w:val="none" w:sz="0" w:space="0" w:color="auto"/>
                                                <w:bottom w:val="none" w:sz="0" w:space="0" w:color="auto"/>
                                                <w:right w:val="none" w:sz="0" w:space="0" w:color="auto"/>
                                              </w:divBdr>
                                              <w:divsChild>
                                                <w:div w:id="229192744">
                                                  <w:marLeft w:val="0"/>
                                                  <w:marRight w:val="0"/>
                                                  <w:marTop w:val="0"/>
                                                  <w:marBottom w:val="0"/>
                                                  <w:divBdr>
                                                    <w:top w:val="none" w:sz="0" w:space="0" w:color="auto"/>
                                                    <w:left w:val="none" w:sz="0" w:space="0" w:color="auto"/>
                                                    <w:bottom w:val="none" w:sz="0" w:space="0" w:color="auto"/>
                                                    <w:right w:val="none" w:sz="0" w:space="0" w:color="auto"/>
                                                  </w:divBdr>
                                                  <w:divsChild>
                                                    <w:div w:id="127929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3022">
                                              <w:marLeft w:val="0"/>
                                              <w:marRight w:val="0"/>
                                              <w:marTop w:val="0"/>
                                              <w:marBottom w:val="0"/>
                                              <w:divBdr>
                                                <w:top w:val="none" w:sz="0" w:space="0" w:color="auto"/>
                                                <w:left w:val="none" w:sz="0" w:space="0" w:color="auto"/>
                                                <w:bottom w:val="none" w:sz="0" w:space="0" w:color="auto"/>
                                                <w:right w:val="none" w:sz="0" w:space="0" w:color="auto"/>
                                              </w:divBdr>
                                            </w:div>
                                          </w:divsChild>
                                        </w:div>
                                        <w:div w:id="1929999181">
                                          <w:marLeft w:val="0"/>
                                          <w:marRight w:val="0"/>
                                          <w:marTop w:val="0"/>
                                          <w:marBottom w:val="0"/>
                                          <w:divBdr>
                                            <w:top w:val="none" w:sz="0" w:space="0" w:color="auto"/>
                                            <w:left w:val="none" w:sz="0" w:space="0" w:color="auto"/>
                                            <w:bottom w:val="none" w:sz="0" w:space="0" w:color="auto"/>
                                            <w:right w:val="none" w:sz="0" w:space="0" w:color="auto"/>
                                          </w:divBdr>
                                          <w:divsChild>
                                            <w:div w:id="783573208">
                                              <w:marLeft w:val="0"/>
                                              <w:marRight w:val="0"/>
                                              <w:marTop w:val="0"/>
                                              <w:marBottom w:val="0"/>
                                              <w:divBdr>
                                                <w:top w:val="none" w:sz="0" w:space="0" w:color="auto"/>
                                                <w:left w:val="none" w:sz="0" w:space="0" w:color="auto"/>
                                                <w:bottom w:val="none" w:sz="0" w:space="0" w:color="auto"/>
                                                <w:right w:val="none" w:sz="0" w:space="0" w:color="auto"/>
                                              </w:divBdr>
                                            </w:div>
                                            <w:div w:id="1118908900">
                                              <w:marLeft w:val="0"/>
                                              <w:marRight w:val="0"/>
                                              <w:marTop w:val="0"/>
                                              <w:marBottom w:val="0"/>
                                              <w:divBdr>
                                                <w:top w:val="none" w:sz="0" w:space="0" w:color="auto"/>
                                                <w:left w:val="none" w:sz="0" w:space="0" w:color="auto"/>
                                                <w:bottom w:val="none" w:sz="0" w:space="0" w:color="auto"/>
                                                <w:right w:val="none" w:sz="0" w:space="0" w:color="auto"/>
                                              </w:divBdr>
                                              <w:divsChild>
                                                <w:div w:id="287400818">
                                                  <w:marLeft w:val="0"/>
                                                  <w:marRight w:val="0"/>
                                                  <w:marTop w:val="0"/>
                                                  <w:marBottom w:val="0"/>
                                                  <w:divBdr>
                                                    <w:top w:val="none" w:sz="0" w:space="0" w:color="auto"/>
                                                    <w:left w:val="none" w:sz="0" w:space="0" w:color="auto"/>
                                                    <w:bottom w:val="none" w:sz="0" w:space="0" w:color="auto"/>
                                                    <w:right w:val="none" w:sz="0" w:space="0" w:color="auto"/>
                                                  </w:divBdr>
                                                  <w:divsChild>
                                                    <w:div w:id="177112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1592128">
                          <w:marLeft w:val="0"/>
                          <w:marRight w:val="0"/>
                          <w:marTop w:val="0"/>
                          <w:marBottom w:val="0"/>
                          <w:divBdr>
                            <w:top w:val="none" w:sz="0" w:space="0" w:color="auto"/>
                            <w:left w:val="none" w:sz="0" w:space="0" w:color="auto"/>
                            <w:bottom w:val="none" w:sz="0" w:space="0" w:color="auto"/>
                            <w:right w:val="none" w:sz="0" w:space="0" w:color="auto"/>
                          </w:divBdr>
                          <w:divsChild>
                            <w:div w:id="1829321434">
                              <w:marLeft w:val="0"/>
                              <w:marRight w:val="0"/>
                              <w:marTop w:val="0"/>
                              <w:marBottom w:val="0"/>
                              <w:divBdr>
                                <w:top w:val="none" w:sz="0" w:space="0" w:color="auto"/>
                                <w:left w:val="none" w:sz="0" w:space="0" w:color="auto"/>
                                <w:bottom w:val="none" w:sz="0" w:space="0" w:color="auto"/>
                                <w:right w:val="none" w:sz="0" w:space="0" w:color="auto"/>
                              </w:divBdr>
                              <w:divsChild>
                                <w:div w:id="499467295">
                                  <w:marLeft w:val="0"/>
                                  <w:marRight w:val="0"/>
                                  <w:marTop w:val="0"/>
                                  <w:marBottom w:val="0"/>
                                  <w:divBdr>
                                    <w:top w:val="none" w:sz="0" w:space="0" w:color="auto"/>
                                    <w:left w:val="none" w:sz="0" w:space="0" w:color="auto"/>
                                    <w:bottom w:val="none" w:sz="0" w:space="0" w:color="auto"/>
                                    <w:right w:val="none" w:sz="0" w:space="0" w:color="auto"/>
                                  </w:divBdr>
                                  <w:divsChild>
                                    <w:div w:id="22114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2596634">
          <w:marLeft w:val="0"/>
          <w:marRight w:val="0"/>
          <w:marTop w:val="0"/>
          <w:marBottom w:val="0"/>
          <w:divBdr>
            <w:top w:val="none" w:sz="0" w:space="0" w:color="auto"/>
            <w:left w:val="none" w:sz="0" w:space="0" w:color="auto"/>
            <w:bottom w:val="none" w:sz="0" w:space="0" w:color="auto"/>
            <w:right w:val="none" w:sz="0" w:space="0" w:color="auto"/>
          </w:divBdr>
          <w:divsChild>
            <w:div w:id="1828403174">
              <w:marLeft w:val="0"/>
              <w:marRight w:val="0"/>
              <w:marTop w:val="0"/>
              <w:marBottom w:val="0"/>
              <w:divBdr>
                <w:top w:val="none" w:sz="0" w:space="0" w:color="auto"/>
                <w:left w:val="none" w:sz="0" w:space="0" w:color="auto"/>
                <w:bottom w:val="none" w:sz="0" w:space="0" w:color="auto"/>
                <w:right w:val="none" w:sz="0" w:space="0" w:color="auto"/>
              </w:divBdr>
              <w:divsChild>
                <w:div w:id="291905304">
                  <w:marLeft w:val="0"/>
                  <w:marRight w:val="0"/>
                  <w:marTop w:val="0"/>
                  <w:marBottom w:val="0"/>
                  <w:divBdr>
                    <w:top w:val="none" w:sz="0" w:space="0" w:color="auto"/>
                    <w:left w:val="none" w:sz="0" w:space="0" w:color="auto"/>
                    <w:bottom w:val="none" w:sz="0" w:space="0" w:color="auto"/>
                    <w:right w:val="none" w:sz="0" w:space="0" w:color="auto"/>
                  </w:divBdr>
                  <w:divsChild>
                    <w:div w:id="737441627">
                      <w:marLeft w:val="0"/>
                      <w:marRight w:val="0"/>
                      <w:marTop w:val="0"/>
                      <w:marBottom w:val="0"/>
                      <w:divBdr>
                        <w:top w:val="none" w:sz="0" w:space="0" w:color="auto"/>
                        <w:left w:val="none" w:sz="0" w:space="0" w:color="auto"/>
                        <w:bottom w:val="none" w:sz="0" w:space="0" w:color="auto"/>
                        <w:right w:val="none" w:sz="0" w:space="0" w:color="auto"/>
                      </w:divBdr>
                      <w:divsChild>
                        <w:div w:id="1857039227">
                          <w:marLeft w:val="0"/>
                          <w:marRight w:val="0"/>
                          <w:marTop w:val="0"/>
                          <w:marBottom w:val="0"/>
                          <w:divBdr>
                            <w:top w:val="none" w:sz="0" w:space="0" w:color="auto"/>
                            <w:left w:val="none" w:sz="0" w:space="0" w:color="auto"/>
                            <w:bottom w:val="none" w:sz="0" w:space="0" w:color="auto"/>
                            <w:right w:val="none" w:sz="0" w:space="0" w:color="auto"/>
                          </w:divBdr>
                          <w:divsChild>
                            <w:div w:id="1714386618">
                              <w:marLeft w:val="0"/>
                              <w:marRight w:val="0"/>
                              <w:marTop w:val="0"/>
                              <w:marBottom w:val="0"/>
                              <w:divBdr>
                                <w:top w:val="none" w:sz="0" w:space="0" w:color="auto"/>
                                <w:left w:val="none" w:sz="0" w:space="0" w:color="auto"/>
                                <w:bottom w:val="none" w:sz="0" w:space="0" w:color="auto"/>
                                <w:right w:val="none" w:sz="0" w:space="0" w:color="auto"/>
                              </w:divBdr>
                              <w:divsChild>
                                <w:div w:id="1064643983">
                                  <w:marLeft w:val="0"/>
                                  <w:marRight w:val="0"/>
                                  <w:marTop w:val="0"/>
                                  <w:marBottom w:val="0"/>
                                  <w:divBdr>
                                    <w:top w:val="none" w:sz="0" w:space="0" w:color="auto"/>
                                    <w:left w:val="none" w:sz="0" w:space="0" w:color="auto"/>
                                    <w:bottom w:val="none" w:sz="0" w:space="0" w:color="auto"/>
                                    <w:right w:val="none" w:sz="0" w:space="0" w:color="auto"/>
                                  </w:divBdr>
                                  <w:divsChild>
                                    <w:div w:id="282612516">
                                      <w:marLeft w:val="0"/>
                                      <w:marRight w:val="0"/>
                                      <w:marTop w:val="0"/>
                                      <w:marBottom w:val="0"/>
                                      <w:divBdr>
                                        <w:top w:val="none" w:sz="0" w:space="0" w:color="auto"/>
                                        <w:left w:val="none" w:sz="0" w:space="0" w:color="auto"/>
                                        <w:bottom w:val="none" w:sz="0" w:space="0" w:color="auto"/>
                                        <w:right w:val="none" w:sz="0" w:space="0" w:color="auto"/>
                                      </w:divBdr>
                                      <w:divsChild>
                                        <w:div w:id="89122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0062981">
          <w:marLeft w:val="0"/>
          <w:marRight w:val="0"/>
          <w:marTop w:val="0"/>
          <w:marBottom w:val="0"/>
          <w:divBdr>
            <w:top w:val="none" w:sz="0" w:space="0" w:color="auto"/>
            <w:left w:val="none" w:sz="0" w:space="0" w:color="auto"/>
            <w:bottom w:val="none" w:sz="0" w:space="0" w:color="auto"/>
            <w:right w:val="none" w:sz="0" w:space="0" w:color="auto"/>
          </w:divBdr>
          <w:divsChild>
            <w:div w:id="145241556">
              <w:marLeft w:val="0"/>
              <w:marRight w:val="0"/>
              <w:marTop w:val="0"/>
              <w:marBottom w:val="0"/>
              <w:divBdr>
                <w:top w:val="none" w:sz="0" w:space="0" w:color="auto"/>
                <w:left w:val="none" w:sz="0" w:space="0" w:color="auto"/>
                <w:bottom w:val="none" w:sz="0" w:space="0" w:color="auto"/>
                <w:right w:val="none" w:sz="0" w:space="0" w:color="auto"/>
              </w:divBdr>
              <w:divsChild>
                <w:div w:id="1548251473">
                  <w:marLeft w:val="0"/>
                  <w:marRight w:val="0"/>
                  <w:marTop w:val="0"/>
                  <w:marBottom w:val="0"/>
                  <w:divBdr>
                    <w:top w:val="none" w:sz="0" w:space="0" w:color="auto"/>
                    <w:left w:val="none" w:sz="0" w:space="0" w:color="auto"/>
                    <w:bottom w:val="none" w:sz="0" w:space="0" w:color="auto"/>
                    <w:right w:val="none" w:sz="0" w:space="0" w:color="auto"/>
                  </w:divBdr>
                  <w:divsChild>
                    <w:div w:id="867908281">
                      <w:marLeft w:val="0"/>
                      <w:marRight w:val="0"/>
                      <w:marTop w:val="0"/>
                      <w:marBottom w:val="0"/>
                      <w:divBdr>
                        <w:top w:val="none" w:sz="0" w:space="0" w:color="auto"/>
                        <w:left w:val="none" w:sz="0" w:space="0" w:color="auto"/>
                        <w:bottom w:val="none" w:sz="0" w:space="0" w:color="auto"/>
                        <w:right w:val="none" w:sz="0" w:space="0" w:color="auto"/>
                      </w:divBdr>
                      <w:divsChild>
                        <w:div w:id="873078714">
                          <w:marLeft w:val="0"/>
                          <w:marRight w:val="0"/>
                          <w:marTop w:val="0"/>
                          <w:marBottom w:val="0"/>
                          <w:divBdr>
                            <w:top w:val="none" w:sz="0" w:space="0" w:color="auto"/>
                            <w:left w:val="none" w:sz="0" w:space="0" w:color="auto"/>
                            <w:bottom w:val="none" w:sz="0" w:space="0" w:color="auto"/>
                            <w:right w:val="none" w:sz="0" w:space="0" w:color="auto"/>
                          </w:divBdr>
                          <w:divsChild>
                            <w:div w:id="1101608962">
                              <w:marLeft w:val="0"/>
                              <w:marRight w:val="0"/>
                              <w:marTop w:val="0"/>
                              <w:marBottom w:val="0"/>
                              <w:divBdr>
                                <w:top w:val="none" w:sz="0" w:space="0" w:color="auto"/>
                                <w:left w:val="none" w:sz="0" w:space="0" w:color="auto"/>
                                <w:bottom w:val="none" w:sz="0" w:space="0" w:color="auto"/>
                                <w:right w:val="none" w:sz="0" w:space="0" w:color="auto"/>
                              </w:divBdr>
                              <w:divsChild>
                                <w:div w:id="53924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509151">
                  <w:marLeft w:val="0"/>
                  <w:marRight w:val="0"/>
                  <w:marTop w:val="0"/>
                  <w:marBottom w:val="0"/>
                  <w:divBdr>
                    <w:top w:val="none" w:sz="0" w:space="0" w:color="auto"/>
                    <w:left w:val="none" w:sz="0" w:space="0" w:color="auto"/>
                    <w:bottom w:val="none" w:sz="0" w:space="0" w:color="auto"/>
                    <w:right w:val="none" w:sz="0" w:space="0" w:color="auto"/>
                  </w:divBdr>
                  <w:divsChild>
                    <w:div w:id="1517382982">
                      <w:marLeft w:val="0"/>
                      <w:marRight w:val="0"/>
                      <w:marTop w:val="0"/>
                      <w:marBottom w:val="0"/>
                      <w:divBdr>
                        <w:top w:val="none" w:sz="0" w:space="0" w:color="auto"/>
                        <w:left w:val="none" w:sz="0" w:space="0" w:color="auto"/>
                        <w:bottom w:val="none" w:sz="0" w:space="0" w:color="auto"/>
                        <w:right w:val="none" w:sz="0" w:space="0" w:color="auto"/>
                      </w:divBdr>
                      <w:divsChild>
                        <w:div w:id="210580569">
                          <w:marLeft w:val="0"/>
                          <w:marRight w:val="0"/>
                          <w:marTop w:val="0"/>
                          <w:marBottom w:val="0"/>
                          <w:divBdr>
                            <w:top w:val="none" w:sz="0" w:space="0" w:color="auto"/>
                            <w:left w:val="none" w:sz="0" w:space="0" w:color="auto"/>
                            <w:bottom w:val="none" w:sz="0" w:space="0" w:color="auto"/>
                            <w:right w:val="none" w:sz="0" w:space="0" w:color="auto"/>
                          </w:divBdr>
                          <w:divsChild>
                            <w:div w:id="1971979231">
                              <w:marLeft w:val="0"/>
                              <w:marRight w:val="0"/>
                              <w:marTop w:val="0"/>
                              <w:marBottom w:val="0"/>
                              <w:divBdr>
                                <w:top w:val="none" w:sz="0" w:space="0" w:color="auto"/>
                                <w:left w:val="none" w:sz="0" w:space="0" w:color="auto"/>
                                <w:bottom w:val="none" w:sz="0" w:space="0" w:color="auto"/>
                                <w:right w:val="none" w:sz="0" w:space="0" w:color="auto"/>
                              </w:divBdr>
                              <w:divsChild>
                                <w:div w:id="213857026">
                                  <w:marLeft w:val="0"/>
                                  <w:marRight w:val="0"/>
                                  <w:marTop w:val="0"/>
                                  <w:marBottom w:val="0"/>
                                  <w:divBdr>
                                    <w:top w:val="none" w:sz="0" w:space="0" w:color="auto"/>
                                    <w:left w:val="none" w:sz="0" w:space="0" w:color="auto"/>
                                    <w:bottom w:val="none" w:sz="0" w:space="0" w:color="auto"/>
                                    <w:right w:val="none" w:sz="0" w:space="0" w:color="auto"/>
                                  </w:divBdr>
                                  <w:divsChild>
                                    <w:div w:id="5578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7333779">
      <w:bodyDiv w:val="1"/>
      <w:marLeft w:val="0"/>
      <w:marRight w:val="0"/>
      <w:marTop w:val="0"/>
      <w:marBottom w:val="0"/>
      <w:divBdr>
        <w:top w:val="none" w:sz="0" w:space="0" w:color="auto"/>
        <w:left w:val="none" w:sz="0" w:space="0" w:color="auto"/>
        <w:bottom w:val="none" w:sz="0" w:space="0" w:color="auto"/>
        <w:right w:val="none" w:sz="0" w:space="0" w:color="auto"/>
      </w:divBdr>
      <w:divsChild>
        <w:div w:id="592979069">
          <w:marLeft w:val="0"/>
          <w:marRight w:val="0"/>
          <w:marTop w:val="0"/>
          <w:marBottom w:val="0"/>
          <w:divBdr>
            <w:top w:val="none" w:sz="0" w:space="0" w:color="auto"/>
            <w:left w:val="none" w:sz="0" w:space="0" w:color="auto"/>
            <w:bottom w:val="none" w:sz="0" w:space="0" w:color="auto"/>
            <w:right w:val="none" w:sz="0" w:space="0" w:color="auto"/>
          </w:divBdr>
          <w:divsChild>
            <w:div w:id="1743943562">
              <w:marLeft w:val="0"/>
              <w:marRight w:val="0"/>
              <w:marTop w:val="0"/>
              <w:marBottom w:val="0"/>
              <w:divBdr>
                <w:top w:val="none" w:sz="0" w:space="0" w:color="auto"/>
                <w:left w:val="none" w:sz="0" w:space="0" w:color="auto"/>
                <w:bottom w:val="none" w:sz="0" w:space="0" w:color="auto"/>
                <w:right w:val="none" w:sz="0" w:space="0" w:color="auto"/>
              </w:divBdr>
              <w:divsChild>
                <w:div w:id="128667066">
                  <w:marLeft w:val="0"/>
                  <w:marRight w:val="0"/>
                  <w:marTop w:val="0"/>
                  <w:marBottom w:val="0"/>
                  <w:divBdr>
                    <w:top w:val="none" w:sz="0" w:space="0" w:color="auto"/>
                    <w:left w:val="none" w:sz="0" w:space="0" w:color="auto"/>
                    <w:bottom w:val="none" w:sz="0" w:space="0" w:color="auto"/>
                    <w:right w:val="none" w:sz="0" w:space="0" w:color="auto"/>
                  </w:divBdr>
                  <w:divsChild>
                    <w:div w:id="1649239007">
                      <w:marLeft w:val="0"/>
                      <w:marRight w:val="0"/>
                      <w:marTop w:val="0"/>
                      <w:marBottom w:val="0"/>
                      <w:divBdr>
                        <w:top w:val="none" w:sz="0" w:space="0" w:color="auto"/>
                        <w:left w:val="none" w:sz="0" w:space="0" w:color="auto"/>
                        <w:bottom w:val="none" w:sz="0" w:space="0" w:color="auto"/>
                        <w:right w:val="none" w:sz="0" w:space="0" w:color="auto"/>
                      </w:divBdr>
                      <w:divsChild>
                        <w:div w:id="977338601">
                          <w:marLeft w:val="0"/>
                          <w:marRight w:val="0"/>
                          <w:marTop w:val="0"/>
                          <w:marBottom w:val="0"/>
                          <w:divBdr>
                            <w:top w:val="none" w:sz="0" w:space="0" w:color="auto"/>
                            <w:left w:val="none" w:sz="0" w:space="0" w:color="auto"/>
                            <w:bottom w:val="none" w:sz="0" w:space="0" w:color="auto"/>
                            <w:right w:val="none" w:sz="0" w:space="0" w:color="auto"/>
                          </w:divBdr>
                          <w:divsChild>
                            <w:div w:id="484200915">
                              <w:marLeft w:val="0"/>
                              <w:marRight w:val="0"/>
                              <w:marTop w:val="0"/>
                              <w:marBottom w:val="0"/>
                              <w:divBdr>
                                <w:top w:val="none" w:sz="0" w:space="0" w:color="auto"/>
                                <w:left w:val="none" w:sz="0" w:space="0" w:color="auto"/>
                                <w:bottom w:val="none" w:sz="0" w:space="0" w:color="auto"/>
                                <w:right w:val="none" w:sz="0" w:space="0" w:color="auto"/>
                              </w:divBdr>
                              <w:divsChild>
                                <w:div w:id="968629731">
                                  <w:marLeft w:val="0"/>
                                  <w:marRight w:val="0"/>
                                  <w:marTop w:val="0"/>
                                  <w:marBottom w:val="0"/>
                                  <w:divBdr>
                                    <w:top w:val="none" w:sz="0" w:space="0" w:color="auto"/>
                                    <w:left w:val="none" w:sz="0" w:space="0" w:color="auto"/>
                                    <w:bottom w:val="none" w:sz="0" w:space="0" w:color="auto"/>
                                    <w:right w:val="none" w:sz="0" w:space="0" w:color="auto"/>
                                  </w:divBdr>
                                  <w:divsChild>
                                    <w:div w:id="380981482">
                                      <w:marLeft w:val="0"/>
                                      <w:marRight w:val="0"/>
                                      <w:marTop w:val="0"/>
                                      <w:marBottom w:val="0"/>
                                      <w:divBdr>
                                        <w:top w:val="none" w:sz="0" w:space="0" w:color="auto"/>
                                        <w:left w:val="none" w:sz="0" w:space="0" w:color="auto"/>
                                        <w:bottom w:val="none" w:sz="0" w:space="0" w:color="auto"/>
                                        <w:right w:val="none" w:sz="0" w:space="0" w:color="auto"/>
                                      </w:divBdr>
                                      <w:divsChild>
                                        <w:div w:id="1254436448">
                                          <w:marLeft w:val="0"/>
                                          <w:marRight w:val="0"/>
                                          <w:marTop w:val="0"/>
                                          <w:marBottom w:val="0"/>
                                          <w:divBdr>
                                            <w:top w:val="none" w:sz="0" w:space="0" w:color="auto"/>
                                            <w:left w:val="none" w:sz="0" w:space="0" w:color="auto"/>
                                            <w:bottom w:val="none" w:sz="0" w:space="0" w:color="auto"/>
                                            <w:right w:val="none" w:sz="0" w:space="0" w:color="auto"/>
                                          </w:divBdr>
                                          <w:divsChild>
                                            <w:div w:id="1271161442">
                                              <w:marLeft w:val="0"/>
                                              <w:marRight w:val="0"/>
                                              <w:marTop w:val="0"/>
                                              <w:marBottom w:val="0"/>
                                              <w:divBdr>
                                                <w:top w:val="none" w:sz="0" w:space="0" w:color="auto"/>
                                                <w:left w:val="none" w:sz="0" w:space="0" w:color="auto"/>
                                                <w:bottom w:val="none" w:sz="0" w:space="0" w:color="auto"/>
                                                <w:right w:val="none" w:sz="0" w:space="0" w:color="auto"/>
                                              </w:divBdr>
                                            </w:div>
                                            <w:div w:id="1105030163">
                                              <w:marLeft w:val="0"/>
                                              <w:marRight w:val="0"/>
                                              <w:marTop w:val="0"/>
                                              <w:marBottom w:val="0"/>
                                              <w:divBdr>
                                                <w:top w:val="none" w:sz="0" w:space="0" w:color="auto"/>
                                                <w:left w:val="none" w:sz="0" w:space="0" w:color="auto"/>
                                                <w:bottom w:val="none" w:sz="0" w:space="0" w:color="auto"/>
                                                <w:right w:val="none" w:sz="0" w:space="0" w:color="auto"/>
                                              </w:divBdr>
                                              <w:divsChild>
                                                <w:div w:id="2034065486">
                                                  <w:marLeft w:val="0"/>
                                                  <w:marRight w:val="0"/>
                                                  <w:marTop w:val="0"/>
                                                  <w:marBottom w:val="0"/>
                                                  <w:divBdr>
                                                    <w:top w:val="none" w:sz="0" w:space="0" w:color="auto"/>
                                                    <w:left w:val="none" w:sz="0" w:space="0" w:color="auto"/>
                                                    <w:bottom w:val="none" w:sz="0" w:space="0" w:color="auto"/>
                                                    <w:right w:val="none" w:sz="0" w:space="0" w:color="auto"/>
                                                  </w:divBdr>
                                                  <w:divsChild>
                                                    <w:div w:id="162145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31860">
                                              <w:marLeft w:val="0"/>
                                              <w:marRight w:val="0"/>
                                              <w:marTop w:val="0"/>
                                              <w:marBottom w:val="0"/>
                                              <w:divBdr>
                                                <w:top w:val="none" w:sz="0" w:space="0" w:color="auto"/>
                                                <w:left w:val="none" w:sz="0" w:space="0" w:color="auto"/>
                                                <w:bottom w:val="none" w:sz="0" w:space="0" w:color="auto"/>
                                                <w:right w:val="none" w:sz="0" w:space="0" w:color="auto"/>
                                              </w:divBdr>
                                            </w:div>
                                          </w:divsChild>
                                        </w:div>
                                        <w:div w:id="712536436">
                                          <w:marLeft w:val="0"/>
                                          <w:marRight w:val="0"/>
                                          <w:marTop w:val="0"/>
                                          <w:marBottom w:val="0"/>
                                          <w:divBdr>
                                            <w:top w:val="none" w:sz="0" w:space="0" w:color="auto"/>
                                            <w:left w:val="none" w:sz="0" w:space="0" w:color="auto"/>
                                            <w:bottom w:val="none" w:sz="0" w:space="0" w:color="auto"/>
                                            <w:right w:val="none" w:sz="0" w:space="0" w:color="auto"/>
                                          </w:divBdr>
                                          <w:divsChild>
                                            <w:div w:id="132212795">
                                              <w:marLeft w:val="0"/>
                                              <w:marRight w:val="0"/>
                                              <w:marTop w:val="0"/>
                                              <w:marBottom w:val="0"/>
                                              <w:divBdr>
                                                <w:top w:val="none" w:sz="0" w:space="0" w:color="auto"/>
                                                <w:left w:val="none" w:sz="0" w:space="0" w:color="auto"/>
                                                <w:bottom w:val="none" w:sz="0" w:space="0" w:color="auto"/>
                                                <w:right w:val="none" w:sz="0" w:space="0" w:color="auto"/>
                                              </w:divBdr>
                                            </w:div>
                                            <w:div w:id="152455340">
                                              <w:marLeft w:val="0"/>
                                              <w:marRight w:val="0"/>
                                              <w:marTop w:val="0"/>
                                              <w:marBottom w:val="0"/>
                                              <w:divBdr>
                                                <w:top w:val="none" w:sz="0" w:space="0" w:color="auto"/>
                                                <w:left w:val="none" w:sz="0" w:space="0" w:color="auto"/>
                                                <w:bottom w:val="none" w:sz="0" w:space="0" w:color="auto"/>
                                                <w:right w:val="none" w:sz="0" w:space="0" w:color="auto"/>
                                              </w:divBdr>
                                              <w:divsChild>
                                                <w:div w:id="414471724">
                                                  <w:marLeft w:val="0"/>
                                                  <w:marRight w:val="0"/>
                                                  <w:marTop w:val="0"/>
                                                  <w:marBottom w:val="0"/>
                                                  <w:divBdr>
                                                    <w:top w:val="none" w:sz="0" w:space="0" w:color="auto"/>
                                                    <w:left w:val="none" w:sz="0" w:space="0" w:color="auto"/>
                                                    <w:bottom w:val="none" w:sz="0" w:space="0" w:color="auto"/>
                                                    <w:right w:val="none" w:sz="0" w:space="0" w:color="auto"/>
                                                  </w:divBdr>
                                                  <w:divsChild>
                                                    <w:div w:id="114635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2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1107119">
                          <w:marLeft w:val="0"/>
                          <w:marRight w:val="0"/>
                          <w:marTop w:val="0"/>
                          <w:marBottom w:val="0"/>
                          <w:divBdr>
                            <w:top w:val="none" w:sz="0" w:space="0" w:color="auto"/>
                            <w:left w:val="none" w:sz="0" w:space="0" w:color="auto"/>
                            <w:bottom w:val="none" w:sz="0" w:space="0" w:color="auto"/>
                            <w:right w:val="none" w:sz="0" w:space="0" w:color="auto"/>
                          </w:divBdr>
                          <w:divsChild>
                            <w:div w:id="2119638486">
                              <w:marLeft w:val="0"/>
                              <w:marRight w:val="0"/>
                              <w:marTop w:val="0"/>
                              <w:marBottom w:val="0"/>
                              <w:divBdr>
                                <w:top w:val="none" w:sz="0" w:space="0" w:color="auto"/>
                                <w:left w:val="none" w:sz="0" w:space="0" w:color="auto"/>
                                <w:bottom w:val="none" w:sz="0" w:space="0" w:color="auto"/>
                                <w:right w:val="none" w:sz="0" w:space="0" w:color="auto"/>
                              </w:divBdr>
                              <w:divsChild>
                                <w:div w:id="1597783584">
                                  <w:marLeft w:val="0"/>
                                  <w:marRight w:val="0"/>
                                  <w:marTop w:val="0"/>
                                  <w:marBottom w:val="0"/>
                                  <w:divBdr>
                                    <w:top w:val="none" w:sz="0" w:space="0" w:color="auto"/>
                                    <w:left w:val="none" w:sz="0" w:space="0" w:color="auto"/>
                                    <w:bottom w:val="none" w:sz="0" w:space="0" w:color="auto"/>
                                    <w:right w:val="none" w:sz="0" w:space="0" w:color="auto"/>
                                  </w:divBdr>
                                  <w:divsChild>
                                    <w:div w:id="168342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7006365">
          <w:marLeft w:val="0"/>
          <w:marRight w:val="0"/>
          <w:marTop w:val="0"/>
          <w:marBottom w:val="0"/>
          <w:divBdr>
            <w:top w:val="none" w:sz="0" w:space="0" w:color="auto"/>
            <w:left w:val="none" w:sz="0" w:space="0" w:color="auto"/>
            <w:bottom w:val="none" w:sz="0" w:space="0" w:color="auto"/>
            <w:right w:val="none" w:sz="0" w:space="0" w:color="auto"/>
          </w:divBdr>
          <w:divsChild>
            <w:div w:id="1393887203">
              <w:marLeft w:val="0"/>
              <w:marRight w:val="0"/>
              <w:marTop w:val="0"/>
              <w:marBottom w:val="0"/>
              <w:divBdr>
                <w:top w:val="none" w:sz="0" w:space="0" w:color="auto"/>
                <w:left w:val="none" w:sz="0" w:space="0" w:color="auto"/>
                <w:bottom w:val="none" w:sz="0" w:space="0" w:color="auto"/>
                <w:right w:val="none" w:sz="0" w:space="0" w:color="auto"/>
              </w:divBdr>
              <w:divsChild>
                <w:div w:id="407728989">
                  <w:marLeft w:val="0"/>
                  <w:marRight w:val="0"/>
                  <w:marTop w:val="0"/>
                  <w:marBottom w:val="0"/>
                  <w:divBdr>
                    <w:top w:val="none" w:sz="0" w:space="0" w:color="auto"/>
                    <w:left w:val="none" w:sz="0" w:space="0" w:color="auto"/>
                    <w:bottom w:val="none" w:sz="0" w:space="0" w:color="auto"/>
                    <w:right w:val="none" w:sz="0" w:space="0" w:color="auto"/>
                  </w:divBdr>
                  <w:divsChild>
                    <w:div w:id="506866224">
                      <w:marLeft w:val="0"/>
                      <w:marRight w:val="0"/>
                      <w:marTop w:val="0"/>
                      <w:marBottom w:val="0"/>
                      <w:divBdr>
                        <w:top w:val="none" w:sz="0" w:space="0" w:color="auto"/>
                        <w:left w:val="none" w:sz="0" w:space="0" w:color="auto"/>
                        <w:bottom w:val="none" w:sz="0" w:space="0" w:color="auto"/>
                        <w:right w:val="none" w:sz="0" w:space="0" w:color="auto"/>
                      </w:divBdr>
                      <w:divsChild>
                        <w:div w:id="1166242731">
                          <w:marLeft w:val="0"/>
                          <w:marRight w:val="0"/>
                          <w:marTop w:val="0"/>
                          <w:marBottom w:val="0"/>
                          <w:divBdr>
                            <w:top w:val="none" w:sz="0" w:space="0" w:color="auto"/>
                            <w:left w:val="none" w:sz="0" w:space="0" w:color="auto"/>
                            <w:bottom w:val="none" w:sz="0" w:space="0" w:color="auto"/>
                            <w:right w:val="none" w:sz="0" w:space="0" w:color="auto"/>
                          </w:divBdr>
                          <w:divsChild>
                            <w:div w:id="2092695784">
                              <w:marLeft w:val="0"/>
                              <w:marRight w:val="0"/>
                              <w:marTop w:val="0"/>
                              <w:marBottom w:val="0"/>
                              <w:divBdr>
                                <w:top w:val="none" w:sz="0" w:space="0" w:color="auto"/>
                                <w:left w:val="none" w:sz="0" w:space="0" w:color="auto"/>
                                <w:bottom w:val="none" w:sz="0" w:space="0" w:color="auto"/>
                                <w:right w:val="none" w:sz="0" w:space="0" w:color="auto"/>
                              </w:divBdr>
                              <w:divsChild>
                                <w:div w:id="590436264">
                                  <w:marLeft w:val="0"/>
                                  <w:marRight w:val="0"/>
                                  <w:marTop w:val="0"/>
                                  <w:marBottom w:val="0"/>
                                  <w:divBdr>
                                    <w:top w:val="none" w:sz="0" w:space="0" w:color="auto"/>
                                    <w:left w:val="none" w:sz="0" w:space="0" w:color="auto"/>
                                    <w:bottom w:val="none" w:sz="0" w:space="0" w:color="auto"/>
                                    <w:right w:val="none" w:sz="0" w:space="0" w:color="auto"/>
                                  </w:divBdr>
                                  <w:divsChild>
                                    <w:div w:id="727922676">
                                      <w:marLeft w:val="0"/>
                                      <w:marRight w:val="0"/>
                                      <w:marTop w:val="0"/>
                                      <w:marBottom w:val="0"/>
                                      <w:divBdr>
                                        <w:top w:val="none" w:sz="0" w:space="0" w:color="auto"/>
                                        <w:left w:val="none" w:sz="0" w:space="0" w:color="auto"/>
                                        <w:bottom w:val="none" w:sz="0" w:space="0" w:color="auto"/>
                                        <w:right w:val="none" w:sz="0" w:space="0" w:color="auto"/>
                                      </w:divBdr>
                                      <w:divsChild>
                                        <w:div w:id="165591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1497175">
          <w:marLeft w:val="0"/>
          <w:marRight w:val="0"/>
          <w:marTop w:val="0"/>
          <w:marBottom w:val="0"/>
          <w:divBdr>
            <w:top w:val="none" w:sz="0" w:space="0" w:color="auto"/>
            <w:left w:val="none" w:sz="0" w:space="0" w:color="auto"/>
            <w:bottom w:val="none" w:sz="0" w:space="0" w:color="auto"/>
            <w:right w:val="none" w:sz="0" w:space="0" w:color="auto"/>
          </w:divBdr>
          <w:divsChild>
            <w:div w:id="1387950677">
              <w:marLeft w:val="0"/>
              <w:marRight w:val="0"/>
              <w:marTop w:val="0"/>
              <w:marBottom w:val="0"/>
              <w:divBdr>
                <w:top w:val="none" w:sz="0" w:space="0" w:color="auto"/>
                <w:left w:val="none" w:sz="0" w:space="0" w:color="auto"/>
                <w:bottom w:val="none" w:sz="0" w:space="0" w:color="auto"/>
                <w:right w:val="none" w:sz="0" w:space="0" w:color="auto"/>
              </w:divBdr>
              <w:divsChild>
                <w:div w:id="302273202">
                  <w:marLeft w:val="0"/>
                  <w:marRight w:val="0"/>
                  <w:marTop w:val="0"/>
                  <w:marBottom w:val="0"/>
                  <w:divBdr>
                    <w:top w:val="none" w:sz="0" w:space="0" w:color="auto"/>
                    <w:left w:val="none" w:sz="0" w:space="0" w:color="auto"/>
                    <w:bottom w:val="none" w:sz="0" w:space="0" w:color="auto"/>
                    <w:right w:val="none" w:sz="0" w:space="0" w:color="auto"/>
                  </w:divBdr>
                  <w:divsChild>
                    <w:div w:id="1477452980">
                      <w:marLeft w:val="0"/>
                      <w:marRight w:val="0"/>
                      <w:marTop w:val="0"/>
                      <w:marBottom w:val="0"/>
                      <w:divBdr>
                        <w:top w:val="none" w:sz="0" w:space="0" w:color="auto"/>
                        <w:left w:val="none" w:sz="0" w:space="0" w:color="auto"/>
                        <w:bottom w:val="none" w:sz="0" w:space="0" w:color="auto"/>
                        <w:right w:val="none" w:sz="0" w:space="0" w:color="auto"/>
                      </w:divBdr>
                      <w:divsChild>
                        <w:div w:id="713970769">
                          <w:marLeft w:val="0"/>
                          <w:marRight w:val="0"/>
                          <w:marTop w:val="0"/>
                          <w:marBottom w:val="0"/>
                          <w:divBdr>
                            <w:top w:val="none" w:sz="0" w:space="0" w:color="auto"/>
                            <w:left w:val="none" w:sz="0" w:space="0" w:color="auto"/>
                            <w:bottom w:val="none" w:sz="0" w:space="0" w:color="auto"/>
                            <w:right w:val="none" w:sz="0" w:space="0" w:color="auto"/>
                          </w:divBdr>
                          <w:divsChild>
                            <w:div w:id="400636896">
                              <w:marLeft w:val="0"/>
                              <w:marRight w:val="0"/>
                              <w:marTop w:val="0"/>
                              <w:marBottom w:val="0"/>
                              <w:divBdr>
                                <w:top w:val="none" w:sz="0" w:space="0" w:color="auto"/>
                                <w:left w:val="none" w:sz="0" w:space="0" w:color="auto"/>
                                <w:bottom w:val="none" w:sz="0" w:space="0" w:color="auto"/>
                                <w:right w:val="none" w:sz="0" w:space="0" w:color="auto"/>
                              </w:divBdr>
                              <w:divsChild>
                                <w:div w:id="12335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641610">
                  <w:marLeft w:val="0"/>
                  <w:marRight w:val="0"/>
                  <w:marTop w:val="0"/>
                  <w:marBottom w:val="0"/>
                  <w:divBdr>
                    <w:top w:val="none" w:sz="0" w:space="0" w:color="auto"/>
                    <w:left w:val="none" w:sz="0" w:space="0" w:color="auto"/>
                    <w:bottom w:val="none" w:sz="0" w:space="0" w:color="auto"/>
                    <w:right w:val="none" w:sz="0" w:space="0" w:color="auto"/>
                  </w:divBdr>
                  <w:divsChild>
                    <w:div w:id="1141119161">
                      <w:marLeft w:val="0"/>
                      <w:marRight w:val="0"/>
                      <w:marTop w:val="0"/>
                      <w:marBottom w:val="0"/>
                      <w:divBdr>
                        <w:top w:val="none" w:sz="0" w:space="0" w:color="auto"/>
                        <w:left w:val="none" w:sz="0" w:space="0" w:color="auto"/>
                        <w:bottom w:val="none" w:sz="0" w:space="0" w:color="auto"/>
                        <w:right w:val="none" w:sz="0" w:space="0" w:color="auto"/>
                      </w:divBdr>
                      <w:divsChild>
                        <w:div w:id="950284300">
                          <w:marLeft w:val="0"/>
                          <w:marRight w:val="0"/>
                          <w:marTop w:val="0"/>
                          <w:marBottom w:val="0"/>
                          <w:divBdr>
                            <w:top w:val="none" w:sz="0" w:space="0" w:color="auto"/>
                            <w:left w:val="none" w:sz="0" w:space="0" w:color="auto"/>
                            <w:bottom w:val="none" w:sz="0" w:space="0" w:color="auto"/>
                            <w:right w:val="none" w:sz="0" w:space="0" w:color="auto"/>
                          </w:divBdr>
                          <w:divsChild>
                            <w:div w:id="487945362">
                              <w:marLeft w:val="0"/>
                              <w:marRight w:val="0"/>
                              <w:marTop w:val="0"/>
                              <w:marBottom w:val="0"/>
                              <w:divBdr>
                                <w:top w:val="none" w:sz="0" w:space="0" w:color="auto"/>
                                <w:left w:val="none" w:sz="0" w:space="0" w:color="auto"/>
                                <w:bottom w:val="none" w:sz="0" w:space="0" w:color="auto"/>
                                <w:right w:val="none" w:sz="0" w:space="0" w:color="auto"/>
                              </w:divBdr>
                              <w:divsChild>
                                <w:div w:id="1708525359">
                                  <w:marLeft w:val="0"/>
                                  <w:marRight w:val="0"/>
                                  <w:marTop w:val="0"/>
                                  <w:marBottom w:val="0"/>
                                  <w:divBdr>
                                    <w:top w:val="none" w:sz="0" w:space="0" w:color="auto"/>
                                    <w:left w:val="none" w:sz="0" w:space="0" w:color="auto"/>
                                    <w:bottom w:val="none" w:sz="0" w:space="0" w:color="auto"/>
                                    <w:right w:val="none" w:sz="0" w:space="0" w:color="auto"/>
                                  </w:divBdr>
                                  <w:divsChild>
                                    <w:div w:id="1200364552">
                                      <w:marLeft w:val="0"/>
                                      <w:marRight w:val="0"/>
                                      <w:marTop w:val="0"/>
                                      <w:marBottom w:val="0"/>
                                      <w:divBdr>
                                        <w:top w:val="none" w:sz="0" w:space="0" w:color="auto"/>
                                        <w:left w:val="none" w:sz="0" w:space="0" w:color="auto"/>
                                        <w:bottom w:val="none" w:sz="0" w:space="0" w:color="auto"/>
                                        <w:right w:val="none" w:sz="0" w:space="0" w:color="auto"/>
                                      </w:divBdr>
                                      <w:divsChild>
                                        <w:div w:id="232938174">
                                          <w:marLeft w:val="0"/>
                                          <w:marRight w:val="0"/>
                                          <w:marTop w:val="0"/>
                                          <w:marBottom w:val="0"/>
                                          <w:divBdr>
                                            <w:top w:val="none" w:sz="0" w:space="0" w:color="auto"/>
                                            <w:left w:val="none" w:sz="0" w:space="0" w:color="auto"/>
                                            <w:bottom w:val="none" w:sz="0" w:space="0" w:color="auto"/>
                                            <w:right w:val="none" w:sz="0" w:space="0" w:color="auto"/>
                                          </w:divBdr>
                                          <w:divsChild>
                                            <w:div w:id="309135979">
                                              <w:marLeft w:val="0"/>
                                              <w:marRight w:val="0"/>
                                              <w:marTop w:val="0"/>
                                              <w:marBottom w:val="0"/>
                                              <w:divBdr>
                                                <w:top w:val="none" w:sz="0" w:space="0" w:color="auto"/>
                                                <w:left w:val="none" w:sz="0" w:space="0" w:color="auto"/>
                                                <w:bottom w:val="none" w:sz="0" w:space="0" w:color="auto"/>
                                                <w:right w:val="none" w:sz="0" w:space="0" w:color="auto"/>
                                              </w:divBdr>
                                            </w:div>
                                            <w:div w:id="595403628">
                                              <w:marLeft w:val="0"/>
                                              <w:marRight w:val="0"/>
                                              <w:marTop w:val="0"/>
                                              <w:marBottom w:val="0"/>
                                              <w:divBdr>
                                                <w:top w:val="none" w:sz="0" w:space="0" w:color="auto"/>
                                                <w:left w:val="none" w:sz="0" w:space="0" w:color="auto"/>
                                                <w:bottom w:val="none" w:sz="0" w:space="0" w:color="auto"/>
                                                <w:right w:val="none" w:sz="0" w:space="0" w:color="auto"/>
                                              </w:divBdr>
                                              <w:divsChild>
                                                <w:div w:id="214200048">
                                                  <w:marLeft w:val="0"/>
                                                  <w:marRight w:val="0"/>
                                                  <w:marTop w:val="0"/>
                                                  <w:marBottom w:val="0"/>
                                                  <w:divBdr>
                                                    <w:top w:val="none" w:sz="0" w:space="0" w:color="auto"/>
                                                    <w:left w:val="none" w:sz="0" w:space="0" w:color="auto"/>
                                                    <w:bottom w:val="none" w:sz="0" w:space="0" w:color="auto"/>
                                                    <w:right w:val="none" w:sz="0" w:space="0" w:color="auto"/>
                                                  </w:divBdr>
                                                  <w:divsChild>
                                                    <w:div w:id="110692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26910">
                                              <w:marLeft w:val="0"/>
                                              <w:marRight w:val="0"/>
                                              <w:marTop w:val="0"/>
                                              <w:marBottom w:val="0"/>
                                              <w:divBdr>
                                                <w:top w:val="none" w:sz="0" w:space="0" w:color="auto"/>
                                                <w:left w:val="none" w:sz="0" w:space="0" w:color="auto"/>
                                                <w:bottom w:val="none" w:sz="0" w:space="0" w:color="auto"/>
                                                <w:right w:val="none" w:sz="0" w:space="0" w:color="auto"/>
                                              </w:divBdr>
                                            </w:div>
                                          </w:divsChild>
                                        </w:div>
                                        <w:div w:id="346253005">
                                          <w:marLeft w:val="0"/>
                                          <w:marRight w:val="0"/>
                                          <w:marTop w:val="0"/>
                                          <w:marBottom w:val="0"/>
                                          <w:divBdr>
                                            <w:top w:val="none" w:sz="0" w:space="0" w:color="auto"/>
                                            <w:left w:val="none" w:sz="0" w:space="0" w:color="auto"/>
                                            <w:bottom w:val="none" w:sz="0" w:space="0" w:color="auto"/>
                                            <w:right w:val="none" w:sz="0" w:space="0" w:color="auto"/>
                                          </w:divBdr>
                                          <w:divsChild>
                                            <w:div w:id="1252737573">
                                              <w:marLeft w:val="0"/>
                                              <w:marRight w:val="0"/>
                                              <w:marTop w:val="0"/>
                                              <w:marBottom w:val="0"/>
                                              <w:divBdr>
                                                <w:top w:val="none" w:sz="0" w:space="0" w:color="auto"/>
                                                <w:left w:val="none" w:sz="0" w:space="0" w:color="auto"/>
                                                <w:bottom w:val="none" w:sz="0" w:space="0" w:color="auto"/>
                                                <w:right w:val="none" w:sz="0" w:space="0" w:color="auto"/>
                                              </w:divBdr>
                                            </w:div>
                                            <w:div w:id="1852452047">
                                              <w:marLeft w:val="0"/>
                                              <w:marRight w:val="0"/>
                                              <w:marTop w:val="0"/>
                                              <w:marBottom w:val="0"/>
                                              <w:divBdr>
                                                <w:top w:val="none" w:sz="0" w:space="0" w:color="auto"/>
                                                <w:left w:val="none" w:sz="0" w:space="0" w:color="auto"/>
                                                <w:bottom w:val="none" w:sz="0" w:space="0" w:color="auto"/>
                                                <w:right w:val="none" w:sz="0" w:space="0" w:color="auto"/>
                                              </w:divBdr>
                                              <w:divsChild>
                                                <w:div w:id="733285223">
                                                  <w:marLeft w:val="0"/>
                                                  <w:marRight w:val="0"/>
                                                  <w:marTop w:val="0"/>
                                                  <w:marBottom w:val="0"/>
                                                  <w:divBdr>
                                                    <w:top w:val="none" w:sz="0" w:space="0" w:color="auto"/>
                                                    <w:left w:val="none" w:sz="0" w:space="0" w:color="auto"/>
                                                    <w:bottom w:val="none" w:sz="0" w:space="0" w:color="auto"/>
                                                    <w:right w:val="none" w:sz="0" w:space="0" w:color="auto"/>
                                                  </w:divBdr>
                                                  <w:divsChild>
                                                    <w:div w:id="33850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50071686">
      <w:bodyDiv w:val="1"/>
      <w:marLeft w:val="0"/>
      <w:marRight w:val="0"/>
      <w:marTop w:val="0"/>
      <w:marBottom w:val="0"/>
      <w:divBdr>
        <w:top w:val="none" w:sz="0" w:space="0" w:color="auto"/>
        <w:left w:val="none" w:sz="0" w:space="0" w:color="auto"/>
        <w:bottom w:val="none" w:sz="0" w:space="0" w:color="auto"/>
        <w:right w:val="none" w:sz="0" w:space="0" w:color="auto"/>
      </w:divBdr>
    </w:div>
    <w:div w:id="1591158294">
      <w:bodyDiv w:val="1"/>
      <w:marLeft w:val="0"/>
      <w:marRight w:val="0"/>
      <w:marTop w:val="0"/>
      <w:marBottom w:val="0"/>
      <w:divBdr>
        <w:top w:val="none" w:sz="0" w:space="0" w:color="auto"/>
        <w:left w:val="none" w:sz="0" w:space="0" w:color="auto"/>
        <w:bottom w:val="none" w:sz="0" w:space="0" w:color="auto"/>
        <w:right w:val="none" w:sz="0" w:space="0" w:color="auto"/>
      </w:divBdr>
      <w:divsChild>
        <w:div w:id="583104565">
          <w:marLeft w:val="0"/>
          <w:marRight w:val="0"/>
          <w:marTop w:val="0"/>
          <w:marBottom w:val="0"/>
          <w:divBdr>
            <w:top w:val="none" w:sz="0" w:space="0" w:color="auto"/>
            <w:left w:val="none" w:sz="0" w:space="0" w:color="auto"/>
            <w:bottom w:val="none" w:sz="0" w:space="0" w:color="auto"/>
            <w:right w:val="none" w:sz="0" w:space="0" w:color="auto"/>
          </w:divBdr>
          <w:divsChild>
            <w:div w:id="265579882">
              <w:marLeft w:val="0"/>
              <w:marRight w:val="0"/>
              <w:marTop w:val="0"/>
              <w:marBottom w:val="0"/>
              <w:divBdr>
                <w:top w:val="none" w:sz="0" w:space="0" w:color="auto"/>
                <w:left w:val="none" w:sz="0" w:space="0" w:color="auto"/>
                <w:bottom w:val="none" w:sz="0" w:space="0" w:color="auto"/>
                <w:right w:val="none" w:sz="0" w:space="0" w:color="auto"/>
              </w:divBdr>
              <w:divsChild>
                <w:div w:id="2145660461">
                  <w:marLeft w:val="0"/>
                  <w:marRight w:val="0"/>
                  <w:marTop w:val="0"/>
                  <w:marBottom w:val="0"/>
                  <w:divBdr>
                    <w:top w:val="none" w:sz="0" w:space="0" w:color="auto"/>
                    <w:left w:val="none" w:sz="0" w:space="0" w:color="auto"/>
                    <w:bottom w:val="none" w:sz="0" w:space="0" w:color="auto"/>
                    <w:right w:val="none" w:sz="0" w:space="0" w:color="auto"/>
                  </w:divBdr>
                  <w:divsChild>
                    <w:div w:id="351614439">
                      <w:marLeft w:val="0"/>
                      <w:marRight w:val="0"/>
                      <w:marTop w:val="0"/>
                      <w:marBottom w:val="0"/>
                      <w:divBdr>
                        <w:top w:val="none" w:sz="0" w:space="0" w:color="auto"/>
                        <w:left w:val="none" w:sz="0" w:space="0" w:color="auto"/>
                        <w:bottom w:val="none" w:sz="0" w:space="0" w:color="auto"/>
                        <w:right w:val="none" w:sz="0" w:space="0" w:color="auto"/>
                      </w:divBdr>
                      <w:divsChild>
                        <w:div w:id="222107146">
                          <w:marLeft w:val="0"/>
                          <w:marRight w:val="0"/>
                          <w:marTop w:val="0"/>
                          <w:marBottom w:val="0"/>
                          <w:divBdr>
                            <w:top w:val="none" w:sz="0" w:space="0" w:color="auto"/>
                            <w:left w:val="none" w:sz="0" w:space="0" w:color="auto"/>
                            <w:bottom w:val="none" w:sz="0" w:space="0" w:color="auto"/>
                            <w:right w:val="none" w:sz="0" w:space="0" w:color="auto"/>
                          </w:divBdr>
                          <w:divsChild>
                            <w:div w:id="1325351190">
                              <w:marLeft w:val="0"/>
                              <w:marRight w:val="0"/>
                              <w:marTop w:val="0"/>
                              <w:marBottom w:val="0"/>
                              <w:divBdr>
                                <w:top w:val="none" w:sz="0" w:space="0" w:color="auto"/>
                                <w:left w:val="none" w:sz="0" w:space="0" w:color="auto"/>
                                <w:bottom w:val="none" w:sz="0" w:space="0" w:color="auto"/>
                                <w:right w:val="none" w:sz="0" w:space="0" w:color="auto"/>
                              </w:divBdr>
                              <w:divsChild>
                                <w:div w:id="392704816">
                                  <w:marLeft w:val="0"/>
                                  <w:marRight w:val="0"/>
                                  <w:marTop w:val="0"/>
                                  <w:marBottom w:val="0"/>
                                  <w:divBdr>
                                    <w:top w:val="none" w:sz="0" w:space="0" w:color="auto"/>
                                    <w:left w:val="none" w:sz="0" w:space="0" w:color="auto"/>
                                    <w:bottom w:val="none" w:sz="0" w:space="0" w:color="auto"/>
                                    <w:right w:val="none" w:sz="0" w:space="0" w:color="auto"/>
                                  </w:divBdr>
                                  <w:divsChild>
                                    <w:div w:id="1878618224">
                                      <w:marLeft w:val="0"/>
                                      <w:marRight w:val="0"/>
                                      <w:marTop w:val="0"/>
                                      <w:marBottom w:val="0"/>
                                      <w:divBdr>
                                        <w:top w:val="none" w:sz="0" w:space="0" w:color="auto"/>
                                        <w:left w:val="none" w:sz="0" w:space="0" w:color="auto"/>
                                        <w:bottom w:val="none" w:sz="0" w:space="0" w:color="auto"/>
                                        <w:right w:val="none" w:sz="0" w:space="0" w:color="auto"/>
                                      </w:divBdr>
                                      <w:divsChild>
                                        <w:div w:id="117672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2093095">
          <w:marLeft w:val="0"/>
          <w:marRight w:val="0"/>
          <w:marTop w:val="0"/>
          <w:marBottom w:val="0"/>
          <w:divBdr>
            <w:top w:val="none" w:sz="0" w:space="0" w:color="auto"/>
            <w:left w:val="none" w:sz="0" w:space="0" w:color="auto"/>
            <w:bottom w:val="none" w:sz="0" w:space="0" w:color="auto"/>
            <w:right w:val="none" w:sz="0" w:space="0" w:color="auto"/>
          </w:divBdr>
          <w:divsChild>
            <w:div w:id="1112162497">
              <w:marLeft w:val="0"/>
              <w:marRight w:val="0"/>
              <w:marTop w:val="0"/>
              <w:marBottom w:val="0"/>
              <w:divBdr>
                <w:top w:val="none" w:sz="0" w:space="0" w:color="auto"/>
                <w:left w:val="none" w:sz="0" w:space="0" w:color="auto"/>
                <w:bottom w:val="none" w:sz="0" w:space="0" w:color="auto"/>
                <w:right w:val="none" w:sz="0" w:space="0" w:color="auto"/>
              </w:divBdr>
              <w:divsChild>
                <w:div w:id="1829326730">
                  <w:marLeft w:val="0"/>
                  <w:marRight w:val="0"/>
                  <w:marTop w:val="0"/>
                  <w:marBottom w:val="0"/>
                  <w:divBdr>
                    <w:top w:val="none" w:sz="0" w:space="0" w:color="auto"/>
                    <w:left w:val="none" w:sz="0" w:space="0" w:color="auto"/>
                    <w:bottom w:val="none" w:sz="0" w:space="0" w:color="auto"/>
                    <w:right w:val="none" w:sz="0" w:space="0" w:color="auto"/>
                  </w:divBdr>
                  <w:divsChild>
                    <w:div w:id="1217279876">
                      <w:marLeft w:val="0"/>
                      <w:marRight w:val="0"/>
                      <w:marTop w:val="0"/>
                      <w:marBottom w:val="0"/>
                      <w:divBdr>
                        <w:top w:val="none" w:sz="0" w:space="0" w:color="auto"/>
                        <w:left w:val="none" w:sz="0" w:space="0" w:color="auto"/>
                        <w:bottom w:val="none" w:sz="0" w:space="0" w:color="auto"/>
                        <w:right w:val="none" w:sz="0" w:space="0" w:color="auto"/>
                      </w:divBdr>
                      <w:divsChild>
                        <w:div w:id="1498303268">
                          <w:marLeft w:val="0"/>
                          <w:marRight w:val="0"/>
                          <w:marTop w:val="0"/>
                          <w:marBottom w:val="0"/>
                          <w:divBdr>
                            <w:top w:val="none" w:sz="0" w:space="0" w:color="auto"/>
                            <w:left w:val="none" w:sz="0" w:space="0" w:color="auto"/>
                            <w:bottom w:val="none" w:sz="0" w:space="0" w:color="auto"/>
                            <w:right w:val="none" w:sz="0" w:space="0" w:color="auto"/>
                          </w:divBdr>
                          <w:divsChild>
                            <w:div w:id="916478664">
                              <w:marLeft w:val="0"/>
                              <w:marRight w:val="0"/>
                              <w:marTop w:val="0"/>
                              <w:marBottom w:val="0"/>
                              <w:divBdr>
                                <w:top w:val="none" w:sz="0" w:space="0" w:color="auto"/>
                                <w:left w:val="none" w:sz="0" w:space="0" w:color="auto"/>
                                <w:bottom w:val="none" w:sz="0" w:space="0" w:color="auto"/>
                                <w:right w:val="none" w:sz="0" w:space="0" w:color="auto"/>
                              </w:divBdr>
                              <w:divsChild>
                                <w:div w:id="94307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47756">
                  <w:marLeft w:val="0"/>
                  <w:marRight w:val="0"/>
                  <w:marTop w:val="0"/>
                  <w:marBottom w:val="0"/>
                  <w:divBdr>
                    <w:top w:val="none" w:sz="0" w:space="0" w:color="auto"/>
                    <w:left w:val="none" w:sz="0" w:space="0" w:color="auto"/>
                    <w:bottom w:val="none" w:sz="0" w:space="0" w:color="auto"/>
                    <w:right w:val="none" w:sz="0" w:space="0" w:color="auto"/>
                  </w:divBdr>
                  <w:divsChild>
                    <w:div w:id="1045566005">
                      <w:marLeft w:val="0"/>
                      <w:marRight w:val="0"/>
                      <w:marTop w:val="0"/>
                      <w:marBottom w:val="0"/>
                      <w:divBdr>
                        <w:top w:val="none" w:sz="0" w:space="0" w:color="auto"/>
                        <w:left w:val="none" w:sz="0" w:space="0" w:color="auto"/>
                        <w:bottom w:val="none" w:sz="0" w:space="0" w:color="auto"/>
                        <w:right w:val="none" w:sz="0" w:space="0" w:color="auto"/>
                      </w:divBdr>
                      <w:divsChild>
                        <w:div w:id="1173758930">
                          <w:marLeft w:val="0"/>
                          <w:marRight w:val="0"/>
                          <w:marTop w:val="0"/>
                          <w:marBottom w:val="0"/>
                          <w:divBdr>
                            <w:top w:val="none" w:sz="0" w:space="0" w:color="auto"/>
                            <w:left w:val="none" w:sz="0" w:space="0" w:color="auto"/>
                            <w:bottom w:val="none" w:sz="0" w:space="0" w:color="auto"/>
                            <w:right w:val="none" w:sz="0" w:space="0" w:color="auto"/>
                          </w:divBdr>
                          <w:divsChild>
                            <w:div w:id="1884444143">
                              <w:marLeft w:val="0"/>
                              <w:marRight w:val="0"/>
                              <w:marTop w:val="0"/>
                              <w:marBottom w:val="0"/>
                              <w:divBdr>
                                <w:top w:val="none" w:sz="0" w:space="0" w:color="auto"/>
                                <w:left w:val="none" w:sz="0" w:space="0" w:color="auto"/>
                                <w:bottom w:val="none" w:sz="0" w:space="0" w:color="auto"/>
                                <w:right w:val="none" w:sz="0" w:space="0" w:color="auto"/>
                              </w:divBdr>
                              <w:divsChild>
                                <w:div w:id="1406487156">
                                  <w:marLeft w:val="0"/>
                                  <w:marRight w:val="0"/>
                                  <w:marTop w:val="0"/>
                                  <w:marBottom w:val="0"/>
                                  <w:divBdr>
                                    <w:top w:val="none" w:sz="0" w:space="0" w:color="auto"/>
                                    <w:left w:val="none" w:sz="0" w:space="0" w:color="auto"/>
                                    <w:bottom w:val="none" w:sz="0" w:space="0" w:color="auto"/>
                                    <w:right w:val="none" w:sz="0" w:space="0" w:color="auto"/>
                                  </w:divBdr>
                                  <w:divsChild>
                                    <w:div w:id="197357131">
                                      <w:marLeft w:val="0"/>
                                      <w:marRight w:val="0"/>
                                      <w:marTop w:val="0"/>
                                      <w:marBottom w:val="0"/>
                                      <w:divBdr>
                                        <w:top w:val="none" w:sz="0" w:space="0" w:color="auto"/>
                                        <w:left w:val="none" w:sz="0" w:space="0" w:color="auto"/>
                                        <w:bottom w:val="none" w:sz="0" w:space="0" w:color="auto"/>
                                        <w:right w:val="none" w:sz="0" w:space="0" w:color="auto"/>
                                      </w:divBdr>
                                      <w:divsChild>
                                        <w:div w:id="456415921">
                                          <w:marLeft w:val="0"/>
                                          <w:marRight w:val="0"/>
                                          <w:marTop w:val="0"/>
                                          <w:marBottom w:val="0"/>
                                          <w:divBdr>
                                            <w:top w:val="none" w:sz="0" w:space="0" w:color="auto"/>
                                            <w:left w:val="none" w:sz="0" w:space="0" w:color="auto"/>
                                            <w:bottom w:val="none" w:sz="0" w:space="0" w:color="auto"/>
                                            <w:right w:val="none" w:sz="0" w:space="0" w:color="auto"/>
                                          </w:divBdr>
                                          <w:divsChild>
                                            <w:div w:id="1515337900">
                                              <w:marLeft w:val="0"/>
                                              <w:marRight w:val="0"/>
                                              <w:marTop w:val="0"/>
                                              <w:marBottom w:val="0"/>
                                              <w:divBdr>
                                                <w:top w:val="none" w:sz="0" w:space="0" w:color="auto"/>
                                                <w:left w:val="none" w:sz="0" w:space="0" w:color="auto"/>
                                                <w:bottom w:val="none" w:sz="0" w:space="0" w:color="auto"/>
                                                <w:right w:val="none" w:sz="0" w:space="0" w:color="auto"/>
                                              </w:divBdr>
                                            </w:div>
                                            <w:div w:id="1278609090">
                                              <w:marLeft w:val="0"/>
                                              <w:marRight w:val="0"/>
                                              <w:marTop w:val="0"/>
                                              <w:marBottom w:val="0"/>
                                              <w:divBdr>
                                                <w:top w:val="none" w:sz="0" w:space="0" w:color="auto"/>
                                                <w:left w:val="none" w:sz="0" w:space="0" w:color="auto"/>
                                                <w:bottom w:val="none" w:sz="0" w:space="0" w:color="auto"/>
                                                <w:right w:val="none" w:sz="0" w:space="0" w:color="auto"/>
                                              </w:divBdr>
                                              <w:divsChild>
                                                <w:div w:id="607397072">
                                                  <w:marLeft w:val="0"/>
                                                  <w:marRight w:val="0"/>
                                                  <w:marTop w:val="0"/>
                                                  <w:marBottom w:val="0"/>
                                                  <w:divBdr>
                                                    <w:top w:val="none" w:sz="0" w:space="0" w:color="auto"/>
                                                    <w:left w:val="none" w:sz="0" w:space="0" w:color="auto"/>
                                                    <w:bottom w:val="none" w:sz="0" w:space="0" w:color="auto"/>
                                                    <w:right w:val="none" w:sz="0" w:space="0" w:color="auto"/>
                                                  </w:divBdr>
                                                  <w:divsChild>
                                                    <w:div w:id="118944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7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92084141">
      <w:bodyDiv w:val="1"/>
      <w:marLeft w:val="0"/>
      <w:marRight w:val="0"/>
      <w:marTop w:val="0"/>
      <w:marBottom w:val="0"/>
      <w:divBdr>
        <w:top w:val="none" w:sz="0" w:space="0" w:color="auto"/>
        <w:left w:val="none" w:sz="0" w:space="0" w:color="auto"/>
        <w:bottom w:val="none" w:sz="0" w:space="0" w:color="auto"/>
        <w:right w:val="none" w:sz="0" w:space="0" w:color="auto"/>
      </w:divBdr>
      <w:divsChild>
        <w:div w:id="1570798647">
          <w:marLeft w:val="0"/>
          <w:marRight w:val="0"/>
          <w:marTop w:val="0"/>
          <w:marBottom w:val="0"/>
          <w:divBdr>
            <w:top w:val="none" w:sz="0" w:space="0" w:color="auto"/>
            <w:left w:val="none" w:sz="0" w:space="0" w:color="auto"/>
            <w:bottom w:val="none" w:sz="0" w:space="0" w:color="auto"/>
            <w:right w:val="none" w:sz="0" w:space="0" w:color="auto"/>
          </w:divBdr>
          <w:divsChild>
            <w:div w:id="1274434841">
              <w:marLeft w:val="0"/>
              <w:marRight w:val="0"/>
              <w:marTop w:val="0"/>
              <w:marBottom w:val="0"/>
              <w:divBdr>
                <w:top w:val="none" w:sz="0" w:space="0" w:color="auto"/>
                <w:left w:val="none" w:sz="0" w:space="0" w:color="auto"/>
                <w:bottom w:val="none" w:sz="0" w:space="0" w:color="auto"/>
                <w:right w:val="none" w:sz="0" w:space="0" w:color="auto"/>
              </w:divBdr>
            </w:div>
            <w:div w:id="924386900">
              <w:marLeft w:val="0"/>
              <w:marRight w:val="0"/>
              <w:marTop w:val="0"/>
              <w:marBottom w:val="0"/>
              <w:divBdr>
                <w:top w:val="none" w:sz="0" w:space="0" w:color="auto"/>
                <w:left w:val="none" w:sz="0" w:space="0" w:color="auto"/>
                <w:bottom w:val="none" w:sz="0" w:space="0" w:color="auto"/>
                <w:right w:val="none" w:sz="0" w:space="0" w:color="auto"/>
              </w:divBdr>
              <w:divsChild>
                <w:div w:id="1504590717">
                  <w:marLeft w:val="0"/>
                  <w:marRight w:val="0"/>
                  <w:marTop w:val="0"/>
                  <w:marBottom w:val="0"/>
                  <w:divBdr>
                    <w:top w:val="none" w:sz="0" w:space="0" w:color="auto"/>
                    <w:left w:val="none" w:sz="0" w:space="0" w:color="auto"/>
                    <w:bottom w:val="none" w:sz="0" w:space="0" w:color="auto"/>
                    <w:right w:val="none" w:sz="0" w:space="0" w:color="auto"/>
                  </w:divBdr>
                  <w:divsChild>
                    <w:div w:id="89805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42626">
              <w:marLeft w:val="0"/>
              <w:marRight w:val="0"/>
              <w:marTop w:val="0"/>
              <w:marBottom w:val="0"/>
              <w:divBdr>
                <w:top w:val="none" w:sz="0" w:space="0" w:color="auto"/>
                <w:left w:val="none" w:sz="0" w:space="0" w:color="auto"/>
                <w:bottom w:val="none" w:sz="0" w:space="0" w:color="auto"/>
                <w:right w:val="none" w:sz="0" w:space="0" w:color="auto"/>
              </w:divBdr>
            </w:div>
          </w:divsChild>
        </w:div>
        <w:div w:id="1937666131">
          <w:marLeft w:val="0"/>
          <w:marRight w:val="0"/>
          <w:marTop w:val="0"/>
          <w:marBottom w:val="0"/>
          <w:divBdr>
            <w:top w:val="none" w:sz="0" w:space="0" w:color="auto"/>
            <w:left w:val="none" w:sz="0" w:space="0" w:color="auto"/>
            <w:bottom w:val="none" w:sz="0" w:space="0" w:color="auto"/>
            <w:right w:val="none" w:sz="0" w:space="0" w:color="auto"/>
          </w:divBdr>
          <w:divsChild>
            <w:div w:id="1892380067">
              <w:marLeft w:val="0"/>
              <w:marRight w:val="0"/>
              <w:marTop w:val="0"/>
              <w:marBottom w:val="0"/>
              <w:divBdr>
                <w:top w:val="none" w:sz="0" w:space="0" w:color="auto"/>
                <w:left w:val="none" w:sz="0" w:space="0" w:color="auto"/>
                <w:bottom w:val="none" w:sz="0" w:space="0" w:color="auto"/>
                <w:right w:val="none" w:sz="0" w:space="0" w:color="auto"/>
              </w:divBdr>
            </w:div>
            <w:div w:id="642778059">
              <w:marLeft w:val="0"/>
              <w:marRight w:val="0"/>
              <w:marTop w:val="0"/>
              <w:marBottom w:val="0"/>
              <w:divBdr>
                <w:top w:val="none" w:sz="0" w:space="0" w:color="auto"/>
                <w:left w:val="none" w:sz="0" w:space="0" w:color="auto"/>
                <w:bottom w:val="none" w:sz="0" w:space="0" w:color="auto"/>
                <w:right w:val="none" w:sz="0" w:space="0" w:color="auto"/>
              </w:divBdr>
              <w:divsChild>
                <w:div w:id="1904442024">
                  <w:marLeft w:val="0"/>
                  <w:marRight w:val="0"/>
                  <w:marTop w:val="0"/>
                  <w:marBottom w:val="0"/>
                  <w:divBdr>
                    <w:top w:val="none" w:sz="0" w:space="0" w:color="auto"/>
                    <w:left w:val="none" w:sz="0" w:space="0" w:color="auto"/>
                    <w:bottom w:val="none" w:sz="0" w:space="0" w:color="auto"/>
                    <w:right w:val="none" w:sz="0" w:space="0" w:color="auto"/>
                  </w:divBdr>
                  <w:divsChild>
                    <w:div w:id="58946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839431">
              <w:marLeft w:val="0"/>
              <w:marRight w:val="0"/>
              <w:marTop w:val="0"/>
              <w:marBottom w:val="0"/>
              <w:divBdr>
                <w:top w:val="none" w:sz="0" w:space="0" w:color="auto"/>
                <w:left w:val="none" w:sz="0" w:space="0" w:color="auto"/>
                <w:bottom w:val="none" w:sz="0" w:space="0" w:color="auto"/>
                <w:right w:val="none" w:sz="0" w:space="0" w:color="auto"/>
              </w:divBdr>
            </w:div>
          </w:divsChild>
        </w:div>
        <w:div w:id="687222397">
          <w:marLeft w:val="0"/>
          <w:marRight w:val="0"/>
          <w:marTop w:val="0"/>
          <w:marBottom w:val="0"/>
          <w:divBdr>
            <w:top w:val="none" w:sz="0" w:space="0" w:color="auto"/>
            <w:left w:val="none" w:sz="0" w:space="0" w:color="auto"/>
            <w:bottom w:val="none" w:sz="0" w:space="0" w:color="auto"/>
            <w:right w:val="none" w:sz="0" w:space="0" w:color="auto"/>
          </w:divBdr>
          <w:divsChild>
            <w:div w:id="1231423539">
              <w:marLeft w:val="0"/>
              <w:marRight w:val="0"/>
              <w:marTop w:val="0"/>
              <w:marBottom w:val="0"/>
              <w:divBdr>
                <w:top w:val="none" w:sz="0" w:space="0" w:color="auto"/>
                <w:left w:val="none" w:sz="0" w:space="0" w:color="auto"/>
                <w:bottom w:val="none" w:sz="0" w:space="0" w:color="auto"/>
                <w:right w:val="none" w:sz="0" w:space="0" w:color="auto"/>
              </w:divBdr>
            </w:div>
            <w:div w:id="301154309">
              <w:marLeft w:val="0"/>
              <w:marRight w:val="0"/>
              <w:marTop w:val="0"/>
              <w:marBottom w:val="0"/>
              <w:divBdr>
                <w:top w:val="none" w:sz="0" w:space="0" w:color="auto"/>
                <w:left w:val="none" w:sz="0" w:space="0" w:color="auto"/>
                <w:bottom w:val="none" w:sz="0" w:space="0" w:color="auto"/>
                <w:right w:val="none" w:sz="0" w:space="0" w:color="auto"/>
              </w:divBdr>
              <w:divsChild>
                <w:div w:id="2069186969">
                  <w:marLeft w:val="0"/>
                  <w:marRight w:val="0"/>
                  <w:marTop w:val="0"/>
                  <w:marBottom w:val="0"/>
                  <w:divBdr>
                    <w:top w:val="none" w:sz="0" w:space="0" w:color="auto"/>
                    <w:left w:val="none" w:sz="0" w:space="0" w:color="auto"/>
                    <w:bottom w:val="none" w:sz="0" w:space="0" w:color="auto"/>
                    <w:right w:val="none" w:sz="0" w:space="0" w:color="auto"/>
                  </w:divBdr>
                  <w:divsChild>
                    <w:div w:id="30828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50522">
              <w:marLeft w:val="0"/>
              <w:marRight w:val="0"/>
              <w:marTop w:val="0"/>
              <w:marBottom w:val="0"/>
              <w:divBdr>
                <w:top w:val="none" w:sz="0" w:space="0" w:color="auto"/>
                <w:left w:val="none" w:sz="0" w:space="0" w:color="auto"/>
                <w:bottom w:val="none" w:sz="0" w:space="0" w:color="auto"/>
                <w:right w:val="none" w:sz="0" w:space="0" w:color="auto"/>
              </w:divBdr>
            </w:div>
          </w:divsChild>
        </w:div>
        <w:div w:id="144973361">
          <w:marLeft w:val="0"/>
          <w:marRight w:val="0"/>
          <w:marTop w:val="0"/>
          <w:marBottom w:val="0"/>
          <w:divBdr>
            <w:top w:val="none" w:sz="0" w:space="0" w:color="auto"/>
            <w:left w:val="none" w:sz="0" w:space="0" w:color="auto"/>
            <w:bottom w:val="none" w:sz="0" w:space="0" w:color="auto"/>
            <w:right w:val="none" w:sz="0" w:space="0" w:color="auto"/>
          </w:divBdr>
          <w:divsChild>
            <w:div w:id="10498611">
              <w:marLeft w:val="0"/>
              <w:marRight w:val="0"/>
              <w:marTop w:val="0"/>
              <w:marBottom w:val="0"/>
              <w:divBdr>
                <w:top w:val="none" w:sz="0" w:space="0" w:color="auto"/>
                <w:left w:val="none" w:sz="0" w:space="0" w:color="auto"/>
                <w:bottom w:val="none" w:sz="0" w:space="0" w:color="auto"/>
                <w:right w:val="none" w:sz="0" w:space="0" w:color="auto"/>
              </w:divBdr>
            </w:div>
            <w:div w:id="594821711">
              <w:marLeft w:val="0"/>
              <w:marRight w:val="0"/>
              <w:marTop w:val="0"/>
              <w:marBottom w:val="0"/>
              <w:divBdr>
                <w:top w:val="none" w:sz="0" w:space="0" w:color="auto"/>
                <w:left w:val="none" w:sz="0" w:space="0" w:color="auto"/>
                <w:bottom w:val="none" w:sz="0" w:space="0" w:color="auto"/>
                <w:right w:val="none" w:sz="0" w:space="0" w:color="auto"/>
              </w:divBdr>
              <w:divsChild>
                <w:div w:id="299963344">
                  <w:marLeft w:val="0"/>
                  <w:marRight w:val="0"/>
                  <w:marTop w:val="0"/>
                  <w:marBottom w:val="0"/>
                  <w:divBdr>
                    <w:top w:val="none" w:sz="0" w:space="0" w:color="auto"/>
                    <w:left w:val="none" w:sz="0" w:space="0" w:color="auto"/>
                    <w:bottom w:val="none" w:sz="0" w:space="0" w:color="auto"/>
                    <w:right w:val="none" w:sz="0" w:space="0" w:color="auto"/>
                  </w:divBdr>
                  <w:divsChild>
                    <w:div w:id="157688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21834">
              <w:marLeft w:val="0"/>
              <w:marRight w:val="0"/>
              <w:marTop w:val="0"/>
              <w:marBottom w:val="0"/>
              <w:divBdr>
                <w:top w:val="none" w:sz="0" w:space="0" w:color="auto"/>
                <w:left w:val="none" w:sz="0" w:space="0" w:color="auto"/>
                <w:bottom w:val="none" w:sz="0" w:space="0" w:color="auto"/>
                <w:right w:val="none" w:sz="0" w:space="0" w:color="auto"/>
              </w:divBdr>
            </w:div>
          </w:divsChild>
        </w:div>
        <w:div w:id="1795708613">
          <w:marLeft w:val="0"/>
          <w:marRight w:val="0"/>
          <w:marTop w:val="0"/>
          <w:marBottom w:val="0"/>
          <w:divBdr>
            <w:top w:val="none" w:sz="0" w:space="0" w:color="auto"/>
            <w:left w:val="none" w:sz="0" w:space="0" w:color="auto"/>
            <w:bottom w:val="none" w:sz="0" w:space="0" w:color="auto"/>
            <w:right w:val="none" w:sz="0" w:space="0" w:color="auto"/>
          </w:divBdr>
          <w:divsChild>
            <w:div w:id="1180318304">
              <w:marLeft w:val="0"/>
              <w:marRight w:val="0"/>
              <w:marTop w:val="0"/>
              <w:marBottom w:val="0"/>
              <w:divBdr>
                <w:top w:val="none" w:sz="0" w:space="0" w:color="auto"/>
                <w:left w:val="none" w:sz="0" w:space="0" w:color="auto"/>
                <w:bottom w:val="none" w:sz="0" w:space="0" w:color="auto"/>
                <w:right w:val="none" w:sz="0" w:space="0" w:color="auto"/>
              </w:divBdr>
            </w:div>
            <w:div w:id="937719718">
              <w:marLeft w:val="0"/>
              <w:marRight w:val="0"/>
              <w:marTop w:val="0"/>
              <w:marBottom w:val="0"/>
              <w:divBdr>
                <w:top w:val="none" w:sz="0" w:space="0" w:color="auto"/>
                <w:left w:val="none" w:sz="0" w:space="0" w:color="auto"/>
                <w:bottom w:val="none" w:sz="0" w:space="0" w:color="auto"/>
                <w:right w:val="none" w:sz="0" w:space="0" w:color="auto"/>
              </w:divBdr>
              <w:divsChild>
                <w:div w:id="1819574186">
                  <w:marLeft w:val="0"/>
                  <w:marRight w:val="0"/>
                  <w:marTop w:val="0"/>
                  <w:marBottom w:val="0"/>
                  <w:divBdr>
                    <w:top w:val="none" w:sz="0" w:space="0" w:color="auto"/>
                    <w:left w:val="none" w:sz="0" w:space="0" w:color="auto"/>
                    <w:bottom w:val="none" w:sz="0" w:space="0" w:color="auto"/>
                    <w:right w:val="none" w:sz="0" w:space="0" w:color="auto"/>
                  </w:divBdr>
                  <w:divsChild>
                    <w:div w:id="42280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063689">
              <w:marLeft w:val="0"/>
              <w:marRight w:val="0"/>
              <w:marTop w:val="0"/>
              <w:marBottom w:val="0"/>
              <w:divBdr>
                <w:top w:val="none" w:sz="0" w:space="0" w:color="auto"/>
                <w:left w:val="none" w:sz="0" w:space="0" w:color="auto"/>
                <w:bottom w:val="none" w:sz="0" w:space="0" w:color="auto"/>
                <w:right w:val="none" w:sz="0" w:space="0" w:color="auto"/>
              </w:divBdr>
            </w:div>
          </w:divsChild>
        </w:div>
        <w:div w:id="317418919">
          <w:marLeft w:val="0"/>
          <w:marRight w:val="0"/>
          <w:marTop w:val="0"/>
          <w:marBottom w:val="0"/>
          <w:divBdr>
            <w:top w:val="none" w:sz="0" w:space="0" w:color="auto"/>
            <w:left w:val="none" w:sz="0" w:space="0" w:color="auto"/>
            <w:bottom w:val="none" w:sz="0" w:space="0" w:color="auto"/>
            <w:right w:val="none" w:sz="0" w:space="0" w:color="auto"/>
          </w:divBdr>
          <w:divsChild>
            <w:div w:id="1545603379">
              <w:marLeft w:val="0"/>
              <w:marRight w:val="0"/>
              <w:marTop w:val="0"/>
              <w:marBottom w:val="0"/>
              <w:divBdr>
                <w:top w:val="none" w:sz="0" w:space="0" w:color="auto"/>
                <w:left w:val="none" w:sz="0" w:space="0" w:color="auto"/>
                <w:bottom w:val="none" w:sz="0" w:space="0" w:color="auto"/>
                <w:right w:val="none" w:sz="0" w:space="0" w:color="auto"/>
              </w:divBdr>
            </w:div>
            <w:div w:id="1290747136">
              <w:marLeft w:val="0"/>
              <w:marRight w:val="0"/>
              <w:marTop w:val="0"/>
              <w:marBottom w:val="0"/>
              <w:divBdr>
                <w:top w:val="none" w:sz="0" w:space="0" w:color="auto"/>
                <w:left w:val="none" w:sz="0" w:space="0" w:color="auto"/>
                <w:bottom w:val="none" w:sz="0" w:space="0" w:color="auto"/>
                <w:right w:val="none" w:sz="0" w:space="0" w:color="auto"/>
              </w:divBdr>
              <w:divsChild>
                <w:div w:id="37242847">
                  <w:marLeft w:val="0"/>
                  <w:marRight w:val="0"/>
                  <w:marTop w:val="0"/>
                  <w:marBottom w:val="0"/>
                  <w:divBdr>
                    <w:top w:val="none" w:sz="0" w:space="0" w:color="auto"/>
                    <w:left w:val="none" w:sz="0" w:space="0" w:color="auto"/>
                    <w:bottom w:val="none" w:sz="0" w:space="0" w:color="auto"/>
                    <w:right w:val="none" w:sz="0" w:space="0" w:color="auto"/>
                  </w:divBdr>
                  <w:divsChild>
                    <w:div w:id="196346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72182">
              <w:marLeft w:val="0"/>
              <w:marRight w:val="0"/>
              <w:marTop w:val="0"/>
              <w:marBottom w:val="0"/>
              <w:divBdr>
                <w:top w:val="none" w:sz="0" w:space="0" w:color="auto"/>
                <w:left w:val="none" w:sz="0" w:space="0" w:color="auto"/>
                <w:bottom w:val="none" w:sz="0" w:space="0" w:color="auto"/>
                <w:right w:val="none" w:sz="0" w:space="0" w:color="auto"/>
              </w:divBdr>
            </w:div>
          </w:divsChild>
        </w:div>
        <w:div w:id="1016426249">
          <w:marLeft w:val="0"/>
          <w:marRight w:val="0"/>
          <w:marTop w:val="0"/>
          <w:marBottom w:val="0"/>
          <w:divBdr>
            <w:top w:val="none" w:sz="0" w:space="0" w:color="auto"/>
            <w:left w:val="none" w:sz="0" w:space="0" w:color="auto"/>
            <w:bottom w:val="none" w:sz="0" w:space="0" w:color="auto"/>
            <w:right w:val="none" w:sz="0" w:space="0" w:color="auto"/>
          </w:divBdr>
          <w:divsChild>
            <w:div w:id="1080520835">
              <w:marLeft w:val="0"/>
              <w:marRight w:val="0"/>
              <w:marTop w:val="0"/>
              <w:marBottom w:val="0"/>
              <w:divBdr>
                <w:top w:val="none" w:sz="0" w:space="0" w:color="auto"/>
                <w:left w:val="none" w:sz="0" w:space="0" w:color="auto"/>
                <w:bottom w:val="none" w:sz="0" w:space="0" w:color="auto"/>
                <w:right w:val="none" w:sz="0" w:space="0" w:color="auto"/>
              </w:divBdr>
            </w:div>
            <w:div w:id="387070851">
              <w:marLeft w:val="0"/>
              <w:marRight w:val="0"/>
              <w:marTop w:val="0"/>
              <w:marBottom w:val="0"/>
              <w:divBdr>
                <w:top w:val="none" w:sz="0" w:space="0" w:color="auto"/>
                <w:left w:val="none" w:sz="0" w:space="0" w:color="auto"/>
                <w:bottom w:val="none" w:sz="0" w:space="0" w:color="auto"/>
                <w:right w:val="none" w:sz="0" w:space="0" w:color="auto"/>
              </w:divBdr>
              <w:divsChild>
                <w:div w:id="474834038">
                  <w:marLeft w:val="0"/>
                  <w:marRight w:val="0"/>
                  <w:marTop w:val="0"/>
                  <w:marBottom w:val="0"/>
                  <w:divBdr>
                    <w:top w:val="none" w:sz="0" w:space="0" w:color="auto"/>
                    <w:left w:val="none" w:sz="0" w:space="0" w:color="auto"/>
                    <w:bottom w:val="none" w:sz="0" w:space="0" w:color="auto"/>
                    <w:right w:val="none" w:sz="0" w:space="0" w:color="auto"/>
                  </w:divBdr>
                  <w:divsChild>
                    <w:div w:id="195370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35503">
              <w:marLeft w:val="0"/>
              <w:marRight w:val="0"/>
              <w:marTop w:val="0"/>
              <w:marBottom w:val="0"/>
              <w:divBdr>
                <w:top w:val="none" w:sz="0" w:space="0" w:color="auto"/>
                <w:left w:val="none" w:sz="0" w:space="0" w:color="auto"/>
                <w:bottom w:val="none" w:sz="0" w:space="0" w:color="auto"/>
                <w:right w:val="none" w:sz="0" w:space="0" w:color="auto"/>
              </w:divBdr>
            </w:div>
          </w:divsChild>
        </w:div>
        <w:div w:id="75179047">
          <w:marLeft w:val="0"/>
          <w:marRight w:val="0"/>
          <w:marTop w:val="0"/>
          <w:marBottom w:val="0"/>
          <w:divBdr>
            <w:top w:val="none" w:sz="0" w:space="0" w:color="auto"/>
            <w:left w:val="none" w:sz="0" w:space="0" w:color="auto"/>
            <w:bottom w:val="none" w:sz="0" w:space="0" w:color="auto"/>
            <w:right w:val="none" w:sz="0" w:space="0" w:color="auto"/>
          </w:divBdr>
          <w:divsChild>
            <w:div w:id="1649937831">
              <w:marLeft w:val="0"/>
              <w:marRight w:val="0"/>
              <w:marTop w:val="0"/>
              <w:marBottom w:val="0"/>
              <w:divBdr>
                <w:top w:val="none" w:sz="0" w:space="0" w:color="auto"/>
                <w:left w:val="none" w:sz="0" w:space="0" w:color="auto"/>
                <w:bottom w:val="none" w:sz="0" w:space="0" w:color="auto"/>
                <w:right w:val="none" w:sz="0" w:space="0" w:color="auto"/>
              </w:divBdr>
            </w:div>
            <w:div w:id="1102842474">
              <w:marLeft w:val="0"/>
              <w:marRight w:val="0"/>
              <w:marTop w:val="0"/>
              <w:marBottom w:val="0"/>
              <w:divBdr>
                <w:top w:val="none" w:sz="0" w:space="0" w:color="auto"/>
                <w:left w:val="none" w:sz="0" w:space="0" w:color="auto"/>
                <w:bottom w:val="none" w:sz="0" w:space="0" w:color="auto"/>
                <w:right w:val="none" w:sz="0" w:space="0" w:color="auto"/>
              </w:divBdr>
              <w:divsChild>
                <w:div w:id="1187409816">
                  <w:marLeft w:val="0"/>
                  <w:marRight w:val="0"/>
                  <w:marTop w:val="0"/>
                  <w:marBottom w:val="0"/>
                  <w:divBdr>
                    <w:top w:val="none" w:sz="0" w:space="0" w:color="auto"/>
                    <w:left w:val="none" w:sz="0" w:space="0" w:color="auto"/>
                    <w:bottom w:val="none" w:sz="0" w:space="0" w:color="auto"/>
                    <w:right w:val="none" w:sz="0" w:space="0" w:color="auto"/>
                  </w:divBdr>
                  <w:divsChild>
                    <w:div w:id="102270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4459">
              <w:marLeft w:val="0"/>
              <w:marRight w:val="0"/>
              <w:marTop w:val="0"/>
              <w:marBottom w:val="0"/>
              <w:divBdr>
                <w:top w:val="none" w:sz="0" w:space="0" w:color="auto"/>
                <w:left w:val="none" w:sz="0" w:space="0" w:color="auto"/>
                <w:bottom w:val="none" w:sz="0" w:space="0" w:color="auto"/>
                <w:right w:val="none" w:sz="0" w:space="0" w:color="auto"/>
              </w:divBdr>
            </w:div>
          </w:divsChild>
        </w:div>
        <w:div w:id="2099591806">
          <w:marLeft w:val="0"/>
          <w:marRight w:val="0"/>
          <w:marTop w:val="0"/>
          <w:marBottom w:val="0"/>
          <w:divBdr>
            <w:top w:val="none" w:sz="0" w:space="0" w:color="auto"/>
            <w:left w:val="none" w:sz="0" w:space="0" w:color="auto"/>
            <w:bottom w:val="none" w:sz="0" w:space="0" w:color="auto"/>
            <w:right w:val="none" w:sz="0" w:space="0" w:color="auto"/>
          </w:divBdr>
          <w:divsChild>
            <w:div w:id="86115852">
              <w:marLeft w:val="0"/>
              <w:marRight w:val="0"/>
              <w:marTop w:val="0"/>
              <w:marBottom w:val="0"/>
              <w:divBdr>
                <w:top w:val="none" w:sz="0" w:space="0" w:color="auto"/>
                <w:left w:val="none" w:sz="0" w:space="0" w:color="auto"/>
                <w:bottom w:val="none" w:sz="0" w:space="0" w:color="auto"/>
                <w:right w:val="none" w:sz="0" w:space="0" w:color="auto"/>
              </w:divBdr>
            </w:div>
            <w:div w:id="2091730032">
              <w:marLeft w:val="0"/>
              <w:marRight w:val="0"/>
              <w:marTop w:val="0"/>
              <w:marBottom w:val="0"/>
              <w:divBdr>
                <w:top w:val="none" w:sz="0" w:space="0" w:color="auto"/>
                <w:left w:val="none" w:sz="0" w:space="0" w:color="auto"/>
                <w:bottom w:val="none" w:sz="0" w:space="0" w:color="auto"/>
                <w:right w:val="none" w:sz="0" w:space="0" w:color="auto"/>
              </w:divBdr>
              <w:divsChild>
                <w:div w:id="868882263">
                  <w:marLeft w:val="0"/>
                  <w:marRight w:val="0"/>
                  <w:marTop w:val="0"/>
                  <w:marBottom w:val="0"/>
                  <w:divBdr>
                    <w:top w:val="none" w:sz="0" w:space="0" w:color="auto"/>
                    <w:left w:val="none" w:sz="0" w:space="0" w:color="auto"/>
                    <w:bottom w:val="none" w:sz="0" w:space="0" w:color="auto"/>
                    <w:right w:val="none" w:sz="0" w:space="0" w:color="auto"/>
                  </w:divBdr>
                  <w:divsChild>
                    <w:div w:id="208537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2133">
              <w:marLeft w:val="0"/>
              <w:marRight w:val="0"/>
              <w:marTop w:val="0"/>
              <w:marBottom w:val="0"/>
              <w:divBdr>
                <w:top w:val="none" w:sz="0" w:space="0" w:color="auto"/>
                <w:left w:val="none" w:sz="0" w:space="0" w:color="auto"/>
                <w:bottom w:val="none" w:sz="0" w:space="0" w:color="auto"/>
                <w:right w:val="none" w:sz="0" w:space="0" w:color="auto"/>
              </w:divBdr>
            </w:div>
          </w:divsChild>
        </w:div>
        <w:div w:id="2017146903">
          <w:marLeft w:val="0"/>
          <w:marRight w:val="0"/>
          <w:marTop w:val="0"/>
          <w:marBottom w:val="0"/>
          <w:divBdr>
            <w:top w:val="none" w:sz="0" w:space="0" w:color="auto"/>
            <w:left w:val="none" w:sz="0" w:space="0" w:color="auto"/>
            <w:bottom w:val="none" w:sz="0" w:space="0" w:color="auto"/>
            <w:right w:val="none" w:sz="0" w:space="0" w:color="auto"/>
          </w:divBdr>
          <w:divsChild>
            <w:div w:id="498692808">
              <w:marLeft w:val="0"/>
              <w:marRight w:val="0"/>
              <w:marTop w:val="0"/>
              <w:marBottom w:val="0"/>
              <w:divBdr>
                <w:top w:val="none" w:sz="0" w:space="0" w:color="auto"/>
                <w:left w:val="none" w:sz="0" w:space="0" w:color="auto"/>
                <w:bottom w:val="none" w:sz="0" w:space="0" w:color="auto"/>
                <w:right w:val="none" w:sz="0" w:space="0" w:color="auto"/>
              </w:divBdr>
            </w:div>
            <w:div w:id="1131169174">
              <w:marLeft w:val="0"/>
              <w:marRight w:val="0"/>
              <w:marTop w:val="0"/>
              <w:marBottom w:val="0"/>
              <w:divBdr>
                <w:top w:val="none" w:sz="0" w:space="0" w:color="auto"/>
                <w:left w:val="none" w:sz="0" w:space="0" w:color="auto"/>
                <w:bottom w:val="none" w:sz="0" w:space="0" w:color="auto"/>
                <w:right w:val="none" w:sz="0" w:space="0" w:color="auto"/>
              </w:divBdr>
              <w:divsChild>
                <w:div w:id="1125345596">
                  <w:marLeft w:val="0"/>
                  <w:marRight w:val="0"/>
                  <w:marTop w:val="0"/>
                  <w:marBottom w:val="0"/>
                  <w:divBdr>
                    <w:top w:val="none" w:sz="0" w:space="0" w:color="auto"/>
                    <w:left w:val="none" w:sz="0" w:space="0" w:color="auto"/>
                    <w:bottom w:val="none" w:sz="0" w:space="0" w:color="auto"/>
                    <w:right w:val="none" w:sz="0" w:space="0" w:color="auto"/>
                  </w:divBdr>
                  <w:divsChild>
                    <w:div w:id="8920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7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20681">
      <w:bodyDiv w:val="1"/>
      <w:marLeft w:val="0"/>
      <w:marRight w:val="0"/>
      <w:marTop w:val="0"/>
      <w:marBottom w:val="0"/>
      <w:divBdr>
        <w:top w:val="none" w:sz="0" w:space="0" w:color="auto"/>
        <w:left w:val="none" w:sz="0" w:space="0" w:color="auto"/>
        <w:bottom w:val="none" w:sz="0" w:space="0" w:color="auto"/>
        <w:right w:val="none" w:sz="0" w:space="0" w:color="auto"/>
      </w:divBdr>
    </w:div>
    <w:div w:id="1612976383">
      <w:bodyDiv w:val="1"/>
      <w:marLeft w:val="0"/>
      <w:marRight w:val="0"/>
      <w:marTop w:val="0"/>
      <w:marBottom w:val="0"/>
      <w:divBdr>
        <w:top w:val="none" w:sz="0" w:space="0" w:color="auto"/>
        <w:left w:val="none" w:sz="0" w:space="0" w:color="auto"/>
        <w:bottom w:val="none" w:sz="0" w:space="0" w:color="auto"/>
        <w:right w:val="none" w:sz="0" w:space="0" w:color="auto"/>
      </w:divBdr>
      <w:divsChild>
        <w:div w:id="1886795020">
          <w:marLeft w:val="0"/>
          <w:marRight w:val="0"/>
          <w:marTop w:val="0"/>
          <w:marBottom w:val="0"/>
          <w:divBdr>
            <w:top w:val="none" w:sz="0" w:space="0" w:color="auto"/>
            <w:left w:val="none" w:sz="0" w:space="0" w:color="auto"/>
            <w:bottom w:val="none" w:sz="0" w:space="0" w:color="auto"/>
            <w:right w:val="none" w:sz="0" w:space="0" w:color="auto"/>
          </w:divBdr>
          <w:divsChild>
            <w:div w:id="2089380254">
              <w:marLeft w:val="0"/>
              <w:marRight w:val="0"/>
              <w:marTop w:val="0"/>
              <w:marBottom w:val="0"/>
              <w:divBdr>
                <w:top w:val="none" w:sz="0" w:space="0" w:color="auto"/>
                <w:left w:val="none" w:sz="0" w:space="0" w:color="auto"/>
                <w:bottom w:val="none" w:sz="0" w:space="0" w:color="auto"/>
                <w:right w:val="none" w:sz="0" w:space="0" w:color="auto"/>
              </w:divBdr>
            </w:div>
            <w:div w:id="1436366395">
              <w:marLeft w:val="0"/>
              <w:marRight w:val="0"/>
              <w:marTop w:val="0"/>
              <w:marBottom w:val="0"/>
              <w:divBdr>
                <w:top w:val="none" w:sz="0" w:space="0" w:color="auto"/>
                <w:left w:val="none" w:sz="0" w:space="0" w:color="auto"/>
                <w:bottom w:val="none" w:sz="0" w:space="0" w:color="auto"/>
                <w:right w:val="none" w:sz="0" w:space="0" w:color="auto"/>
              </w:divBdr>
              <w:divsChild>
                <w:div w:id="1474375088">
                  <w:marLeft w:val="0"/>
                  <w:marRight w:val="0"/>
                  <w:marTop w:val="0"/>
                  <w:marBottom w:val="0"/>
                  <w:divBdr>
                    <w:top w:val="none" w:sz="0" w:space="0" w:color="auto"/>
                    <w:left w:val="none" w:sz="0" w:space="0" w:color="auto"/>
                    <w:bottom w:val="none" w:sz="0" w:space="0" w:color="auto"/>
                    <w:right w:val="none" w:sz="0" w:space="0" w:color="auto"/>
                  </w:divBdr>
                  <w:divsChild>
                    <w:div w:id="188914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21265">
              <w:marLeft w:val="0"/>
              <w:marRight w:val="0"/>
              <w:marTop w:val="0"/>
              <w:marBottom w:val="0"/>
              <w:divBdr>
                <w:top w:val="none" w:sz="0" w:space="0" w:color="auto"/>
                <w:left w:val="none" w:sz="0" w:space="0" w:color="auto"/>
                <w:bottom w:val="none" w:sz="0" w:space="0" w:color="auto"/>
                <w:right w:val="none" w:sz="0" w:space="0" w:color="auto"/>
              </w:divBdr>
            </w:div>
          </w:divsChild>
        </w:div>
        <w:div w:id="298389891">
          <w:marLeft w:val="0"/>
          <w:marRight w:val="0"/>
          <w:marTop w:val="0"/>
          <w:marBottom w:val="0"/>
          <w:divBdr>
            <w:top w:val="none" w:sz="0" w:space="0" w:color="auto"/>
            <w:left w:val="none" w:sz="0" w:space="0" w:color="auto"/>
            <w:bottom w:val="none" w:sz="0" w:space="0" w:color="auto"/>
            <w:right w:val="none" w:sz="0" w:space="0" w:color="auto"/>
          </w:divBdr>
          <w:divsChild>
            <w:div w:id="680206691">
              <w:marLeft w:val="0"/>
              <w:marRight w:val="0"/>
              <w:marTop w:val="0"/>
              <w:marBottom w:val="0"/>
              <w:divBdr>
                <w:top w:val="none" w:sz="0" w:space="0" w:color="auto"/>
                <w:left w:val="none" w:sz="0" w:space="0" w:color="auto"/>
                <w:bottom w:val="none" w:sz="0" w:space="0" w:color="auto"/>
                <w:right w:val="none" w:sz="0" w:space="0" w:color="auto"/>
              </w:divBdr>
            </w:div>
            <w:div w:id="1594170537">
              <w:marLeft w:val="0"/>
              <w:marRight w:val="0"/>
              <w:marTop w:val="0"/>
              <w:marBottom w:val="0"/>
              <w:divBdr>
                <w:top w:val="none" w:sz="0" w:space="0" w:color="auto"/>
                <w:left w:val="none" w:sz="0" w:space="0" w:color="auto"/>
                <w:bottom w:val="none" w:sz="0" w:space="0" w:color="auto"/>
                <w:right w:val="none" w:sz="0" w:space="0" w:color="auto"/>
              </w:divBdr>
              <w:divsChild>
                <w:div w:id="2040351828">
                  <w:marLeft w:val="0"/>
                  <w:marRight w:val="0"/>
                  <w:marTop w:val="0"/>
                  <w:marBottom w:val="0"/>
                  <w:divBdr>
                    <w:top w:val="none" w:sz="0" w:space="0" w:color="auto"/>
                    <w:left w:val="none" w:sz="0" w:space="0" w:color="auto"/>
                    <w:bottom w:val="none" w:sz="0" w:space="0" w:color="auto"/>
                    <w:right w:val="none" w:sz="0" w:space="0" w:color="auto"/>
                  </w:divBdr>
                  <w:divsChild>
                    <w:div w:id="187572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30614">
              <w:marLeft w:val="0"/>
              <w:marRight w:val="0"/>
              <w:marTop w:val="0"/>
              <w:marBottom w:val="0"/>
              <w:divBdr>
                <w:top w:val="none" w:sz="0" w:space="0" w:color="auto"/>
                <w:left w:val="none" w:sz="0" w:space="0" w:color="auto"/>
                <w:bottom w:val="none" w:sz="0" w:space="0" w:color="auto"/>
                <w:right w:val="none" w:sz="0" w:space="0" w:color="auto"/>
              </w:divBdr>
            </w:div>
          </w:divsChild>
        </w:div>
        <w:div w:id="1405489236">
          <w:marLeft w:val="0"/>
          <w:marRight w:val="0"/>
          <w:marTop w:val="0"/>
          <w:marBottom w:val="0"/>
          <w:divBdr>
            <w:top w:val="none" w:sz="0" w:space="0" w:color="auto"/>
            <w:left w:val="none" w:sz="0" w:space="0" w:color="auto"/>
            <w:bottom w:val="none" w:sz="0" w:space="0" w:color="auto"/>
            <w:right w:val="none" w:sz="0" w:space="0" w:color="auto"/>
          </w:divBdr>
          <w:divsChild>
            <w:div w:id="1151362901">
              <w:marLeft w:val="0"/>
              <w:marRight w:val="0"/>
              <w:marTop w:val="0"/>
              <w:marBottom w:val="0"/>
              <w:divBdr>
                <w:top w:val="none" w:sz="0" w:space="0" w:color="auto"/>
                <w:left w:val="none" w:sz="0" w:space="0" w:color="auto"/>
                <w:bottom w:val="none" w:sz="0" w:space="0" w:color="auto"/>
                <w:right w:val="none" w:sz="0" w:space="0" w:color="auto"/>
              </w:divBdr>
            </w:div>
            <w:div w:id="1055858755">
              <w:marLeft w:val="0"/>
              <w:marRight w:val="0"/>
              <w:marTop w:val="0"/>
              <w:marBottom w:val="0"/>
              <w:divBdr>
                <w:top w:val="none" w:sz="0" w:space="0" w:color="auto"/>
                <w:left w:val="none" w:sz="0" w:space="0" w:color="auto"/>
                <w:bottom w:val="none" w:sz="0" w:space="0" w:color="auto"/>
                <w:right w:val="none" w:sz="0" w:space="0" w:color="auto"/>
              </w:divBdr>
              <w:divsChild>
                <w:div w:id="82725241">
                  <w:marLeft w:val="0"/>
                  <w:marRight w:val="0"/>
                  <w:marTop w:val="0"/>
                  <w:marBottom w:val="0"/>
                  <w:divBdr>
                    <w:top w:val="none" w:sz="0" w:space="0" w:color="auto"/>
                    <w:left w:val="none" w:sz="0" w:space="0" w:color="auto"/>
                    <w:bottom w:val="none" w:sz="0" w:space="0" w:color="auto"/>
                    <w:right w:val="none" w:sz="0" w:space="0" w:color="auto"/>
                  </w:divBdr>
                  <w:divsChild>
                    <w:div w:id="138294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21673">
              <w:marLeft w:val="0"/>
              <w:marRight w:val="0"/>
              <w:marTop w:val="0"/>
              <w:marBottom w:val="0"/>
              <w:divBdr>
                <w:top w:val="none" w:sz="0" w:space="0" w:color="auto"/>
                <w:left w:val="none" w:sz="0" w:space="0" w:color="auto"/>
                <w:bottom w:val="none" w:sz="0" w:space="0" w:color="auto"/>
                <w:right w:val="none" w:sz="0" w:space="0" w:color="auto"/>
              </w:divBdr>
            </w:div>
          </w:divsChild>
        </w:div>
        <w:div w:id="563950777">
          <w:marLeft w:val="0"/>
          <w:marRight w:val="0"/>
          <w:marTop w:val="0"/>
          <w:marBottom w:val="0"/>
          <w:divBdr>
            <w:top w:val="none" w:sz="0" w:space="0" w:color="auto"/>
            <w:left w:val="none" w:sz="0" w:space="0" w:color="auto"/>
            <w:bottom w:val="none" w:sz="0" w:space="0" w:color="auto"/>
            <w:right w:val="none" w:sz="0" w:space="0" w:color="auto"/>
          </w:divBdr>
          <w:divsChild>
            <w:div w:id="2020501370">
              <w:marLeft w:val="0"/>
              <w:marRight w:val="0"/>
              <w:marTop w:val="0"/>
              <w:marBottom w:val="0"/>
              <w:divBdr>
                <w:top w:val="none" w:sz="0" w:space="0" w:color="auto"/>
                <w:left w:val="none" w:sz="0" w:space="0" w:color="auto"/>
                <w:bottom w:val="none" w:sz="0" w:space="0" w:color="auto"/>
                <w:right w:val="none" w:sz="0" w:space="0" w:color="auto"/>
              </w:divBdr>
            </w:div>
            <w:div w:id="1577398210">
              <w:marLeft w:val="0"/>
              <w:marRight w:val="0"/>
              <w:marTop w:val="0"/>
              <w:marBottom w:val="0"/>
              <w:divBdr>
                <w:top w:val="none" w:sz="0" w:space="0" w:color="auto"/>
                <w:left w:val="none" w:sz="0" w:space="0" w:color="auto"/>
                <w:bottom w:val="none" w:sz="0" w:space="0" w:color="auto"/>
                <w:right w:val="none" w:sz="0" w:space="0" w:color="auto"/>
              </w:divBdr>
              <w:divsChild>
                <w:div w:id="1620064419">
                  <w:marLeft w:val="0"/>
                  <w:marRight w:val="0"/>
                  <w:marTop w:val="0"/>
                  <w:marBottom w:val="0"/>
                  <w:divBdr>
                    <w:top w:val="none" w:sz="0" w:space="0" w:color="auto"/>
                    <w:left w:val="none" w:sz="0" w:space="0" w:color="auto"/>
                    <w:bottom w:val="none" w:sz="0" w:space="0" w:color="auto"/>
                    <w:right w:val="none" w:sz="0" w:space="0" w:color="auto"/>
                  </w:divBdr>
                  <w:divsChild>
                    <w:div w:id="158861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62557">
              <w:marLeft w:val="0"/>
              <w:marRight w:val="0"/>
              <w:marTop w:val="0"/>
              <w:marBottom w:val="0"/>
              <w:divBdr>
                <w:top w:val="none" w:sz="0" w:space="0" w:color="auto"/>
                <w:left w:val="none" w:sz="0" w:space="0" w:color="auto"/>
                <w:bottom w:val="none" w:sz="0" w:space="0" w:color="auto"/>
                <w:right w:val="none" w:sz="0" w:space="0" w:color="auto"/>
              </w:divBdr>
            </w:div>
          </w:divsChild>
        </w:div>
        <w:div w:id="1288510261">
          <w:marLeft w:val="0"/>
          <w:marRight w:val="0"/>
          <w:marTop w:val="0"/>
          <w:marBottom w:val="0"/>
          <w:divBdr>
            <w:top w:val="none" w:sz="0" w:space="0" w:color="auto"/>
            <w:left w:val="none" w:sz="0" w:space="0" w:color="auto"/>
            <w:bottom w:val="none" w:sz="0" w:space="0" w:color="auto"/>
            <w:right w:val="none" w:sz="0" w:space="0" w:color="auto"/>
          </w:divBdr>
          <w:divsChild>
            <w:div w:id="732890983">
              <w:marLeft w:val="0"/>
              <w:marRight w:val="0"/>
              <w:marTop w:val="0"/>
              <w:marBottom w:val="0"/>
              <w:divBdr>
                <w:top w:val="none" w:sz="0" w:space="0" w:color="auto"/>
                <w:left w:val="none" w:sz="0" w:space="0" w:color="auto"/>
                <w:bottom w:val="none" w:sz="0" w:space="0" w:color="auto"/>
                <w:right w:val="none" w:sz="0" w:space="0" w:color="auto"/>
              </w:divBdr>
            </w:div>
            <w:div w:id="660547990">
              <w:marLeft w:val="0"/>
              <w:marRight w:val="0"/>
              <w:marTop w:val="0"/>
              <w:marBottom w:val="0"/>
              <w:divBdr>
                <w:top w:val="none" w:sz="0" w:space="0" w:color="auto"/>
                <w:left w:val="none" w:sz="0" w:space="0" w:color="auto"/>
                <w:bottom w:val="none" w:sz="0" w:space="0" w:color="auto"/>
                <w:right w:val="none" w:sz="0" w:space="0" w:color="auto"/>
              </w:divBdr>
              <w:divsChild>
                <w:div w:id="1313678903">
                  <w:marLeft w:val="0"/>
                  <w:marRight w:val="0"/>
                  <w:marTop w:val="0"/>
                  <w:marBottom w:val="0"/>
                  <w:divBdr>
                    <w:top w:val="none" w:sz="0" w:space="0" w:color="auto"/>
                    <w:left w:val="none" w:sz="0" w:space="0" w:color="auto"/>
                    <w:bottom w:val="none" w:sz="0" w:space="0" w:color="auto"/>
                    <w:right w:val="none" w:sz="0" w:space="0" w:color="auto"/>
                  </w:divBdr>
                  <w:divsChild>
                    <w:div w:id="756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90682">
              <w:marLeft w:val="0"/>
              <w:marRight w:val="0"/>
              <w:marTop w:val="0"/>
              <w:marBottom w:val="0"/>
              <w:divBdr>
                <w:top w:val="none" w:sz="0" w:space="0" w:color="auto"/>
                <w:left w:val="none" w:sz="0" w:space="0" w:color="auto"/>
                <w:bottom w:val="none" w:sz="0" w:space="0" w:color="auto"/>
                <w:right w:val="none" w:sz="0" w:space="0" w:color="auto"/>
              </w:divBdr>
            </w:div>
          </w:divsChild>
        </w:div>
        <w:div w:id="93289756">
          <w:marLeft w:val="0"/>
          <w:marRight w:val="0"/>
          <w:marTop w:val="0"/>
          <w:marBottom w:val="0"/>
          <w:divBdr>
            <w:top w:val="none" w:sz="0" w:space="0" w:color="auto"/>
            <w:left w:val="none" w:sz="0" w:space="0" w:color="auto"/>
            <w:bottom w:val="none" w:sz="0" w:space="0" w:color="auto"/>
            <w:right w:val="none" w:sz="0" w:space="0" w:color="auto"/>
          </w:divBdr>
          <w:divsChild>
            <w:div w:id="1263145872">
              <w:marLeft w:val="0"/>
              <w:marRight w:val="0"/>
              <w:marTop w:val="0"/>
              <w:marBottom w:val="0"/>
              <w:divBdr>
                <w:top w:val="none" w:sz="0" w:space="0" w:color="auto"/>
                <w:left w:val="none" w:sz="0" w:space="0" w:color="auto"/>
                <w:bottom w:val="none" w:sz="0" w:space="0" w:color="auto"/>
                <w:right w:val="none" w:sz="0" w:space="0" w:color="auto"/>
              </w:divBdr>
            </w:div>
            <w:div w:id="1666516379">
              <w:marLeft w:val="0"/>
              <w:marRight w:val="0"/>
              <w:marTop w:val="0"/>
              <w:marBottom w:val="0"/>
              <w:divBdr>
                <w:top w:val="none" w:sz="0" w:space="0" w:color="auto"/>
                <w:left w:val="none" w:sz="0" w:space="0" w:color="auto"/>
                <w:bottom w:val="none" w:sz="0" w:space="0" w:color="auto"/>
                <w:right w:val="none" w:sz="0" w:space="0" w:color="auto"/>
              </w:divBdr>
              <w:divsChild>
                <w:div w:id="888225025">
                  <w:marLeft w:val="0"/>
                  <w:marRight w:val="0"/>
                  <w:marTop w:val="0"/>
                  <w:marBottom w:val="0"/>
                  <w:divBdr>
                    <w:top w:val="none" w:sz="0" w:space="0" w:color="auto"/>
                    <w:left w:val="none" w:sz="0" w:space="0" w:color="auto"/>
                    <w:bottom w:val="none" w:sz="0" w:space="0" w:color="auto"/>
                    <w:right w:val="none" w:sz="0" w:space="0" w:color="auto"/>
                  </w:divBdr>
                  <w:divsChild>
                    <w:div w:id="46250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4017">
              <w:marLeft w:val="0"/>
              <w:marRight w:val="0"/>
              <w:marTop w:val="0"/>
              <w:marBottom w:val="0"/>
              <w:divBdr>
                <w:top w:val="none" w:sz="0" w:space="0" w:color="auto"/>
                <w:left w:val="none" w:sz="0" w:space="0" w:color="auto"/>
                <w:bottom w:val="none" w:sz="0" w:space="0" w:color="auto"/>
                <w:right w:val="none" w:sz="0" w:space="0" w:color="auto"/>
              </w:divBdr>
            </w:div>
          </w:divsChild>
        </w:div>
        <w:div w:id="1503470909">
          <w:marLeft w:val="0"/>
          <w:marRight w:val="0"/>
          <w:marTop w:val="0"/>
          <w:marBottom w:val="0"/>
          <w:divBdr>
            <w:top w:val="none" w:sz="0" w:space="0" w:color="auto"/>
            <w:left w:val="none" w:sz="0" w:space="0" w:color="auto"/>
            <w:bottom w:val="none" w:sz="0" w:space="0" w:color="auto"/>
            <w:right w:val="none" w:sz="0" w:space="0" w:color="auto"/>
          </w:divBdr>
          <w:divsChild>
            <w:div w:id="1215509855">
              <w:marLeft w:val="0"/>
              <w:marRight w:val="0"/>
              <w:marTop w:val="0"/>
              <w:marBottom w:val="0"/>
              <w:divBdr>
                <w:top w:val="none" w:sz="0" w:space="0" w:color="auto"/>
                <w:left w:val="none" w:sz="0" w:space="0" w:color="auto"/>
                <w:bottom w:val="none" w:sz="0" w:space="0" w:color="auto"/>
                <w:right w:val="none" w:sz="0" w:space="0" w:color="auto"/>
              </w:divBdr>
            </w:div>
            <w:div w:id="340745053">
              <w:marLeft w:val="0"/>
              <w:marRight w:val="0"/>
              <w:marTop w:val="0"/>
              <w:marBottom w:val="0"/>
              <w:divBdr>
                <w:top w:val="none" w:sz="0" w:space="0" w:color="auto"/>
                <w:left w:val="none" w:sz="0" w:space="0" w:color="auto"/>
                <w:bottom w:val="none" w:sz="0" w:space="0" w:color="auto"/>
                <w:right w:val="none" w:sz="0" w:space="0" w:color="auto"/>
              </w:divBdr>
              <w:divsChild>
                <w:div w:id="66194046">
                  <w:marLeft w:val="0"/>
                  <w:marRight w:val="0"/>
                  <w:marTop w:val="0"/>
                  <w:marBottom w:val="0"/>
                  <w:divBdr>
                    <w:top w:val="none" w:sz="0" w:space="0" w:color="auto"/>
                    <w:left w:val="none" w:sz="0" w:space="0" w:color="auto"/>
                    <w:bottom w:val="none" w:sz="0" w:space="0" w:color="auto"/>
                    <w:right w:val="none" w:sz="0" w:space="0" w:color="auto"/>
                  </w:divBdr>
                  <w:divsChild>
                    <w:div w:id="19655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84241">
              <w:marLeft w:val="0"/>
              <w:marRight w:val="0"/>
              <w:marTop w:val="0"/>
              <w:marBottom w:val="0"/>
              <w:divBdr>
                <w:top w:val="none" w:sz="0" w:space="0" w:color="auto"/>
                <w:left w:val="none" w:sz="0" w:space="0" w:color="auto"/>
                <w:bottom w:val="none" w:sz="0" w:space="0" w:color="auto"/>
                <w:right w:val="none" w:sz="0" w:space="0" w:color="auto"/>
              </w:divBdr>
            </w:div>
          </w:divsChild>
        </w:div>
        <w:div w:id="1926841320">
          <w:marLeft w:val="0"/>
          <w:marRight w:val="0"/>
          <w:marTop w:val="0"/>
          <w:marBottom w:val="0"/>
          <w:divBdr>
            <w:top w:val="none" w:sz="0" w:space="0" w:color="auto"/>
            <w:left w:val="none" w:sz="0" w:space="0" w:color="auto"/>
            <w:bottom w:val="none" w:sz="0" w:space="0" w:color="auto"/>
            <w:right w:val="none" w:sz="0" w:space="0" w:color="auto"/>
          </w:divBdr>
          <w:divsChild>
            <w:div w:id="414983943">
              <w:marLeft w:val="0"/>
              <w:marRight w:val="0"/>
              <w:marTop w:val="0"/>
              <w:marBottom w:val="0"/>
              <w:divBdr>
                <w:top w:val="none" w:sz="0" w:space="0" w:color="auto"/>
                <w:left w:val="none" w:sz="0" w:space="0" w:color="auto"/>
                <w:bottom w:val="none" w:sz="0" w:space="0" w:color="auto"/>
                <w:right w:val="none" w:sz="0" w:space="0" w:color="auto"/>
              </w:divBdr>
            </w:div>
            <w:div w:id="83380578">
              <w:marLeft w:val="0"/>
              <w:marRight w:val="0"/>
              <w:marTop w:val="0"/>
              <w:marBottom w:val="0"/>
              <w:divBdr>
                <w:top w:val="none" w:sz="0" w:space="0" w:color="auto"/>
                <w:left w:val="none" w:sz="0" w:space="0" w:color="auto"/>
                <w:bottom w:val="none" w:sz="0" w:space="0" w:color="auto"/>
                <w:right w:val="none" w:sz="0" w:space="0" w:color="auto"/>
              </w:divBdr>
              <w:divsChild>
                <w:div w:id="385304317">
                  <w:marLeft w:val="0"/>
                  <w:marRight w:val="0"/>
                  <w:marTop w:val="0"/>
                  <w:marBottom w:val="0"/>
                  <w:divBdr>
                    <w:top w:val="none" w:sz="0" w:space="0" w:color="auto"/>
                    <w:left w:val="none" w:sz="0" w:space="0" w:color="auto"/>
                    <w:bottom w:val="none" w:sz="0" w:space="0" w:color="auto"/>
                    <w:right w:val="none" w:sz="0" w:space="0" w:color="auto"/>
                  </w:divBdr>
                  <w:divsChild>
                    <w:div w:id="118262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30875">
              <w:marLeft w:val="0"/>
              <w:marRight w:val="0"/>
              <w:marTop w:val="0"/>
              <w:marBottom w:val="0"/>
              <w:divBdr>
                <w:top w:val="none" w:sz="0" w:space="0" w:color="auto"/>
                <w:left w:val="none" w:sz="0" w:space="0" w:color="auto"/>
                <w:bottom w:val="none" w:sz="0" w:space="0" w:color="auto"/>
                <w:right w:val="none" w:sz="0" w:space="0" w:color="auto"/>
              </w:divBdr>
            </w:div>
          </w:divsChild>
        </w:div>
        <w:div w:id="1403681421">
          <w:marLeft w:val="0"/>
          <w:marRight w:val="0"/>
          <w:marTop w:val="0"/>
          <w:marBottom w:val="0"/>
          <w:divBdr>
            <w:top w:val="none" w:sz="0" w:space="0" w:color="auto"/>
            <w:left w:val="none" w:sz="0" w:space="0" w:color="auto"/>
            <w:bottom w:val="none" w:sz="0" w:space="0" w:color="auto"/>
            <w:right w:val="none" w:sz="0" w:space="0" w:color="auto"/>
          </w:divBdr>
          <w:divsChild>
            <w:div w:id="1700549807">
              <w:marLeft w:val="0"/>
              <w:marRight w:val="0"/>
              <w:marTop w:val="0"/>
              <w:marBottom w:val="0"/>
              <w:divBdr>
                <w:top w:val="none" w:sz="0" w:space="0" w:color="auto"/>
                <w:left w:val="none" w:sz="0" w:space="0" w:color="auto"/>
                <w:bottom w:val="none" w:sz="0" w:space="0" w:color="auto"/>
                <w:right w:val="none" w:sz="0" w:space="0" w:color="auto"/>
              </w:divBdr>
            </w:div>
            <w:div w:id="1812477010">
              <w:marLeft w:val="0"/>
              <w:marRight w:val="0"/>
              <w:marTop w:val="0"/>
              <w:marBottom w:val="0"/>
              <w:divBdr>
                <w:top w:val="none" w:sz="0" w:space="0" w:color="auto"/>
                <w:left w:val="none" w:sz="0" w:space="0" w:color="auto"/>
                <w:bottom w:val="none" w:sz="0" w:space="0" w:color="auto"/>
                <w:right w:val="none" w:sz="0" w:space="0" w:color="auto"/>
              </w:divBdr>
              <w:divsChild>
                <w:div w:id="1403025816">
                  <w:marLeft w:val="0"/>
                  <w:marRight w:val="0"/>
                  <w:marTop w:val="0"/>
                  <w:marBottom w:val="0"/>
                  <w:divBdr>
                    <w:top w:val="none" w:sz="0" w:space="0" w:color="auto"/>
                    <w:left w:val="none" w:sz="0" w:space="0" w:color="auto"/>
                    <w:bottom w:val="none" w:sz="0" w:space="0" w:color="auto"/>
                    <w:right w:val="none" w:sz="0" w:space="0" w:color="auto"/>
                  </w:divBdr>
                  <w:divsChild>
                    <w:div w:id="176576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47822">
              <w:marLeft w:val="0"/>
              <w:marRight w:val="0"/>
              <w:marTop w:val="0"/>
              <w:marBottom w:val="0"/>
              <w:divBdr>
                <w:top w:val="none" w:sz="0" w:space="0" w:color="auto"/>
                <w:left w:val="none" w:sz="0" w:space="0" w:color="auto"/>
                <w:bottom w:val="none" w:sz="0" w:space="0" w:color="auto"/>
                <w:right w:val="none" w:sz="0" w:space="0" w:color="auto"/>
              </w:divBdr>
            </w:div>
          </w:divsChild>
        </w:div>
        <w:div w:id="965160026">
          <w:marLeft w:val="0"/>
          <w:marRight w:val="0"/>
          <w:marTop w:val="0"/>
          <w:marBottom w:val="0"/>
          <w:divBdr>
            <w:top w:val="none" w:sz="0" w:space="0" w:color="auto"/>
            <w:left w:val="none" w:sz="0" w:space="0" w:color="auto"/>
            <w:bottom w:val="none" w:sz="0" w:space="0" w:color="auto"/>
            <w:right w:val="none" w:sz="0" w:space="0" w:color="auto"/>
          </w:divBdr>
          <w:divsChild>
            <w:div w:id="629938751">
              <w:marLeft w:val="0"/>
              <w:marRight w:val="0"/>
              <w:marTop w:val="0"/>
              <w:marBottom w:val="0"/>
              <w:divBdr>
                <w:top w:val="none" w:sz="0" w:space="0" w:color="auto"/>
                <w:left w:val="none" w:sz="0" w:space="0" w:color="auto"/>
                <w:bottom w:val="none" w:sz="0" w:space="0" w:color="auto"/>
                <w:right w:val="none" w:sz="0" w:space="0" w:color="auto"/>
              </w:divBdr>
            </w:div>
            <w:div w:id="1699161644">
              <w:marLeft w:val="0"/>
              <w:marRight w:val="0"/>
              <w:marTop w:val="0"/>
              <w:marBottom w:val="0"/>
              <w:divBdr>
                <w:top w:val="none" w:sz="0" w:space="0" w:color="auto"/>
                <w:left w:val="none" w:sz="0" w:space="0" w:color="auto"/>
                <w:bottom w:val="none" w:sz="0" w:space="0" w:color="auto"/>
                <w:right w:val="none" w:sz="0" w:space="0" w:color="auto"/>
              </w:divBdr>
              <w:divsChild>
                <w:div w:id="44720721">
                  <w:marLeft w:val="0"/>
                  <w:marRight w:val="0"/>
                  <w:marTop w:val="0"/>
                  <w:marBottom w:val="0"/>
                  <w:divBdr>
                    <w:top w:val="none" w:sz="0" w:space="0" w:color="auto"/>
                    <w:left w:val="none" w:sz="0" w:space="0" w:color="auto"/>
                    <w:bottom w:val="none" w:sz="0" w:space="0" w:color="auto"/>
                    <w:right w:val="none" w:sz="0" w:space="0" w:color="auto"/>
                  </w:divBdr>
                  <w:divsChild>
                    <w:div w:id="163861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065940">
              <w:marLeft w:val="0"/>
              <w:marRight w:val="0"/>
              <w:marTop w:val="0"/>
              <w:marBottom w:val="0"/>
              <w:divBdr>
                <w:top w:val="none" w:sz="0" w:space="0" w:color="auto"/>
                <w:left w:val="none" w:sz="0" w:space="0" w:color="auto"/>
                <w:bottom w:val="none" w:sz="0" w:space="0" w:color="auto"/>
                <w:right w:val="none" w:sz="0" w:space="0" w:color="auto"/>
              </w:divBdr>
            </w:div>
          </w:divsChild>
        </w:div>
        <w:div w:id="781463713">
          <w:marLeft w:val="0"/>
          <w:marRight w:val="0"/>
          <w:marTop w:val="0"/>
          <w:marBottom w:val="0"/>
          <w:divBdr>
            <w:top w:val="none" w:sz="0" w:space="0" w:color="auto"/>
            <w:left w:val="none" w:sz="0" w:space="0" w:color="auto"/>
            <w:bottom w:val="none" w:sz="0" w:space="0" w:color="auto"/>
            <w:right w:val="none" w:sz="0" w:space="0" w:color="auto"/>
          </w:divBdr>
          <w:divsChild>
            <w:div w:id="98841383">
              <w:marLeft w:val="0"/>
              <w:marRight w:val="0"/>
              <w:marTop w:val="0"/>
              <w:marBottom w:val="0"/>
              <w:divBdr>
                <w:top w:val="none" w:sz="0" w:space="0" w:color="auto"/>
                <w:left w:val="none" w:sz="0" w:space="0" w:color="auto"/>
                <w:bottom w:val="none" w:sz="0" w:space="0" w:color="auto"/>
                <w:right w:val="none" w:sz="0" w:space="0" w:color="auto"/>
              </w:divBdr>
            </w:div>
            <w:div w:id="1635714775">
              <w:marLeft w:val="0"/>
              <w:marRight w:val="0"/>
              <w:marTop w:val="0"/>
              <w:marBottom w:val="0"/>
              <w:divBdr>
                <w:top w:val="none" w:sz="0" w:space="0" w:color="auto"/>
                <w:left w:val="none" w:sz="0" w:space="0" w:color="auto"/>
                <w:bottom w:val="none" w:sz="0" w:space="0" w:color="auto"/>
                <w:right w:val="none" w:sz="0" w:space="0" w:color="auto"/>
              </w:divBdr>
              <w:divsChild>
                <w:div w:id="1880698946">
                  <w:marLeft w:val="0"/>
                  <w:marRight w:val="0"/>
                  <w:marTop w:val="0"/>
                  <w:marBottom w:val="0"/>
                  <w:divBdr>
                    <w:top w:val="none" w:sz="0" w:space="0" w:color="auto"/>
                    <w:left w:val="none" w:sz="0" w:space="0" w:color="auto"/>
                    <w:bottom w:val="none" w:sz="0" w:space="0" w:color="auto"/>
                    <w:right w:val="none" w:sz="0" w:space="0" w:color="auto"/>
                  </w:divBdr>
                  <w:divsChild>
                    <w:div w:id="2923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3382">
              <w:marLeft w:val="0"/>
              <w:marRight w:val="0"/>
              <w:marTop w:val="0"/>
              <w:marBottom w:val="0"/>
              <w:divBdr>
                <w:top w:val="none" w:sz="0" w:space="0" w:color="auto"/>
                <w:left w:val="none" w:sz="0" w:space="0" w:color="auto"/>
                <w:bottom w:val="none" w:sz="0" w:space="0" w:color="auto"/>
                <w:right w:val="none" w:sz="0" w:space="0" w:color="auto"/>
              </w:divBdr>
            </w:div>
          </w:divsChild>
        </w:div>
        <w:div w:id="928318828">
          <w:marLeft w:val="0"/>
          <w:marRight w:val="0"/>
          <w:marTop w:val="0"/>
          <w:marBottom w:val="0"/>
          <w:divBdr>
            <w:top w:val="none" w:sz="0" w:space="0" w:color="auto"/>
            <w:left w:val="none" w:sz="0" w:space="0" w:color="auto"/>
            <w:bottom w:val="none" w:sz="0" w:space="0" w:color="auto"/>
            <w:right w:val="none" w:sz="0" w:space="0" w:color="auto"/>
          </w:divBdr>
          <w:divsChild>
            <w:div w:id="543103959">
              <w:marLeft w:val="0"/>
              <w:marRight w:val="0"/>
              <w:marTop w:val="0"/>
              <w:marBottom w:val="0"/>
              <w:divBdr>
                <w:top w:val="none" w:sz="0" w:space="0" w:color="auto"/>
                <w:left w:val="none" w:sz="0" w:space="0" w:color="auto"/>
                <w:bottom w:val="none" w:sz="0" w:space="0" w:color="auto"/>
                <w:right w:val="none" w:sz="0" w:space="0" w:color="auto"/>
              </w:divBdr>
            </w:div>
            <w:div w:id="522330099">
              <w:marLeft w:val="0"/>
              <w:marRight w:val="0"/>
              <w:marTop w:val="0"/>
              <w:marBottom w:val="0"/>
              <w:divBdr>
                <w:top w:val="none" w:sz="0" w:space="0" w:color="auto"/>
                <w:left w:val="none" w:sz="0" w:space="0" w:color="auto"/>
                <w:bottom w:val="none" w:sz="0" w:space="0" w:color="auto"/>
                <w:right w:val="none" w:sz="0" w:space="0" w:color="auto"/>
              </w:divBdr>
              <w:divsChild>
                <w:div w:id="1348557674">
                  <w:marLeft w:val="0"/>
                  <w:marRight w:val="0"/>
                  <w:marTop w:val="0"/>
                  <w:marBottom w:val="0"/>
                  <w:divBdr>
                    <w:top w:val="none" w:sz="0" w:space="0" w:color="auto"/>
                    <w:left w:val="none" w:sz="0" w:space="0" w:color="auto"/>
                    <w:bottom w:val="none" w:sz="0" w:space="0" w:color="auto"/>
                    <w:right w:val="none" w:sz="0" w:space="0" w:color="auto"/>
                  </w:divBdr>
                  <w:divsChild>
                    <w:div w:id="37716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6990">
              <w:marLeft w:val="0"/>
              <w:marRight w:val="0"/>
              <w:marTop w:val="0"/>
              <w:marBottom w:val="0"/>
              <w:divBdr>
                <w:top w:val="none" w:sz="0" w:space="0" w:color="auto"/>
                <w:left w:val="none" w:sz="0" w:space="0" w:color="auto"/>
                <w:bottom w:val="none" w:sz="0" w:space="0" w:color="auto"/>
                <w:right w:val="none" w:sz="0" w:space="0" w:color="auto"/>
              </w:divBdr>
            </w:div>
          </w:divsChild>
        </w:div>
        <w:div w:id="2036224964">
          <w:marLeft w:val="0"/>
          <w:marRight w:val="0"/>
          <w:marTop w:val="0"/>
          <w:marBottom w:val="0"/>
          <w:divBdr>
            <w:top w:val="none" w:sz="0" w:space="0" w:color="auto"/>
            <w:left w:val="none" w:sz="0" w:space="0" w:color="auto"/>
            <w:bottom w:val="none" w:sz="0" w:space="0" w:color="auto"/>
            <w:right w:val="none" w:sz="0" w:space="0" w:color="auto"/>
          </w:divBdr>
          <w:divsChild>
            <w:div w:id="471600087">
              <w:marLeft w:val="0"/>
              <w:marRight w:val="0"/>
              <w:marTop w:val="0"/>
              <w:marBottom w:val="0"/>
              <w:divBdr>
                <w:top w:val="none" w:sz="0" w:space="0" w:color="auto"/>
                <w:left w:val="none" w:sz="0" w:space="0" w:color="auto"/>
                <w:bottom w:val="none" w:sz="0" w:space="0" w:color="auto"/>
                <w:right w:val="none" w:sz="0" w:space="0" w:color="auto"/>
              </w:divBdr>
            </w:div>
            <w:div w:id="59525609">
              <w:marLeft w:val="0"/>
              <w:marRight w:val="0"/>
              <w:marTop w:val="0"/>
              <w:marBottom w:val="0"/>
              <w:divBdr>
                <w:top w:val="none" w:sz="0" w:space="0" w:color="auto"/>
                <w:left w:val="none" w:sz="0" w:space="0" w:color="auto"/>
                <w:bottom w:val="none" w:sz="0" w:space="0" w:color="auto"/>
                <w:right w:val="none" w:sz="0" w:space="0" w:color="auto"/>
              </w:divBdr>
              <w:divsChild>
                <w:div w:id="264731470">
                  <w:marLeft w:val="0"/>
                  <w:marRight w:val="0"/>
                  <w:marTop w:val="0"/>
                  <w:marBottom w:val="0"/>
                  <w:divBdr>
                    <w:top w:val="none" w:sz="0" w:space="0" w:color="auto"/>
                    <w:left w:val="none" w:sz="0" w:space="0" w:color="auto"/>
                    <w:bottom w:val="none" w:sz="0" w:space="0" w:color="auto"/>
                    <w:right w:val="none" w:sz="0" w:space="0" w:color="auto"/>
                  </w:divBdr>
                  <w:divsChild>
                    <w:div w:id="127555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98393">
              <w:marLeft w:val="0"/>
              <w:marRight w:val="0"/>
              <w:marTop w:val="0"/>
              <w:marBottom w:val="0"/>
              <w:divBdr>
                <w:top w:val="none" w:sz="0" w:space="0" w:color="auto"/>
                <w:left w:val="none" w:sz="0" w:space="0" w:color="auto"/>
                <w:bottom w:val="none" w:sz="0" w:space="0" w:color="auto"/>
                <w:right w:val="none" w:sz="0" w:space="0" w:color="auto"/>
              </w:divBdr>
            </w:div>
          </w:divsChild>
        </w:div>
        <w:div w:id="1120686665">
          <w:marLeft w:val="0"/>
          <w:marRight w:val="0"/>
          <w:marTop w:val="0"/>
          <w:marBottom w:val="0"/>
          <w:divBdr>
            <w:top w:val="none" w:sz="0" w:space="0" w:color="auto"/>
            <w:left w:val="none" w:sz="0" w:space="0" w:color="auto"/>
            <w:bottom w:val="none" w:sz="0" w:space="0" w:color="auto"/>
            <w:right w:val="none" w:sz="0" w:space="0" w:color="auto"/>
          </w:divBdr>
          <w:divsChild>
            <w:div w:id="382096928">
              <w:marLeft w:val="0"/>
              <w:marRight w:val="0"/>
              <w:marTop w:val="0"/>
              <w:marBottom w:val="0"/>
              <w:divBdr>
                <w:top w:val="none" w:sz="0" w:space="0" w:color="auto"/>
                <w:left w:val="none" w:sz="0" w:space="0" w:color="auto"/>
                <w:bottom w:val="none" w:sz="0" w:space="0" w:color="auto"/>
                <w:right w:val="none" w:sz="0" w:space="0" w:color="auto"/>
              </w:divBdr>
            </w:div>
            <w:div w:id="1665234221">
              <w:marLeft w:val="0"/>
              <w:marRight w:val="0"/>
              <w:marTop w:val="0"/>
              <w:marBottom w:val="0"/>
              <w:divBdr>
                <w:top w:val="none" w:sz="0" w:space="0" w:color="auto"/>
                <w:left w:val="none" w:sz="0" w:space="0" w:color="auto"/>
                <w:bottom w:val="none" w:sz="0" w:space="0" w:color="auto"/>
                <w:right w:val="none" w:sz="0" w:space="0" w:color="auto"/>
              </w:divBdr>
              <w:divsChild>
                <w:div w:id="1084840085">
                  <w:marLeft w:val="0"/>
                  <w:marRight w:val="0"/>
                  <w:marTop w:val="0"/>
                  <w:marBottom w:val="0"/>
                  <w:divBdr>
                    <w:top w:val="none" w:sz="0" w:space="0" w:color="auto"/>
                    <w:left w:val="none" w:sz="0" w:space="0" w:color="auto"/>
                    <w:bottom w:val="none" w:sz="0" w:space="0" w:color="auto"/>
                    <w:right w:val="none" w:sz="0" w:space="0" w:color="auto"/>
                  </w:divBdr>
                  <w:divsChild>
                    <w:div w:id="68737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7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052291">
      <w:bodyDiv w:val="1"/>
      <w:marLeft w:val="0"/>
      <w:marRight w:val="0"/>
      <w:marTop w:val="0"/>
      <w:marBottom w:val="0"/>
      <w:divBdr>
        <w:top w:val="none" w:sz="0" w:space="0" w:color="auto"/>
        <w:left w:val="none" w:sz="0" w:space="0" w:color="auto"/>
        <w:bottom w:val="none" w:sz="0" w:space="0" w:color="auto"/>
        <w:right w:val="none" w:sz="0" w:space="0" w:color="auto"/>
      </w:divBdr>
      <w:divsChild>
        <w:div w:id="1159152344">
          <w:marLeft w:val="0"/>
          <w:marRight w:val="0"/>
          <w:marTop w:val="0"/>
          <w:marBottom w:val="0"/>
          <w:divBdr>
            <w:top w:val="none" w:sz="0" w:space="0" w:color="auto"/>
            <w:left w:val="none" w:sz="0" w:space="0" w:color="auto"/>
            <w:bottom w:val="none" w:sz="0" w:space="0" w:color="auto"/>
            <w:right w:val="none" w:sz="0" w:space="0" w:color="auto"/>
          </w:divBdr>
          <w:divsChild>
            <w:div w:id="1176579580">
              <w:marLeft w:val="0"/>
              <w:marRight w:val="0"/>
              <w:marTop w:val="0"/>
              <w:marBottom w:val="0"/>
              <w:divBdr>
                <w:top w:val="none" w:sz="0" w:space="0" w:color="auto"/>
                <w:left w:val="none" w:sz="0" w:space="0" w:color="auto"/>
                <w:bottom w:val="none" w:sz="0" w:space="0" w:color="auto"/>
                <w:right w:val="none" w:sz="0" w:space="0" w:color="auto"/>
              </w:divBdr>
              <w:divsChild>
                <w:div w:id="1503473382">
                  <w:marLeft w:val="0"/>
                  <w:marRight w:val="0"/>
                  <w:marTop w:val="0"/>
                  <w:marBottom w:val="0"/>
                  <w:divBdr>
                    <w:top w:val="none" w:sz="0" w:space="0" w:color="auto"/>
                    <w:left w:val="none" w:sz="0" w:space="0" w:color="auto"/>
                    <w:bottom w:val="none" w:sz="0" w:space="0" w:color="auto"/>
                    <w:right w:val="none" w:sz="0" w:space="0" w:color="auto"/>
                  </w:divBdr>
                  <w:divsChild>
                    <w:div w:id="2066754242">
                      <w:marLeft w:val="0"/>
                      <w:marRight w:val="0"/>
                      <w:marTop w:val="0"/>
                      <w:marBottom w:val="0"/>
                      <w:divBdr>
                        <w:top w:val="none" w:sz="0" w:space="0" w:color="auto"/>
                        <w:left w:val="none" w:sz="0" w:space="0" w:color="auto"/>
                        <w:bottom w:val="none" w:sz="0" w:space="0" w:color="auto"/>
                        <w:right w:val="none" w:sz="0" w:space="0" w:color="auto"/>
                      </w:divBdr>
                      <w:divsChild>
                        <w:div w:id="1592665454">
                          <w:marLeft w:val="0"/>
                          <w:marRight w:val="0"/>
                          <w:marTop w:val="0"/>
                          <w:marBottom w:val="0"/>
                          <w:divBdr>
                            <w:top w:val="none" w:sz="0" w:space="0" w:color="auto"/>
                            <w:left w:val="none" w:sz="0" w:space="0" w:color="auto"/>
                            <w:bottom w:val="none" w:sz="0" w:space="0" w:color="auto"/>
                            <w:right w:val="none" w:sz="0" w:space="0" w:color="auto"/>
                          </w:divBdr>
                          <w:divsChild>
                            <w:div w:id="577910483">
                              <w:marLeft w:val="0"/>
                              <w:marRight w:val="0"/>
                              <w:marTop w:val="0"/>
                              <w:marBottom w:val="0"/>
                              <w:divBdr>
                                <w:top w:val="none" w:sz="0" w:space="0" w:color="auto"/>
                                <w:left w:val="none" w:sz="0" w:space="0" w:color="auto"/>
                                <w:bottom w:val="none" w:sz="0" w:space="0" w:color="auto"/>
                                <w:right w:val="none" w:sz="0" w:space="0" w:color="auto"/>
                              </w:divBdr>
                              <w:divsChild>
                                <w:div w:id="3172654">
                                  <w:marLeft w:val="0"/>
                                  <w:marRight w:val="0"/>
                                  <w:marTop w:val="0"/>
                                  <w:marBottom w:val="0"/>
                                  <w:divBdr>
                                    <w:top w:val="none" w:sz="0" w:space="0" w:color="auto"/>
                                    <w:left w:val="none" w:sz="0" w:space="0" w:color="auto"/>
                                    <w:bottom w:val="none" w:sz="0" w:space="0" w:color="auto"/>
                                    <w:right w:val="none" w:sz="0" w:space="0" w:color="auto"/>
                                  </w:divBdr>
                                  <w:divsChild>
                                    <w:div w:id="922684630">
                                      <w:marLeft w:val="0"/>
                                      <w:marRight w:val="0"/>
                                      <w:marTop w:val="0"/>
                                      <w:marBottom w:val="0"/>
                                      <w:divBdr>
                                        <w:top w:val="none" w:sz="0" w:space="0" w:color="auto"/>
                                        <w:left w:val="none" w:sz="0" w:space="0" w:color="auto"/>
                                        <w:bottom w:val="none" w:sz="0" w:space="0" w:color="auto"/>
                                        <w:right w:val="none" w:sz="0" w:space="0" w:color="auto"/>
                                      </w:divBdr>
                                      <w:divsChild>
                                        <w:div w:id="59810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8295327">
          <w:marLeft w:val="0"/>
          <w:marRight w:val="0"/>
          <w:marTop w:val="0"/>
          <w:marBottom w:val="0"/>
          <w:divBdr>
            <w:top w:val="none" w:sz="0" w:space="0" w:color="auto"/>
            <w:left w:val="none" w:sz="0" w:space="0" w:color="auto"/>
            <w:bottom w:val="none" w:sz="0" w:space="0" w:color="auto"/>
            <w:right w:val="none" w:sz="0" w:space="0" w:color="auto"/>
          </w:divBdr>
          <w:divsChild>
            <w:div w:id="452864429">
              <w:marLeft w:val="0"/>
              <w:marRight w:val="0"/>
              <w:marTop w:val="0"/>
              <w:marBottom w:val="0"/>
              <w:divBdr>
                <w:top w:val="none" w:sz="0" w:space="0" w:color="auto"/>
                <w:left w:val="none" w:sz="0" w:space="0" w:color="auto"/>
                <w:bottom w:val="none" w:sz="0" w:space="0" w:color="auto"/>
                <w:right w:val="none" w:sz="0" w:space="0" w:color="auto"/>
              </w:divBdr>
              <w:divsChild>
                <w:div w:id="1510020403">
                  <w:marLeft w:val="0"/>
                  <w:marRight w:val="0"/>
                  <w:marTop w:val="0"/>
                  <w:marBottom w:val="0"/>
                  <w:divBdr>
                    <w:top w:val="none" w:sz="0" w:space="0" w:color="auto"/>
                    <w:left w:val="none" w:sz="0" w:space="0" w:color="auto"/>
                    <w:bottom w:val="none" w:sz="0" w:space="0" w:color="auto"/>
                    <w:right w:val="none" w:sz="0" w:space="0" w:color="auto"/>
                  </w:divBdr>
                  <w:divsChild>
                    <w:div w:id="961494499">
                      <w:marLeft w:val="0"/>
                      <w:marRight w:val="0"/>
                      <w:marTop w:val="0"/>
                      <w:marBottom w:val="0"/>
                      <w:divBdr>
                        <w:top w:val="none" w:sz="0" w:space="0" w:color="auto"/>
                        <w:left w:val="none" w:sz="0" w:space="0" w:color="auto"/>
                        <w:bottom w:val="none" w:sz="0" w:space="0" w:color="auto"/>
                        <w:right w:val="none" w:sz="0" w:space="0" w:color="auto"/>
                      </w:divBdr>
                      <w:divsChild>
                        <w:div w:id="484661299">
                          <w:marLeft w:val="0"/>
                          <w:marRight w:val="0"/>
                          <w:marTop w:val="0"/>
                          <w:marBottom w:val="0"/>
                          <w:divBdr>
                            <w:top w:val="none" w:sz="0" w:space="0" w:color="auto"/>
                            <w:left w:val="none" w:sz="0" w:space="0" w:color="auto"/>
                            <w:bottom w:val="none" w:sz="0" w:space="0" w:color="auto"/>
                            <w:right w:val="none" w:sz="0" w:space="0" w:color="auto"/>
                          </w:divBdr>
                          <w:divsChild>
                            <w:div w:id="1611282557">
                              <w:marLeft w:val="0"/>
                              <w:marRight w:val="0"/>
                              <w:marTop w:val="0"/>
                              <w:marBottom w:val="0"/>
                              <w:divBdr>
                                <w:top w:val="none" w:sz="0" w:space="0" w:color="auto"/>
                                <w:left w:val="none" w:sz="0" w:space="0" w:color="auto"/>
                                <w:bottom w:val="none" w:sz="0" w:space="0" w:color="auto"/>
                                <w:right w:val="none" w:sz="0" w:space="0" w:color="auto"/>
                              </w:divBdr>
                              <w:divsChild>
                                <w:div w:id="186444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137250">
                  <w:marLeft w:val="0"/>
                  <w:marRight w:val="0"/>
                  <w:marTop w:val="0"/>
                  <w:marBottom w:val="0"/>
                  <w:divBdr>
                    <w:top w:val="none" w:sz="0" w:space="0" w:color="auto"/>
                    <w:left w:val="none" w:sz="0" w:space="0" w:color="auto"/>
                    <w:bottom w:val="none" w:sz="0" w:space="0" w:color="auto"/>
                    <w:right w:val="none" w:sz="0" w:space="0" w:color="auto"/>
                  </w:divBdr>
                  <w:divsChild>
                    <w:div w:id="1016810997">
                      <w:marLeft w:val="0"/>
                      <w:marRight w:val="0"/>
                      <w:marTop w:val="0"/>
                      <w:marBottom w:val="0"/>
                      <w:divBdr>
                        <w:top w:val="none" w:sz="0" w:space="0" w:color="auto"/>
                        <w:left w:val="none" w:sz="0" w:space="0" w:color="auto"/>
                        <w:bottom w:val="none" w:sz="0" w:space="0" w:color="auto"/>
                        <w:right w:val="none" w:sz="0" w:space="0" w:color="auto"/>
                      </w:divBdr>
                      <w:divsChild>
                        <w:div w:id="313797333">
                          <w:marLeft w:val="0"/>
                          <w:marRight w:val="0"/>
                          <w:marTop w:val="0"/>
                          <w:marBottom w:val="0"/>
                          <w:divBdr>
                            <w:top w:val="none" w:sz="0" w:space="0" w:color="auto"/>
                            <w:left w:val="none" w:sz="0" w:space="0" w:color="auto"/>
                            <w:bottom w:val="none" w:sz="0" w:space="0" w:color="auto"/>
                            <w:right w:val="none" w:sz="0" w:space="0" w:color="auto"/>
                          </w:divBdr>
                          <w:divsChild>
                            <w:div w:id="110632826">
                              <w:marLeft w:val="0"/>
                              <w:marRight w:val="0"/>
                              <w:marTop w:val="0"/>
                              <w:marBottom w:val="0"/>
                              <w:divBdr>
                                <w:top w:val="none" w:sz="0" w:space="0" w:color="auto"/>
                                <w:left w:val="none" w:sz="0" w:space="0" w:color="auto"/>
                                <w:bottom w:val="none" w:sz="0" w:space="0" w:color="auto"/>
                                <w:right w:val="none" w:sz="0" w:space="0" w:color="auto"/>
                              </w:divBdr>
                              <w:divsChild>
                                <w:div w:id="969478225">
                                  <w:marLeft w:val="0"/>
                                  <w:marRight w:val="0"/>
                                  <w:marTop w:val="0"/>
                                  <w:marBottom w:val="0"/>
                                  <w:divBdr>
                                    <w:top w:val="none" w:sz="0" w:space="0" w:color="auto"/>
                                    <w:left w:val="none" w:sz="0" w:space="0" w:color="auto"/>
                                    <w:bottom w:val="none" w:sz="0" w:space="0" w:color="auto"/>
                                    <w:right w:val="none" w:sz="0" w:space="0" w:color="auto"/>
                                  </w:divBdr>
                                  <w:divsChild>
                                    <w:div w:id="1671905566">
                                      <w:marLeft w:val="0"/>
                                      <w:marRight w:val="0"/>
                                      <w:marTop w:val="0"/>
                                      <w:marBottom w:val="0"/>
                                      <w:divBdr>
                                        <w:top w:val="none" w:sz="0" w:space="0" w:color="auto"/>
                                        <w:left w:val="none" w:sz="0" w:space="0" w:color="auto"/>
                                        <w:bottom w:val="none" w:sz="0" w:space="0" w:color="auto"/>
                                        <w:right w:val="none" w:sz="0" w:space="0" w:color="auto"/>
                                      </w:divBdr>
                                      <w:divsChild>
                                        <w:div w:id="245264109">
                                          <w:marLeft w:val="0"/>
                                          <w:marRight w:val="0"/>
                                          <w:marTop w:val="0"/>
                                          <w:marBottom w:val="0"/>
                                          <w:divBdr>
                                            <w:top w:val="none" w:sz="0" w:space="0" w:color="auto"/>
                                            <w:left w:val="none" w:sz="0" w:space="0" w:color="auto"/>
                                            <w:bottom w:val="none" w:sz="0" w:space="0" w:color="auto"/>
                                            <w:right w:val="none" w:sz="0" w:space="0" w:color="auto"/>
                                          </w:divBdr>
                                          <w:divsChild>
                                            <w:div w:id="1947106307">
                                              <w:marLeft w:val="0"/>
                                              <w:marRight w:val="0"/>
                                              <w:marTop w:val="0"/>
                                              <w:marBottom w:val="0"/>
                                              <w:divBdr>
                                                <w:top w:val="none" w:sz="0" w:space="0" w:color="auto"/>
                                                <w:left w:val="none" w:sz="0" w:space="0" w:color="auto"/>
                                                <w:bottom w:val="none" w:sz="0" w:space="0" w:color="auto"/>
                                                <w:right w:val="none" w:sz="0" w:space="0" w:color="auto"/>
                                              </w:divBdr>
                                            </w:div>
                                            <w:div w:id="7368349">
                                              <w:marLeft w:val="0"/>
                                              <w:marRight w:val="0"/>
                                              <w:marTop w:val="0"/>
                                              <w:marBottom w:val="0"/>
                                              <w:divBdr>
                                                <w:top w:val="none" w:sz="0" w:space="0" w:color="auto"/>
                                                <w:left w:val="none" w:sz="0" w:space="0" w:color="auto"/>
                                                <w:bottom w:val="none" w:sz="0" w:space="0" w:color="auto"/>
                                                <w:right w:val="none" w:sz="0" w:space="0" w:color="auto"/>
                                              </w:divBdr>
                                              <w:divsChild>
                                                <w:div w:id="1397513709">
                                                  <w:marLeft w:val="0"/>
                                                  <w:marRight w:val="0"/>
                                                  <w:marTop w:val="0"/>
                                                  <w:marBottom w:val="0"/>
                                                  <w:divBdr>
                                                    <w:top w:val="none" w:sz="0" w:space="0" w:color="auto"/>
                                                    <w:left w:val="none" w:sz="0" w:space="0" w:color="auto"/>
                                                    <w:bottom w:val="none" w:sz="0" w:space="0" w:color="auto"/>
                                                    <w:right w:val="none" w:sz="0" w:space="0" w:color="auto"/>
                                                  </w:divBdr>
                                                  <w:divsChild>
                                                    <w:div w:id="97487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050239">
                                              <w:marLeft w:val="0"/>
                                              <w:marRight w:val="0"/>
                                              <w:marTop w:val="0"/>
                                              <w:marBottom w:val="0"/>
                                              <w:divBdr>
                                                <w:top w:val="none" w:sz="0" w:space="0" w:color="auto"/>
                                                <w:left w:val="none" w:sz="0" w:space="0" w:color="auto"/>
                                                <w:bottom w:val="none" w:sz="0" w:space="0" w:color="auto"/>
                                                <w:right w:val="none" w:sz="0" w:space="0" w:color="auto"/>
                                              </w:divBdr>
                                            </w:div>
                                          </w:divsChild>
                                        </w:div>
                                        <w:div w:id="5376512">
                                          <w:marLeft w:val="0"/>
                                          <w:marRight w:val="0"/>
                                          <w:marTop w:val="0"/>
                                          <w:marBottom w:val="0"/>
                                          <w:divBdr>
                                            <w:top w:val="none" w:sz="0" w:space="0" w:color="auto"/>
                                            <w:left w:val="none" w:sz="0" w:space="0" w:color="auto"/>
                                            <w:bottom w:val="none" w:sz="0" w:space="0" w:color="auto"/>
                                            <w:right w:val="none" w:sz="0" w:space="0" w:color="auto"/>
                                          </w:divBdr>
                                          <w:divsChild>
                                            <w:div w:id="130682024">
                                              <w:marLeft w:val="0"/>
                                              <w:marRight w:val="0"/>
                                              <w:marTop w:val="0"/>
                                              <w:marBottom w:val="0"/>
                                              <w:divBdr>
                                                <w:top w:val="none" w:sz="0" w:space="0" w:color="auto"/>
                                                <w:left w:val="none" w:sz="0" w:space="0" w:color="auto"/>
                                                <w:bottom w:val="none" w:sz="0" w:space="0" w:color="auto"/>
                                                <w:right w:val="none" w:sz="0" w:space="0" w:color="auto"/>
                                              </w:divBdr>
                                            </w:div>
                                            <w:div w:id="1631739551">
                                              <w:marLeft w:val="0"/>
                                              <w:marRight w:val="0"/>
                                              <w:marTop w:val="0"/>
                                              <w:marBottom w:val="0"/>
                                              <w:divBdr>
                                                <w:top w:val="none" w:sz="0" w:space="0" w:color="auto"/>
                                                <w:left w:val="none" w:sz="0" w:space="0" w:color="auto"/>
                                                <w:bottom w:val="none" w:sz="0" w:space="0" w:color="auto"/>
                                                <w:right w:val="none" w:sz="0" w:space="0" w:color="auto"/>
                                              </w:divBdr>
                                              <w:divsChild>
                                                <w:div w:id="1775322933">
                                                  <w:marLeft w:val="0"/>
                                                  <w:marRight w:val="0"/>
                                                  <w:marTop w:val="0"/>
                                                  <w:marBottom w:val="0"/>
                                                  <w:divBdr>
                                                    <w:top w:val="none" w:sz="0" w:space="0" w:color="auto"/>
                                                    <w:left w:val="none" w:sz="0" w:space="0" w:color="auto"/>
                                                    <w:bottom w:val="none" w:sz="0" w:space="0" w:color="auto"/>
                                                    <w:right w:val="none" w:sz="0" w:space="0" w:color="auto"/>
                                                  </w:divBdr>
                                                  <w:divsChild>
                                                    <w:div w:id="5427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2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3784190">
      <w:bodyDiv w:val="1"/>
      <w:marLeft w:val="0"/>
      <w:marRight w:val="0"/>
      <w:marTop w:val="0"/>
      <w:marBottom w:val="0"/>
      <w:divBdr>
        <w:top w:val="none" w:sz="0" w:space="0" w:color="auto"/>
        <w:left w:val="none" w:sz="0" w:space="0" w:color="auto"/>
        <w:bottom w:val="none" w:sz="0" w:space="0" w:color="auto"/>
        <w:right w:val="none" w:sz="0" w:space="0" w:color="auto"/>
      </w:divBdr>
      <w:divsChild>
        <w:div w:id="1791241072">
          <w:marLeft w:val="0"/>
          <w:marRight w:val="0"/>
          <w:marTop w:val="0"/>
          <w:marBottom w:val="0"/>
          <w:divBdr>
            <w:top w:val="none" w:sz="0" w:space="0" w:color="auto"/>
            <w:left w:val="none" w:sz="0" w:space="0" w:color="auto"/>
            <w:bottom w:val="none" w:sz="0" w:space="0" w:color="auto"/>
            <w:right w:val="none" w:sz="0" w:space="0" w:color="auto"/>
          </w:divBdr>
          <w:divsChild>
            <w:div w:id="390080571">
              <w:marLeft w:val="0"/>
              <w:marRight w:val="0"/>
              <w:marTop w:val="0"/>
              <w:marBottom w:val="0"/>
              <w:divBdr>
                <w:top w:val="none" w:sz="0" w:space="0" w:color="auto"/>
                <w:left w:val="none" w:sz="0" w:space="0" w:color="auto"/>
                <w:bottom w:val="none" w:sz="0" w:space="0" w:color="auto"/>
                <w:right w:val="none" w:sz="0" w:space="0" w:color="auto"/>
              </w:divBdr>
            </w:div>
            <w:div w:id="507721070">
              <w:marLeft w:val="0"/>
              <w:marRight w:val="0"/>
              <w:marTop w:val="0"/>
              <w:marBottom w:val="0"/>
              <w:divBdr>
                <w:top w:val="none" w:sz="0" w:space="0" w:color="auto"/>
                <w:left w:val="none" w:sz="0" w:space="0" w:color="auto"/>
                <w:bottom w:val="none" w:sz="0" w:space="0" w:color="auto"/>
                <w:right w:val="none" w:sz="0" w:space="0" w:color="auto"/>
              </w:divBdr>
              <w:divsChild>
                <w:div w:id="637298476">
                  <w:marLeft w:val="0"/>
                  <w:marRight w:val="0"/>
                  <w:marTop w:val="0"/>
                  <w:marBottom w:val="0"/>
                  <w:divBdr>
                    <w:top w:val="none" w:sz="0" w:space="0" w:color="auto"/>
                    <w:left w:val="none" w:sz="0" w:space="0" w:color="auto"/>
                    <w:bottom w:val="none" w:sz="0" w:space="0" w:color="auto"/>
                    <w:right w:val="none" w:sz="0" w:space="0" w:color="auto"/>
                  </w:divBdr>
                  <w:divsChild>
                    <w:div w:id="196589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8598">
              <w:marLeft w:val="0"/>
              <w:marRight w:val="0"/>
              <w:marTop w:val="0"/>
              <w:marBottom w:val="0"/>
              <w:divBdr>
                <w:top w:val="none" w:sz="0" w:space="0" w:color="auto"/>
                <w:left w:val="none" w:sz="0" w:space="0" w:color="auto"/>
                <w:bottom w:val="none" w:sz="0" w:space="0" w:color="auto"/>
                <w:right w:val="none" w:sz="0" w:space="0" w:color="auto"/>
              </w:divBdr>
            </w:div>
          </w:divsChild>
        </w:div>
        <w:div w:id="417099098">
          <w:marLeft w:val="0"/>
          <w:marRight w:val="0"/>
          <w:marTop w:val="0"/>
          <w:marBottom w:val="0"/>
          <w:divBdr>
            <w:top w:val="none" w:sz="0" w:space="0" w:color="auto"/>
            <w:left w:val="none" w:sz="0" w:space="0" w:color="auto"/>
            <w:bottom w:val="none" w:sz="0" w:space="0" w:color="auto"/>
            <w:right w:val="none" w:sz="0" w:space="0" w:color="auto"/>
          </w:divBdr>
          <w:divsChild>
            <w:div w:id="1166475267">
              <w:marLeft w:val="0"/>
              <w:marRight w:val="0"/>
              <w:marTop w:val="0"/>
              <w:marBottom w:val="0"/>
              <w:divBdr>
                <w:top w:val="none" w:sz="0" w:space="0" w:color="auto"/>
                <w:left w:val="none" w:sz="0" w:space="0" w:color="auto"/>
                <w:bottom w:val="none" w:sz="0" w:space="0" w:color="auto"/>
                <w:right w:val="none" w:sz="0" w:space="0" w:color="auto"/>
              </w:divBdr>
            </w:div>
            <w:div w:id="1213351985">
              <w:marLeft w:val="0"/>
              <w:marRight w:val="0"/>
              <w:marTop w:val="0"/>
              <w:marBottom w:val="0"/>
              <w:divBdr>
                <w:top w:val="none" w:sz="0" w:space="0" w:color="auto"/>
                <w:left w:val="none" w:sz="0" w:space="0" w:color="auto"/>
                <w:bottom w:val="none" w:sz="0" w:space="0" w:color="auto"/>
                <w:right w:val="none" w:sz="0" w:space="0" w:color="auto"/>
              </w:divBdr>
              <w:divsChild>
                <w:div w:id="2096969497">
                  <w:marLeft w:val="0"/>
                  <w:marRight w:val="0"/>
                  <w:marTop w:val="0"/>
                  <w:marBottom w:val="0"/>
                  <w:divBdr>
                    <w:top w:val="none" w:sz="0" w:space="0" w:color="auto"/>
                    <w:left w:val="none" w:sz="0" w:space="0" w:color="auto"/>
                    <w:bottom w:val="none" w:sz="0" w:space="0" w:color="auto"/>
                    <w:right w:val="none" w:sz="0" w:space="0" w:color="auto"/>
                  </w:divBdr>
                  <w:divsChild>
                    <w:div w:id="212923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90527">
              <w:marLeft w:val="0"/>
              <w:marRight w:val="0"/>
              <w:marTop w:val="0"/>
              <w:marBottom w:val="0"/>
              <w:divBdr>
                <w:top w:val="none" w:sz="0" w:space="0" w:color="auto"/>
                <w:left w:val="none" w:sz="0" w:space="0" w:color="auto"/>
                <w:bottom w:val="none" w:sz="0" w:space="0" w:color="auto"/>
                <w:right w:val="none" w:sz="0" w:space="0" w:color="auto"/>
              </w:divBdr>
            </w:div>
          </w:divsChild>
        </w:div>
        <w:div w:id="1683315200">
          <w:marLeft w:val="0"/>
          <w:marRight w:val="0"/>
          <w:marTop w:val="0"/>
          <w:marBottom w:val="0"/>
          <w:divBdr>
            <w:top w:val="none" w:sz="0" w:space="0" w:color="auto"/>
            <w:left w:val="none" w:sz="0" w:space="0" w:color="auto"/>
            <w:bottom w:val="none" w:sz="0" w:space="0" w:color="auto"/>
            <w:right w:val="none" w:sz="0" w:space="0" w:color="auto"/>
          </w:divBdr>
          <w:divsChild>
            <w:div w:id="1340700186">
              <w:marLeft w:val="0"/>
              <w:marRight w:val="0"/>
              <w:marTop w:val="0"/>
              <w:marBottom w:val="0"/>
              <w:divBdr>
                <w:top w:val="none" w:sz="0" w:space="0" w:color="auto"/>
                <w:left w:val="none" w:sz="0" w:space="0" w:color="auto"/>
                <w:bottom w:val="none" w:sz="0" w:space="0" w:color="auto"/>
                <w:right w:val="none" w:sz="0" w:space="0" w:color="auto"/>
              </w:divBdr>
            </w:div>
            <w:div w:id="831409191">
              <w:marLeft w:val="0"/>
              <w:marRight w:val="0"/>
              <w:marTop w:val="0"/>
              <w:marBottom w:val="0"/>
              <w:divBdr>
                <w:top w:val="none" w:sz="0" w:space="0" w:color="auto"/>
                <w:left w:val="none" w:sz="0" w:space="0" w:color="auto"/>
                <w:bottom w:val="none" w:sz="0" w:space="0" w:color="auto"/>
                <w:right w:val="none" w:sz="0" w:space="0" w:color="auto"/>
              </w:divBdr>
              <w:divsChild>
                <w:div w:id="320235795">
                  <w:marLeft w:val="0"/>
                  <w:marRight w:val="0"/>
                  <w:marTop w:val="0"/>
                  <w:marBottom w:val="0"/>
                  <w:divBdr>
                    <w:top w:val="none" w:sz="0" w:space="0" w:color="auto"/>
                    <w:left w:val="none" w:sz="0" w:space="0" w:color="auto"/>
                    <w:bottom w:val="none" w:sz="0" w:space="0" w:color="auto"/>
                    <w:right w:val="none" w:sz="0" w:space="0" w:color="auto"/>
                  </w:divBdr>
                  <w:divsChild>
                    <w:div w:id="213857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570261">
              <w:marLeft w:val="0"/>
              <w:marRight w:val="0"/>
              <w:marTop w:val="0"/>
              <w:marBottom w:val="0"/>
              <w:divBdr>
                <w:top w:val="none" w:sz="0" w:space="0" w:color="auto"/>
                <w:left w:val="none" w:sz="0" w:space="0" w:color="auto"/>
                <w:bottom w:val="none" w:sz="0" w:space="0" w:color="auto"/>
                <w:right w:val="none" w:sz="0" w:space="0" w:color="auto"/>
              </w:divBdr>
            </w:div>
          </w:divsChild>
        </w:div>
        <w:div w:id="545023224">
          <w:marLeft w:val="0"/>
          <w:marRight w:val="0"/>
          <w:marTop w:val="0"/>
          <w:marBottom w:val="0"/>
          <w:divBdr>
            <w:top w:val="none" w:sz="0" w:space="0" w:color="auto"/>
            <w:left w:val="none" w:sz="0" w:space="0" w:color="auto"/>
            <w:bottom w:val="none" w:sz="0" w:space="0" w:color="auto"/>
            <w:right w:val="none" w:sz="0" w:space="0" w:color="auto"/>
          </w:divBdr>
          <w:divsChild>
            <w:div w:id="1134252964">
              <w:marLeft w:val="0"/>
              <w:marRight w:val="0"/>
              <w:marTop w:val="0"/>
              <w:marBottom w:val="0"/>
              <w:divBdr>
                <w:top w:val="none" w:sz="0" w:space="0" w:color="auto"/>
                <w:left w:val="none" w:sz="0" w:space="0" w:color="auto"/>
                <w:bottom w:val="none" w:sz="0" w:space="0" w:color="auto"/>
                <w:right w:val="none" w:sz="0" w:space="0" w:color="auto"/>
              </w:divBdr>
            </w:div>
            <w:div w:id="618148326">
              <w:marLeft w:val="0"/>
              <w:marRight w:val="0"/>
              <w:marTop w:val="0"/>
              <w:marBottom w:val="0"/>
              <w:divBdr>
                <w:top w:val="none" w:sz="0" w:space="0" w:color="auto"/>
                <w:left w:val="none" w:sz="0" w:space="0" w:color="auto"/>
                <w:bottom w:val="none" w:sz="0" w:space="0" w:color="auto"/>
                <w:right w:val="none" w:sz="0" w:space="0" w:color="auto"/>
              </w:divBdr>
              <w:divsChild>
                <w:div w:id="1233390757">
                  <w:marLeft w:val="0"/>
                  <w:marRight w:val="0"/>
                  <w:marTop w:val="0"/>
                  <w:marBottom w:val="0"/>
                  <w:divBdr>
                    <w:top w:val="none" w:sz="0" w:space="0" w:color="auto"/>
                    <w:left w:val="none" w:sz="0" w:space="0" w:color="auto"/>
                    <w:bottom w:val="none" w:sz="0" w:space="0" w:color="auto"/>
                    <w:right w:val="none" w:sz="0" w:space="0" w:color="auto"/>
                  </w:divBdr>
                  <w:divsChild>
                    <w:div w:id="130928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249465">
              <w:marLeft w:val="0"/>
              <w:marRight w:val="0"/>
              <w:marTop w:val="0"/>
              <w:marBottom w:val="0"/>
              <w:divBdr>
                <w:top w:val="none" w:sz="0" w:space="0" w:color="auto"/>
                <w:left w:val="none" w:sz="0" w:space="0" w:color="auto"/>
                <w:bottom w:val="none" w:sz="0" w:space="0" w:color="auto"/>
                <w:right w:val="none" w:sz="0" w:space="0" w:color="auto"/>
              </w:divBdr>
            </w:div>
          </w:divsChild>
        </w:div>
        <w:div w:id="1347561767">
          <w:marLeft w:val="0"/>
          <w:marRight w:val="0"/>
          <w:marTop w:val="0"/>
          <w:marBottom w:val="0"/>
          <w:divBdr>
            <w:top w:val="none" w:sz="0" w:space="0" w:color="auto"/>
            <w:left w:val="none" w:sz="0" w:space="0" w:color="auto"/>
            <w:bottom w:val="none" w:sz="0" w:space="0" w:color="auto"/>
            <w:right w:val="none" w:sz="0" w:space="0" w:color="auto"/>
          </w:divBdr>
          <w:divsChild>
            <w:div w:id="306710846">
              <w:marLeft w:val="0"/>
              <w:marRight w:val="0"/>
              <w:marTop w:val="0"/>
              <w:marBottom w:val="0"/>
              <w:divBdr>
                <w:top w:val="none" w:sz="0" w:space="0" w:color="auto"/>
                <w:left w:val="none" w:sz="0" w:space="0" w:color="auto"/>
                <w:bottom w:val="none" w:sz="0" w:space="0" w:color="auto"/>
                <w:right w:val="none" w:sz="0" w:space="0" w:color="auto"/>
              </w:divBdr>
            </w:div>
            <w:div w:id="2006204439">
              <w:marLeft w:val="0"/>
              <w:marRight w:val="0"/>
              <w:marTop w:val="0"/>
              <w:marBottom w:val="0"/>
              <w:divBdr>
                <w:top w:val="none" w:sz="0" w:space="0" w:color="auto"/>
                <w:left w:val="none" w:sz="0" w:space="0" w:color="auto"/>
                <w:bottom w:val="none" w:sz="0" w:space="0" w:color="auto"/>
                <w:right w:val="none" w:sz="0" w:space="0" w:color="auto"/>
              </w:divBdr>
              <w:divsChild>
                <w:div w:id="981155224">
                  <w:marLeft w:val="0"/>
                  <w:marRight w:val="0"/>
                  <w:marTop w:val="0"/>
                  <w:marBottom w:val="0"/>
                  <w:divBdr>
                    <w:top w:val="none" w:sz="0" w:space="0" w:color="auto"/>
                    <w:left w:val="none" w:sz="0" w:space="0" w:color="auto"/>
                    <w:bottom w:val="none" w:sz="0" w:space="0" w:color="auto"/>
                    <w:right w:val="none" w:sz="0" w:space="0" w:color="auto"/>
                  </w:divBdr>
                  <w:divsChild>
                    <w:div w:id="32193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34196">
              <w:marLeft w:val="0"/>
              <w:marRight w:val="0"/>
              <w:marTop w:val="0"/>
              <w:marBottom w:val="0"/>
              <w:divBdr>
                <w:top w:val="none" w:sz="0" w:space="0" w:color="auto"/>
                <w:left w:val="none" w:sz="0" w:space="0" w:color="auto"/>
                <w:bottom w:val="none" w:sz="0" w:space="0" w:color="auto"/>
                <w:right w:val="none" w:sz="0" w:space="0" w:color="auto"/>
              </w:divBdr>
            </w:div>
          </w:divsChild>
        </w:div>
        <w:div w:id="1457456111">
          <w:marLeft w:val="0"/>
          <w:marRight w:val="0"/>
          <w:marTop w:val="0"/>
          <w:marBottom w:val="0"/>
          <w:divBdr>
            <w:top w:val="none" w:sz="0" w:space="0" w:color="auto"/>
            <w:left w:val="none" w:sz="0" w:space="0" w:color="auto"/>
            <w:bottom w:val="none" w:sz="0" w:space="0" w:color="auto"/>
            <w:right w:val="none" w:sz="0" w:space="0" w:color="auto"/>
          </w:divBdr>
          <w:divsChild>
            <w:div w:id="662584197">
              <w:marLeft w:val="0"/>
              <w:marRight w:val="0"/>
              <w:marTop w:val="0"/>
              <w:marBottom w:val="0"/>
              <w:divBdr>
                <w:top w:val="none" w:sz="0" w:space="0" w:color="auto"/>
                <w:left w:val="none" w:sz="0" w:space="0" w:color="auto"/>
                <w:bottom w:val="none" w:sz="0" w:space="0" w:color="auto"/>
                <w:right w:val="none" w:sz="0" w:space="0" w:color="auto"/>
              </w:divBdr>
            </w:div>
            <w:div w:id="1266424409">
              <w:marLeft w:val="0"/>
              <w:marRight w:val="0"/>
              <w:marTop w:val="0"/>
              <w:marBottom w:val="0"/>
              <w:divBdr>
                <w:top w:val="none" w:sz="0" w:space="0" w:color="auto"/>
                <w:left w:val="none" w:sz="0" w:space="0" w:color="auto"/>
                <w:bottom w:val="none" w:sz="0" w:space="0" w:color="auto"/>
                <w:right w:val="none" w:sz="0" w:space="0" w:color="auto"/>
              </w:divBdr>
              <w:divsChild>
                <w:div w:id="442845014">
                  <w:marLeft w:val="0"/>
                  <w:marRight w:val="0"/>
                  <w:marTop w:val="0"/>
                  <w:marBottom w:val="0"/>
                  <w:divBdr>
                    <w:top w:val="none" w:sz="0" w:space="0" w:color="auto"/>
                    <w:left w:val="none" w:sz="0" w:space="0" w:color="auto"/>
                    <w:bottom w:val="none" w:sz="0" w:space="0" w:color="auto"/>
                    <w:right w:val="none" w:sz="0" w:space="0" w:color="auto"/>
                  </w:divBdr>
                  <w:divsChild>
                    <w:div w:id="184636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4017">
              <w:marLeft w:val="0"/>
              <w:marRight w:val="0"/>
              <w:marTop w:val="0"/>
              <w:marBottom w:val="0"/>
              <w:divBdr>
                <w:top w:val="none" w:sz="0" w:space="0" w:color="auto"/>
                <w:left w:val="none" w:sz="0" w:space="0" w:color="auto"/>
                <w:bottom w:val="none" w:sz="0" w:space="0" w:color="auto"/>
                <w:right w:val="none" w:sz="0" w:space="0" w:color="auto"/>
              </w:divBdr>
            </w:div>
          </w:divsChild>
        </w:div>
        <w:div w:id="1612469830">
          <w:marLeft w:val="0"/>
          <w:marRight w:val="0"/>
          <w:marTop w:val="0"/>
          <w:marBottom w:val="0"/>
          <w:divBdr>
            <w:top w:val="none" w:sz="0" w:space="0" w:color="auto"/>
            <w:left w:val="none" w:sz="0" w:space="0" w:color="auto"/>
            <w:bottom w:val="none" w:sz="0" w:space="0" w:color="auto"/>
            <w:right w:val="none" w:sz="0" w:space="0" w:color="auto"/>
          </w:divBdr>
          <w:divsChild>
            <w:div w:id="24604316">
              <w:marLeft w:val="0"/>
              <w:marRight w:val="0"/>
              <w:marTop w:val="0"/>
              <w:marBottom w:val="0"/>
              <w:divBdr>
                <w:top w:val="none" w:sz="0" w:space="0" w:color="auto"/>
                <w:left w:val="none" w:sz="0" w:space="0" w:color="auto"/>
                <w:bottom w:val="none" w:sz="0" w:space="0" w:color="auto"/>
                <w:right w:val="none" w:sz="0" w:space="0" w:color="auto"/>
              </w:divBdr>
            </w:div>
            <w:div w:id="636645074">
              <w:marLeft w:val="0"/>
              <w:marRight w:val="0"/>
              <w:marTop w:val="0"/>
              <w:marBottom w:val="0"/>
              <w:divBdr>
                <w:top w:val="none" w:sz="0" w:space="0" w:color="auto"/>
                <w:left w:val="none" w:sz="0" w:space="0" w:color="auto"/>
                <w:bottom w:val="none" w:sz="0" w:space="0" w:color="auto"/>
                <w:right w:val="none" w:sz="0" w:space="0" w:color="auto"/>
              </w:divBdr>
              <w:divsChild>
                <w:div w:id="197594958">
                  <w:marLeft w:val="0"/>
                  <w:marRight w:val="0"/>
                  <w:marTop w:val="0"/>
                  <w:marBottom w:val="0"/>
                  <w:divBdr>
                    <w:top w:val="none" w:sz="0" w:space="0" w:color="auto"/>
                    <w:left w:val="none" w:sz="0" w:space="0" w:color="auto"/>
                    <w:bottom w:val="none" w:sz="0" w:space="0" w:color="auto"/>
                    <w:right w:val="none" w:sz="0" w:space="0" w:color="auto"/>
                  </w:divBdr>
                  <w:divsChild>
                    <w:div w:id="19450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746956">
              <w:marLeft w:val="0"/>
              <w:marRight w:val="0"/>
              <w:marTop w:val="0"/>
              <w:marBottom w:val="0"/>
              <w:divBdr>
                <w:top w:val="none" w:sz="0" w:space="0" w:color="auto"/>
                <w:left w:val="none" w:sz="0" w:space="0" w:color="auto"/>
                <w:bottom w:val="none" w:sz="0" w:space="0" w:color="auto"/>
                <w:right w:val="none" w:sz="0" w:space="0" w:color="auto"/>
              </w:divBdr>
            </w:div>
          </w:divsChild>
        </w:div>
        <w:div w:id="936061003">
          <w:marLeft w:val="0"/>
          <w:marRight w:val="0"/>
          <w:marTop w:val="0"/>
          <w:marBottom w:val="0"/>
          <w:divBdr>
            <w:top w:val="none" w:sz="0" w:space="0" w:color="auto"/>
            <w:left w:val="none" w:sz="0" w:space="0" w:color="auto"/>
            <w:bottom w:val="none" w:sz="0" w:space="0" w:color="auto"/>
            <w:right w:val="none" w:sz="0" w:space="0" w:color="auto"/>
          </w:divBdr>
          <w:divsChild>
            <w:div w:id="220677993">
              <w:marLeft w:val="0"/>
              <w:marRight w:val="0"/>
              <w:marTop w:val="0"/>
              <w:marBottom w:val="0"/>
              <w:divBdr>
                <w:top w:val="none" w:sz="0" w:space="0" w:color="auto"/>
                <w:left w:val="none" w:sz="0" w:space="0" w:color="auto"/>
                <w:bottom w:val="none" w:sz="0" w:space="0" w:color="auto"/>
                <w:right w:val="none" w:sz="0" w:space="0" w:color="auto"/>
              </w:divBdr>
            </w:div>
            <w:div w:id="2118286992">
              <w:marLeft w:val="0"/>
              <w:marRight w:val="0"/>
              <w:marTop w:val="0"/>
              <w:marBottom w:val="0"/>
              <w:divBdr>
                <w:top w:val="none" w:sz="0" w:space="0" w:color="auto"/>
                <w:left w:val="none" w:sz="0" w:space="0" w:color="auto"/>
                <w:bottom w:val="none" w:sz="0" w:space="0" w:color="auto"/>
                <w:right w:val="none" w:sz="0" w:space="0" w:color="auto"/>
              </w:divBdr>
              <w:divsChild>
                <w:div w:id="254754693">
                  <w:marLeft w:val="0"/>
                  <w:marRight w:val="0"/>
                  <w:marTop w:val="0"/>
                  <w:marBottom w:val="0"/>
                  <w:divBdr>
                    <w:top w:val="none" w:sz="0" w:space="0" w:color="auto"/>
                    <w:left w:val="none" w:sz="0" w:space="0" w:color="auto"/>
                    <w:bottom w:val="none" w:sz="0" w:space="0" w:color="auto"/>
                    <w:right w:val="none" w:sz="0" w:space="0" w:color="auto"/>
                  </w:divBdr>
                  <w:divsChild>
                    <w:div w:id="38371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65767">
              <w:marLeft w:val="0"/>
              <w:marRight w:val="0"/>
              <w:marTop w:val="0"/>
              <w:marBottom w:val="0"/>
              <w:divBdr>
                <w:top w:val="none" w:sz="0" w:space="0" w:color="auto"/>
                <w:left w:val="none" w:sz="0" w:space="0" w:color="auto"/>
                <w:bottom w:val="none" w:sz="0" w:space="0" w:color="auto"/>
                <w:right w:val="none" w:sz="0" w:space="0" w:color="auto"/>
              </w:divBdr>
            </w:div>
          </w:divsChild>
        </w:div>
        <w:div w:id="565455676">
          <w:marLeft w:val="0"/>
          <w:marRight w:val="0"/>
          <w:marTop w:val="0"/>
          <w:marBottom w:val="0"/>
          <w:divBdr>
            <w:top w:val="none" w:sz="0" w:space="0" w:color="auto"/>
            <w:left w:val="none" w:sz="0" w:space="0" w:color="auto"/>
            <w:bottom w:val="none" w:sz="0" w:space="0" w:color="auto"/>
            <w:right w:val="none" w:sz="0" w:space="0" w:color="auto"/>
          </w:divBdr>
          <w:divsChild>
            <w:div w:id="1396315452">
              <w:marLeft w:val="0"/>
              <w:marRight w:val="0"/>
              <w:marTop w:val="0"/>
              <w:marBottom w:val="0"/>
              <w:divBdr>
                <w:top w:val="none" w:sz="0" w:space="0" w:color="auto"/>
                <w:left w:val="none" w:sz="0" w:space="0" w:color="auto"/>
                <w:bottom w:val="none" w:sz="0" w:space="0" w:color="auto"/>
                <w:right w:val="none" w:sz="0" w:space="0" w:color="auto"/>
              </w:divBdr>
            </w:div>
            <w:div w:id="653526658">
              <w:marLeft w:val="0"/>
              <w:marRight w:val="0"/>
              <w:marTop w:val="0"/>
              <w:marBottom w:val="0"/>
              <w:divBdr>
                <w:top w:val="none" w:sz="0" w:space="0" w:color="auto"/>
                <w:left w:val="none" w:sz="0" w:space="0" w:color="auto"/>
                <w:bottom w:val="none" w:sz="0" w:space="0" w:color="auto"/>
                <w:right w:val="none" w:sz="0" w:space="0" w:color="auto"/>
              </w:divBdr>
              <w:divsChild>
                <w:div w:id="2123726481">
                  <w:marLeft w:val="0"/>
                  <w:marRight w:val="0"/>
                  <w:marTop w:val="0"/>
                  <w:marBottom w:val="0"/>
                  <w:divBdr>
                    <w:top w:val="none" w:sz="0" w:space="0" w:color="auto"/>
                    <w:left w:val="none" w:sz="0" w:space="0" w:color="auto"/>
                    <w:bottom w:val="none" w:sz="0" w:space="0" w:color="auto"/>
                    <w:right w:val="none" w:sz="0" w:space="0" w:color="auto"/>
                  </w:divBdr>
                  <w:divsChild>
                    <w:div w:id="60388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434135">
              <w:marLeft w:val="0"/>
              <w:marRight w:val="0"/>
              <w:marTop w:val="0"/>
              <w:marBottom w:val="0"/>
              <w:divBdr>
                <w:top w:val="none" w:sz="0" w:space="0" w:color="auto"/>
                <w:left w:val="none" w:sz="0" w:space="0" w:color="auto"/>
                <w:bottom w:val="none" w:sz="0" w:space="0" w:color="auto"/>
                <w:right w:val="none" w:sz="0" w:space="0" w:color="auto"/>
              </w:divBdr>
            </w:div>
          </w:divsChild>
        </w:div>
        <w:div w:id="666323366">
          <w:marLeft w:val="0"/>
          <w:marRight w:val="0"/>
          <w:marTop w:val="0"/>
          <w:marBottom w:val="0"/>
          <w:divBdr>
            <w:top w:val="none" w:sz="0" w:space="0" w:color="auto"/>
            <w:left w:val="none" w:sz="0" w:space="0" w:color="auto"/>
            <w:bottom w:val="none" w:sz="0" w:space="0" w:color="auto"/>
            <w:right w:val="none" w:sz="0" w:space="0" w:color="auto"/>
          </w:divBdr>
          <w:divsChild>
            <w:div w:id="1719862657">
              <w:marLeft w:val="0"/>
              <w:marRight w:val="0"/>
              <w:marTop w:val="0"/>
              <w:marBottom w:val="0"/>
              <w:divBdr>
                <w:top w:val="none" w:sz="0" w:space="0" w:color="auto"/>
                <w:left w:val="none" w:sz="0" w:space="0" w:color="auto"/>
                <w:bottom w:val="none" w:sz="0" w:space="0" w:color="auto"/>
                <w:right w:val="none" w:sz="0" w:space="0" w:color="auto"/>
              </w:divBdr>
            </w:div>
            <w:div w:id="436601355">
              <w:marLeft w:val="0"/>
              <w:marRight w:val="0"/>
              <w:marTop w:val="0"/>
              <w:marBottom w:val="0"/>
              <w:divBdr>
                <w:top w:val="none" w:sz="0" w:space="0" w:color="auto"/>
                <w:left w:val="none" w:sz="0" w:space="0" w:color="auto"/>
                <w:bottom w:val="none" w:sz="0" w:space="0" w:color="auto"/>
                <w:right w:val="none" w:sz="0" w:space="0" w:color="auto"/>
              </w:divBdr>
              <w:divsChild>
                <w:div w:id="1239972630">
                  <w:marLeft w:val="0"/>
                  <w:marRight w:val="0"/>
                  <w:marTop w:val="0"/>
                  <w:marBottom w:val="0"/>
                  <w:divBdr>
                    <w:top w:val="none" w:sz="0" w:space="0" w:color="auto"/>
                    <w:left w:val="none" w:sz="0" w:space="0" w:color="auto"/>
                    <w:bottom w:val="none" w:sz="0" w:space="0" w:color="auto"/>
                    <w:right w:val="none" w:sz="0" w:space="0" w:color="auto"/>
                  </w:divBdr>
                  <w:divsChild>
                    <w:div w:id="105304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6199">
              <w:marLeft w:val="0"/>
              <w:marRight w:val="0"/>
              <w:marTop w:val="0"/>
              <w:marBottom w:val="0"/>
              <w:divBdr>
                <w:top w:val="none" w:sz="0" w:space="0" w:color="auto"/>
                <w:left w:val="none" w:sz="0" w:space="0" w:color="auto"/>
                <w:bottom w:val="none" w:sz="0" w:space="0" w:color="auto"/>
                <w:right w:val="none" w:sz="0" w:space="0" w:color="auto"/>
              </w:divBdr>
            </w:div>
          </w:divsChild>
        </w:div>
        <w:div w:id="1212155283">
          <w:marLeft w:val="0"/>
          <w:marRight w:val="0"/>
          <w:marTop w:val="0"/>
          <w:marBottom w:val="0"/>
          <w:divBdr>
            <w:top w:val="none" w:sz="0" w:space="0" w:color="auto"/>
            <w:left w:val="none" w:sz="0" w:space="0" w:color="auto"/>
            <w:bottom w:val="none" w:sz="0" w:space="0" w:color="auto"/>
            <w:right w:val="none" w:sz="0" w:space="0" w:color="auto"/>
          </w:divBdr>
          <w:divsChild>
            <w:div w:id="1619331457">
              <w:marLeft w:val="0"/>
              <w:marRight w:val="0"/>
              <w:marTop w:val="0"/>
              <w:marBottom w:val="0"/>
              <w:divBdr>
                <w:top w:val="none" w:sz="0" w:space="0" w:color="auto"/>
                <w:left w:val="none" w:sz="0" w:space="0" w:color="auto"/>
                <w:bottom w:val="none" w:sz="0" w:space="0" w:color="auto"/>
                <w:right w:val="none" w:sz="0" w:space="0" w:color="auto"/>
              </w:divBdr>
            </w:div>
            <w:div w:id="693578851">
              <w:marLeft w:val="0"/>
              <w:marRight w:val="0"/>
              <w:marTop w:val="0"/>
              <w:marBottom w:val="0"/>
              <w:divBdr>
                <w:top w:val="none" w:sz="0" w:space="0" w:color="auto"/>
                <w:left w:val="none" w:sz="0" w:space="0" w:color="auto"/>
                <w:bottom w:val="none" w:sz="0" w:space="0" w:color="auto"/>
                <w:right w:val="none" w:sz="0" w:space="0" w:color="auto"/>
              </w:divBdr>
              <w:divsChild>
                <w:div w:id="1317417204">
                  <w:marLeft w:val="0"/>
                  <w:marRight w:val="0"/>
                  <w:marTop w:val="0"/>
                  <w:marBottom w:val="0"/>
                  <w:divBdr>
                    <w:top w:val="none" w:sz="0" w:space="0" w:color="auto"/>
                    <w:left w:val="none" w:sz="0" w:space="0" w:color="auto"/>
                    <w:bottom w:val="none" w:sz="0" w:space="0" w:color="auto"/>
                    <w:right w:val="none" w:sz="0" w:space="0" w:color="auto"/>
                  </w:divBdr>
                  <w:divsChild>
                    <w:div w:id="48470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75827">
              <w:marLeft w:val="0"/>
              <w:marRight w:val="0"/>
              <w:marTop w:val="0"/>
              <w:marBottom w:val="0"/>
              <w:divBdr>
                <w:top w:val="none" w:sz="0" w:space="0" w:color="auto"/>
                <w:left w:val="none" w:sz="0" w:space="0" w:color="auto"/>
                <w:bottom w:val="none" w:sz="0" w:space="0" w:color="auto"/>
                <w:right w:val="none" w:sz="0" w:space="0" w:color="auto"/>
              </w:divBdr>
            </w:div>
          </w:divsChild>
        </w:div>
        <w:div w:id="1553037432">
          <w:marLeft w:val="0"/>
          <w:marRight w:val="0"/>
          <w:marTop w:val="0"/>
          <w:marBottom w:val="0"/>
          <w:divBdr>
            <w:top w:val="none" w:sz="0" w:space="0" w:color="auto"/>
            <w:left w:val="none" w:sz="0" w:space="0" w:color="auto"/>
            <w:bottom w:val="none" w:sz="0" w:space="0" w:color="auto"/>
            <w:right w:val="none" w:sz="0" w:space="0" w:color="auto"/>
          </w:divBdr>
          <w:divsChild>
            <w:div w:id="1551654174">
              <w:marLeft w:val="0"/>
              <w:marRight w:val="0"/>
              <w:marTop w:val="0"/>
              <w:marBottom w:val="0"/>
              <w:divBdr>
                <w:top w:val="none" w:sz="0" w:space="0" w:color="auto"/>
                <w:left w:val="none" w:sz="0" w:space="0" w:color="auto"/>
                <w:bottom w:val="none" w:sz="0" w:space="0" w:color="auto"/>
                <w:right w:val="none" w:sz="0" w:space="0" w:color="auto"/>
              </w:divBdr>
            </w:div>
            <w:div w:id="547648467">
              <w:marLeft w:val="0"/>
              <w:marRight w:val="0"/>
              <w:marTop w:val="0"/>
              <w:marBottom w:val="0"/>
              <w:divBdr>
                <w:top w:val="none" w:sz="0" w:space="0" w:color="auto"/>
                <w:left w:val="none" w:sz="0" w:space="0" w:color="auto"/>
                <w:bottom w:val="none" w:sz="0" w:space="0" w:color="auto"/>
                <w:right w:val="none" w:sz="0" w:space="0" w:color="auto"/>
              </w:divBdr>
              <w:divsChild>
                <w:div w:id="1694456739">
                  <w:marLeft w:val="0"/>
                  <w:marRight w:val="0"/>
                  <w:marTop w:val="0"/>
                  <w:marBottom w:val="0"/>
                  <w:divBdr>
                    <w:top w:val="none" w:sz="0" w:space="0" w:color="auto"/>
                    <w:left w:val="none" w:sz="0" w:space="0" w:color="auto"/>
                    <w:bottom w:val="none" w:sz="0" w:space="0" w:color="auto"/>
                    <w:right w:val="none" w:sz="0" w:space="0" w:color="auto"/>
                  </w:divBdr>
                  <w:divsChild>
                    <w:div w:id="184670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84824">
              <w:marLeft w:val="0"/>
              <w:marRight w:val="0"/>
              <w:marTop w:val="0"/>
              <w:marBottom w:val="0"/>
              <w:divBdr>
                <w:top w:val="none" w:sz="0" w:space="0" w:color="auto"/>
                <w:left w:val="none" w:sz="0" w:space="0" w:color="auto"/>
                <w:bottom w:val="none" w:sz="0" w:space="0" w:color="auto"/>
                <w:right w:val="none" w:sz="0" w:space="0" w:color="auto"/>
              </w:divBdr>
            </w:div>
          </w:divsChild>
        </w:div>
        <w:div w:id="816650711">
          <w:marLeft w:val="0"/>
          <w:marRight w:val="0"/>
          <w:marTop w:val="0"/>
          <w:marBottom w:val="0"/>
          <w:divBdr>
            <w:top w:val="none" w:sz="0" w:space="0" w:color="auto"/>
            <w:left w:val="none" w:sz="0" w:space="0" w:color="auto"/>
            <w:bottom w:val="none" w:sz="0" w:space="0" w:color="auto"/>
            <w:right w:val="none" w:sz="0" w:space="0" w:color="auto"/>
          </w:divBdr>
          <w:divsChild>
            <w:div w:id="972951629">
              <w:marLeft w:val="0"/>
              <w:marRight w:val="0"/>
              <w:marTop w:val="0"/>
              <w:marBottom w:val="0"/>
              <w:divBdr>
                <w:top w:val="none" w:sz="0" w:space="0" w:color="auto"/>
                <w:left w:val="none" w:sz="0" w:space="0" w:color="auto"/>
                <w:bottom w:val="none" w:sz="0" w:space="0" w:color="auto"/>
                <w:right w:val="none" w:sz="0" w:space="0" w:color="auto"/>
              </w:divBdr>
            </w:div>
            <w:div w:id="981348585">
              <w:marLeft w:val="0"/>
              <w:marRight w:val="0"/>
              <w:marTop w:val="0"/>
              <w:marBottom w:val="0"/>
              <w:divBdr>
                <w:top w:val="none" w:sz="0" w:space="0" w:color="auto"/>
                <w:left w:val="none" w:sz="0" w:space="0" w:color="auto"/>
                <w:bottom w:val="none" w:sz="0" w:space="0" w:color="auto"/>
                <w:right w:val="none" w:sz="0" w:space="0" w:color="auto"/>
              </w:divBdr>
              <w:divsChild>
                <w:div w:id="1840349161">
                  <w:marLeft w:val="0"/>
                  <w:marRight w:val="0"/>
                  <w:marTop w:val="0"/>
                  <w:marBottom w:val="0"/>
                  <w:divBdr>
                    <w:top w:val="none" w:sz="0" w:space="0" w:color="auto"/>
                    <w:left w:val="none" w:sz="0" w:space="0" w:color="auto"/>
                    <w:bottom w:val="none" w:sz="0" w:space="0" w:color="auto"/>
                    <w:right w:val="none" w:sz="0" w:space="0" w:color="auto"/>
                  </w:divBdr>
                  <w:divsChild>
                    <w:div w:id="187834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67603">
              <w:marLeft w:val="0"/>
              <w:marRight w:val="0"/>
              <w:marTop w:val="0"/>
              <w:marBottom w:val="0"/>
              <w:divBdr>
                <w:top w:val="none" w:sz="0" w:space="0" w:color="auto"/>
                <w:left w:val="none" w:sz="0" w:space="0" w:color="auto"/>
                <w:bottom w:val="none" w:sz="0" w:space="0" w:color="auto"/>
                <w:right w:val="none" w:sz="0" w:space="0" w:color="auto"/>
              </w:divBdr>
            </w:div>
          </w:divsChild>
        </w:div>
        <w:div w:id="287709108">
          <w:marLeft w:val="0"/>
          <w:marRight w:val="0"/>
          <w:marTop w:val="0"/>
          <w:marBottom w:val="0"/>
          <w:divBdr>
            <w:top w:val="none" w:sz="0" w:space="0" w:color="auto"/>
            <w:left w:val="none" w:sz="0" w:space="0" w:color="auto"/>
            <w:bottom w:val="none" w:sz="0" w:space="0" w:color="auto"/>
            <w:right w:val="none" w:sz="0" w:space="0" w:color="auto"/>
          </w:divBdr>
          <w:divsChild>
            <w:div w:id="1661999412">
              <w:marLeft w:val="0"/>
              <w:marRight w:val="0"/>
              <w:marTop w:val="0"/>
              <w:marBottom w:val="0"/>
              <w:divBdr>
                <w:top w:val="none" w:sz="0" w:space="0" w:color="auto"/>
                <w:left w:val="none" w:sz="0" w:space="0" w:color="auto"/>
                <w:bottom w:val="none" w:sz="0" w:space="0" w:color="auto"/>
                <w:right w:val="none" w:sz="0" w:space="0" w:color="auto"/>
              </w:divBdr>
            </w:div>
            <w:div w:id="1850637325">
              <w:marLeft w:val="0"/>
              <w:marRight w:val="0"/>
              <w:marTop w:val="0"/>
              <w:marBottom w:val="0"/>
              <w:divBdr>
                <w:top w:val="none" w:sz="0" w:space="0" w:color="auto"/>
                <w:left w:val="none" w:sz="0" w:space="0" w:color="auto"/>
                <w:bottom w:val="none" w:sz="0" w:space="0" w:color="auto"/>
                <w:right w:val="none" w:sz="0" w:space="0" w:color="auto"/>
              </w:divBdr>
              <w:divsChild>
                <w:div w:id="117377865">
                  <w:marLeft w:val="0"/>
                  <w:marRight w:val="0"/>
                  <w:marTop w:val="0"/>
                  <w:marBottom w:val="0"/>
                  <w:divBdr>
                    <w:top w:val="none" w:sz="0" w:space="0" w:color="auto"/>
                    <w:left w:val="none" w:sz="0" w:space="0" w:color="auto"/>
                    <w:bottom w:val="none" w:sz="0" w:space="0" w:color="auto"/>
                    <w:right w:val="none" w:sz="0" w:space="0" w:color="auto"/>
                  </w:divBdr>
                  <w:divsChild>
                    <w:div w:id="172976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661183">
              <w:marLeft w:val="0"/>
              <w:marRight w:val="0"/>
              <w:marTop w:val="0"/>
              <w:marBottom w:val="0"/>
              <w:divBdr>
                <w:top w:val="none" w:sz="0" w:space="0" w:color="auto"/>
                <w:left w:val="none" w:sz="0" w:space="0" w:color="auto"/>
                <w:bottom w:val="none" w:sz="0" w:space="0" w:color="auto"/>
                <w:right w:val="none" w:sz="0" w:space="0" w:color="auto"/>
              </w:divBdr>
            </w:div>
          </w:divsChild>
        </w:div>
        <w:div w:id="294801220">
          <w:marLeft w:val="0"/>
          <w:marRight w:val="0"/>
          <w:marTop w:val="0"/>
          <w:marBottom w:val="0"/>
          <w:divBdr>
            <w:top w:val="none" w:sz="0" w:space="0" w:color="auto"/>
            <w:left w:val="none" w:sz="0" w:space="0" w:color="auto"/>
            <w:bottom w:val="none" w:sz="0" w:space="0" w:color="auto"/>
            <w:right w:val="none" w:sz="0" w:space="0" w:color="auto"/>
          </w:divBdr>
          <w:divsChild>
            <w:div w:id="1701853807">
              <w:marLeft w:val="0"/>
              <w:marRight w:val="0"/>
              <w:marTop w:val="0"/>
              <w:marBottom w:val="0"/>
              <w:divBdr>
                <w:top w:val="none" w:sz="0" w:space="0" w:color="auto"/>
                <w:left w:val="none" w:sz="0" w:space="0" w:color="auto"/>
                <w:bottom w:val="none" w:sz="0" w:space="0" w:color="auto"/>
                <w:right w:val="none" w:sz="0" w:space="0" w:color="auto"/>
              </w:divBdr>
            </w:div>
            <w:div w:id="970015215">
              <w:marLeft w:val="0"/>
              <w:marRight w:val="0"/>
              <w:marTop w:val="0"/>
              <w:marBottom w:val="0"/>
              <w:divBdr>
                <w:top w:val="none" w:sz="0" w:space="0" w:color="auto"/>
                <w:left w:val="none" w:sz="0" w:space="0" w:color="auto"/>
                <w:bottom w:val="none" w:sz="0" w:space="0" w:color="auto"/>
                <w:right w:val="none" w:sz="0" w:space="0" w:color="auto"/>
              </w:divBdr>
              <w:divsChild>
                <w:div w:id="1782261224">
                  <w:marLeft w:val="0"/>
                  <w:marRight w:val="0"/>
                  <w:marTop w:val="0"/>
                  <w:marBottom w:val="0"/>
                  <w:divBdr>
                    <w:top w:val="none" w:sz="0" w:space="0" w:color="auto"/>
                    <w:left w:val="none" w:sz="0" w:space="0" w:color="auto"/>
                    <w:bottom w:val="none" w:sz="0" w:space="0" w:color="auto"/>
                    <w:right w:val="none" w:sz="0" w:space="0" w:color="auto"/>
                  </w:divBdr>
                  <w:divsChild>
                    <w:div w:id="137410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00404">
              <w:marLeft w:val="0"/>
              <w:marRight w:val="0"/>
              <w:marTop w:val="0"/>
              <w:marBottom w:val="0"/>
              <w:divBdr>
                <w:top w:val="none" w:sz="0" w:space="0" w:color="auto"/>
                <w:left w:val="none" w:sz="0" w:space="0" w:color="auto"/>
                <w:bottom w:val="none" w:sz="0" w:space="0" w:color="auto"/>
                <w:right w:val="none" w:sz="0" w:space="0" w:color="auto"/>
              </w:divBdr>
            </w:div>
          </w:divsChild>
        </w:div>
        <w:div w:id="1062027600">
          <w:marLeft w:val="0"/>
          <w:marRight w:val="0"/>
          <w:marTop w:val="0"/>
          <w:marBottom w:val="0"/>
          <w:divBdr>
            <w:top w:val="none" w:sz="0" w:space="0" w:color="auto"/>
            <w:left w:val="none" w:sz="0" w:space="0" w:color="auto"/>
            <w:bottom w:val="none" w:sz="0" w:space="0" w:color="auto"/>
            <w:right w:val="none" w:sz="0" w:space="0" w:color="auto"/>
          </w:divBdr>
          <w:divsChild>
            <w:div w:id="297151251">
              <w:marLeft w:val="0"/>
              <w:marRight w:val="0"/>
              <w:marTop w:val="0"/>
              <w:marBottom w:val="0"/>
              <w:divBdr>
                <w:top w:val="none" w:sz="0" w:space="0" w:color="auto"/>
                <w:left w:val="none" w:sz="0" w:space="0" w:color="auto"/>
                <w:bottom w:val="none" w:sz="0" w:space="0" w:color="auto"/>
                <w:right w:val="none" w:sz="0" w:space="0" w:color="auto"/>
              </w:divBdr>
            </w:div>
            <w:div w:id="32729080">
              <w:marLeft w:val="0"/>
              <w:marRight w:val="0"/>
              <w:marTop w:val="0"/>
              <w:marBottom w:val="0"/>
              <w:divBdr>
                <w:top w:val="none" w:sz="0" w:space="0" w:color="auto"/>
                <w:left w:val="none" w:sz="0" w:space="0" w:color="auto"/>
                <w:bottom w:val="none" w:sz="0" w:space="0" w:color="auto"/>
                <w:right w:val="none" w:sz="0" w:space="0" w:color="auto"/>
              </w:divBdr>
              <w:divsChild>
                <w:div w:id="616301378">
                  <w:marLeft w:val="0"/>
                  <w:marRight w:val="0"/>
                  <w:marTop w:val="0"/>
                  <w:marBottom w:val="0"/>
                  <w:divBdr>
                    <w:top w:val="none" w:sz="0" w:space="0" w:color="auto"/>
                    <w:left w:val="none" w:sz="0" w:space="0" w:color="auto"/>
                    <w:bottom w:val="none" w:sz="0" w:space="0" w:color="auto"/>
                    <w:right w:val="none" w:sz="0" w:space="0" w:color="auto"/>
                  </w:divBdr>
                  <w:divsChild>
                    <w:div w:id="207770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6524">
              <w:marLeft w:val="0"/>
              <w:marRight w:val="0"/>
              <w:marTop w:val="0"/>
              <w:marBottom w:val="0"/>
              <w:divBdr>
                <w:top w:val="none" w:sz="0" w:space="0" w:color="auto"/>
                <w:left w:val="none" w:sz="0" w:space="0" w:color="auto"/>
                <w:bottom w:val="none" w:sz="0" w:space="0" w:color="auto"/>
                <w:right w:val="none" w:sz="0" w:space="0" w:color="auto"/>
              </w:divBdr>
            </w:div>
          </w:divsChild>
        </w:div>
        <w:div w:id="1812553250">
          <w:marLeft w:val="0"/>
          <w:marRight w:val="0"/>
          <w:marTop w:val="0"/>
          <w:marBottom w:val="0"/>
          <w:divBdr>
            <w:top w:val="none" w:sz="0" w:space="0" w:color="auto"/>
            <w:left w:val="none" w:sz="0" w:space="0" w:color="auto"/>
            <w:bottom w:val="none" w:sz="0" w:space="0" w:color="auto"/>
            <w:right w:val="none" w:sz="0" w:space="0" w:color="auto"/>
          </w:divBdr>
          <w:divsChild>
            <w:div w:id="887296985">
              <w:marLeft w:val="0"/>
              <w:marRight w:val="0"/>
              <w:marTop w:val="0"/>
              <w:marBottom w:val="0"/>
              <w:divBdr>
                <w:top w:val="none" w:sz="0" w:space="0" w:color="auto"/>
                <w:left w:val="none" w:sz="0" w:space="0" w:color="auto"/>
                <w:bottom w:val="none" w:sz="0" w:space="0" w:color="auto"/>
                <w:right w:val="none" w:sz="0" w:space="0" w:color="auto"/>
              </w:divBdr>
            </w:div>
            <w:div w:id="851264611">
              <w:marLeft w:val="0"/>
              <w:marRight w:val="0"/>
              <w:marTop w:val="0"/>
              <w:marBottom w:val="0"/>
              <w:divBdr>
                <w:top w:val="none" w:sz="0" w:space="0" w:color="auto"/>
                <w:left w:val="none" w:sz="0" w:space="0" w:color="auto"/>
                <w:bottom w:val="none" w:sz="0" w:space="0" w:color="auto"/>
                <w:right w:val="none" w:sz="0" w:space="0" w:color="auto"/>
              </w:divBdr>
              <w:divsChild>
                <w:div w:id="2009285334">
                  <w:marLeft w:val="0"/>
                  <w:marRight w:val="0"/>
                  <w:marTop w:val="0"/>
                  <w:marBottom w:val="0"/>
                  <w:divBdr>
                    <w:top w:val="none" w:sz="0" w:space="0" w:color="auto"/>
                    <w:left w:val="none" w:sz="0" w:space="0" w:color="auto"/>
                    <w:bottom w:val="none" w:sz="0" w:space="0" w:color="auto"/>
                    <w:right w:val="none" w:sz="0" w:space="0" w:color="auto"/>
                  </w:divBdr>
                  <w:divsChild>
                    <w:div w:id="2591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93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3316">
      <w:bodyDiv w:val="1"/>
      <w:marLeft w:val="0"/>
      <w:marRight w:val="0"/>
      <w:marTop w:val="0"/>
      <w:marBottom w:val="0"/>
      <w:divBdr>
        <w:top w:val="none" w:sz="0" w:space="0" w:color="auto"/>
        <w:left w:val="none" w:sz="0" w:space="0" w:color="auto"/>
        <w:bottom w:val="none" w:sz="0" w:space="0" w:color="auto"/>
        <w:right w:val="none" w:sz="0" w:space="0" w:color="auto"/>
      </w:divBdr>
      <w:divsChild>
        <w:div w:id="585725029">
          <w:marLeft w:val="0"/>
          <w:marRight w:val="0"/>
          <w:marTop w:val="0"/>
          <w:marBottom w:val="0"/>
          <w:divBdr>
            <w:top w:val="none" w:sz="0" w:space="0" w:color="auto"/>
            <w:left w:val="none" w:sz="0" w:space="0" w:color="auto"/>
            <w:bottom w:val="none" w:sz="0" w:space="0" w:color="auto"/>
            <w:right w:val="none" w:sz="0" w:space="0" w:color="auto"/>
          </w:divBdr>
          <w:divsChild>
            <w:div w:id="122575735">
              <w:marLeft w:val="0"/>
              <w:marRight w:val="0"/>
              <w:marTop w:val="0"/>
              <w:marBottom w:val="0"/>
              <w:divBdr>
                <w:top w:val="none" w:sz="0" w:space="0" w:color="auto"/>
                <w:left w:val="none" w:sz="0" w:space="0" w:color="auto"/>
                <w:bottom w:val="none" w:sz="0" w:space="0" w:color="auto"/>
                <w:right w:val="none" w:sz="0" w:space="0" w:color="auto"/>
              </w:divBdr>
            </w:div>
            <w:div w:id="1657412459">
              <w:marLeft w:val="0"/>
              <w:marRight w:val="0"/>
              <w:marTop w:val="0"/>
              <w:marBottom w:val="0"/>
              <w:divBdr>
                <w:top w:val="none" w:sz="0" w:space="0" w:color="auto"/>
                <w:left w:val="none" w:sz="0" w:space="0" w:color="auto"/>
                <w:bottom w:val="none" w:sz="0" w:space="0" w:color="auto"/>
                <w:right w:val="none" w:sz="0" w:space="0" w:color="auto"/>
              </w:divBdr>
              <w:divsChild>
                <w:div w:id="261190163">
                  <w:marLeft w:val="0"/>
                  <w:marRight w:val="0"/>
                  <w:marTop w:val="0"/>
                  <w:marBottom w:val="0"/>
                  <w:divBdr>
                    <w:top w:val="none" w:sz="0" w:space="0" w:color="auto"/>
                    <w:left w:val="none" w:sz="0" w:space="0" w:color="auto"/>
                    <w:bottom w:val="none" w:sz="0" w:space="0" w:color="auto"/>
                    <w:right w:val="none" w:sz="0" w:space="0" w:color="auto"/>
                  </w:divBdr>
                  <w:divsChild>
                    <w:div w:id="5898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36119">
              <w:marLeft w:val="0"/>
              <w:marRight w:val="0"/>
              <w:marTop w:val="0"/>
              <w:marBottom w:val="0"/>
              <w:divBdr>
                <w:top w:val="none" w:sz="0" w:space="0" w:color="auto"/>
                <w:left w:val="none" w:sz="0" w:space="0" w:color="auto"/>
                <w:bottom w:val="none" w:sz="0" w:space="0" w:color="auto"/>
                <w:right w:val="none" w:sz="0" w:space="0" w:color="auto"/>
              </w:divBdr>
            </w:div>
          </w:divsChild>
        </w:div>
        <w:div w:id="1113473202">
          <w:marLeft w:val="0"/>
          <w:marRight w:val="0"/>
          <w:marTop w:val="0"/>
          <w:marBottom w:val="0"/>
          <w:divBdr>
            <w:top w:val="none" w:sz="0" w:space="0" w:color="auto"/>
            <w:left w:val="none" w:sz="0" w:space="0" w:color="auto"/>
            <w:bottom w:val="none" w:sz="0" w:space="0" w:color="auto"/>
            <w:right w:val="none" w:sz="0" w:space="0" w:color="auto"/>
          </w:divBdr>
          <w:divsChild>
            <w:div w:id="2000578405">
              <w:marLeft w:val="0"/>
              <w:marRight w:val="0"/>
              <w:marTop w:val="0"/>
              <w:marBottom w:val="0"/>
              <w:divBdr>
                <w:top w:val="none" w:sz="0" w:space="0" w:color="auto"/>
                <w:left w:val="none" w:sz="0" w:space="0" w:color="auto"/>
                <w:bottom w:val="none" w:sz="0" w:space="0" w:color="auto"/>
                <w:right w:val="none" w:sz="0" w:space="0" w:color="auto"/>
              </w:divBdr>
            </w:div>
            <w:div w:id="778062947">
              <w:marLeft w:val="0"/>
              <w:marRight w:val="0"/>
              <w:marTop w:val="0"/>
              <w:marBottom w:val="0"/>
              <w:divBdr>
                <w:top w:val="none" w:sz="0" w:space="0" w:color="auto"/>
                <w:left w:val="none" w:sz="0" w:space="0" w:color="auto"/>
                <w:bottom w:val="none" w:sz="0" w:space="0" w:color="auto"/>
                <w:right w:val="none" w:sz="0" w:space="0" w:color="auto"/>
              </w:divBdr>
              <w:divsChild>
                <w:div w:id="1943606855">
                  <w:marLeft w:val="0"/>
                  <w:marRight w:val="0"/>
                  <w:marTop w:val="0"/>
                  <w:marBottom w:val="0"/>
                  <w:divBdr>
                    <w:top w:val="none" w:sz="0" w:space="0" w:color="auto"/>
                    <w:left w:val="none" w:sz="0" w:space="0" w:color="auto"/>
                    <w:bottom w:val="none" w:sz="0" w:space="0" w:color="auto"/>
                    <w:right w:val="none" w:sz="0" w:space="0" w:color="auto"/>
                  </w:divBdr>
                  <w:divsChild>
                    <w:div w:id="95598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29809">
              <w:marLeft w:val="0"/>
              <w:marRight w:val="0"/>
              <w:marTop w:val="0"/>
              <w:marBottom w:val="0"/>
              <w:divBdr>
                <w:top w:val="none" w:sz="0" w:space="0" w:color="auto"/>
                <w:left w:val="none" w:sz="0" w:space="0" w:color="auto"/>
                <w:bottom w:val="none" w:sz="0" w:space="0" w:color="auto"/>
                <w:right w:val="none" w:sz="0" w:space="0" w:color="auto"/>
              </w:divBdr>
            </w:div>
          </w:divsChild>
        </w:div>
        <w:div w:id="839395293">
          <w:marLeft w:val="0"/>
          <w:marRight w:val="0"/>
          <w:marTop w:val="0"/>
          <w:marBottom w:val="0"/>
          <w:divBdr>
            <w:top w:val="none" w:sz="0" w:space="0" w:color="auto"/>
            <w:left w:val="none" w:sz="0" w:space="0" w:color="auto"/>
            <w:bottom w:val="none" w:sz="0" w:space="0" w:color="auto"/>
            <w:right w:val="none" w:sz="0" w:space="0" w:color="auto"/>
          </w:divBdr>
          <w:divsChild>
            <w:div w:id="275983928">
              <w:marLeft w:val="0"/>
              <w:marRight w:val="0"/>
              <w:marTop w:val="0"/>
              <w:marBottom w:val="0"/>
              <w:divBdr>
                <w:top w:val="none" w:sz="0" w:space="0" w:color="auto"/>
                <w:left w:val="none" w:sz="0" w:space="0" w:color="auto"/>
                <w:bottom w:val="none" w:sz="0" w:space="0" w:color="auto"/>
                <w:right w:val="none" w:sz="0" w:space="0" w:color="auto"/>
              </w:divBdr>
            </w:div>
            <w:div w:id="466582805">
              <w:marLeft w:val="0"/>
              <w:marRight w:val="0"/>
              <w:marTop w:val="0"/>
              <w:marBottom w:val="0"/>
              <w:divBdr>
                <w:top w:val="none" w:sz="0" w:space="0" w:color="auto"/>
                <w:left w:val="none" w:sz="0" w:space="0" w:color="auto"/>
                <w:bottom w:val="none" w:sz="0" w:space="0" w:color="auto"/>
                <w:right w:val="none" w:sz="0" w:space="0" w:color="auto"/>
              </w:divBdr>
              <w:divsChild>
                <w:div w:id="2059159818">
                  <w:marLeft w:val="0"/>
                  <w:marRight w:val="0"/>
                  <w:marTop w:val="0"/>
                  <w:marBottom w:val="0"/>
                  <w:divBdr>
                    <w:top w:val="none" w:sz="0" w:space="0" w:color="auto"/>
                    <w:left w:val="none" w:sz="0" w:space="0" w:color="auto"/>
                    <w:bottom w:val="none" w:sz="0" w:space="0" w:color="auto"/>
                    <w:right w:val="none" w:sz="0" w:space="0" w:color="auto"/>
                  </w:divBdr>
                  <w:divsChild>
                    <w:div w:id="102763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68528">
              <w:marLeft w:val="0"/>
              <w:marRight w:val="0"/>
              <w:marTop w:val="0"/>
              <w:marBottom w:val="0"/>
              <w:divBdr>
                <w:top w:val="none" w:sz="0" w:space="0" w:color="auto"/>
                <w:left w:val="none" w:sz="0" w:space="0" w:color="auto"/>
                <w:bottom w:val="none" w:sz="0" w:space="0" w:color="auto"/>
                <w:right w:val="none" w:sz="0" w:space="0" w:color="auto"/>
              </w:divBdr>
            </w:div>
          </w:divsChild>
        </w:div>
        <w:div w:id="1304655903">
          <w:marLeft w:val="0"/>
          <w:marRight w:val="0"/>
          <w:marTop w:val="0"/>
          <w:marBottom w:val="0"/>
          <w:divBdr>
            <w:top w:val="none" w:sz="0" w:space="0" w:color="auto"/>
            <w:left w:val="none" w:sz="0" w:space="0" w:color="auto"/>
            <w:bottom w:val="none" w:sz="0" w:space="0" w:color="auto"/>
            <w:right w:val="none" w:sz="0" w:space="0" w:color="auto"/>
          </w:divBdr>
          <w:divsChild>
            <w:div w:id="1611351415">
              <w:marLeft w:val="0"/>
              <w:marRight w:val="0"/>
              <w:marTop w:val="0"/>
              <w:marBottom w:val="0"/>
              <w:divBdr>
                <w:top w:val="none" w:sz="0" w:space="0" w:color="auto"/>
                <w:left w:val="none" w:sz="0" w:space="0" w:color="auto"/>
                <w:bottom w:val="none" w:sz="0" w:space="0" w:color="auto"/>
                <w:right w:val="none" w:sz="0" w:space="0" w:color="auto"/>
              </w:divBdr>
            </w:div>
            <w:div w:id="76367001">
              <w:marLeft w:val="0"/>
              <w:marRight w:val="0"/>
              <w:marTop w:val="0"/>
              <w:marBottom w:val="0"/>
              <w:divBdr>
                <w:top w:val="none" w:sz="0" w:space="0" w:color="auto"/>
                <w:left w:val="none" w:sz="0" w:space="0" w:color="auto"/>
                <w:bottom w:val="none" w:sz="0" w:space="0" w:color="auto"/>
                <w:right w:val="none" w:sz="0" w:space="0" w:color="auto"/>
              </w:divBdr>
              <w:divsChild>
                <w:div w:id="444036888">
                  <w:marLeft w:val="0"/>
                  <w:marRight w:val="0"/>
                  <w:marTop w:val="0"/>
                  <w:marBottom w:val="0"/>
                  <w:divBdr>
                    <w:top w:val="none" w:sz="0" w:space="0" w:color="auto"/>
                    <w:left w:val="none" w:sz="0" w:space="0" w:color="auto"/>
                    <w:bottom w:val="none" w:sz="0" w:space="0" w:color="auto"/>
                    <w:right w:val="none" w:sz="0" w:space="0" w:color="auto"/>
                  </w:divBdr>
                  <w:divsChild>
                    <w:div w:id="16196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50998">
              <w:marLeft w:val="0"/>
              <w:marRight w:val="0"/>
              <w:marTop w:val="0"/>
              <w:marBottom w:val="0"/>
              <w:divBdr>
                <w:top w:val="none" w:sz="0" w:space="0" w:color="auto"/>
                <w:left w:val="none" w:sz="0" w:space="0" w:color="auto"/>
                <w:bottom w:val="none" w:sz="0" w:space="0" w:color="auto"/>
                <w:right w:val="none" w:sz="0" w:space="0" w:color="auto"/>
              </w:divBdr>
            </w:div>
          </w:divsChild>
        </w:div>
        <w:div w:id="61604796">
          <w:marLeft w:val="0"/>
          <w:marRight w:val="0"/>
          <w:marTop w:val="0"/>
          <w:marBottom w:val="0"/>
          <w:divBdr>
            <w:top w:val="none" w:sz="0" w:space="0" w:color="auto"/>
            <w:left w:val="none" w:sz="0" w:space="0" w:color="auto"/>
            <w:bottom w:val="none" w:sz="0" w:space="0" w:color="auto"/>
            <w:right w:val="none" w:sz="0" w:space="0" w:color="auto"/>
          </w:divBdr>
          <w:divsChild>
            <w:div w:id="1666668526">
              <w:marLeft w:val="0"/>
              <w:marRight w:val="0"/>
              <w:marTop w:val="0"/>
              <w:marBottom w:val="0"/>
              <w:divBdr>
                <w:top w:val="none" w:sz="0" w:space="0" w:color="auto"/>
                <w:left w:val="none" w:sz="0" w:space="0" w:color="auto"/>
                <w:bottom w:val="none" w:sz="0" w:space="0" w:color="auto"/>
                <w:right w:val="none" w:sz="0" w:space="0" w:color="auto"/>
              </w:divBdr>
            </w:div>
            <w:div w:id="1315064832">
              <w:marLeft w:val="0"/>
              <w:marRight w:val="0"/>
              <w:marTop w:val="0"/>
              <w:marBottom w:val="0"/>
              <w:divBdr>
                <w:top w:val="none" w:sz="0" w:space="0" w:color="auto"/>
                <w:left w:val="none" w:sz="0" w:space="0" w:color="auto"/>
                <w:bottom w:val="none" w:sz="0" w:space="0" w:color="auto"/>
                <w:right w:val="none" w:sz="0" w:space="0" w:color="auto"/>
              </w:divBdr>
              <w:divsChild>
                <w:div w:id="1424916014">
                  <w:marLeft w:val="0"/>
                  <w:marRight w:val="0"/>
                  <w:marTop w:val="0"/>
                  <w:marBottom w:val="0"/>
                  <w:divBdr>
                    <w:top w:val="none" w:sz="0" w:space="0" w:color="auto"/>
                    <w:left w:val="none" w:sz="0" w:space="0" w:color="auto"/>
                    <w:bottom w:val="none" w:sz="0" w:space="0" w:color="auto"/>
                    <w:right w:val="none" w:sz="0" w:space="0" w:color="auto"/>
                  </w:divBdr>
                  <w:divsChild>
                    <w:div w:id="156548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942354">
              <w:marLeft w:val="0"/>
              <w:marRight w:val="0"/>
              <w:marTop w:val="0"/>
              <w:marBottom w:val="0"/>
              <w:divBdr>
                <w:top w:val="none" w:sz="0" w:space="0" w:color="auto"/>
                <w:left w:val="none" w:sz="0" w:space="0" w:color="auto"/>
                <w:bottom w:val="none" w:sz="0" w:space="0" w:color="auto"/>
                <w:right w:val="none" w:sz="0" w:space="0" w:color="auto"/>
              </w:divBdr>
            </w:div>
          </w:divsChild>
        </w:div>
        <w:div w:id="2038773746">
          <w:marLeft w:val="0"/>
          <w:marRight w:val="0"/>
          <w:marTop w:val="0"/>
          <w:marBottom w:val="0"/>
          <w:divBdr>
            <w:top w:val="none" w:sz="0" w:space="0" w:color="auto"/>
            <w:left w:val="none" w:sz="0" w:space="0" w:color="auto"/>
            <w:bottom w:val="none" w:sz="0" w:space="0" w:color="auto"/>
            <w:right w:val="none" w:sz="0" w:space="0" w:color="auto"/>
          </w:divBdr>
          <w:divsChild>
            <w:div w:id="973483706">
              <w:marLeft w:val="0"/>
              <w:marRight w:val="0"/>
              <w:marTop w:val="0"/>
              <w:marBottom w:val="0"/>
              <w:divBdr>
                <w:top w:val="none" w:sz="0" w:space="0" w:color="auto"/>
                <w:left w:val="none" w:sz="0" w:space="0" w:color="auto"/>
                <w:bottom w:val="none" w:sz="0" w:space="0" w:color="auto"/>
                <w:right w:val="none" w:sz="0" w:space="0" w:color="auto"/>
              </w:divBdr>
            </w:div>
            <w:div w:id="56785797">
              <w:marLeft w:val="0"/>
              <w:marRight w:val="0"/>
              <w:marTop w:val="0"/>
              <w:marBottom w:val="0"/>
              <w:divBdr>
                <w:top w:val="none" w:sz="0" w:space="0" w:color="auto"/>
                <w:left w:val="none" w:sz="0" w:space="0" w:color="auto"/>
                <w:bottom w:val="none" w:sz="0" w:space="0" w:color="auto"/>
                <w:right w:val="none" w:sz="0" w:space="0" w:color="auto"/>
              </w:divBdr>
              <w:divsChild>
                <w:div w:id="2067487250">
                  <w:marLeft w:val="0"/>
                  <w:marRight w:val="0"/>
                  <w:marTop w:val="0"/>
                  <w:marBottom w:val="0"/>
                  <w:divBdr>
                    <w:top w:val="none" w:sz="0" w:space="0" w:color="auto"/>
                    <w:left w:val="none" w:sz="0" w:space="0" w:color="auto"/>
                    <w:bottom w:val="none" w:sz="0" w:space="0" w:color="auto"/>
                    <w:right w:val="none" w:sz="0" w:space="0" w:color="auto"/>
                  </w:divBdr>
                  <w:divsChild>
                    <w:div w:id="101700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5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77261">
      <w:bodyDiv w:val="1"/>
      <w:marLeft w:val="0"/>
      <w:marRight w:val="0"/>
      <w:marTop w:val="0"/>
      <w:marBottom w:val="0"/>
      <w:divBdr>
        <w:top w:val="none" w:sz="0" w:space="0" w:color="auto"/>
        <w:left w:val="none" w:sz="0" w:space="0" w:color="auto"/>
        <w:bottom w:val="none" w:sz="0" w:space="0" w:color="auto"/>
        <w:right w:val="none" w:sz="0" w:space="0" w:color="auto"/>
      </w:divBdr>
      <w:divsChild>
        <w:div w:id="1675109302">
          <w:marLeft w:val="0"/>
          <w:marRight w:val="0"/>
          <w:marTop w:val="0"/>
          <w:marBottom w:val="0"/>
          <w:divBdr>
            <w:top w:val="none" w:sz="0" w:space="0" w:color="auto"/>
            <w:left w:val="none" w:sz="0" w:space="0" w:color="auto"/>
            <w:bottom w:val="none" w:sz="0" w:space="0" w:color="auto"/>
            <w:right w:val="none" w:sz="0" w:space="0" w:color="auto"/>
          </w:divBdr>
          <w:divsChild>
            <w:div w:id="1631865049">
              <w:marLeft w:val="0"/>
              <w:marRight w:val="0"/>
              <w:marTop w:val="0"/>
              <w:marBottom w:val="0"/>
              <w:divBdr>
                <w:top w:val="none" w:sz="0" w:space="0" w:color="auto"/>
                <w:left w:val="none" w:sz="0" w:space="0" w:color="auto"/>
                <w:bottom w:val="none" w:sz="0" w:space="0" w:color="auto"/>
                <w:right w:val="none" w:sz="0" w:space="0" w:color="auto"/>
              </w:divBdr>
            </w:div>
            <w:div w:id="1719888746">
              <w:marLeft w:val="0"/>
              <w:marRight w:val="0"/>
              <w:marTop w:val="0"/>
              <w:marBottom w:val="0"/>
              <w:divBdr>
                <w:top w:val="none" w:sz="0" w:space="0" w:color="auto"/>
                <w:left w:val="none" w:sz="0" w:space="0" w:color="auto"/>
                <w:bottom w:val="none" w:sz="0" w:space="0" w:color="auto"/>
                <w:right w:val="none" w:sz="0" w:space="0" w:color="auto"/>
              </w:divBdr>
              <w:divsChild>
                <w:div w:id="1110859965">
                  <w:marLeft w:val="0"/>
                  <w:marRight w:val="0"/>
                  <w:marTop w:val="0"/>
                  <w:marBottom w:val="0"/>
                  <w:divBdr>
                    <w:top w:val="none" w:sz="0" w:space="0" w:color="auto"/>
                    <w:left w:val="none" w:sz="0" w:space="0" w:color="auto"/>
                    <w:bottom w:val="none" w:sz="0" w:space="0" w:color="auto"/>
                    <w:right w:val="none" w:sz="0" w:space="0" w:color="auto"/>
                  </w:divBdr>
                  <w:divsChild>
                    <w:div w:id="98987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94412">
              <w:marLeft w:val="0"/>
              <w:marRight w:val="0"/>
              <w:marTop w:val="0"/>
              <w:marBottom w:val="0"/>
              <w:divBdr>
                <w:top w:val="none" w:sz="0" w:space="0" w:color="auto"/>
                <w:left w:val="none" w:sz="0" w:space="0" w:color="auto"/>
                <w:bottom w:val="none" w:sz="0" w:space="0" w:color="auto"/>
                <w:right w:val="none" w:sz="0" w:space="0" w:color="auto"/>
              </w:divBdr>
            </w:div>
          </w:divsChild>
        </w:div>
        <w:div w:id="1293755837">
          <w:marLeft w:val="0"/>
          <w:marRight w:val="0"/>
          <w:marTop w:val="0"/>
          <w:marBottom w:val="0"/>
          <w:divBdr>
            <w:top w:val="none" w:sz="0" w:space="0" w:color="auto"/>
            <w:left w:val="none" w:sz="0" w:space="0" w:color="auto"/>
            <w:bottom w:val="none" w:sz="0" w:space="0" w:color="auto"/>
            <w:right w:val="none" w:sz="0" w:space="0" w:color="auto"/>
          </w:divBdr>
          <w:divsChild>
            <w:div w:id="483085301">
              <w:marLeft w:val="0"/>
              <w:marRight w:val="0"/>
              <w:marTop w:val="0"/>
              <w:marBottom w:val="0"/>
              <w:divBdr>
                <w:top w:val="none" w:sz="0" w:space="0" w:color="auto"/>
                <w:left w:val="none" w:sz="0" w:space="0" w:color="auto"/>
                <w:bottom w:val="none" w:sz="0" w:space="0" w:color="auto"/>
                <w:right w:val="none" w:sz="0" w:space="0" w:color="auto"/>
              </w:divBdr>
            </w:div>
            <w:div w:id="2013601031">
              <w:marLeft w:val="0"/>
              <w:marRight w:val="0"/>
              <w:marTop w:val="0"/>
              <w:marBottom w:val="0"/>
              <w:divBdr>
                <w:top w:val="none" w:sz="0" w:space="0" w:color="auto"/>
                <w:left w:val="none" w:sz="0" w:space="0" w:color="auto"/>
                <w:bottom w:val="none" w:sz="0" w:space="0" w:color="auto"/>
                <w:right w:val="none" w:sz="0" w:space="0" w:color="auto"/>
              </w:divBdr>
              <w:divsChild>
                <w:div w:id="1330329033">
                  <w:marLeft w:val="0"/>
                  <w:marRight w:val="0"/>
                  <w:marTop w:val="0"/>
                  <w:marBottom w:val="0"/>
                  <w:divBdr>
                    <w:top w:val="none" w:sz="0" w:space="0" w:color="auto"/>
                    <w:left w:val="none" w:sz="0" w:space="0" w:color="auto"/>
                    <w:bottom w:val="none" w:sz="0" w:space="0" w:color="auto"/>
                    <w:right w:val="none" w:sz="0" w:space="0" w:color="auto"/>
                  </w:divBdr>
                  <w:divsChild>
                    <w:div w:id="46466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2881">
              <w:marLeft w:val="0"/>
              <w:marRight w:val="0"/>
              <w:marTop w:val="0"/>
              <w:marBottom w:val="0"/>
              <w:divBdr>
                <w:top w:val="none" w:sz="0" w:space="0" w:color="auto"/>
                <w:left w:val="none" w:sz="0" w:space="0" w:color="auto"/>
                <w:bottom w:val="none" w:sz="0" w:space="0" w:color="auto"/>
                <w:right w:val="none" w:sz="0" w:space="0" w:color="auto"/>
              </w:divBdr>
            </w:div>
          </w:divsChild>
        </w:div>
        <w:div w:id="633751006">
          <w:marLeft w:val="0"/>
          <w:marRight w:val="0"/>
          <w:marTop w:val="0"/>
          <w:marBottom w:val="0"/>
          <w:divBdr>
            <w:top w:val="none" w:sz="0" w:space="0" w:color="auto"/>
            <w:left w:val="none" w:sz="0" w:space="0" w:color="auto"/>
            <w:bottom w:val="none" w:sz="0" w:space="0" w:color="auto"/>
            <w:right w:val="none" w:sz="0" w:space="0" w:color="auto"/>
          </w:divBdr>
          <w:divsChild>
            <w:div w:id="1773864799">
              <w:marLeft w:val="0"/>
              <w:marRight w:val="0"/>
              <w:marTop w:val="0"/>
              <w:marBottom w:val="0"/>
              <w:divBdr>
                <w:top w:val="none" w:sz="0" w:space="0" w:color="auto"/>
                <w:left w:val="none" w:sz="0" w:space="0" w:color="auto"/>
                <w:bottom w:val="none" w:sz="0" w:space="0" w:color="auto"/>
                <w:right w:val="none" w:sz="0" w:space="0" w:color="auto"/>
              </w:divBdr>
            </w:div>
            <w:div w:id="318192832">
              <w:marLeft w:val="0"/>
              <w:marRight w:val="0"/>
              <w:marTop w:val="0"/>
              <w:marBottom w:val="0"/>
              <w:divBdr>
                <w:top w:val="none" w:sz="0" w:space="0" w:color="auto"/>
                <w:left w:val="none" w:sz="0" w:space="0" w:color="auto"/>
                <w:bottom w:val="none" w:sz="0" w:space="0" w:color="auto"/>
                <w:right w:val="none" w:sz="0" w:space="0" w:color="auto"/>
              </w:divBdr>
              <w:divsChild>
                <w:div w:id="1907492925">
                  <w:marLeft w:val="0"/>
                  <w:marRight w:val="0"/>
                  <w:marTop w:val="0"/>
                  <w:marBottom w:val="0"/>
                  <w:divBdr>
                    <w:top w:val="none" w:sz="0" w:space="0" w:color="auto"/>
                    <w:left w:val="none" w:sz="0" w:space="0" w:color="auto"/>
                    <w:bottom w:val="none" w:sz="0" w:space="0" w:color="auto"/>
                    <w:right w:val="none" w:sz="0" w:space="0" w:color="auto"/>
                  </w:divBdr>
                  <w:divsChild>
                    <w:div w:id="125994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849570">
              <w:marLeft w:val="0"/>
              <w:marRight w:val="0"/>
              <w:marTop w:val="0"/>
              <w:marBottom w:val="0"/>
              <w:divBdr>
                <w:top w:val="none" w:sz="0" w:space="0" w:color="auto"/>
                <w:left w:val="none" w:sz="0" w:space="0" w:color="auto"/>
                <w:bottom w:val="none" w:sz="0" w:space="0" w:color="auto"/>
                <w:right w:val="none" w:sz="0" w:space="0" w:color="auto"/>
              </w:divBdr>
            </w:div>
          </w:divsChild>
        </w:div>
        <w:div w:id="1541045463">
          <w:marLeft w:val="0"/>
          <w:marRight w:val="0"/>
          <w:marTop w:val="0"/>
          <w:marBottom w:val="0"/>
          <w:divBdr>
            <w:top w:val="none" w:sz="0" w:space="0" w:color="auto"/>
            <w:left w:val="none" w:sz="0" w:space="0" w:color="auto"/>
            <w:bottom w:val="none" w:sz="0" w:space="0" w:color="auto"/>
            <w:right w:val="none" w:sz="0" w:space="0" w:color="auto"/>
          </w:divBdr>
          <w:divsChild>
            <w:div w:id="1772313294">
              <w:marLeft w:val="0"/>
              <w:marRight w:val="0"/>
              <w:marTop w:val="0"/>
              <w:marBottom w:val="0"/>
              <w:divBdr>
                <w:top w:val="none" w:sz="0" w:space="0" w:color="auto"/>
                <w:left w:val="none" w:sz="0" w:space="0" w:color="auto"/>
                <w:bottom w:val="none" w:sz="0" w:space="0" w:color="auto"/>
                <w:right w:val="none" w:sz="0" w:space="0" w:color="auto"/>
              </w:divBdr>
            </w:div>
            <w:div w:id="2097747615">
              <w:marLeft w:val="0"/>
              <w:marRight w:val="0"/>
              <w:marTop w:val="0"/>
              <w:marBottom w:val="0"/>
              <w:divBdr>
                <w:top w:val="none" w:sz="0" w:space="0" w:color="auto"/>
                <w:left w:val="none" w:sz="0" w:space="0" w:color="auto"/>
                <w:bottom w:val="none" w:sz="0" w:space="0" w:color="auto"/>
                <w:right w:val="none" w:sz="0" w:space="0" w:color="auto"/>
              </w:divBdr>
              <w:divsChild>
                <w:div w:id="112598271">
                  <w:marLeft w:val="0"/>
                  <w:marRight w:val="0"/>
                  <w:marTop w:val="0"/>
                  <w:marBottom w:val="0"/>
                  <w:divBdr>
                    <w:top w:val="none" w:sz="0" w:space="0" w:color="auto"/>
                    <w:left w:val="none" w:sz="0" w:space="0" w:color="auto"/>
                    <w:bottom w:val="none" w:sz="0" w:space="0" w:color="auto"/>
                    <w:right w:val="none" w:sz="0" w:space="0" w:color="auto"/>
                  </w:divBdr>
                  <w:divsChild>
                    <w:div w:id="56009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95650">
              <w:marLeft w:val="0"/>
              <w:marRight w:val="0"/>
              <w:marTop w:val="0"/>
              <w:marBottom w:val="0"/>
              <w:divBdr>
                <w:top w:val="none" w:sz="0" w:space="0" w:color="auto"/>
                <w:left w:val="none" w:sz="0" w:space="0" w:color="auto"/>
                <w:bottom w:val="none" w:sz="0" w:space="0" w:color="auto"/>
                <w:right w:val="none" w:sz="0" w:space="0" w:color="auto"/>
              </w:divBdr>
            </w:div>
          </w:divsChild>
        </w:div>
        <w:div w:id="1315992830">
          <w:marLeft w:val="0"/>
          <w:marRight w:val="0"/>
          <w:marTop w:val="0"/>
          <w:marBottom w:val="0"/>
          <w:divBdr>
            <w:top w:val="none" w:sz="0" w:space="0" w:color="auto"/>
            <w:left w:val="none" w:sz="0" w:space="0" w:color="auto"/>
            <w:bottom w:val="none" w:sz="0" w:space="0" w:color="auto"/>
            <w:right w:val="none" w:sz="0" w:space="0" w:color="auto"/>
          </w:divBdr>
          <w:divsChild>
            <w:div w:id="1593120528">
              <w:marLeft w:val="0"/>
              <w:marRight w:val="0"/>
              <w:marTop w:val="0"/>
              <w:marBottom w:val="0"/>
              <w:divBdr>
                <w:top w:val="none" w:sz="0" w:space="0" w:color="auto"/>
                <w:left w:val="none" w:sz="0" w:space="0" w:color="auto"/>
                <w:bottom w:val="none" w:sz="0" w:space="0" w:color="auto"/>
                <w:right w:val="none" w:sz="0" w:space="0" w:color="auto"/>
              </w:divBdr>
            </w:div>
            <w:div w:id="1577010368">
              <w:marLeft w:val="0"/>
              <w:marRight w:val="0"/>
              <w:marTop w:val="0"/>
              <w:marBottom w:val="0"/>
              <w:divBdr>
                <w:top w:val="none" w:sz="0" w:space="0" w:color="auto"/>
                <w:left w:val="none" w:sz="0" w:space="0" w:color="auto"/>
                <w:bottom w:val="none" w:sz="0" w:space="0" w:color="auto"/>
                <w:right w:val="none" w:sz="0" w:space="0" w:color="auto"/>
              </w:divBdr>
              <w:divsChild>
                <w:div w:id="1280187696">
                  <w:marLeft w:val="0"/>
                  <w:marRight w:val="0"/>
                  <w:marTop w:val="0"/>
                  <w:marBottom w:val="0"/>
                  <w:divBdr>
                    <w:top w:val="none" w:sz="0" w:space="0" w:color="auto"/>
                    <w:left w:val="none" w:sz="0" w:space="0" w:color="auto"/>
                    <w:bottom w:val="none" w:sz="0" w:space="0" w:color="auto"/>
                    <w:right w:val="none" w:sz="0" w:space="0" w:color="auto"/>
                  </w:divBdr>
                  <w:divsChild>
                    <w:div w:id="105455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125681">
              <w:marLeft w:val="0"/>
              <w:marRight w:val="0"/>
              <w:marTop w:val="0"/>
              <w:marBottom w:val="0"/>
              <w:divBdr>
                <w:top w:val="none" w:sz="0" w:space="0" w:color="auto"/>
                <w:left w:val="none" w:sz="0" w:space="0" w:color="auto"/>
                <w:bottom w:val="none" w:sz="0" w:space="0" w:color="auto"/>
                <w:right w:val="none" w:sz="0" w:space="0" w:color="auto"/>
              </w:divBdr>
            </w:div>
          </w:divsChild>
        </w:div>
        <w:div w:id="309292541">
          <w:marLeft w:val="0"/>
          <w:marRight w:val="0"/>
          <w:marTop w:val="0"/>
          <w:marBottom w:val="0"/>
          <w:divBdr>
            <w:top w:val="none" w:sz="0" w:space="0" w:color="auto"/>
            <w:left w:val="none" w:sz="0" w:space="0" w:color="auto"/>
            <w:bottom w:val="none" w:sz="0" w:space="0" w:color="auto"/>
            <w:right w:val="none" w:sz="0" w:space="0" w:color="auto"/>
          </w:divBdr>
          <w:divsChild>
            <w:div w:id="1593007281">
              <w:marLeft w:val="0"/>
              <w:marRight w:val="0"/>
              <w:marTop w:val="0"/>
              <w:marBottom w:val="0"/>
              <w:divBdr>
                <w:top w:val="none" w:sz="0" w:space="0" w:color="auto"/>
                <w:left w:val="none" w:sz="0" w:space="0" w:color="auto"/>
                <w:bottom w:val="none" w:sz="0" w:space="0" w:color="auto"/>
                <w:right w:val="none" w:sz="0" w:space="0" w:color="auto"/>
              </w:divBdr>
            </w:div>
            <w:div w:id="1378122966">
              <w:marLeft w:val="0"/>
              <w:marRight w:val="0"/>
              <w:marTop w:val="0"/>
              <w:marBottom w:val="0"/>
              <w:divBdr>
                <w:top w:val="none" w:sz="0" w:space="0" w:color="auto"/>
                <w:left w:val="none" w:sz="0" w:space="0" w:color="auto"/>
                <w:bottom w:val="none" w:sz="0" w:space="0" w:color="auto"/>
                <w:right w:val="none" w:sz="0" w:space="0" w:color="auto"/>
              </w:divBdr>
              <w:divsChild>
                <w:div w:id="101806080">
                  <w:marLeft w:val="0"/>
                  <w:marRight w:val="0"/>
                  <w:marTop w:val="0"/>
                  <w:marBottom w:val="0"/>
                  <w:divBdr>
                    <w:top w:val="none" w:sz="0" w:space="0" w:color="auto"/>
                    <w:left w:val="none" w:sz="0" w:space="0" w:color="auto"/>
                    <w:bottom w:val="none" w:sz="0" w:space="0" w:color="auto"/>
                    <w:right w:val="none" w:sz="0" w:space="0" w:color="auto"/>
                  </w:divBdr>
                  <w:divsChild>
                    <w:div w:id="24734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2662">
              <w:marLeft w:val="0"/>
              <w:marRight w:val="0"/>
              <w:marTop w:val="0"/>
              <w:marBottom w:val="0"/>
              <w:divBdr>
                <w:top w:val="none" w:sz="0" w:space="0" w:color="auto"/>
                <w:left w:val="none" w:sz="0" w:space="0" w:color="auto"/>
                <w:bottom w:val="none" w:sz="0" w:space="0" w:color="auto"/>
                <w:right w:val="none" w:sz="0" w:space="0" w:color="auto"/>
              </w:divBdr>
            </w:div>
          </w:divsChild>
        </w:div>
        <w:div w:id="116024865">
          <w:marLeft w:val="0"/>
          <w:marRight w:val="0"/>
          <w:marTop w:val="0"/>
          <w:marBottom w:val="0"/>
          <w:divBdr>
            <w:top w:val="none" w:sz="0" w:space="0" w:color="auto"/>
            <w:left w:val="none" w:sz="0" w:space="0" w:color="auto"/>
            <w:bottom w:val="none" w:sz="0" w:space="0" w:color="auto"/>
            <w:right w:val="none" w:sz="0" w:space="0" w:color="auto"/>
          </w:divBdr>
          <w:divsChild>
            <w:div w:id="516234784">
              <w:marLeft w:val="0"/>
              <w:marRight w:val="0"/>
              <w:marTop w:val="0"/>
              <w:marBottom w:val="0"/>
              <w:divBdr>
                <w:top w:val="none" w:sz="0" w:space="0" w:color="auto"/>
                <w:left w:val="none" w:sz="0" w:space="0" w:color="auto"/>
                <w:bottom w:val="none" w:sz="0" w:space="0" w:color="auto"/>
                <w:right w:val="none" w:sz="0" w:space="0" w:color="auto"/>
              </w:divBdr>
            </w:div>
            <w:div w:id="566651929">
              <w:marLeft w:val="0"/>
              <w:marRight w:val="0"/>
              <w:marTop w:val="0"/>
              <w:marBottom w:val="0"/>
              <w:divBdr>
                <w:top w:val="none" w:sz="0" w:space="0" w:color="auto"/>
                <w:left w:val="none" w:sz="0" w:space="0" w:color="auto"/>
                <w:bottom w:val="none" w:sz="0" w:space="0" w:color="auto"/>
                <w:right w:val="none" w:sz="0" w:space="0" w:color="auto"/>
              </w:divBdr>
              <w:divsChild>
                <w:div w:id="1304506749">
                  <w:marLeft w:val="0"/>
                  <w:marRight w:val="0"/>
                  <w:marTop w:val="0"/>
                  <w:marBottom w:val="0"/>
                  <w:divBdr>
                    <w:top w:val="none" w:sz="0" w:space="0" w:color="auto"/>
                    <w:left w:val="none" w:sz="0" w:space="0" w:color="auto"/>
                    <w:bottom w:val="none" w:sz="0" w:space="0" w:color="auto"/>
                    <w:right w:val="none" w:sz="0" w:space="0" w:color="auto"/>
                  </w:divBdr>
                  <w:divsChild>
                    <w:div w:id="90016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50217">
              <w:marLeft w:val="0"/>
              <w:marRight w:val="0"/>
              <w:marTop w:val="0"/>
              <w:marBottom w:val="0"/>
              <w:divBdr>
                <w:top w:val="none" w:sz="0" w:space="0" w:color="auto"/>
                <w:left w:val="none" w:sz="0" w:space="0" w:color="auto"/>
                <w:bottom w:val="none" w:sz="0" w:space="0" w:color="auto"/>
                <w:right w:val="none" w:sz="0" w:space="0" w:color="auto"/>
              </w:divBdr>
            </w:div>
          </w:divsChild>
        </w:div>
        <w:div w:id="654800906">
          <w:marLeft w:val="0"/>
          <w:marRight w:val="0"/>
          <w:marTop w:val="0"/>
          <w:marBottom w:val="0"/>
          <w:divBdr>
            <w:top w:val="none" w:sz="0" w:space="0" w:color="auto"/>
            <w:left w:val="none" w:sz="0" w:space="0" w:color="auto"/>
            <w:bottom w:val="none" w:sz="0" w:space="0" w:color="auto"/>
            <w:right w:val="none" w:sz="0" w:space="0" w:color="auto"/>
          </w:divBdr>
          <w:divsChild>
            <w:div w:id="772632860">
              <w:marLeft w:val="0"/>
              <w:marRight w:val="0"/>
              <w:marTop w:val="0"/>
              <w:marBottom w:val="0"/>
              <w:divBdr>
                <w:top w:val="none" w:sz="0" w:space="0" w:color="auto"/>
                <w:left w:val="none" w:sz="0" w:space="0" w:color="auto"/>
                <w:bottom w:val="none" w:sz="0" w:space="0" w:color="auto"/>
                <w:right w:val="none" w:sz="0" w:space="0" w:color="auto"/>
              </w:divBdr>
            </w:div>
            <w:div w:id="1184367696">
              <w:marLeft w:val="0"/>
              <w:marRight w:val="0"/>
              <w:marTop w:val="0"/>
              <w:marBottom w:val="0"/>
              <w:divBdr>
                <w:top w:val="none" w:sz="0" w:space="0" w:color="auto"/>
                <w:left w:val="none" w:sz="0" w:space="0" w:color="auto"/>
                <w:bottom w:val="none" w:sz="0" w:space="0" w:color="auto"/>
                <w:right w:val="none" w:sz="0" w:space="0" w:color="auto"/>
              </w:divBdr>
              <w:divsChild>
                <w:div w:id="2089231674">
                  <w:marLeft w:val="0"/>
                  <w:marRight w:val="0"/>
                  <w:marTop w:val="0"/>
                  <w:marBottom w:val="0"/>
                  <w:divBdr>
                    <w:top w:val="none" w:sz="0" w:space="0" w:color="auto"/>
                    <w:left w:val="none" w:sz="0" w:space="0" w:color="auto"/>
                    <w:bottom w:val="none" w:sz="0" w:space="0" w:color="auto"/>
                    <w:right w:val="none" w:sz="0" w:space="0" w:color="auto"/>
                  </w:divBdr>
                  <w:divsChild>
                    <w:div w:id="185402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977">
              <w:marLeft w:val="0"/>
              <w:marRight w:val="0"/>
              <w:marTop w:val="0"/>
              <w:marBottom w:val="0"/>
              <w:divBdr>
                <w:top w:val="none" w:sz="0" w:space="0" w:color="auto"/>
                <w:left w:val="none" w:sz="0" w:space="0" w:color="auto"/>
                <w:bottom w:val="none" w:sz="0" w:space="0" w:color="auto"/>
                <w:right w:val="none" w:sz="0" w:space="0" w:color="auto"/>
              </w:divBdr>
            </w:div>
          </w:divsChild>
        </w:div>
        <w:div w:id="755788336">
          <w:marLeft w:val="0"/>
          <w:marRight w:val="0"/>
          <w:marTop w:val="0"/>
          <w:marBottom w:val="0"/>
          <w:divBdr>
            <w:top w:val="none" w:sz="0" w:space="0" w:color="auto"/>
            <w:left w:val="none" w:sz="0" w:space="0" w:color="auto"/>
            <w:bottom w:val="none" w:sz="0" w:space="0" w:color="auto"/>
            <w:right w:val="none" w:sz="0" w:space="0" w:color="auto"/>
          </w:divBdr>
          <w:divsChild>
            <w:div w:id="1414206537">
              <w:marLeft w:val="0"/>
              <w:marRight w:val="0"/>
              <w:marTop w:val="0"/>
              <w:marBottom w:val="0"/>
              <w:divBdr>
                <w:top w:val="none" w:sz="0" w:space="0" w:color="auto"/>
                <w:left w:val="none" w:sz="0" w:space="0" w:color="auto"/>
                <w:bottom w:val="none" w:sz="0" w:space="0" w:color="auto"/>
                <w:right w:val="none" w:sz="0" w:space="0" w:color="auto"/>
              </w:divBdr>
            </w:div>
            <w:div w:id="1488594403">
              <w:marLeft w:val="0"/>
              <w:marRight w:val="0"/>
              <w:marTop w:val="0"/>
              <w:marBottom w:val="0"/>
              <w:divBdr>
                <w:top w:val="none" w:sz="0" w:space="0" w:color="auto"/>
                <w:left w:val="none" w:sz="0" w:space="0" w:color="auto"/>
                <w:bottom w:val="none" w:sz="0" w:space="0" w:color="auto"/>
                <w:right w:val="none" w:sz="0" w:space="0" w:color="auto"/>
              </w:divBdr>
              <w:divsChild>
                <w:div w:id="1088622232">
                  <w:marLeft w:val="0"/>
                  <w:marRight w:val="0"/>
                  <w:marTop w:val="0"/>
                  <w:marBottom w:val="0"/>
                  <w:divBdr>
                    <w:top w:val="none" w:sz="0" w:space="0" w:color="auto"/>
                    <w:left w:val="none" w:sz="0" w:space="0" w:color="auto"/>
                    <w:bottom w:val="none" w:sz="0" w:space="0" w:color="auto"/>
                    <w:right w:val="none" w:sz="0" w:space="0" w:color="auto"/>
                  </w:divBdr>
                  <w:divsChild>
                    <w:div w:id="133827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79167">
              <w:marLeft w:val="0"/>
              <w:marRight w:val="0"/>
              <w:marTop w:val="0"/>
              <w:marBottom w:val="0"/>
              <w:divBdr>
                <w:top w:val="none" w:sz="0" w:space="0" w:color="auto"/>
                <w:left w:val="none" w:sz="0" w:space="0" w:color="auto"/>
                <w:bottom w:val="none" w:sz="0" w:space="0" w:color="auto"/>
                <w:right w:val="none" w:sz="0" w:space="0" w:color="auto"/>
              </w:divBdr>
            </w:div>
          </w:divsChild>
        </w:div>
        <w:div w:id="1389379120">
          <w:marLeft w:val="0"/>
          <w:marRight w:val="0"/>
          <w:marTop w:val="0"/>
          <w:marBottom w:val="0"/>
          <w:divBdr>
            <w:top w:val="none" w:sz="0" w:space="0" w:color="auto"/>
            <w:left w:val="none" w:sz="0" w:space="0" w:color="auto"/>
            <w:bottom w:val="none" w:sz="0" w:space="0" w:color="auto"/>
            <w:right w:val="none" w:sz="0" w:space="0" w:color="auto"/>
          </w:divBdr>
          <w:divsChild>
            <w:div w:id="1613854258">
              <w:marLeft w:val="0"/>
              <w:marRight w:val="0"/>
              <w:marTop w:val="0"/>
              <w:marBottom w:val="0"/>
              <w:divBdr>
                <w:top w:val="none" w:sz="0" w:space="0" w:color="auto"/>
                <w:left w:val="none" w:sz="0" w:space="0" w:color="auto"/>
                <w:bottom w:val="none" w:sz="0" w:space="0" w:color="auto"/>
                <w:right w:val="none" w:sz="0" w:space="0" w:color="auto"/>
              </w:divBdr>
            </w:div>
            <w:div w:id="862018596">
              <w:marLeft w:val="0"/>
              <w:marRight w:val="0"/>
              <w:marTop w:val="0"/>
              <w:marBottom w:val="0"/>
              <w:divBdr>
                <w:top w:val="none" w:sz="0" w:space="0" w:color="auto"/>
                <w:left w:val="none" w:sz="0" w:space="0" w:color="auto"/>
                <w:bottom w:val="none" w:sz="0" w:space="0" w:color="auto"/>
                <w:right w:val="none" w:sz="0" w:space="0" w:color="auto"/>
              </w:divBdr>
              <w:divsChild>
                <w:div w:id="155540574">
                  <w:marLeft w:val="0"/>
                  <w:marRight w:val="0"/>
                  <w:marTop w:val="0"/>
                  <w:marBottom w:val="0"/>
                  <w:divBdr>
                    <w:top w:val="none" w:sz="0" w:space="0" w:color="auto"/>
                    <w:left w:val="none" w:sz="0" w:space="0" w:color="auto"/>
                    <w:bottom w:val="none" w:sz="0" w:space="0" w:color="auto"/>
                    <w:right w:val="none" w:sz="0" w:space="0" w:color="auto"/>
                  </w:divBdr>
                  <w:divsChild>
                    <w:div w:id="21423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8846">
              <w:marLeft w:val="0"/>
              <w:marRight w:val="0"/>
              <w:marTop w:val="0"/>
              <w:marBottom w:val="0"/>
              <w:divBdr>
                <w:top w:val="none" w:sz="0" w:space="0" w:color="auto"/>
                <w:left w:val="none" w:sz="0" w:space="0" w:color="auto"/>
                <w:bottom w:val="none" w:sz="0" w:space="0" w:color="auto"/>
                <w:right w:val="none" w:sz="0" w:space="0" w:color="auto"/>
              </w:divBdr>
            </w:div>
          </w:divsChild>
        </w:div>
        <w:div w:id="1101874453">
          <w:marLeft w:val="0"/>
          <w:marRight w:val="0"/>
          <w:marTop w:val="0"/>
          <w:marBottom w:val="0"/>
          <w:divBdr>
            <w:top w:val="none" w:sz="0" w:space="0" w:color="auto"/>
            <w:left w:val="none" w:sz="0" w:space="0" w:color="auto"/>
            <w:bottom w:val="none" w:sz="0" w:space="0" w:color="auto"/>
            <w:right w:val="none" w:sz="0" w:space="0" w:color="auto"/>
          </w:divBdr>
          <w:divsChild>
            <w:div w:id="1116095085">
              <w:marLeft w:val="0"/>
              <w:marRight w:val="0"/>
              <w:marTop w:val="0"/>
              <w:marBottom w:val="0"/>
              <w:divBdr>
                <w:top w:val="none" w:sz="0" w:space="0" w:color="auto"/>
                <w:left w:val="none" w:sz="0" w:space="0" w:color="auto"/>
                <w:bottom w:val="none" w:sz="0" w:space="0" w:color="auto"/>
                <w:right w:val="none" w:sz="0" w:space="0" w:color="auto"/>
              </w:divBdr>
            </w:div>
            <w:div w:id="1215000566">
              <w:marLeft w:val="0"/>
              <w:marRight w:val="0"/>
              <w:marTop w:val="0"/>
              <w:marBottom w:val="0"/>
              <w:divBdr>
                <w:top w:val="none" w:sz="0" w:space="0" w:color="auto"/>
                <w:left w:val="none" w:sz="0" w:space="0" w:color="auto"/>
                <w:bottom w:val="none" w:sz="0" w:space="0" w:color="auto"/>
                <w:right w:val="none" w:sz="0" w:space="0" w:color="auto"/>
              </w:divBdr>
              <w:divsChild>
                <w:div w:id="54402135">
                  <w:marLeft w:val="0"/>
                  <w:marRight w:val="0"/>
                  <w:marTop w:val="0"/>
                  <w:marBottom w:val="0"/>
                  <w:divBdr>
                    <w:top w:val="none" w:sz="0" w:space="0" w:color="auto"/>
                    <w:left w:val="none" w:sz="0" w:space="0" w:color="auto"/>
                    <w:bottom w:val="none" w:sz="0" w:space="0" w:color="auto"/>
                    <w:right w:val="none" w:sz="0" w:space="0" w:color="auto"/>
                  </w:divBdr>
                  <w:divsChild>
                    <w:div w:id="164096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729280">
              <w:marLeft w:val="0"/>
              <w:marRight w:val="0"/>
              <w:marTop w:val="0"/>
              <w:marBottom w:val="0"/>
              <w:divBdr>
                <w:top w:val="none" w:sz="0" w:space="0" w:color="auto"/>
                <w:left w:val="none" w:sz="0" w:space="0" w:color="auto"/>
                <w:bottom w:val="none" w:sz="0" w:space="0" w:color="auto"/>
                <w:right w:val="none" w:sz="0" w:space="0" w:color="auto"/>
              </w:divBdr>
            </w:div>
          </w:divsChild>
        </w:div>
        <w:div w:id="273027346">
          <w:marLeft w:val="0"/>
          <w:marRight w:val="0"/>
          <w:marTop w:val="0"/>
          <w:marBottom w:val="0"/>
          <w:divBdr>
            <w:top w:val="none" w:sz="0" w:space="0" w:color="auto"/>
            <w:left w:val="none" w:sz="0" w:space="0" w:color="auto"/>
            <w:bottom w:val="none" w:sz="0" w:space="0" w:color="auto"/>
            <w:right w:val="none" w:sz="0" w:space="0" w:color="auto"/>
          </w:divBdr>
          <w:divsChild>
            <w:div w:id="1591157057">
              <w:marLeft w:val="0"/>
              <w:marRight w:val="0"/>
              <w:marTop w:val="0"/>
              <w:marBottom w:val="0"/>
              <w:divBdr>
                <w:top w:val="none" w:sz="0" w:space="0" w:color="auto"/>
                <w:left w:val="none" w:sz="0" w:space="0" w:color="auto"/>
                <w:bottom w:val="none" w:sz="0" w:space="0" w:color="auto"/>
                <w:right w:val="none" w:sz="0" w:space="0" w:color="auto"/>
              </w:divBdr>
            </w:div>
            <w:div w:id="411123030">
              <w:marLeft w:val="0"/>
              <w:marRight w:val="0"/>
              <w:marTop w:val="0"/>
              <w:marBottom w:val="0"/>
              <w:divBdr>
                <w:top w:val="none" w:sz="0" w:space="0" w:color="auto"/>
                <w:left w:val="none" w:sz="0" w:space="0" w:color="auto"/>
                <w:bottom w:val="none" w:sz="0" w:space="0" w:color="auto"/>
                <w:right w:val="none" w:sz="0" w:space="0" w:color="auto"/>
              </w:divBdr>
              <w:divsChild>
                <w:div w:id="1338195209">
                  <w:marLeft w:val="0"/>
                  <w:marRight w:val="0"/>
                  <w:marTop w:val="0"/>
                  <w:marBottom w:val="0"/>
                  <w:divBdr>
                    <w:top w:val="none" w:sz="0" w:space="0" w:color="auto"/>
                    <w:left w:val="none" w:sz="0" w:space="0" w:color="auto"/>
                    <w:bottom w:val="none" w:sz="0" w:space="0" w:color="auto"/>
                    <w:right w:val="none" w:sz="0" w:space="0" w:color="auto"/>
                  </w:divBdr>
                  <w:divsChild>
                    <w:div w:id="147294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01033">
              <w:marLeft w:val="0"/>
              <w:marRight w:val="0"/>
              <w:marTop w:val="0"/>
              <w:marBottom w:val="0"/>
              <w:divBdr>
                <w:top w:val="none" w:sz="0" w:space="0" w:color="auto"/>
                <w:left w:val="none" w:sz="0" w:space="0" w:color="auto"/>
                <w:bottom w:val="none" w:sz="0" w:space="0" w:color="auto"/>
                <w:right w:val="none" w:sz="0" w:space="0" w:color="auto"/>
              </w:divBdr>
            </w:div>
          </w:divsChild>
        </w:div>
        <w:div w:id="601492679">
          <w:marLeft w:val="0"/>
          <w:marRight w:val="0"/>
          <w:marTop w:val="0"/>
          <w:marBottom w:val="0"/>
          <w:divBdr>
            <w:top w:val="none" w:sz="0" w:space="0" w:color="auto"/>
            <w:left w:val="none" w:sz="0" w:space="0" w:color="auto"/>
            <w:bottom w:val="none" w:sz="0" w:space="0" w:color="auto"/>
            <w:right w:val="none" w:sz="0" w:space="0" w:color="auto"/>
          </w:divBdr>
          <w:divsChild>
            <w:div w:id="1795250643">
              <w:marLeft w:val="0"/>
              <w:marRight w:val="0"/>
              <w:marTop w:val="0"/>
              <w:marBottom w:val="0"/>
              <w:divBdr>
                <w:top w:val="none" w:sz="0" w:space="0" w:color="auto"/>
                <w:left w:val="none" w:sz="0" w:space="0" w:color="auto"/>
                <w:bottom w:val="none" w:sz="0" w:space="0" w:color="auto"/>
                <w:right w:val="none" w:sz="0" w:space="0" w:color="auto"/>
              </w:divBdr>
            </w:div>
            <w:div w:id="1894153200">
              <w:marLeft w:val="0"/>
              <w:marRight w:val="0"/>
              <w:marTop w:val="0"/>
              <w:marBottom w:val="0"/>
              <w:divBdr>
                <w:top w:val="none" w:sz="0" w:space="0" w:color="auto"/>
                <w:left w:val="none" w:sz="0" w:space="0" w:color="auto"/>
                <w:bottom w:val="none" w:sz="0" w:space="0" w:color="auto"/>
                <w:right w:val="none" w:sz="0" w:space="0" w:color="auto"/>
              </w:divBdr>
              <w:divsChild>
                <w:div w:id="1609311294">
                  <w:marLeft w:val="0"/>
                  <w:marRight w:val="0"/>
                  <w:marTop w:val="0"/>
                  <w:marBottom w:val="0"/>
                  <w:divBdr>
                    <w:top w:val="none" w:sz="0" w:space="0" w:color="auto"/>
                    <w:left w:val="none" w:sz="0" w:space="0" w:color="auto"/>
                    <w:bottom w:val="none" w:sz="0" w:space="0" w:color="auto"/>
                    <w:right w:val="none" w:sz="0" w:space="0" w:color="auto"/>
                  </w:divBdr>
                  <w:divsChild>
                    <w:div w:id="48879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4087">
              <w:marLeft w:val="0"/>
              <w:marRight w:val="0"/>
              <w:marTop w:val="0"/>
              <w:marBottom w:val="0"/>
              <w:divBdr>
                <w:top w:val="none" w:sz="0" w:space="0" w:color="auto"/>
                <w:left w:val="none" w:sz="0" w:space="0" w:color="auto"/>
                <w:bottom w:val="none" w:sz="0" w:space="0" w:color="auto"/>
                <w:right w:val="none" w:sz="0" w:space="0" w:color="auto"/>
              </w:divBdr>
            </w:div>
          </w:divsChild>
        </w:div>
        <w:div w:id="1522086373">
          <w:marLeft w:val="0"/>
          <w:marRight w:val="0"/>
          <w:marTop w:val="0"/>
          <w:marBottom w:val="0"/>
          <w:divBdr>
            <w:top w:val="none" w:sz="0" w:space="0" w:color="auto"/>
            <w:left w:val="none" w:sz="0" w:space="0" w:color="auto"/>
            <w:bottom w:val="none" w:sz="0" w:space="0" w:color="auto"/>
            <w:right w:val="none" w:sz="0" w:space="0" w:color="auto"/>
          </w:divBdr>
          <w:divsChild>
            <w:div w:id="849488803">
              <w:marLeft w:val="0"/>
              <w:marRight w:val="0"/>
              <w:marTop w:val="0"/>
              <w:marBottom w:val="0"/>
              <w:divBdr>
                <w:top w:val="none" w:sz="0" w:space="0" w:color="auto"/>
                <w:left w:val="none" w:sz="0" w:space="0" w:color="auto"/>
                <w:bottom w:val="none" w:sz="0" w:space="0" w:color="auto"/>
                <w:right w:val="none" w:sz="0" w:space="0" w:color="auto"/>
              </w:divBdr>
            </w:div>
            <w:div w:id="235749828">
              <w:marLeft w:val="0"/>
              <w:marRight w:val="0"/>
              <w:marTop w:val="0"/>
              <w:marBottom w:val="0"/>
              <w:divBdr>
                <w:top w:val="none" w:sz="0" w:space="0" w:color="auto"/>
                <w:left w:val="none" w:sz="0" w:space="0" w:color="auto"/>
                <w:bottom w:val="none" w:sz="0" w:space="0" w:color="auto"/>
                <w:right w:val="none" w:sz="0" w:space="0" w:color="auto"/>
              </w:divBdr>
              <w:divsChild>
                <w:div w:id="2001691538">
                  <w:marLeft w:val="0"/>
                  <w:marRight w:val="0"/>
                  <w:marTop w:val="0"/>
                  <w:marBottom w:val="0"/>
                  <w:divBdr>
                    <w:top w:val="none" w:sz="0" w:space="0" w:color="auto"/>
                    <w:left w:val="none" w:sz="0" w:space="0" w:color="auto"/>
                    <w:bottom w:val="none" w:sz="0" w:space="0" w:color="auto"/>
                    <w:right w:val="none" w:sz="0" w:space="0" w:color="auto"/>
                  </w:divBdr>
                  <w:divsChild>
                    <w:div w:id="33496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65003">
              <w:marLeft w:val="0"/>
              <w:marRight w:val="0"/>
              <w:marTop w:val="0"/>
              <w:marBottom w:val="0"/>
              <w:divBdr>
                <w:top w:val="none" w:sz="0" w:space="0" w:color="auto"/>
                <w:left w:val="none" w:sz="0" w:space="0" w:color="auto"/>
                <w:bottom w:val="none" w:sz="0" w:space="0" w:color="auto"/>
                <w:right w:val="none" w:sz="0" w:space="0" w:color="auto"/>
              </w:divBdr>
            </w:div>
          </w:divsChild>
        </w:div>
        <w:div w:id="1151100111">
          <w:marLeft w:val="0"/>
          <w:marRight w:val="0"/>
          <w:marTop w:val="0"/>
          <w:marBottom w:val="0"/>
          <w:divBdr>
            <w:top w:val="none" w:sz="0" w:space="0" w:color="auto"/>
            <w:left w:val="none" w:sz="0" w:space="0" w:color="auto"/>
            <w:bottom w:val="none" w:sz="0" w:space="0" w:color="auto"/>
            <w:right w:val="none" w:sz="0" w:space="0" w:color="auto"/>
          </w:divBdr>
          <w:divsChild>
            <w:div w:id="757481538">
              <w:marLeft w:val="0"/>
              <w:marRight w:val="0"/>
              <w:marTop w:val="0"/>
              <w:marBottom w:val="0"/>
              <w:divBdr>
                <w:top w:val="none" w:sz="0" w:space="0" w:color="auto"/>
                <w:left w:val="none" w:sz="0" w:space="0" w:color="auto"/>
                <w:bottom w:val="none" w:sz="0" w:space="0" w:color="auto"/>
                <w:right w:val="none" w:sz="0" w:space="0" w:color="auto"/>
              </w:divBdr>
            </w:div>
            <w:div w:id="1571574011">
              <w:marLeft w:val="0"/>
              <w:marRight w:val="0"/>
              <w:marTop w:val="0"/>
              <w:marBottom w:val="0"/>
              <w:divBdr>
                <w:top w:val="none" w:sz="0" w:space="0" w:color="auto"/>
                <w:left w:val="none" w:sz="0" w:space="0" w:color="auto"/>
                <w:bottom w:val="none" w:sz="0" w:space="0" w:color="auto"/>
                <w:right w:val="none" w:sz="0" w:space="0" w:color="auto"/>
              </w:divBdr>
              <w:divsChild>
                <w:div w:id="318851173">
                  <w:marLeft w:val="0"/>
                  <w:marRight w:val="0"/>
                  <w:marTop w:val="0"/>
                  <w:marBottom w:val="0"/>
                  <w:divBdr>
                    <w:top w:val="none" w:sz="0" w:space="0" w:color="auto"/>
                    <w:left w:val="none" w:sz="0" w:space="0" w:color="auto"/>
                    <w:bottom w:val="none" w:sz="0" w:space="0" w:color="auto"/>
                    <w:right w:val="none" w:sz="0" w:space="0" w:color="auto"/>
                  </w:divBdr>
                  <w:divsChild>
                    <w:div w:id="96504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90346">
              <w:marLeft w:val="0"/>
              <w:marRight w:val="0"/>
              <w:marTop w:val="0"/>
              <w:marBottom w:val="0"/>
              <w:divBdr>
                <w:top w:val="none" w:sz="0" w:space="0" w:color="auto"/>
                <w:left w:val="none" w:sz="0" w:space="0" w:color="auto"/>
                <w:bottom w:val="none" w:sz="0" w:space="0" w:color="auto"/>
                <w:right w:val="none" w:sz="0" w:space="0" w:color="auto"/>
              </w:divBdr>
            </w:div>
          </w:divsChild>
        </w:div>
        <w:div w:id="25763276">
          <w:marLeft w:val="0"/>
          <w:marRight w:val="0"/>
          <w:marTop w:val="0"/>
          <w:marBottom w:val="0"/>
          <w:divBdr>
            <w:top w:val="none" w:sz="0" w:space="0" w:color="auto"/>
            <w:left w:val="none" w:sz="0" w:space="0" w:color="auto"/>
            <w:bottom w:val="none" w:sz="0" w:space="0" w:color="auto"/>
            <w:right w:val="none" w:sz="0" w:space="0" w:color="auto"/>
          </w:divBdr>
          <w:divsChild>
            <w:div w:id="1976639114">
              <w:marLeft w:val="0"/>
              <w:marRight w:val="0"/>
              <w:marTop w:val="0"/>
              <w:marBottom w:val="0"/>
              <w:divBdr>
                <w:top w:val="none" w:sz="0" w:space="0" w:color="auto"/>
                <w:left w:val="none" w:sz="0" w:space="0" w:color="auto"/>
                <w:bottom w:val="none" w:sz="0" w:space="0" w:color="auto"/>
                <w:right w:val="none" w:sz="0" w:space="0" w:color="auto"/>
              </w:divBdr>
            </w:div>
            <w:div w:id="1811558170">
              <w:marLeft w:val="0"/>
              <w:marRight w:val="0"/>
              <w:marTop w:val="0"/>
              <w:marBottom w:val="0"/>
              <w:divBdr>
                <w:top w:val="none" w:sz="0" w:space="0" w:color="auto"/>
                <w:left w:val="none" w:sz="0" w:space="0" w:color="auto"/>
                <w:bottom w:val="none" w:sz="0" w:space="0" w:color="auto"/>
                <w:right w:val="none" w:sz="0" w:space="0" w:color="auto"/>
              </w:divBdr>
              <w:divsChild>
                <w:div w:id="1222868647">
                  <w:marLeft w:val="0"/>
                  <w:marRight w:val="0"/>
                  <w:marTop w:val="0"/>
                  <w:marBottom w:val="0"/>
                  <w:divBdr>
                    <w:top w:val="none" w:sz="0" w:space="0" w:color="auto"/>
                    <w:left w:val="none" w:sz="0" w:space="0" w:color="auto"/>
                    <w:bottom w:val="none" w:sz="0" w:space="0" w:color="auto"/>
                    <w:right w:val="none" w:sz="0" w:space="0" w:color="auto"/>
                  </w:divBdr>
                  <w:divsChild>
                    <w:div w:id="74580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07644">
      <w:bodyDiv w:val="1"/>
      <w:marLeft w:val="0"/>
      <w:marRight w:val="0"/>
      <w:marTop w:val="0"/>
      <w:marBottom w:val="0"/>
      <w:divBdr>
        <w:top w:val="none" w:sz="0" w:space="0" w:color="auto"/>
        <w:left w:val="none" w:sz="0" w:space="0" w:color="auto"/>
        <w:bottom w:val="none" w:sz="0" w:space="0" w:color="auto"/>
        <w:right w:val="none" w:sz="0" w:space="0" w:color="auto"/>
      </w:divBdr>
      <w:divsChild>
        <w:div w:id="553784077">
          <w:marLeft w:val="0"/>
          <w:marRight w:val="0"/>
          <w:marTop w:val="0"/>
          <w:marBottom w:val="0"/>
          <w:divBdr>
            <w:top w:val="none" w:sz="0" w:space="0" w:color="auto"/>
            <w:left w:val="none" w:sz="0" w:space="0" w:color="auto"/>
            <w:bottom w:val="none" w:sz="0" w:space="0" w:color="auto"/>
            <w:right w:val="none" w:sz="0" w:space="0" w:color="auto"/>
          </w:divBdr>
          <w:divsChild>
            <w:div w:id="1836189640">
              <w:marLeft w:val="0"/>
              <w:marRight w:val="0"/>
              <w:marTop w:val="0"/>
              <w:marBottom w:val="0"/>
              <w:divBdr>
                <w:top w:val="none" w:sz="0" w:space="0" w:color="auto"/>
                <w:left w:val="none" w:sz="0" w:space="0" w:color="auto"/>
                <w:bottom w:val="none" w:sz="0" w:space="0" w:color="auto"/>
                <w:right w:val="none" w:sz="0" w:space="0" w:color="auto"/>
              </w:divBdr>
              <w:divsChild>
                <w:div w:id="1364867055">
                  <w:marLeft w:val="0"/>
                  <w:marRight w:val="0"/>
                  <w:marTop w:val="0"/>
                  <w:marBottom w:val="0"/>
                  <w:divBdr>
                    <w:top w:val="none" w:sz="0" w:space="0" w:color="auto"/>
                    <w:left w:val="none" w:sz="0" w:space="0" w:color="auto"/>
                    <w:bottom w:val="none" w:sz="0" w:space="0" w:color="auto"/>
                    <w:right w:val="none" w:sz="0" w:space="0" w:color="auto"/>
                  </w:divBdr>
                  <w:divsChild>
                    <w:div w:id="723218652">
                      <w:marLeft w:val="0"/>
                      <w:marRight w:val="0"/>
                      <w:marTop w:val="0"/>
                      <w:marBottom w:val="0"/>
                      <w:divBdr>
                        <w:top w:val="none" w:sz="0" w:space="0" w:color="auto"/>
                        <w:left w:val="none" w:sz="0" w:space="0" w:color="auto"/>
                        <w:bottom w:val="none" w:sz="0" w:space="0" w:color="auto"/>
                        <w:right w:val="none" w:sz="0" w:space="0" w:color="auto"/>
                      </w:divBdr>
                      <w:divsChild>
                        <w:div w:id="676076170">
                          <w:marLeft w:val="0"/>
                          <w:marRight w:val="0"/>
                          <w:marTop w:val="0"/>
                          <w:marBottom w:val="0"/>
                          <w:divBdr>
                            <w:top w:val="none" w:sz="0" w:space="0" w:color="auto"/>
                            <w:left w:val="none" w:sz="0" w:space="0" w:color="auto"/>
                            <w:bottom w:val="none" w:sz="0" w:space="0" w:color="auto"/>
                            <w:right w:val="none" w:sz="0" w:space="0" w:color="auto"/>
                          </w:divBdr>
                          <w:divsChild>
                            <w:div w:id="2088913316">
                              <w:marLeft w:val="0"/>
                              <w:marRight w:val="0"/>
                              <w:marTop w:val="0"/>
                              <w:marBottom w:val="0"/>
                              <w:divBdr>
                                <w:top w:val="none" w:sz="0" w:space="0" w:color="auto"/>
                                <w:left w:val="none" w:sz="0" w:space="0" w:color="auto"/>
                                <w:bottom w:val="none" w:sz="0" w:space="0" w:color="auto"/>
                                <w:right w:val="none" w:sz="0" w:space="0" w:color="auto"/>
                              </w:divBdr>
                              <w:divsChild>
                                <w:div w:id="1630548782">
                                  <w:marLeft w:val="0"/>
                                  <w:marRight w:val="0"/>
                                  <w:marTop w:val="0"/>
                                  <w:marBottom w:val="0"/>
                                  <w:divBdr>
                                    <w:top w:val="none" w:sz="0" w:space="0" w:color="auto"/>
                                    <w:left w:val="none" w:sz="0" w:space="0" w:color="auto"/>
                                    <w:bottom w:val="none" w:sz="0" w:space="0" w:color="auto"/>
                                    <w:right w:val="none" w:sz="0" w:space="0" w:color="auto"/>
                                  </w:divBdr>
                                  <w:divsChild>
                                    <w:div w:id="1363095751">
                                      <w:marLeft w:val="0"/>
                                      <w:marRight w:val="0"/>
                                      <w:marTop w:val="0"/>
                                      <w:marBottom w:val="0"/>
                                      <w:divBdr>
                                        <w:top w:val="none" w:sz="0" w:space="0" w:color="auto"/>
                                        <w:left w:val="none" w:sz="0" w:space="0" w:color="auto"/>
                                        <w:bottom w:val="none" w:sz="0" w:space="0" w:color="auto"/>
                                        <w:right w:val="none" w:sz="0" w:space="0" w:color="auto"/>
                                      </w:divBdr>
                                      <w:divsChild>
                                        <w:div w:id="101360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3266920">
          <w:marLeft w:val="0"/>
          <w:marRight w:val="0"/>
          <w:marTop w:val="0"/>
          <w:marBottom w:val="0"/>
          <w:divBdr>
            <w:top w:val="none" w:sz="0" w:space="0" w:color="auto"/>
            <w:left w:val="none" w:sz="0" w:space="0" w:color="auto"/>
            <w:bottom w:val="none" w:sz="0" w:space="0" w:color="auto"/>
            <w:right w:val="none" w:sz="0" w:space="0" w:color="auto"/>
          </w:divBdr>
          <w:divsChild>
            <w:div w:id="2140101431">
              <w:marLeft w:val="0"/>
              <w:marRight w:val="0"/>
              <w:marTop w:val="0"/>
              <w:marBottom w:val="0"/>
              <w:divBdr>
                <w:top w:val="none" w:sz="0" w:space="0" w:color="auto"/>
                <w:left w:val="none" w:sz="0" w:space="0" w:color="auto"/>
                <w:bottom w:val="none" w:sz="0" w:space="0" w:color="auto"/>
                <w:right w:val="none" w:sz="0" w:space="0" w:color="auto"/>
              </w:divBdr>
              <w:divsChild>
                <w:div w:id="224994636">
                  <w:marLeft w:val="0"/>
                  <w:marRight w:val="0"/>
                  <w:marTop w:val="0"/>
                  <w:marBottom w:val="0"/>
                  <w:divBdr>
                    <w:top w:val="none" w:sz="0" w:space="0" w:color="auto"/>
                    <w:left w:val="none" w:sz="0" w:space="0" w:color="auto"/>
                    <w:bottom w:val="none" w:sz="0" w:space="0" w:color="auto"/>
                    <w:right w:val="none" w:sz="0" w:space="0" w:color="auto"/>
                  </w:divBdr>
                  <w:divsChild>
                    <w:div w:id="957759162">
                      <w:marLeft w:val="0"/>
                      <w:marRight w:val="0"/>
                      <w:marTop w:val="0"/>
                      <w:marBottom w:val="0"/>
                      <w:divBdr>
                        <w:top w:val="none" w:sz="0" w:space="0" w:color="auto"/>
                        <w:left w:val="none" w:sz="0" w:space="0" w:color="auto"/>
                        <w:bottom w:val="none" w:sz="0" w:space="0" w:color="auto"/>
                        <w:right w:val="none" w:sz="0" w:space="0" w:color="auto"/>
                      </w:divBdr>
                      <w:divsChild>
                        <w:div w:id="300042914">
                          <w:marLeft w:val="0"/>
                          <w:marRight w:val="0"/>
                          <w:marTop w:val="0"/>
                          <w:marBottom w:val="0"/>
                          <w:divBdr>
                            <w:top w:val="none" w:sz="0" w:space="0" w:color="auto"/>
                            <w:left w:val="none" w:sz="0" w:space="0" w:color="auto"/>
                            <w:bottom w:val="none" w:sz="0" w:space="0" w:color="auto"/>
                            <w:right w:val="none" w:sz="0" w:space="0" w:color="auto"/>
                          </w:divBdr>
                          <w:divsChild>
                            <w:div w:id="510529718">
                              <w:marLeft w:val="0"/>
                              <w:marRight w:val="0"/>
                              <w:marTop w:val="0"/>
                              <w:marBottom w:val="0"/>
                              <w:divBdr>
                                <w:top w:val="none" w:sz="0" w:space="0" w:color="auto"/>
                                <w:left w:val="none" w:sz="0" w:space="0" w:color="auto"/>
                                <w:bottom w:val="none" w:sz="0" w:space="0" w:color="auto"/>
                                <w:right w:val="none" w:sz="0" w:space="0" w:color="auto"/>
                              </w:divBdr>
                              <w:divsChild>
                                <w:div w:id="190744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283895">
                  <w:marLeft w:val="0"/>
                  <w:marRight w:val="0"/>
                  <w:marTop w:val="0"/>
                  <w:marBottom w:val="0"/>
                  <w:divBdr>
                    <w:top w:val="none" w:sz="0" w:space="0" w:color="auto"/>
                    <w:left w:val="none" w:sz="0" w:space="0" w:color="auto"/>
                    <w:bottom w:val="none" w:sz="0" w:space="0" w:color="auto"/>
                    <w:right w:val="none" w:sz="0" w:space="0" w:color="auto"/>
                  </w:divBdr>
                  <w:divsChild>
                    <w:div w:id="1381708215">
                      <w:marLeft w:val="0"/>
                      <w:marRight w:val="0"/>
                      <w:marTop w:val="0"/>
                      <w:marBottom w:val="0"/>
                      <w:divBdr>
                        <w:top w:val="none" w:sz="0" w:space="0" w:color="auto"/>
                        <w:left w:val="none" w:sz="0" w:space="0" w:color="auto"/>
                        <w:bottom w:val="none" w:sz="0" w:space="0" w:color="auto"/>
                        <w:right w:val="none" w:sz="0" w:space="0" w:color="auto"/>
                      </w:divBdr>
                      <w:divsChild>
                        <w:div w:id="1469788362">
                          <w:marLeft w:val="0"/>
                          <w:marRight w:val="0"/>
                          <w:marTop w:val="0"/>
                          <w:marBottom w:val="0"/>
                          <w:divBdr>
                            <w:top w:val="none" w:sz="0" w:space="0" w:color="auto"/>
                            <w:left w:val="none" w:sz="0" w:space="0" w:color="auto"/>
                            <w:bottom w:val="none" w:sz="0" w:space="0" w:color="auto"/>
                            <w:right w:val="none" w:sz="0" w:space="0" w:color="auto"/>
                          </w:divBdr>
                          <w:divsChild>
                            <w:div w:id="249973420">
                              <w:marLeft w:val="0"/>
                              <w:marRight w:val="0"/>
                              <w:marTop w:val="0"/>
                              <w:marBottom w:val="0"/>
                              <w:divBdr>
                                <w:top w:val="none" w:sz="0" w:space="0" w:color="auto"/>
                                <w:left w:val="none" w:sz="0" w:space="0" w:color="auto"/>
                                <w:bottom w:val="none" w:sz="0" w:space="0" w:color="auto"/>
                                <w:right w:val="none" w:sz="0" w:space="0" w:color="auto"/>
                              </w:divBdr>
                              <w:divsChild>
                                <w:div w:id="1219246698">
                                  <w:marLeft w:val="0"/>
                                  <w:marRight w:val="0"/>
                                  <w:marTop w:val="0"/>
                                  <w:marBottom w:val="0"/>
                                  <w:divBdr>
                                    <w:top w:val="none" w:sz="0" w:space="0" w:color="auto"/>
                                    <w:left w:val="none" w:sz="0" w:space="0" w:color="auto"/>
                                    <w:bottom w:val="none" w:sz="0" w:space="0" w:color="auto"/>
                                    <w:right w:val="none" w:sz="0" w:space="0" w:color="auto"/>
                                  </w:divBdr>
                                  <w:divsChild>
                                    <w:div w:id="36112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0769002">
      <w:bodyDiv w:val="1"/>
      <w:marLeft w:val="0"/>
      <w:marRight w:val="0"/>
      <w:marTop w:val="0"/>
      <w:marBottom w:val="0"/>
      <w:divBdr>
        <w:top w:val="none" w:sz="0" w:space="0" w:color="auto"/>
        <w:left w:val="none" w:sz="0" w:space="0" w:color="auto"/>
        <w:bottom w:val="none" w:sz="0" w:space="0" w:color="auto"/>
        <w:right w:val="none" w:sz="0" w:space="0" w:color="auto"/>
      </w:divBdr>
      <w:divsChild>
        <w:div w:id="1392733652">
          <w:marLeft w:val="0"/>
          <w:marRight w:val="0"/>
          <w:marTop w:val="0"/>
          <w:marBottom w:val="0"/>
          <w:divBdr>
            <w:top w:val="none" w:sz="0" w:space="0" w:color="auto"/>
            <w:left w:val="none" w:sz="0" w:space="0" w:color="auto"/>
            <w:bottom w:val="none" w:sz="0" w:space="0" w:color="auto"/>
            <w:right w:val="none" w:sz="0" w:space="0" w:color="auto"/>
          </w:divBdr>
          <w:divsChild>
            <w:div w:id="1312371417">
              <w:marLeft w:val="0"/>
              <w:marRight w:val="0"/>
              <w:marTop w:val="0"/>
              <w:marBottom w:val="0"/>
              <w:divBdr>
                <w:top w:val="none" w:sz="0" w:space="0" w:color="auto"/>
                <w:left w:val="none" w:sz="0" w:space="0" w:color="auto"/>
                <w:bottom w:val="none" w:sz="0" w:space="0" w:color="auto"/>
                <w:right w:val="none" w:sz="0" w:space="0" w:color="auto"/>
              </w:divBdr>
            </w:div>
            <w:div w:id="1587615408">
              <w:marLeft w:val="0"/>
              <w:marRight w:val="0"/>
              <w:marTop w:val="0"/>
              <w:marBottom w:val="0"/>
              <w:divBdr>
                <w:top w:val="none" w:sz="0" w:space="0" w:color="auto"/>
                <w:left w:val="none" w:sz="0" w:space="0" w:color="auto"/>
                <w:bottom w:val="none" w:sz="0" w:space="0" w:color="auto"/>
                <w:right w:val="none" w:sz="0" w:space="0" w:color="auto"/>
              </w:divBdr>
              <w:divsChild>
                <w:div w:id="223758820">
                  <w:marLeft w:val="0"/>
                  <w:marRight w:val="0"/>
                  <w:marTop w:val="0"/>
                  <w:marBottom w:val="0"/>
                  <w:divBdr>
                    <w:top w:val="none" w:sz="0" w:space="0" w:color="auto"/>
                    <w:left w:val="none" w:sz="0" w:space="0" w:color="auto"/>
                    <w:bottom w:val="none" w:sz="0" w:space="0" w:color="auto"/>
                    <w:right w:val="none" w:sz="0" w:space="0" w:color="auto"/>
                  </w:divBdr>
                  <w:divsChild>
                    <w:div w:id="135758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82896">
              <w:marLeft w:val="0"/>
              <w:marRight w:val="0"/>
              <w:marTop w:val="0"/>
              <w:marBottom w:val="0"/>
              <w:divBdr>
                <w:top w:val="none" w:sz="0" w:space="0" w:color="auto"/>
                <w:left w:val="none" w:sz="0" w:space="0" w:color="auto"/>
                <w:bottom w:val="none" w:sz="0" w:space="0" w:color="auto"/>
                <w:right w:val="none" w:sz="0" w:space="0" w:color="auto"/>
              </w:divBdr>
            </w:div>
          </w:divsChild>
        </w:div>
        <w:div w:id="749619448">
          <w:marLeft w:val="0"/>
          <w:marRight w:val="0"/>
          <w:marTop w:val="0"/>
          <w:marBottom w:val="0"/>
          <w:divBdr>
            <w:top w:val="none" w:sz="0" w:space="0" w:color="auto"/>
            <w:left w:val="none" w:sz="0" w:space="0" w:color="auto"/>
            <w:bottom w:val="none" w:sz="0" w:space="0" w:color="auto"/>
            <w:right w:val="none" w:sz="0" w:space="0" w:color="auto"/>
          </w:divBdr>
          <w:divsChild>
            <w:div w:id="322439572">
              <w:marLeft w:val="0"/>
              <w:marRight w:val="0"/>
              <w:marTop w:val="0"/>
              <w:marBottom w:val="0"/>
              <w:divBdr>
                <w:top w:val="none" w:sz="0" w:space="0" w:color="auto"/>
                <w:left w:val="none" w:sz="0" w:space="0" w:color="auto"/>
                <w:bottom w:val="none" w:sz="0" w:space="0" w:color="auto"/>
                <w:right w:val="none" w:sz="0" w:space="0" w:color="auto"/>
              </w:divBdr>
            </w:div>
            <w:div w:id="268008439">
              <w:marLeft w:val="0"/>
              <w:marRight w:val="0"/>
              <w:marTop w:val="0"/>
              <w:marBottom w:val="0"/>
              <w:divBdr>
                <w:top w:val="none" w:sz="0" w:space="0" w:color="auto"/>
                <w:left w:val="none" w:sz="0" w:space="0" w:color="auto"/>
                <w:bottom w:val="none" w:sz="0" w:space="0" w:color="auto"/>
                <w:right w:val="none" w:sz="0" w:space="0" w:color="auto"/>
              </w:divBdr>
              <w:divsChild>
                <w:div w:id="951669286">
                  <w:marLeft w:val="0"/>
                  <w:marRight w:val="0"/>
                  <w:marTop w:val="0"/>
                  <w:marBottom w:val="0"/>
                  <w:divBdr>
                    <w:top w:val="none" w:sz="0" w:space="0" w:color="auto"/>
                    <w:left w:val="none" w:sz="0" w:space="0" w:color="auto"/>
                    <w:bottom w:val="none" w:sz="0" w:space="0" w:color="auto"/>
                    <w:right w:val="none" w:sz="0" w:space="0" w:color="auto"/>
                  </w:divBdr>
                  <w:divsChild>
                    <w:div w:id="6549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5824">
              <w:marLeft w:val="0"/>
              <w:marRight w:val="0"/>
              <w:marTop w:val="0"/>
              <w:marBottom w:val="0"/>
              <w:divBdr>
                <w:top w:val="none" w:sz="0" w:space="0" w:color="auto"/>
                <w:left w:val="none" w:sz="0" w:space="0" w:color="auto"/>
                <w:bottom w:val="none" w:sz="0" w:space="0" w:color="auto"/>
                <w:right w:val="none" w:sz="0" w:space="0" w:color="auto"/>
              </w:divBdr>
            </w:div>
          </w:divsChild>
        </w:div>
        <w:div w:id="1541547458">
          <w:marLeft w:val="0"/>
          <w:marRight w:val="0"/>
          <w:marTop w:val="0"/>
          <w:marBottom w:val="0"/>
          <w:divBdr>
            <w:top w:val="none" w:sz="0" w:space="0" w:color="auto"/>
            <w:left w:val="none" w:sz="0" w:space="0" w:color="auto"/>
            <w:bottom w:val="none" w:sz="0" w:space="0" w:color="auto"/>
            <w:right w:val="none" w:sz="0" w:space="0" w:color="auto"/>
          </w:divBdr>
          <w:divsChild>
            <w:div w:id="6375594">
              <w:marLeft w:val="0"/>
              <w:marRight w:val="0"/>
              <w:marTop w:val="0"/>
              <w:marBottom w:val="0"/>
              <w:divBdr>
                <w:top w:val="none" w:sz="0" w:space="0" w:color="auto"/>
                <w:left w:val="none" w:sz="0" w:space="0" w:color="auto"/>
                <w:bottom w:val="none" w:sz="0" w:space="0" w:color="auto"/>
                <w:right w:val="none" w:sz="0" w:space="0" w:color="auto"/>
              </w:divBdr>
            </w:div>
            <w:div w:id="477304185">
              <w:marLeft w:val="0"/>
              <w:marRight w:val="0"/>
              <w:marTop w:val="0"/>
              <w:marBottom w:val="0"/>
              <w:divBdr>
                <w:top w:val="none" w:sz="0" w:space="0" w:color="auto"/>
                <w:left w:val="none" w:sz="0" w:space="0" w:color="auto"/>
                <w:bottom w:val="none" w:sz="0" w:space="0" w:color="auto"/>
                <w:right w:val="none" w:sz="0" w:space="0" w:color="auto"/>
              </w:divBdr>
              <w:divsChild>
                <w:div w:id="177428130">
                  <w:marLeft w:val="0"/>
                  <w:marRight w:val="0"/>
                  <w:marTop w:val="0"/>
                  <w:marBottom w:val="0"/>
                  <w:divBdr>
                    <w:top w:val="none" w:sz="0" w:space="0" w:color="auto"/>
                    <w:left w:val="none" w:sz="0" w:space="0" w:color="auto"/>
                    <w:bottom w:val="none" w:sz="0" w:space="0" w:color="auto"/>
                    <w:right w:val="none" w:sz="0" w:space="0" w:color="auto"/>
                  </w:divBdr>
                  <w:divsChild>
                    <w:div w:id="105258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94876">
              <w:marLeft w:val="0"/>
              <w:marRight w:val="0"/>
              <w:marTop w:val="0"/>
              <w:marBottom w:val="0"/>
              <w:divBdr>
                <w:top w:val="none" w:sz="0" w:space="0" w:color="auto"/>
                <w:left w:val="none" w:sz="0" w:space="0" w:color="auto"/>
                <w:bottom w:val="none" w:sz="0" w:space="0" w:color="auto"/>
                <w:right w:val="none" w:sz="0" w:space="0" w:color="auto"/>
              </w:divBdr>
            </w:div>
          </w:divsChild>
        </w:div>
        <w:div w:id="633831128">
          <w:marLeft w:val="0"/>
          <w:marRight w:val="0"/>
          <w:marTop w:val="0"/>
          <w:marBottom w:val="0"/>
          <w:divBdr>
            <w:top w:val="none" w:sz="0" w:space="0" w:color="auto"/>
            <w:left w:val="none" w:sz="0" w:space="0" w:color="auto"/>
            <w:bottom w:val="none" w:sz="0" w:space="0" w:color="auto"/>
            <w:right w:val="none" w:sz="0" w:space="0" w:color="auto"/>
          </w:divBdr>
          <w:divsChild>
            <w:div w:id="1573345294">
              <w:marLeft w:val="0"/>
              <w:marRight w:val="0"/>
              <w:marTop w:val="0"/>
              <w:marBottom w:val="0"/>
              <w:divBdr>
                <w:top w:val="none" w:sz="0" w:space="0" w:color="auto"/>
                <w:left w:val="none" w:sz="0" w:space="0" w:color="auto"/>
                <w:bottom w:val="none" w:sz="0" w:space="0" w:color="auto"/>
                <w:right w:val="none" w:sz="0" w:space="0" w:color="auto"/>
              </w:divBdr>
            </w:div>
            <w:div w:id="2097241698">
              <w:marLeft w:val="0"/>
              <w:marRight w:val="0"/>
              <w:marTop w:val="0"/>
              <w:marBottom w:val="0"/>
              <w:divBdr>
                <w:top w:val="none" w:sz="0" w:space="0" w:color="auto"/>
                <w:left w:val="none" w:sz="0" w:space="0" w:color="auto"/>
                <w:bottom w:val="none" w:sz="0" w:space="0" w:color="auto"/>
                <w:right w:val="none" w:sz="0" w:space="0" w:color="auto"/>
              </w:divBdr>
              <w:divsChild>
                <w:div w:id="1782407451">
                  <w:marLeft w:val="0"/>
                  <w:marRight w:val="0"/>
                  <w:marTop w:val="0"/>
                  <w:marBottom w:val="0"/>
                  <w:divBdr>
                    <w:top w:val="none" w:sz="0" w:space="0" w:color="auto"/>
                    <w:left w:val="none" w:sz="0" w:space="0" w:color="auto"/>
                    <w:bottom w:val="none" w:sz="0" w:space="0" w:color="auto"/>
                    <w:right w:val="none" w:sz="0" w:space="0" w:color="auto"/>
                  </w:divBdr>
                  <w:divsChild>
                    <w:div w:id="116779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34572">
              <w:marLeft w:val="0"/>
              <w:marRight w:val="0"/>
              <w:marTop w:val="0"/>
              <w:marBottom w:val="0"/>
              <w:divBdr>
                <w:top w:val="none" w:sz="0" w:space="0" w:color="auto"/>
                <w:left w:val="none" w:sz="0" w:space="0" w:color="auto"/>
                <w:bottom w:val="none" w:sz="0" w:space="0" w:color="auto"/>
                <w:right w:val="none" w:sz="0" w:space="0" w:color="auto"/>
              </w:divBdr>
            </w:div>
          </w:divsChild>
        </w:div>
        <w:div w:id="677194240">
          <w:marLeft w:val="0"/>
          <w:marRight w:val="0"/>
          <w:marTop w:val="0"/>
          <w:marBottom w:val="0"/>
          <w:divBdr>
            <w:top w:val="none" w:sz="0" w:space="0" w:color="auto"/>
            <w:left w:val="none" w:sz="0" w:space="0" w:color="auto"/>
            <w:bottom w:val="none" w:sz="0" w:space="0" w:color="auto"/>
            <w:right w:val="none" w:sz="0" w:space="0" w:color="auto"/>
          </w:divBdr>
          <w:divsChild>
            <w:div w:id="1210455106">
              <w:marLeft w:val="0"/>
              <w:marRight w:val="0"/>
              <w:marTop w:val="0"/>
              <w:marBottom w:val="0"/>
              <w:divBdr>
                <w:top w:val="none" w:sz="0" w:space="0" w:color="auto"/>
                <w:left w:val="none" w:sz="0" w:space="0" w:color="auto"/>
                <w:bottom w:val="none" w:sz="0" w:space="0" w:color="auto"/>
                <w:right w:val="none" w:sz="0" w:space="0" w:color="auto"/>
              </w:divBdr>
            </w:div>
            <w:div w:id="625162274">
              <w:marLeft w:val="0"/>
              <w:marRight w:val="0"/>
              <w:marTop w:val="0"/>
              <w:marBottom w:val="0"/>
              <w:divBdr>
                <w:top w:val="none" w:sz="0" w:space="0" w:color="auto"/>
                <w:left w:val="none" w:sz="0" w:space="0" w:color="auto"/>
                <w:bottom w:val="none" w:sz="0" w:space="0" w:color="auto"/>
                <w:right w:val="none" w:sz="0" w:space="0" w:color="auto"/>
              </w:divBdr>
              <w:divsChild>
                <w:div w:id="1414936110">
                  <w:marLeft w:val="0"/>
                  <w:marRight w:val="0"/>
                  <w:marTop w:val="0"/>
                  <w:marBottom w:val="0"/>
                  <w:divBdr>
                    <w:top w:val="none" w:sz="0" w:space="0" w:color="auto"/>
                    <w:left w:val="none" w:sz="0" w:space="0" w:color="auto"/>
                    <w:bottom w:val="none" w:sz="0" w:space="0" w:color="auto"/>
                    <w:right w:val="none" w:sz="0" w:space="0" w:color="auto"/>
                  </w:divBdr>
                  <w:divsChild>
                    <w:div w:id="7877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5302">
              <w:marLeft w:val="0"/>
              <w:marRight w:val="0"/>
              <w:marTop w:val="0"/>
              <w:marBottom w:val="0"/>
              <w:divBdr>
                <w:top w:val="none" w:sz="0" w:space="0" w:color="auto"/>
                <w:left w:val="none" w:sz="0" w:space="0" w:color="auto"/>
                <w:bottom w:val="none" w:sz="0" w:space="0" w:color="auto"/>
                <w:right w:val="none" w:sz="0" w:space="0" w:color="auto"/>
              </w:divBdr>
            </w:div>
          </w:divsChild>
        </w:div>
        <w:div w:id="1676876937">
          <w:marLeft w:val="0"/>
          <w:marRight w:val="0"/>
          <w:marTop w:val="0"/>
          <w:marBottom w:val="0"/>
          <w:divBdr>
            <w:top w:val="none" w:sz="0" w:space="0" w:color="auto"/>
            <w:left w:val="none" w:sz="0" w:space="0" w:color="auto"/>
            <w:bottom w:val="none" w:sz="0" w:space="0" w:color="auto"/>
            <w:right w:val="none" w:sz="0" w:space="0" w:color="auto"/>
          </w:divBdr>
          <w:divsChild>
            <w:div w:id="1732997948">
              <w:marLeft w:val="0"/>
              <w:marRight w:val="0"/>
              <w:marTop w:val="0"/>
              <w:marBottom w:val="0"/>
              <w:divBdr>
                <w:top w:val="none" w:sz="0" w:space="0" w:color="auto"/>
                <w:left w:val="none" w:sz="0" w:space="0" w:color="auto"/>
                <w:bottom w:val="none" w:sz="0" w:space="0" w:color="auto"/>
                <w:right w:val="none" w:sz="0" w:space="0" w:color="auto"/>
              </w:divBdr>
            </w:div>
            <w:div w:id="2121296192">
              <w:marLeft w:val="0"/>
              <w:marRight w:val="0"/>
              <w:marTop w:val="0"/>
              <w:marBottom w:val="0"/>
              <w:divBdr>
                <w:top w:val="none" w:sz="0" w:space="0" w:color="auto"/>
                <w:left w:val="none" w:sz="0" w:space="0" w:color="auto"/>
                <w:bottom w:val="none" w:sz="0" w:space="0" w:color="auto"/>
                <w:right w:val="none" w:sz="0" w:space="0" w:color="auto"/>
              </w:divBdr>
              <w:divsChild>
                <w:div w:id="2074812828">
                  <w:marLeft w:val="0"/>
                  <w:marRight w:val="0"/>
                  <w:marTop w:val="0"/>
                  <w:marBottom w:val="0"/>
                  <w:divBdr>
                    <w:top w:val="none" w:sz="0" w:space="0" w:color="auto"/>
                    <w:left w:val="none" w:sz="0" w:space="0" w:color="auto"/>
                    <w:bottom w:val="none" w:sz="0" w:space="0" w:color="auto"/>
                    <w:right w:val="none" w:sz="0" w:space="0" w:color="auto"/>
                  </w:divBdr>
                  <w:divsChild>
                    <w:div w:id="210437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62930">
              <w:marLeft w:val="0"/>
              <w:marRight w:val="0"/>
              <w:marTop w:val="0"/>
              <w:marBottom w:val="0"/>
              <w:divBdr>
                <w:top w:val="none" w:sz="0" w:space="0" w:color="auto"/>
                <w:left w:val="none" w:sz="0" w:space="0" w:color="auto"/>
                <w:bottom w:val="none" w:sz="0" w:space="0" w:color="auto"/>
                <w:right w:val="none" w:sz="0" w:space="0" w:color="auto"/>
              </w:divBdr>
            </w:div>
          </w:divsChild>
        </w:div>
        <w:div w:id="242683498">
          <w:marLeft w:val="0"/>
          <w:marRight w:val="0"/>
          <w:marTop w:val="0"/>
          <w:marBottom w:val="0"/>
          <w:divBdr>
            <w:top w:val="none" w:sz="0" w:space="0" w:color="auto"/>
            <w:left w:val="none" w:sz="0" w:space="0" w:color="auto"/>
            <w:bottom w:val="none" w:sz="0" w:space="0" w:color="auto"/>
            <w:right w:val="none" w:sz="0" w:space="0" w:color="auto"/>
          </w:divBdr>
          <w:divsChild>
            <w:div w:id="924805686">
              <w:marLeft w:val="0"/>
              <w:marRight w:val="0"/>
              <w:marTop w:val="0"/>
              <w:marBottom w:val="0"/>
              <w:divBdr>
                <w:top w:val="none" w:sz="0" w:space="0" w:color="auto"/>
                <w:left w:val="none" w:sz="0" w:space="0" w:color="auto"/>
                <w:bottom w:val="none" w:sz="0" w:space="0" w:color="auto"/>
                <w:right w:val="none" w:sz="0" w:space="0" w:color="auto"/>
              </w:divBdr>
            </w:div>
            <w:div w:id="1606617407">
              <w:marLeft w:val="0"/>
              <w:marRight w:val="0"/>
              <w:marTop w:val="0"/>
              <w:marBottom w:val="0"/>
              <w:divBdr>
                <w:top w:val="none" w:sz="0" w:space="0" w:color="auto"/>
                <w:left w:val="none" w:sz="0" w:space="0" w:color="auto"/>
                <w:bottom w:val="none" w:sz="0" w:space="0" w:color="auto"/>
                <w:right w:val="none" w:sz="0" w:space="0" w:color="auto"/>
              </w:divBdr>
              <w:divsChild>
                <w:div w:id="773018966">
                  <w:marLeft w:val="0"/>
                  <w:marRight w:val="0"/>
                  <w:marTop w:val="0"/>
                  <w:marBottom w:val="0"/>
                  <w:divBdr>
                    <w:top w:val="none" w:sz="0" w:space="0" w:color="auto"/>
                    <w:left w:val="none" w:sz="0" w:space="0" w:color="auto"/>
                    <w:bottom w:val="none" w:sz="0" w:space="0" w:color="auto"/>
                    <w:right w:val="none" w:sz="0" w:space="0" w:color="auto"/>
                  </w:divBdr>
                  <w:divsChild>
                    <w:div w:id="128026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628764">
              <w:marLeft w:val="0"/>
              <w:marRight w:val="0"/>
              <w:marTop w:val="0"/>
              <w:marBottom w:val="0"/>
              <w:divBdr>
                <w:top w:val="none" w:sz="0" w:space="0" w:color="auto"/>
                <w:left w:val="none" w:sz="0" w:space="0" w:color="auto"/>
                <w:bottom w:val="none" w:sz="0" w:space="0" w:color="auto"/>
                <w:right w:val="none" w:sz="0" w:space="0" w:color="auto"/>
              </w:divBdr>
            </w:div>
          </w:divsChild>
        </w:div>
        <w:div w:id="1837571241">
          <w:marLeft w:val="0"/>
          <w:marRight w:val="0"/>
          <w:marTop w:val="0"/>
          <w:marBottom w:val="0"/>
          <w:divBdr>
            <w:top w:val="none" w:sz="0" w:space="0" w:color="auto"/>
            <w:left w:val="none" w:sz="0" w:space="0" w:color="auto"/>
            <w:bottom w:val="none" w:sz="0" w:space="0" w:color="auto"/>
            <w:right w:val="none" w:sz="0" w:space="0" w:color="auto"/>
          </w:divBdr>
          <w:divsChild>
            <w:div w:id="2136756062">
              <w:marLeft w:val="0"/>
              <w:marRight w:val="0"/>
              <w:marTop w:val="0"/>
              <w:marBottom w:val="0"/>
              <w:divBdr>
                <w:top w:val="none" w:sz="0" w:space="0" w:color="auto"/>
                <w:left w:val="none" w:sz="0" w:space="0" w:color="auto"/>
                <w:bottom w:val="none" w:sz="0" w:space="0" w:color="auto"/>
                <w:right w:val="none" w:sz="0" w:space="0" w:color="auto"/>
              </w:divBdr>
            </w:div>
            <w:div w:id="306907832">
              <w:marLeft w:val="0"/>
              <w:marRight w:val="0"/>
              <w:marTop w:val="0"/>
              <w:marBottom w:val="0"/>
              <w:divBdr>
                <w:top w:val="none" w:sz="0" w:space="0" w:color="auto"/>
                <w:left w:val="none" w:sz="0" w:space="0" w:color="auto"/>
                <w:bottom w:val="none" w:sz="0" w:space="0" w:color="auto"/>
                <w:right w:val="none" w:sz="0" w:space="0" w:color="auto"/>
              </w:divBdr>
              <w:divsChild>
                <w:div w:id="250243013">
                  <w:marLeft w:val="0"/>
                  <w:marRight w:val="0"/>
                  <w:marTop w:val="0"/>
                  <w:marBottom w:val="0"/>
                  <w:divBdr>
                    <w:top w:val="none" w:sz="0" w:space="0" w:color="auto"/>
                    <w:left w:val="none" w:sz="0" w:space="0" w:color="auto"/>
                    <w:bottom w:val="none" w:sz="0" w:space="0" w:color="auto"/>
                    <w:right w:val="none" w:sz="0" w:space="0" w:color="auto"/>
                  </w:divBdr>
                  <w:divsChild>
                    <w:div w:id="200280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235322">
              <w:marLeft w:val="0"/>
              <w:marRight w:val="0"/>
              <w:marTop w:val="0"/>
              <w:marBottom w:val="0"/>
              <w:divBdr>
                <w:top w:val="none" w:sz="0" w:space="0" w:color="auto"/>
                <w:left w:val="none" w:sz="0" w:space="0" w:color="auto"/>
                <w:bottom w:val="none" w:sz="0" w:space="0" w:color="auto"/>
                <w:right w:val="none" w:sz="0" w:space="0" w:color="auto"/>
              </w:divBdr>
            </w:div>
          </w:divsChild>
        </w:div>
        <w:div w:id="141895971">
          <w:marLeft w:val="0"/>
          <w:marRight w:val="0"/>
          <w:marTop w:val="0"/>
          <w:marBottom w:val="0"/>
          <w:divBdr>
            <w:top w:val="none" w:sz="0" w:space="0" w:color="auto"/>
            <w:left w:val="none" w:sz="0" w:space="0" w:color="auto"/>
            <w:bottom w:val="none" w:sz="0" w:space="0" w:color="auto"/>
            <w:right w:val="none" w:sz="0" w:space="0" w:color="auto"/>
          </w:divBdr>
          <w:divsChild>
            <w:div w:id="1793405393">
              <w:marLeft w:val="0"/>
              <w:marRight w:val="0"/>
              <w:marTop w:val="0"/>
              <w:marBottom w:val="0"/>
              <w:divBdr>
                <w:top w:val="none" w:sz="0" w:space="0" w:color="auto"/>
                <w:left w:val="none" w:sz="0" w:space="0" w:color="auto"/>
                <w:bottom w:val="none" w:sz="0" w:space="0" w:color="auto"/>
                <w:right w:val="none" w:sz="0" w:space="0" w:color="auto"/>
              </w:divBdr>
            </w:div>
            <w:div w:id="2057004507">
              <w:marLeft w:val="0"/>
              <w:marRight w:val="0"/>
              <w:marTop w:val="0"/>
              <w:marBottom w:val="0"/>
              <w:divBdr>
                <w:top w:val="none" w:sz="0" w:space="0" w:color="auto"/>
                <w:left w:val="none" w:sz="0" w:space="0" w:color="auto"/>
                <w:bottom w:val="none" w:sz="0" w:space="0" w:color="auto"/>
                <w:right w:val="none" w:sz="0" w:space="0" w:color="auto"/>
              </w:divBdr>
              <w:divsChild>
                <w:div w:id="1218594047">
                  <w:marLeft w:val="0"/>
                  <w:marRight w:val="0"/>
                  <w:marTop w:val="0"/>
                  <w:marBottom w:val="0"/>
                  <w:divBdr>
                    <w:top w:val="none" w:sz="0" w:space="0" w:color="auto"/>
                    <w:left w:val="none" w:sz="0" w:space="0" w:color="auto"/>
                    <w:bottom w:val="none" w:sz="0" w:space="0" w:color="auto"/>
                    <w:right w:val="none" w:sz="0" w:space="0" w:color="auto"/>
                  </w:divBdr>
                  <w:divsChild>
                    <w:div w:id="88980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68899">
              <w:marLeft w:val="0"/>
              <w:marRight w:val="0"/>
              <w:marTop w:val="0"/>
              <w:marBottom w:val="0"/>
              <w:divBdr>
                <w:top w:val="none" w:sz="0" w:space="0" w:color="auto"/>
                <w:left w:val="none" w:sz="0" w:space="0" w:color="auto"/>
                <w:bottom w:val="none" w:sz="0" w:space="0" w:color="auto"/>
                <w:right w:val="none" w:sz="0" w:space="0" w:color="auto"/>
              </w:divBdr>
            </w:div>
          </w:divsChild>
        </w:div>
        <w:div w:id="2046711640">
          <w:marLeft w:val="0"/>
          <w:marRight w:val="0"/>
          <w:marTop w:val="0"/>
          <w:marBottom w:val="0"/>
          <w:divBdr>
            <w:top w:val="none" w:sz="0" w:space="0" w:color="auto"/>
            <w:left w:val="none" w:sz="0" w:space="0" w:color="auto"/>
            <w:bottom w:val="none" w:sz="0" w:space="0" w:color="auto"/>
            <w:right w:val="none" w:sz="0" w:space="0" w:color="auto"/>
          </w:divBdr>
          <w:divsChild>
            <w:div w:id="1005746729">
              <w:marLeft w:val="0"/>
              <w:marRight w:val="0"/>
              <w:marTop w:val="0"/>
              <w:marBottom w:val="0"/>
              <w:divBdr>
                <w:top w:val="none" w:sz="0" w:space="0" w:color="auto"/>
                <w:left w:val="none" w:sz="0" w:space="0" w:color="auto"/>
                <w:bottom w:val="none" w:sz="0" w:space="0" w:color="auto"/>
                <w:right w:val="none" w:sz="0" w:space="0" w:color="auto"/>
              </w:divBdr>
            </w:div>
            <w:div w:id="1609510528">
              <w:marLeft w:val="0"/>
              <w:marRight w:val="0"/>
              <w:marTop w:val="0"/>
              <w:marBottom w:val="0"/>
              <w:divBdr>
                <w:top w:val="none" w:sz="0" w:space="0" w:color="auto"/>
                <w:left w:val="none" w:sz="0" w:space="0" w:color="auto"/>
                <w:bottom w:val="none" w:sz="0" w:space="0" w:color="auto"/>
                <w:right w:val="none" w:sz="0" w:space="0" w:color="auto"/>
              </w:divBdr>
              <w:divsChild>
                <w:div w:id="852955043">
                  <w:marLeft w:val="0"/>
                  <w:marRight w:val="0"/>
                  <w:marTop w:val="0"/>
                  <w:marBottom w:val="0"/>
                  <w:divBdr>
                    <w:top w:val="none" w:sz="0" w:space="0" w:color="auto"/>
                    <w:left w:val="none" w:sz="0" w:space="0" w:color="auto"/>
                    <w:bottom w:val="none" w:sz="0" w:space="0" w:color="auto"/>
                    <w:right w:val="none" w:sz="0" w:space="0" w:color="auto"/>
                  </w:divBdr>
                  <w:divsChild>
                    <w:div w:id="48971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026143">
              <w:marLeft w:val="0"/>
              <w:marRight w:val="0"/>
              <w:marTop w:val="0"/>
              <w:marBottom w:val="0"/>
              <w:divBdr>
                <w:top w:val="none" w:sz="0" w:space="0" w:color="auto"/>
                <w:left w:val="none" w:sz="0" w:space="0" w:color="auto"/>
                <w:bottom w:val="none" w:sz="0" w:space="0" w:color="auto"/>
                <w:right w:val="none" w:sz="0" w:space="0" w:color="auto"/>
              </w:divBdr>
            </w:div>
          </w:divsChild>
        </w:div>
        <w:div w:id="478350305">
          <w:marLeft w:val="0"/>
          <w:marRight w:val="0"/>
          <w:marTop w:val="0"/>
          <w:marBottom w:val="0"/>
          <w:divBdr>
            <w:top w:val="none" w:sz="0" w:space="0" w:color="auto"/>
            <w:left w:val="none" w:sz="0" w:space="0" w:color="auto"/>
            <w:bottom w:val="none" w:sz="0" w:space="0" w:color="auto"/>
            <w:right w:val="none" w:sz="0" w:space="0" w:color="auto"/>
          </w:divBdr>
          <w:divsChild>
            <w:div w:id="1830906395">
              <w:marLeft w:val="0"/>
              <w:marRight w:val="0"/>
              <w:marTop w:val="0"/>
              <w:marBottom w:val="0"/>
              <w:divBdr>
                <w:top w:val="none" w:sz="0" w:space="0" w:color="auto"/>
                <w:left w:val="none" w:sz="0" w:space="0" w:color="auto"/>
                <w:bottom w:val="none" w:sz="0" w:space="0" w:color="auto"/>
                <w:right w:val="none" w:sz="0" w:space="0" w:color="auto"/>
              </w:divBdr>
            </w:div>
            <w:div w:id="1138112766">
              <w:marLeft w:val="0"/>
              <w:marRight w:val="0"/>
              <w:marTop w:val="0"/>
              <w:marBottom w:val="0"/>
              <w:divBdr>
                <w:top w:val="none" w:sz="0" w:space="0" w:color="auto"/>
                <w:left w:val="none" w:sz="0" w:space="0" w:color="auto"/>
                <w:bottom w:val="none" w:sz="0" w:space="0" w:color="auto"/>
                <w:right w:val="none" w:sz="0" w:space="0" w:color="auto"/>
              </w:divBdr>
              <w:divsChild>
                <w:div w:id="187571170">
                  <w:marLeft w:val="0"/>
                  <w:marRight w:val="0"/>
                  <w:marTop w:val="0"/>
                  <w:marBottom w:val="0"/>
                  <w:divBdr>
                    <w:top w:val="none" w:sz="0" w:space="0" w:color="auto"/>
                    <w:left w:val="none" w:sz="0" w:space="0" w:color="auto"/>
                    <w:bottom w:val="none" w:sz="0" w:space="0" w:color="auto"/>
                    <w:right w:val="none" w:sz="0" w:space="0" w:color="auto"/>
                  </w:divBdr>
                  <w:divsChild>
                    <w:div w:id="83927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95199">
              <w:marLeft w:val="0"/>
              <w:marRight w:val="0"/>
              <w:marTop w:val="0"/>
              <w:marBottom w:val="0"/>
              <w:divBdr>
                <w:top w:val="none" w:sz="0" w:space="0" w:color="auto"/>
                <w:left w:val="none" w:sz="0" w:space="0" w:color="auto"/>
                <w:bottom w:val="none" w:sz="0" w:space="0" w:color="auto"/>
                <w:right w:val="none" w:sz="0" w:space="0" w:color="auto"/>
              </w:divBdr>
            </w:div>
          </w:divsChild>
        </w:div>
        <w:div w:id="521405058">
          <w:marLeft w:val="0"/>
          <w:marRight w:val="0"/>
          <w:marTop w:val="0"/>
          <w:marBottom w:val="0"/>
          <w:divBdr>
            <w:top w:val="none" w:sz="0" w:space="0" w:color="auto"/>
            <w:left w:val="none" w:sz="0" w:space="0" w:color="auto"/>
            <w:bottom w:val="none" w:sz="0" w:space="0" w:color="auto"/>
            <w:right w:val="none" w:sz="0" w:space="0" w:color="auto"/>
          </w:divBdr>
          <w:divsChild>
            <w:div w:id="1081608454">
              <w:marLeft w:val="0"/>
              <w:marRight w:val="0"/>
              <w:marTop w:val="0"/>
              <w:marBottom w:val="0"/>
              <w:divBdr>
                <w:top w:val="none" w:sz="0" w:space="0" w:color="auto"/>
                <w:left w:val="none" w:sz="0" w:space="0" w:color="auto"/>
                <w:bottom w:val="none" w:sz="0" w:space="0" w:color="auto"/>
                <w:right w:val="none" w:sz="0" w:space="0" w:color="auto"/>
              </w:divBdr>
            </w:div>
            <w:div w:id="1800608435">
              <w:marLeft w:val="0"/>
              <w:marRight w:val="0"/>
              <w:marTop w:val="0"/>
              <w:marBottom w:val="0"/>
              <w:divBdr>
                <w:top w:val="none" w:sz="0" w:space="0" w:color="auto"/>
                <w:left w:val="none" w:sz="0" w:space="0" w:color="auto"/>
                <w:bottom w:val="none" w:sz="0" w:space="0" w:color="auto"/>
                <w:right w:val="none" w:sz="0" w:space="0" w:color="auto"/>
              </w:divBdr>
              <w:divsChild>
                <w:div w:id="1810636358">
                  <w:marLeft w:val="0"/>
                  <w:marRight w:val="0"/>
                  <w:marTop w:val="0"/>
                  <w:marBottom w:val="0"/>
                  <w:divBdr>
                    <w:top w:val="none" w:sz="0" w:space="0" w:color="auto"/>
                    <w:left w:val="none" w:sz="0" w:space="0" w:color="auto"/>
                    <w:bottom w:val="none" w:sz="0" w:space="0" w:color="auto"/>
                    <w:right w:val="none" w:sz="0" w:space="0" w:color="auto"/>
                  </w:divBdr>
                  <w:divsChild>
                    <w:div w:id="95914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807036">
              <w:marLeft w:val="0"/>
              <w:marRight w:val="0"/>
              <w:marTop w:val="0"/>
              <w:marBottom w:val="0"/>
              <w:divBdr>
                <w:top w:val="none" w:sz="0" w:space="0" w:color="auto"/>
                <w:left w:val="none" w:sz="0" w:space="0" w:color="auto"/>
                <w:bottom w:val="none" w:sz="0" w:space="0" w:color="auto"/>
                <w:right w:val="none" w:sz="0" w:space="0" w:color="auto"/>
              </w:divBdr>
            </w:div>
          </w:divsChild>
        </w:div>
        <w:div w:id="1629777826">
          <w:marLeft w:val="0"/>
          <w:marRight w:val="0"/>
          <w:marTop w:val="0"/>
          <w:marBottom w:val="0"/>
          <w:divBdr>
            <w:top w:val="none" w:sz="0" w:space="0" w:color="auto"/>
            <w:left w:val="none" w:sz="0" w:space="0" w:color="auto"/>
            <w:bottom w:val="none" w:sz="0" w:space="0" w:color="auto"/>
            <w:right w:val="none" w:sz="0" w:space="0" w:color="auto"/>
          </w:divBdr>
          <w:divsChild>
            <w:div w:id="1085230516">
              <w:marLeft w:val="0"/>
              <w:marRight w:val="0"/>
              <w:marTop w:val="0"/>
              <w:marBottom w:val="0"/>
              <w:divBdr>
                <w:top w:val="none" w:sz="0" w:space="0" w:color="auto"/>
                <w:left w:val="none" w:sz="0" w:space="0" w:color="auto"/>
                <w:bottom w:val="none" w:sz="0" w:space="0" w:color="auto"/>
                <w:right w:val="none" w:sz="0" w:space="0" w:color="auto"/>
              </w:divBdr>
            </w:div>
            <w:div w:id="494883536">
              <w:marLeft w:val="0"/>
              <w:marRight w:val="0"/>
              <w:marTop w:val="0"/>
              <w:marBottom w:val="0"/>
              <w:divBdr>
                <w:top w:val="none" w:sz="0" w:space="0" w:color="auto"/>
                <w:left w:val="none" w:sz="0" w:space="0" w:color="auto"/>
                <w:bottom w:val="none" w:sz="0" w:space="0" w:color="auto"/>
                <w:right w:val="none" w:sz="0" w:space="0" w:color="auto"/>
              </w:divBdr>
              <w:divsChild>
                <w:div w:id="1121532906">
                  <w:marLeft w:val="0"/>
                  <w:marRight w:val="0"/>
                  <w:marTop w:val="0"/>
                  <w:marBottom w:val="0"/>
                  <w:divBdr>
                    <w:top w:val="none" w:sz="0" w:space="0" w:color="auto"/>
                    <w:left w:val="none" w:sz="0" w:space="0" w:color="auto"/>
                    <w:bottom w:val="none" w:sz="0" w:space="0" w:color="auto"/>
                    <w:right w:val="none" w:sz="0" w:space="0" w:color="auto"/>
                  </w:divBdr>
                  <w:divsChild>
                    <w:div w:id="4417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55255">
              <w:marLeft w:val="0"/>
              <w:marRight w:val="0"/>
              <w:marTop w:val="0"/>
              <w:marBottom w:val="0"/>
              <w:divBdr>
                <w:top w:val="none" w:sz="0" w:space="0" w:color="auto"/>
                <w:left w:val="none" w:sz="0" w:space="0" w:color="auto"/>
                <w:bottom w:val="none" w:sz="0" w:space="0" w:color="auto"/>
                <w:right w:val="none" w:sz="0" w:space="0" w:color="auto"/>
              </w:divBdr>
            </w:div>
          </w:divsChild>
        </w:div>
        <w:div w:id="1666592448">
          <w:marLeft w:val="0"/>
          <w:marRight w:val="0"/>
          <w:marTop w:val="0"/>
          <w:marBottom w:val="0"/>
          <w:divBdr>
            <w:top w:val="none" w:sz="0" w:space="0" w:color="auto"/>
            <w:left w:val="none" w:sz="0" w:space="0" w:color="auto"/>
            <w:bottom w:val="none" w:sz="0" w:space="0" w:color="auto"/>
            <w:right w:val="none" w:sz="0" w:space="0" w:color="auto"/>
          </w:divBdr>
          <w:divsChild>
            <w:div w:id="1351444213">
              <w:marLeft w:val="0"/>
              <w:marRight w:val="0"/>
              <w:marTop w:val="0"/>
              <w:marBottom w:val="0"/>
              <w:divBdr>
                <w:top w:val="none" w:sz="0" w:space="0" w:color="auto"/>
                <w:left w:val="none" w:sz="0" w:space="0" w:color="auto"/>
                <w:bottom w:val="none" w:sz="0" w:space="0" w:color="auto"/>
                <w:right w:val="none" w:sz="0" w:space="0" w:color="auto"/>
              </w:divBdr>
            </w:div>
            <w:div w:id="2137873183">
              <w:marLeft w:val="0"/>
              <w:marRight w:val="0"/>
              <w:marTop w:val="0"/>
              <w:marBottom w:val="0"/>
              <w:divBdr>
                <w:top w:val="none" w:sz="0" w:space="0" w:color="auto"/>
                <w:left w:val="none" w:sz="0" w:space="0" w:color="auto"/>
                <w:bottom w:val="none" w:sz="0" w:space="0" w:color="auto"/>
                <w:right w:val="none" w:sz="0" w:space="0" w:color="auto"/>
              </w:divBdr>
              <w:divsChild>
                <w:div w:id="787049246">
                  <w:marLeft w:val="0"/>
                  <w:marRight w:val="0"/>
                  <w:marTop w:val="0"/>
                  <w:marBottom w:val="0"/>
                  <w:divBdr>
                    <w:top w:val="none" w:sz="0" w:space="0" w:color="auto"/>
                    <w:left w:val="none" w:sz="0" w:space="0" w:color="auto"/>
                    <w:bottom w:val="none" w:sz="0" w:space="0" w:color="auto"/>
                    <w:right w:val="none" w:sz="0" w:space="0" w:color="auto"/>
                  </w:divBdr>
                  <w:divsChild>
                    <w:div w:id="205372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71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80404">
      <w:bodyDiv w:val="1"/>
      <w:marLeft w:val="0"/>
      <w:marRight w:val="0"/>
      <w:marTop w:val="0"/>
      <w:marBottom w:val="0"/>
      <w:divBdr>
        <w:top w:val="none" w:sz="0" w:space="0" w:color="auto"/>
        <w:left w:val="none" w:sz="0" w:space="0" w:color="auto"/>
        <w:bottom w:val="none" w:sz="0" w:space="0" w:color="auto"/>
        <w:right w:val="none" w:sz="0" w:space="0" w:color="auto"/>
      </w:divBdr>
    </w:div>
    <w:div w:id="1651446021">
      <w:bodyDiv w:val="1"/>
      <w:marLeft w:val="0"/>
      <w:marRight w:val="0"/>
      <w:marTop w:val="0"/>
      <w:marBottom w:val="0"/>
      <w:divBdr>
        <w:top w:val="none" w:sz="0" w:space="0" w:color="auto"/>
        <w:left w:val="none" w:sz="0" w:space="0" w:color="auto"/>
        <w:bottom w:val="none" w:sz="0" w:space="0" w:color="auto"/>
        <w:right w:val="none" w:sz="0" w:space="0" w:color="auto"/>
      </w:divBdr>
    </w:div>
    <w:div w:id="1671255328">
      <w:bodyDiv w:val="1"/>
      <w:marLeft w:val="0"/>
      <w:marRight w:val="0"/>
      <w:marTop w:val="0"/>
      <w:marBottom w:val="0"/>
      <w:divBdr>
        <w:top w:val="none" w:sz="0" w:space="0" w:color="auto"/>
        <w:left w:val="none" w:sz="0" w:space="0" w:color="auto"/>
        <w:bottom w:val="none" w:sz="0" w:space="0" w:color="auto"/>
        <w:right w:val="none" w:sz="0" w:space="0" w:color="auto"/>
      </w:divBdr>
      <w:divsChild>
        <w:div w:id="1535188186">
          <w:marLeft w:val="0"/>
          <w:marRight w:val="0"/>
          <w:marTop w:val="0"/>
          <w:marBottom w:val="0"/>
          <w:divBdr>
            <w:top w:val="none" w:sz="0" w:space="0" w:color="auto"/>
            <w:left w:val="none" w:sz="0" w:space="0" w:color="auto"/>
            <w:bottom w:val="none" w:sz="0" w:space="0" w:color="auto"/>
            <w:right w:val="none" w:sz="0" w:space="0" w:color="auto"/>
          </w:divBdr>
          <w:divsChild>
            <w:div w:id="198203139">
              <w:marLeft w:val="0"/>
              <w:marRight w:val="0"/>
              <w:marTop w:val="0"/>
              <w:marBottom w:val="0"/>
              <w:divBdr>
                <w:top w:val="none" w:sz="0" w:space="0" w:color="auto"/>
                <w:left w:val="none" w:sz="0" w:space="0" w:color="auto"/>
                <w:bottom w:val="none" w:sz="0" w:space="0" w:color="auto"/>
                <w:right w:val="none" w:sz="0" w:space="0" w:color="auto"/>
              </w:divBdr>
            </w:div>
            <w:div w:id="1184706713">
              <w:marLeft w:val="0"/>
              <w:marRight w:val="0"/>
              <w:marTop w:val="0"/>
              <w:marBottom w:val="0"/>
              <w:divBdr>
                <w:top w:val="none" w:sz="0" w:space="0" w:color="auto"/>
                <w:left w:val="none" w:sz="0" w:space="0" w:color="auto"/>
                <w:bottom w:val="none" w:sz="0" w:space="0" w:color="auto"/>
                <w:right w:val="none" w:sz="0" w:space="0" w:color="auto"/>
              </w:divBdr>
              <w:divsChild>
                <w:div w:id="1109860846">
                  <w:marLeft w:val="0"/>
                  <w:marRight w:val="0"/>
                  <w:marTop w:val="0"/>
                  <w:marBottom w:val="0"/>
                  <w:divBdr>
                    <w:top w:val="none" w:sz="0" w:space="0" w:color="auto"/>
                    <w:left w:val="none" w:sz="0" w:space="0" w:color="auto"/>
                    <w:bottom w:val="none" w:sz="0" w:space="0" w:color="auto"/>
                    <w:right w:val="none" w:sz="0" w:space="0" w:color="auto"/>
                  </w:divBdr>
                  <w:divsChild>
                    <w:div w:id="59914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84024">
              <w:marLeft w:val="0"/>
              <w:marRight w:val="0"/>
              <w:marTop w:val="0"/>
              <w:marBottom w:val="0"/>
              <w:divBdr>
                <w:top w:val="none" w:sz="0" w:space="0" w:color="auto"/>
                <w:left w:val="none" w:sz="0" w:space="0" w:color="auto"/>
                <w:bottom w:val="none" w:sz="0" w:space="0" w:color="auto"/>
                <w:right w:val="none" w:sz="0" w:space="0" w:color="auto"/>
              </w:divBdr>
            </w:div>
          </w:divsChild>
        </w:div>
        <w:div w:id="275983581">
          <w:marLeft w:val="0"/>
          <w:marRight w:val="0"/>
          <w:marTop w:val="0"/>
          <w:marBottom w:val="0"/>
          <w:divBdr>
            <w:top w:val="none" w:sz="0" w:space="0" w:color="auto"/>
            <w:left w:val="none" w:sz="0" w:space="0" w:color="auto"/>
            <w:bottom w:val="none" w:sz="0" w:space="0" w:color="auto"/>
            <w:right w:val="none" w:sz="0" w:space="0" w:color="auto"/>
          </w:divBdr>
          <w:divsChild>
            <w:div w:id="1942567732">
              <w:marLeft w:val="0"/>
              <w:marRight w:val="0"/>
              <w:marTop w:val="0"/>
              <w:marBottom w:val="0"/>
              <w:divBdr>
                <w:top w:val="none" w:sz="0" w:space="0" w:color="auto"/>
                <w:left w:val="none" w:sz="0" w:space="0" w:color="auto"/>
                <w:bottom w:val="none" w:sz="0" w:space="0" w:color="auto"/>
                <w:right w:val="none" w:sz="0" w:space="0" w:color="auto"/>
              </w:divBdr>
            </w:div>
            <w:div w:id="341977538">
              <w:marLeft w:val="0"/>
              <w:marRight w:val="0"/>
              <w:marTop w:val="0"/>
              <w:marBottom w:val="0"/>
              <w:divBdr>
                <w:top w:val="none" w:sz="0" w:space="0" w:color="auto"/>
                <w:left w:val="none" w:sz="0" w:space="0" w:color="auto"/>
                <w:bottom w:val="none" w:sz="0" w:space="0" w:color="auto"/>
                <w:right w:val="none" w:sz="0" w:space="0" w:color="auto"/>
              </w:divBdr>
              <w:divsChild>
                <w:div w:id="340208286">
                  <w:marLeft w:val="0"/>
                  <w:marRight w:val="0"/>
                  <w:marTop w:val="0"/>
                  <w:marBottom w:val="0"/>
                  <w:divBdr>
                    <w:top w:val="none" w:sz="0" w:space="0" w:color="auto"/>
                    <w:left w:val="none" w:sz="0" w:space="0" w:color="auto"/>
                    <w:bottom w:val="none" w:sz="0" w:space="0" w:color="auto"/>
                    <w:right w:val="none" w:sz="0" w:space="0" w:color="auto"/>
                  </w:divBdr>
                  <w:divsChild>
                    <w:div w:id="115495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475320">
              <w:marLeft w:val="0"/>
              <w:marRight w:val="0"/>
              <w:marTop w:val="0"/>
              <w:marBottom w:val="0"/>
              <w:divBdr>
                <w:top w:val="none" w:sz="0" w:space="0" w:color="auto"/>
                <w:left w:val="none" w:sz="0" w:space="0" w:color="auto"/>
                <w:bottom w:val="none" w:sz="0" w:space="0" w:color="auto"/>
                <w:right w:val="none" w:sz="0" w:space="0" w:color="auto"/>
              </w:divBdr>
            </w:div>
          </w:divsChild>
        </w:div>
        <w:div w:id="940719988">
          <w:marLeft w:val="0"/>
          <w:marRight w:val="0"/>
          <w:marTop w:val="0"/>
          <w:marBottom w:val="0"/>
          <w:divBdr>
            <w:top w:val="none" w:sz="0" w:space="0" w:color="auto"/>
            <w:left w:val="none" w:sz="0" w:space="0" w:color="auto"/>
            <w:bottom w:val="none" w:sz="0" w:space="0" w:color="auto"/>
            <w:right w:val="none" w:sz="0" w:space="0" w:color="auto"/>
          </w:divBdr>
          <w:divsChild>
            <w:div w:id="14238648">
              <w:marLeft w:val="0"/>
              <w:marRight w:val="0"/>
              <w:marTop w:val="0"/>
              <w:marBottom w:val="0"/>
              <w:divBdr>
                <w:top w:val="none" w:sz="0" w:space="0" w:color="auto"/>
                <w:left w:val="none" w:sz="0" w:space="0" w:color="auto"/>
                <w:bottom w:val="none" w:sz="0" w:space="0" w:color="auto"/>
                <w:right w:val="none" w:sz="0" w:space="0" w:color="auto"/>
              </w:divBdr>
            </w:div>
            <w:div w:id="390155803">
              <w:marLeft w:val="0"/>
              <w:marRight w:val="0"/>
              <w:marTop w:val="0"/>
              <w:marBottom w:val="0"/>
              <w:divBdr>
                <w:top w:val="none" w:sz="0" w:space="0" w:color="auto"/>
                <w:left w:val="none" w:sz="0" w:space="0" w:color="auto"/>
                <w:bottom w:val="none" w:sz="0" w:space="0" w:color="auto"/>
                <w:right w:val="none" w:sz="0" w:space="0" w:color="auto"/>
              </w:divBdr>
              <w:divsChild>
                <w:div w:id="1769151497">
                  <w:marLeft w:val="0"/>
                  <w:marRight w:val="0"/>
                  <w:marTop w:val="0"/>
                  <w:marBottom w:val="0"/>
                  <w:divBdr>
                    <w:top w:val="none" w:sz="0" w:space="0" w:color="auto"/>
                    <w:left w:val="none" w:sz="0" w:space="0" w:color="auto"/>
                    <w:bottom w:val="none" w:sz="0" w:space="0" w:color="auto"/>
                    <w:right w:val="none" w:sz="0" w:space="0" w:color="auto"/>
                  </w:divBdr>
                  <w:divsChild>
                    <w:div w:id="40726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05057">
              <w:marLeft w:val="0"/>
              <w:marRight w:val="0"/>
              <w:marTop w:val="0"/>
              <w:marBottom w:val="0"/>
              <w:divBdr>
                <w:top w:val="none" w:sz="0" w:space="0" w:color="auto"/>
                <w:left w:val="none" w:sz="0" w:space="0" w:color="auto"/>
                <w:bottom w:val="none" w:sz="0" w:space="0" w:color="auto"/>
                <w:right w:val="none" w:sz="0" w:space="0" w:color="auto"/>
              </w:divBdr>
            </w:div>
          </w:divsChild>
        </w:div>
        <w:div w:id="769861103">
          <w:marLeft w:val="0"/>
          <w:marRight w:val="0"/>
          <w:marTop w:val="0"/>
          <w:marBottom w:val="0"/>
          <w:divBdr>
            <w:top w:val="none" w:sz="0" w:space="0" w:color="auto"/>
            <w:left w:val="none" w:sz="0" w:space="0" w:color="auto"/>
            <w:bottom w:val="none" w:sz="0" w:space="0" w:color="auto"/>
            <w:right w:val="none" w:sz="0" w:space="0" w:color="auto"/>
          </w:divBdr>
          <w:divsChild>
            <w:div w:id="1644968341">
              <w:marLeft w:val="0"/>
              <w:marRight w:val="0"/>
              <w:marTop w:val="0"/>
              <w:marBottom w:val="0"/>
              <w:divBdr>
                <w:top w:val="none" w:sz="0" w:space="0" w:color="auto"/>
                <w:left w:val="none" w:sz="0" w:space="0" w:color="auto"/>
                <w:bottom w:val="none" w:sz="0" w:space="0" w:color="auto"/>
                <w:right w:val="none" w:sz="0" w:space="0" w:color="auto"/>
              </w:divBdr>
            </w:div>
            <w:div w:id="978655550">
              <w:marLeft w:val="0"/>
              <w:marRight w:val="0"/>
              <w:marTop w:val="0"/>
              <w:marBottom w:val="0"/>
              <w:divBdr>
                <w:top w:val="none" w:sz="0" w:space="0" w:color="auto"/>
                <w:left w:val="none" w:sz="0" w:space="0" w:color="auto"/>
                <w:bottom w:val="none" w:sz="0" w:space="0" w:color="auto"/>
                <w:right w:val="none" w:sz="0" w:space="0" w:color="auto"/>
              </w:divBdr>
              <w:divsChild>
                <w:div w:id="666175123">
                  <w:marLeft w:val="0"/>
                  <w:marRight w:val="0"/>
                  <w:marTop w:val="0"/>
                  <w:marBottom w:val="0"/>
                  <w:divBdr>
                    <w:top w:val="none" w:sz="0" w:space="0" w:color="auto"/>
                    <w:left w:val="none" w:sz="0" w:space="0" w:color="auto"/>
                    <w:bottom w:val="none" w:sz="0" w:space="0" w:color="auto"/>
                    <w:right w:val="none" w:sz="0" w:space="0" w:color="auto"/>
                  </w:divBdr>
                  <w:divsChild>
                    <w:div w:id="35785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62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61237">
      <w:bodyDiv w:val="1"/>
      <w:marLeft w:val="0"/>
      <w:marRight w:val="0"/>
      <w:marTop w:val="0"/>
      <w:marBottom w:val="0"/>
      <w:divBdr>
        <w:top w:val="none" w:sz="0" w:space="0" w:color="auto"/>
        <w:left w:val="none" w:sz="0" w:space="0" w:color="auto"/>
        <w:bottom w:val="none" w:sz="0" w:space="0" w:color="auto"/>
        <w:right w:val="none" w:sz="0" w:space="0" w:color="auto"/>
      </w:divBdr>
      <w:divsChild>
        <w:div w:id="59598648">
          <w:marLeft w:val="0"/>
          <w:marRight w:val="0"/>
          <w:marTop w:val="0"/>
          <w:marBottom w:val="0"/>
          <w:divBdr>
            <w:top w:val="none" w:sz="0" w:space="0" w:color="auto"/>
            <w:left w:val="none" w:sz="0" w:space="0" w:color="auto"/>
            <w:bottom w:val="none" w:sz="0" w:space="0" w:color="auto"/>
            <w:right w:val="none" w:sz="0" w:space="0" w:color="auto"/>
          </w:divBdr>
          <w:divsChild>
            <w:div w:id="256408612">
              <w:marLeft w:val="0"/>
              <w:marRight w:val="0"/>
              <w:marTop w:val="0"/>
              <w:marBottom w:val="0"/>
              <w:divBdr>
                <w:top w:val="none" w:sz="0" w:space="0" w:color="auto"/>
                <w:left w:val="none" w:sz="0" w:space="0" w:color="auto"/>
                <w:bottom w:val="none" w:sz="0" w:space="0" w:color="auto"/>
                <w:right w:val="none" w:sz="0" w:space="0" w:color="auto"/>
              </w:divBdr>
            </w:div>
            <w:div w:id="2062511755">
              <w:marLeft w:val="0"/>
              <w:marRight w:val="0"/>
              <w:marTop w:val="0"/>
              <w:marBottom w:val="0"/>
              <w:divBdr>
                <w:top w:val="none" w:sz="0" w:space="0" w:color="auto"/>
                <w:left w:val="none" w:sz="0" w:space="0" w:color="auto"/>
                <w:bottom w:val="none" w:sz="0" w:space="0" w:color="auto"/>
                <w:right w:val="none" w:sz="0" w:space="0" w:color="auto"/>
              </w:divBdr>
              <w:divsChild>
                <w:div w:id="1845899521">
                  <w:marLeft w:val="0"/>
                  <w:marRight w:val="0"/>
                  <w:marTop w:val="0"/>
                  <w:marBottom w:val="0"/>
                  <w:divBdr>
                    <w:top w:val="none" w:sz="0" w:space="0" w:color="auto"/>
                    <w:left w:val="none" w:sz="0" w:space="0" w:color="auto"/>
                    <w:bottom w:val="none" w:sz="0" w:space="0" w:color="auto"/>
                    <w:right w:val="none" w:sz="0" w:space="0" w:color="auto"/>
                  </w:divBdr>
                  <w:divsChild>
                    <w:div w:id="24584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0563">
              <w:marLeft w:val="0"/>
              <w:marRight w:val="0"/>
              <w:marTop w:val="0"/>
              <w:marBottom w:val="0"/>
              <w:divBdr>
                <w:top w:val="none" w:sz="0" w:space="0" w:color="auto"/>
                <w:left w:val="none" w:sz="0" w:space="0" w:color="auto"/>
                <w:bottom w:val="none" w:sz="0" w:space="0" w:color="auto"/>
                <w:right w:val="none" w:sz="0" w:space="0" w:color="auto"/>
              </w:divBdr>
            </w:div>
          </w:divsChild>
        </w:div>
        <w:div w:id="485979893">
          <w:marLeft w:val="0"/>
          <w:marRight w:val="0"/>
          <w:marTop w:val="0"/>
          <w:marBottom w:val="0"/>
          <w:divBdr>
            <w:top w:val="none" w:sz="0" w:space="0" w:color="auto"/>
            <w:left w:val="none" w:sz="0" w:space="0" w:color="auto"/>
            <w:bottom w:val="none" w:sz="0" w:space="0" w:color="auto"/>
            <w:right w:val="none" w:sz="0" w:space="0" w:color="auto"/>
          </w:divBdr>
          <w:divsChild>
            <w:div w:id="1513998">
              <w:marLeft w:val="0"/>
              <w:marRight w:val="0"/>
              <w:marTop w:val="0"/>
              <w:marBottom w:val="0"/>
              <w:divBdr>
                <w:top w:val="none" w:sz="0" w:space="0" w:color="auto"/>
                <w:left w:val="none" w:sz="0" w:space="0" w:color="auto"/>
                <w:bottom w:val="none" w:sz="0" w:space="0" w:color="auto"/>
                <w:right w:val="none" w:sz="0" w:space="0" w:color="auto"/>
              </w:divBdr>
            </w:div>
            <w:div w:id="1193687347">
              <w:marLeft w:val="0"/>
              <w:marRight w:val="0"/>
              <w:marTop w:val="0"/>
              <w:marBottom w:val="0"/>
              <w:divBdr>
                <w:top w:val="none" w:sz="0" w:space="0" w:color="auto"/>
                <w:left w:val="none" w:sz="0" w:space="0" w:color="auto"/>
                <w:bottom w:val="none" w:sz="0" w:space="0" w:color="auto"/>
                <w:right w:val="none" w:sz="0" w:space="0" w:color="auto"/>
              </w:divBdr>
              <w:divsChild>
                <w:div w:id="972324121">
                  <w:marLeft w:val="0"/>
                  <w:marRight w:val="0"/>
                  <w:marTop w:val="0"/>
                  <w:marBottom w:val="0"/>
                  <w:divBdr>
                    <w:top w:val="none" w:sz="0" w:space="0" w:color="auto"/>
                    <w:left w:val="none" w:sz="0" w:space="0" w:color="auto"/>
                    <w:bottom w:val="none" w:sz="0" w:space="0" w:color="auto"/>
                    <w:right w:val="none" w:sz="0" w:space="0" w:color="auto"/>
                  </w:divBdr>
                  <w:divsChild>
                    <w:div w:id="39258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536209">
              <w:marLeft w:val="0"/>
              <w:marRight w:val="0"/>
              <w:marTop w:val="0"/>
              <w:marBottom w:val="0"/>
              <w:divBdr>
                <w:top w:val="none" w:sz="0" w:space="0" w:color="auto"/>
                <w:left w:val="none" w:sz="0" w:space="0" w:color="auto"/>
                <w:bottom w:val="none" w:sz="0" w:space="0" w:color="auto"/>
                <w:right w:val="none" w:sz="0" w:space="0" w:color="auto"/>
              </w:divBdr>
            </w:div>
          </w:divsChild>
        </w:div>
        <w:div w:id="1235047747">
          <w:marLeft w:val="0"/>
          <w:marRight w:val="0"/>
          <w:marTop w:val="0"/>
          <w:marBottom w:val="0"/>
          <w:divBdr>
            <w:top w:val="none" w:sz="0" w:space="0" w:color="auto"/>
            <w:left w:val="none" w:sz="0" w:space="0" w:color="auto"/>
            <w:bottom w:val="none" w:sz="0" w:space="0" w:color="auto"/>
            <w:right w:val="none" w:sz="0" w:space="0" w:color="auto"/>
          </w:divBdr>
          <w:divsChild>
            <w:div w:id="1112552467">
              <w:marLeft w:val="0"/>
              <w:marRight w:val="0"/>
              <w:marTop w:val="0"/>
              <w:marBottom w:val="0"/>
              <w:divBdr>
                <w:top w:val="none" w:sz="0" w:space="0" w:color="auto"/>
                <w:left w:val="none" w:sz="0" w:space="0" w:color="auto"/>
                <w:bottom w:val="none" w:sz="0" w:space="0" w:color="auto"/>
                <w:right w:val="none" w:sz="0" w:space="0" w:color="auto"/>
              </w:divBdr>
            </w:div>
            <w:div w:id="286351941">
              <w:marLeft w:val="0"/>
              <w:marRight w:val="0"/>
              <w:marTop w:val="0"/>
              <w:marBottom w:val="0"/>
              <w:divBdr>
                <w:top w:val="none" w:sz="0" w:space="0" w:color="auto"/>
                <w:left w:val="none" w:sz="0" w:space="0" w:color="auto"/>
                <w:bottom w:val="none" w:sz="0" w:space="0" w:color="auto"/>
                <w:right w:val="none" w:sz="0" w:space="0" w:color="auto"/>
              </w:divBdr>
              <w:divsChild>
                <w:div w:id="1797483231">
                  <w:marLeft w:val="0"/>
                  <w:marRight w:val="0"/>
                  <w:marTop w:val="0"/>
                  <w:marBottom w:val="0"/>
                  <w:divBdr>
                    <w:top w:val="none" w:sz="0" w:space="0" w:color="auto"/>
                    <w:left w:val="none" w:sz="0" w:space="0" w:color="auto"/>
                    <w:bottom w:val="none" w:sz="0" w:space="0" w:color="auto"/>
                    <w:right w:val="none" w:sz="0" w:space="0" w:color="auto"/>
                  </w:divBdr>
                  <w:divsChild>
                    <w:div w:id="165776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98793">
              <w:marLeft w:val="0"/>
              <w:marRight w:val="0"/>
              <w:marTop w:val="0"/>
              <w:marBottom w:val="0"/>
              <w:divBdr>
                <w:top w:val="none" w:sz="0" w:space="0" w:color="auto"/>
                <w:left w:val="none" w:sz="0" w:space="0" w:color="auto"/>
                <w:bottom w:val="none" w:sz="0" w:space="0" w:color="auto"/>
                <w:right w:val="none" w:sz="0" w:space="0" w:color="auto"/>
              </w:divBdr>
            </w:div>
          </w:divsChild>
        </w:div>
        <w:div w:id="1381637182">
          <w:marLeft w:val="0"/>
          <w:marRight w:val="0"/>
          <w:marTop w:val="0"/>
          <w:marBottom w:val="0"/>
          <w:divBdr>
            <w:top w:val="none" w:sz="0" w:space="0" w:color="auto"/>
            <w:left w:val="none" w:sz="0" w:space="0" w:color="auto"/>
            <w:bottom w:val="none" w:sz="0" w:space="0" w:color="auto"/>
            <w:right w:val="none" w:sz="0" w:space="0" w:color="auto"/>
          </w:divBdr>
          <w:divsChild>
            <w:div w:id="398407094">
              <w:marLeft w:val="0"/>
              <w:marRight w:val="0"/>
              <w:marTop w:val="0"/>
              <w:marBottom w:val="0"/>
              <w:divBdr>
                <w:top w:val="none" w:sz="0" w:space="0" w:color="auto"/>
                <w:left w:val="none" w:sz="0" w:space="0" w:color="auto"/>
                <w:bottom w:val="none" w:sz="0" w:space="0" w:color="auto"/>
                <w:right w:val="none" w:sz="0" w:space="0" w:color="auto"/>
              </w:divBdr>
            </w:div>
            <w:div w:id="1389957978">
              <w:marLeft w:val="0"/>
              <w:marRight w:val="0"/>
              <w:marTop w:val="0"/>
              <w:marBottom w:val="0"/>
              <w:divBdr>
                <w:top w:val="none" w:sz="0" w:space="0" w:color="auto"/>
                <w:left w:val="none" w:sz="0" w:space="0" w:color="auto"/>
                <w:bottom w:val="none" w:sz="0" w:space="0" w:color="auto"/>
                <w:right w:val="none" w:sz="0" w:space="0" w:color="auto"/>
              </w:divBdr>
              <w:divsChild>
                <w:div w:id="1883976546">
                  <w:marLeft w:val="0"/>
                  <w:marRight w:val="0"/>
                  <w:marTop w:val="0"/>
                  <w:marBottom w:val="0"/>
                  <w:divBdr>
                    <w:top w:val="none" w:sz="0" w:space="0" w:color="auto"/>
                    <w:left w:val="none" w:sz="0" w:space="0" w:color="auto"/>
                    <w:bottom w:val="none" w:sz="0" w:space="0" w:color="auto"/>
                    <w:right w:val="none" w:sz="0" w:space="0" w:color="auto"/>
                  </w:divBdr>
                  <w:divsChild>
                    <w:div w:id="69462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57382">
              <w:marLeft w:val="0"/>
              <w:marRight w:val="0"/>
              <w:marTop w:val="0"/>
              <w:marBottom w:val="0"/>
              <w:divBdr>
                <w:top w:val="none" w:sz="0" w:space="0" w:color="auto"/>
                <w:left w:val="none" w:sz="0" w:space="0" w:color="auto"/>
                <w:bottom w:val="none" w:sz="0" w:space="0" w:color="auto"/>
                <w:right w:val="none" w:sz="0" w:space="0" w:color="auto"/>
              </w:divBdr>
            </w:div>
          </w:divsChild>
        </w:div>
        <w:div w:id="1196508189">
          <w:marLeft w:val="0"/>
          <w:marRight w:val="0"/>
          <w:marTop w:val="0"/>
          <w:marBottom w:val="0"/>
          <w:divBdr>
            <w:top w:val="none" w:sz="0" w:space="0" w:color="auto"/>
            <w:left w:val="none" w:sz="0" w:space="0" w:color="auto"/>
            <w:bottom w:val="none" w:sz="0" w:space="0" w:color="auto"/>
            <w:right w:val="none" w:sz="0" w:space="0" w:color="auto"/>
          </w:divBdr>
          <w:divsChild>
            <w:div w:id="2028829911">
              <w:marLeft w:val="0"/>
              <w:marRight w:val="0"/>
              <w:marTop w:val="0"/>
              <w:marBottom w:val="0"/>
              <w:divBdr>
                <w:top w:val="none" w:sz="0" w:space="0" w:color="auto"/>
                <w:left w:val="none" w:sz="0" w:space="0" w:color="auto"/>
                <w:bottom w:val="none" w:sz="0" w:space="0" w:color="auto"/>
                <w:right w:val="none" w:sz="0" w:space="0" w:color="auto"/>
              </w:divBdr>
            </w:div>
            <w:div w:id="1403985460">
              <w:marLeft w:val="0"/>
              <w:marRight w:val="0"/>
              <w:marTop w:val="0"/>
              <w:marBottom w:val="0"/>
              <w:divBdr>
                <w:top w:val="none" w:sz="0" w:space="0" w:color="auto"/>
                <w:left w:val="none" w:sz="0" w:space="0" w:color="auto"/>
                <w:bottom w:val="none" w:sz="0" w:space="0" w:color="auto"/>
                <w:right w:val="none" w:sz="0" w:space="0" w:color="auto"/>
              </w:divBdr>
              <w:divsChild>
                <w:div w:id="201400791">
                  <w:marLeft w:val="0"/>
                  <w:marRight w:val="0"/>
                  <w:marTop w:val="0"/>
                  <w:marBottom w:val="0"/>
                  <w:divBdr>
                    <w:top w:val="none" w:sz="0" w:space="0" w:color="auto"/>
                    <w:left w:val="none" w:sz="0" w:space="0" w:color="auto"/>
                    <w:bottom w:val="none" w:sz="0" w:space="0" w:color="auto"/>
                    <w:right w:val="none" w:sz="0" w:space="0" w:color="auto"/>
                  </w:divBdr>
                  <w:divsChild>
                    <w:div w:id="192318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16616">
              <w:marLeft w:val="0"/>
              <w:marRight w:val="0"/>
              <w:marTop w:val="0"/>
              <w:marBottom w:val="0"/>
              <w:divBdr>
                <w:top w:val="none" w:sz="0" w:space="0" w:color="auto"/>
                <w:left w:val="none" w:sz="0" w:space="0" w:color="auto"/>
                <w:bottom w:val="none" w:sz="0" w:space="0" w:color="auto"/>
                <w:right w:val="none" w:sz="0" w:space="0" w:color="auto"/>
              </w:divBdr>
            </w:div>
          </w:divsChild>
        </w:div>
        <w:div w:id="1424641968">
          <w:marLeft w:val="0"/>
          <w:marRight w:val="0"/>
          <w:marTop w:val="0"/>
          <w:marBottom w:val="0"/>
          <w:divBdr>
            <w:top w:val="none" w:sz="0" w:space="0" w:color="auto"/>
            <w:left w:val="none" w:sz="0" w:space="0" w:color="auto"/>
            <w:bottom w:val="none" w:sz="0" w:space="0" w:color="auto"/>
            <w:right w:val="none" w:sz="0" w:space="0" w:color="auto"/>
          </w:divBdr>
          <w:divsChild>
            <w:div w:id="469521280">
              <w:marLeft w:val="0"/>
              <w:marRight w:val="0"/>
              <w:marTop w:val="0"/>
              <w:marBottom w:val="0"/>
              <w:divBdr>
                <w:top w:val="none" w:sz="0" w:space="0" w:color="auto"/>
                <w:left w:val="none" w:sz="0" w:space="0" w:color="auto"/>
                <w:bottom w:val="none" w:sz="0" w:space="0" w:color="auto"/>
                <w:right w:val="none" w:sz="0" w:space="0" w:color="auto"/>
              </w:divBdr>
            </w:div>
            <w:div w:id="2040545857">
              <w:marLeft w:val="0"/>
              <w:marRight w:val="0"/>
              <w:marTop w:val="0"/>
              <w:marBottom w:val="0"/>
              <w:divBdr>
                <w:top w:val="none" w:sz="0" w:space="0" w:color="auto"/>
                <w:left w:val="none" w:sz="0" w:space="0" w:color="auto"/>
                <w:bottom w:val="none" w:sz="0" w:space="0" w:color="auto"/>
                <w:right w:val="none" w:sz="0" w:space="0" w:color="auto"/>
              </w:divBdr>
              <w:divsChild>
                <w:div w:id="906496768">
                  <w:marLeft w:val="0"/>
                  <w:marRight w:val="0"/>
                  <w:marTop w:val="0"/>
                  <w:marBottom w:val="0"/>
                  <w:divBdr>
                    <w:top w:val="none" w:sz="0" w:space="0" w:color="auto"/>
                    <w:left w:val="none" w:sz="0" w:space="0" w:color="auto"/>
                    <w:bottom w:val="none" w:sz="0" w:space="0" w:color="auto"/>
                    <w:right w:val="none" w:sz="0" w:space="0" w:color="auto"/>
                  </w:divBdr>
                  <w:divsChild>
                    <w:div w:id="195331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665977">
              <w:marLeft w:val="0"/>
              <w:marRight w:val="0"/>
              <w:marTop w:val="0"/>
              <w:marBottom w:val="0"/>
              <w:divBdr>
                <w:top w:val="none" w:sz="0" w:space="0" w:color="auto"/>
                <w:left w:val="none" w:sz="0" w:space="0" w:color="auto"/>
                <w:bottom w:val="none" w:sz="0" w:space="0" w:color="auto"/>
                <w:right w:val="none" w:sz="0" w:space="0" w:color="auto"/>
              </w:divBdr>
            </w:div>
          </w:divsChild>
        </w:div>
        <w:div w:id="1683782660">
          <w:marLeft w:val="0"/>
          <w:marRight w:val="0"/>
          <w:marTop w:val="0"/>
          <w:marBottom w:val="0"/>
          <w:divBdr>
            <w:top w:val="none" w:sz="0" w:space="0" w:color="auto"/>
            <w:left w:val="none" w:sz="0" w:space="0" w:color="auto"/>
            <w:bottom w:val="none" w:sz="0" w:space="0" w:color="auto"/>
            <w:right w:val="none" w:sz="0" w:space="0" w:color="auto"/>
          </w:divBdr>
          <w:divsChild>
            <w:div w:id="690036728">
              <w:marLeft w:val="0"/>
              <w:marRight w:val="0"/>
              <w:marTop w:val="0"/>
              <w:marBottom w:val="0"/>
              <w:divBdr>
                <w:top w:val="none" w:sz="0" w:space="0" w:color="auto"/>
                <w:left w:val="none" w:sz="0" w:space="0" w:color="auto"/>
                <w:bottom w:val="none" w:sz="0" w:space="0" w:color="auto"/>
                <w:right w:val="none" w:sz="0" w:space="0" w:color="auto"/>
              </w:divBdr>
            </w:div>
            <w:div w:id="776564026">
              <w:marLeft w:val="0"/>
              <w:marRight w:val="0"/>
              <w:marTop w:val="0"/>
              <w:marBottom w:val="0"/>
              <w:divBdr>
                <w:top w:val="none" w:sz="0" w:space="0" w:color="auto"/>
                <w:left w:val="none" w:sz="0" w:space="0" w:color="auto"/>
                <w:bottom w:val="none" w:sz="0" w:space="0" w:color="auto"/>
                <w:right w:val="none" w:sz="0" w:space="0" w:color="auto"/>
              </w:divBdr>
              <w:divsChild>
                <w:div w:id="1737168525">
                  <w:marLeft w:val="0"/>
                  <w:marRight w:val="0"/>
                  <w:marTop w:val="0"/>
                  <w:marBottom w:val="0"/>
                  <w:divBdr>
                    <w:top w:val="none" w:sz="0" w:space="0" w:color="auto"/>
                    <w:left w:val="none" w:sz="0" w:space="0" w:color="auto"/>
                    <w:bottom w:val="none" w:sz="0" w:space="0" w:color="auto"/>
                    <w:right w:val="none" w:sz="0" w:space="0" w:color="auto"/>
                  </w:divBdr>
                  <w:divsChild>
                    <w:div w:id="17500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904262">
              <w:marLeft w:val="0"/>
              <w:marRight w:val="0"/>
              <w:marTop w:val="0"/>
              <w:marBottom w:val="0"/>
              <w:divBdr>
                <w:top w:val="none" w:sz="0" w:space="0" w:color="auto"/>
                <w:left w:val="none" w:sz="0" w:space="0" w:color="auto"/>
                <w:bottom w:val="none" w:sz="0" w:space="0" w:color="auto"/>
                <w:right w:val="none" w:sz="0" w:space="0" w:color="auto"/>
              </w:divBdr>
            </w:div>
          </w:divsChild>
        </w:div>
        <w:div w:id="580139294">
          <w:marLeft w:val="0"/>
          <w:marRight w:val="0"/>
          <w:marTop w:val="0"/>
          <w:marBottom w:val="0"/>
          <w:divBdr>
            <w:top w:val="none" w:sz="0" w:space="0" w:color="auto"/>
            <w:left w:val="none" w:sz="0" w:space="0" w:color="auto"/>
            <w:bottom w:val="none" w:sz="0" w:space="0" w:color="auto"/>
            <w:right w:val="none" w:sz="0" w:space="0" w:color="auto"/>
          </w:divBdr>
          <w:divsChild>
            <w:div w:id="1521116060">
              <w:marLeft w:val="0"/>
              <w:marRight w:val="0"/>
              <w:marTop w:val="0"/>
              <w:marBottom w:val="0"/>
              <w:divBdr>
                <w:top w:val="none" w:sz="0" w:space="0" w:color="auto"/>
                <w:left w:val="none" w:sz="0" w:space="0" w:color="auto"/>
                <w:bottom w:val="none" w:sz="0" w:space="0" w:color="auto"/>
                <w:right w:val="none" w:sz="0" w:space="0" w:color="auto"/>
              </w:divBdr>
            </w:div>
            <w:div w:id="1897625933">
              <w:marLeft w:val="0"/>
              <w:marRight w:val="0"/>
              <w:marTop w:val="0"/>
              <w:marBottom w:val="0"/>
              <w:divBdr>
                <w:top w:val="none" w:sz="0" w:space="0" w:color="auto"/>
                <w:left w:val="none" w:sz="0" w:space="0" w:color="auto"/>
                <w:bottom w:val="none" w:sz="0" w:space="0" w:color="auto"/>
                <w:right w:val="none" w:sz="0" w:space="0" w:color="auto"/>
              </w:divBdr>
              <w:divsChild>
                <w:div w:id="1420560914">
                  <w:marLeft w:val="0"/>
                  <w:marRight w:val="0"/>
                  <w:marTop w:val="0"/>
                  <w:marBottom w:val="0"/>
                  <w:divBdr>
                    <w:top w:val="none" w:sz="0" w:space="0" w:color="auto"/>
                    <w:left w:val="none" w:sz="0" w:space="0" w:color="auto"/>
                    <w:bottom w:val="none" w:sz="0" w:space="0" w:color="auto"/>
                    <w:right w:val="none" w:sz="0" w:space="0" w:color="auto"/>
                  </w:divBdr>
                  <w:divsChild>
                    <w:div w:id="6818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386749">
              <w:marLeft w:val="0"/>
              <w:marRight w:val="0"/>
              <w:marTop w:val="0"/>
              <w:marBottom w:val="0"/>
              <w:divBdr>
                <w:top w:val="none" w:sz="0" w:space="0" w:color="auto"/>
                <w:left w:val="none" w:sz="0" w:space="0" w:color="auto"/>
                <w:bottom w:val="none" w:sz="0" w:space="0" w:color="auto"/>
                <w:right w:val="none" w:sz="0" w:space="0" w:color="auto"/>
              </w:divBdr>
            </w:div>
          </w:divsChild>
        </w:div>
        <w:div w:id="314800559">
          <w:marLeft w:val="0"/>
          <w:marRight w:val="0"/>
          <w:marTop w:val="0"/>
          <w:marBottom w:val="0"/>
          <w:divBdr>
            <w:top w:val="none" w:sz="0" w:space="0" w:color="auto"/>
            <w:left w:val="none" w:sz="0" w:space="0" w:color="auto"/>
            <w:bottom w:val="none" w:sz="0" w:space="0" w:color="auto"/>
            <w:right w:val="none" w:sz="0" w:space="0" w:color="auto"/>
          </w:divBdr>
          <w:divsChild>
            <w:div w:id="1565485840">
              <w:marLeft w:val="0"/>
              <w:marRight w:val="0"/>
              <w:marTop w:val="0"/>
              <w:marBottom w:val="0"/>
              <w:divBdr>
                <w:top w:val="none" w:sz="0" w:space="0" w:color="auto"/>
                <w:left w:val="none" w:sz="0" w:space="0" w:color="auto"/>
                <w:bottom w:val="none" w:sz="0" w:space="0" w:color="auto"/>
                <w:right w:val="none" w:sz="0" w:space="0" w:color="auto"/>
              </w:divBdr>
            </w:div>
            <w:div w:id="507712891">
              <w:marLeft w:val="0"/>
              <w:marRight w:val="0"/>
              <w:marTop w:val="0"/>
              <w:marBottom w:val="0"/>
              <w:divBdr>
                <w:top w:val="none" w:sz="0" w:space="0" w:color="auto"/>
                <w:left w:val="none" w:sz="0" w:space="0" w:color="auto"/>
                <w:bottom w:val="none" w:sz="0" w:space="0" w:color="auto"/>
                <w:right w:val="none" w:sz="0" w:space="0" w:color="auto"/>
              </w:divBdr>
              <w:divsChild>
                <w:div w:id="183833769">
                  <w:marLeft w:val="0"/>
                  <w:marRight w:val="0"/>
                  <w:marTop w:val="0"/>
                  <w:marBottom w:val="0"/>
                  <w:divBdr>
                    <w:top w:val="none" w:sz="0" w:space="0" w:color="auto"/>
                    <w:left w:val="none" w:sz="0" w:space="0" w:color="auto"/>
                    <w:bottom w:val="none" w:sz="0" w:space="0" w:color="auto"/>
                    <w:right w:val="none" w:sz="0" w:space="0" w:color="auto"/>
                  </w:divBdr>
                  <w:divsChild>
                    <w:div w:id="180481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93016">
              <w:marLeft w:val="0"/>
              <w:marRight w:val="0"/>
              <w:marTop w:val="0"/>
              <w:marBottom w:val="0"/>
              <w:divBdr>
                <w:top w:val="none" w:sz="0" w:space="0" w:color="auto"/>
                <w:left w:val="none" w:sz="0" w:space="0" w:color="auto"/>
                <w:bottom w:val="none" w:sz="0" w:space="0" w:color="auto"/>
                <w:right w:val="none" w:sz="0" w:space="0" w:color="auto"/>
              </w:divBdr>
            </w:div>
          </w:divsChild>
        </w:div>
        <w:div w:id="1684166249">
          <w:marLeft w:val="0"/>
          <w:marRight w:val="0"/>
          <w:marTop w:val="0"/>
          <w:marBottom w:val="0"/>
          <w:divBdr>
            <w:top w:val="none" w:sz="0" w:space="0" w:color="auto"/>
            <w:left w:val="none" w:sz="0" w:space="0" w:color="auto"/>
            <w:bottom w:val="none" w:sz="0" w:space="0" w:color="auto"/>
            <w:right w:val="none" w:sz="0" w:space="0" w:color="auto"/>
          </w:divBdr>
          <w:divsChild>
            <w:div w:id="1211843698">
              <w:marLeft w:val="0"/>
              <w:marRight w:val="0"/>
              <w:marTop w:val="0"/>
              <w:marBottom w:val="0"/>
              <w:divBdr>
                <w:top w:val="none" w:sz="0" w:space="0" w:color="auto"/>
                <w:left w:val="none" w:sz="0" w:space="0" w:color="auto"/>
                <w:bottom w:val="none" w:sz="0" w:space="0" w:color="auto"/>
                <w:right w:val="none" w:sz="0" w:space="0" w:color="auto"/>
              </w:divBdr>
            </w:div>
            <w:div w:id="55520045">
              <w:marLeft w:val="0"/>
              <w:marRight w:val="0"/>
              <w:marTop w:val="0"/>
              <w:marBottom w:val="0"/>
              <w:divBdr>
                <w:top w:val="none" w:sz="0" w:space="0" w:color="auto"/>
                <w:left w:val="none" w:sz="0" w:space="0" w:color="auto"/>
                <w:bottom w:val="none" w:sz="0" w:space="0" w:color="auto"/>
                <w:right w:val="none" w:sz="0" w:space="0" w:color="auto"/>
              </w:divBdr>
              <w:divsChild>
                <w:div w:id="2025863776">
                  <w:marLeft w:val="0"/>
                  <w:marRight w:val="0"/>
                  <w:marTop w:val="0"/>
                  <w:marBottom w:val="0"/>
                  <w:divBdr>
                    <w:top w:val="none" w:sz="0" w:space="0" w:color="auto"/>
                    <w:left w:val="none" w:sz="0" w:space="0" w:color="auto"/>
                    <w:bottom w:val="none" w:sz="0" w:space="0" w:color="auto"/>
                    <w:right w:val="none" w:sz="0" w:space="0" w:color="auto"/>
                  </w:divBdr>
                  <w:divsChild>
                    <w:div w:id="162473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3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03194">
      <w:bodyDiv w:val="1"/>
      <w:marLeft w:val="0"/>
      <w:marRight w:val="0"/>
      <w:marTop w:val="0"/>
      <w:marBottom w:val="0"/>
      <w:divBdr>
        <w:top w:val="none" w:sz="0" w:space="0" w:color="auto"/>
        <w:left w:val="none" w:sz="0" w:space="0" w:color="auto"/>
        <w:bottom w:val="none" w:sz="0" w:space="0" w:color="auto"/>
        <w:right w:val="none" w:sz="0" w:space="0" w:color="auto"/>
      </w:divBdr>
      <w:divsChild>
        <w:div w:id="1829979681">
          <w:marLeft w:val="0"/>
          <w:marRight w:val="0"/>
          <w:marTop w:val="0"/>
          <w:marBottom w:val="0"/>
          <w:divBdr>
            <w:top w:val="none" w:sz="0" w:space="0" w:color="auto"/>
            <w:left w:val="none" w:sz="0" w:space="0" w:color="auto"/>
            <w:bottom w:val="none" w:sz="0" w:space="0" w:color="auto"/>
            <w:right w:val="none" w:sz="0" w:space="0" w:color="auto"/>
          </w:divBdr>
          <w:divsChild>
            <w:div w:id="1125465306">
              <w:marLeft w:val="0"/>
              <w:marRight w:val="0"/>
              <w:marTop w:val="0"/>
              <w:marBottom w:val="0"/>
              <w:divBdr>
                <w:top w:val="none" w:sz="0" w:space="0" w:color="auto"/>
                <w:left w:val="none" w:sz="0" w:space="0" w:color="auto"/>
                <w:bottom w:val="none" w:sz="0" w:space="0" w:color="auto"/>
                <w:right w:val="none" w:sz="0" w:space="0" w:color="auto"/>
              </w:divBdr>
            </w:div>
            <w:div w:id="1124082539">
              <w:marLeft w:val="0"/>
              <w:marRight w:val="0"/>
              <w:marTop w:val="0"/>
              <w:marBottom w:val="0"/>
              <w:divBdr>
                <w:top w:val="none" w:sz="0" w:space="0" w:color="auto"/>
                <w:left w:val="none" w:sz="0" w:space="0" w:color="auto"/>
                <w:bottom w:val="none" w:sz="0" w:space="0" w:color="auto"/>
                <w:right w:val="none" w:sz="0" w:space="0" w:color="auto"/>
              </w:divBdr>
              <w:divsChild>
                <w:div w:id="848374849">
                  <w:marLeft w:val="0"/>
                  <w:marRight w:val="0"/>
                  <w:marTop w:val="0"/>
                  <w:marBottom w:val="0"/>
                  <w:divBdr>
                    <w:top w:val="none" w:sz="0" w:space="0" w:color="auto"/>
                    <w:left w:val="none" w:sz="0" w:space="0" w:color="auto"/>
                    <w:bottom w:val="none" w:sz="0" w:space="0" w:color="auto"/>
                    <w:right w:val="none" w:sz="0" w:space="0" w:color="auto"/>
                  </w:divBdr>
                  <w:divsChild>
                    <w:div w:id="58526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14360">
              <w:marLeft w:val="0"/>
              <w:marRight w:val="0"/>
              <w:marTop w:val="0"/>
              <w:marBottom w:val="0"/>
              <w:divBdr>
                <w:top w:val="none" w:sz="0" w:space="0" w:color="auto"/>
                <w:left w:val="none" w:sz="0" w:space="0" w:color="auto"/>
                <w:bottom w:val="none" w:sz="0" w:space="0" w:color="auto"/>
                <w:right w:val="none" w:sz="0" w:space="0" w:color="auto"/>
              </w:divBdr>
            </w:div>
          </w:divsChild>
        </w:div>
        <w:div w:id="1698040427">
          <w:marLeft w:val="0"/>
          <w:marRight w:val="0"/>
          <w:marTop w:val="0"/>
          <w:marBottom w:val="0"/>
          <w:divBdr>
            <w:top w:val="none" w:sz="0" w:space="0" w:color="auto"/>
            <w:left w:val="none" w:sz="0" w:space="0" w:color="auto"/>
            <w:bottom w:val="none" w:sz="0" w:space="0" w:color="auto"/>
            <w:right w:val="none" w:sz="0" w:space="0" w:color="auto"/>
          </w:divBdr>
          <w:divsChild>
            <w:div w:id="2007785174">
              <w:marLeft w:val="0"/>
              <w:marRight w:val="0"/>
              <w:marTop w:val="0"/>
              <w:marBottom w:val="0"/>
              <w:divBdr>
                <w:top w:val="none" w:sz="0" w:space="0" w:color="auto"/>
                <w:left w:val="none" w:sz="0" w:space="0" w:color="auto"/>
                <w:bottom w:val="none" w:sz="0" w:space="0" w:color="auto"/>
                <w:right w:val="none" w:sz="0" w:space="0" w:color="auto"/>
              </w:divBdr>
            </w:div>
            <w:div w:id="135344929">
              <w:marLeft w:val="0"/>
              <w:marRight w:val="0"/>
              <w:marTop w:val="0"/>
              <w:marBottom w:val="0"/>
              <w:divBdr>
                <w:top w:val="none" w:sz="0" w:space="0" w:color="auto"/>
                <w:left w:val="none" w:sz="0" w:space="0" w:color="auto"/>
                <w:bottom w:val="none" w:sz="0" w:space="0" w:color="auto"/>
                <w:right w:val="none" w:sz="0" w:space="0" w:color="auto"/>
              </w:divBdr>
              <w:divsChild>
                <w:div w:id="101848429">
                  <w:marLeft w:val="0"/>
                  <w:marRight w:val="0"/>
                  <w:marTop w:val="0"/>
                  <w:marBottom w:val="0"/>
                  <w:divBdr>
                    <w:top w:val="none" w:sz="0" w:space="0" w:color="auto"/>
                    <w:left w:val="none" w:sz="0" w:space="0" w:color="auto"/>
                    <w:bottom w:val="none" w:sz="0" w:space="0" w:color="auto"/>
                    <w:right w:val="none" w:sz="0" w:space="0" w:color="auto"/>
                  </w:divBdr>
                  <w:divsChild>
                    <w:div w:id="175454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2693">
              <w:marLeft w:val="0"/>
              <w:marRight w:val="0"/>
              <w:marTop w:val="0"/>
              <w:marBottom w:val="0"/>
              <w:divBdr>
                <w:top w:val="none" w:sz="0" w:space="0" w:color="auto"/>
                <w:left w:val="none" w:sz="0" w:space="0" w:color="auto"/>
                <w:bottom w:val="none" w:sz="0" w:space="0" w:color="auto"/>
                <w:right w:val="none" w:sz="0" w:space="0" w:color="auto"/>
              </w:divBdr>
            </w:div>
          </w:divsChild>
        </w:div>
        <w:div w:id="425421308">
          <w:marLeft w:val="0"/>
          <w:marRight w:val="0"/>
          <w:marTop w:val="0"/>
          <w:marBottom w:val="0"/>
          <w:divBdr>
            <w:top w:val="none" w:sz="0" w:space="0" w:color="auto"/>
            <w:left w:val="none" w:sz="0" w:space="0" w:color="auto"/>
            <w:bottom w:val="none" w:sz="0" w:space="0" w:color="auto"/>
            <w:right w:val="none" w:sz="0" w:space="0" w:color="auto"/>
          </w:divBdr>
          <w:divsChild>
            <w:div w:id="1857499333">
              <w:marLeft w:val="0"/>
              <w:marRight w:val="0"/>
              <w:marTop w:val="0"/>
              <w:marBottom w:val="0"/>
              <w:divBdr>
                <w:top w:val="none" w:sz="0" w:space="0" w:color="auto"/>
                <w:left w:val="none" w:sz="0" w:space="0" w:color="auto"/>
                <w:bottom w:val="none" w:sz="0" w:space="0" w:color="auto"/>
                <w:right w:val="none" w:sz="0" w:space="0" w:color="auto"/>
              </w:divBdr>
            </w:div>
            <w:div w:id="1916932372">
              <w:marLeft w:val="0"/>
              <w:marRight w:val="0"/>
              <w:marTop w:val="0"/>
              <w:marBottom w:val="0"/>
              <w:divBdr>
                <w:top w:val="none" w:sz="0" w:space="0" w:color="auto"/>
                <w:left w:val="none" w:sz="0" w:space="0" w:color="auto"/>
                <w:bottom w:val="none" w:sz="0" w:space="0" w:color="auto"/>
                <w:right w:val="none" w:sz="0" w:space="0" w:color="auto"/>
              </w:divBdr>
              <w:divsChild>
                <w:div w:id="1043290268">
                  <w:marLeft w:val="0"/>
                  <w:marRight w:val="0"/>
                  <w:marTop w:val="0"/>
                  <w:marBottom w:val="0"/>
                  <w:divBdr>
                    <w:top w:val="none" w:sz="0" w:space="0" w:color="auto"/>
                    <w:left w:val="none" w:sz="0" w:space="0" w:color="auto"/>
                    <w:bottom w:val="none" w:sz="0" w:space="0" w:color="auto"/>
                    <w:right w:val="none" w:sz="0" w:space="0" w:color="auto"/>
                  </w:divBdr>
                  <w:divsChild>
                    <w:div w:id="5289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22556">
              <w:marLeft w:val="0"/>
              <w:marRight w:val="0"/>
              <w:marTop w:val="0"/>
              <w:marBottom w:val="0"/>
              <w:divBdr>
                <w:top w:val="none" w:sz="0" w:space="0" w:color="auto"/>
                <w:left w:val="none" w:sz="0" w:space="0" w:color="auto"/>
                <w:bottom w:val="none" w:sz="0" w:space="0" w:color="auto"/>
                <w:right w:val="none" w:sz="0" w:space="0" w:color="auto"/>
              </w:divBdr>
            </w:div>
          </w:divsChild>
        </w:div>
        <w:div w:id="1997538622">
          <w:marLeft w:val="0"/>
          <w:marRight w:val="0"/>
          <w:marTop w:val="0"/>
          <w:marBottom w:val="0"/>
          <w:divBdr>
            <w:top w:val="none" w:sz="0" w:space="0" w:color="auto"/>
            <w:left w:val="none" w:sz="0" w:space="0" w:color="auto"/>
            <w:bottom w:val="none" w:sz="0" w:space="0" w:color="auto"/>
            <w:right w:val="none" w:sz="0" w:space="0" w:color="auto"/>
          </w:divBdr>
          <w:divsChild>
            <w:div w:id="541477989">
              <w:marLeft w:val="0"/>
              <w:marRight w:val="0"/>
              <w:marTop w:val="0"/>
              <w:marBottom w:val="0"/>
              <w:divBdr>
                <w:top w:val="none" w:sz="0" w:space="0" w:color="auto"/>
                <w:left w:val="none" w:sz="0" w:space="0" w:color="auto"/>
                <w:bottom w:val="none" w:sz="0" w:space="0" w:color="auto"/>
                <w:right w:val="none" w:sz="0" w:space="0" w:color="auto"/>
              </w:divBdr>
            </w:div>
            <w:div w:id="1670020504">
              <w:marLeft w:val="0"/>
              <w:marRight w:val="0"/>
              <w:marTop w:val="0"/>
              <w:marBottom w:val="0"/>
              <w:divBdr>
                <w:top w:val="none" w:sz="0" w:space="0" w:color="auto"/>
                <w:left w:val="none" w:sz="0" w:space="0" w:color="auto"/>
                <w:bottom w:val="none" w:sz="0" w:space="0" w:color="auto"/>
                <w:right w:val="none" w:sz="0" w:space="0" w:color="auto"/>
              </w:divBdr>
              <w:divsChild>
                <w:div w:id="431055464">
                  <w:marLeft w:val="0"/>
                  <w:marRight w:val="0"/>
                  <w:marTop w:val="0"/>
                  <w:marBottom w:val="0"/>
                  <w:divBdr>
                    <w:top w:val="none" w:sz="0" w:space="0" w:color="auto"/>
                    <w:left w:val="none" w:sz="0" w:space="0" w:color="auto"/>
                    <w:bottom w:val="none" w:sz="0" w:space="0" w:color="auto"/>
                    <w:right w:val="none" w:sz="0" w:space="0" w:color="auto"/>
                  </w:divBdr>
                  <w:divsChild>
                    <w:div w:id="146395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68236">
              <w:marLeft w:val="0"/>
              <w:marRight w:val="0"/>
              <w:marTop w:val="0"/>
              <w:marBottom w:val="0"/>
              <w:divBdr>
                <w:top w:val="none" w:sz="0" w:space="0" w:color="auto"/>
                <w:left w:val="none" w:sz="0" w:space="0" w:color="auto"/>
                <w:bottom w:val="none" w:sz="0" w:space="0" w:color="auto"/>
                <w:right w:val="none" w:sz="0" w:space="0" w:color="auto"/>
              </w:divBdr>
            </w:div>
          </w:divsChild>
        </w:div>
        <w:div w:id="1275212389">
          <w:marLeft w:val="0"/>
          <w:marRight w:val="0"/>
          <w:marTop w:val="0"/>
          <w:marBottom w:val="0"/>
          <w:divBdr>
            <w:top w:val="none" w:sz="0" w:space="0" w:color="auto"/>
            <w:left w:val="none" w:sz="0" w:space="0" w:color="auto"/>
            <w:bottom w:val="none" w:sz="0" w:space="0" w:color="auto"/>
            <w:right w:val="none" w:sz="0" w:space="0" w:color="auto"/>
          </w:divBdr>
          <w:divsChild>
            <w:div w:id="1667442431">
              <w:marLeft w:val="0"/>
              <w:marRight w:val="0"/>
              <w:marTop w:val="0"/>
              <w:marBottom w:val="0"/>
              <w:divBdr>
                <w:top w:val="none" w:sz="0" w:space="0" w:color="auto"/>
                <w:left w:val="none" w:sz="0" w:space="0" w:color="auto"/>
                <w:bottom w:val="none" w:sz="0" w:space="0" w:color="auto"/>
                <w:right w:val="none" w:sz="0" w:space="0" w:color="auto"/>
              </w:divBdr>
            </w:div>
            <w:div w:id="816071491">
              <w:marLeft w:val="0"/>
              <w:marRight w:val="0"/>
              <w:marTop w:val="0"/>
              <w:marBottom w:val="0"/>
              <w:divBdr>
                <w:top w:val="none" w:sz="0" w:space="0" w:color="auto"/>
                <w:left w:val="none" w:sz="0" w:space="0" w:color="auto"/>
                <w:bottom w:val="none" w:sz="0" w:space="0" w:color="auto"/>
                <w:right w:val="none" w:sz="0" w:space="0" w:color="auto"/>
              </w:divBdr>
              <w:divsChild>
                <w:div w:id="1618952955">
                  <w:marLeft w:val="0"/>
                  <w:marRight w:val="0"/>
                  <w:marTop w:val="0"/>
                  <w:marBottom w:val="0"/>
                  <w:divBdr>
                    <w:top w:val="none" w:sz="0" w:space="0" w:color="auto"/>
                    <w:left w:val="none" w:sz="0" w:space="0" w:color="auto"/>
                    <w:bottom w:val="none" w:sz="0" w:space="0" w:color="auto"/>
                    <w:right w:val="none" w:sz="0" w:space="0" w:color="auto"/>
                  </w:divBdr>
                  <w:divsChild>
                    <w:div w:id="13549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763741">
      <w:bodyDiv w:val="1"/>
      <w:marLeft w:val="0"/>
      <w:marRight w:val="0"/>
      <w:marTop w:val="0"/>
      <w:marBottom w:val="0"/>
      <w:divBdr>
        <w:top w:val="none" w:sz="0" w:space="0" w:color="auto"/>
        <w:left w:val="none" w:sz="0" w:space="0" w:color="auto"/>
        <w:bottom w:val="none" w:sz="0" w:space="0" w:color="auto"/>
        <w:right w:val="none" w:sz="0" w:space="0" w:color="auto"/>
      </w:divBdr>
      <w:divsChild>
        <w:div w:id="1783720849">
          <w:marLeft w:val="0"/>
          <w:marRight w:val="0"/>
          <w:marTop w:val="0"/>
          <w:marBottom w:val="0"/>
          <w:divBdr>
            <w:top w:val="none" w:sz="0" w:space="0" w:color="auto"/>
            <w:left w:val="none" w:sz="0" w:space="0" w:color="auto"/>
            <w:bottom w:val="none" w:sz="0" w:space="0" w:color="auto"/>
            <w:right w:val="none" w:sz="0" w:space="0" w:color="auto"/>
          </w:divBdr>
          <w:divsChild>
            <w:div w:id="1572422597">
              <w:marLeft w:val="0"/>
              <w:marRight w:val="0"/>
              <w:marTop w:val="0"/>
              <w:marBottom w:val="0"/>
              <w:divBdr>
                <w:top w:val="none" w:sz="0" w:space="0" w:color="auto"/>
                <w:left w:val="none" w:sz="0" w:space="0" w:color="auto"/>
                <w:bottom w:val="none" w:sz="0" w:space="0" w:color="auto"/>
                <w:right w:val="none" w:sz="0" w:space="0" w:color="auto"/>
              </w:divBdr>
              <w:divsChild>
                <w:div w:id="686836610">
                  <w:marLeft w:val="0"/>
                  <w:marRight w:val="0"/>
                  <w:marTop w:val="0"/>
                  <w:marBottom w:val="0"/>
                  <w:divBdr>
                    <w:top w:val="none" w:sz="0" w:space="0" w:color="auto"/>
                    <w:left w:val="none" w:sz="0" w:space="0" w:color="auto"/>
                    <w:bottom w:val="none" w:sz="0" w:space="0" w:color="auto"/>
                    <w:right w:val="none" w:sz="0" w:space="0" w:color="auto"/>
                  </w:divBdr>
                  <w:divsChild>
                    <w:div w:id="685445733">
                      <w:marLeft w:val="0"/>
                      <w:marRight w:val="0"/>
                      <w:marTop w:val="0"/>
                      <w:marBottom w:val="0"/>
                      <w:divBdr>
                        <w:top w:val="none" w:sz="0" w:space="0" w:color="auto"/>
                        <w:left w:val="none" w:sz="0" w:space="0" w:color="auto"/>
                        <w:bottom w:val="none" w:sz="0" w:space="0" w:color="auto"/>
                        <w:right w:val="none" w:sz="0" w:space="0" w:color="auto"/>
                      </w:divBdr>
                      <w:divsChild>
                        <w:div w:id="998730704">
                          <w:marLeft w:val="0"/>
                          <w:marRight w:val="0"/>
                          <w:marTop w:val="0"/>
                          <w:marBottom w:val="0"/>
                          <w:divBdr>
                            <w:top w:val="none" w:sz="0" w:space="0" w:color="auto"/>
                            <w:left w:val="none" w:sz="0" w:space="0" w:color="auto"/>
                            <w:bottom w:val="none" w:sz="0" w:space="0" w:color="auto"/>
                            <w:right w:val="none" w:sz="0" w:space="0" w:color="auto"/>
                          </w:divBdr>
                          <w:divsChild>
                            <w:div w:id="1792747211">
                              <w:marLeft w:val="0"/>
                              <w:marRight w:val="0"/>
                              <w:marTop w:val="0"/>
                              <w:marBottom w:val="0"/>
                              <w:divBdr>
                                <w:top w:val="none" w:sz="0" w:space="0" w:color="auto"/>
                                <w:left w:val="none" w:sz="0" w:space="0" w:color="auto"/>
                                <w:bottom w:val="none" w:sz="0" w:space="0" w:color="auto"/>
                                <w:right w:val="none" w:sz="0" w:space="0" w:color="auto"/>
                              </w:divBdr>
                              <w:divsChild>
                                <w:div w:id="1325815246">
                                  <w:marLeft w:val="0"/>
                                  <w:marRight w:val="0"/>
                                  <w:marTop w:val="0"/>
                                  <w:marBottom w:val="0"/>
                                  <w:divBdr>
                                    <w:top w:val="none" w:sz="0" w:space="0" w:color="auto"/>
                                    <w:left w:val="none" w:sz="0" w:space="0" w:color="auto"/>
                                    <w:bottom w:val="none" w:sz="0" w:space="0" w:color="auto"/>
                                    <w:right w:val="none" w:sz="0" w:space="0" w:color="auto"/>
                                  </w:divBdr>
                                  <w:divsChild>
                                    <w:div w:id="32118354">
                                      <w:marLeft w:val="0"/>
                                      <w:marRight w:val="0"/>
                                      <w:marTop w:val="0"/>
                                      <w:marBottom w:val="0"/>
                                      <w:divBdr>
                                        <w:top w:val="none" w:sz="0" w:space="0" w:color="auto"/>
                                        <w:left w:val="none" w:sz="0" w:space="0" w:color="auto"/>
                                        <w:bottom w:val="none" w:sz="0" w:space="0" w:color="auto"/>
                                        <w:right w:val="none" w:sz="0" w:space="0" w:color="auto"/>
                                      </w:divBdr>
                                      <w:divsChild>
                                        <w:div w:id="191746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1216906">
          <w:marLeft w:val="0"/>
          <w:marRight w:val="0"/>
          <w:marTop w:val="0"/>
          <w:marBottom w:val="0"/>
          <w:divBdr>
            <w:top w:val="none" w:sz="0" w:space="0" w:color="auto"/>
            <w:left w:val="none" w:sz="0" w:space="0" w:color="auto"/>
            <w:bottom w:val="none" w:sz="0" w:space="0" w:color="auto"/>
            <w:right w:val="none" w:sz="0" w:space="0" w:color="auto"/>
          </w:divBdr>
          <w:divsChild>
            <w:div w:id="1113667946">
              <w:marLeft w:val="0"/>
              <w:marRight w:val="0"/>
              <w:marTop w:val="0"/>
              <w:marBottom w:val="0"/>
              <w:divBdr>
                <w:top w:val="none" w:sz="0" w:space="0" w:color="auto"/>
                <w:left w:val="none" w:sz="0" w:space="0" w:color="auto"/>
                <w:bottom w:val="none" w:sz="0" w:space="0" w:color="auto"/>
                <w:right w:val="none" w:sz="0" w:space="0" w:color="auto"/>
              </w:divBdr>
              <w:divsChild>
                <w:div w:id="1651639334">
                  <w:marLeft w:val="0"/>
                  <w:marRight w:val="0"/>
                  <w:marTop w:val="0"/>
                  <w:marBottom w:val="0"/>
                  <w:divBdr>
                    <w:top w:val="none" w:sz="0" w:space="0" w:color="auto"/>
                    <w:left w:val="none" w:sz="0" w:space="0" w:color="auto"/>
                    <w:bottom w:val="none" w:sz="0" w:space="0" w:color="auto"/>
                    <w:right w:val="none" w:sz="0" w:space="0" w:color="auto"/>
                  </w:divBdr>
                  <w:divsChild>
                    <w:div w:id="1185823547">
                      <w:marLeft w:val="0"/>
                      <w:marRight w:val="0"/>
                      <w:marTop w:val="0"/>
                      <w:marBottom w:val="0"/>
                      <w:divBdr>
                        <w:top w:val="none" w:sz="0" w:space="0" w:color="auto"/>
                        <w:left w:val="none" w:sz="0" w:space="0" w:color="auto"/>
                        <w:bottom w:val="none" w:sz="0" w:space="0" w:color="auto"/>
                        <w:right w:val="none" w:sz="0" w:space="0" w:color="auto"/>
                      </w:divBdr>
                      <w:divsChild>
                        <w:div w:id="1446458834">
                          <w:marLeft w:val="0"/>
                          <w:marRight w:val="0"/>
                          <w:marTop w:val="0"/>
                          <w:marBottom w:val="0"/>
                          <w:divBdr>
                            <w:top w:val="none" w:sz="0" w:space="0" w:color="auto"/>
                            <w:left w:val="none" w:sz="0" w:space="0" w:color="auto"/>
                            <w:bottom w:val="none" w:sz="0" w:space="0" w:color="auto"/>
                            <w:right w:val="none" w:sz="0" w:space="0" w:color="auto"/>
                          </w:divBdr>
                          <w:divsChild>
                            <w:div w:id="1861822729">
                              <w:marLeft w:val="0"/>
                              <w:marRight w:val="0"/>
                              <w:marTop w:val="0"/>
                              <w:marBottom w:val="0"/>
                              <w:divBdr>
                                <w:top w:val="none" w:sz="0" w:space="0" w:color="auto"/>
                                <w:left w:val="none" w:sz="0" w:space="0" w:color="auto"/>
                                <w:bottom w:val="none" w:sz="0" w:space="0" w:color="auto"/>
                                <w:right w:val="none" w:sz="0" w:space="0" w:color="auto"/>
                              </w:divBdr>
                              <w:divsChild>
                                <w:div w:id="140791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711290">
                  <w:marLeft w:val="0"/>
                  <w:marRight w:val="0"/>
                  <w:marTop w:val="0"/>
                  <w:marBottom w:val="0"/>
                  <w:divBdr>
                    <w:top w:val="none" w:sz="0" w:space="0" w:color="auto"/>
                    <w:left w:val="none" w:sz="0" w:space="0" w:color="auto"/>
                    <w:bottom w:val="none" w:sz="0" w:space="0" w:color="auto"/>
                    <w:right w:val="none" w:sz="0" w:space="0" w:color="auto"/>
                  </w:divBdr>
                  <w:divsChild>
                    <w:div w:id="449738141">
                      <w:marLeft w:val="0"/>
                      <w:marRight w:val="0"/>
                      <w:marTop w:val="0"/>
                      <w:marBottom w:val="0"/>
                      <w:divBdr>
                        <w:top w:val="none" w:sz="0" w:space="0" w:color="auto"/>
                        <w:left w:val="none" w:sz="0" w:space="0" w:color="auto"/>
                        <w:bottom w:val="none" w:sz="0" w:space="0" w:color="auto"/>
                        <w:right w:val="none" w:sz="0" w:space="0" w:color="auto"/>
                      </w:divBdr>
                      <w:divsChild>
                        <w:div w:id="1866944815">
                          <w:marLeft w:val="0"/>
                          <w:marRight w:val="0"/>
                          <w:marTop w:val="0"/>
                          <w:marBottom w:val="0"/>
                          <w:divBdr>
                            <w:top w:val="none" w:sz="0" w:space="0" w:color="auto"/>
                            <w:left w:val="none" w:sz="0" w:space="0" w:color="auto"/>
                            <w:bottom w:val="none" w:sz="0" w:space="0" w:color="auto"/>
                            <w:right w:val="none" w:sz="0" w:space="0" w:color="auto"/>
                          </w:divBdr>
                          <w:divsChild>
                            <w:div w:id="745155290">
                              <w:marLeft w:val="0"/>
                              <w:marRight w:val="0"/>
                              <w:marTop w:val="0"/>
                              <w:marBottom w:val="0"/>
                              <w:divBdr>
                                <w:top w:val="none" w:sz="0" w:space="0" w:color="auto"/>
                                <w:left w:val="none" w:sz="0" w:space="0" w:color="auto"/>
                                <w:bottom w:val="none" w:sz="0" w:space="0" w:color="auto"/>
                                <w:right w:val="none" w:sz="0" w:space="0" w:color="auto"/>
                              </w:divBdr>
                              <w:divsChild>
                                <w:div w:id="1144277799">
                                  <w:marLeft w:val="0"/>
                                  <w:marRight w:val="0"/>
                                  <w:marTop w:val="0"/>
                                  <w:marBottom w:val="0"/>
                                  <w:divBdr>
                                    <w:top w:val="none" w:sz="0" w:space="0" w:color="auto"/>
                                    <w:left w:val="none" w:sz="0" w:space="0" w:color="auto"/>
                                    <w:bottom w:val="none" w:sz="0" w:space="0" w:color="auto"/>
                                    <w:right w:val="none" w:sz="0" w:space="0" w:color="auto"/>
                                  </w:divBdr>
                                  <w:divsChild>
                                    <w:div w:id="1284271397">
                                      <w:marLeft w:val="0"/>
                                      <w:marRight w:val="0"/>
                                      <w:marTop w:val="0"/>
                                      <w:marBottom w:val="0"/>
                                      <w:divBdr>
                                        <w:top w:val="none" w:sz="0" w:space="0" w:color="auto"/>
                                        <w:left w:val="none" w:sz="0" w:space="0" w:color="auto"/>
                                        <w:bottom w:val="none" w:sz="0" w:space="0" w:color="auto"/>
                                        <w:right w:val="none" w:sz="0" w:space="0" w:color="auto"/>
                                      </w:divBdr>
                                      <w:divsChild>
                                        <w:div w:id="1453472262">
                                          <w:marLeft w:val="0"/>
                                          <w:marRight w:val="0"/>
                                          <w:marTop w:val="0"/>
                                          <w:marBottom w:val="0"/>
                                          <w:divBdr>
                                            <w:top w:val="none" w:sz="0" w:space="0" w:color="auto"/>
                                            <w:left w:val="none" w:sz="0" w:space="0" w:color="auto"/>
                                            <w:bottom w:val="none" w:sz="0" w:space="0" w:color="auto"/>
                                            <w:right w:val="none" w:sz="0" w:space="0" w:color="auto"/>
                                          </w:divBdr>
                                          <w:divsChild>
                                            <w:div w:id="430249931">
                                              <w:marLeft w:val="0"/>
                                              <w:marRight w:val="0"/>
                                              <w:marTop w:val="0"/>
                                              <w:marBottom w:val="0"/>
                                              <w:divBdr>
                                                <w:top w:val="none" w:sz="0" w:space="0" w:color="auto"/>
                                                <w:left w:val="none" w:sz="0" w:space="0" w:color="auto"/>
                                                <w:bottom w:val="none" w:sz="0" w:space="0" w:color="auto"/>
                                                <w:right w:val="none" w:sz="0" w:space="0" w:color="auto"/>
                                              </w:divBdr>
                                            </w:div>
                                            <w:div w:id="388070984">
                                              <w:marLeft w:val="0"/>
                                              <w:marRight w:val="0"/>
                                              <w:marTop w:val="0"/>
                                              <w:marBottom w:val="0"/>
                                              <w:divBdr>
                                                <w:top w:val="none" w:sz="0" w:space="0" w:color="auto"/>
                                                <w:left w:val="none" w:sz="0" w:space="0" w:color="auto"/>
                                                <w:bottom w:val="none" w:sz="0" w:space="0" w:color="auto"/>
                                                <w:right w:val="none" w:sz="0" w:space="0" w:color="auto"/>
                                              </w:divBdr>
                                              <w:divsChild>
                                                <w:div w:id="778330283">
                                                  <w:marLeft w:val="0"/>
                                                  <w:marRight w:val="0"/>
                                                  <w:marTop w:val="0"/>
                                                  <w:marBottom w:val="0"/>
                                                  <w:divBdr>
                                                    <w:top w:val="none" w:sz="0" w:space="0" w:color="auto"/>
                                                    <w:left w:val="none" w:sz="0" w:space="0" w:color="auto"/>
                                                    <w:bottom w:val="none" w:sz="0" w:space="0" w:color="auto"/>
                                                    <w:right w:val="none" w:sz="0" w:space="0" w:color="auto"/>
                                                  </w:divBdr>
                                                  <w:divsChild>
                                                    <w:div w:id="123111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338981">
                                              <w:marLeft w:val="0"/>
                                              <w:marRight w:val="0"/>
                                              <w:marTop w:val="0"/>
                                              <w:marBottom w:val="0"/>
                                              <w:divBdr>
                                                <w:top w:val="none" w:sz="0" w:space="0" w:color="auto"/>
                                                <w:left w:val="none" w:sz="0" w:space="0" w:color="auto"/>
                                                <w:bottom w:val="none" w:sz="0" w:space="0" w:color="auto"/>
                                                <w:right w:val="none" w:sz="0" w:space="0" w:color="auto"/>
                                              </w:divBdr>
                                            </w:div>
                                          </w:divsChild>
                                        </w:div>
                                        <w:div w:id="509955955">
                                          <w:marLeft w:val="0"/>
                                          <w:marRight w:val="0"/>
                                          <w:marTop w:val="0"/>
                                          <w:marBottom w:val="0"/>
                                          <w:divBdr>
                                            <w:top w:val="none" w:sz="0" w:space="0" w:color="auto"/>
                                            <w:left w:val="none" w:sz="0" w:space="0" w:color="auto"/>
                                            <w:bottom w:val="none" w:sz="0" w:space="0" w:color="auto"/>
                                            <w:right w:val="none" w:sz="0" w:space="0" w:color="auto"/>
                                          </w:divBdr>
                                          <w:divsChild>
                                            <w:div w:id="64571077">
                                              <w:marLeft w:val="0"/>
                                              <w:marRight w:val="0"/>
                                              <w:marTop w:val="0"/>
                                              <w:marBottom w:val="0"/>
                                              <w:divBdr>
                                                <w:top w:val="none" w:sz="0" w:space="0" w:color="auto"/>
                                                <w:left w:val="none" w:sz="0" w:space="0" w:color="auto"/>
                                                <w:bottom w:val="none" w:sz="0" w:space="0" w:color="auto"/>
                                                <w:right w:val="none" w:sz="0" w:space="0" w:color="auto"/>
                                              </w:divBdr>
                                            </w:div>
                                            <w:div w:id="1717583943">
                                              <w:marLeft w:val="0"/>
                                              <w:marRight w:val="0"/>
                                              <w:marTop w:val="0"/>
                                              <w:marBottom w:val="0"/>
                                              <w:divBdr>
                                                <w:top w:val="none" w:sz="0" w:space="0" w:color="auto"/>
                                                <w:left w:val="none" w:sz="0" w:space="0" w:color="auto"/>
                                                <w:bottom w:val="none" w:sz="0" w:space="0" w:color="auto"/>
                                                <w:right w:val="none" w:sz="0" w:space="0" w:color="auto"/>
                                              </w:divBdr>
                                              <w:divsChild>
                                                <w:div w:id="1297906829">
                                                  <w:marLeft w:val="0"/>
                                                  <w:marRight w:val="0"/>
                                                  <w:marTop w:val="0"/>
                                                  <w:marBottom w:val="0"/>
                                                  <w:divBdr>
                                                    <w:top w:val="none" w:sz="0" w:space="0" w:color="auto"/>
                                                    <w:left w:val="none" w:sz="0" w:space="0" w:color="auto"/>
                                                    <w:bottom w:val="none" w:sz="0" w:space="0" w:color="auto"/>
                                                    <w:right w:val="none" w:sz="0" w:space="0" w:color="auto"/>
                                                  </w:divBdr>
                                                  <w:divsChild>
                                                    <w:div w:id="16005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20953">
                                              <w:marLeft w:val="0"/>
                                              <w:marRight w:val="0"/>
                                              <w:marTop w:val="0"/>
                                              <w:marBottom w:val="0"/>
                                              <w:divBdr>
                                                <w:top w:val="none" w:sz="0" w:space="0" w:color="auto"/>
                                                <w:left w:val="none" w:sz="0" w:space="0" w:color="auto"/>
                                                <w:bottom w:val="none" w:sz="0" w:space="0" w:color="auto"/>
                                                <w:right w:val="none" w:sz="0" w:space="0" w:color="auto"/>
                                              </w:divBdr>
                                            </w:div>
                                          </w:divsChild>
                                        </w:div>
                                        <w:div w:id="533425903">
                                          <w:marLeft w:val="0"/>
                                          <w:marRight w:val="0"/>
                                          <w:marTop w:val="0"/>
                                          <w:marBottom w:val="0"/>
                                          <w:divBdr>
                                            <w:top w:val="none" w:sz="0" w:space="0" w:color="auto"/>
                                            <w:left w:val="none" w:sz="0" w:space="0" w:color="auto"/>
                                            <w:bottom w:val="none" w:sz="0" w:space="0" w:color="auto"/>
                                            <w:right w:val="none" w:sz="0" w:space="0" w:color="auto"/>
                                          </w:divBdr>
                                          <w:divsChild>
                                            <w:div w:id="406073380">
                                              <w:marLeft w:val="0"/>
                                              <w:marRight w:val="0"/>
                                              <w:marTop w:val="0"/>
                                              <w:marBottom w:val="0"/>
                                              <w:divBdr>
                                                <w:top w:val="none" w:sz="0" w:space="0" w:color="auto"/>
                                                <w:left w:val="none" w:sz="0" w:space="0" w:color="auto"/>
                                                <w:bottom w:val="none" w:sz="0" w:space="0" w:color="auto"/>
                                                <w:right w:val="none" w:sz="0" w:space="0" w:color="auto"/>
                                              </w:divBdr>
                                            </w:div>
                                            <w:div w:id="1888688098">
                                              <w:marLeft w:val="0"/>
                                              <w:marRight w:val="0"/>
                                              <w:marTop w:val="0"/>
                                              <w:marBottom w:val="0"/>
                                              <w:divBdr>
                                                <w:top w:val="none" w:sz="0" w:space="0" w:color="auto"/>
                                                <w:left w:val="none" w:sz="0" w:space="0" w:color="auto"/>
                                                <w:bottom w:val="none" w:sz="0" w:space="0" w:color="auto"/>
                                                <w:right w:val="none" w:sz="0" w:space="0" w:color="auto"/>
                                              </w:divBdr>
                                              <w:divsChild>
                                                <w:div w:id="1303731746">
                                                  <w:marLeft w:val="0"/>
                                                  <w:marRight w:val="0"/>
                                                  <w:marTop w:val="0"/>
                                                  <w:marBottom w:val="0"/>
                                                  <w:divBdr>
                                                    <w:top w:val="none" w:sz="0" w:space="0" w:color="auto"/>
                                                    <w:left w:val="none" w:sz="0" w:space="0" w:color="auto"/>
                                                    <w:bottom w:val="none" w:sz="0" w:space="0" w:color="auto"/>
                                                    <w:right w:val="none" w:sz="0" w:space="0" w:color="auto"/>
                                                  </w:divBdr>
                                                  <w:divsChild>
                                                    <w:div w:id="200593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617461">
                                              <w:marLeft w:val="0"/>
                                              <w:marRight w:val="0"/>
                                              <w:marTop w:val="0"/>
                                              <w:marBottom w:val="0"/>
                                              <w:divBdr>
                                                <w:top w:val="none" w:sz="0" w:space="0" w:color="auto"/>
                                                <w:left w:val="none" w:sz="0" w:space="0" w:color="auto"/>
                                                <w:bottom w:val="none" w:sz="0" w:space="0" w:color="auto"/>
                                                <w:right w:val="none" w:sz="0" w:space="0" w:color="auto"/>
                                              </w:divBdr>
                                            </w:div>
                                          </w:divsChild>
                                        </w:div>
                                        <w:div w:id="1717193592">
                                          <w:marLeft w:val="0"/>
                                          <w:marRight w:val="0"/>
                                          <w:marTop w:val="0"/>
                                          <w:marBottom w:val="0"/>
                                          <w:divBdr>
                                            <w:top w:val="none" w:sz="0" w:space="0" w:color="auto"/>
                                            <w:left w:val="none" w:sz="0" w:space="0" w:color="auto"/>
                                            <w:bottom w:val="none" w:sz="0" w:space="0" w:color="auto"/>
                                            <w:right w:val="none" w:sz="0" w:space="0" w:color="auto"/>
                                          </w:divBdr>
                                          <w:divsChild>
                                            <w:div w:id="1716588448">
                                              <w:marLeft w:val="0"/>
                                              <w:marRight w:val="0"/>
                                              <w:marTop w:val="0"/>
                                              <w:marBottom w:val="0"/>
                                              <w:divBdr>
                                                <w:top w:val="none" w:sz="0" w:space="0" w:color="auto"/>
                                                <w:left w:val="none" w:sz="0" w:space="0" w:color="auto"/>
                                                <w:bottom w:val="none" w:sz="0" w:space="0" w:color="auto"/>
                                                <w:right w:val="none" w:sz="0" w:space="0" w:color="auto"/>
                                              </w:divBdr>
                                            </w:div>
                                            <w:div w:id="357464962">
                                              <w:marLeft w:val="0"/>
                                              <w:marRight w:val="0"/>
                                              <w:marTop w:val="0"/>
                                              <w:marBottom w:val="0"/>
                                              <w:divBdr>
                                                <w:top w:val="none" w:sz="0" w:space="0" w:color="auto"/>
                                                <w:left w:val="none" w:sz="0" w:space="0" w:color="auto"/>
                                                <w:bottom w:val="none" w:sz="0" w:space="0" w:color="auto"/>
                                                <w:right w:val="none" w:sz="0" w:space="0" w:color="auto"/>
                                              </w:divBdr>
                                              <w:divsChild>
                                                <w:div w:id="1867522441">
                                                  <w:marLeft w:val="0"/>
                                                  <w:marRight w:val="0"/>
                                                  <w:marTop w:val="0"/>
                                                  <w:marBottom w:val="0"/>
                                                  <w:divBdr>
                                                    <w:top w:val="none" w:sz="0" w:space="0" w:color="auto"/>
                                                    <w:left w:val="none" w:sz="0" w:space="0" w:color="auto"/>
                                                    <w:bottom w:val="none" w:sz="0" w:space="0" w:color="auto"/>
                                                    <w:right w:val="none" w:sz="0" w:space="0" w:color="auto"/>
                                                  </w:divBdr>
                                                  <w:divsChild>
                                                    <w:div w:id="204998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976981">
                                              <w:marLeft w:val="0"/>
                                              <w:marRight w:val="0"/>
                                              <w:marTop w:val="0"/>
                                              <w:marBottom w:val="0"/>
                                              <w:divBdr>
                                                <w:top w:val="none" w:sz="0" w:space="0" w:color="auto"/>
                                                <w:left w:val="none" w:sz="0" w:space="0" w:color="auto"/>
                                                <w:bottom w:val="none" w:sz="0" w:space="0" w:color="auto"/>
                                                <w:right w:val="none" w:sz="0" w:space="0" w:color="auto"/>
                                              </w:divBdr>
                                            </w:div>
                                          </w:divsChild>
                                        </w:div>
                                        <w:div w:id="1702247723">
                                          <w:marLeft w:val="0"/>
                                          <w:marRight w:val="0"/>
                                          <w:marTop w:val="0"/>
                                          <w:marBottom w:val="0"/>
                                          <w:divBdr>
                                            <w:top w:val="none" w:sz="0" w:space="0" w:color="auto"/>
                                            <w:left w:val="none" w:sz="0" w:space="0" w:color="auto"/>
                                            <w:bottom w:val="none" w:sz="0" w:space="0" w:color="auto"/>
                                            <w:right w:val="none" w:sz="0" w:space="0" w:color="auto"/>
                                          </w:divBdr>
                                          <w:divsChild>
                                            <w:div w:id="1636715360">
                                              <w:marLeft w:val="0"/>
                                              <w:marRight w:val="0"/>
                                              <w:marTop w:val="0"/>
                                              <w:marBottom w:val="0"/>
                                              <w:divBdr>
                                                <w:top w:val="none" w:sz="0" w:space="0" w:color="auto"/>
                                                <w:left w:val="none" w:sz="0" w:space="0" w:color="auto"/>
                                                <w:bottom w:val="none" w:sz="0" w:space="0" w:color="auto"/>
                                                <w:right w:val="none" w:sz="0" w:space="0" w:color="auto"/>
                                              </w:divBdr>
                                            </w:div>
                                            <w:div w:id="88082273">
                                              <w:marLeft w:val="0"/>
                                              <w:marRight w:val="0"/>
                                              <w:marTop w:val="0"/>
                                              <w:marBottom w:val="0"/>
                                              <w:divBdr>
                                                <w:top w:val="none" w:sz="0" w:space="0" w:color="auto"/>
                                                <w:left w:val="none" w:sz="0" w:space="0" w:color="auto"/>
                                                <w:bottom w:val="none" w:sz="0" w:space="0" w:color="auto"/>
                                                <w:right w:val="none" w:sz="0" w:space="0" w:color="auto"/>
                                              </w:divBdr>
                                              <w:divsChild>
                                                <w:div w:id="269513075">
                                                  <w:marLeft w:val="0"/>
                                                  <w:marRight w:val="0"/>
                                                  <w:marTop w:val="0"/>
                                                  <w:marBottom w:val="0"/>
                                                  <w:divBdr>
                                                    <w:top w:val="none" w:sz="0" w:space="0" w:color="auto"/>
                                                    <w:left w:val="none" w:sz="0" w:space="0" w:color="auto"/>
                                                    <w:bottom w:val="none" w:sz="0" w:space="0" w:color="auto"/>
                                                    <w:right w:val="none" w:sz="0" w:space="0" w:color="auto"/>
                                                  </w:divBdr>
                                                  <w:divsChild>
                                                    <w:div w:id="8357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64195">
                                              <w:marLeft w:val="0"/>
                                              <w:marRight w:val="0"/>
                                              <w:marTop w:val="0"/>
                                              <w:marBottom w:val="0"/>
                                              <w:divBdr>
                                                <w:top w:val="none" w:sz="0" w:space="0" w:color="auto"/>
                                                <w:left w:val="none" w:sz="0" w:space="0" w:color="auto"/>
                                                <w:bottom w:val="none" w:sz="0" w:space="0" w:color="auto"/>
                                                <w:right w:val="none" w:sz="0" w:space="0" w:color="auto"/>
                                              </w:divBdr>
                                            </w:div>
                                          </w:divsChild>
                                        </w:div>
                                        <w:div w:id="811220094">
                                          <w:marLeft w:val="0"/>
                                          <w:marRight w:val="0"/>
                                          <w:marTop w:val="0"/>
                                          <w:marBottom w:val="0"/>
                                          <w:divBdr>
                                            <w:top w:val="none" w:sz="0" w:space="0" w:color="auto"/>
                                            <w:left w:val="none" w:sz="0" w:space="0" w:color="auto"/>
                                            <w:bottom w:val="none" w:sz="0" w:space="0" w:color="auto"/>
                                            <w:right w:val="none" w:sz="0" w:space="0" w:color="auto"/>
                                          </w:divBdr>
                                          <w:divsChild>
                                            <w:div w:id="895819266">
                                              <w:marLeft w:val="0"/>
                                              <w:marRight w:val="0"/>
                                              <w:marTop w:val="0"/>
                                              <w:marBottom w:val="0"/>
                                              <w:divBdr>
                                                <w:top w:val="none" w:sz="0" w:space="0" w:color="auto"/>
                                                <w:left w:val="none" w:sz="0" w:space="0" w:color="auto"/>
                                                <w:bottom w:val="none" w:sz="0" w:space="0" w:color="auto"/>
                                                <w:right w:val="none" w:sz="0" w:space="0" w:color="auto"/>
                                              </w:divBdr>
                                            </w:div>
                                            <w:div w:id="623852704">
                                              <w:marLeft w:val="0"/>
                                              <w:marRight w:val="0"/>
                                              <w:marTop w:val="0"/>
                                              <w:marBottom w:val="0"/>
                                              <w:divBdr>
                                                <w:top w:val="none" w:sz="0" w:space="0" w:color="auto"/>
                                                <w:left w:val="none" w:sz="0" w:space="0" w:color="auto"/>
                                                <w:bottom w:val="none" w:sz="0" w:space="0" w:color="auto"/>
                                                <w:right w:val="none" w:sz="0" w:space="0" w:color="auto"/>
                                              </w:divBdr>
                                              <w:divsChild>
                                                <w:div w:id="507447601">
                                                  <w:marLeft w:val="0"/>
                                                  <w:marRight w:val="0"/>
                                                  <w:marTop w:val="0"/>
                                                  <w:marBottom w:val="0"/>
                                                  <w:divBdr>
                                                    <w:top w:val="none" w:sz="0" w:space="0" w:color="auto"/>
                                                    <w:left w:val="none" w:sz="0" w:space="0" w:color="auto"/>
                                                    <w:bottom w:val="none" w:sz="0" w:space="0" w:color="auto"/>
                                                    <w:right w:val="none" w:sz="0" w:space="0" w:color="auto"/>
                                                  </w:divBdr>
                                                  <w:divsChild>
                                                    <w:div w:id="82682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5973">
                                              <w:marLeft w:val="0"/>
                                              <w:marRight w:val="0"/>
                                              <w:marTop w:val="0"/>
                                              <w:marBottom w:val="0"/>
                                              <w:divBdr>
                                                <w:top w:val="none" w:sz="0" w:space="0" w:color="auto"/>
                                                <w:left w:val="none" w:sz="0" w:space="0" w:color="auto"/>
                                                <w:bottom w:val="none" w:sz="0" w:space="0" w:color="auto"/>
                                                <w:right w:val="none" w:sz="0" w:space="0" w:color="auto"/>
                                              </w:divBdr>
                                            </w:div>
                                          </w:divsChild>
                                        </w:div>
                                        <w:div w:id="2109739129">
                                          <w:marLeft w:val="0"/>
                                          <w:marRight w:val="0"/>
                                          <w:marTop w:val="0"/>
                                          <w:marBottom w:val="0"/>
                                          <w:divBdr>
                                            <w:top w:val="none" w:sz="0" w:space="0" w:color="auto"/>
                                            <w:left w:val="none" w:sz="0" w:space="0" w:color="auto"/>
                                            <w:bottom w:val="none" w:sz="0" w:space="0" w:color="auto"/>
                                            <w:right w:val="none" w:sz="0" w:space="0" w:color="auto"/>
                                          </w:divBdr>
                                          <w:divsChild>
                                            <w:div w:id="936017293">
                                              <w:marLeft w:val="0"/>
                                              <w:marRight w:val="0"/>
                                              <w:marTop w:val="0"/>
                                              <w:marBottom w:val="0"/>
                                              <w:divBdr>
                                                <w:top w:val="none" w:sz="0" w:space="0" w:color="auto"/>
                                                <w:left w:val="none" w:sz="0" w:space="0" w:color="auto"/>
                                                <w:bottom w:val="none" w:sz="0" w:space="0" w:color="auto"/>
                                                <w:right w:val="none" w:sz="0" w:space="0" w:color="auto"/>
                                              </w:divBdr>
                                            </w:div>
                                            <w:div w:id="1438330750">
                                              <w:marLeft w:val="0"/>
                                              <w:marRight w:val="0"/>
                                              <w:marTop w:val="0"/>
                                              <w:marBottom w:val="0"/>
                                              <w:divBdr>
                                                <w:top w:val="none" w:sz="0" w:space="0" w:color="auto"/>
                                                <w:left w:val="none" w:sz="0" w:space="0" w:color="auto"/>
                                                <w:bottom w:val="none" w:sz="0" w:space="0" w:color="auto"/>
                                                <w:right w:val="none" w:sz="0" w:space="0" w:color="auto"/>
                                              </w:divBdr>
                                              <w:divsChild>
                                                <w:div w:id="1906911023">
                                                  <w:marLeft w:val="0"/>
                                                  <w:marRight w:val="0"/>
                                                  <w:marTop w:val="0"/>
                                                  <w:marBottom w:val="0"/>
                                                  <w:divBdr>
                                                    <w:top w:val="none" w:sz="0" w:space="0" w:color="auto"/>
                                                    <w:left w:val="none" w:sz="0" w:space="0" w:color="auto"/>
                                                    <w:bottom w:val="none" w:sz="0" w:space="0" w:color="auto"/>
                                                    <w:right w:val="none" w:sz="0" w:space="0" w:color="auto"/>
                                                  </w:divBdr>
                                                  <w:divsChild>
                                                    <w:div w:id="120031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801">
                                              <w:marLeft w:val="0"/>
                                              <w:marRight w:val="0"/>
                                              <w:marTop w:val="0"/>
                                              <w:marBottom w:val="0"/>
                                              <w:divBdr>
                                                <w:top w:val="none" w:sz="0" w:space="0" w:color="auto"/>
                                                <w:left w:val="none" w:sz="0" w:space="0" w:color="auto"/>
                                                <w:bottom w:val="none" w:sz="0" w:space="0" w:color="auto"/>
                                                <w:right w:val="none" w:sz="0" w:space="0" w:color="auto"/>
                                              </w:divBdr>
                                            </w:div>
                                          </w:divsChild>
                                        </w:div>
                                        <w:div w:id="829711880">
                                          <w:marLeft w:val="0"/>
                                          <w:marRight w:val="0"/>
                                          <w:marTop w:val="0"/>
                                          <w:marBottom w:val="0"/>
                                          <w:divBdr>
                                            <w:top w:val="none" w:sz="0" w:space="0" w:color="auto"/>
                                            <w:left w:val="none" w:sz="0" w:space="0" w:color="auto"/>
                                            <w:bottom w:val="none" w:sz="0" w:space="0" w:color="auto"/>
                                            <w:right w:val="none" w:sz="0" w:space="0" w:color="auto"/>
                                          </w:divBdr>
                                          <w:divsChild>
                                            <w:div w:id="86195796">
                                              <w:marLeft w:val="0"/>
                                              <w:marRight w:val="0"/>
                                              <w:marTop w:val="0"/>
                                              <w:marBottom w:val="0"/>
                                              <w:divBdr>
                                                <w:top w:val="none" w:sz="0" w:space="0" w:color="auto"/>
                                                <w:left w:val="none" w:sz="0" w:space="0" w:color="auto"/>
                                                <w:bottom w:val="none" w:sz="0" w:space="0" w:color="auto"/>
                                                <w:right w:val="none" w:sz="0" w:space="0" w:color="auto"/>
                                              </w:divBdr>
                                            </w:div>
                                            <w:div w:id="1175727860">
                                              <w:marLeft w:val="0"/>
                                              <w:marRight w:val="0"/>
                                              <w:marTop w:val="0"/>
                                              <w:marBottom w:val="0"/>
                                              <w:divBdr>
                                                <w:top w:val="none" w:sz="0" w:space="0" w:color="auto"/>
                                                <w:left w:val="none" w:sz="0" w:space="0" w:color="auto"/>
                                                <w:bottom w:val="none" w:sz="0" w:space="0" w:color="auto"/>
                                                <w:right w:val="none" w:sz="0" w:space="0" w:color="auto"/>
                                              </w:divBdr>
                                              <w:divsChild>
                                                <w:div w:id="827939661">
                                                  <w:marLeft w:val="0"/>
                                                  <w:marRight w:val="0"/>
                                                  <w:marTop w:val="0"/>
                                                  <w:marBottom w:val="0"/>
                                                  <w:divBdr>
                                                    <w:top w:val="none" w:sz="0" w:space="0" w:color="auto"/>
                                                    <w:left w:val="none" w:sz="0" w:space="0" w:color="auto"/>
                                                    <w:bottom w:val="none" w:sz="0" w:space="0" w:color="auto"/>
                                                    <w:right w:val="none" w:sz="0" w:space="0" w:color="auto"/>
                                                  </w:divBdr>
                                                  <w:divsChild>
                                                    <w:div w:id="116604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1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9984791">
      <w:bodyDiv w:val="1"/>
      <w:marLeft w:val="0"/>
      <w:marRight w:val="0"/>
      <w:marTop w:val="0"/>
      <w:marBottom w:val="0"/>
      <w:divBdr>
        <w:top w:val="none" w:sz="0" w:space="0" w:color="auto"/>
        <w:left w:val="none" w:sz="0" w:space="0" w:color="auto"/>
        <w:bottom w:val="none" w:sz="0" w:space="0" w:color="auto"/>
        <w:right w:val="none" w:sz="0" w:space="0" w:color="auto"/>
      </w:divBdr>
      <w:divsChild>
        <w:div w:id="954797844">
          <w:marLeft w:val="0"/>
          <w:marRight w:val="0"/>
          <w:marTop w:val="0"/>
          <w:marBottom w:val="0"/>
          <w:divBdr>
            <w:top w:val="none" w:sz="0" w:space="0" w:color="auto"/>
            <w:left w:val="none" w:sz="0" w:space="0" w:color="auto"/>
            <w:bottom w:val="none" w:sz="0" w:space="0" w:color="auto"/>
            <w:right w:val="none" w:sz="0" w:space="0" w:color="auto"/>
          </w:divBdr>
          <w:divsChild>
            <w:div w:id="1303727322">
              <w:marLeft w:val="0"/>
              <w:marRight w:val="0"/>
              <w:marTop w:val="0"/>
              <w:marBottom w:val="0"/>
              <w:divBdr>
                <w:top w:val="none" w:sz="0" w:space="0" w:color="auto"/>
                <w:left w:val="none" w:sz="0" w:space="0" w:color="auto"/>
                <w:bottom w:val="none" w:sz="0" w:space="0" w:color="auto"/>
                <w:right w:val="none" w:sz="0" w:space="0" w:color="auto"/>
              </w:divBdr>
            </w:div>
            <w:div w:id="1566721077">
              <w:marLeft w:val="0"/>
              <w:marRight w:val="0"/>
              <w:marTop w:val="0"/>
              <w:marBottom w:val="0"/>
              <w:divBdr>
                <w:top w:val="none" w:sz="0" w:space="0" w:color="auto"/>
                <w:left w:val="none" w:sz="0" w:space="0" w:color="auto"/>
                <w:bottom w:val="none" w:sz="0" w:space="0" w:color="auto"/>
                <w:right w:val="none" w:sz="0" w:space="0" w:color="auto"/>
              </w:divBdr>
              <w:divsChild>
                <w:div w:id="895623630">
                  <w:marLeft w:val="0"/>
                  <w:marRight w:val="0"/>
                  <w:marTop w:val="0"/>
                  <w:marBottom w:val="0"/>
                  <w:divBdr>
                    <w:top w:val="none" w:sz="0" w:space="0" w:color="auto"/>
                    <w:left w:val="none" w:sz="0" w:space="0" w:color="auto"/>
                    <w:bottom w:val="none" w:sz="0" w:space="0" w:color="auto"/>
                    <w:right w:val="none" w:sz="0" w:space="0" w:color="auto"/>
                  </w:divBdr>
                  <w:divsChild>
                    <w:div w:id="194812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46890">
              <w:marLeft w:val="0"/>
              <w:marRight w:val="0"/>
              <w:marTop w:val="0"/>
              <w:marBottom w:val="0"/>
              <w:divBdr>
                <w:top w:val="none" w:sz="0" w:space="0" w:color="auto"/>
                <w:left w:val="none" w:sz="0" w:space="0" w:color="auto"/>
                <w:bottom w:val="none" w:sz="0" w:space="0" w:color="auto"/>
                <w:right w:val="none" w:sz="0" w:space="0" w:color="auto"/>
              </w:divBdr>
            </w:div>
          </w:divsChild>
        </w:div>
        <w:div w:id="281961458">
          <w:marLeft w:val="0"/>
          <w:marRight w:val="0"/>
          <w:marTop w:val="0"/>
          <w:marBottom w:val="0"/>
          <w:divBdr>
            <w:top w:val="none" w:sz="0" w:space="0" w:color="auto"/>
            <w:left w:val="none" w:sz="0" w:space="0" w:color="auto"/>
            <w:bottom w:val="none" w:sz="0" w:space="0" w:color="auto"/>
            <w:right w:val="none" w:sz="0" w:space="0" w:color="auto"/>
          </w:divBdr>
          <w:divsChild>
            <w:div w:id="1968272782">
              <w:marLeft w:val="0"/>
              <w:marRight w:val="0"/>
              <w:marTop w:val="0"/>
              <w:marBottom w:val="0"/>
              <w:divBdr>
                <w:top w:val="none" w:sz="0" w:space="0" w:color="auto"/>
                <w:left w:val="none" w:sz="0" w:space="0" w:color="auto"/>
                <w:bottom w:val="none" w:sz="0" w:space="0" w:color="auto"/>
                <w:right w:val="none" w:sz="0" w:space="0" w:color="auto"/>
              </w:divBdr>
            </w:div>
            <w:div w:id="1586525935">
              <w:marLeft w:val="0"/>
              <w:marRight w:val="0"/>
              <w:marTop w:val="0"/>
              <w:marBottom w:val="0"/>
              <w:divBdr>
                <w:top w:val="none" w:sz="0" w:space="0" w:color="auto"/>
                <w:left w:val="none" w:sz="0" w:space="0" w:color="auto"/>
                <w:bottom w:val="none" w:sz="0" w:space="0" w:color="auto"/>
                <w:right w:val="none" w:sz="0" w:space="0" w:color="auto"/>
              </w:divBdr>
              <w:divsChild>
                <w:div w:id="976841988">
                  <w:marLeft w:val="0"/>
                  <w:marRight w:val="0"/>
                  <w:marTop w:val="0"/>
                  <w:marBottom w:val="0"/>
                  <w:divBdr>
                    <w:top w:val="none" w:sz="0" w:space="0" w:color="auto"/>
                    <w:left w:val="none" w:sz="0" w:space="0" w:color="auto"/>
                    <w:bottom w:val="none" w:sz="0" w:space="0" w:color="auto"/>
                    <w:right w:val="none" w:sz="0" w:space="0" w:color="auto"/>
                  </w:divBdr>
                  <w:divsChild>
                    <w:div w:id="171665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133780">
              <w:marLeft w:val="0"/>
              <w:marRight w:val="0"/>
              <w:marTop w:val="0"/>
              <w:marBottom w:val="0"/>
              <w:divBdr>
                <w:top w:val="none" w:sz="0" w:space="0" w:color="auto"/>
                <w:left w:val="none" w:sz="0" w:space="0" w:color="auto"/>
                <w:bottom w:val="none" w:sz="0" w:space="0" w:color="auto"/>
                <w:right w:val="none" w:sz="0" w:space="0" w:color="auto"/>
              </w:divBdr>
            </w:div>
          </w:divsChild>
        </w:div>
        <w:div w:id="348719887">
          <w:marLeft w:val="0"/>
          <w:marRight w:val="0"/>
          <w:marTop w:val="0"/>
          <w:marBottom w:val="0"/>
          <w:divBdr>
            <w:top w:val="none" w:sz="0" w:space="0" w:color="auto"/>
            <w:left w:val="none" w:sz="0" w:space="0" w:color="auto"/>
            <w:bottom w:val="none" w:sz="0" w:space="0" w:color="auto"/>
            <w:right w:val="none" w:sz="0" w:space="0" w:color="auto"/>
          </w:divBdr>
          <w:divsChild>
            <w:div w:id="1897545632">
              <w:marLeft w:val="0"/>
              <w:marRight w:val="0"/>
              <w:marTop w:val="0"/>
              <w:marBottom w:val="0"/>
              <w:divBdr>
                <w:top w:val="none" w:sz="0" w:space="0" w:color="auto"/>
                <w:left w:val="none" w:sz="0" w:space="0" w:color="auto"/>
                <w:bottom w:val="none" w:sz="0" w:space="0" w:color="auto"/>
                <w:right w:val="none" w:sz="0" w:space="0" w:color="auto"/>
              </w:divBdr>
            </w:div>
            <w:div w:id="92018731">
              <w:marLeft w:val="0"/>
              <w:marRight w:val="0"/>
              <w:marTop w:val="0"/>
              <w:marBottom w:val="0"/>
              <w:divBdr>
                <w:top w:val="none" w:sz="0" w:space="0" w:color="auto"/>
                <w:left w:val="none" w:sz="0" w:space="0" w:color="auto"/>
                <w:bottom w:val="none" w:sz="0" w:space="0" w:color="auto"/>
                <w:right w:val="none" w:sz="0" w:space="0" w:color="auto"/>
              </w:divBdr>
              <w:divsChild>
                <w:div w:id="989138378">
                  <w:marLeft w:val="0"/>
                  <w:marRight w:val="0"/>
                  <w:marTop w:val="0"/>
                  <w:marBottom w:val="0"/>
                  <w:divBdr>
                    <w:top w:val="none" w:sz="0" w:space="0" w:color="auto"/>
                    <w:left w:val="none" w:sz="0" w:space="0" w:color="auto"/>
                    <w:bottom w:val="none" w:sz="0" w:space="0" w:color="auto"/>
                    <w:right w:val="none" w:sz="0" w:space="0" w:color="auto"/>
                  </w:divBdr>
                  <w:divsChild>
                    <w:div w:id="17696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19475">
              <w:marLeft w:val="0"/>
              <w:marRight w:val="0"/>
              <w:marTop w:val="0"/>
              <w:marBottom w:val="0"/>
              <w:divBdr>
                <w:top w:val="none" w:sz="0" w:space="0" w:color="auto"/>
                <w:left w:val="none" w:sz="0" w:space="0" w:color="auto"/>
                <w:bottom w:val="none" w:sz="0" w:space="0" w:color="auto"/>
                <w:right w:val="none" w:sz="0" w:space="0" w:color="auto"/>
              </w:divBdr>
            </w:div>
          </w:divsChild>
        </w:div>
        <w:div w:id="728648230">
          <w:marLeft w:val="0"/>
          <w:marRight w:val="0"/>
          <w:marTop w:val="0"/>
          <w:marBottom w:val="0"/>
          <w:divBdr>
            <w:top w:val="none" w:sz="0" w:space="0" w:color="auto"/>
            <w:left w:val="none" w:sz="0" w:space="0" w:color="auto"/>
            <w:bottom w:val="none" w:sz="0" w:space="0" w:color="auto"/>
            <w:right w:val="none" w:sz="0" w:space="0" w:color="auto"/>
          </w:divBdr>
          <w:divsChild>
            <w:div w:id="363023426">
              <w:marLeft w:val="0"/>
              <w:marRight w:val="0"/>
              <w:marTop w:val="0"/>
              <w:marBottom w:val="0"/>
              <w:divBdr>
                <w:top w:val="none" w:sz="0" w:space="0" w:color="auto"/>
                <w:left w:val="none" w:sz="0" w:space="0" w:color="auto"/>
                <w:bottom w:val="none" w:sz="0" w:space="0" w:color="auto"/>
                <w:right w:val="none" w:sz="0" w:space="0" w:color="auto"/>
              </w:divBdr>
            </w:div>
            <w:div w:id="1245066113">
              <w:marLeft w:val="0"/>
              <w:marRight w:val="0"/>
              <w:marTop w:val="0"/>
              <w:marBottom w:val="0"/>
              <w:divBdr>
                <w:top w:val="none" w:sz="0" w:space="0" w:color="auto"/>
                <w:left w:val="none" w:sz="0" w:space="0" w:color="auto"/>
                <w:bottom w:val="none" w:sz="0" w:space="0" w:color="auto"/>
                <w:right w:val="none" w:sz="0" w:space="0" w:color="auto"/>
              </w:divBdr>
              <w:divsChild>
                <w:div w:id="1398473343">
                  <w:marLeft w:val="0"/>
                  <w:marRight w:val="0"/>
                  <w:marTop w:val="0"/>
                  <w:marBottom w:val="0"/>
                  <w:divBdr>
                    <w:top w:val="none" w:sz="0" w:space="0" w:color="auto"/>
                    <w:left w:val="none" w:sz="0" w:space="0" w:color="auto"/>
                    <w:bottom w:val="none" w:sz="0" w:space="0" w:color="auto"/>
                    <w:right w:val="none" w:sz="0" w:space="0" w:color="auto"/>
                  </w:divBdr>
                  <w:divsChild>
                    <w:div w:id="58545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0431">
              <w:marLeft w:val="0"/>
              <w:marRight w:val="0"/>
              <w:marTop w:val="0"/>
              <w:marBottom w:val="0"/>
              <w:divBdr>
                <w:top w:val="none" w:sz="0" w:space="0" w:color="auto"/>
                <w:left w:val="none" w:sz="0" w:space="0" w:color="auto"/>
                <w:bottom w:val="none" w:sz="0" w:space="0" w:color="auto"/>
                <w:right w:val="none" w:sz="0" w:space="0" w:color="auto"/>
              </w:divBdr>
            </w:div>
          </w:divsChild>
        </w:div>
        <w:div w:id="1928341822">
          <w:marLeft w:val="0"/>
          <w:marRight w:val="0"/>
          <w:marTop w:val="0"/>
          <w:marBottom w:val="0"/>
          <w:divBdr>
            <w:top w:val="none" w:sz="0" w:space="0" w:color="auto"/>
            <w:left w:val="none" w:sz="0" w:space="0" w:color="auto"/>
            <w:bottom w:val="none" w:sz="0" w:space="0" w:color="auto"/>
            <w:right w:val="none" w:sz="0" w:space="0" w:color="auto"/>
          </w:divBdr>
          <w:divsChild>
            <w:div w:id="1612273948">
              <w:marLeft w:val="0"/>
              <w:marRight w:val="0"/>
              <w:marTop w:val="0"/>
              <w:marBottom w:val="0"/>
              <w:divBdr>
                <w:top w:val="none" w:sz="0" w:space="0" w:color="auto"/>
                <w:left w:val="none" w:sz="0" w:space="0" w:color="auto"/>
                <w:bottom w:val="none" w:sz="0" w:space="0" w:color="auto"/>
                <w:right w:val="none" w:sz="0" w:space="0" w:color="auto"/>
              </w:divBdr>
            </w:div>
            <w:div w:id="301426582">
              <w:marLeft w:val="0"/>
              <w:marRight w:val="0"/>
              <w:marTop w:val="0"/>
              <w:marBottom w:val="0"/>
              <w:divBdr>
                <w:top w:val="none" w:sz="0" w:space="0" w:color="auto"/>
                <w:left w:val="none" w:sz="0" w:space="0" w:color="auto"/>
                <w:bottom w:val="none" w:sz="0" w:space="0" w:color="auto"/>
                <w:right w:val="none" w:sz="0" w:space="0" w:color="auto"/>
              </w:divBdr>
              <w:divsChild>
                <w:div w:id="914777719">
                  <w:marLeft w:val="0"/>
                  <w:marRight w:val="0"/>
                  <w:marTop w:val="0"/>
                  <w:marBottom w:val="0"/>
                  <w:divBdr>
                    <w:top w:val="none" w:sz="0" w:space="0" w:color="auto"/>
                    <w:left w:val="none" w:sz="0" w:space="0" w:color="auto"/>
                    <w:bottom w:val="none" w:sz="0" w:space="0" w:color="auto"/>
                    <w:right w:val="none" w:sz="0" w:space="0" w:color="auto"/>
                  </w:divBdr>
                  <w:divsChild>
                    <w:div w:id="41852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335351">
              <w:marLeft w:val="0"/>
              <w:marRight w:val="0"/>
              <w:marTop w:val="0"/>
              <w:marBottom w:val="0"/>
              <w:divBdr>
                <w:top w:val="none" w:sz="0" w:space="0" w:color="auto"/>
                <w:left w:val="none" w:sz="0" w:space="0" w:color="auto"/>
                <w:bottom w:val="none" w:sz="0" w:space="0" w:color="auto"/>
                <w:right w:val="none" w:sz="0" w:space="0" w:color="auto"/>
              </w:divBdr>
            </w:div>
          </w:divsChild>
        </w:div>
        <w:div w:id="1285693900">
          <w:marLeft w:val="0"/>
          <w:marRight w:val="0"/>
          <w:marTop w:val="0"/>
          <w:marBottom w:val="0"/>
          <w:divBdr>
            <w:top w:val="none" w:sz="0" w:space="0" w:color="auto"/>
            <w:left w:val="none" w:sz="0" w:space="0" w:color="auto"/>
            <w:bottom w:val="none" w:sz="0" w:space="0" w:color="auto"/>
            <w:right w:val="none" w:sz="0" w:space="0" w:color="auto"/>
          </w:divBdr>
          <w:divsChild>
            <w:div w:id="344477021">
              <w:marLeft w:val="0"/>
              <w:marRight w:val="0"/>
              <w:marTop w:val="0"/>
              <w:marBottom w:val="0"/>
              <w:divBdr>
                <w:top w:val="none" w:sz="0" w:space="0" w:color="auto"/>
                <w:left w:val="none" w:sz="0" w:space="0" w:color="auto"/>
                <w:bottom w:val="none" w:sz="0" w:space="0" w:color="auto"/>
                <w:right w:val="none" w:sz="0" w:space="0" w:color="auto"/>
              </w:divBdr>
            </w:div>
            <w:div w:id="123276659">
              <w:marLeft w:val="0"/>
              <w:marRight w:val="0"/>
              <w:marTop w:val="0"/>
              <w:marBottom w:val="0"/>
              <w:divBdr>
                <w:top w:val="none" w:sz="0" w:space="0" w:color="auto"/>
                <w:left w:val="none" w:sz="0" w:space="0" w:color="auto"/>
                <w:bottom w:val="none" w:sz="0" w:space="0" w:color="auto"/>
                <w:right w:val="none" w:sz="0" w:space="0" w:color="auto"/>
              </w:divBdr>
              <w:divsChild>
                <w:div w:id="734088408">
                  <w:marLeft w:val="0"/>
                  <w:marRight w:val="0"/>
                  <w:marTop w:val="0"/>
                  <w:marBottom w:val="0"/>
                  <w:divBdr>
                    <w:top w:val="none" w:sz="0" w:space="0" w:color="auto"/>
                    <w:left w:val="none" w:sz="0" w:space="0" w:color="auto"/>
                    <w:bottom w:val="none" w:sz="0" w:space="0" w:color="auto"/>
                    <w:right w:val="none" w:sz="0" w:space="0" w:color="auto"/>
                  </w:divBdr>
                  <w:divsChild>
                    <w:div w:id="203321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97204">
      <w:bodyDiv w:val="1"/>
      <w:marLeft w:val="0"/>
      <w:marRight w:val="0"/>
      <w:marTop w:val="0"/>
      <w:marBottom w:val="0"/>
      <w:divBdr>
        <w:top w:val="none" w:sz="0" w:space="0" w:color="auto"/>
        <w:left w:val="none" w:sz="0" w:space="0" w:color="auto"/>
        <w:bottom w:val="none" w:sz="0" w:space="0" w:color="auto"/>
        <w:right w:val="none" w:sz="0" w:space="0" w:color="auto"/>
      </w:divBdr>
    </w:div>
    <w:div w:id="1736313640">
      <w:bodyDiv w:val="1"/>
      <w:marLeft w:val="0"/>
      <w:marRight w:val="0"/>
      <w:marTop w:val="0"/>
      <w:marBottom w:val="0"/>
      <w:divBdr>
        <w:top w:val="none" w:sz="0" w:space="0" w:color="auto"/>
        <w:left w:val="none" w:sz="0" w:space="0" w:color="auto"/>
        <w:bottom w:val="none" w:sz="0" w:space="0" w:color="auto"/>
        <w:right w:val="none" w:sz="0" w:space="0" w:color="auto"/>
      </w:divBdr>
      <w:divsChild>
        <w:div w:id="1342392187">
          <w:marLeft w:val="0"/>
          <w:marRight w:val="0"/>
          <w:marTop w:val="0"/>
          <w:marBottom w:val="0"/>
          <w:divBdr>
            <w:top w:val="none" w:sz="0" w:space="0" w:color="auto"/>
            <w:left w:val="none" w:sz="0" w:space="0" w:color="auto"/>
            <w:bottom w:val="none" w:sz="0" w:space="0" w:color="auto"/>
            <w:right w:val="none" w:sz="0" w:space="0" w:color="auto"/>
          </w:divBdr>
          <w:divsChild>
            <w:div w:id="421682862">
              <w:marLeft w:val="0"/>
              <w:marRight w:val="0"/>
              <w:marTop w:val="0"/>
              <w:marBottom w:val="0"/>
              <w:divBdr>
                <w:top w:val="none" w:sz="0" w:space="0" w:color="auto"/>
                <w:left w:val="none" w:sz="0" w:space="0" w:color="auto"/>
                <w:bottom w:val="none" w:sz="0" w:space="0" w:color="auto"/>
                <w:right w:val="none" w:sz="0" w:space="0" w:color="auto"/>
              </w:divBdr>
              <w:divsChild>
                <w:div w:id="1314607577">
                  <w:marLeft w:val="0"/>
                  <w:marRight w:val="0"/>
                  <w:marTop w:val="0"/>
                  <w:marBottom w:val="0"/>
                  <w:divBdr>
                    <w:top w:val="none" w:sz="0" w:space="0" w:color="auto"/>
                    <w:left w:val="none" w:sz="0" w:space="0" w:color="auto"/>
                    <w:bottom w:val="none" w:sz="0" w:space="0" w:color="auto"/>
                    <w:right w:val="none" w:sz="0" w:space="0" w:color="auto"/>
                  </w:divBdr>
                  <w:divsChild>
                    <w:div w:id="1568762105">
                      <w:marLeft w:val="0"/>
                      <w:marRight w:val="0"/>
                      <w:marTop w:val="0"/>
                      <w:marBottom w:val="0"/>
                      <w:divBdr>
                        <w:top w:val="none" w:sz="0" w:space="0" w:color="auto"/>
                        <w:left w:val="none" w:sz="0" w:space="0" w:color="auto"/>
                        <w:bottom w:val="none" w:sz="0" w:space="0" w:color="auto"/>
                        <w:right w:val="none" w:sz="0" w:space="0" w:color="auto"/>
                      </w:divBdr>
                      <w:divsChild>
                        <w:div w:id="397558955">
                          <w:marLeft w:val="0"/>
                          <w:marRight w:val="0"/>
                          <w:marTop w:val="0"/>
                          <w:marBottom w:val="0"/>
                          <w:divBdr>
                            <w:top w:val="none" w:sz="0" w:space="0" w:color="auto"/>
                            <w:left w:val="none" w:sz="0" w:space="0" w:color="auto"/>
                            <w:bottom w:val="none" w:sz="0" w:space="0" w:color="auto"/>
                            <w:right w:val="none" w:sz="0" w:space="0" w:color="auto"/>
                          </w:divBdr>
                          <w:divsChild>
                            <w:div w:id="746532808">
                              <w:marLeft w:val="0"/>
                              <w:marRight w:val="0"/>
                              <w:marTop w:val="0"/>
                              <w:marBottom w:val="0"/>
                              <w:divBdr>
                                <w:top w:val="none" w:sz="0" w:space="0" w:color="auto"/>
                                <w:left w:val="none" w:sz="0" w:space="0" w:color="auto"/>
                                <w:bottom w:val="none" w:sz="0" w:space="0" w:color="auto"/>
                                <w:right w:val="none" w:sz="0" w:space="0" w:color="auto"/>
                              </w:divBdr>
                              <w:divsChild>
                                <w:div w:id="1273245901">
                                  <w:marLeft w:val="0"/>
                                  <w:marRight w:val="0"/>
                                  <w:marTop w:val="0"/>
                                  <w:marBottom w:val="0"/>
                                  <w:divBdr>
                                    <w:top w:val="none" w:sz="0" w:space="0" w:color="auto"/>
                                    <w:left w:val="none" w:sz="0" w:space="0" w:color="auto"/>
                                    <w:bottom w:val="none" w:sz="0" w:space="0" w:color="auto"/>
                                    <w:right w:val="none" w:sz="0" w:space="0" w:color="auto"/>
                                  </w:divBdr>
                                  <w:divsChild>
                                    <w:div w:id="709959984">
                                      <w:marLeft w:val="0"/>
                                      <w:marRight w:val="0"/>
                                      <w:marTop w:val="0"/>
                                      <w:marBottom w:val="0"/>
                                      <w:divBdr>
                                        <w:top w:val="none" w:sz="0" w:space="0" w:color="auto"/>
                                        <w:left w:val="none" w:sz="0" w:space="0" w:color="auto"/>
                                        <w:bottom w:val="none" w:sz="0" w:space="0" w:color="auto"/>
                                        <w:right w:val="none" w:sz="0" w:space="0" w:color="auto"/>
                                      </w:divBdr>
                                      <w:divsChild>
                                        <w:div w:id="1102412528">
                                          <w:marLeft w:val="0"/>
                                          <w:marRight w:val="0"/>
                                          <w:marTop w:val="0"/>
                                          <w:marBottom w:val="0"/>
                                          <w:divBdr>
                                            <w:top w:val="none" w:sz="0" w:space="0" w:color="auto"/>
                                            <w:left w:val="none" w:sz="0" w:space="0" w:color="auto"/>
                                            <w:bottom w:val="none" w:sz="0" w:space="0" w:color="auto"/>
                                            <w:right w:val="none" w:sz="0" w:space="0" w:color="auto"/>
                                          </w:divBdr>
                                          <w:divsChild>
                                            <w:div w:id="1811749161">
                                              <w:marLeft w:val="0"/>
                                              <w:marRight w:val="0"/>
                                              <w:marTop w:val="0"/>
                                              <w:marBottom w:val="0"/>
                                              <w:divBdr>
                                                <w:top w:val="none" w:sz="0" w:space="0" w:color="auto"/>
                                                <w:left w:val="none" w:sz="0" w:space="0" w:color="auto"/>
                                                <w:bottom w:val="none" w:sz="0" w:space="0" w:color="auto"/>
                                                <w:right w:val="none" w:sz="0" w:space="0" w:color="auto"/>
                                              </w:divBdr>
                                            </w:div>
                                            <w:div w:id="1798182963">
                                              <w:marLeft w:val="0"/>
                                              <w:marRight w:val="0"/>
                                              <w:marTop w:val="0"/>
                                              <w:marBottom w:val="0"/>
                                              <w:divBdr>
                                                <w:top w:val="none" w:sz="0" w:space="0" w:color="auto"/>
                                                <w:left w:val="none" w:sz="0" w:space="0" w:color="auto"/>
                                                <w:bottom w:val="none" w:sz="0" w:space="0" w:color="auto"/>
                                                <w:right w:val="none" w:sz="0" w:space="0" w:color="auto"/>
                                              </w:divBdr>
                                              <w:divsChild>
                                                <w:div w:id="371200084">
                                                  <w:marLeft w:val="0"/>
                                                  <w:marRight w:val="0"/>
                                                  <w:marTop w:val="0"/>
                                                  <w:marBottom w:val="0"/>
                                                  <w:divBdr>
                                                    <w:top w:val="none" w:sz="0" w:space="0" w:color="auto"/>
                                                    <w:left w:val="none" w:sz="0" w:space="0" w:color="auto"/>
                                                    <w:bottom w:val="none" w:sz="0" w:space="0" w:color="auto"/>
                                                    <w:right w:val="none" w:sz="0" w:space="0" w:color="auto"/>
                                                  </w:divBdr>
                                                  <w:divsChild>
                                                    <w:div w:id="12577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11668">
                                              <w:marLeft w:val="0"/>
                                              <w:marRight w:val="0"/>
                                              <w:marTop w:val="0"/>
                                              <w:marBottom w:val="0"/>
                                              <w:divBdr>
                                                <w:top w:val="none" w:sz="0" w:space="0" w:color="auto"/>
                                                <w:left w:val="none" w:sz="0" w:space="0" w:color="auto"/>
                                                <w:bottom w:val="none" w:sz="0" w:space="0" w:color="auto"/>
                                                <w:right w:val="none" w:sz="0" w:space="0" w:color="auto"/>
                                              </w:divBdr>
                                            </w:div>
                                          </w:divsChild>
                                        </w:div>
                                        <w:div w:id="763721996">
                                          <w:marLeft w:val="0"/>
                                          <w:marRight w:val="0"/>
                                          <w:marTop w:val="0"/>
                                          <w:marBottom w:val="0"/>
                                          <w:divBdr>
                                            <w:top w:val="none" w:sz="0" w:space="0" w:color="auto"/>
                                            <w:left w:val="none" w:sz="0" w:space="0" w:color="auto"/>
                                            <w:bottom w:val="none" w:sz="0" w:space="0" w:color="auto"/>
                                            <w:right w:val="none" w:sz="0" w:space="0" w:color="auto"/>
                                          </w:divBdr>
                                          <w:divsChild>
                                            <w:div w:id="1669021570">
                                              <w:marLeft w:val="0"/>
                                              <w:marRight w:val="0"/>
                                              <w:marTop w:val="0"/>
                                              <w:marBottom w:val="0"/>
                                              <w:divBdr>
                                                <w:top w:val="none" w:sz="0" w:space="0" w:color="auto"/>
                                                <w:left w:val="none" w:sz="0" w:space="0" w:color="auto"/>
                                                <w:bottom w:val="none" w:sz="0" w:space="0" w:color="auto"/>
                                                <w:right w:val="none" w:sz="0" w:space="0" w:color="auto"/>
                                              </w:divBdr>
                                            </w:div>
                                            <w:div w:id="2037608962">
                                              <w:marLeft w:val="0"/>
                                              <w:marRight w:val="0"/>
                                              <w:marTop w:val="0"/>
                                              <w:marBottom w:val="0"/>
                                              <w:divBdr>
                                                <w:top w:val="none" w:sz="0" w:space="0" w:color="auto"/>
                                                <w:left w:val="none" w:sz="0" w:space="0" w:color="auto"/>
                                                <w:bottom w:val="none" w:sz="0" w:space="0" w:color="auto"/>
                                                <w:right w:val="none" w:sz="0" w:space="0" w:color="auto"/>
                                              </w:divBdr>
                                              <w:divsChild>
                                                <w:div w:id="898320686">
                                                  <w:marLeft w:val="0"/>
                                                  <w:marRight w:val="0"/>
                                                  <w:marTop w:val="0"/>
                                                  <w:marBottom w:val="0"/>
                                                  <w:divBdr>
                                                    <w:top w:val="none" w:sz="0" w:space="0" w:color="auto"/>
                                                    <w:left w:val="none" w:sz="0" w:space="0" w:color="auto"/>
                                                    <w:bottom w:val="none" w:sz="0" w:space="0" w:color="auto"/>
                                                    <w:right w:val="none" w:sz="0" w:space="0" w:color="auto"/>
                                                  </w:divBdr>
                                                  <w:divsChild>
                                                    <w:div w:id="210622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80252">
                                              <w:marLeft w:val="0"/>
                                              <w:marRight w:val="0"/>
                                              <w:marTop w:val="0"/>
                                              <w:marBottom w:val="0"/>
                                              <w:divBdr>
                                                <w:top w:val="none" w:sz="0" w:space="0" w:color="auto"/>
                                                <w:left w:val="none" w:sz="0" w:space="0" w:color="auto"/>
                                                <w:bottom w:val="none" w:sz="0" w:space="0" w:color="auto"/>
                                                <w:right w:val="none" w:sz="0" w:space="0" w:color="auto"/>
                                              </w:divBdr>
                                            </w:div>
                                          </w:divsChild>
                                        </w:div>
                                        <w:div w:id="683748445">
                                          <w:marLeft w:val="0"/>
                                          <w:marRight w:val="0"/>
                                          <w:marTop w:val="0"/>
                                          <w:marBottom w:val="0"/>
                                          <w:divBdr>
                                            <w:top w:val="none" w:sz="0" w:space="0" w:color="auto"/>
                                            <w:left w:val="none" w:sz="0" w:space="0" w:color="auto"/>
                                            <w:bottom w:val="none" w:sz="0" w:space="0" w:color="auto"/>
                                            <w:right w:val="none" w:sz="0" w:space="0" w:color="auto"/>
                                          </w:divBdr>
                                          <w:divsChild>
                                            <w:div w:id="103696352">
                                              <w:marLeft w:val="0"/>
                                              <w:marRight w:val="0"/>
                                              <w:marTop w:val="0"/>
                                              <w:marBottom w:val="0"/>
                                              <w:divBdr>
                                                <w:top w:val="none" w:sz="0" w:space="0" w:color="auto"/>
                                                <w:left w:val="none" w:sz="0" w:space="0" w:color="auto"/>
                                                <w:bottom w:val="none" w:sz="0" w:space="0" w:color="auto"/>
                                                <w:right w:val="none" w:sz="0" w:space="0" w:color="auto"/>
                                              </w:divBdr>
                                            </w:div>
                                            <w:div w:id="1204977289">
                                              <w:marLeft w:val="0"/>
                                              <w:marRight w:val="0"/>
                                              <w:marTop w:val="0"/>
                                              <w:marBottom w:val="0"/>
                                              <w:divBdr>
                                                <w:top w:val="none" w:sz="0" w:space="0" w:color="auto"/>
                                                <w:left w:val="none" w:sz="0" w:space="0" w:color="auto"/>
                                                <w:bottom w:val="none" w:sz="0" w:space="0" w:color="auto"/>
                                                <w:right w:val="none" w:sz="0" w:space="0" w:color="auto"/>
                                              </w:divBdr>
                                              <w:divsChild>
                                                <w:div w:id="1754157514">
                                                  <w:marLeft w:val="0"/>
                                                  <w:marRight w:val="0"/>
                                                  <w:marTop w:val="0"/>
                                                  <w:marBottom w:val="0"/>
                                                  <w:divBdr>
                                                    <w:top w:val="none" w:sz="0" w:space="0" w:color="auto"/>
                                                    <w:left w:val="none" w:sz="0" w:space="0" w:color="auto"/>
                                                    <w:bottom w:val="none" w:sz="0" w:space="0" w:color="auto"/>
                                                    <w:right w:val="none" w:sz="0" w:space="0" w:color="auto"/>
                                                  </w:divBdr>
                                                  <w:divsChild>
                                                    <w:div w:id="201603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12043">
                                              <w:marLeft w:val="0"/>
                                              <w:marRight w:val="0"/>
                                              <w:marTop w:val="0"/>
                                              <w:marBottom w:val="0"/>
                                              <w:divBdr>
                                                <w:top w:val="none" w:sz="0" w:space="0" w:color="auto"/>
                                                <w:left w:val="none" w:sz="0" w:space="0" w:color="auto"/>
                                                <w:bottom w:val="none" w:sz="0" w:space="0" w:color="auto"/>
                                                <w:right w:val="none" w:sz="0" w:space="0" w:color="auto"/>
                                              </w:divBdr>
                                            </w:div>
                                          </w:divsChild>
                                        </w:div>
                                        <w:div w:id="879703430">
                                          <w:marLeft w:val="0"/>
                                          <w:marRight w:val="0"/>
                                          <w:marTop w:val="0"/>
                                          <w:marBottom w:val="0"/>
                                          <w:divBdr>
                                            <w:top w:val="none" w:sz="0" w:space="0" w:color="auto"/>
                                            <w:left w:val="none" w:sz="0" w:space="0" w:color="auto"/>
                                            <w:bottom w:val="none" w:sz="0" w:space="0" w:color="auto"/>
                                            <w:right w:val="none" w:sz="0" w:space="0" w:color="auto"/>
                                          </w:divBdr>
                                          <w:divsChild>
                                            <w:div w:id="1803499295">
                                              <w:marLeft w:val="0"/>
                                              <w:marRight w:val="0"/>
                                              <w:marTop w:val="0"/>
                                              <w:marBottom w:val="0"/>
                                              <w:divBdr>
                                                <w:top w:val="none" w:sz="0" w:space="0" w:color="auto"/>
                                                <w:left w:val="none" w:sz="0" w:space="0" w:color="auto"/>
                                                <w:bottom w:val="none" w:sz="0" w:space="0" w:color="auto"/>
                                                <w:right w:val="none" w:sz="0" w:space="0" w:color="auto"/>
                                              </w:divBdr>
                                            </w:div>
                                            <w:div w:id="526410459">
                                              <w:marLeft w:val="0"/>
                                              <w:marRight w:val="0"/>
                                              <w:marTop w:val="0"/>
                                              <w:marBottom w:val="0"/>
                                              <w:divBdr>
                                                <w:top w:val="none" w:sz="0" w:space="0" w:color="auto"/>
                                                <w:left w:val="none" w:sz="0" w:space="0" w:color="auto"/>
                                                <w:bottom w:val="none" w:sz="0" w:space="0" w:color="auto"/>
                                                <w:right w:val="none" w:sz="0" w:space="0" w:color="auto"/>
                                              </w:divBdr>
                                              <w:divsChild>
                                                <w:div w:id="1212696198">
                                                  <w:marLeft w:val="0"/>
                                                  <w:marRight w:val="0"/>
                                                  <w:marTop w:val="0"/>
                                                  <w:marBottom w:val="0"/>
                                                  <w:divBdr>
                                                    <w:top w:val="none" w:sz="0" w:space="0" w:color="auto"/>
                                                    <w:left w:val="none" w:sz="0" w:space="0" w:color="auto"/>
                                                    <w:bottom w:val="none" w:sz="0" w:space="0" w:color="auto"/>
                                                    <w:right w:val="none" w:sz="0" w:space="0" w:color="auto"/>
                                                  </w:divBdr>
                                                  <w:divsChild>
                                                    <w:div w:id="95197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513815">
                                              <w:marLeft w:val="0"/>
                                              <w:marRight w:val="0"/>
                                              <w:marTop w:val="0"/>
                                              <w:marBottom w:val="0"/>
                                              <w:divBdr>
                                                <w:top w:val="none" w:sz="0" w:space="0" w:color="auto"/>
                                                <w:left w:val="none" w:sz="0" w:space="0" w:color="auto"/>
                                                <w:bottom w:val="none" w:sz="0" w:space="0" w:color="auto"/>
                                                <w:right w:val="none" w:sz="0" w:space="0" w:color="auto"/>
                                              </w:divBdr>
                                            </w:div>
                                          </w:divsChild>
                                        </w:div>
                                        <w:div w:id="192809818">
                                          <w:marLeft w:val="0"/>
                                          <w:marRight w:val="0"/>
                                          <w:marTop w:val="0"/>
                                          <w:marBottom w:val="0"/>
                                          <w:divBdr>
                                            <w:top w:val="none" w:sz="0" w:space="0" w:color="auto"/>
                                            <w:left w:val="none" w:sz="0" w:space="0" w:color="auto"/>
                                            <w:bottom w:val="none" w:sz="0" w:space="0" w:color="auto"/>
                                            <w:right w:val="none" w:sz="0" w:space="0" w:color="auto"/>
                                          </w:divBdr>
                                          <w:divsChild>
                                            <w:div w:id="118039975">
                                              <w:marLeft w:val="0"/>
                                              <w:marRight w:val="0"/>
                                              <w:marTop w:val="0"/>
                                              <w:marBottom w:val="0"/>
                                              <w:divBdr>
                                                <w:top w:val="none" w:sz="0" w:space="0" w:color="auto"/>
                                                <w:left w:val="none" w:sz="0" w:space="0" w:color="auto"/>
                                                <w:bottom w:val="none" w:sz="0" w:space="0" w:color="auto"/>
                                                <w:right w:val="none" w:sz="0" w:space="0" w:color="auto"/>
                                              </w:divBdr>
                                            </w:div>
                                            <w:div w:id="810634486">
                                              <w:marLeft w:val="0"/>
                                              <w:marRight w:val="0"/>
                                              <w:marTop w:val="0"/>
                                              <w:marBottom w:val="0"/>
                                              <w:divBdr>
                                                <w:top w:val="none" w:sz="0" w:space="0" w:color="auto"/>
                                                <w:left w:val="none" w:sz="0" w:space="0" w:color="auto"/>
                                                <w:bottom w:val="none" w:sz="0" w:space="0" w:color="auto"/>
                                                <w:right w:val="none" w:sz="0" w:space="0" w:color="auto"/>
                                              </w:divBdr>
                                              <w:divsChild>
                                                <w:div w:id="68158168">
                                                  <w:marLeft w:val="0"/>
                                                  <w:marRight w:val="0"/>
                                                  <w:marTop w:val="0"/>
                                                  <w:marBottom w:val="0"/>
                                                  <w:divBdr>
                                                    <w:top w:val="none" w:sz="0" w:space="0" w:color="auto"/>
                                                    <w:left w:val="none" w:sz="0" w:space="0" w:color="auto"/>
                                                    <w:bottom w:val="none" w:sz="0" w:space="0" w:color="auto"/>
                                                    <w:right w:val="none" w:sz="0" w:space="0" w:color="auto"/>
                                                  </w:divBdr>
                                                  <w:divsChild>
                                                    <w:div w:id="15735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24485">
                                              <w:marLeft w:val="0"/>
                                              <w:marRight w:val="0"/>
                                              <w:marTop w:val="0"/>
                                              <w:marBottom w:val="0"/>
                                              <w:divBdr>
                                                <w:top w:val="none" w:sz="0" w:space="0" w:color="auto"/>
                                                <w:left w:val="none" w:sz="0" w:space="0" w:color="auto"/>
                                                <w:bottom w:val="none" w:sz="0" w:space="0" w:color="auto"/>
                                                <w:right w:val="none" w:sz="0" w:space="0" w:color="auto"/>
                                              </w:divBdr>
                                            </w:div>
                                          </w:divsChild>
                                        </w:div>
                                        <w:div w:id="1436636822">
                                          <w:marLeft w:val="0"/>
                                          <w:marRight w:val="0"/>
                                          <w:marTop w:val="0"/>
                                          <w:marBottom w:val="0"/>
                                          <w:divBdr>
                                            <w:top w:val="none" w:sz="0" w:space="0" w:color="auto"/>
                                            <w:left w:val="none" w:sz="0" w:space="0" w:color="auto"/>
                                            <w:bottom w:val="none" w:sz="0" w:space="0" w:color="auto"/>
                                            <w:right w:val="none" w:sz="0" w:space="0" w:color="auto"/>
                                          </w:divBdr>
                                          <w:divsChild>
                                            <w:div w:id="1179390656">
                                              <w:marLeft w:val="0"/>
                                              <w:marRight w:val="0"/>
                                              <w:marTop w:val="0"/>
                                              <w:marBottom w:val="0"/>
                                              <w:divBdr>
                                                <w:top w:val="none" w:sz="0" w:space="0" w:color="auto"/>
                                                <w:left w:val="none" w:sz="0" w:space="0" w:color="auto"/>
                                                <w:bottom w:val="none" w:sz="0" w:space="0" w:color="auto"/>
                                                <w:right w:val="none" w:sz="0" w:space="0" w:color="auto"/>
                                              </w:divBdr>
                                            </w:div>
                                            <w:div w:id="744497873">
                                              <w:marLeft w:val="0"/>
                                              <w:marRight w:val="0"/>
                                              <w:marTop w:val="0"/>
                                              <w:marBottom w:val="0"/>
                                              <w:divBdr>
                                                <w:top w:val="none" w:sz="0" w:space="0" w:color="auto"/>
                                                <w:left w:val="none" w:sz="0" w:space="0" w:color="auto"/>
                                                <w:bottom w:val="none" w:sz="0" w:space="0" w:color="auto"/>
                                                <w:right w:val="none" w:sz="0" w:space="0" w:color="auto"/>
                                              </w:divBdr>
                                              <w:divsChild>
                                                <w:div w:id="1880779304">
                                                  <w:marLeft w:val="0"/>
                                                  <w:marRight w:val="0"/>
                                                  <w:marTop w:val="0"/>
                                                  <w:marBottom w:val="0"/>
                                                  <w:divBdr>
                                                    <w:top w:val="none" w:sz="0" w:space="0" w:color="auto"/>
                                                    <w:left w:val="none" w:sz="0" w:space="0" w:color="auto"/>
                                                    <w:bottom w:val="none" w:sz="0" w:space="0" w:color="auto"/>
                                                    <w:right w:val="none" w:sz="0" w:space="0" w:color="auto"/>
                                                  </w:divBdr>
                                                  <w:divsChild>
                                                    <w:div w:id="147352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03638">
                                              <w:marLeft w:val="0"/>
                                              <w:marRight w:val="0"/>
                                              <w:marTop w:val="0"/>
                                              <w:marBottom w:val="0"/>
                                              <w:divBdr>
                                                <w:top w:val="none" w:sz="0" w:space="0" w:color="auto"/>
                                                <w:left w:val="none" w:sz="0" w:space="0" w:color="auto"/>
                                                <w:bottom w:val="none" w:sz="0" w:space="0" w:color="auto"/>
                                                <w:right w:val="none" w:sz="0" w:space="0" w:color="auto"/>
                                              </w:divBdr>
                                            </w:div>
                                          </w:divsChild>
                                        </w:div>
                                        <w:div w:id="1512380559">
                                          <w:marLeft w:val="0"/>
                                          <w:marRight w:val="0"/>
                                          <w:marTop w:val="0"/>
                                          <w:marBottom w:val="0"/>
                                          <w:divBdr>
                                            <w:top w:val="none" w:sz="0" w:space="0" w:color="auto"/>
                                            <w:left w:val="none" w:sz="0" w:space="0" w:color="auto"/>
                                            <w:bottom w:val="none" w:sz="0" w:space="0" w:color="auto"/>
                                            <w:right w:val="none" w:sz="0" w:space="0" w:color="auto"/>
                                          </w:divBdr>
                                          <w:divsChild>
                                            <w:div w:id="897014340">
                                              <w:marLeft w:val="0"/>
                                              <w:marRight w:val="0"/>
                                              <w:marTop w:val="0"/>
                                              <w:marBottom w:val="0"/>
                                              <w:divBdr>
                                                <w:top w:val="none" w:sz="0" w:space="0" w:color="auto"/>
                                                <w:left w:val="none" w:sz="0" w:space="0" w:color="auto"/>
                                                <w:bottom w:val="none" w:sz="0" w:space="0" w:color="auto"/>
                                                <w:right w:val="none" w:sz="0" w:space="0" w:color="auto"/>
                                              </w:divBdr>
                                            </w:div>
                                            <w:div w:id="1417046165">
                                              <w:marLeft w:val="0"/>
                                              <w:marRight w:val="0"/>
                                              <w:marTop w:val="0"/>
                                              <w:marBottom w:val="0"/>
                                              <w:divBdr>
                                                <w:top w:val="none" w:sz="0" w:space="0" w:color="auto"/>
                                                <w:left w:val="none" w:sz="0" w:space="0" w:color="auto"/>
                                                <w:bottom w:val="none" w:sz="0" w:space="0" w:color="auto"/>
                                                <w:right w:val="none" w:sz="0" w:space="0" w:color="auto"/>
                                              </w:divBdr>
                                              <w:divsChild>
                                                <w:div w:id="1765220880">
                                                  <w:marLeft w:val="0"/>
                                                  <w:marRight w:val="0"/>
                                                  <w:marTop w:val="0"/>
                                                  <w:marBottom w:val="0"/>
                                                  <w:divBdr>
                                                    <w:top w:val="none" w:sz="0" w:space="0" w:color="auto"/>
                                                    <w:left w:val="none" w:sz="0" w:space="0" w:color="auto"/>
                                                    <w:bottom w:val="none" w:sz="0" w:space="0" w:color="auto"/>
                                                    <w:right w:val="none" w:sz="0" w:space="0" w:color="auto"/>
                                                  </w:divBdr>
                                                  <w:divsChild>
                                                    <w:div w:id="211189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664146">
                                              <w:marLeft w:val="0"/>
                                              <w:marRight w:val="0"/>
                                              <w:marTop w:val="0"/>
                                              <w:marBottom w:val="0"/>
                                              <w:divBdr>
                                                <w:top w:val="none" w:sz="0" w:space="0" w:color="auto"/>
                                                <w:left w:val="none" w:sz="0" w:space="0" w:color="auto"/>
                                                <w:bottom w:val="none" w:sz="0" w:space="0" w:color="auto"/>
                                                <w:right w:val="none" w:sz="0" w:space="0" w:color="auto"/>
                                              </w:divBdr>
                                            </w:div>
                                          </w:divsChild>
                                        </w:div>
                                        <w:div w:id="821313719">
                                          <w:marLeft w:val="0"/>
                                          <w:marRight w:val="0"/>
                                          <w:marTop w:val="0"/>
                                          <w:marBottom w:val="0"/>
                                          <w:divBdr>
                                            <w:top w:val="none" w:sz="0" w:space="0" w:color="auto"/>
                                            <w:left w:val="none" w:sz="0" w:space="0" w:color="auto"/>
                                            <w:bottom w:val="none" w:sz="0" w:space="0" w:color="auto"/>
                                            <w:right w:val="none" w:sz="0" w:space="0" w:color="auto"/>
                                          </w:divBdr>
                                          <w:divsChild>
                                            <w:div w:id="1123692867">
                                              <w:marLeft w:val="0"/>
                                              <w:marRight w:val="0"/>
                                              <w:marTop w:val="0"/>
                                              <w:marBottom w:val="0"/>
                                              <w:divBdr>
                                                <w:top w:val="none" w:sz="0" w:space="0" w:color="auto"/>
                                                <w:left w:val="none" w:sz="0" w:space="0" w:color="auto"/>
                                                <w:bottom w:val="none" w:sz="0" w:space="0" w:color="auto"/>
                                                <w:right w:val="none" w:sz="0" w:space="0" w:color="auto"/>
                                              </w:divBdr>
                                            </w:div>
                                            <w:div w:id="1712848951">
                                              <w:marLeft w:val="0"/>
                                              <w:marRight w:val="0"/>
                                              <w:marTop w:val="0"/>
                                              <w:marBottom w:val="0"/>
                                              <w:divBdr>
                                                <w:top w:val="none" w:sz="0" w:space="0" w:color="auto"/>
                                                <w:left w:val="none" w:sz="0" w:space="0" w:color="auto"/>
                                                <w:bottom w:val="none" w:sz="0" w:space="0" w:color="auto"/>
                                                <w:right w:val="none" w:sz="0" w:space="0" w:color="auto"/>
                                              </w:divBdr>
                                              <w:divsChild>
                                                <w:div w:id="2072339085">
                                                  <w:marLeft w:val="0"/>
                                                  <w:marRight w:val="0"/>
                                                  <w:marTop w:val="0"/>
                                                  <w:marBottom w:val="0"/>
                                                  <w:divBdr>
                                                    <w:top w:val="none" w:sz="0" w:space="0" w:color="auto"/>
                                                    <w:left w:val="none" w:sz="0" w:space="0" w:color="auto"/>
                                                    <w:bottom w:val="none" w:sz="0" w:space="0" w:color="auto"/>
                                                    <w:right w:val="none" w:sz="0" w:space="0" w:color="auto"/>
                                                  </w:divBdr>
                                                  <w:divsChild>
                                                    <w:div w:id="172733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172764">
                                              <w:marLeft w:val="0"/>
                                              <w:marRight w:val="0"/>
                                              <w:marTop w:val="0"/>
                                              <w:marBottom w:val="0"/>
                                              <w:divBdr>
                                                <w:top w:val="none" w:sz="0" w:space="0" w:color="auto"/>
                                                <w:left w:val="none" w:sz="0" w:space="0" w:color="auto"/>
                                                <w:bottom w:val="none" w:sz="0" w:space="0" w:color="auto"/>
                                                <w:right w:val="none" w:sz="0" w:space="0" w:color="auto"/>
                                              </w:divBdr>
                                            </w:div>
                                          </w:divsChild>
                                        </w:div>
                                        <w:div w:id="117333289">
                                          <w:marLeft w:val="0"/>
                                          <w:marRight w:val="0"/>
                                          <w:marTop w:val="0"/>
                                          <w:marBottom w:val="0"/>
                                          <w:divBdr>
                                            <w:top w:val="none" w:sz="0" w:space="0" w:color="auto"/>
                                            <w:left w:val="none" w:sz="0" w:space="0" w:color="auto"/>
                                            <w:bottom w:val="none" w:sz="0" w:space="0" w:color="auto"/>
                                            <w:right w:val="none" w:sz="0" w:space="0" w:color="auto"/>
                                          </w:divBdr>
                                          <w:divsChild>
                                            <w:div w:id="1637567060">
                                              <w:marLeft w:val="0"/>
                                              <w:marRight w:val="0"/>
                                              <w:marTop w:val="0"/>
                                              <w:marBottom w:val="0"/>
                                              <w:divBdr>
                                                <w:top w:val="none" w:sz="0" w:space="0" w:color="auto"/>
                                                <w:left w:val="none" w:sz="0" w:space="0" w:color="auto"/>
                                                <w:bottom w:val="none" w:sz="0" w:space="0" w:color="auto"/>
                                                <w:right w:val="none" w:sz="0" w:space="0" w:color="auto"/>
                                              </w:divBdr>
                                            </w:div>
                                            <w:div w:id="451092007">
                                              <w:marLeft w:val="0"/>
                                              <w:marRight w:val="0"/>
                                              <w:marTop w:val="0"/>
                                              <w:marBottom w:val="0"/>
                                              <w:divBdr>
                                                <w:top w:val="none" w:sz="0" w:space="0" w:color="auto"/>
                                                <w:left w:val="none" w:sz="0" w:space="0" w:color="auto"/>
                                                <w:bottom w:val="none" w:sz="0" w:space="0" w:color="auto"/>
                                                <w:right w:val="none" w:sz="0" w:space="0" w:color="auto"/>
                                              </w:divBdr>
                                              <w:divsChild>
                                                <w:div w:id="119230503">
                                                  <w:marLeft w:val="0"/>
                                                  <w:marRight w:val="0"/>
                                                  <w:marTop w:val="0"/>
                                                  <w:marBottom w:val="0"/>
                                                  <w:divBdr>
                                                    <w:top w:val="none" w:sz="0" w:space="0" w:color="auto"/>
                                                    <w:left w:val="none" w:sz="0" w:space="0" w:color="auto"/>
                                                    <w:bottom w:val="none" w:sz="0" w:space="0" w:color="auto"/>
                                                    <w:right w:val="none" w:sz="0" w:space="0" w:color="auto"/>
                                                  </w:divBdr>
                                                  <w:divsChild>
                                                    <w:div w:id="16058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4629">
                                              <w:marLeft w:val="0"/>
                                              <w:marRight w:val="0"/>
                                              <w:marTop w:val="0"/>
                                              <w:marBottom w:val="0"/>
                                              <w:divBdr>
                                                <w:top w:val="none" w:sz="0" w:space="0" w:color="auto"/>
                                                <w:left w:val="none" w:sz="0" w:space="0" w:color="auto"/>
                                                <w:bottom w:val="none" w:sz="0" w:space="0" w:color="auto"/>
                                                <w:right w:val="none" w:sz="0" w:space="0" w:color="auto"/>
                                              </w:divBdr>
                                            </w:div>
                                          </w:divsChild>
                                        </w:div>
                                        <w:div w:id="1369911995">
                                          <w:marLeft w:val="0"/>
                                          <w:marRight w:val="0"/>
                                          <w:marTop w:val="0"/>
                                          <w:marBottom w:val="0"/>
                                          <w:divBdr>
                                            <w:top w:val="none" w:sz="0" w:space="0" w:color="auto"/>
                                            <w:left w:val="none" w:sz="0" w:space="0" w:color="auto"/>
                                            <w:bottom w:val="none" w:sz="0" w:space="0" w:color="auto"/>
                                            <w:right w:val="none" w:sz="0" w:space="0" w:color="auto"/>
                                          </w:divBdr>
                                          <w:divsChild>
                                            <w:div w:id="453719619">
                                              <w:marLeft w:val="0"/>
                                              <w:marRight w:val="0"/>
                                              <w:marTop w:val="0"/>
                                              <w:marBottom w:val="0"/>
                                              <w:divBdr>
                                                <w:top w:val="none" w:sz="0" w:space="0" w:color="auto"/>
                                                <w:left w:val="none" w:sz="0" w:space="0" w:color="auto"/>
                                                <w:bottom w:val="none" w:sz="0" w:space="0" w:color="auto"/>
                                                <w:right w:val="none" w:sz="0" w:space="0" w:color="auto"/>
                                              </w:divBdr>
                                            </w:div>
                                            <w:div w:id="152719770">
                                              <w:marLeft w:val="0"/>
                                              <w:marRight w:val="0"/>
                                              <w:marTop w:val="0"/>
                                              <w:marBottom w:val="0"/>
                                              <w:divBdr>
                                                <w:top w:val="none" w:sz="0" w:space="0" w:color="auto"/>
                                                <w:left w:val="none" w:sz="0" w:space="0" w:color="auto"/>
                                                <w:bottom w:val="none" w:sz="0" w:space="0" w:color="auto"/>
                                                <w:right w:val="none" w:sz="0" w:space="0" w:color="auto"/>
                                              </w:divBdr>
                                              <w:divsChild>
                                                <w:div w:id="354578990">
                                                  <w:marLeft w:val="0"/>
                                                  <w:marRight w:val="0"/>
                                                  <w:marTop w:val="0"/>
                                                  <w:marBottom w:val="0"/>
                                                  <w:divBdr>
                                                    <w:top w:val="none" w:sz="0" w:space="0" w:color="auto"/>
                                                    <w:left w:val="none" w:sz="0" w:space="0" w:color="auto"/>
                                                    <w:bottom w:val="none" w:sz="0" w:space="0" w:color="auto"/>
                                                    <w:right w:val="none" w:sz="0" w:space="0" w:color="auto"/>
                                                  </w:divBdr>
                                                  <w:divsChild>
                                                    <w:div w:id="87785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46593">
                                              <w:marLeft w:val="0"/>
                                              <w:marRight w:val="0"/>
                                              <w:marTop w:val="0"/>
                                              <w:marBottom w:val="0"/>
                                              <w:divBdr>
                                                <w:top w:val="none" w:sz="0" w:space="0" w:color="auto"/>
                                                <w:left w:val="none" w:sz="0" w:space="0" w:color="auto"/>
                                                <w:bottom w:val="none" w:sz="0" w:space="0" w:color="auto"/>
                                                <w:right w:val="none" w:sz="0" w:space="0" w:color="auto"/>
                                              </w:divBdr>
                                            </w:div>
                                          </w:divsChild>
                                        </w:div>
                                        <w:div w:id="1717191800">
                                          <w:marLeft w:val="0"/>
                                          <w:marRight w:val="0"/>
                                          <w:marTop w:val="0"/>
                                          <w:marBottom w:val="0"/>
                                          <w:divBdr>
                                            <w:top w:val="none" w:sz="0" w:space="0" w:color="auto"/>
                                            <w:left w:val="none" w:sz="0" w:space="0" w:color="auto"/>
                                            <w:bottom w:val="none" w:sz="0" w:space="0" w:color="auto"/>
                                            <w:right w:val="none" w:sz="0" w:space="0" w:color="auto"/>
                                          </w:divBdr>
                                          <w:divsChild>
                                            <w:div w:id="1013842521">
                                              <w:marLeft w:val="0"/>
                                              <w:marRight w:val="0"/>
                                              <w:marTop w:val="0"/>
                                              <w:marBottom w:val="0"/>
                                              <w:divBdr>
                                                <w:top w:val="none" w:sz="0" w:space="0" w:color="auto"/>
                                                <w:left w:val="none" w:sz="0" w:space="0" w:color="auto"/>
                                                <w:bottom w:val="none" w:sz="0" w:space="0" w:color="auto"/>
                                                <w:right w:val="none" w:sz="0" w:space="0" w:color="auto"/>
                                              </w:divBdr>
                                            </w:div>
                                            <w:div w:id="1918590882">
                                              <w:marLeft w:val="0"/>
                                              <w:marRight w:val="0"/>
                                              <w:marTop w:val="0"/>
                                              <w:marBottom w:val="0"/>
                                              <w:divBdr>
                                                <w:top w:val="none" w:sz="0" w:space="0" w:color="auto"/>
                                                <w:left w:val="none" w:sz="0" w:space="0" w:color="auto"/>
                                                <w:bottom w:val="none" w:sz="0" w:space="0" w:color="auto"/>
                                                <w:right w:val="none" w:sz="0" w:space="0" w:color="auto"/>
                                              </w:divBdr>
                                              <w:divsChild>
                                                <w:div w:id="2065788582">
                                                  <w:marLeft w:val="0"/>
                                                  <w:marRight w:val="0"/>
                                                  <w:marTop w:val="0"/>
                                                  <w:marBottom w:val="0"/>
                                                  <w:divBdr>
                                                    <w:top w:val="none" w:sz="0" w:space="0" w:color="auto"/>
                                                    <w:left w:val="none" w:sz="0" w:space="0" w:color="auto"/>
                                                    <w:bottom w:val="none" w:sz="0" w:space="0" w:color="auto"/>
                                                    <w:right w:val="none" w:sz="0" w:space="0" w:color="auto"/>
                                                  </w:divBdr>
                                                  <w:divsChild>
                                                    <w:div w:id="33307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14004">
                                              <w:marLeft w:val="0"/>
                                              <w:marRight w:val="0"/>
                                              <w:marTop w:val="0"/>
                                              <w:marBottom w:val="0"/>
                                              <w:divBdr>
                                                <w:top w:val="none" w:sz="0" w:space="0" w:color="auto"/>
                                                <w:left w:val="none" w:sz="0" w:space="0" w:color="auto"/>
                                                <w:bottom w:val="none" w:sz="0" w:space="0" w:color="auto"/>
                                                <w:right w:val="none" w:sz="0" w:space="0" w:color="auto"/>
                                              </w:divBdr>
                                            </w:div>
                                          </w:divsChild>
                                        </w:div>
                                        <w:div w:id="762383196">
                                          <w:marLeft w:val="0"/>
                                          <w:marRight w:val="0"/>
                                          <w:marTop w:val="0"/>
                                          <w:marBottom w:val="0"/>
                                          <w:divBdr>
                                            <w:top w:val="none" w:sz="0" w:space="0" w:color="auto"/>
                                            <w:left w:val="none" w:sz="0" w:space="0" w:color="auto"/>
                                            <w:bottom w:val="none" w:sz="0" w:space="0" w:color="auto"/>
                                            <w:right w:val="none" w:sz="0" w:space="0" w:color="auto"/>
                                          </w:divBdr>
                                          <w:divsChild>
                                            <w:div w:id="1570262790">
                                              <w:marLeft w:val="0"/>
                                              <w:marRight w:val="0"/>
                                              <w:marTop w:val="0"/>
                                              <w:marBottom w:val="0"/>
                                              <w:divBdr>
                                                <w:top w:val="none" w:sz="0" w:space="0" w:color="auto"/>
                                                <w:left w:val="none" w:sz="0" w:space="0" w:color="auto"/>
                                                <w:bottom w:val="none" w:sz="0" w:space="0" w:color="auto"/>
                                                <w:right w:val="none" w:sz="0" w:space="0" w:color="auto"/>
                                              </w:divBdr>
                                            </w:div>
                                            <w:div w:id="782767516">
                                              <w:marLeft w:val="0"/>
                                              <w:marRight w:val="0"/>
                                              <w:marTop w:val="0"/>
                                              <w:marBottom w:val="0"/>
                                              <w:divBdr>
                                                <w:top w:val="none" w:sz="0" w:space="0" w:color="auto"/>
                                                <w:left w:val="none" w:sz="0" w:space="0" w:color="auto"/>
                                                <w:bottom w:val="none" w:sz="0" w:space="0" w:color="auto"/>
                                                <w:right w:val="none" w:sz="0" w:space="0" w:color="auto"/>
                                              </w:divBdr>
                                              <w:divsChild>
                                                <w:div w:id="993678753">
                                                  <w:marLeft w:val="0"/>
                                                  <w:marRight w:val="0"/>
                                                  <w:marTop w:val="0"/>
                                                  <w:marBottom w:val="0"/>
                                                  <w:divBdr>
                                                    <w:top w:val="none" w:sz="0" w:space="0" w:color="auto"/>
                                                    <w:left w:val="none" w:sz="0" w:space="0" w:color="auto"/>
                                                    <w:bottom w:val="none" w:sz="0" w:space="0" w:color="auto"/>
                                                    <w:right w:val="none" w:sz="0" w:space="0" w:color="auto"/>
                                                  </w:divBdr>
                                                  <w:divsChild>
                                                    <w:div w:id="116647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10965">
                                              <w:marLeft w:val="0"/>
                                              <w:marRight w:val="0"/>
                                              <w:marTop w:val="0"/>
                                              <w:marBottom w:val="0"/>
                                              <w:divBdr>
                                                <w:top w:val="none" w:sz="0" w:space="0" w:color="auto"/>
                                                <w:left w:val="none" w:sz="0" w:space="0" w:color="auto"/>
                                                <w:bottom w:val="none" w:sz="0" w:space="0" w:color="auto"/>
                                                <w:right w:val="none" w:sz="0" w:space="0" w:color="auto"/>
                                              </w:divBdr>
                                            </w:div>
                                          </w:divsChild>
                                        </w:div>
                                        <w:div w:id="366032186">
                                          <w:marLeft w:val="0"/>
                                          <w:marRight w:val="0"/>
                                          <w:marTop w:val="0"/>
                                          <w:marBottom w:val="0"/>
                                          <w:divBdr>
                                            <w:top w:val="none" w:sz="0" w:space="0" w:color="auto"/>
                                            <w:left w:val="none" w:sz="0" w:space="0" w:color="auto"/>
                                            <w:bottom w:val="none" w:sz="0" w:space="0" w:color="auto"/>
                                            <w:right w:val="none" w:sz="0" w:space="0" w:color="auto"/>
                                          </w:divBdr>
                                          <w:divsChild>
                                            <w:div w:id="1760516743">
                                              <w:marLeft w:val="0"/>
                                              <w:marRight w:val="0"/>
                                              <w:marTop w:val="0"/>
                                              <w:marBottom w:val="0"/>
                                              <w:divBdr>
                                                <w:top w:val="none" w:sz="0" w:space="0" w:color="auto"/>
                                                <w:left w:val="none" w:sz="0" w:space="0" w:color="auto"/>
                                                <w:bottom w:val="none" w:sz="0" w:space="0" w:color="auto"/>
                                                <w:right w:val="none" w:sz="0" w:space="0" w:color="auto"/>
                                              </w:divBdr>
                                            </w:div>
                                            <w:div w:id="1636523455">
                                              <w:marLeft w:val="0"/>
                                              <w:marRight w:val="0"/>
                                              <w:marTop w:val="0"/>
                                              <w:marBottom w:val="0"/>
                                              <w:divBdr>
                                                <w:top w:val="none" w:sz="0" w:space="0" w:color="auto"/>
                                                <w:left w:val="none" w:sz="0" w:space="0" w:color="auto"/>
                                                <w:bottom w:val="none" w:sz="0" w:space="0" w:color="auto"/>
                                                <w:right w:val="none" w:sz="0" w:space="0" w:color="auto"/>
                                              </w:divBdr>
                                              <w:divsChild>
                                                <w:div w:id="1089426590">
                                                  <w:marLeft w:val="0"/>
                                                  <w:marRight w:val="0"/>
                                                  <w:marTop w:val="0"/>
                                                  <w:marBottom w:val="0"/>
                                                  <w:divBdr>
                                                    <w:top w:val="none" w:sz="0" w:space="0" w:color="auto"/>
                                                    <w:left w:val="none" w:sz="0" w:space="0" w:color="auto"/>
                                                    <w:bottom w:val="none" w:sz="0" w:space="0" w:color="auto"/>
                                                    <w:right w:val="none" w:sz="0" w:space="0" w:color="auto"/>
                                                  </w:divBdr>
                                                  <w:divsChild>
                                                    <w:div w:id="15317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1063">
                                              <w:marLeft w:val="0"/>
                                              <w:marRight w:val="0"/>
                                              <w:marTop w:val="0"/>
                                              <w:marBottom w:val="0"/>
                                              <w:divBdr>
                                                <w:top w:val="none" w:sz="0" w:space="0" w:color="auto"/>
                                                <w:left w:val="none" w:sz="0" w:space="0" w:color="auto"/>
                                                <w:bottom w:val="none" w:sz="0" w:space="0" w:color="auto"/>
                                                <w:right w:val="none" w:sz="0" w:space="0" w:color="auto"/>
                                              </w:divBdr>
                                            </w:div>
                                          </w:divsChild>
                                        </w:div>
                                        <w:div w:id="2113551330">
                                          <w:marLeft w:val="0"/>
                                          <w:marRight w:val="0"/>
                                          <w:marTop w:val="0"/>
                                          <w:marBottom w:val="0"/>
                                          <w:divBdr>
                                            <w:top w:val="none" w:sz="0" w:space="0" w:color="auto"/>
                                            <w:left w:val="none" w:sz="0" w:space="0" w:color="auto"/>
                                            <w:bottom w:val="none" w:sz="0" w:space="0" w:color="auto"/>
                                            <w:right w:val="none" w:sz="0" w:space="0" w:color="auto"/>
                                          </w:divBdr>
                                          <w:divsChild>
                                            <w:div w:id="1229800232">
                                              <w:marLeft w:val="0"/>
                                              <w:marRight w:val="0"/>
                                              <w:marTop w:val="0"/>
                                              <w:marBottom w:val="0"/>
                                              <w:divBdr>
                                                <w:top w:val="none" w:sz="0" w:space="0" w:color="auto"/>
                                                <w:left w:val="none" w:sz="0" w:space="0" w:color="auto"/>
                                                <w:bottom w:val="none" w:sz="0" w:space="0" w:color="auto"/>
                                                <w:right w:val="none" w:sz="0" w:space="0" w:color="auto"/>
                                              </w:divBdr>
                                            </w:div>
                                            <w:div w:id="1278491883">
                                              <w:marLeft w:val="0"/>
                                              <w:marRight w:val="0"/>
                                              <w:marTop w:val="0"/>
                                              <w:marBottom w:val="0"/>
                                              <w:divBdr>
                                                <w:top w:val="none" w:sz="0" w:space="0" w:color="auto"/>
                                                <w:left w:val="none" w:sz="0" w:space="0" w:color="auto"/>
                                                <w:bottom w:val="none" w:sz="0" w:space="0" w:color="auto"/>
                                                <w:right w:val="none" w:sz="0" w:space="0" w:color="auto"/>
                                              </w:divBdr>
                                              <w:divsChild>
                                                <w:div w:id="433135607">
                                                  <w:marLeft w:val="0"/>
                                                  <w:marRight w:val="0"/>
                                                  <w:marTop w:val="0"/>
                                                  <w:marBottom w:val="0"/>
                                                  <w:divBdr>
                                                    <w:top w:val="none" w:sz="0" w:space="0" w:color="auto"/>
                                                    <w:left w:val="none" w:sz="0" w:space="0" w:color="auto"/>
                                                    <w:bottom w:val="none" w:sz="0" w:space="0" w:color="auto"/>
                                                    <w:right w:val="none" w:sz="0" w:space="0" w:color="auto"/>
                                                  </w:divBdr>
                                                  <w:divsChild>
                                                    <w:div w:id="197610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40369">
                                              <w:marLeft w:val="0"/>
                                              <w:marRight w:val="0"/>
                                              <w:marTop w:val="0"/>
                                              <w:marBottom w:val="0"/>
                                              <w:divBdr>
                                                <w:top w:val="none" w:sz="0" w:space="0" w:color="auto"/>
                                                <w:left w:val="none" w:sz="0" w:space="0" w:color="auto"/>
                                                <w:bottom w:val="none" w:sz="0" w:space="0" w:color="auto"/>
                                                <w:right w:val="none" w:sz="0" w:space="0" w:color="auto"/>
                                              </w:divBdr>
                                            </w:div>
                                          </w:divsChild>
                                        </w:div>
                                        <w:div w:id="2034572741">
                                          <w:marLeft w:val="0"/>
                                          <w:marRight w:val="0"/>
                                          <w:marTop w:val="0"/>
                                          <w:marBottom w:val="0"/>
                                          <w:divBdr>
                                            <w:top w:val="none" w:sz="0" w:space="0" w:color="auto"/>
                                            <w:left w:val="none" w:sz="0" w:space="0" w:color="auto"/>
                                            <w:bottom w:val="none" w:sz="0" w:space="0" w:color="auto"/>
                                            <w:right w:val="none" w:sz="0" w:space="0" w:color="auto"/>
                                          </w:divBdr>
                                          <w:divsChild>
                                            <w:div w:id="1884319411">
                                              <w:marLeft w:val="0"/>
                                              <w:marRight w:val="0"/>
                                              <w:marTop w:val="0"/>
                                              <w:marBottom w:val="0"/>
                                              <w:divBdr>
                                                <w:top w:val="none" w:sz="0" w:space="0" w:color="auto"/>
                                                <w:left w:val="none" w:sz="0" w:space="0" w:color="auto"/>
                                                <w:bottom w:val="none" w:sz="0" w:space="0" w:color="auto"/>
                                                <w:right w:val="none" w:sz="0" w:space="0" w:color="auto"/>
                                              </w:divBdr>
                                            </w:div>
                                            <w:div w:id="2124835195">
                                              <w:marLeft w:val="0"/>
                                              <w:marRight w:val="0"/>
                                              <w:marTop w:val="0"/>
                                              <w:marBottom w:val="0"/>
                                              <w:divBdr>
                                                <w:top w:val="none" w:sz="0" w:space="0" w:color="auto"/>
                                                <w:left w:val="none" w:sz="0" w:space="0" w:color="auto"/>
                                                <w:bottom w:val="none" w:sz="0" w:space="0" w:color="auto"/>
                                                <w:right w:val="none" w:sz="0" w:space="0" w:color="auto"/>
                                              </w:divBdr>
                                              <w:divsChild>
                                                <w:div w:id="832453456">
                                                  <w:marLeft w:val="0"/>
                                                  <w:marRight w:val="0"/>
                                                  <w:marTop w:val="0"/>
                                                  <w:marBottom w:val="0"/>
                                                  <w:divBdr>
                                                    <w:top w:val="none" w:sz="0" w:space="0" w:color="auto"/>
                                                    <w:left w:val="none" w:sz="0" w:space="0" w:color="auto"/>
                                                    <w:bottom w:val="none" w:sz="0" w:space="0" w:color="auto"/>
                                                    <w:right w:val="none" w:sz="0" w:space="0" w:color="auto"/>
                                                  </w:divBdr>
                                                  <w:divsChild>
                                                    <w:div w:id="185441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356594">
                                              <w:marLeft w:val="0"/>
                                              <w:marRight w:val="0"/>
                                              <w:marTop w:val="0"/>
                                              <w:marBottom w:val="0"/>
                                              <w:divBdr>
                                                <w:top w:val="none" w:sz="0" w:space="0" w:color="auto"/>
                                                <w:left w:val="none" w:sz="0" w:space="0" w:color="auto"/>
                                                <w:bottom w:val="none" w:sz="0" w:space="0" w:color="auto"/>
                                                <w:right w:val="none" w:sz="0" w:space="0" w:color="auto"/>
                                              </w:divBdr>
                                            </w:div>
                                          </w:divsChild>
                                        </w:div>
                                        <w:div w:id="2054693264">
                                          <w:marLeft w:val="0"/>
                                          <w:marRight w:val="0"/>
                                          <w:marTop w:val="0"/>
                                          <w:marBottom w:val="0"/>
                                          <w:divBdr>
                                            <w:top w:val="none" w:sz="0" w:space="0" w:color="auto"/>
                                            <w:left w:val="none" w:sz="0" w:space="0" w:color="auto"/>
                                            <w:bottom w:val="none" w:sz="0" w:space="0" w:color="auto"/>
                                            <w:right w:val="none" w:sz="0" w:space="0" w:color="auto"/>
                                          </w:divBdr>
                                          <w:divsChild>
                                            <w:div w:id="207111406">
                                              <w:marLeft w:val="0"/>
                                              <w:marRight w:val="0"/>
                                              <w:marTop w:val="0"/>
                                              <w:marBottom w:val="0"/>
                                              <w:divBdr>
                                                <w:top w:val="none" w:sz="0" w:space="0" w:color="auto"/>
                                                <w:left w:val="none" w:sz="0" w:space="0" w:color="auto"/>
                                                <w:bottom w:val="none" w:sz="0" w:space="0" w:color="auto"/>
                                                <w:right w:val="none" w:sz="0" w:space="0" w:color="auto"/>
                                              </w:divBdr>
                                            </w:div>
                                            <w:div w:id="417219148">
                                              <w:marLeft w:val="0"/>
                                              <w:marRight w:val="0"/>
                                              <w:marTop w:val="0"/>
                                              <w:marBottom w:val="0"/>
                                              <w:divBdr>
                                                <w:top w:val="none" w:sz="0" w:space="0" w:color="auto"/>
                                                <w:left w:val="none" w:sz="0" w:space="0" w:color="auto"/>
                                                <w:bottom w:val="none" w:sz="0" w:space="0" w:color="auto"/>
                                                <w:right w:val="none" w:sz="0" w:space="0" w:color="auto"/>
                                              </w:divBdr>
                                              <w:divsChild>
                                                <w:div w:id="1295672511">
                                                  <w:marLeft w:val="0"/>
                                                  <w:marRight w:val="0"/>
                                                  <w:marTop w:val="0"/>
                                                  <w:marBottom w:val="0"/>
                                                  <w:divBdr>
                                                    <w:top w:val="none" w:sz="0" w:space="0" w:color="auto"/>
                                                    <w:left w:val="none" w:sz="0" w:space="0" w:color="auto"/>
                                                    <w:bottom w:val="none" w:sz="0" w:space="0" w:color="auto"/>
                                                    <w:right w:val="none" w:sz="0" w:space="0" w:color="auto"/>
                                                  </w:divBdr>
                                                  <w:divsChild>
                                                    <w:div w:id="179791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6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6054025">
                          <w:marLeft w:val="0"/>
                          <w:marRight w:val="0"/>
                          <w:marTop w:val="0"/>
                          <w:marBottom w:val="0"/>
                          <w:divBdr>
                            <w:top w:val="none" w:sz="0" w:space="0" w:color="auto"/>
                            <w:left w:val="none" w:sz="0" w:space="0" w:color="auto"/>
                            <w:bottom w:val="none" w:sz="0" w:space="0" w:color="auto"/>
                            <w:right w:val="none" w:sz="0" w:space="0" w:color="auto"/>
                          </w:divBdr>
                          <w:divsChild>
                            <w:div w:id="1660310123">
                              <w:marLeft w:val="0"/>
                              <w:marRight w:val="0"/>
                              <w:marTop w:val="0"/>
                              <w:marBottom w:val="0"/>
                              <w:divBdr>
                                <w:top w:val="none" w:sz="0" w:space="0" w:color="auto"/>
                                <w:left w:val="none" w:sz="0" w:space="0" w:color="auto"/>
                                <w:bottom w:val="none" w:sz="0" w:space="0" w:color="auto"/>
                                <w:right w:val="none" w:sz="0" w:space="0" w:color="auto"/>
                              </w:divBdr>
                              <w:divsChild>
                                <w:div w:id="1344628285">
                                  <w:marLeft w:val="0"/>
                                  <w:marRight w:val="0"/>
                                  <w:marTop w:val="0"/>
                                  <w:marBottom w:val="0"/>
                                  <w:divBdr>
                                    <w:top w:val="none" w:sz="0" w:space="0" w:color="auto"/>
                                    <w:left w:val="none" w:sz="0" w:space="0" w:color="auto"/>
                                    <w:bottom w:val="none" w:sz="0" w:space="0" w:color="auto"/>
                                    <w:right w:val="none" w:sz="0" w:space="0" w:color="auto"/>
                                  </w:divBdr>
                                  <w:divsChild>
                                    <w:div w:id="175913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7628405">
          <w:marLeft w:val="0"/>
          <w:marRight w:val="0"/>
          <w:marTop w:val="0"/>
          <w:marBottom w:val="0"/>
          <w:divBdr>
            <w:top w:val="none" w:sz="0" w:space="0" w:color="auto"/>
            <w:left w:val="none" w:sz="0" w:space="0" w:color="auto"/>
            <w:bottom w:val="none" w:sz="0" w:space="0" w:color="auto"/>
            <w:right w:val="none" w:sz="0" w:space="0" w:color="auto"/>
          </w:divBdr>
          <w:divsChild>
            <w:div w:id="592326157">
              <w:marLeft w:val="0"/>
              <w:marRight w:val="0"/>
              <w:marTop w:val="0"/>
              <w:marBottom w:val="0"/>
              <w:divBdr>
                <w:top w:val="none" w:sz="0" w:space="0" w:color="auto"/>
                <w:left w:val="none" w:sz="0" w:space="0" w:color="auto"/>
                <w:bottom w:val="none" w:sz="0" w:space="0" w:color="auto"/>
                <w:right w:val="none" w:sz="0" w:space="0" w:color="auto"/>
              </w:divBdr>
              <w:divsChild>
                <w:div w:id="2080784419">
                  <w:marLeft w:val="0"/>
                  <w:marRight w:val="0"/>
                  <w:marTop w:val="0"/>
                  <w:marBottom w:val="0"/>
                  <w:divBdr>
                    <w:top w:val="none" w:sz="0" w:space="0" w:color="auto"/>
                    <w:left w:val="none" w:sz="0" w:space="0" w:color="auto"/>
                    <w:bottom w:val="none" w:sz="0" w:space="0" w:color="auto"/>
                    <w:right w:val="none" w:sz="0" w:space="0" w:color="auto"/>
                  </w:divBdr>
                  <w:divsChild>
                    <w:div w:id="1872108259">
                      <w:marLeft w:val="0"/>
                      <w:marRight w:val="0"/>
                      <w:marTop w:val="0"/>
                      <w:marBottom w:val="0"/>
                      <w:divBdr>
                        <w:top w:val="none" w:sz="0" w:space="0" w:color="auto"/>
                        <w:left w:val="none" w:sz="0" w:space="0" w:color="auto"/>
                        <w:bottom w:val="none" w:sz="0" w:space="0" w:color="auto"/>
                        <w:right w:val="none" w:sz="0" w:space="0" w:color="auto"/>
                      </w:divBdr>
                      <w:divsChild>
                        <w:div w:id="269434076">
                          <w:marLeft w:val="0"/>
                          <w:marRight w:val="0"/>
                          <w:marTop w:val="0"/>
                          <w:marBottom w:val="0"/>
                          <w:divBdr>
                            <w:top w:val="none" w:sz="0" w:space="0" w:color="auto"/>
                            <w:left w:val="none" w:sz="0" w:space="0" w:color="auto"/>
                            <w:bottom w:val="none" w:sz="0" w:space="0" w:color="auto"/>
                            <w:right w:val="none" w:sz="0" w:space="0" w:color="auto"/>
                          </w:divBdr>
                          <w:divsChild>
                            <w:div w:id="2087990863">
                              <w:marLeft w:val="0"/>
                              <w:marRight w:val="0"/>
                              <w:marTop w:val="0"/>
                              <w:marBottom w:val="0"/>
                              <w:divBdr>
                                <w:top w:val="none" w:sz="0" w:space="0" w:color="auto"/>
                                <w:left w:val="none" w:sz="0" w:space="0" w:color="auto"/>
                                <w:bottom w:val="none" w:sz="0" w:space="0" w:color="auto"/>
                                <w:right w:val="none" w:sz="0" w:space="0" w:color="auto"/>
                              </w:divBdr>
                              <w:divsChild>
                                <w:div w:id="1938826536">
                                  <w:marLeft w:val="0"/>
                                  <w:marRight w:val="0"/>
                                  <w:marTop w:val="0"/>
                                  <w:marBottom w:val="0"/>
                                  <w:divBdr>
                                    <w:top w:val="none" w:sz="0" w:space="0" w:color="auto"/>
                                    <w:left w:val="none" w:sz="0" w:space="0" w:color="auto"/>
                                    <w:bottom w:val="none" w:sz="0" w:space="0" w:color="auto"/>
                                    <w:right w:val="none" w:sz="0" w:space="0" w:color="auto"/>
                                  </w:divBdr>
                                  <w:divsChild>
                                    <w:div w:id="1141267792">
                                      <w:marLeft w:val="0"/>
                                      <w:marRight w:val="0"/>
                                      <w:marTop w:val="0"/>
                                      <w:marBottom w:val="0"/>
                                      <w:divBdr>
                                        <w:top w:val="none" w:sz="0" w:space="0" w:color="auto"/>
                                        <w:left w:val="none" w:sz="0" w:space="0" w:color="auto"/>
                                        <w:bottom w:val="none" w:sz="0" w:space="0" w:color="auto"/>
                                        <w:right w:val="none" w:sz="0" w:space="0" w:color="auto"/>
                                      </w:divBdr>
                                      <w:divsChild>
                                        <w:div w:id="166986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1587502">
          <w:marLeft w:val="0"/>
          <w:marRight w:val="0"/>
          <w:marTop w:val="0"/>
          <w:marBottom w:val="0"/>
          <w:divBdr>
            <w:top w:val="none" w:sz="0" w:space="0" w:color="auto"/>
            <w:left w:val="none" w:sz="0" w:space="0" w:color="auto"/>
            <w:bottom w:val="none" w:sz="0" w:space="0" w:color="auto"/>
            <w:right w:val="none" w:sz="0" w:space="0" w:color="auto"/>
          </w:divBdr>
          <w:divsChild>
            <w:div w:id="1554652360">
              <w:marLeft w:val="0"/>
              <w:marRight w:val="0"/>
              <w:marTop w:val="0"/>
              <w:marBottom w:val="0"/>
              <w:divBdr>
                <w:top w:val="none" w:sz="0" w:space="0" w:color="auto"/>
                <w:left w:val="none" w:sz="0" w:space="0" w:color="auto"/>
                <w:bottom w:val="none" w:sz="0" w:space="0" w:color="auto"/>
                <w:right w:val="none" w:sz="0" w:space="0" w:color="auto"/>
              </w:divBdr>
              <w:divsChild>
                <w:div w:id="17657946">
                  <w:marLeft w:val="0"/>
                  <w:marRight w:val="0"/>
                  <w:marTop w:val="0"/>
                  <w:marBottom w:val="0"/>
                  <w:divBdr>
                    <w:top w:val="none" w:sz="0" w:space="0" w:color="auto"/>
                    <w:left w:val="none" w:sz="0" w:space="0" w:color="auto"/>
                    <w:bottom w:val="none" w:sz="0" w:space="0" w:color="auto"/>
                    <w:right w:val="none" w:sz="0" w:space="0" w:color="auto"/>
                  </w:divBdr>
                  <w:divsChild>
                    <w:div w:id="1094008776">
                      <w:marLeft w:val="0"/>
                      <w:marRight w:val="0"/>
                      <w:marTop w:val="0"/>
                      <w:marBottom w:val="0"/>
                      <w:divBdr>
                        <w:top w:val="none" w:sz="0" w:space="0" w:color="auto"/>
                        <w:left w:val="none" w:sz="0" w:space="0" w:color="auto"/>
                        <w:bottom w:val="none" w:sz="0" w:space="0" w:color="auto"/>
                        <w:right w:val="none" w:sz="0" w:space="0" w:color="auto"/>
                      </w:divBdr>
                      <w:divsChild>
                        <w:div w:id="1563515185">
                          <w:marLeft w:val="0"/>
                          <w:marRight w:val="0"/>
                          <w:marTop w:val="0"/>
                          <w:marBottom w:val="0"/>
                          <w:divBdr>
                            <w:top w:val="none" w:sz="0" w:space="0" w:color="auto"/>
                            <w:left w:val="none" w:sz="0" w:space="0" w:color="auto"/>
                            <w:bottom w:val="none" w:sz="0" w:space="0" w:color="auto"/>
                            <w:right w:val="none" w:sz="0" w:space="0" w:color="auto"/>
                          </w:divBdr>
                          <w:divsChild>
                            <w:div w:id="1014184242">
                              <w:marLeft w:val="0"/>
                              <w:marRight w:val="0"/>
                              <w:marTop w:val="0"/>
                              <w:marBottom w:val="0"/>
                              <w:divBdr>
                                <w:top w:val="none" w:sz="0" w:space="0" w:color="auto"/>
                                <w:left w:val="none" w:sz="0" w:space="0" w:color="auto"/>
                                <w:bottom w:val="none" w:sz="0" w:space="0" w:color="auto"/>
                                <w:right w:val="none" w:sz="0" w:space="0" w:color="auto"/>
                              </w:divBdr>
                              <w:divsChild>
                                <w:div w:id="87504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333721">
                  <w:marLeft w:val="0"/>
                  <w:marRight w:val="0"/>
                  <w:marTop w:val="0"/>
                  <w:marBottom w:val="0"/>
                  <w:divBdr>
                    <w:top w:val="none" w:sz="0" w:space="0" w:color="auto"/>
                    <w:left w:val="none" w:sz="0" w:space="0" w:color="auto"/>
                    <w:bottom w:val="none" w:sz="0" w:space="0" w:color="auto"/>
                    <w:right w:val="none" w:sz="0" w:space="0" w:color="auto"/>
                  </w:divBdr>
                  <w:divsChild>
                    <w:div w:id="718090036">
                      <w:marLeft w:val="0"/>
                      <w:marRight w:val="0"/>
                      <w:marTop w:val="0"/>
                      <w:marBottom w:val="0"/>
                      <w:divBdr>
                        <w:top w:val="none" w:sz="0" w:space="0" w:color="auto"/>
                        <w:left w:val="none" w:sz="0" w:space="0" w:color="auto"/>
                        <w:bottom w:val="none" w:sz="0" w:space="0" w:color="auto"/>
                        <w:right w:val="none" w:sz="0" w:space="0" w:color="auto"/>
                      </w:divBdr>
                      <w:divsChild>
                        <w:div w:id="1142431213">
                          <w:marLeft w:val="0"/>
                          <w:marRight w:val="0"/>
                          <w:marTop w:val="0"/>
                          <w:marBottom w:val="0"/>
                          <w:divBdr>
                            <w:top w:val="none" w:sz="0" w:space="0" w:color="auto"/>
                            <w:left w:val="none" w:sz="0" w:space="0" w:color="auto"/>
                            <w:bottom w:val="none" w:sz="0" w:space="0" w:color="auto"/>
                            <w:right w:val="none" w:sz="0" w:space="0" w:color="auto"/>
                          </w:divBdr>
                          <w:divsChild>
                            <w:div w:id="210850827">
                              <w:marLeft w:val="0"/>
                              <w:marRight w:val="0"/>
                              <w:marTop w:val="0"/>
                              <w:marBottom w:val="0"/>
                              <w:divBdr>
                                <w:top w:val="none" w:sz="0" w:space="0" w:color="auto"/>
                                <w:left w:val="none" w:sz="0" w:space="0" w:color="auto"/>
                                <w:bottom w:val="none" w:sz="0" w:space="0" w:color="auto"/>
                                <w:right w:val="none" w:sz="0" w:space="0" w:color="auto"/>
                              </w:divBdr>
                              <w:divsChild>
                                <w:div w:id="859053398">
                                  <w:marLeft w:val="0"/>
                                  <w:marRight w:val="0"/>
                                  <w:marTop w:val="0"/>
                                  <w:marBottom w:val="0"/>
                                  <w:divBdr>
                                    <w:top w:val="none" w:sz="0" w:space="0" w:color="auto"/>
                                    <w:left w:val="none" w:sz="0" w:space="0" w:color="auto"/>
                                    <w:bottom w:val="none" w:sz="0" w:space="0" w:color="auto"/>
                                    <w:right w:val="none" w:sz="0" w:space="0" w:color="auto"/>
                                  </w:divBdr>
                                  <w:divsChild>
                                    <w:div w:id="206340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4667402">
      <w:bodyDiv w:val="1"/>
      <w:marLeft w:val="0"/>
      <w:marRight w:val="0"/>
      <w:marTop w:val="0"/>
      <w:marBottom w:val="0"/>
      <w:divBdr>
        <w:top w:val="none" w:sz="0" w:space="0" w:color="auto"/>
        <w:left w:val="none" w:sz="0" w:space="0" w:color="auto"/>
        <w:bottom w:val="none" w:sz="0" w:space="0" w:color="auto"/>
        <w:right w:val="none" w:sz="0" w:space="0" w:color="auto"/>
      </w:divBdr>
      <w:divsChild>
        <w:div w:id="317341255">
          <w:marLeft w:val="0"/>
          <w:marRight w:val="0"/>
          <w:marTop w:val="0"/>
          <w:marBottom w:val="0"/>
          <w:divBdr>
            <w:top w:val="none" w:sz="0" w:space="0" w:color="auto"/>
            <w:left w:val="none" w:sz="0" w:space="0" w:color="auto"/>
            <w:bottom w:val="none" w:sz="0" w:space="0" w:color="auto"/>
            <w:right w:val="none" w:sz="0" w:space="0" w:color="auto"/>
          </w:divBdr>
          <w:divsChild>
            <w:div w:id="1405495406">
              <w:marLeft w:val="0"/>
              <w:marRight w:val="0"/>
              <w:marTop w:val="0"/>
              <w:marBottom w:val="0"/>
              <w:divBdr>
                <w:top w:val="none" w:sz="0" w:space="0" w:color="auto"/>
                <w:left w:val="none" w:sz="0" w:space="0" w:color="auto"/>
                <w:bottom w:val="none" w:sz="0" w:space="0" w:color="auto"/>
                <w:right w:val="none" w:sz="0" w:space="0" w:color="auto"/>
              </w:divBdr>
              <w:divsChild>
                <w:div w:id="2033459241">
                  <w:marLeft w:val="0"/>
                  <w:marRight w:val="0"/>
                  <w:marTop w:val="0"/>
                  <w:marBottom w:val="0"/>
                  <w:divBdr>
                    <w:top w:val="none" w:sz="0" w:space="0" w:color="auto"/>
                    <w:left w:val="none" w:sz="0" w:space="0" w:color="auto"/>
                    <w:bottom w:val="none" w:sz="0" w:space="0" w:color="auto"/>
                    <w:right w:val="none" w:sz="0" w:space="0" w:color="auto"/>
                  </w:divBdr>
                  <w:divsChild>
                    <w:div w:id="703167566">
                      <w:marLeft w:val="0"/>
                      <w:marRight w:val="0"/>
                      <w:marTop w:val="0"/>
                      <w:marBottom w:val="0"/>
                      <w:divBdr>
                        <w:top w:val="none" w:sz="0" w:space="0" w:color="auto"/>
                        <w:left w:val="none" w:sz="0" w:space="0" w:color="auto"/>
                        <w:bottom w:val="none" w:sz="0" w:space="0" w:color="auto"/>
                        <w:right w:val="none" w:sz="0" w:space="0" w:color="auto"/>
                      </w:divBdr>
                      <w:divsChild>
                        <w:div w:id="606276576">
                          <w:marLeft w:val="0"/>
                          <w:marRight w:val="0"/>
                          <w:marTop w:val="0"/>
                          <w:marBottom w:val="0"/>
                          <w:divBdr>
                            <w:top w:val="none" w:sz="0" w:space="0" w:color="auto"/>
                            <w:left w:val="none" w:sz="0" w:space="0" w:color="auto"/>
                            <w:bottom w:val="none" w:sz="0" w:space="0" w:color="auto"/>
                            <w:right w:val="none" w:sz="0" w:space="0" w:color="auto"/>
                          </w:divBdr>
                          <w:divsChild>
                            <w:div w:id="607082363">
                              <w:marLeft w:val="0"/>
                              <w:marRight w:val="0"/>
                              <w:marTop w:val="0"/>
                              <w:marBottom w:val="0"/>
                              <w:divBdr>
                                <w:top w:val="none" w:sz="0" w:space="0" w:color="auto"/>
                                <w:left w:val="none" w:sz="0" w:space="0" w:color="auto"/>
                                <w:bottom w:val="none" w:sz="0" w:space="0" w:color="auto"/>
                                <w:right w:val="none" w:sz="0" w:space="0" w:color="auto"/>
                              </w:divBdr>
                              <w:divsChild>
                                <w:div w:id="1048649351">
                                  <w:marLeft w:val="0"/>
                                  <w:marRight w:val="0"/>
                                  <w:marTop w:val="0"/>
                                  <w:marBottom w:val="0"/>
                                  <w:divBdr>
                                    <w:top w:val="none" w:sz="0" w:space="0" w:color="auto"/>
                                    <w:left w:val="none" w:sz="0" w:space="0" w:color="auto"/>
                                    <w:bottom w:val="none" w:sz="0" w:space="0" w:color="auto"/>
                                    <w:right w:val="none" w:sz="0" w:space="0" w:color="auto"/>
                                  </w:divBdr>
                                  <w:divsChild>
                                    <w:div w:id="1063262178">
                                      <w:marLeft w:val="0"/>
                                      <w:marRight w:val="0"/>
                                      <w:marTop w:val="0"/>
                                      <w:marBottom w:val="0"/>
                                      <w:divBdr>
                                        <w:top w:val="none" w:sz="0" w:space="0" w:color="auto"/>
                                        <w:left w:val="none" w:sz="0" w:space="0" w:color="auto"/>
                                        <w:bottom w:val="none" w:sz="0" w:space="0" w:color="auto"/>
                                        <w:right w:val="none" w:sz="0" w:space="0" w:color="auto"/>
                                      </w:divBdr>
                                      <w:divsChild>
                                        <w:div w:id="112218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0533143">
          <w:marLeft w:val="0"/>
          <w:marRight w:val="0"/>
          <w:marTop w:val="0"/>
          <w:marBottom w:val="0"/>
          <w:divBdr>
            <w:top w:val="none" w:sz="0" w:space="0" w:color="auto"/>
            <w:left w:val="none" w:sz="0" w:space="0" w:color="auto"/>
            <w:bottom w:val="none" w:sz="0" w:space="0" w:color="auto"/>
            <w:right w:val="none" w:sz="0" w:space="0" w:color="auto"/>
          </w:divBdr>
          <w:divsChild>
            <w:div w:id="761730858">
              <w:marLeft w:val="0"/>
              <w:marRight w:val="0"/>
              <w:marTop w:val="0"/>
              <w:marBottom w:val="0"/>
              <w:divBdr>
                <w:top w:val="none" w:sz="0" w:space="0" w:color="auto"/>
                <w:left w:val="none" w:sz="0" w:space="0" w:color="auto"/>
                <w:bottom w:val="none" w:sz="0" w:space="0" w:color="auto"/>
                <w:right w:val="none" w:sz="0" w:space="0" w:color="auto"/>
              </w:divBdr>
              <w:divsChild>
                <w:div w:id="1531843234">
                  <w:marLeft w:val="0"/>
                  <w:marRight w:val="0"/>
                  <w:marTop w:val="0"/>
                  <w:marBottom w:val="0"/>
                  <w:divBdr>
                    <w:top w:val="none" w:sz="0" w:space="0" w:color="auto"/>
                    <w:left w:val="none" w:sz="0" w:space="0" w:color="auto"/>
                    <w:bottom w:val="none" w:sz="0" w:space="0" w:color="auto"/>
                    <w:right w:val="none" w:sz="0" w:space="0" w:color="auto"/>
                  </w:divBdr>
                  <w:divsChild>
                    <w:div w:id="1140268353">
                      <w:marLeft w:val="0"/>
                      <w:marRight w:val="0"/>
                      <w:marTop w:val="0"/>
                      <w:marBottom w:val="0"/>
                      <w:divBdr>
                        <w:top w:val="none" w:sz="0" w:space="0" w:color="auto"/>
                        <w:left w:val="none" w:sz="0" w:space="0" w:color="auto"/>
                        <w:bottom w:val="none" w:sz="0" w:space="0" w:color="auto"/>
                        <w:right w:val="none" w:sz="0" w:space="0" w:color="auto"/>
                      </w:divBdr>
                      <w:divsChild>
                        <w:div w:id="565533894">
                          <w:marLeft w:val="0"/>
                          <w:marRight w:val="0"/>
                          <w:marTop w:val="0"/>
                          <w:marBottom w:val="0"/>
                          <w:divBdr>
                            <w:top w:val="none" w:sz="0" w:space="0" w:color="auto"/>
                            <w:left w:val="none" w:sz="0" w:space="0" w:color="auto"/>
                            <w:bottom w:val="none" w:sz="0" w:space="0" w:color="auto"/>
                            <w:right w:val="none" w:sz="0" w:space="0" w:color="auto"/>
                          </w:divBdr>
                          <w:divsChild>
                            <w:div w:id="130707481">
                              <w:marLeft w:val="0"/>
                              <w:marRight w:val="0"/>
                              <w:marTop w:val="0"/>
                              <w:marBottom w:val="0"/>
                              <w:divBdr>
                                <w:top w:val="none" w:sz="0" w:space="0" w:color="auto"/>
                                <w:left w:val="none" w:sz="0" w:space="0" w:color="auto"/>
                                <w:bottom w:val="none" w:sz="0" w:space="0" w:color="auto"/>
                                <w:right w:val="none" w:sz="0" w:space="0" w:color="auto"/>
                              </w:divBdr>
                              <w:divsChild>
                                <w:div w:id="109100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11728">
                  <w:marLeft w:val="0"/>
                  <w:marRight w:val="0"/>
                  <w:marTop w:val="0"/>
                  <w:marBottom w:val="0"/>
                  <w:divBdr>
                    <w:top w:val="none" w:sz="0" w:space="0" w:color="auto"/>
                    <w:left w:val="none" w:sz="0" w:space="0" w:color="auto"/>
                    <w:bottom w:val="none" w:sz="0" w:space="0" w:color="auto"/>
                    <w:right w:val="none" w:sz="0" w:space="0" w:color="auto"/>
                  </w:divBdr>
                  <w:divsChild>
                    <w:div w:id="918293568">
                      <w:marLeft w:val="0"/>
                      <w:marRight w:val="0"/>
                      <w:marTop w:val="0"/>
                      <w:marBottom w:val="0"/>
                      <w:divBdr>
                        <w:top w:val="none" w:sz="0" w:space="0" w:color="auto"/>
                        <w:left w:val="none" w:sz="0" w:space="0" w:color="auto"/>
                        <w:bottom w:val="none" w:sz="0" w:space="0" w:color="auto"/>
                        <w:right w:val="none" w:sz="0" w:space="0" w:color="auto"/>
                      </w:divBdr>
                      <w:divsChild>
                        <w:div w:id="1746367875">
                          <w:marLeft w:val="0"/>
                          <w:marRight w:val="0"/>
                          <w:marTop w:val="0"/>
                          <w:marBottom w:val="0"/>
                          <w:divBdr>
                            <w:top w:val="none" w:sz="0" w:space="0" w:color="auto"/>
                            <w:left w:val="none" w:sz="0" w:space="0" w:color="auto"/>
                            <w:bottom w:val="none" w:sz="0" w:space="0" w:color="auto"/>
                            <w:right w:val="none" w:sz="0" w:space="0" w:color="auto"/>
                          </w:divBdr>
                          <w:divsChild>
                            <w:div w:id="656541739">
                              <w:marLeft w:val="0"/>
                              <w:marRight w:val="0"/>
                              <w:marTop w:val="0"/>
                              <w:marBottom w:val="0"/>
                              <w:divBdr>
                                <w:top w:val="none" w:sz="0" w:space="0" w:color="auto"/>
                                <w:left w:val="none" w:sz="0" w:space="0" w:color="auto"/>
                                <w:bottom w:val="none" w:sz="0" w:space="0" w:color="auto"/>
                                <w:right w:val="none" w:sz="0" w:space="0" w:color="auto"/>
                              </w:divBdr>
                              <w:divsChild>
                                <w:div w:id="605700265">
                                  <w:marLeft w:val="0"/>
                                  <w:marRight w:val="0"/>
                                  <w:marTop w:val="0"/>
                                  <w:marBottom w:val="0"/>
                                  <w:divBdr>
                                    <w:top w:val="none" w:sz="0" w:space="0" w:color="auto"/>
                                    <w:left w:val="none" w:sz="0" w:space="0" w:color="auto"/>
                                    <w:bottom w:val="none" w:sz="0" w:space="0" w:color="auto"/>
                                    <w:right w:val="none" w:sz="0" w:space="0" w:color="auto"/>
                                  </w:divBdr>
                                  <w:divsChild>
                                    <w:div w:id="1136723899">
                                      <w:marLeft w:val="0"/>
                                      <w:marRight w:val="0"/>
                                      <w:marTop w:val="0"/>
                                      <w:marBottom w:val="0"/>
                                      <w:divBdr>
                                        <w:top w:val="none" w:sz="0" w:space="0" w:color="auto"/>
                                        <w:left w:val="none" w:sz="0" w:space="0" w:color="auto"/>
                                        <w:bottom w:val="none" w:sz="0" w:space="0" w:color="auto"/>
                                        <w:right w:val="none" w:sz="0" w:space="0" w:color="auto"/>
                                      </w:divBdr>
                                      <w:divsChild>
                                        <w:div w:id="93942938">
                                          <w:marLeft w:val="0"/>
                                          <w:marRight w:val="0"/>
                                          <w:marTop w:val="0"/>
                                          <w:marBottom w:val="0"/>
                                          <w:divBdr>
                                            <w:top w:val="none" w:sz="0" w:space="0" w:color="auto"/>
                                            <w:left w:val="none" w:sz="0" w:space="0" w:color="auto"/>
                                            <w:bottom w:val="none" w:sz="0" w:space="0" w:color="auto"/>
                                            <w:right w:val="none" w:sz="0" w:space="0" w:color="auto"/>
                                          </w:divBdr>
                                          <w:divsChild>
                                            <w:div w:id="611788385">
                                              <w:marLeft w:val="0"/>
                                              <w:marRight w:val="0"/>
                                              <w:marTop w:val="0"/>
                                              <w:marBottom w:val="0"/>
                                              <w:divBdr>
                                                <w:top w:val="none" w:sz="0" w:space="0" w:color="auto"/>
                                                <w:left w:val="none" w:sz="0" w:space="0" w:color="auto"/>
                                                <w:bottom w:val="none" w:sz="0" w:space="0" w:color="auto"/>
                                                <w:right w:val="none" w:sz="0" w:space="0" w:color="auto"/>
                                              </w:divBdr>
                                            </w:div>
                                            <w:div w:id="404499082">
                                              <w:marLeft w:val="0"/>
                                              <w:marRight w:val="0"/>
                                              <w:marTop w:val="0"/>
                                              <w:marBottom w:val="0"/>
                                              <w:divBdr>
                                                <w:top w:val="none" w:sz="0" w:space="0" w:color="auto"/>
                                                <w:left w:val="none" w:sz="0" w:space="0" w:color="auto"/>
                                                <w:bottom w:val="none" w:sz="0" w:space="0" w:color="auto"/>
                                                <w:right w:val="none" w:sz="0" w:space="0" w:color="auto"/>
                                              </w:divBdr>
                                              <w:divsChild>
                                                <w:div w:id="1230459256">
                                                  <w:marLeft w:val="0"/>
                                                  <w:marRight w:val="0"/>
                                                  <w:marTop w:val="0"/>
                                                  <w:marBottom w:val="0"/>
                                                  <w:divBdr>
                                                    <w:top w:val="none" w:sz="0" w:space="0" w:color="auto"/>
                                                    <w:left w:val="none" w:sz="0" w:space="0" w:color="auto"/>
                                                    <w:bottom w:val="none" w:sz="0" w:space="0" w:color="auto"/>
                                                    <w:right w:val="none" w:sz="0" w:space="0" w:color="auto"/>
                                                  </w:divBdr>
                                                  <w:divsChild>
                                                    <w:div w:id="182112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29796">
                                              <w:marLeft w:val="0"/>
                                              <w:marRight w:val="0"/>
                                              <w:marTop w:val="0"/>
                                              <w:marBottom w:val="0"/>
                                              <w:divBdr>
                                                <w:top w:val="none" w:sz="0" w:space="0" w:color="auto"/>
                                                <w:left w:val="none" w:sz="0" w:space="0" w:color="auto"/>
                                                <w:bottom w:val="none" w:sz="0" w:space="0" w:color="auto"/>
                                                <w:right w:val="none" w:sz="0" w:space="0" w:color="auto"/>
                                              </w:divBdr>
                                            </w:div>
                                          </w:divsChild>
                                        </w:div>
                                        <w:div w:id="1428691285">
                                          <w:marLeft w:val="0"/>
                                          <w:marRight w:val="0"/>
                                          <w:marTop w:val="0"/>
                                          <w:marBottom w:val="0"/>
                                          <w:divBdr>
                                            <w:top w:val="none" w:sz="0" w:space="0" w:color="auto"/>
                                            <w:left w:val="none" w:sz="0" w:space="0" w:color="auto"/>
                                            <w:bottom w:val="none" w:sz="0" w:space="0" w:color="auto"/>
                                            <w:right w:val="none" w:sz="0" w:space="0" w:color="auto"/>
                                          </w:divBdr>
                                          <w:divsChild>
                                            <w:div w:id="1431583217">
                                              <w:marLeft w:val="0"/>
                                              <w:marRight w:val="0"/>
                                              <w:marTop w:val="0"/>
                                              <w:marBottom w:val="0"/>
                                              <w:divBdr>
                                                <w:top w:val="none" w:sz="0" w:space="0" w:color="auto"/>
                                                <w:left w:val="none" w:sz="0" w:space="0" w:color="auto"/>
                                                <w:bottom w:val="none" w:sz="0" w:space="0" w:color="auto"/>
                                                <w:right w:val="none" w:sz="0" w:space="0" w:color="auto"/>
                                              </w:divBdr>
                                            </w:div>
                                            <w:div w:id="1362515453">
                                              <w:marLeft w:val="0"/>
                                              <w:marRight w:val="0"/>
                                              <w:marTop w:val="0"/>
                                              <w:marBottom w:val="0"/>
                                              <w:divBdr>
                                                <w:top w:val="none" w:sz="0" w:space="0" w:color="auto"/>
                                                <w:left w:val="none" w:sz="0" w:space="0" w:color="auto"/>
                                                <w:bottom w:val="none" w:sz="0" w:space="0" w:color="auto"/>
                                                <w:right w:val="none" w:sz="0" w:space="0" w:color="auto"/>
                                              </w:divBdr>
                                              <w:divsChild>
                                                <w:div w:id="1767533414">
                                                  <w:marLeft w:val="0"/>
                                                  <w:marRight w:val="0"/>
                                                  <w:marTop w:val="0"/>
                                                  <w:marBottom w:val="0"/>
                                                  <w:divBdr>
                                                    <w:top w:val="none" w:sz="0" w:space="0" w:color="auto"/>
                                                    <w:left w:val="none" w:sz="0" w:space="0" w:color="auto"/>
                                                    <w:bottom w:val="none" w:sz="0" w:space="0" w:color="auto"/>
                                                    <w:right w:val="none" w:sz="0" w:space="0" w:color="auto"/>
                                                  </w:divBdr>
                                                  <w:divsChild>
                                                    <w:div w:id="153341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81276">
                                              <w:marLeft w:val="0"/>
                                              <w:marRight w:val="0"/>
                                              <w:marTop w:val="0"/>
                                              <w:marBottom w:val="0"/>
                                              <w:divBdr>
                                                <w:top w:val="none" w:sz="0" w:space="0" w:color="auto"/>
                                                <w:left w:val="none" w:sz="0" w:space="0" w:color="auto"/>
                                                <w:bottom w:val="none" w:sz="0" w:space="0" w:color="auto"/>
                                                <w:right w:val="none" w:sz="0" w:space="0" w:color="auto"/>
                                              </w:divBdr>
                                            </w:div>
                                          </w:divsChild>
                                        </w:div>
                                        <w:div w:id="654072165">
                                          <w:marLeft w:val="0"/>
                                          <w:marRight w:val="0"/>
                                          <w:marTop w:val="0"/>
                                          <w:marBottom w:val="0"/>
                                          <w:divBdr>
                                            <w:top w:val="none" w:sz="0" w:space="0" w:color="auto"/>
                                            <w:left w:val="none" w:sz="0" w:space="0" w:color="auto"/>
                                            <w:bottom w:val="none" w:sz="0" w:space="0" w:color="auto"/>
                                            <w:right w:val="none" w:sz="0" w:space="0" w:color="auto"/>
                                          </w:divBdr>
                                          <w:divsChild>
                                            <w:div w:id="1348563627">
                                              <w:marLeft w:val="0"/>
                                              <w:marRight w:val="0"/>
                                              <w:marTop w:val="0"/>
                                              <w:marBottom w:val="0"/>
                                              <w:divBdr>
                                                <w:top w:val="none" w:sz="0" w:space="0" w:color="auto"/>
                                                <w:left w:val="none" w:sz="0" w:space="0" w:color="auto"/>
                                                <w:bottom w:val="none" w:sz="0" w:space="0" w:color="auto"/>
                                                <w:right w:val="none" w:sz="0" w:space="0" w:color="auto"/>
                                              </w:divBdr>
                                            </w:div>
                                            <w:div w:id="16464725">
                                              <w:marLeft w:val="0"/>
                                              <w:marRight w:val="0"/>
                                              <w:marTop w:val="0"/>
                                              <w:marBottom w:val="0"/>
                                              <w:divBdr>
                                                <w:top w:val="none" w:sz="0" w:space="0" w:color="auto"/>
                                                <w:left w:val="none" w:sz="0" w:space="0" w:color="auto"/>
                                                <w:bottom w:val="none" w:sz="0" w:space="0" w:color="auto"/>
                                                <w:right w:val="none" w:sz="0" w:space="0" w:color="auto"/>
                                              </w:divBdr>
                                              <w:divsChild>
                                                <w:div w:id="1833062546">
                                                  <w:marLeft w:val="0"/>
                                                  <w:marRight w:val="0"/>
                                                  <w:marTop w:val="0"/>
                                                  <w:marBottom w:val="0"/>
                                                  <w:divBdr>
                                                    <w:top w:val="none" w:sz="0" w:space="0" w:color="auto"/>
                                                    <w:left w:val="none" w:sz="0" w:space="0" w:color="auto"/>
                                                    <w:bottom w:val="none" w:sz="0" w:space="0" w:color="auto"/>
                                                    <w:right w:val="none" w:sz="0" w:space="0" w:color="auto"/>
                                                  </w:divBdr>
                                                  <w:divsChild>
                                                    <w:div w:id="71659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231643">
                                              <w:marLeft w:val="0"/>
                                              <w:marRight w:val="0"/>
                                              <w:marTop w:val="0"/>
                                              <w:marBottom w:val="0"/>
                                              <w:divBdr>
                                                <w:top w:val="none" w:sz="0" w:space="0" w:color="auto"/>
                                                <w:left w:val="none" w:sz="0" w:space="0" w:color="auto"/>
                                                <w:bottom w:val="none" w:sz="0" w:space="0" w:color="auto"/>
                                                <w:right w:val="none" w:sz="0" w:space="0" w:color="auto"/>
                                              </w:divBdr>
                                            </w:div>
                                          </w:divsChild>
                                        </w:div>
                                        <w:div w:id="637616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818306643">
                          <w:marLeft w:val="0"/>
                          <w:marRight w:val="0"/>
                          <w:marTop w:val="0"/>
                          <w:marBottom w:val="0"/>
                          <w:divBdr>
                            <w:top w:val="none" w:sz="0" w:space="0" w:color="auto"/>
                            <w:left w:val="none" w:sz="0" w:space="0" w:color="auto"/>
                            <w:bottom w:val="none" w:sz="0" w:space="0" w:color="auto"/>
                            <w:right w:val="none" w:sz="0" w:space="0" w:color="auto"/>
                          </w:divBdr>
                          <w:divsChild>
                            <w:div w:id="1579826325">
                              <w:marLeft w:val="0"/>
                              <w:marRight w:val="0"/>
                              <w:marTop w:val="0"/>
                              <w:marBottom w:val="0"/>
                              <w:divBdr>
                                <w:top w:val="none" w:sz="0" w:space="0" w:color="auto"/>
                                <w:left w:val="none" w:sz="0" w:space="0" w:color="auto"/>
                                <w:bottom w:val="none" w:sz="0" w:space="0" w:color="auto"/>
                                <w:right w:val="none" w:sz="0" w:space="0" w:color="auto"/>
                              </w:divBdr>
                              <w:divsChild>
                                <w:div w:id="1235091829">
                                  <w:marLeft w:val="0"/>
                                  <w:marRight w:val="0"/>
                                  <w:marTop w:val="0"/>
                                  <w:marBottom w:val="0"/>
                                  <w:divBdr>
                                    <w:top w:val="none" w:sz="0" w:space="0" w:color="auto"/>
                                    <w:left w:val="none" w:sz="0" w:space="0" w:color="auto"/>
                                    <w:bottom w:val="none" w:sz="0" w:space="0" w:color="auto"/>
                                    <w:right w:val="none" w:sz="0" w:space="0" w:color="auto"/>
                                  </w:divBdr>
                                  <w:divsChild>
                                    <w:div w:id="117849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9168341">
          <w:marLeft w:val="0"/>
          <w:marRight w:val="0"/>
          <w:marTop w:val="0"/>
          <w:marBottom w:val="0"/>
          <w:divBdr>
            <w:top w:val="none" w:sz="0" w:space="0" w:color="auto"/>
            <w:left w:val="none" w:sz="0" w:space="0" w:color="auto"/>
            <w:bottom w:val="none" w:sz="0" w:space="0" w:color="auto"/>
            <w:right w:val="none" w:sz="0" w:space="0" w:color="auto"/>
          </w:divBdr>
          <w:divsChild>
            <w:div w:id="1983387145">
              <w:marLeft w:val="0"/>
              <w:marRight w:val="0"/>
              <w:marTop w:val="0"/>
              <w:marBottom w:val="0"/>
              <w:divBdr>
                <w:top w:val="none" w:sz="0" w:space="0" w:color="auto"/>
                <w:left w:val="none" w:sz="0" w:space="0" w:color="auto"/>
                <w:bottom w:val="none" w:sz="0" w:space="0" w:color="auto"/>
                <w:right w:val="none" w:sz="0" w:space="0" w:color="auto"/>
              </w:divBdr>
              <w:divsChild>
                <w:div w:id="1628045565">
                  <w:marLeft w:val="0"/>
                  <w:marRight w:val="0"/>
                  <w:marTop w:val="0"/>
                  <w:marBottom w:val="0"/>
                  <w:divBdr>
                    <w:top w:val="none" w:sz="0" w:space="0" w:color="auto"/>
                    <w:left w:val="none" w:sz="0" w:space="0" w:color="auto"/>
                    <w:bottom w:val="none" w:sz="0" w:space="0" w:color="auto"/>
                    <w:right w:val="none" w:sz="0" w:space="0" w:color="auto"/>
                  </w:divBdr>
                  <w:divsChild>
                    <w:div w:id="79178918">
                      <w:marLeft w:val="0"/>
                      <w:marRight w:val="0"/>
                      <w:marTop w:val="0"/>
                      <w:marBottom w:val="0"/>
                      <w:divBdr>
                        <w:top w:val="none" w:sz="0" w:space="0" w:color="auto"/>
                        <w:left w:val="none" w:sz="0" w:space="0" w:color="auto"/>
                        <w:bottom w:val="none" w:sz="0" w:space="0" w:color="auto"/>
                        <w:right w:val="none" w:sz="0" w:space="0" w:color="auto"/>
                      </w:divBdr>
                      <w:divsChild>
                        <w:div w:id="598291133">
                          <w:marLeft w:val="0"/>
                          <w:marRight w:val="0"/>
                          <w:marTop w:val="0"/>
                          <w:marBottom w:val="0"/>
                          <w:divBdr>
                            <w:top w:val="none" w:sz="0" w:space="0" w:color="auto"/>
                            <w:left w:val="none" w:sz="0" w:space="0" w:color="auto"/>
                            <w:bottom w:val="none" w:sz="0" w:space="0" w:color="auto"/>
                            <w:right w:val="none" w:sz="0" w:space="0" w:color="auto"/>
                          </w:divBdr>
                          <w:divsChild>
                            <w:div w:id="829908143">
                              <w:marLeft w:val="0"/>
                              <w:marRight w:val="0"/>
                              <w:marTop w:val="0"/>
                              <w:marBottom w:val="0"/>
                              <w:divBdr>
                                <w:top w:val="none" w:sz="0" w:space="0" w:color="auto"/>
                                <w:left w:val="none" w:sz="0" w:space="0" w:color="auto"/>
                                <w:bottom w:val="none" w:sz="0" w:space="0" w:color="auto"/>
                                <w:right w:val="none" w:sz="0" w:space="0" w:color="auto"/>
                              </w:divBdr>
                              <w:divsChild>
                                <w:div w:id="2039038989">
                                  <w:marLeft w:val="0"/>
                                  <w:marRight w:val="0"/>
                                  <w:marTop w:val="0"/>
                                  <w:marBottom w:val="0"/>
                                  <w:divBdr>
                                    <w:top w:val="none" w:sz="0" w:space="0" w:color="auto"/>
                                    <w:left w:val="none" w:sz="0" w:space="0" w:color="auto"/>
                                    <w:bottom w:val="none" w:sz="0" w:space="0" w:color="auto"/>
                                    <w:right w:val="none" w:sz="0" w:space="0" w:color="auto"/>
                                  </w:divBdr>
                                  <w:divsChild>
                                    <w:div w:id="343943541">
                                      <w:marLeft w:val="0"/>
                                      <w:marRight w:val="0"/>
                                      <w:marTop w:val="0"/>
                                      <w:marBottom w:val="0"/>
                                      <w:divBdr>
                                        <w:top w:val="none" w:sz="0" w:space="0" w:color="auto"/>
                                        <w:left w:val="none" w:sz="0" w:space="0" w:color="auto"/>
                                        <w:bottom w:val="none" w:sz="0" w:space="0" w:color="auto"/>
                                        <w:right w:val="none" w:sz="0" w:space="0" w:color="auto"/>
                                      </w:divBdr>
                                      <w:divsChild>
                                        <w:div w:id="14374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4701794">
          <w:marLeft w:val="0"/>
          <w:marRight w:val="0"/>
          <w:marTop w:val="0"/>
          <w:marBottom w:val="0"/>
          <w:divBdr>
            <w:top w:val="none" w:sz="0" w:space="0" w:color="auto"/>
            <w:left w:val="none" w:sz="0" w:space="0" w:color="auto"/>
            <w:bottom w:val="none" w:sz="0" w:space="0" w:color="auto"/>
            <w:right w:val="none" w:sz="0" w:space="0" w:color="auto"/>
          </w:divBdr>
          <w:divsChild>
            <w:div w:id="664094863">
              <w:marLeft w:val="0"/>
              <w:marRight w:val="0"/>
              <w:marTop w:val="0"/>
              <w:marBottom w:val="0"/>
              <w:divBdr>
                <w:top w:val="none" w:sz="0" w:space="0" w:color="auto"/>
                <w:left w:val="none" w:sz="0" w:space="0" w:color="auto"/>
                <w:bottom w:val="none" w:sz="0" w:space="0" w:color="auto"/>
                <w:right w:val="none" w:sz="0" w:space="0" w:color="auto"/>
              </w:divBdr>
              <w:divsChild>
                <w:div w:id="11340909">
                  <w:marLeft w:val="0"/>
                  <w:marRight w:val="0"/>
                  <w:marTop w:val="0"/>
                  <w:marBottom w:val="0"/>
                  <w:divBdr>
                    <w:top w:val="none" w:sz="0" w:space="0" w:color="auto"/>
                    <w:left w:val="none" w:sz="0" w:space="0" w:color="auto"/>
                    <w:bottom w:val="none" w:sz="0" w:space="0" w:color="auto"/>
                    <w:right w:val="none" w:sz="0" w:space="0" w:color="auto"/>
                  </w:divBdr>
                  <w:divsChild>
                    <w:div w:id="1159074026">
                      <w:marLeft w:val="0"/>
                      <w:marRight w:val="0"/>
                      <w:marTop w:val="0"/>
                      <w:marBottom w:val="0"/>
                      <w:divBdr>
                        <w:top w:val="none" w:sz="0" w:space="0" w:color="auto"/>
                        <w:left w:val="none" w:sz="0" w:space="0" w:color="auto"/>
                        <w:bottom w:val="none" w:sz="0" w:space="0" w:color="auto"/>
                        <w:right w:val="none" w:sz="0" w:space="0" w:color="auto"/>
                      </w:divBdr>
                      <w:divsChild>
                        <w:div w:id="2032340491">
                          <w:marLeft w:val="0"/>
                          <w:marRight w:val="0"/>
                          <w:marTop w:val="0"/>
                          <w:marBottom w:val="0"/>
                          <w:divBdr>
                            <w:top w:val="none" w:sz="0" w:space="0" w:color="auto"/>
                            <w:left w:val="none" w:sz="0" w:space="0" w:color="auto"/>
                            <w:bottom w:val="none" w:sz="0" w:space="0" w:color="auto"/>
                            <w:right w:val="none" w:sz="0" w:space="0" w:color="auto"/>
                          </w:divBdr>
                          <w:divsChild>
                            <w:div w:id="725226827">
                              <w:marLeft w:val="0"/>
                              <w:marRight w:val="0"/>
                              <w:marTop w:val="0"/>
                              <w:marBottom w:val="0"/>
                              <w:divBdr>
                                <w:top w:val="none" w:sz="0" w:space="0" w:color="auto"/>
                                <w:left w:val="none" w:sz="0" w:space="0" w:color="auto"/>
                                <w:bottom w:val="none" w:sz="0" w:space="0" w:color="auto"/>
                                <w:right w:val="none" w:sz="0" w:space="0" w:color="auto"/>
                              </w:divBdr>
                              <w:divsChild>
                                <w:div w:id="184018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47089">
                  <w:marLeft w:val="0"/>
                  <w:marRight w:val="0"/>
                  <w:marTop w:val="0"/>
                  <w:marBottom w:val="0"/>
                  <w:divBdr>
                    <w:top w:val="none" w:sz="0" w:space="0" w:color="auto"/>
                    <w:left w:val="none" w:sz="0" w:space="0" w:color="auto"/>
                    <w:bottom w:val="none" w:sz="0" w:space="0" w:color="auto"/>
                    <w:right w:val="none" w:sz="0" w:space="0" w:color="auto"/>
                  </w:divBdr>
                  <w:divsChild>
                    <w:div w:id="2031949482">
                      <w:marLeft w:val="0"/>
                      <w:marRight w:val="0"/>
                      <w:marTop w:val="0"/>
                      <w:marBottom w:val="0"/>
                      <w:divBdr>
                        <w:top w:val="none" w:sz="0" w:space="0" w:color="auto"/>
                        <w:left w:val="none" w:sz="0" w:space="0" w:color="auto"/>
                        <w:bottom w:val="none" w:sz="0" w:space="0" w:color="auto"/>
                        <w:right w:val="none" w:sz="0" w:space="0" w:color="auto"/>
                      </w:divBdr>
                      <w:divsChild>
                        <w:div w:id="985204600">
                          <w:marLeft w:val="0"/>
                          <w:marRight w:val="0"/>
                          <w:marTop w:val="0"/>
                          <w:marBottom w:val="0"/>
                          <w:divBdr>
                            <w:top w:val="none" w:sz="0" w:space="0" w:color="auto"/>
                            <w:left w:val="none" w:sz="0" w:space="0" w:color="auto"/>
                            <w:bottom w:val="none" w:sz="0" w:space="0" w:color="auto"/>
                            <w:right w:val="none" w:sz="0" w:space="0" w:color="auto"/>
                          </w:divBdr>
                        </w:div>
                        <w:div w:id="1585995791">
                          <w:marLeft w:val="0"/>
                          <w:marRight w:val="0"/>
                          <w:marTop w:val="0"/>
                          <w:marBottom w:val="0"/>
                          <w:divBdr>
                            <w:top w:val="none" w:sz="0" w:space="0" w:color="auto"/>
                            <w:left w:val="none" w:sz="0" w:space="0" w:color="auto"/>
                            <w:bottom w:val="none" w:sz="0" w:space="0" w:color="auto"/>
                            <w:right w:val="none" w:sz="0" w:space="0" w:color="auto"/>
                          </w:divBdr>
                          <w:divsChild>
                            <w:div w:id="1986277989">
                              <w:marLeft w:val="0"/>
                              <w:marRight w:val="0"/>
                              <w:marTop w:val="0"/>
                              <w:marBottom w:val="0"/>
                              <w:divBdr>
                                <w:top w:val="none" w:sz="0" w:space="0" w:color="auto"/>
                                <w:left w:val="none" w:sz="0" w:space="0" w:color="auto"/>
                                <w:bottom w:val="none" w:sz="0" w:space="0" w:color="auto"/>
                                <w:right w:val="none" w:sz="0" w:space="0" w:color="auto"/>
                              </w:divBdr>
                              <w:divsChild>
                                <w:div w:id="948898219">
                                  <w:marLeft w:val="0"/>
                                  <w:marRight w:val="0"/>
                                  <w:marTop w:val="0"/>
                                  <w:marBottom w:val="0"/>
                                  <w:divBdr>
                                    <w:top w:val="none" w:sz="0" w:space="0" w:color="auto"/>
                                    <w:left w:val="none" w:sz="0" w:space="0" w:color="auto"/>
                                    <w:bottom w:val="none" w:sz="0" w:space="0" w:color="auto"/>
                                    <w:right w:val="none" w:sz="0" w:space="0" w:color="auto"/>
                                  </w:divBdr>
                                  <w:divsChild>
                                    <w:div w:id="845091069">
                                      <w:marLeft w:val="0"/>
                                      <w:marRight w:val="0"/>
                                      <w:marTop w:val="0"/>
                                      <w:marBottom w:val="0"/>
                                      <w:divBdr>
                                        <w:top w:val="none" w:sz="0" w:space="0" w:color="auto"/>
                                        <w:left w:val="none" w:sz="0" w:space="0" w:color="auto"/>
                                        <w:bottom w:val="none" w:sz="0" w:space="0" w:color="auto"/>
                                        <w:right w:val="none" w:sz="0" w:space="0" w:color="auto"/>
                                      </w:divBdr>
                                      <w:divsChild>
                                        <w:div w:id="540556294">
                                          <w:marLeft w:val="0"/>
                                          <w:marRight w:val="0"/>
                                          <w:marTop w:val="0"/>
                                          <w:marBottom w:val="0"/>
                                          <w:divBdr>
                                            <w:top w:val="none" w:sz="0" w:space="0" w:color="auto"/>
                                            <w:left w:val="none" w:sz="0" w:space="0" w:color="auto"/>
                                            <w:bottom w:val="none" w:sz="0" w:space="0" w:color="auto"/>
                                            <w:right w:val="none" w:sz="0" w:space="0" w:color="auto"/>
                                          </w:divBdr>
                                          <w:divsChild>
                                            <w:div w:id="170027429">
                                              <w:marLeft w:val="0"/>
                                              <w:marRight w:val="0"/>
                                              <w:marTop w:val="0"/>
                                              <w:marBottom w:val="0"/>
                                              <w:divBdr>
                                                <w:top w:val="none" w:sz="0" w:space="0" w:color="auto"/>
                                                <w:left w:val="none" w:sz="0" w:space="0" w:color="auto"/>
                                                <w:bottom w:val="none" w:sz="0" w:space="0" w:color="auto"/>
                                                <w:right w:val="none" w:sz="0" w:space="0" w:color="auto"/>
                                              </w:divBdr>
                                            </w:div>
                                            <w:div w:id="812063244">
                                              <w:marLeft w:val="0"/>
                                              <w:marRight w:val="0"/>
                                              <w:marTop w:val="0"/>
                                              <w:marBottom w:val="0"/>
                                              <w:divBdr>
                                                <w:top w:val="none" w:sz="0" w:space="0" w:color="auto"/>
                                                <w:left w:val="none" w:sz="0" w:space="0" w:color="auto"/>
                                                <w:bottom w:val="none" w:sz="0" w:space="0" w:color="auto"/>
                                                <w:right w:val="none" w:sz="0" w:space="0" w:color="auto"/>
                                              </w:divBdr>
                                              <w:divsChild>
                                                <w:div w:id="40206223">
                                                  <w:marLeft w:val="0"/>
                                                  <w:marRight w:val="0"/>
                                                  <w:marTop w:val="0"/>
                                                  <w:marBottom w:val="0"/>
                                                  <w:divBdr>
                                                    <w:top w:val="none" w:sz="0" w:space="0" w:color="auto"/>
                                                    <w:left w:val="none" w:sz="0" w:space="0" w:color="auto"/>
                                                    <w:bottom w:val="none" w:sz="0" w:space="0" w:color="auto"/>
                                                    <w:right w:val="none" w:sz="0" w:space="0" w:color="auto"/>
                                                  </w:divBdr>
                                                  <w:divsChild>
                                                    <w:div w:id="6318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241433">
                                              <w:marLeft w:val="0"/>
                                              <w:marRight w:val="0"/>
                                              <w:marTop w:val="0"/>
                                              <w:marBottom w:val="0"/>
                                              <w:divBdr>
                                                <w:top w:val="none" w:sz="0" w:space="0" w:color="auto"/>
                                                <w:left w:val="none" w:sz="0" w:space="0" w:color="auto"/>
                                                <w:bottom w:val="none" w:sz="0" w:space="0" w:color="auto"/>
                                                <w:right w:val="none" w:sz="0" w:space="0" w:color="auto"/>
                                              </w:divBdr>
                                            </w:div>
                                          </w:divsChild>
                                        </w:div>
                                        <w:div w:id="2082412265">
                                          <w:marLeft w:val="0"/>
                                          <w:marRight w:val="0"/>
                                          <w:marTop w:val="0"/>
                                          <w:marBottom w:val="0"/>
                                          <w:divBdr>
                                            <w:top w:val="none" w:sz="0" w:space="0" w:color="auto"/>
                                            <w:left w:val="none" w:sz="0" w:space="0" w:color="auto"/>
                                            <w:bottom w:val="none" w:sz="0" w:space="0" w:color="auto"/>
                                            <w:right w:val="none" w:sz="0" w:space="0" w:color="auto"/>
                                          </w:divBdr>
                                          <w:divsChild>
                                            <w:div w:id="2009674658">
                                              <w:marLeft w:val="0"/>
                                              <w:marRight w:val="0"/>
                                              <w:marTop w:val="0"/>
                                              <w:marBottom w:val="0"/>
                                              <w:divBdr>
                                                <w:top w:val="none" w:sz="0" w:space="0" w:color="auto"/>
                                                <w:left w:val="none" w:sz="0" w:space="0" w:color="auto"/>
                                                <w:bottom w:val="none" w:sz="0" w:space="0" w:color="auto"/>
                                                <w:right w:val="none" w:sz="0" w:space="0" w:color="auto"/>
                                              </w:divBdr>
                                            </w:div>
                                            <w:div w:id="263879205">
                                              <w:marLeft w:val="0"/>
                                              <w:marRight w:val="0"/>
                                              <w:marTop w:val="0"/>
                                              <w:marBottom w:val="0"/>
                                              <w:divBdr>
                                                <w:top w:val="none" w:sz="0" w:space="0" w:color="auto"/>
                                                <w:left w:val="none" w:sz="0" w:space="0" w:color="auto"/>
                                                <w:bottom w:val="none" w:sz="0" w:space="0" w:color="auto"/>
                                                <w:right w:val="none" w:sz="0" w:space="0" w:color="auto"/>
                                              </w:divBdr>
                                              <w:divsChild>
                                                <w:div w:id="1102532991">
                                                  <w:marLeft w:val="0"/>
                                                  <w:marRight w:val="0"/>
                                                  <w:marTop w:val="0"/>
                                                  <w:marBottom w:val="0"/>
                                                  <w:divBdr>
                                                    <w:top w:val="none" w:sz="0" w:space="0" w:color="auto"/>
                                                    <w:left w:val="none" w:sz="0" w:space="0" w:color="auto"/>
                                                    <w:bottom w:val="none" w:sz="0" w:space="0" w:color="auto"/>
                                                    <w:right w:val="none" w:sz="0" w:space="0" w:color="auto"/>
                                                  </w:divBdr>
                                                  <w:divsChild>
                                                    <w:div w:id="145949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133805">
                          <w:marLeft w:val="0"/>
                          <w:marRight w:val="0"/>
                          <w:marTop w:val="0"/>
                          <w:marBottom w:val="0"/>
                          <w:divBdr>
                            <w:top w:val="none" w:sz="0" w:space="0" w:color="auto"/>
                            <w:left w:val="none" w:sz="0" w:space="0" w:color="auto"/>
                            <w:bottom w:val="none" w:sz="0" w:space="0" w:color="auto"/>
                            <w:right w:val="none" w:sz="0" w:space="0" w:color="auto"/>
                          </w:divBdr>
                          <w:divsChild>
                            <w:div w:id="1906531214">
                              <w:marLeft w:val="0"/>
                              <w:marRight w:val="0"/>
                              <w:marTop w:val="0"/>
                              <w:marBottom w:val="0"/>
                              <w:divBdr>
                                <w:top w:val="none" w:sz="0" w:space="0" w:color="auto"/>
                                <w:left w:val="none" w:sz="0" w:space="0" w:color="auto"/>
                                <w:bottom w:val="none" w:sz="0" w:space="0" w:color="auto"/>
                                <w:right w:val="none" w:sz="0" w:space="0" w:color="auto"/>
                              </w:divBdr>
                              <w:divsChild>
                                <w:div w:id="2017032193">
                                  <w:marLeft w:val="0"/>
                                  <w:marRight w:val="0"/>
                                  <w:marTop w:val="0"/>
                                  <w:marBottom w:val="0"/>
                                  <w:divBdr>
                                    <w:top w:val="none" w:sz="0" w:space="0" w:color="auto"/>
                                    <w:left w:val="none" w:sz="0" w:space="0" w:color="auto"/>
                                    <w:bottom w:val="none" w:sz="0" w:space="0" w:color="auto"/>
                                    <w:right w:val="none" w:sz="0" w:space="0" w:color="auto"/>
                                  </w:divBdr>
                                  <w:divsChild>
                                    <w:div w:id="113476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2194473">
          <w:marLeft w:val="0"/>
          <w:marRight w:val="0"/>
          <w:marTop w:val="0"/>
          <w:marBottom w:val="0"/>
          <w:divBdr>
            <w:top w:val="none" w:sz="0" w:space="0" w:color="auto"/>
            <w:left w:val="none" w:sz="0" w:space="0" w:color="auto"/>
            <w:bottom w:val="none" w:sz="0" w:space="0" w:color="auto"/>
            <w:right w:val="none" w:sz="0" w:space="0" w:color="auto"/>
          </w:divBdr>
          <w:divsChild>
            <w:div w:id="885870003">
              <w:marLeft w:val="0"/>
              <w:marRight w:val="0"/>
              <w:marTop w:val="0"/>
              <w:marBottom w:val="0"/>
              <w:divBdr>
                <w:top w:val="none" w:sz="0" w:space="0" w:color="auto"/>
                <w:left w:val="none" w:sz="0" w:space="0" w:color="auto"/>
                <w:bottom w:val="none" w:sz="0" w:space="0" w:color="auto"/>
                <w:right w:val="none" w:sz="0" w:space="0" w:color="auto"/>
              </w:divBdr>
              <w:divsChild>
                <w:div w:id="2071801977">
                  <w:marLeft w:val="0"/>
                  <w:marRight w:val="0"/>
                  <w:marTop w:val="0"/>
                  <w:marBottom w:val="0"/>
                  <w:divBdr>
                    <w:top w:val="none" w:sz="0" w:space="0" w:color="auto"/>
                    <w:left w:val="none" w:sz="0" w:space="0" w:color="auto"/>
                    <w:bottom w:val="none" w:sz="0" w:space="0" w:color="auto"/>
                    <w:right w:val="none" w:sz="0" w:space="0" w:color="auto"/>
                  </w:divBdr>
                  <w:divsChild>
                    <w:div w:id="14117472">
                      <w:marLeft w:val="0"/>
                      <w:marRight w:val="0"/>
                      <w:marTop w:val="0"/>
                      <w:marBottom w:val="0"/>
                      <w:divBdr>
                        <w:top w:val="none" w:sz="0" w:space="0" w:color="auto"/>
                        <w:left w:val="none" w:sz="0" w:space="0" w:color="auto"/>
                        <w:bottom w:val="none" w:sz="0" w:space="0" w:color="auto"/>
                        <w:right w:val="none" w:sz="0" w:space="0" w:color="auto"/>
                      </w:divBdr>
                      <w:divsChild>
                        <w:div w:id="843009079">
                          <w:marLeft w:val="0"/>
                          <w:marRight w:val="0"/>
                          <w:marTop w:val="0"/>
                          <w:marBottom w:val="0"/>
                          <w:divBdr>
                            <w:top w:val="none" w:sz="0" w:space="0" w:color="auto"/>
                            <w:left w:val="none" w:sz="0" w:space="0" w:color="auto"/>
                            <w:bottom w:val="none" w:sz="0" w:space="0" w:color="auto"/>
                            <w:right w:val="none" w:sz="0" w:space="0" w:color="auto"/>
                          </w:divBdr>
                          <w:divsChild>
                            <w:div w:id="623464418">
                              <w:marLeft w:val="0"/>
                              <w:marRight w:val="0"/>
                              <w:marTop w:val="0"/>
                              <w:marBottom w:val="0"/>
                              <w:divBdr>
                                <w:top w:val="none" w:sz="0" w:space="0" w:color="auto"/>
                                <w:left w:val="none" w:sz="0" w:space="0" w:color="auto"/>
                                <w:bottom w:val="none" w:sz="0" w:space="0" w:color="auto"/>
                                <w:right w:val="none" w:sz="0" w:space="0" w:color="auto"/>
                              </w:divBdr>
                              <w:divsChild>
                                <w:div w:id="1860315487">
                                  <w:marLeft w:val="0"/>
                                  <w:marRight w:val="0"/>
                                  <w:marTop w:val="0"/>
                                  <w:marBottom w:val="0"/>
                                  <w:divBdr>
                                    <w:top w:val="none" w:sz="0" w:space="0" w:color="auto"/>
                                    <w:left w:val="none" w:sz="0" w:space="0" w:color="auto"/>
                                    <w:bottom w:val="none" w:sz="0" w:space="0" w:color="auto"/>
                                    <w:right w:val="none" w:sz="0" w:space="0" w:color="auto"/>
                                  </w:divBdr>
                                  <w:divsChild>
                                    <w:div w:id="1817725379">
                                      <w:marLeft w:val="0"/>
                                      <w:marRight w:val="0"/>
                                      <w:marTop w:val="0"/>
                                      <w:marBottom w:val="0"/>
                                      <w:divBdr>
                                        <w:top w:val="none" w:sz="0" w:space="0" w:color="auto"/>
                                        <w:left w:val="none" w:sz="0" w:space="0" w:color="auto"/>
                                        <w:bottom w:val="none" w:sz="0" w:space="0" w:color="auto"/>
                                        <w:right w:val="none" w:sz="0" w:space="0" w:color="auto"/>
                                      </w:divBdr>
                                      <w:divsChild>
                                        <w:div w:id="82617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0751751">
          <w:marLeft w:val="0"/>
          <w:marRight w:val="0"/>
          <w:marTop w:val="0"/>
          <w:marBottom w:val="0"/>
          <w:divBdr>
            <w:top w:val="none" w:sz="0" w:space="0" w:color="auto"/>
            <w:left w:val="none" w:sz="0" w:space="0" w:color="auto"/>
            <w:bottom w:val="none" w:sz="0" w:space="0" w:color="auto"/>
            <w:right w:val="none" w:sz="0" w:space="0" w:color="auto"/>
          </w:divBdr>
          <w:divsChild>
            <w:div w:id="326521411">
              <w:marLeft w:val="0"/>
              <w:marRight w:val="0"/>
              <w:marTop w:val="0"/>
              <w:marBottom w:val="0"/>
              <w:divBdr>
                <w:top w:val="none" w:sz="0" w:space="0" w:color="auto"/>
                <w:left w:val="none" w:sz="0" w:space="0" w:color="auto"/>
                <w:bottom w:val="none" w:sz="0" w:space="0" w:color="auto"/>
                <w:right w:val="none" w:sz="0" w:space="0" w:color="auto"/>
              </w:divBdr>
              <w:divsChild>
                <w:div w:id="23869803">
                  <w:marLeft w:val="0"/>
                  <w:marRight w:val="0"/>
                  <w:marTop w:val="0"/>
                  <w:marBottom w:val="0"/>
                  <w:divBdr>
                    <w:top w:val="none" w:sz="0" w:space="0" w:color="auto"/>
                    <w:left w:val="none" w:sz="0" w:space="0" w:color="auto"/>
                    <w:bottom w:val="none" w:sz="0" w:space="0" w:color="auto"/>
                    <w:right w:val="none" w:sz="0" w:space="0" w:color="auto"/>
                  </w:divBdr>
                  <w:divsChild>
                    <w:div w:id="1812166915">
                      <w:marLeft w:val="0"/>
                      <w:marRight w:val="0"/>
                      <w:marTop w:val="0"/>
                      <w:marBottom w:val="0"/>
                      <w:divBdr>
                        <w:top w:val="none" w:sz="0" w:space="0" w:color="auto"/>
                        <w:left w:val="none" w:sz="0" w:space="0" w:color="auto"/>
                        <w:bottom w:val="none" w:sz="0" w:space="0" w:color="auto"/>
                        <w:right w:val="none" w:sz="0" w:space="0" w:color="auto"/>
                      </w:divBdr>
                      <w:divsChild>
                        <w:div w:id="1759129963">
                          <w:marLeft w:val="0"/>
                          <w:marRight w:val="0"/>
                          <w:marTop w:val="0"/>
                          <w:marBottom w:val="0"/>
                          <w:divBdr>
                            <w:top w:val="none" w:sz="0" w:space="0" w:color="auto"/>
                            <w:left w:val="none" w:sz="0" w:space="0" w:color="auto"/>
                            <w:bottom w:val="none" w:sz="0" w:space="0" w:color="auto"/>
                            <w:right w:val="none" w:sz="0" w:space="0" w:color="auto"/>
                          </w:divBdr>
                          <w:divsChild>
                            <w:div w:id="946615506">
                              <w:marLeft w:val="0"/>
                              <w:marRight w:val="0"/>
                              <w:marTop w:val="0"/>
                              <w:marBottom w:val="0"/>
                              <w:divBdr>
                                <w:top w:val="none" w:sz="0" w:space="0" w:color="auto"/>
                                <w:left w:val="none" w:sz="0" w:space="0" w:color="auto"/>
                                <w:bottom w:val="none" w:sz="0" w:space="0" w:color="auto"/>
                                <w:right w:val="none" w:sz="0" w:space="0" w:color="auto"/>
                              </w:divBdr>
                              <w:divsChild>
                                <w:div w:id="177632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522797">
                  <w:marLeft w:val="0"/>
                  <w:marRight w:val="0"/>
                  <w:marTop w:val="0"/>
                  <w:marBottom w:val="0"/>
                  <w:divBdr>
                    <w:top w:val="none" w:sz="0" w:space="0" w:color="auto"/>
                    <w:left w:val="none" w:sz="0" w:space="0" w:color="auto"/>
                    <w:bottom w:val="none" w:sz="0" w:space="0" w:color="auto"/>
                    <w:right w:val="none" w:sz="0" w:space="0" w:color="auto"/>
                  </w:divBdr>
                  <w:divsChild>
                    <w:div w:id="1410689177">
                      <w:marLeft w:val="0"/>
                      <w:marRight w:val="0"/>
                      <w:marTop w:val="0"/>
                      <w:marBottom w:val="0"/>
                      <w:divBdr>
                        <w:top w:val="none" w:sz="0" w:space="0" w:color="auto"/>
                        <w:left w:val="none" w:sz="0" w:space="0" w:color="auto"/>
                        <w:bottom w:val="none" w:sz="0" w:space="0" w:color="auto"/>
                        <w:right w:val="none" w:sz="0" w:space="0" w:color="auto"/>
                      </w:divBdr>
                      <w:divsChild>
                        <w:div w:id="826820545">
                          <w:marLeft w:val="0"/>
                          <w:marRight w:val="0"/>
                          <w:marTop w:val="0"/>
                          <w:marBottom w:val="0"/>
                          <w:divBdr>
                            <w:top w:val="none" w:sz="0" w:space="0" w:color="auto"/>
                            <w:left w:val="none" w:sz="0" w:space="0" w:color="auto"/>
                            <w:bottom w:val="none" w:sz="0" w:space="0" w:color="auto"/>
                            <w:right w:val="none" w:sz="0" w:space="0" w:color="auto"/>
                          </w:divBdr>
                          <w:divsChild>
                            <w:div w:id="1183783899">
                              <w:marLeft w:val="0"/>
                              <w:marRight w:val="0"/>
                              <w:marTop w:val="0"/>
                              <w:marBottom w:val="0"/>
                              <w:divBdr>
                                <w:top w:val="none" w:sz="0" w:space="0" w:color="auto"/>
                                <w:left w:val="none" w:sz="0" w:space="0" w:color="auto"/>
                                <w:bottom w:val="none" w:sz="0" w:space="0" w:color="auto"/>
                                <w:right w:val="none" w:sz="0" w:space="0" w:color="auto"/>
                              </w:divBdr>
                              <w:divsChild>
                                <w:div w:id="1180045678">
                                  <w:marLeft w:val="0"/>
                                  <w:marRight w:val="0"/>
                                  <w:marTop w:val="0"/>
                                  <w:marBottom w:val="0"/>
                                  <w:divBdr>
                                    <w:top w:val="none" w:sz="0" w:space="0" w:color="auto"/>
                                    <w:left w:val="none" w:sz="0" w:space="0" w:color="auto"/>
                                    <w:bottom w:val="none" w:sz="0" w:space="0" w:color="auto"/>
                                    <w:right w:val="none" w:sz="0" w:space="0" w:color="auto"/>
                                  </w:divBdr>
                                  <w:divsChild>
                                    <w:div w:id="1787263864">
                                      <w:marLeft w:val="0"/>
                                      <w:marRight w:val="0"/>
                                      <w:marTop w:val="0"/>
                                      <w:marBottom w:val="0"/>
                                      <w:divBdr>
                                        <w:top w:val="none" w:sz="0" w:space="0" w:color="auto"/>
                                        <w:left w:val="none" w:sz="0" w:space="0" w:color="auto"/>
                                        <w:bottom w:val="none" w:sz="0" w:space="0" w:color="auto"/>
                                        <w:right w:val="none" w:sz="0" w:space="0" w:color="auto"/>
                                      </w:divBdr>
                                      <w:divsChild>
                                        <w:div w:id="1022510918">
                                          <w:marLeft w:val="0"/>
                                          <w:marRight w:val="0"/>
                                          <w:marTop w:val="0"/>
                                          <w:marBottom w:val="0"/>
                                          <w:divBdr>
                                            <w:top w:val="none" w:sz="0" w:space="0" w:color="auto"/>
                                            <w:left w:val="none" w:sz="0" w:space="0" w:color="auto"/>
                                            <w:bottom w:val="none" w:sz="0" w:space="0" w:color="auto"/>
                                            <w:right w:val="none" w:sz="0" w:space="0" w:color="auto"/>
                                          </w:divBdr>
                                          <w:divsChild>
                                            <w:div w:id="113985279">
                                              <w:marLeft w:val="0"/>
                                              <w:marRight w:val="0"/>
                                              <w:marTop w:val="0"/>
                                              <w:marBottom w:val="0"/>
                                              <w:divBdr>
                                                <w:top w:val="none" w:sz="0" w:space="0" w:color="auto"/>
                                                <w:left w:val="none" w:sz="0" w:space="0" w:color="auto"/>
                                                <w:bottom w:val="none" w:sz="0" w:space="0" w:color="auto"/>
                                                <w:right w:val="none" w:sz="0" w:space="0" w:color="auto"/>
                                              </w:divBdr>
                                            </w:div>
                                            <w:div w:id="1380519896">
                                              <w:marLeft w:val="0"/>
                                              <w:marRight w:val="0"/>
                                              <w:marTop w:val="0"/>
                                              <w:marBottom w:val="0"/>
                                              <w:divBdr>
                                                <w:top w:val="none" w:sz="0" w:space="0" w:color="auto"/>
                                                <w:left w:val="none" w:sz="0" w:space="0" w:color="auto"/>
                                                <w:bottom w:val="none" w:sz="0" w:space="0" w:color="auto"/>
                                                <w:right w:val="none" w:sz="0" w:space="0" w:color="auto"/>
                                              </w:divBdr>
                                              <w:divsChild>
                                                <w:div w:id="1561789396">
                                                  <w:marLeft w:val="0"/>
                                                  <w:marRight w:val="0"/>
                                                  <w:marTop w:val="0"/>
                                                  <w:marBottom w:val="0"/>
                                                  <w:divBdr>
                                                    <w:top w:val="none" w:sz="0" w:space="0" w:color="auto"/>
                                                    <w:left w:val="none" w:sz="0" w:space="0" w:color="auto"/>
                                                    <w:bottom w:val="none" w:sz="0" w:space="0" w:color="auto"/>
                                                    <w:right w:val="none" w:sz="0" w:space="0" w:color="auto"/>
                                                  </w:divBdr>
                                                  <w:divsChild>
                                                    <w:div w:id="94496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44028">
                                              <w:marLeft w:val="0"/>
                                              <w:marRight w:val="0"/>
                                              <w:marTop w:val="0"/>
                                              <w:marBottom w:val="0"/>
                                              <w:divBdr>
                                                <w:top w:val="none" w:sz="0" w:space="0" w:color="auto"/>
                                                <w:left w:val="none" w:sz="0" w:space="0" w:color="auto"/>
                                                <w:bottom w:val="none" w:sz="0" w:space="0" w:color="auto"/>
                                                <w:right w:val="none" w:sz="0" w:space="0" w:color="auto"/>
                                              </w:divBdr>
                                            </w:div>
                                          </w:divsChild>
                                        </w:div>
                                        <w:div w:id="860242674">
                                          <w:marLeft w:val="0"/>
                                          <w:marRight w:val="0"/>
                                          <w:marTop w:val="0"/>
                                          <w:marBottom w:val="0"/>
                                          <w:divBdr>
                                            <w:top w:val="none" w:sz="0" w:space="0" w:color="auto"/>
                                            <w:left w:val="none" w:sz="0" w:space="0" w:color="auto"/>
                                            <w:bottom w:val="none" w:sz="0" w:space="0" w:color="auto"/>
                                            <w:right w:val="none" w:sz="0" w:space="0" w:color="auto"/>
                                          </w:divBdr>
                                          <w:divsChild>
                                            <w:div w:id="2005164796">
                                              <w:marLeft w:val="0"/>
                                              <w:marRight w:val="0"/>
                                              <w:marTop w:val="0"/>
                                              <w:marBottom w:val="0"/>
                                              <w:divBdr>
                                                <w:top w:val="none" w:sz="0" w:space="0" w:color="auto"/>
                                                <w:left w:val="none" w:sz="0" w:space="0" w:color="auto"/>
                                                <w:bottom w:val="none" w:sz="0" w:space="0" w:color="auto"/>
                                                <w:right w:val="none" w:sz="0" w:space="0" w:color="auto"/>
                                              </w:divBdr>
                                            </w:div>
                                            <w:div w:id="1474104607">
                                              <w:marLeft w:val="0"/>
                                              <w:marRight w:val="0"/>
                                              <w:marTop w:val="0"/>
                                              <w:marBottom w:val="0"/>
                                              <w:divBdr>
                                                <w:top w:val="none" w:sz="0" w:space="0" w:color="auto"/>
                                                <w:left w:val="none" w:sz="0" w:space="0" w:color="auto"/>
                                                <w:bottom w:val="none" w:sz="0" w:space="0" w:color="auto"/>
                                                <w:right w:val="none" w:sz="0" w:space="0" w:color="auto"/>
                                              </w:divBdr>
                                              <w:divsChild>
                                                <w:div w:id="1934582766">
                                                  <w:marLeft w:val="0"/>
                                                  <w:marRight w:val="0"/>
                                                  <w:marTop w:val="0"/>
                                                  <w:marBottom w:val="0"/>
                                                  <w:divBdr>
                                                    <w:top w:val="none" w:sz="0" w:space="0" w:color="auto"/>
                                                    <w:left w:val="none" w:sz="0" w:space="0" w:color="auto"/>
                                                    <w:bottom w:val="none" w:sz="0" w:space="0" w:color="auto"/>
                                                    <w:right w:val="none" w:sz="0" w:space="0" w:color="auto"/>
                                                  </w:divBdr>
                                                  <w:divsChild>
                                                    <w:div w:id="11996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5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0520977">
      <w:bodyDiv w:val="1"/>
      <w:marLeft w:val="0"/>
      <w:marRight w:val="0"/>
      <w:marTop w:val="0"/>
      <w:marBottom w:val="0"/>
      <w:divBdr>
        <w:top w:val="none" w:sz="0" w:space="0" w:color="auto"/>
        <w:left w:val="none" w:sz="0" w:space="0" w:color="auto"/>
        <w:bottom w:val="none" w:sz="0" w:space="0" w:color="auto"/>
        <w:right w:val="none" w:sz="0" w:space="0" w:color="auto"/>
      </w:divBdr>
      <w:divsChild>
        <w:div w:id="1495679111">
          <w:marLeft w:val="0"/>
          <w:marRight w:val="0"/>
          <w:marTop w:val="0"/>
          <w:marBottom w:val="0"/>
          <w:divBdr>
            <w:top w:val="none" w:sz="0" w:space="0" w:color="auto"/>
            <w:left w:val="none" w:sz="0" w:space="0" w:color="auto"/>
            <w:bottom w:val="none" w:sz="0" w:space="0" w:color="auto"/>
            <w:right w:val="none" w:sz="0" w:space="0" w:color="auto"/>
          </w:divBdr>
          <w:divsChild>
            <w:div w:id="422338269">
              <w:marLeft w:val="0"/>
              <w:marRight w:val="0"/>
              <w:marTop w:val="0"/>
              <w:marBottom w:val="0"/>
              <w:divBdr>
                <w:top w:val="none" w:sz="0" w:space="0" w:color="auto"/>
                <w:left w:val="none" w:sz="0" w:space="0" w:color="auto"/>
                <w:bottom w:val="none" w:sz="0" w:space="0" w:color="auto"/>
                <w:right w:val="none" w:sz="0" w:space="0" w:color="auto"/>
              </w:divBdr>
              <w:divsChild>
                <w:div w:id="1858538998">
                  <w:marLeft w:val="0"/>
                  <w:marRight w:val="0"/>
                  <w:marTop w:val="0"/>
                  <w:marBottom w:val="0"/>
                  <w:divBdr>
                    <w:top w:val="none" w:sz="0" w:space="0" w:color="auto"/>
                    <w:left w:val="none" w:sz="0" w:space="0" w:color="auto"/>
                    <w:bottom w:val="none" w:sz="0" w:space="0" w:color="auto"/>
                    <w:right w:val="none" w:sz="0" w:space="0" w:color="auto"/>
                  </w:divBdr>
                  <w:divsChild>
                    <w:div w:id="1413311995">
                      <w:marLeft w:val="0"/>
                      <w:marRight w:val="0"/>
                      <w:marTop w:val="0"/>
                      <w:marBottom w:val="0"/>
                      <w:divBdr>
                        <w:top w:val="none" w:sz="0" w:space="0" w:color="auto"/>
                        <w:left w:val="none" w:sz="0" w:space="0" w:color="auto"/>
                        <w:bottom w:val="none" w:sz="0" w:space="0" w:color="auto"/>
                        <w:right w:val="none" w:sz="0" w:space="0" w:color="auto"/>
                      </w:divBdr>
                      <w:divsChild>
                        <w:div w:id="65955001">
                          <w:marLeft w:val="0"/>
                          <w:marRight w:val="0"/>
                          <w:marTop w:val="0"/>
                          <w:marBottom w:val="0"/>
                          <w:divBdr>
                            <w:top w:val="none" w:sz="0" w:space="0" w:color="auto"/>
                            <w:left w:val="none" w:sz="0" w:space="0" w:color="auto"/>
                            <w:bottom w:val="none" w:sz="0" w:space="0" w:color="auto"/>
                            <w:right w:val="none" w:sz="0" w:space="0" w:color="auto"/>
                          </w:divBdr>
                          <w:divsChild>
                            <w:div w:id="1895115359">
                              <w:marLeft w:val="0"/>
                              <w:marRight w:val="0"/>
                              <w:marTop w:val="0"/>
                              <w:marBottom w:val="0"/>
                              <w:divBdr>
                                <w:top w:val="none" w:sz="0" w:space="0" w:color="auto"/>
                                <w:left w:val="none" w:sz="0" w:space="0" w:color="auto"/>
                                <w:bottom w:val="none" w:sz="0" w:space="0" w:color="auto"/>
                                <w:right w:val="none" w:sz="0" w:space="0" w:color="auto"/>
                              </w:divBdr>
                              <w:divsChild>
                                <w:div w:id="511578126">
                                  <w:marLeft w:val="0"/>
                                  <w:marRight w:val="0"/>
                                  <w:marTop w:val="0"/>
                                  <w:marBottom w:val="0"/>
                                  <w:divBdr>
                                    <w:top w:val="none" w:sz="0" w:space="0" w:color="auto"/>
                                    <w:left w:val="none" w:sz="0" w:space="0" w:color="auto"/>
                                    <w:bottom w:val="none" w:sz="0" w:space="0" w:color="auto"/>
                                    <w:right w:val="none" w:sz="0" w:space="0" w:color="auto"/>
                                  </w:divBdr>
                                  <w:divsChild>
                                    <w:div w:id="1964649773">
                                      <w:marLeft w:val="0"/>
                                      <w:marRight w:val="0"/>
                                      <w:marTop w:val="0"/>
                                      <w:marBottom w:val="0"/>
                                      <w:divBdr>
                                        <w:top w:val="none" w:sz="0" w:space="0" w:color="auto"/>
                                        <w:left w:val="none" w:sz="0" w:space="0" w:color="auto"/>
                                        <w:bottom w:val="none" w:sz="0" w:space="0" w:color="auto"/>
                                        <w:right w:val="none" w:sz="0" w:space="0" w:color="auto"/>
                                      </w:divBdr>
                                      <w:divsChild>
                                        <w:div w:id="1891375565">
                                          <w:marLeft w:val="0"/>
                                          <w:marRight w:val="0"/>
                                          <w:marTop w:val="0"/>
                                          <w:marBottom w:val="0"/>
                                          <w:divBdr>
                                            <w:top w:val="none" w:sz="0" w:space="0" w:color="auto"/>
                                            <w:left w:val="none" w:sz="0" w:space="0" w:color="auto"/>
                                            <w:bottom w:val="none" w:sz="0" w:space="0" w:color="auto"/>
                                            <w:right w:val="none" w:sz="0" w:space="0" w:color="auto"/>
                                          </w:divBdr>
                                          <w:divsChild>
                                            <w:div w:id="718869050">
                                              <w:marLeft w:val="0"/>
                                              <w:marRight w:val="0"/>
                                              <w:marTop w:val="0"/>
                                              <w:marBottom w:val="0"/>
                                              <w:divBdr>
                                                <w:top w:val="none" w:sz="0" w:space="0" w:color="auto"/>
                                                <w:left w:val="none" w:sz="0" w:space="0" w:color="auto"/>
                                                <w:bottom w:val="none" w:sz="0" w:space="0" w:color="auto"/>
                                                <w:right w:val="none" w:sz="0" w:space="0" w:color="auto"/>
                                              </w:divBdr>
                                            </w:div>
                                            <w:div w:id="944730246">
                                              <w:marLeft w:val="0"/>
                                              <w:marRight w:val="0"/>
                                              <w:marTop w:val="0"/>
                                              <w:marBottom w:val="0"/>
                                              <w:divBdr>
                                                <w:top w:val="none" w:sz="0" w:space="0" w:color="auto"/>
                                                <w:left w:val="none" w:sz="0" w:space="0" w:color="auto"/>
                                                <w:bottom w:val="none" w:sz="0" w:space="0" w:color="auto"/>
                                                <w:right w:val="none" w:sz="0" w:space="0" w:color="auto"/>
                                              </w:divBdr>
                                              <w:divsChild>
                                                <w:div w:id="32653958">
                                                  <w:marLeft w:val="0"/>
                                                  <w:marRight w:val="0"/>
                                                  <w:marTop w:val="0"/>
                                                  <w:marBottom w:val="0"/>
                                                  <w:divBdr>
                                                    <w:top w:val="none" w:sz="0" w:space="0" w:color="auto"/>
                                                    <w:left w:val="none" w:sz="0" w:space="0" w:color="auto"/>
                                                    <w:bottom w:val="none" w:sz="0" w:space="0" w:color="auto"/>
                                                    <w:right w:val="none" w:sz="0" w:space="0" w:color="auto"/>
                                                  </w:divBdr>
                                                  <w:divsChild>
                                                    <w:div w:id="141481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19869">
                                              <w:marLeft w:val="0"/>
                                              <w:marRight w:val="0"/>
                                              <w:marTop w:val="0"/>
                                              <w:marBottom w:val="0"/>
                                              <w:divBdr>
                                                <w:top w:val="none" w:sz="0" w:space="0" w:color="auto"/>
                                                <w:left w:val="none" w:sz="0" w:space="0" w:color="auto"/>
                                                <w:bottom w:val="none" w:sz="0" w:space="0" w:color="auto"/>
                                                <w:right w:val="none" w:sz="0" w:space="0" w:color="auto"/>
                                              </w:divBdr>
                                            </w:div>
                                          </w:divsChild>
                                        </w:div>
                                        <w:div w:id="928276939">
                                          <w:marLeft w:val="0"/>
                                          <w:marRight w:val="0"/>
                                          <w:marTop w:val="0"/>
                                          <w:marBottom w:val="0"/>
                                          <w:divBdr>
                                            <w:top w:val="none" w:sz="0" w:space="0" w:color="auto"/>
                                            <w:left w:val="none" w:sz="0" w:space="0" w:color="auto"/>
                                            <w:bottom w:val="none" w:sz="0" w:space="0" w:color="auto"/>
                                            <w:right w:val="none" w:sz="0" w:space="0" w:color="auto"/>
                                          </w:divBdr>
                                          <w:divsChild>
                                            <w:div w:id="1664162983">
                                              <w:marLeft w:val="0"/>
                                              <w:marRight w:val="0"/>
                                              <w:marTop w:val="0"/>
                                              <w:marBottom w:val="0"/>
                                              <w:divBdr>
                                                <w:top w:val="none" w:sz="0" w:space="0" w:color="auto"/>
                                                <w:left w:val="none" w:sz="0" w:space="0" w:color="auto"/>
                                                <w:bottom w:val="none" w:sz="0" w:space="0" w:color="auto"/>
                                                <w:right w:val="none" w:sz="0" w:space="0" w:color="auto"/>
                                              </w:divBdr>
                                            </w:div>
                                            <w:div w:id="1579250953">
                                              <w:marLeft w:val="0"/>
                                              <w:marRight w:val="0"/>
                                              <w:marTop w:val="0"/>
                                              <w:marBottom w:val="0"/>
                                              <w:divBdr>
                                                <w:top w:val="none" w:sz="0" w:space="0" w:color="auto"/>
                                                <w:left w:val="none" w:sz="0" w:space="0" w:color="auto"/>
                                                <w:bottom w:val="none" w:sz="0" w:space="0" w:color="auto"/>
                                                <w:right w:val="none" w:sz="0" w:space="0" w:color="auto"/>
                                              </w:divBdr>
                                              <w:divsChild>
                                                <w:div w:id="736052491">
                                                  <w:marLeft w:val="0"/>
                                                  <w:marRight w:val="0"/>
                                                  <w:marTop w:val="0"/>
                                                  <w:marBottom w:val="0"/>
                                                  <w:divBdr>
                                                    <w:top w:val="none" w:sz="0" w:space="0" w:color="auto"/>
                                                    <w:left w:val="none" w:sz="0" w:space="0" w:color="auto"/>
                                                    <w:bottom w:val="none" w:sz="0" w:space="0" w:color="auto"/>
                                                    <w:right w:val="none" w:sz="0" w:space="0" w:color="auto"/>
                                                  </w:divBdr>
                                                  <w:divsChild>
                                                    <w:div w:id="102131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3734">
                                              <w:marLeft w:val="0"/>
                                              <w:marRight w:val="0"/>
                                              <w:marTop w:val="0"/>
                                              <w:marBottom w:val="0"/>
                                              <w:divBdr>
                                                <w:top w:val="none" w:sz="0" w:space="0" w:color="auto"/>
                                                <w:left w:val="none" w:sz="0" w:space="0" w:color="auto"/>
                                                <w:bottom w:val="none" w:sz="0" w:space="0" w:color="auto"/>
                                                <w:right w:val="none" w:sz="0" w:space="0" w:color="auto"/>
                                              </w:divBdr>
                                            </w:div>
                                          </w:divsChild>
                                        </w:div>
                                        <w:div w:id="602227641">
                                          <w:marLeft w:val="0"/>
                                          <w:marRight w:val="0"/>
                                          <w:marTop w:val="0"/>
                                          <w:marBottom w:val="0"/>
                                          <w:divBdr>
                                            <w:top w:val="none" w:sz="0" w:space="0" w:color="auto"/>
                                            <w:left w:val="none" w:sz="0" w:space="0" w:color="auto"/>
                                            <w:bottom w:val="none" w:sz="0" w:space="0" w:color="auto"/>
                                            <w:right w:val="none" w:sz="0" w:space="0" w:color="auto"/>
                                          </w:divBdr>
                                          <w:divsChild>
                                            <w:div w:id="1000697072">
                                              <w:marLeft w:val="0"/>
                                              <w:marRight w:val="0"/>
                                              <w:marTop w:val="0"/>
                                              <w:marBottom w:val="0"/>
                                              <w:divBdr>
                                                <w:top w:val="none" w:sz="0" w:space="0" w:color="auto"/>
                                                <w:left w:val="none" w:sz="0" w:space="0" w:color="auto"/>
                                                <w:bottom w:val="none" w:sz="0" w:space="0" w:color="auto"/>
                                                <w:right w:val="none" w:sz="0" w:space="0" w:color="auto"/>
                                              </w:divBdr>
                                            </w:div>
                                            <w:div w:id="1568614908">
                                              <w:marLeft w:val="0"/>
                                              <w:marRight w:val="0"/>
                                              <w:marTop w:val="0"/>
                                              <w:marBottom w:val="0"/>
                                              <w:divBdr>
                                                <w:top w:val="none" w:sz="0" w:space="0" w:color="auto"/>
                                                <w:left w:val="none" w:sz="0" w:space="0" w:color="auto"/>
                                                <w:bottom w:val="none" w:sz="0" w:space="0" w:color="auto"/>
                                                <w:right w:val="none" w:sz="0" w:space="0" w:color="auto"/>
                                              </w:divBdr>
                                              <w:divsChild>
                                                <w:div w:id="1094546459">
                                                  <w:marLeft w:val="0"/>
                                                  <w:marRight w:val="0"/>
                                                  <w:marTop w:val="0"/>
                                                  <w:marBottom w:val="0"/>
                                                  <w:divBdr>
                                                    <w:top w:val="none" w:sz="0" w:space="0" w:color="auto"/>
                                                    <w:left w:val="none" w:sz="0" w:space="0" w:color="auto"/>
                                                    <w:bottom w:val="none" w:sz="0" w:space="0" w:color="auto"/>
                                                    <w:right w:val="none" w:sz="0" w:space="0" w:color="auto"/>
                                                  </w:divBdr>
                                                  <w:divsChild>
                                                    <w:div w:id="134343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964950">
                                              <w:marLeft w:val="0"/>
                                              <w:marRight w:val="0"/>
                                              <w:marTop w:val="0"/>
                                              <w:marBottom w:val="0"/>
                                              <w:divBdr>
                                                <w:top w:val="none" w:sz="0" w:space="0" w:color="auto"/>
                                                <w:left w:val="none" w:sz="0" w:space="0" w:color="auto"/>
                                                <w:bottom w:val="none" w:sz="0" w:space="0" w:color="auto"/>
                                                <w:right w:val="none" w:sz="0" w:space="0" w:color="auto"/>
                                              </w:divBdr>
                                            </w:div>
                                          </w:divsChild>
                                        </w:div>
                                        <w:div w:id="1949967028">
                                          <w:marLeft w:val="0"/>
                                          <w:marRight w:val="0"/>
                                          <w:marTop w:val="0"/>
                                          <w:marBottom w:val="0"/>
                                          <w:divBdr>
                                            <w:top w:val="none" w:sz="0" w:space="0" w:color="auto"/>
                                            <w:left w:val="none" w:sz="0" w:space="0" w:color="auto"/>
                                            <w:bottom w:val="none" w:sz="0" w:space="0" w:color="auto"/>
                                            <w:right w:val="none" w:sz="0" w:space="0" w:color="auto"/>
                                          </w:divBdr>
                                          <w:divsChild>
                                            <w:div w:id="970331107">
                                              <w:marLeft w:val="0"/>
                                              <w:marRight w:val="0"/>
                                              <w:marTop w:val="0"/>
                                              <w:marBottom w:val="0"/>
                                              <w:divBdr>
                                                <w:top w:val="none" w:sz="0" w:space="0" w:color="auto"/>
                                                <w:left w:val="none" w:sz="0" w:space="0" w:color="auto"/>
                                                <w:bottom w:val="none" w:sz="0" w:space="0" w:color="auto"/>
                                                <w:right w:val="none" w:sz="0" w:space="0" w:color="auto"/>
                                              </w:divBdr>
                                            </w:div>
                                            <w:div w:id="1936479800">
                                              <w:marLeft w:val="0"/>
                                              <w:marRight w:val="0"/>
                                              <w:marTop w:val="0"/>
                                              <w:marBottom w:val="0"/>
                                              <w:divBdr>
                                                <w:top w:val="none" w:sz="0" w:space="0" w:color="auto"/>
                                                <w:left w:val="none" w:sz="0" w:space="0" w:color="auto"/>
                                                <w:bottom w:val="none" w:sz="0" w:space="0" w:color="auto"/>
                                                <w:right w:val="none" w:sz="0" w:space="0" w:color="auto"/>
                                              </w:divBdr>
                                              <w:divsChild>
                                                <w:div w:id="633100617">
                                                  <w:marLeft w:val="0"/>
                                                  <w:marRight w:val="0"/>
                                                  <w:marTop w:val="0"/>
                                                  <w:marBottom w:val="0"/>
                                                  <w:divBdr>
                                                    <w:top w:val="none" w:sz="0" w:space="0" w:color="auto"/>
                                                    <w:left w:val="none" w:sz="0" w:space="0" w:color="auto"/>
                                                    <w:bottom w:val="none" w:sz="0" w:space="0" w:color="auto"/>
                                                    <w:right w:val="none" w:sz="0" w:space="0" w:color="auto"/>
                                                  </w:divBdr>
                                                  <w:divsChild>
                                                    <w:div w:id="197979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94943">
                                              <w:marLeft w:val="0"/>
                                              <w:marRight w:val="0"/>
                                              <w:marTop w:val="0"/>
                                              <w:marBottom w:val="0"/>
                                              <w:divBdr>
                                                <w:top w:val="none" w:sz="0" w:space="0" w:color="auto"/>
                                                <w:left w:val="none" w:sz="0" w:space="0" w:color="auto"/>
                                                <w:bottom w:val="none" w:sz="0" w:space="0" w:color="auto"/>
                                                <w:right w:val="none" w:sz="0" w:space="0" w:color="auto"/>
                                              </w:divBdr>
                                            </w:div>
                                          </w:divsChild>
                                        </w:div>
                                        <w:div w:id="218059748">
                                          <w:marLeft w:val="0"/>
                                          <w:marRight w:val="0"/>
                                          <w:marTop w:val="0"/>
                                          <w:marBottom w:val="0"/>
                                          <w:divBdr>
                                            <w:top w:val="none" w:sz="0" w:space="0" w:color="auto"/>
                                            <w:left w:val="none" w:sz="0" w:space="0" w:color="auto"/>
                                            <w:bottom w:val="none" w:sz="0" w:space="0" w:color="auto"/>
                                            <w:right w:val="none" w:sz="0" w:space="0" w:color="auto"/>
                                          </w:divBdr>
                                          <w:divsChild>
                                            <w:div w:id="1389762077">
                                              <w:marLeft w:val="0"/>
                                              <w:marRight w:val="0"/>
                                              <w:marTop w:val="0"/>
                                              <w:marBottom w:val="0"/>
                                              <w:divBdr>
                                                <w:top w:val="none" w:sz="0" w:space="0" w:color="auto"/>
                                                <w:left w:val="none" w:sz="0" w:space="0" w:color="auto"/>
                                                <w:bottom w:val="none" w:sz="0" w:space="0" w:color="auto"/>
                                                <w:right w:val="none" w:sz="0" w:space="0" w:color="auto"/>
                                              </w:divBdr>
                                            </w:div>
                                            <w:div w:id="2118871331">
                                              <w:marLeft w:val="0"/>
                                              <w:marRight w:val="0"/>
                                              <w:marTop w:val="0"/>
                                              <w:marBottom w:val="0"/>
                                              <w:divBdr>
                                                <w:top w:val="none" w:sz="0" w:space="0" w:color="auto"/>
                                                <w:left w:val="none" w:sz="0" w:space="0" w:color="auto"/>
                                                <w:bottom w:val="none" w:sz="0" w:space="0" w:color="auto"/>
                                                <w:right w:val="none" w:sz="0" w:space="0" w:color="auto"/>
                                              </w:divBdr>
                                              <w:divsChild>
                                                <w:div w:id="1291083642">
                                                  <w:marLeft w:val="0"/>
                                                  <w:marRight w:val="0"/>
                                                  <w:marTop w:val="0"/>
                                                  <w:marBottom w:val="0"/>
                                                  <w:divBdr>
                                                    <w:top w:val="none" w:sz="0" w:space="0" w:color="auto"/>
                                                    <w:left w:val="none" w:sz="0" w:space="0" w:color="auto"/>
                                                    <w:bottom w:val="none" w:sz="0" w:space="0" w:color="auto"/>
                                                    <w:right w:val="none" w:sz="0" w:space="0" w:color="auto"/>
                                                  </w:divBdr>
                                                  <w:divsChild>
                                                    <w:div w:id="178503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58959">
                                              <w:marLeft w:val="0"/>
                                              <w:marRight w:val="0"/>
                                              <w:marTop w:val="0"/>
                                              <w:marBottom w:val="0"/>
                                              <w:divBdr>
                                                <w:top w:val="none" w:sz="0" w:space="0" w:color="auto"/>
                                                <w:left w:val="none" w:sz="0" w:space="0" w:color="auto"/>
                                                <w:bottom w:val="none" w:sz="0" w:space="0" w:color="auto"/>
                                                <w:right w:val="none" w:sz="0" w:space="0" w:color="auto"/>
                                              </w:divBdr>
                                            </w:div>
                                          </w:divsChild>
                                        </w:div>
                                        <w:div w:id="406003069">
                                          <w:marLeft w:val="0"/>
                                          <w:marRight w:val="0"/>
                                          <w:marTop w:val="0"/>
                                          <w:marBottom w:val="0"/>
                                          <w:divBdr>
                                            <w:top w:val="none" w:sz="0" w:space="0" w:color="auto"/>
                                            <w:left w:val="none" w:sz="0" w:space="0" w:color="auto"/>
                                            <w:bottom w:val="none" w:sz="0" w:space="0" w:color="auto"/>
                                            <w:right w:val="none" w:sz="0" w:space="0" w:color="auto"/>
                                          </w:divBdr>
                                          <w:divsChild>
                                            <w:div w:id="1671061491">
                                              <w:marLeft w:val="0"/>
                                              <w:marRight w:val="0"/>
                                              <w:marTop w:val="0"/>
                                              <w:marBottom w:val="0"/>
                                              <w:divBdr>
                                                <w:top w:val="none" w:sz="0" w:space="0" w:color="auto"/>
                                                <w:left w:val="none" w:sz="0" w:space="0" w:color="auto"/>
                                                <w:bottom w:val="none" w:sz="0" w:space="0" w:color="auto"/>
                                                <w:right w:val="none" w:sz="0" w:space="0" w:color="auto"/>
                                              </w:divBdr>
                                            </w:div>
                                            <w:div w:id="1547257720">
                                              <w:marLeft w:val="0"/>
                                              <w:marRight w:val="0"/>
                                              <w:marTop w:val="0"/>
                                              <w:marBottom w:val="0"/>
                                              <w:divBdr>
                                                <w:top w:val="none" w:sz="0" w:space="0" w:color="auto"/>
                                                <w:left w:val="none" w:sz="0" w:space="0" w:color="auto"/>
                                                <w:bottom w:val="none" w:sz="0" w:space="0" w:color="auto"/>
                                                <w:right w:val="none" w:sz="0" w:space="0" w:color="auto"/>
                                              </w:divBdr>
                                              <w:divsChild>
                                                <w:div w:id="711657141">
                                                  <w:marLeft w:val="0"/>
                                                  <w:marRight w:val="0"/>
                                                  <w:marTop w:val="0"/>
                                                  <w:marBottom w:val="0"/>
                                                  <w:divBdr>
                                                    <w:top w:val="none" w:sz="0" w:space="0" w:color="auto"/>
                                                    <w:left w:val="none" w:sz="0" w:space="0" w:color="auto"/>
                                                    <w:bottom w:val="none" w:sz="0" w:space="0" w:color="auto"/>
                                                    <w:right w:val="none" w:sz="0" w:space="0" w:color="auto"/>
                                                  </w:divBdr>
                                                  <w:divsChild>
                                                    <w:div w:id="30697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760684">
                                              <w:marLeft w:val="0"/>
                                              <w:marRight w:val="0"/>
                                              <w:marTop w:val="0"/>
                                              <w:marBottom w:val="0"/>
                                              <w:divBdr>
                                                <w:top w:val="none" w:sz="0" w:space="0" w:color="auto"/>
                                                <w:left w:val="none" w:sz="0" w:space="0" w:color="auto"/>
                                                <w:bottom w:val="none" w:sz="0" w:space="0" w:color="auto"/>
                                                <w:right w:val="none" w:sz="0" w:space="0" w:color="auto"/>
                                              </w:divBdr>
                                            </w:div>
                                          </w:divsChild>
                                        </w:div>
                                        <w:div w:id="716246081">
                                          <w:marLeft w:val="0"/>
                                          <w:marRight w:val="0"/>
                                          <w:marTop w:val="0"/>
                                          <w:marBottom w:val="0"/>
                                          <w:divBdr>
                                            <w:top w:val="none" w:sz="0" w:space="0" w:color="auto"/>
                                            <w:left w:val="none" w:sz="0" w:space="0" w:color="auto"/>
                                            <w:bottom w:val="none" w:sz="0" w:space="0" w:color="auto"/>
                                            <w:right w:val="none" w:sz="0" w:space="0" w:color="auto"/>
                                          </w:divBdr>
                                          <w:divsChild>
                                            <w:div w:id="1567229602">
                                              <w:marLeft w:val="0"/>
                                              <w:marRight w:val="0"/>
                                              <w:marTop w:val="0"/>
                                              <w:marBottom w:val="0"/>
                                              <w:divBdr>
                                                <w:top w:val="none" w:sz="0" w:space="0" w:color="auto"/>
                                                <w:left w:val="none" w:sz="0" w:space="0" w:color="auto"/>
                                                <w:bottom w:val="none" w:sz="0" w:space="0" w:color="auto"/>
                                                <w:right w:val="none" w:sz="0" w:space="0" w:color="auto"/>
                                              </w:divBdr>
                                            </w:div>
                                            <w:div w:id="684596746">
                                              <w:marLeft w:val="0"/>
                                              <w:marRight w:val="0"/>
                                              <w:marTop w:val="0"/>
                                              <w:marBottom w:val="0"/>
                                              <w:divBdr>
                                                <w:top w:val="none" w:sz="0" w:space="0" w:color="auto"/>
                                                <w:left w:val="none" w:sz="0" w:space="0" w:color="auto"/>
                                                <w:bottom w:val="none" w:sz="0" w:space="0" w:color="auto"/>
                                                <w:right w:val="none" w:sz="0" w:space="0" w:color="auto"/>
                                              </w:divBdr>
                                              <w:divsChild>
                                                <w:div w:id="1135951263">
                                                  <w:marLeft w:val="0"/>
                                                  <w:marRight w:val="0"/>
                                                  <w:marTop w:val="0"/>
                                                  <w:marBottom w:val="0"/>
                                                  <w:divBdr>
                                                    <w:top w:val="none" w:sz="0" w:space="0" w:color="auto"/>
                                                    <w:left w:val="none" w:sz="0" w:space="0" w:color="auto"/>
                                                    <w:bottom w:val="none" w:sz="0" w:space="0" w:color="auto"/>
                                                    <w:right w:val="none" w:sz="0" w:space="0" w:color="auto"/>
                                                  </w:divBdr>
                                                  <w:divsChild>
                                                    <w:div w:id="210961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710711">
                                              <w:marLeft w:val="0"/>
                                              <w:marRight w:val="0"/>
                                              <w:marTop w:val="0"/>
                                              <w:marBottom w:val="0"/>
                                              <w:divBdr>
                                                <w:top w:val="none" w:sz="0" w:space="0" w:color="auto"/>
                                                <w:left w:val="none" w:sz="0" w:space="0" w:color="auto"/>
                                                <w:bottom w:val="none" w:sz="0" w:space="0" w:color="auto"/>
                                                <w:right w:val="none" w:sz="0" w:space="0" w:color="auto"/>
                                              </w:divBdr>
                                            </w:div>
                                          </w:divsChild>
                                        </w:div>
                                        <w:div w:id="1166245517">
                                          <w:marLeft w:val="0"/>
                                          <w:marRight w:val="0"/>
                                          <w:marTop w:val="0"/>
                                          <w:marBottom w:val="0"/>
                                          <w:divBdr>
                                            <w:top w:val="none" w:sz="0" w:space="0" w:color="auto"/>
                                            <w:left w:val="none" w:sz="0" w:space="0" w:color="auto"/>
                                            <w:bottom w:val="none" w:sz="0" w:space="0" w:color="auto"/>
                                            <w:right w:val="none" w:sz="0" w:space="0" w:color="auto"/>
                                          </w:divBdr>
                                          <w:divsChild>
                                            <w:div w:id="675616714">
                                              <w:marLeft w:val="0"/>
                                              <w:marRight w:val="0"/>
                                              <w:marTop w:val="0"/>
                                              <w:marBottom w:val="0"/>
                                              <w:divBdr>
                                                <w:top w:val="none" w:sz="0" w:space="0" w:color="auto"/>
                                                <w:left w:val="none" w:sz="0" w:space="0" w:color="auto"/>
                                                <w:bottom w:val="none" w:sz="0" w:space="0" w:color="auto"/>
                                                <w:right w:val="none" w:sz="0" w:space="0" w:color="auto"/>
                                              </w:divBdr>
                                            </w:div>
                                            <w:div w:id="91822720">
                                              <w:marLeft w:val="0"/>
                                              <w:marRight w:val="0"/>
                                              <w:marTop w:val="0"/>
                                              <w:marBottom w:val="0"/>
                                              <w:divBdr>
                                                <w:top w:val="none" w:sz="0" w:space="0" w:color="auto"/>
                                                <w:left w:val="none" w:sz="0" w:space="0" w:color="auto"/>
                                                <w:bottom w:val="none" w:sz="0" w:space="0" w:color="auto"/>
                                                <w:right w:val="none" w:sz="0" w:space="0" w:color="auto"/>
                                              </w:divBdr>
                                              <w:divsChild>
                                                <w:div w:id="1186363110">
                                                  <w:marLeft w:val="0"/>
                                                  <w:marRight w:val="0"/>
                                                  <w:marTop w:val="0"/>
                                                  <w:marBottom w:val="0"/>
                                                  <w:divBdr>
                                                    <w:top w:val="none" w:sz="0" w:space="0" w:color="auto"/>
                                                    <w:left w:val="none" w:sz="0" w:space="0" w:color="auto"/>
                                                    <w:bottom w:val="none" w:sz="0" w:space="0" w:color="auto"/>
                                                    <w:right w:val="none" w:sz="0" w:space="0" w:color="auto"/>
                                                  </w:divBdr>
                                                  <w:divsChild>
                                                    <w:div w:id="98809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97164">
                                              <w:marLeft w:val="0"/>
                                              <w:marRight w:val="0"/>
                                              <w:marTop w:val="0"/>
                                              <w:marBottom w:val="0"/>
                                              <w:divBdr>
                                                <w:top w:val="none" w:sz="0" w:space="0" w:color="auto"/>
                                                <w:left w:val="none" w:sz="0" w:space="0" w:color="auto"/>
                                                <w:bottom w:val="none" w:sz="0" w:space="0" w:color="auto"/>
                                                <w:right w:val="none" w:sz="0" w:space="0" w:color="auto"/>
                                              </w:divBdr>
                                            </w:div>
                                          </w:divsChild>
                                        </w:div>
                                        <w:div w:id="1829322718">
                                          <w:marLeft w:val="0"/>
                                          <w:marRight w:val="0"/>
                                          <w:marTop w:val="0"/>
                                          <w:marBottom w:val="0"/>
                                          <w:divBdr>
                                            <w:top w:val="none" w:sz="0" w:space="0" w:color="auto"/>
                                            <w:left w:val="none" w:sz="0" w:space="0" w:color="auto"/>
                                            <w:bottom w:val="none" w:sz="0" w:space="0" w:color="auto"/>
                                            <w:right w:val="none" w:sz="0" w:space="0" w:color="auto"/>
                                          </w:divBdr>
                                          <w:divsChild>
                                            <w:div w:id="302930325">
                                              <w:marLeft w:val="0"/>
                                              <w:marRight w:val="0"/>
                                              <w:marTop w:val="0"/>
                                              <w:marBottom w:val="0"/>
                                              <w:divBdr>
                                                <w:top w:val="none" w:sz="0" w:space="0" w:color="auto"/>
                                                <w:left w:val="none" w:sz="0" w:space="0" w:color="auto"/>
                                                <w:bottom w:val="none" w:sz="0" w:space="0" w:color="auto"/>
                                                <w:right w:val="none" w:sz="0" w:space="0" w:color="auto"/>
                                              </w:divBdr>
                                            </w:div>
                                            <w:div w:id="1262176385">
                                              <w:marLeft w:val="0"/>
                                              <w:marRight w:val="0"/>
                                              <w:marTop w:val="0"/>
                                              <w:marBottom w:val="0"/>
                                              <w:divBdr>
                                                <w:top w:val="none" w:sz="0" w:space="0" w:color="auto"/>
                                                <w:left w:val="none" w:sz="0" w:space="0" w:color="auto"/>
                                                <w:bottom w:val="none" w:sz="0" w:space="0" w:color="auto"/>
                                                <w:right w:val="none" w:sz="0" w:space="0" w:color="auto"/>
                                              </w:divBdr>
                                              <w:divsChild>
                                                <w:div w:id="1361511119">
                                                  <w:marLeft w:val="0"/>
                                                  <w:marRight w:val="0"/>
                                                  <w:marTop w:val="0"/>
                                                  <w:marBottom w:val="0"/>
                                                  <w:divBdr>
                                                    <w:top w:val="none" w:sz="0" w:space="0" w:color="auto"/>
                                                    <w:left w:val="none" w:sz="0" w:space="0" w:color="auto"/>
                                                    <w:bottom w:val="none" w:sz="0" w:space="0" w:color="auto"/>
                                                    <w:right w:val="none" w:sz="0" w:space="0" w:color="auto"/>
                                                  </w:divBdr>
                                                  <w:divsChild>
                                                    <w:div w:id="113260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6106">
                                              <w:marLeft w:val="0"/>
                                              <w:marRight w:val="0"/>
                                              <w:marTop w:val="0"/>
                                              <w:marBottom w:val="0"/>
                                              <w:divBdr>
                                                <w:top w:val="none" w:sz="0" w:space="0" w:color="auto"/>
                                                <w:left w:val="none" w:sz="0" w:space="0" w:color="auto"/>
                                                <w:bottom w:val="none" w:sz="0" w:space="0" w:color="auto"/>
                                                <w:right w:val="none" w:sz="0" w:space="0" w:color="auto"/>
                                              </w:divBdr>
                                            </w:div>
                                          </w:divsChild>
                                        </w:div>
                                        <w:div w:id="1703246603">
                                          <w:marLeft w:val="0"/>
                                          <w:marRight w:val="0"/>
                                          <w:marTop w:val="0"/>
                                          <w:marBottom w:val="0"/>
                                          <w:divBdr>
                                            <w:top w:val="none" w:sz="0" w:space="0" w:color="auto"/>
                                            <w:left w:val="none" w:sz="0" w:space="0" w:color="auto"/>
                                            <w:bottom w:val="none" w:sz="0" w:space="0" w:color="auto"/>
                                            <w:right w:val="none" w:sz="0" w:space="0" w:color="auto"/>
                                          </w:divBdr>
                                          <w:divsChild>
                                            <w:div w:id="1352413546">
                                              <w:marLeft w:val="0"/>
                                              <w:marRight w:val="0"/>
                                              <w:marTop w:val="0"/>
                                              <w:marBottom w:val="0"/>
                                              <w:divBdr>
                                                <w:top w:val="none" w:sz="0" w:space="0" w:color="auto"/>
                                                <w:left w:val="none" w:sz="0" w:space="0" w:color="auto"/>
                                                <w:bottom w:val="none" w:sz="0" w:space="0" w:color="auto"/>
                                                <w:right w:val="none" w:sz="0" w:space="0" w:color="auto"/>
                                              </w:divBdr>
                                            </w:div>
                                            <w:div w:id="1141073732">
                                              <w:marLeft w:val="0"/>
                                              <w:marRight w:val="0"/>
                                              <w:marTop w:val="0"/>
                                              <w:marBottom w:val="0"/>
                                              <w:divBdr>
                                                <w:top w:val="none" w:sz="0" w:space="0" w:color="auto"/>
                                                <w:left w:val="none" w:sz="0" w:space="0" w:color="auto"/>
                                                <w:bottom w:val="none" w:sz="0" w:space="0" w:color="auto"/>
                                                <w:right w:val="none" w:sz="0" w:space="0" w:color="auto"/>
                                              </w:divBdr>
                                              <w:divsChild>
                                                <w:div w:id="855995572">
                                                  <w:marLeft w:val="0"/>
                                                  <w:marRight w:val="0"/>
                                                  <w:marTop w:val="0"/>
                                                  <w:marBottom w:val="0"/>
                                                  <w:divBdr>
                                                    <w:top w:val="none" w:sz="0" w:space="0" w:color="auto"/>
                                                    <w:left w:val="none" w:sz="0" w:space="0" w:color="auto"/>
                                                    <w:bottom w:val="none" w:sz="0" w:space="0" w:color="auto"/>
                                                    <w:right w:val="none" w:sz="0" w:space="0" w:color="auto"/>
                                                  </w:divBdr>
                                                  <w:divsChild>
                                                    <w:div w:id="134593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40250">
                                              <w:marLeft w:val="0"/>
                                              <w:marRight w:val="0"/>
                                              <w:marTop w:val="0"/>
                                              <w:marBottom w:val="0"/>
                                              <w:divBdr>
                                                <w:top w:val="none" w:sz="0" w:space="0" w:color="auto"/>
                                                <w:left w:val="none" w:sz="0" w:space="0" w:color="auto"/>
                                                <w:bottom w:val="none" w:sz="0" w:space="0" w:color="auto"/>
                                                <w:right w:val="none" w:sz="0" w:space="0" w:color="auto"/>
                                              </w:divBdr>
                                            </w:div>
                                          </w:divsChild>
                                        </w:div>
                                        <w:div w:id="423769513">
                                          <w:marLeft w:val="0"/>
                                          <w:marRight w:val="0"/>
                                          <w:marTop w:val="0"/>
                                          <w:marBottom w:val="0"/>
                                          <w:divBdr>
                                            <w:top w:val="none" w:sz="0" w:space="0" w:color="auto"/>
                                            <w:left w:val="none" w:sz="0" w:space="0" w:color="auto"/>
                                            <w:bottom w:val="none" w:sz="0" w:space="0" w:color="auto"/>
                                            <w:right w:val="none" w:sz="0" w:space="0" w:color="auto"/>
                                          </w:divBdr>
                                          <w:divsChild>
                                            <w:div w:id="1931153710">
                                              <w:marLeft w:val="0"/>
                                              <w:marRight w:val="0"/>
                                              <w:marTop w:val="0"/>
                                              <w:marBottom w:val="0"/>
                                              <w:divBdr>
                                                <w:top w:val="none" w:sz="0" w:space="0" w:color="auto"/>
                                                <w:left w:val="none" w:sz="0" w:space="0" w:color="auto"/>
                                                <w:bottom w:val="none" w:sz="0" w:space="0" w:color="auto"/>
                                                <w:right w:val="none" w:sz="0" w:space="0" w:color="auto"/>
                                              </w:divBdr>
                                            </w:div>
                                            <w:div w:id="540364158">
                                              <w:marLeft w:val="0"/>
                                              <w:marRight w:val="0"/>
                                              <w:marTop w:val="0"/>
                                              <w:marBottom w:val="0"/>
                                              <w:divBdr>
                                                <w:top w:val="none" w:sz="0" w:space="0" w:color="auto"/>
                                                <w:left w:val="none" w:sz="0" w:space="0" w:color="auto"/>
                                                <w:bottom w:val="none" w:sz="0" w:space="0" w:color="auto"/>
                                                <w:right w:val="none" w:sz="0" w:space="0" w:color="auto"/>
                                              </w:divBdr>
                                              <w:divsChild>
                                                <w:div w:id="1205561626">
                                                  <w:marLeft w:val="0"/>
                                                  <w:marRight w:val="0"/>
                                                  <w:marTop w:val="0"/>
                                                  <w:marBottom w:val="0"/>
                                                  <w:divBdr>
                                                    <w:top w:val="none" w:sz="0" w:space="0" w:color="auto"/>
                                                    <w:left w:val="none" w:sz="0" w:space="0" w:color="auto"/>
                                                    <w:bottom w:val="none" w:sz="0" w:space="0" w:color="auto"/>
                                                    <w:right w:val="none" w:sz="0" w:space="0" w:color="auto"/>
                                                  </w:divBdr>
                                                  <w:divsChild>
                                                    <w:div w:id="71520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95737">
                                              <w:marLeft w:val="0"/>
                                              <w:marRight w:val="0"/>
                                              <w:marTop w:val="0"/>
                                              <w:marBottom w:val="0"/>
                                              <w:divBdr>
                                                <w:top w:val="none" w:sz="0" w:space="0" w:color="auto"/>
                                                <w:left w:val="none" w:sz="0" w:space="0" w:color="auto"/>
                                                <w:bottom w:val="none" w:sz="0" w:space="0" w:color="auto"/>
                                                <w:right w:val="none" w:sz="0" w:space="0" w:color="auto"/>
                                              </w:divBdr>
                                            </w:div>
                                          </w:divsChild>
                                        </w:div>
                                        <w:div w:id="1920098815">
                                          <w:marLeft w:val="0"/>
                                          <w:marRight w:val="0"/>
                                          <w:marTop w:val="0"/>
                                          <w:marBottom w:val="0"/>
                                          <w:divBdr>
                                            <w:top w:val="none" w:sz="0" w:space="0" w:color="auto"/>
                                            <w:left w:val="none" w:sz="0" w:space="0" w:color="auto"/>
                                            <w:bottom w:val="none" w:sz="0" w:space="0" w:color="auto"/>
                                            <w:right w:val="none" w:sz="0" w:space="0" w:color="auto"/>
                                          </w:divBdr>
                                          <w:divsChild>
                                            <w:div w:id="247425542">
                                              <w:marLeft w:val="0"/>
                                              <w:marRight w:val="0"/>
                                              <w:marTop w:val="0"/>
                                              <w:marBottom w:val="0"/>
                                              <w:divBdr>
                                                <w:top w:val="none" w:sz="0" w:space="0" w:color="auto"/>
                                                <w:left w:val="none" w:sz="0" w:space="0" w:color="auto"/>
                                                <w:bottom w:val="none" w:sz="0" w:space="0" w:color="auto"/>
                                                <w:right w:val="none" w:sz="0" w:space="0" w:color="auto"/>
                                              </w:divBdr>
                                            </w:div>
                                            <w:div w:id="1530953703">
                                              <w:marLeft w:val="0"/>
                                              <w:marRight w:val="0"/>
                                              <w:marTop w:val="0"/>
                                              <w:marBottom w:val="0"/>
                                              <w:divBdr>
                                                <w:top w:val="none" w:sz="0" w:space="0" w:color="auto"/>
                                                <w:left w:val="none" w:sz="0" w:space="0" w:color="auto"/>
                                                <w:bottom w:val="none" w:sz="0" w:space="0" w:color="auto"/>
                                                <w:right w:val="none" w:sz="0" w:space="0" w:color="auto"/>
                                              </w:divBdr>
                                              <w:divsChild>
                                                <w:div w:id="114299821">
                                                  <w:marLeft w:val="0"/>
                                                  <w:marRight w:val="0"/>
                                                  <w:marTop w:val="0"/>
                                                  <w:marBottom w:val="0"/>
                                                  <w:divBdr>
                                                    <w:top w:val="none" w:sz="0" w:space="0" w:color="auto"/>
                                                    <w:left w:val="none" w:sz="0" w:space="0" w:color="auto"/>
                                                    <w:bottom w:val="none" w:sz="0" w:space="0" w:color="auto"/>
                                                    <w:right w:val="none" w:sz="0" w:space="0" w:color="auto"/>
                                                  </w:divBdr>
                                                  <w:divsChild>
                                                    <w:div w:id="19890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25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7354591">
                          <w:marLeft w:val="0"/>
                          <w:marRight w:val="0"/>
                          <w:marTop w:val="0"/>
                          <w:marBottom w:val="0"/>
                          <w:divBdr>
                            <w:top w:val="none" w:sz="0" w:space="0" w:color="auto"/>
                            <w:left w:val="none" w:sz="0" w:space="0" w:color="auto"/>
                            <w:bottom w:val="none" w:sz="0" w:space="0" w:color="auto"/>
                            <w:right w:val="none" w:sz="0" w:space="0" w:color="auto"/>
                          </w:divBdr>
                          <w:divsChild>
                            <w:div w:id="436873233">
                              <w:marLeft w:val="0"/>
                              <w:marRight w:val="0"/>
                              <w:marTop w:val="0"/>
                              <w:marBottom w:val="0"/>
                              <w:divBdr>
                                <w:top w:val="none" w:sz="0" w:space="0" w:color="auto"/>
                                <w:left w:val="none" w:sz="0" w:space="0" w:color="auto"/>
                                <w:bottom w:val="none" w:sz="0" w:space="0" w:color="auto"/>
                                <w:right w:val="none" w:sz="0" w:space="0" w:color="auto"/>
                              </w:divBdr>
                              <w:divsChild>
                                <w:div w:id="829056164">
                                  <w:marLeft w:val="0"/>
                                  <w:marRight w:val="0"/>
                                  <w:marTop w:val="0"/>
                                  <w:marBottom w:val="0"/>
                                  <w:divBdr>
                                    <w:top w:val="none" w:sz="0" w:space="0" w:color="auto"/>
                                    <w:left w:val="none" w:sz="0" w:space="0" w:color="auto"/>
                                    <w:bottom w:val="none" w:sz="0" w:space="0" w:color="auto"/>
                                    <w:right w:val="none" w:sz="0" w:space="0" w:color="auto"/>
                                  </w:divBdr>
                                  <w:divsChild>
                                    <w:div w:id="87196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793728">
          <w:marLeft w:val="0"/>
          <w:marRight w:val="0"/>
          <w:marTop w:val="0"/>
          <w:marBottom w:val="0"/>
          <w:divBdr>
            <w:top w:val="none" w:sz="0" w:space="0" w:color="auto"/>
            <w:left w:val="none" w:sz="0" w:space="0" w:color="auto"/>
            <w:bottom w:val="none" w:sz="0" w:space="0" w:color="auto"/>
            <w:right w:val="none" w:sz="0" w:space="0" w:color="auto"/>
          </w:divBdr>
          <w:divsChild>
            <w:div w:id="964236236">
              <w:marLeft w:val="0"/>
              <w:marRight w:val="0"/>
              <w:marTop w:val="0"/>
              <w:marBottom w:val="0"/>
              <w:divBdr>
                <w:top w:val="none" w:sz="0" w:space="0" w:color="auto"/>
                <w:left w:val="none" w:sz="0" w:space="0" w:color="auto"/>
                <w:bottom w:val="none" w:sz="0" w:space="0" w:color="auto"/>
                <w:right w:val="none" w:sz="0" w:space="0" w:color="auto"/>
              </w:divBdr>
              <w:divsChild>
                <w:div w:id="1059859140">
                  <w:marLeft w:val="0"/>
                  <w:marRight w:val="0"/>
                  <w:marTop w:val="0"/>
                  <w:marBottom w:val="0"/>
                  <w:divBdr>
                    <w:top w:val="none" w:sz="0" w:space="0" w:color="auto"/>
                    <w:left w:val="none" w:sz="0" w:space="0" w:color="auto"/>
                    <w:bottom w:val="none" w:sz="0" w:space="0" w:color="auto"/>
                    <w:right w:val="none" w:sz="0" w:space="0" w:color="auto"/>
                  </w:divBdr>
                  <w:divsChild>
                    <w:div w:id="1455976311">
                      <w:marLeft w:val="0"/>
                      <w:marRight w:val="0"/>
                      <w:marTop w:val="0"/>
                      <w:marBottom w:val="0"/>
                      <w:divBdr>
                        <w:top w:val="none" w:sz="0" w:space="0" w:color="auto"/>
                        <w:left w:val="none" w:sz="0" w:space="0" w:color="auto"/>
                        <w:bottom w:val="none" w:sz="0" w:space="0" w:color="auto"/>
                        <w:right w:val="none" w:sz="0" w:space="0" w:color="auto"/>
                      </w:divBdr>
                      <w:divsChild>
                        <w:div w:id="82381313">
                          <w:marLeft w:val="0"/>
                          <w:marRight w:val="0"/>
                          <w:marTop w:val="0"/>
                          <w:marBottom w:val="0"/>
                          <w:divBdr>
                            <w:top w:val="none" w:sz="0" w:space="0" w:color="auto"/>
                            <w:left w:val="none" w:sz="0" w:space="0" w:color="auto"/>
                            <w:bottom w:val="none" w:sz="0" w:space="0" w:color="auto"/>
                            <w:right w:val="none" w:sz="0" w:space="0" w:color="auto"/>
                          </w:divBdr>
                          <w:divsChild>
                            <w:div w:id="2071069993">
                              <w:marLeft w:val="0"/>
                              <w:marRight w:val="0"/>
                              <w:marTop w:val="0"/>
                              <w:marBottom w:val="0"/>
                              <w:divBdr>
                                <w:top w:val="none" w:sz="0" w:space="0" w:color="auto"/>
                                <w:left w:val="none" w:sz="0" w:space="0" w:color="auto"/>
                                <w:bottom w:val="none" w:sz="0" w:space="0" w:color="auto"/>
                                <w:right w:val="none" w:sz="0" w:space="0" w:color="auto"/>
                              </w:divBdr>
                              <w:divsChild>
                                <w:div w:id="2036611616">
                                  <w:marLeft w:val="0"/>
                                  <w:marRight w:val="0"/>
                                  <w:marTop w:val="0"/>
                                  <w:marBottom w:val="0"/>
                                  <w:divBdr>
                                    <w:top w:val="none" w:sz="0" w:space="0" w:color="auto"/>
                                    <w:left w:val="none" w:sz="0" w:space="0" w:color="auto"/>
                                    <w:bottom w:val="none" w:sz="0" w:space="0" w:color="auto"/>
                                    <w:right w:val="none" w:sz="0" w:space="0" w:color="auto"/>
                                  </w:divBdr>
                                  <w:divsChild>
                                    <w:div w:id="1399017117">
                                      <w:marLeft w:val="0"/>
                                      <w:marRight w:val="0"/>
                                      <w:marTop w:val="0"/>
                                      <w:marBottom w:val="0"/>
                                      <w:divBdr>
                                        <w:top w:val="none" w:sz="0" w:space="0" w:color="auto"/>
                                        <w:left w:val="none" w:sz="0" w:space="0" w:color="auto"/>
                                        <w:bottom w:val="none" w:sz="0" w:space="0" w:color="auto"/>
                                        <w:right w:val="none" w:sz="0" w:space="0" w:color="auto"/>
                                      </w:divBdr>
                                      <w:divsChild>
                                        <w:div w:id="34459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305238">
          <w:marLeft w:val="0"/>
          <w:marRight w:val="0"/>
          <w:marTop w:val="0"/>
          <w:marBottom w:val="0"/>
          <w:divBdr>
            <w:top w:val="none" w:sz="0" w:space="0" w:color="auto"/>
            <w:left w:val="none" w:sz="0" w:space="0" w:color="auto"/>
            <w:bottom w:val="none" w:sz="0" w:space="0" w:color="auto"/>
            <w:right w:val="none" w:sz="0" w:space="0" w:color="auto"/>
          </w:divBdr>
          <w:divsChild>
            <w:div w:id="764307697">
              <w:marLeft w:val="0"/>
              <w:marRight w:val="0"/>
              <w:marTop w:val="0"/>
              <w:marBottom w:val="0"/>
              <w:divBdr>
                <w:top w:val="none" w:sz="0" w:space="0" w:color="auto"/>
                <w:left w:val="none" w:sz="0" w:space="0" w:color="auto"/>
                <w:bottom w:val="none" w:sz="0" w:space="0" w:color="auto"/>
                <w:right w:val="none" w:sz="0" w:space="0" w:color="auto"/>
              </w:divBdr>
              <w:divsChild>
                <w:div w:id="1051657620">
                  <w:marLeft w:val="0"/>
                  <w:marRight w:val="0"/>
                  <w:marTop w:val="0"/>
                  <w:marBottom w:val="0"/>
                  <w:divBdr>
                    <w:top w:val="none" w:sz="0" w:space="0" w:color="auto"/>
                    <w:left w:val="none" w:sz="0" w:space="0" w:color="auto"/>
                    <w:bottom w:val="none" w:sz="0" w:space="0" w:color="auto"/>
                    <w:right w:val="none" w:sz="0" w:space="0" w:color="auto"/>
                  </w:divBdr>
                  <w:divsChild>
                    <w:div w:id="468210612">
                      <w:marLeft w:val="0"/>
                      <w:marRight w:val="0"/>
                      <w:marTop w:val="0"/>
                      <w:marBottom w:val="0"/>
                      <w:divBdr>
                        <w:top w:val="none" w:sz="0" w:space="0" w:color="auto"/>
                        <w:left w:val="none" w:sz="0" w:space="0" w:color="auto"/>
                        <w:bottom w:val="none" w:sz="0" w:space="0" w:color="auto"/>
                        <w:right w:val="none" w:sz="0" w:space="0" w:color="auto"/>
                      </w:divBdr>
                      <w:divsChild>
                        <w:div w:id="1404449206">
                          <w:marLeft w:val="0"/>
                          <w:marRight w:val="0"/>
                          <w:marTop w:val="0"/>
                          <w:marBottom w:val="0"/>
                          <w:divBdr>
                            <w:top w:val="none" w:sz="0" w:space="0" w:color="auto"/>
                            <w:left w:val="none" w:sz="0" w:space="0" w:color="auto"/>
                            <w:bottom w:val="none" w:sz="0" w:space="0" w:color="auto"/>
                            <w:right w:val="none" w:sz="0" w:space="0" w:color="auto"/>
                          </w:divBdr>
                          <w:divsChild>
                            <w:div w:id="18511469">
                              <w:marLeft w:val="0"/>
                              <w:marRight w:val="0"/>
                              <w:marTop w:val="0"/>
                              <w:marBottom w:val="0"/>
                              <w:divBdr>
                                <w:top w:val="none" w:sz="0" w:space="0" w:color="auto"/>
                                <w:left w:val="none" w:sz="0" w:space="0" w:color="auto"/>
                                <w:bottom w:val="none" w:sz="0" w:space="0" w:color="auto"/>
                                <w:right w:val="none" w:sz="0" w:space="0" w:color="auto"/>
                              </w:divBdr>
                              <w:divsChild>
                                <w:div w:id="24303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482311">
                  <w:marLeft w:val="0"/>
                  <w:marRight w:val="0"/>
                  <w:marTop w:val="0"/>
                  <w:marBottom w:val="0"/>
                  <w:divBdr>
                    <w:top w:val="none" w:sz="0" w:space="0" w:color="auto"/>
                    <w:left w:val="none" w:sz="0" w:space="0" w:color="auto"/>
                    <w:bottom w:val="none" w:sz="0" w:space="0" w:color="auto"/>
                    <w:right w:val="none" w:sz="0" w:space="0" w:color="auto"/>
                  </w:divBdr>
                  <w:divsChild>
                    <w:div w:id="602496672">
                      <w:marLeft w:val="0"/>
                      <w:marRight w:val="0"/>
                      <w:marTop w:val="0"/>
                      <w:marBottom w:val="0"/>
                      <w:divBdr>
                        <w:top w:val="none" w:sz="0" w:space="0" w:color="auto"/>
                        <w:left w:val="none" w:sz="0" w:space="0" w:color="auto"/>
                        <w:bottom w:val="none" w:sz="0" w:space="0" w:color="auto"/>
                        <w:right w:val="none" w:sz="0" w:space="0" w:color="auto"/>
                      </w:divBdr>
                      <w:divsChild>
                        <w:div w:id="28992094">
                          <w:marLeft w:val="0"/>
                          <w:marRight w:val="0"/>
                          <w:marTop w:val="0"/>
                          <w:marBottom w:val="0"/>
                          <w:divBdr>
                            <w:top w:val="none" w:sz="0" w:space="0" w:color="auto"/>
                            <w:left w:val="none" w:sz="0" w:space="0" w:color="auto"/>
                            <w:bottom w:val="none" w:sz="0" w:space="0" w:color="auto"/>
                            <w:right w:val="none" w:sz="0" w:space="0" w:color="auto"/>
                          </w:divBdr>
                          <w:divsChild>
                            <w:div w:id="823811762">
                              <w:marLeft w:val="0"/>
                              <w:marRight w:val="0"/>
                              <w:marTop w:val="0"/>
                              <w:marBottom w:val="0"/>
                              <w:divBdr>
                                <w:top w:val="none" w:sz="0" w:space="0" w:color="auto"/>
                                <w:left w:val="none" w:sz="0" w:space="0" w:color="auto"/>
                                <w:bottom w:val="none" w:sz="0" w:space="0" w:color="auto"/>
                                <w:right w:val="none" w:sz="0" w:space="0" w:color="auto"/>
                              </w:divBdr>
                              <w:divsChild>
                                <w:div w:id="1828277365">
                                  <w:marLeft w:val="0"/>
                                  <w:marRight w:val="0"/>
                                  <w:marTop w:val="0"/>
                                  <w:marBottom w:val="0"/>
                                  <w:divBdr>
                                    <w:top w:val="none" w:sz="0" w:space="0" w:color="auto"/>
                                    <w:left w:val="none" w:sz="0" w:space="0" w:color="auto"/>
                                    <w:bottom w:val="none" w:sz="0" w:space="0" w:color="auto"/>
                                    <w:right w:val="none" w:sz="0" w:space="0" w:color="auto"/>
                                  </w:divBdr>
                                  <w:divsChild>
                                    <w:div w:id="1807159730">
                                      <w:marLeft w:val="0"/>
                                      <w:marRight w:val="0"/>
                                      <w:marTop w:val="0"/>
                                      <w:marBottom w:val="0"/>
                                      <w:divBdr>
                                        <w:top w:val="none" w:sz="0" w:space="0" w:color="auto"/>
                                        <w:left w:val="none" w:sz="0" w:space="0" w:color="auto"/>
                                        <w:bottom w:val="none" w:sz="0" w:space="0" w:color="auto"/>
                                        <w:right w:val="none" w:sz="0" w:space="0" w:color="auto"/>
                                      </w:divBdr>
                                      <w:divsChild>
                                        <w:div w:id="1894536507">
                                          <w:marLeft w:val="0"/>
                                          <w:marRight w:val="0"/>
                                          <w:marTop w:val="0"/>
                                          <w:marBottom w:val="0"/>
                                          <w:divBdr>
                                            <w:top w:val="none" w:sz="0" w:space="0" w:color="auto"/>
                                            <w:left w:val="none" w:sz="0" w:space="0" w:color="auto"/>
                                            <w:bottom w:val="none" w:sz="0" w:space="0" w:color="auto"/>
                                            <w:right w:val="none" w:sz="0" w:space="0" w:color="auto"/>
                                          </w:divBdr>
                                          <w:divsChild>
                                            <w:div w:id="1788544934">
                                              <w:marLeft w:val="0"/>
                                              <w:marRight w:val="0"/>
                                              <w:marTop w:val="0"/>
                                              <w:marBottom w:val="0"/>
                                              <w:divBdr>
                                                <w:top w:val="none" w:sz="0" w:space="0" w:color="auto"/>
                                                <w:left w:val="none" w:sz="0" w:space="0" w:color="auto"/>
                                                <w:bottom w:val="none" w:sz="0" w:space="0" w:color="auto"/>
                                                <w:right w:val="none" w:sz="0" w:space="0" w:color="auto"/>
                                              </w:divBdr>
                                            </w:div>
                                            <w:div w:id="1895892456">
                                              <w:marLeft w:val="0"/>
                                              <w:marRight w:val="0"/>
                                              <w:marTop w:val="0"/>
                                              <w:marBottom w:val="0"/>
                                              <w:divBdr>
                                                <w:top w:val="none" w:sz="0" w:space="0" w:color="auto"/>
                                                <w:left w:val="none" w:sz="0" w:space="0" w:color="auto"/>
                                                <w:bottom w:val="none" w:sz="0" w:space="0" w:color="auto"/>
                                                <w:right w:val="none" w:sz="0" w:space="0" w:color="auto"/>
                                              </w:divBdr>
                                              <w:divsChild>
                                                <w:div w:id="946935539">
                                                  <w:marLeft w:val="0"/>
                                                  <w:marRight w:val="0"/>
                                                  <w:marTop w:val="0"/>
                                                  <w:marBottom w:val="0"/>
                                                  <w:divBdr>
                                                    <w:top w:val="none" w:sz="0" w:space="0" w:color="auto"/>
                                                    <w:left w:val="none" w:sz="0" w:space="0" w:color="auto"/>
                                                    <w:bottom w:val="none" w:sz="0" w:space="0" w:color="auto"/>
                                                    <w:right w:val="none" w:sz="0" w:space="0" w:color="auto"/>
                                                  </w:divBdr>
                                                  <w:divsChild>
                                                    <w:div w:id="165147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5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9824005">
                          <w:marLeft w:val="0"/>
                          <w:marRight w:val="0"/>
                          <w:marTop w:val="0"/>
                          <w:marBottom w:val="0"/>
                          <w:divBdr>
                            <w:top w:val="none" w:sz="0" w:space="0" w:color="auto"/>
                            <w:left w:val="none" w:sz="0" w:space="0" w:color="auto"/>
                            <w:bottom w:val="none" w:sz="0" w:space="0" w:color="auto"/>
                            <w:right w:val="none" w:sz="0" w:space="0" w:color="auto"/>
                          </w:divBdr>
                          <w:divsChild>
                            <w:div w:id="183633159">
                              <w:marLeft w:val="0"/>
                              <w:marRight w:val="0"/>
                              <w:marTop w:val="0"/>
                              <w:marBottom w:val="0"/>
                              <w:divBdr>
                                <w:top w:val="none" w:sz="0" w:space="0" w:color="auto"/>
                                <w:left w:val="none" w:sz="0" w:space="0" w:color="auto"/>
                                <w:bottom w:val="none" w:sz="0" w:space="0" w:color="auto"/>
                                <w:right w:val="none" w:sz="0" w:space="0" w:color="auto"/>
                              </w:divBdr>
                              <w:divsChild>
                                <w:div w:id="185098454">
                                  <w:marLeft w:val="0"/>
                                  <w:marRight w:val="0"/>
                                  <w:marTop w:val="0"/>
                                  <w:marBottom w:val="0"/>
                                  <w:divBdr>
                                    <w:top w:val="none" w:sz="0" w:space="0" w:color="auto"/>
                                    <w:left w:val="none" w:sz="0" w:space="0" w:color="auto"/>
                                    <w:bottom w:val="none" w:sz="0" w:space="0" w:color="auto"/>
                                    <w:right w:val="none" w:sz="0" w:space="0" w:color="auto"/>
                                  </w:divBdr>
                                  <w:divsChild>
                                    <w:div w:id="132940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100576">
          <w:marLeft w:val="0"/>
          <w:marRight w:val="0"/>
          <w:marTop w:val="0"/>
          <w:marBottom w:val="0"/>
          <w:divBdr>
            <w:top w:val="none" w:sz="0" w:space="0" w:color="auto"/>
            <w:left w:val="none" w:sz="0" w:space="0" w:color="auto"/>
            <w:bottom w:val="none" w:sz="0" w:space="0" w:color="auto"/>
            <w:right w:val="none" w:sz="0" w:space="0" w:color="auto"/>
          </w:divBdr>
          <w:divsChild>
            <w:div w:id="1965382813">
              <w:marLeft w:val="0"/>
              <w:marRight w:val="0"/>
              <w:marTop w:val="0"/>
              <w:marBottom w:val="0"/>
              <w:divBdr>
                <w:top w:val="none" w:sz="0" w:space="0" w:color="auto"/>
                <w:left w:val="none" w:sz="0" w:space="0" w:color="auto"/>
                <w:bottom w:val="none" w:sz="0" w:space="0" w:color="auto"/>
                <w:right w:val="none" w:sz="0" w:space="0" w:color="auto"/>
              </w:divBdr>
              <w:divsChild>
                <w:div w:id="1222014073">
                  <w:marLeft w:val="0"/>
                  <w:marRight w:val="0"/>
                  <w:marTop w:val="0"/>
                  <w:marBottom w:val="0"/>
                  <w:divBdr>
                    <w:top w:val="none" w:sz="0" w:space="0" w:color="auto"/>
                    <w:left w:val="none" w:sz="0" w:space="0" w:color="auto"/>
                    <w:bottom w:val="none" w:sz="0" w:space="0" w:color="auto"/>
                    <w:right w:val="none" w:sz="0" w:space="0" w:color="auto"/>
                  </w:divBdr>
                  <w:divsChild>
                    <w:div w:id="1063482234">
                      <w:marLeft w:val="0"/>
                      <w:marRight w:val="0"/>
                      <w:marTop w:val="0"/>
                      <w:marBottom w:val="0"/>
                      <w:divBdr>
                        <w:top w:val="none" w:sz="0" w:space="0" w:color="auto"/>
                        <w:left w:val="none" w:sz="0" w:space="0" w:color="auto"/>
                        <w:bottom w:val="none" w:sz="0" w:space="0" w:color="auto"/>
                        <w:right w:val="none" w:sz="0" w:space="0" w:color="auto"/>
                      </w:divBdr>
                      <w:divsChild>
                        <w:div w:id="367536142">
                          <w:marLeft w:val="0"/>
                          <w:marRight w:val="0"/>
                          <w:marTop w:val="0"/>
                          <w:marBottom w:val="0"/>
                          <w:divBdr>
                            <w:top w:val="none" w:sz="0" w:space="0" w:color="auto"/>
                            <w:left w:val="none" w:sz="0" w:space="0" w:color="auto"/>
                            <w:bottom w:val="none" w:sz="0" w:space="0" w:color="auto"/>
                            <w:right w:val="none" w:sz="0" w:space="0" w:color="auto"/>
                          </w:divBdr>
                          <w:divsChild>
                            <w:div w:id="1311640480">
                              <w:marLeft w:val="0"/>
                              <w:marRight w:val="0"/>
                              <w:marTop w:val="0"/>
                              <w:marBottom w:val="0"/>
                              <w:divBdr>
                                <w:top w:val="none" w:sz="0" w:space="0" w:color="auto"/>
                                <w:left w:val="none" w:sz="0" w:space="0" w:color="auto"/>
                                <w:bottom w:val="none" w:sz="0" w:space="0" w:color="auto"/>
                                <w:right w:val="none" w:sz="0" w:space="0" w:color="auto"/>
                              </w:divBdr>
                              <w:divsChild>
                                <w:div w:id="288897377">
                                  <w:marLeft w:val="0"/>
                                  <w:marRight w:val="0"/>
                                  <w:marTop w:val="0"/>
                                  <w:marBottom w:val="0"/>
                                  <w:divBdr>
                                    <w:top w:val="none" w:sz="0" w:space="0" w:color="auto"/>
                                    <w:left w:val="none" w:sz="0" w:space="0" w:color="auto"/>
                                    <w:bottom w:val="none" w:sz="0" w:space="0" w:color="auto"/>
                                    <w:right w:val="none" w:sz="0" w:space="0" w:color="auto"/>
                                  </w:divBdr>
                                  <w:divsChild>
                                    <w:div w:id="80444755">
                                      <w:marLeft w:val="0"/>
                                      <w:marRight w:val="0"/>
                                      <w:marTop w:val="0"/>
                                      <w:marBottom w:val="0"/>
                                      <w:divBdr>
                                        <w:top w:val="none" w:sz="0" w:space="0" w:color="auto"/>
                                        <w:left w:val="none" w:sz="0" w:space="0" w:color="auto"/>
                                        <w:bottom w:val="none" w:sz="0" w:space="0" w:color="auto"/>
                                        <w:right w:val="none" w:sz="0" w:space="0" w:color="auto"/>
                                      </w:divBdr>
                                      <w:divsChild>
                                        <w:div w:id="16987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2062161">
          <w:marLeft w:val="0"/>
          <w:marRight w:val="0"/>
          <w:marTop w:val="0"/>
          <w:marBottom w:val="0"/>
          <w:divBdr>
            <w:top w:val="none" w:sz="0" w:space="0" w:color="auto"/>
            <w:left w:val="none" w:sz="0" w:space="0" w:color="auto"/>
            <w:bottom w:val="none" w:sz="0" w:space="0" w:color="auto"/>
            <w:right w:val="none" w:sz="0" w:space="0" w:color="auto"/>
          </w:divBdr>
          <w:divsChild>
            <w:div w:id="1060396235">
              <w:marLeft w:val="0"/>
              <w:marRight w:val="0"/>
              <w:marTop w:val="0"/>
              <w:marBottom w:val="0"/>
              <w:divBdr>
                <w:top w:val="none" w:sz="0" w:space="0" w:color="auto"/>
                <w:left w:val="none" w:sz="0" w:space="0" w:color="auto"/>
                <w:bottom w:val="none" w:sz="0" w:space="0" w:color="auto"/>
                <w:right w:val="none" w:sz="0" w:space="0" w:color="auto"/>
              </w:divBdr>
              <w:divsChild>
                <w:div w:id="1402680000">
                  <w:marLeft w:val="0"/>
                  <w:marRight w:val="0"/>
                  <w:marTop w:val="0"/>
                  <w:marBottom w:val="0"/>
                  <w:divBdr>
                    <w:top w:val="none" w:sz="0" w:space="0" w:color="auto"/>
                    <w:left w:val="none" w:sz="0" w:space="0" w:color="auto"/>
                    <w:bottom w:val="none" w:sz="0" w:space="0" w:color="auto"/>
                    <w:right w:val="none" w:sz="0" w:space="0" w:color="auto"/>
                  </w:divBdr>
                  <w:divsChild>
                    <w:div w:id="949624736">
                      <w:marLeft w:val="0"/>
                      <w:marRight w:val="0"/>
                      <w:marTop w:val="0"/>
                      <w:marBottom w:val="0"/>
                      <w:divBdr>
                        <w:top w:val="none" w:sz="0" w:space="0" w:color="auto"/>
                        <w:left w:val="none" w:sz="0" w:space="0" w:color="auto"/>
                        <w:bottom w:val="none" w:sz="0" w:space="0" w:color="auto"/>
                        <w:right w:val="none" w:sz="0" w:space="0" w:color="auto"/>
                      </w:divBdr>
                      <w:divsChild>
                        <w:div w:id="1531257820">
                          <w:marLeft w:val="0"/>
                          <w:marRight w:val="0"/>
                          <w:marTop w:val="0"/>
                          <w:marBottom w:val="0"/>
                          <w:divBdr>
                            <w:top w:val="none" w:sz="0" w:space="0" w:color="auto"/>
                            <w:left w:val="none" w:sz="0" w:space="0" w:color="auto"/>
                            <w:bottom w:val="none" w:sz="0" w:space="0" w:color="auto"/>
                            <w:right w:val="none" w:sz="0" w:space="0" w:color="auto"/>
                          </w:divBdr>
                          <w:divsChild>
                            <w:div w:id="455418321">
                              <w:marLeft w:val="0"/>
                              <w:marRight w:val="0"/>
                              <w:marTop w:val="0"/>
                              <w:marBottom w:val="0"/>
                              <w:divBdr>
                                <w:top w:val="none" w:sz="0" w:space="0" w:color="auto"/>
                                <w:left w:val="none" w:sz="0" w:space="0" w:color="auto"/>
                                <w:bottom w:val="none" w:sz="0" w:space="0" w:color="auto"/>
                                <w:right w:val="none" w:sz="0" w:space="0" w:color="auto"/>
                              </w:divBdr>
                              <w:divsChild>
                                <w:div w:id="117448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786634">
                  <w:marLeft w:val="0"/>
                  <w:marRight w:val="0"/>
                  <w:marTop w:val="0"/>
                  <w:marBottom w:val="0"/>
                  <w:divBdr>
                    <w:top w:val="none" w:sz="0" w:space="0" w:color="auto"/>
                    <w:left w:val="none" w:sz="0" w:space="0" w:color="auto"/>
                    <w:bottom w:val="none" w:sz="0" w:space="0" w:color="auto"/>
                    <w:right w:val="none" w:sz="0" w:space="0" w:color="auto"/>
                  </w:divBdr>
                  <w:divsChild>
                    <w:div w:id="1669282964">
                      <w:marLeft w:val="0"/>
                      <w:marRight w:val="0"/>
                      <w:marTop w:val="0"/>
                      <w:marBottom w:val="0"/>
                      <w:divBdr>
                        <w:top w:val="none" w:sz="0" w:space="0" w:color="auto"/>
                        <w:left w:val="none" w:sz="0" w:space="0" w:color="auto"/>
                        <w:bottom w:val="none" w:sz="0" w:space="0" w:color="auto"/>
                        <w:right w:val="none" w:sz="0" w:space="0" w:color="auto"/>
                      </w:divBdr>
                      <w:divsChild>
                        <w:div w:id="1359626471">
                          <w:marLeft w:val="0"/>
                          <w:marRight w:val="0"/>
                          <w:marTop w:val="0"/>
                          <w:marBottom w:val="0"/>
                          <w:divBdr>
                            <w:top w:val="none" w:sz="0" w:space="0" w:color="auto"/>
                            <w:left w:val="none" w:sz="0" w:space="0" w:color="auto"/>
                            <w:bottom w:val="none" w:sz="0" w:space="0" w:color="auto"/>
                            <w:right w:val="none" w:sz="0" w:space="0" w:color="auto"/>
                          </w:divBdr>
                          <w:divsChild>
                            <w:div w:id="83645768">
                              <w:marLeft w:val="0"/>
                              <w:marRight w:val="0"/>
                              <w:marTop w:val="0"/>
                              <w:marBottom w:val="0"/>
                              <w:divBdr>
                                <w:top w:val="none" w:sz="0" w:space="0" w:color="auto"/>
                                <w:left w:val="none" w:sz="0" w:space="0" w:color="auto"/>
                                <w:bottom w:val="none" w:sz="0" w:space="0" w:color="auto"/>
                                <w:right w:val="none" w:sz="0" w:space="0" w:color="auto"/>
                              </w:divBdr>
                              <w:divsChild>
                                <w:div w:id="1765224168">
                                  <w:marLeft w:val="0"/>
                                  <w:marRight w:val="0"/>
                                  <w:marTop w:val="0"/>
                                  <w:marBottom w:val="0"/>
                                  <w:divBdr>
                                    <w:top w:val="none" w:sz="0" w:space="0" w:color="auto"/>
                                    <w:left w:val="none" w:sz="0" w:space="0" w:color="auto"/>
                                    <w:bottom w:val="none" w:sz="0" w:space="0" w:color="auto"/>
                                    <w:right w:val="none" w:sz="0" w:space="0" w:color="auto"/>
                                  </w:divBdr>
                                  <w:divsChild>
                                    <w:div w:id="133996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30825">
                          <w:marLeft w:val="0"/>
                          <w:marRight w:val="0"/>
                          <w:marTop w:val="0"/>
                          <w:marBottom w:val="0"/>
                          <w:divBdr>
                            <w:top w:val="none" w:sz="0" w:space="0" w:color="auto"/>
                            <w:left w:val="none" w:sz="0" w:space="0" w:color="auto"/>
                            <w:bottom w:val="none" w:sz="0" w:space="0" w:color="auto"/>
                            <w:right w:val="none" w:sz="0" w:space="0" w:color="auto"/>
                          </w:divBdr>
                          <w:divsChild>
                            <w:div w:id="1457524564">
                              <w:marLeft w:val="0"/>
                              <w:marRight w:val="0"/>
                              <w:marTop w:val="0"/>
                              <w:marBottom w:val="0"/>
                              <w:divBdr>
                                <w:top w:val="none" w:sz="0" w:space="0" w:color="auto"/>
                                <w:left w:val="none" w:sz="0" w:space="0" w:color="auto"/>
                                <w:bottom w:val="none" w:sz="0" w:space="0" w:color="auto"/>
                                <w:right w:val="none" w:sz="0" w:space="0" w:color="auto"/>
                              </w:divBdr>
                              <w:divsChild>
                                <w:div w:id="193885298">
                                  <w:marLeft w:val="0"/>
                                  <w:marRight w:val="0"/>
                                  <w:marTop w:val="0"/>
                                  <w:marBottom w:val="0"/>
                                  <w:divBdr>
                                    <w:top w:val="none" w:sz="0" w:space="0" w:color="auto"/>
                                    <w:left w:val="none" w:sz="0" w:space="0" w:color="auto"/>
                                    <w:bottom w:val="none" w:sz="0" w:space="0" w:color="auto"/>
                                    <w:right w:val="none" w:sz="0" w:space="0" w:color="auto"/>
                                  </w:divBdr>
                                  <w:divsChild>
                                    <w:div w:id="209605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9323505">
          <w:marLeft w:val="0"/>
          <w:marRight w:val="0"/>
          <w:marTop w:val="0"/>
          <w:marBottom w:val="0"/>
          <w:divBdr>
            <w:top w:val="none" w:sz="0" w:space="0" w:color="auto"/>
            <w:left w:val="none" w:sz="0" w:space="0" w:color="auto"/>
            <w:bottom w:val="none" w:sz="0" w:space="0" w:color="auto"/>
            <w:right w:val="none" w:sz="0" w:space="0" w:color="auto"/>
          </w:divBdr>
          <w:divsChild>
            <w:div w:id="705452082">
              <w:marLeft w:val="0"/>
              <w:marRight w:val="0"/>
              <w:marTop w:val="0"/>
              <w:marBottom w:val="0"/>
              <w:divBdr>
                <w:top w:val="none" w:sz="0" w:space="0" w:color="auto"/>
                <w:left w:val="none" w:sz="0" w:space="0" w:color="auto"/>
                <w:bottom w:val="none" w:sz="0" w:space="0" w:color="auto"/>
                <w:right w:val="none" w:sz="0" w:space="0" w:color="auto"/>
              </w:divBdr>
              <w:divsChild>
                <w:div w:id="308899312">
                  <w:marLeft w:val="0"/>
                  <w:marRight w:val="0"/>
                  <w:marTop w:val="0"/>
                  <w:marBottom w:val="0"/>
                  <w:divBdr>
                    <w:top w:val="none" w:sz="0" w:space="0" w:color="auto"/>
                    <w:left w:val="none" w:sz="0" w:space="0" w:color="auto"/>
                    <w:bottom w:val="none" w:sz="0" w:space="0" w:color="auto"/>
                    <w:right w:val="none" w:sz="0" w:space="0" w:color="auto"/>
                  </w:divBdr>
                  <w:divsChild>
                    <w:div w:id="551037028">
                      <w:marLeft w:val="0"/>
                      <w:marRight w:val="0"/>
                      <w:marTop w:val="0"/>
                      <w:marBottom w:val="0"/>
                      <w:divBdr>
                        <w:top w:val="none" w:sz="0" w:space="0" w:color="auto"/>
                        <w:left w:val="none" w:sz="0" w:space="0" w:color="auto"/>
                        <w:bottom w:val="none" w:sz="0" w:space="0" w:color="auto"/>
                        <w:right w:val="none" w:sz="0" w:space="0" w:color="auto"/>
                      </w:divBdr>
                      <w:divsChild>
                        <w:div w:id="1260984773">
                          <w:marLeft w:val="0"/>
                          <w:marRight w:val="0"/>
                          <w:marTop w:val="0"/>
                          <w:marBottom w:val="0"/>
                          <w:divBdr>
                            <w:top w:val="none" w:sz="0" w:space="0" w:color="auto"/>
                            <w:left w:val="none" w:sz="0" w:space="0" w:color="auto"/>
                            <w:bottom w:val="none" w:sz="0" w:space="0" w:color="auto"/>
                            <w:right w:val="none" w:sz="0" w:space="0" w:color="auto"/>
                          </w:divBdr>
                          <w:divsChild>
                            <w:div w:id="1514412809">
                              <w:marLeft w:val="0"/>
                              <w:marRight w:val="0"/>
                              <w:marTop w:val="0"/>
                              <w:marBottom w:val="0"/>
                              <w:divBdr>
                                <w:top w:val="none" w:sz="0" w:space="0" w:color="auto"/>
                                <w:left w:val="none" w:sz="0" w:space="0" w:color="auto"/>
                                <w:bottom w:val="none" w:sz="0" w:space="0" w:color="auto"/>
                                <w:right w:val="none" w:sz="0" w:space="0" w:color="auto"/>
                              </w:divBdr>
                              <w:divsChild>
                                <w:div w:id="657851768">
                                  <w:marLeft w:val="0"/>
                                  <w:marRight w:val="0"/>
                                  <w:marTop w:val="0"/>
                                  <w:marBottom w:val="0"/>
                                  <w:divBdr>
                                    <w:top w:val="none" w:sz="0" w:space="0" w:color="auto"/>
                                    <w:left w:val="none" w:sz="0" w:space="0" w:color="auto"/>
                                    <w:bottom w:val="none" w:sz="0" w:space="0" w:color="auto"/>
                                    <w:right w:val="none" w:sz="0" w:space="0" w:color="auto"/>
                                  </w:divBdr>
                                  <w:divsChild>
                                    <w:div w:id="1921909414">
                                      <w:marLeft w:val="0"/>
                                      <w:marRight w:val="0"/>
                                      <w:marTop w:val="0"/>
                                      <w:marBottom w:val="0"/>
                                      <w:divBdr>
                                        <w:top w:val="none" w:sz="0" w:space="0" w:color="auto"/>
                                        <w:left w:val="none" w:sz="0" w:space="0" w:color="auto"/>
                                        <w:bottom w:val="none" w:sz="0" w:space="0" w:color="auto"/>
                                        <w:right w:val="none" w:sz="0" w:space="0" w:color="auto"/>
                                      </w:divBdr>
                                      <w:divsChild>
                                        <w:div w:id="182944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268894">
          <w:marLeft w:val="0"/>
          <w:marRight w:val="0"/>
          <w:marTop w:val="0"/>
          <w:marBottom w:val="0"/>
          <w:divBdr>
            <w:top w:val="none" w:sz="0" w:space="0" w:color="auto"/>
            <w:left w:val="none" w:sz="0" w:space="0" w:color="auto"/>
            <w:bottom w:val="none" w:sz="0" w:space="0" w:color="auto"/>
            <w:right w:val="none" w:sz="0" w:space="0" w:color="auto"/>
          </w:divBdr>
          <w:divsChild>
            <w:div w:id="1362050459">
              <w:marLeft w:val="0"/>
              <w:marRight w:val="0"/>
              <w:marTop w:val="0"/>
              <w:marBottom w:val="0"/>
              <w:divBdr>
                <w:top w:val="none" w:sz="0" w:space="0" w:color="auto"/>
                <w:left w:val="none" w:sz="0" w:space="0" w:color="auto"/>
                <w:bottom w:val="none" w:sz="0" w:space="0" w:color="auto"/>
                <w:right w:val="none" w:sz="0" w:space="0" w:color="auto"/>
              </w:divBdr>
              <w:divsChild>
                <w:div w:id="1237472361">
                  <w:marLeft w:val="0"/>
                  <w:marRight w:val="0"/>
                  <w:marTop w:val="0"/>
                  <w:marBottom w:val="0"/>
                  <w:divBdr>
                    <w:top w:val="none" w:sz="0" w:space="0" w:color="auto"/>
                    <w:left w:val="none" w:sz="0" w:space="0" w:color="auto"/>
                    <w:bottom w:val="none" w:sz="0" w:space="0" w:color="auto"/>
                    <w:right w:val="none" w:sz="0" w:space="0" w:color="auto"/>
                  </w:divBdr>
                  <w:divsChild>
                    <w:div w:id="891424227">
                      <w:marLeft w:val="0"/>
                      <w:marRight w:val="0"/>
                      <w:marTop w:val="0"/>
                      <w:marBottom w:val="0"/>
                      <w:divBdr>
                        <w:top w:val="none" w:sz="0" w:space="0" w:color="auto"/>
                        <w:left w:val="none" w:sz="0" w:space="0" w:color="auto"/>
                        <w:bottom w:val="none" w:sz="0" w:space="0" w:color="auto"/>
                        <w:right w:val="none" w:sz="0" w:space="0" w:color="auto"/>
                      </w:divBdr>
                      <w:divsChild>
                        <w:div w:id="564754528">
                          <w:marLeft w:val="0"/>
                          <w:marRight w:val="0"/>
                          <w:marTop w:val="0"/>
                          <w:marBottom w:val="0"/>
                          <w:divBdr>
                            <w:top w:val="none" w:sz="0" w:space="0" w:color="auto"/>
                            <w:left w:val="none" w:sz="0" w:space="0" w:color="auto"/>
                            <w:bottom w:val="none" w:sz="0" w:space="0" w:color="auto"/>
                            <w:right w:val="none" w:sz="0" w:space="0" w:color="auto"/>
                          </w:divBdr>
                          <w:divsChild>
                            <w:div w:id="1441754374">
                              <w:marLeft w:val="0"/>
                              <w:marRight w:val="0"/>
                              <w:marTop w:val="0"/>
                              <w:marBottom w:val="0"/>
                              <w:divBdr>
                                <w:top w:val="none" w:sz="0" w:space="0" w:color="auto"/>
                                <w:left w:val="none" w:sz="0" w:space="0" w:color="auto"/>
                                <w:bottom w:val="none" w:sz="0" w:space="0" w:color="auto"/>
                                <w:right w:val="none" w:sz="0" w:space="0" w:color="auto"/>
                              </w:divBdr>
                              <w:divsChild>
                                <w:div w:id="196322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86474">
                  <w:marLeft w:val="0"/>
                  <w:marRight w:val="0"/>
                  <w:marTop w:val="0"/>
                  <w:marBottom w:val="0"/>
                  <w:divBdr>
                    <w:top w:val="none" w:sz="0" w:space="0" w:color="auto"/>
                    <w:left w:val="none" w:sz="0" w:space="0" w:color="auto"/>
                    <w:bottom w:val="none" w:sz="0" w:space="0" w:color="auto"/>
                    <w:right w:val="none" w:sz="0" w:space="0" w:color="auto"/>
                  </w:divBdr>
                  <w:divsChild>
                    <w:div w:id="533806665">
                      <w:marLeft w:val="0"/>
                      <w:marRight w:val="0"/>
                      <w:marTop w:val="0"/>
                      <w:marBottom w:val="0"/>
                      <w:divBdr>
                        <w:top w:val="none" w:sz="0" w:space="0" w:color="auto"/>
                        <w:left w:val="none" w:sz="0" w:space="0" w:color="auto"/>
                        <w:bottom w:val="none" w:sz="0" w:space="0" w:color="auto"/>
                        <w:right w:val="none" w:sz="0" w:space="0" w:color="auto"/>
                      </w:divBdr>
                      <w:divsChild>
                        <w:div w:id="1867015503">
                          <w:marLeft w:val="0"/>
                          <w:marRight w:val="0"/>
                          <w:marTop w:val="0"/>
                          <w:marBottom w:val="0"/>
                          <w:divBdr>
                            <w:top w:val="none" w:sz="0" w:space="0" w:color="auto"/>
                            <w:left w:val="none" w:sz="0" w:space="0" w:color="auto"/>
                            <w:bottom w:val="none" w:sz="0" w:space="0" w:color="auto"/>
                            <w:right w:val="none" w:sz="0" w:space="0" w:color="auto"/>
                          </w:divBdr>
                        </w:div>
                        <w:div w:id="373776291">
                          <w:marLeft w:val="0"/>
                          <w:marRight w:val="0"/>
                          <w:marTop w:val="0"/>
                          <w:marBottom w:val="0"/>
                          <w:divBdr>
                            <w:top w:val="none" w:sz="0" w:space="0" w:color="auto"/>
                            <w:left w:val="none" w:sz="0" w:space="0" w:color="auto"/>
                            <w:bottom w:val="none" w:sz="0" w:space="0" w:color="auto"/>
                            <w:right w:val="none" w:sz="0" w:space="0" w:color="auto"/>
                          </w:divBdr>
                          <w:divsChild>
                            <w:div w:id="146021832">
                              <w:marLeft w:val="0"/>
                              <w:marRight w:val="0"/>
                              <w:marTop w:val="0"/>
                              <w:marBottom w:val="0"/>
                              <w:divBdr>
                                <w:top w:val="none" w:sz="0" w:space="0" w:color="auto"/>
                                <w:left w:val="none" w:sz="0" w:space="0" w:color="auto"/>
                                <w:bottom w:val="none" w:sz="0" w:space="0" w:color="auto"/>
                                <w:right w:val="none" w:sz="0" w:space="0" w:color="auto"/>
                              </w:divBdr>
                              <w:divsChild>
                                <w:div w:id="376514116">
                                  <w:marLeft w:val="0"/>
                                  <w:marRight w:val="0"/>
                                  <w:marTop w:val="0"/>
                                  <w:marBottom w:val="0"/>
                                  <w:divBdr>
                                    <w:top w:val="none" w:sz="0" w:space="0" w:color="auto"/>
                                    <w:left w:val="none" w:sz="0" w:space="0" w:color="auto"/>
                                    <w:bottom w:val="none" w:sz="0" w:space="0" w:color="auto"/>
                                    <w:right w:val="none" w:sz="0" w:space="0" w:color="auto"/>
                                  </w:divBdr>
                                  <w:divsChild>
                                    <w:div w:id="973291261">
                                      <w:marLeft w:val="0"/>
                                      <w:marRight w:val="0"/>
                                      <w:marTop w:val="0"/>
                                      <w:marBottom w:val="0"/>
                                      <w:divBdr>
                                        <w:top w:val="none" w:sz="0" w:space="0" w:color="auto"/>
                                        <w:left w:val="none" w:sz="0" w:space="0" w:color="auto"/>
                                        <w:bottom w:val="none" w:sz="0" w:space="0" w:color="auto"/>
                                        <w:right w:val="none" w:sz="0" w:space="0" w:color="auto"/>
                                      </w:divBdr>
                                      <w:divsChild>
                                        <w:div w:id="1793399167">
                                          <w:marLeft w:val="0"/>
                                          <w:marRight w:val="0"/>
                                          <w:marTop w:val="0"/>
                                          <w:marBottom w:val="0"/>
                                          <w:divBdr>
                                            <w:top w:val="none" w:sz="0" w:space="0" w:color="auto"/>
                                            <w:left w:val="none" w:sz="0" w:space="0" w:color="auto"/>
                                            <w:bottom w:val="none" w:sz="0" w:space="0" w:color="auto"/>
                                            <w:right w:val="none" w:sz="0" w:space="0" w:color="auto"/>
                                          </w:divBdr>
                                          <w:divsChild>
                                            <w:div w:id="410782629">
                                              <w:marLeft w:val="0"/>
                                              <w:marRight w:val="0"/>
                                              <w:marTop w:val="0"/>
                                              <w:marBottom w:val="0"/>
                                              <w:divBdr>
                                                <w:top w:val="none" w:sz="0" w:space="0" w:color="auto"/>
                                                <w:left w:val="none" w:sz="0" w:space="0" w:color="auto"/>
                                                <w:bottom w:val="none" w:sz="0" w:space="0" w:color="auto"/>
                                                <w:right w:val="none" w:sz="0" w:space="0" w:color="auto"/>
                                              </w:divBdr>
                                            </w:div>
                                            <w:div w:id="1129590463">
                                              <w:marLeft w:val="0"/>
                                              <w:marRight w:val="0"/>
                                              <w:marTop w:val="0"/>
                                              <w:marBottom w:val="0"/>
                                              <w:divBdr>
                                                <w:top w:val="none" w:sz="0" w:space="0" w:color="auto"/>
                                                <w:left w:val="none" w:sz="0" w:space="0" w:color="auto"/>
                                                <w:bottom w:val="none" w:sz="0" w:space="0" w:color="auto"/>
                                                <w:right w:val="none" w:sz="0" w:space="0" w:color="auto"/>
                                              </w:divBdr>
                                              <w:divsChild>
                                                <w:div w:id="396514702">
                                                  <w:marLeft w:val="0"/>
                                                  <w:marRight w:val="0"/>
                                                  <w:marTop w:val="0"/>
                                                  <w:marBottom w:val="0"/>
                                                  <w:divBdr>
                                                    <w:top w:val="none" w:sz="0" w:space="0" w:color="auto"/>
                                                    <w:left w:val="none" w:sz="0" w:space="0" w:color="auto"/>
                                                    <w:bottom w:val="none" w:sz="0" w:space="0" w:color="auto"/>
                                                    <w:right w:val="none" w:sz="0" w:space="0" w:color="auto"/>
                                                  </w:divBdr>
                                                  <w:divsChild>
                                                    <w:div w:id="116466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58049">
                                              <w:marLeft w:val="0"/>
                                              <w:marRight w:val="0"/>
                                              <w:marTop w:val="0"/>
                                              <w:marBottom w:val="0"/>
                                              <w:divBdr>
                                                <w:top w:val="none" w:sz="0" w:space="0" w:color="auto"/>
                                                <w:left w:val="none" w:sz="0" w:space="0" w:color="auto"/>
                                                <w:bottom w:val="none" w:sz="0" w:space="0" w:color="auto"/>
                                                <w:right w:val="none" w:sz="0" w:space="0" w:color="auto"/>
                                              </w:divBdr>
                                            </w:div>
                                          </w:divsChild>
                                        </w:div>
                                        <w:div w:id="1351760201">
                                          <w:marLeft w:val="0"/>
                                          <w:marRight w:val="0"/>
                                          <w:marTop w:val="0"/>
                                          <w:marBottom w:val="0"/>
                                          <w:divBdr>
                                            <w:top w:val="none" w:sz="0" w:space="0" w:color="auto"/>
                                            <w:left w:val="none" w:sz="0" w:space="0" w:color="auto"/>
                                            <w:bottom w:val="none" w:sz="0" w:space="0" w:color="auto"/>
                                            <w:right w:val="none" w:sz="0" w:space="0" w:color="auto"/>
                                          </w:divBdr>
                                          <w:divsChild>
                                            <w:div w:id="201406505">
                                              <w:marLeft w:val="0"/>
                                              <w:marRight w:val="0"/>
                                              <w:marTop w:val="0"/>
                                              <w:marBottom w:val="0"/>
                                              <w:divBdr>
                                                <w:top w:val="none" w:sz="0" w:space="0" w:color="auto"/>
                                                <w:left w:val="none" w:sz="0" w:space="0" w:color="auto"/>
                                                <w:bottom w:val="none" w:sz="0" w:space="0" w:color="auto"/>
                                                <w:right w:val="none" w:sz="0" w:space="0" w:color="auto"/>
                                              </w:divBdr>
                                            </w:div>
                                            <w:div w:id="1543791151">
                                              <w:marLeft w:val="0"/>
                                              <w:marRight w:val="0"/>
                                              <w:marTop w:val="0"/>
                                              <w:marBottom w:val="0"/>
                                              <w:divBdr>
                                                <w:top w:val="none" w:sz="0" w:space="0" w:color="auto"/>
                                                <w:left w:val="none" w:sz="0" w:space="0" w:color="auto"/>
                                                <w:bottom w:val="none" w:sz="0" w:space="0" w:color="auto"/>
                                                <w:right w:val="none" w:sz="0" w:space="0" w:color="auto"/>
                                              </w:divBdr>
                                              <w:divsChild>
                                                <w:div w:id="1103763930">
                                                  <w:marLeft w:val="0"/>
                                                  <w:marRight w:val="0"/>
                                                  <w:marTop w:val="0"/>
                                                  <w:marBottom w:val="0"/>
                                                  <w:divBdr>
                                                    <w:top w:val="none" w:sz="0" w:space="0" w:color="auto"/>
                                                    <w:left w:val="none" w:sz="0" w:space="0" w:color="auto"/>
                                                    <w:bottom w:val="none" w:sz="0" w:space="0" w:color="auto"/>
                                                    <w:right w:val="none" w:sz="0" w:space="0" w:color="auto"/>
                                                  </w:divBdr>
                                                  <w:divsChild>
                                                    <w:div w:id="65523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79909">
                                              <w:marLeft w:val="0"/>
                                              <w:marRight w:val="0"/>
                                              <w:marTop w:val="0"/>
                                              <w:marBottom w:val="0"/>
                                              <w:divBdr>
                                                <w:top w:val="none" w:sz="0" w:space="0" w:color="auto"/>
                                                <w:left w:val="none" w:sz="0" w:space="0" w:color="auto"/>
                                                <w:bottom w:val="none" w:sz="0" w:space="0" w:color="auto"/>
                                                <w:right w:val="none" w:sz="0" w:space="0" w:color="auto"/>
                                              </w:divBdr>
                                            </w:div>
                                          </w:divsChild>
                                        </w:div>
                                        <w:div w:id="1476215700">
                                          <w:marLeft w:val="0"/>
                                          <w:marRight w:val="0"/>
                                          <w:marTop w:val="0"/>
                                          <w:marBottom w:val="0"/>
                                          <w:divBdr>
                                            <w:top w:val="none" w:sz="0" w:space="0" w:color="auto"/>
                                            <w:left w:val="none" w:sz="0" w:space="0" w:color="auto"/>
                                            <w:bottom w:val="none" w:sz="0" w:space="0" w:color="auto"/>
                                            <w:right w:val="none" w:sz="0" w:space="0" w:color="auto"/>
                                          </w:divBdr>
                                          <w:divsChild>
                                            <w:div w:id="420565515">
                                              <w:marLeft w:val="0"/>
                                              <w:marRight w:val="0"/>
                                              <w:marTop w:val="0"/>
                                              <w:marBottom w:val="0"/>
                                              <w:divBdr>
                                                <w:top w:val="none" w:sz="0" w:space="0" w:color="auto"/>
                                                <w:left w:val="none" w:sz="0" w:space="0" w:color="auto"/>
                                                <w:bottom w:val="none" w:sz="0" w:space="0" w:color="auto"/>
                                                <w:right w:val="none" w:sz="0" w:space="0" w:color="auto"/>
                                              </w:divBdr>
                                            </w:div>
                                            <w:div w:id="1118142056">
                                              <w:marLeft w:val="0"/>
                                              <w:marRight w:val="0"/>
                                              <w:marTop w:val="0"/>
                                              <w:marBottom w:val="0"/>
                                              <w:divBdr>
                                                <w:top w:val="none" w:sz="0" w:space="0" w:color="auto"/>
                                                <w:left w:val="none" w:sz="0" w:space="0" w:color="auto"/>
                                                <w:bottom w:val="none" w:sz="0" w:space="0" w:color="auto"/>
                                                <w:right w:val="none" w:sz="0" w:space="0" w:color="auto"/>
                                              </w:divBdr>
                                              <w:divsChild>
                                                <w:div w:id="339044331">
                                                  <w:marLeft w:val="0"/>
                                                  <w:marRight w:val="0"/>
                                                  <w:marTop w:val="0"/>
                                                  <w:marBottom w:val="0"/>
                                                  <w:divBdr>
                                                    <w:top w:val="none" w:sz="0" w:space="0" w:color="auto"/>
                                                    <w:left w:val="none" w:sz="0" w:space="0" w:color="auto"/>
                                                    <w:bottom w:val="none" w:sz="0" w:space="0" w:color="auto"/>
                                                    <w:right w:val="none" w:sz="0" w:space="0" w:color="auto"/>
                                                  </w:divBdr>
                                                  <w:divsChild>
                                                    <w:div w:id="41474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03608">
                                              <w:marLeft w:val="0"/>
                                              <w:marRight w:val="0"/>
                                              <w:marTop w:val="0"/>
                                              <w:marBottom w:val="0"/>
                                              <w:divBdr>
                                                <w:top w:val="none" w:sz="0" w:space="0" w:color="auto"/>
                                                <w:left w:val="none" w:sz="0" w:space="0" w:color="auto"/>
                                                <w:bottom w:val="none" w:sz="0" w:space="0" w:color="auto"/>
                                                <w:right w:val="none" w:sz="0" w:space="0" w:color="auto"/>
                                              </w:divBdr>
                                            </w:div>
                                          </w:divsChild>
                                        </w:div>
                                        <w:div w:id="232084057">
                                          <w:marLeft w:val="0"/>
                                          <w:marRight w:val="0"/>
                                          <w:marTop w:val="0"/>
                                          <w:marBottom w:val="0"/>
                                          <w:divBdr>
                                            <w:top w:val="none" w:sz="0" w:space="0" w:color="auto"/>
                                            <w:left w:val="none" w:sz="0" w:space="0" w:color="auto"/>
                                            <w:bottom w:val="none" w:sz="0" w:space="0" w:color="auto"/>
                                            <w:right w:val="none" w:sz="0" w:space="0" w:color="auto"/>
                                          </w:divBdr>
                                          <w:divsChild>
                                            <w:div w:id="626937289">
                                              <w:marLeft w:val="0"/>
                                              <w:marRight w:val="0"/>
                                              <w:marTop w:val="0"/>
                                              <w:marBottom w:val="0"/>
                                              <w:divBdr>
                                                <w:top w:val="none" w:sz="0" w:space="0" w:color="auto"/>
                                                <w:left w:val="none" w:sz="0" w:space="0" w:color="auto"/>
                                                <w:bottom w:val="none" w:sz="0" w:space="0" w:color="auto"/>
                                                <w:right w:val="none" w:sz="0" w:space="0" w:color="auto"/>
                                              </w:divBdr>
                                            </w:div>
                                            <w:div w:id="573131067">
                                              <w:marLeft w:val="0"/>
                                              <w:marRight w:val="0"/>
                                              <w:marTop w:val="0"/>
                                              <w:marBottom w:val="0"/>
                                              <w:divBdr>
                                                <w:top w:val="none" w:sz="0" w:space="0" w:color="auto"/>
                                                <w:left w:val="none" w:sz="0" w:space="0" w:color="auto"/>
                                                <w:bottom w:val="none" w:sz="0" w:space="0" w:color="auto"/>
                                                <w:right w:val="none" w:sz="0" w:space="0" w:color="auto"/>
                                              </w:divBdr>
                                              <w:divsChild>
                                                <w:div w:id="1473594590">
                                                  <w:marLeft w:val="0"/>
                                                  <w:marRight w:val="0"/>
                                                  <w:marTop w:val="0"/>
                                                  <w:marBottom w:val="0"/>
                                                  <w:divBdr>
                                                    <w:top w:val="none" w:sz="0" w:space="0" w:color="auto"/>
                                                    <w:left w:val="none" w:sz="0" w:space="0" w:color="auto"/>
                                                    <w:bottom w:val="none" w:sz="0" w:space="0" w:color="auto"/>
                                                    <w:right w:val="none" w:sz="0" w:space="0" w:color="auto"/>
                                                  </w:divBdr>
                                                  <w:divsChild>
                                                    <w:div w:id="7271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4255099">
      <w:bodyDiv w:val="1"/>
      <w:marLeft w:val="0"/>
      <w:marRight w:val="0"/>
      <w:marTop w:val="0"/>
      <w:marBottom w:val="0"/>
      <w:divBdr>
        <w:top w:val="none" w:sz="0" w:space="0" w:color="auto"/>
        <w:left w:val="none" w:sz="0" w:space="0" w:color="auto"/>
        <w:bottom w:val="none" w:sz="0" w:space="0" w:color="auto"/>
        <w:right w:val="none" w:sz="0" w:space="0" w:color="auto"/>
      </w:divBdr>
    </w:div>
    <w:div w:id="1766221910">
      <w:bodyDiv w:val="1"/>
      <w:marLeft w:val="0"/>
      <w:marRight w:val="0"/>
      <w:marTop w:val="0"/>
      <w:marBottom w:val="0"/>
      <w:divBdr>
        <w:top w:val="none" w:sz="0" w:space="0" w:color="auto"/>
        <w:left w:val="none" w:sz="0" w:space="0" w:color="auto"/>
        <w:bottom w:val="none" w:sz="0" w:space="0" w:color="auto"/>
        <w:right w:val="none" w:sz="0" w:space="0" w:color="auto"/>
      </w:divBdr>
    </w:div>
    <w:div w:id="1780876911">
      <w:bodyDiv w:val="1"/>
      <w:marLeft w:val="0"/>
      <w:marRight w:val="0"/>
      <w:marTop w:val="0"/>
      <w:marBottom w:val="0"/>
      <w:divBdr>
        <w:top w:val="none" w:sz="0" w:space="0" w:color="auto"/>
        <w:left w:val="none" w:sz="0" w:space="0" w:color="auto"/>
        <w:bottom w:val="none" w:sz="0" w:space="0" w:color="auto"/>
        <w:right w:val="none" w:sz="0" w:space="0" w:color="auto"/>
      </w:divBdr>
    </w:div>
    <w:div w:id="1788354081">
      <w:bodyDiv w:val="1"/>
      <w:marLeft w:val="0"/>
      <w:marRight w:val="0"/>
      <w:marTop w:val="0"/>
      <w:marBottom w:val="0"/>
      <w:divBdr>
        <w:top w:val="none" w:sz="0" w:space="0" w:color="auto"/>
        <w:left w:val="none" w:sz="0" w:space="0" w:color="auto"/>
        <w:bottom w:val="none" w:sz="0" w:space="0" w:color="auto"/>
        <w:right w:val="none" w:sz="0" w:space="0" w:color="auto"/>
      </w:divBdr>
      <w:divsChild>
        <w:div w:id="1483891913">
          <w:marLeft w:val="0"/>
          <w:marRight w:val="0"/>
          <w:marTop w:val="0"/>
          <w:marBottom w:val="0"/>
          <w:divBdr>
            <w:top w:val="none" w:sz="0" w:space="0" w:color="auto"/>
            <w:left w:val="none" w:sz="0" w:space="0" w:color="auto"/>
            <w:bottom w:val="none" w:sz="0" w:space="0" w:color="auto"/>
            <w:right w:val="none" w:sz="0" w:space="0" w:color="auto"/>
          </w:divBdr>
          <w:divsChild>
            <w:div w:id="1794248494">
              <w:marLeft w:val="0"/>
              <w:marRight w:val="0"/>
              <w:marTop w:val="0"/>
              <w:marBottom w:val="0"/>
              <w:divBdr>
                <w:top w:val="none" w:sz="0" w:space="0" w:color="auto"/>
                <w:left w:val="none" w:sz="0" w:space="0" w:color="auto"/>
                <w:bottom w:val="none" w:sz="0" w:space="0" w:color="auto"/>
                <w:right w:val="none" w:sz="0" w:space="0" w:color="auto"/>
              </w:divBdr>
            </w:div>
            <w:div w:id="953560252">
              <w:marLeft w:val="0"/>
              <w:marRight w:val="0"/>
              <w:marTop w:val="0"/>
              <w:marBottom w:val="0"/>
              <w:divBdr>
                <w:top w:val="none" w:sz="0" w:space="0" w:color="auto"/>
                <w:left w:val="none" w:sz="0" w:space="0" w:color="auto"/>
                <w:bottom w:val="none" w:sz="0" w:space="0" w:color="auto"/>
                <w:right w:val="none" w:sz="0" w:space="0" w:color="auto"/>
              </w:divBdr>
              <w:divsChild>
                <w:div w:id="1802189646">
                  <w:marLeft w:val="0"/>
                  <w:marRight w:val="0"/>
                  <w:marTop w:val="0"/>
                  <w:marBottom w:val="0"/>
                  <w:divBdr>
                    <w:top w:val="none" w:sz="0" w:space="0" w:color="auto"/>
                    <w:left w:val="none" w:sz="0" w:space="0" w:color="auto"/>
                    <w:bottom w:val="none" w:sz="0" w:space="0" w:color="auto"/>
                    <w:right w:val="none" w:sz="0" w:space="0" w:color="auto"/>
                  </w:divBdr>
                  <w:divsChild>
                    <w:div w:id="162897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63320">
              <w:marLeft w:val="0"/>
              <w:marRight w:val="0"/>
              <w:marTop w:val="0"/>
              <w:marBottom w:val="0"/>
              <w:divBdr>
                <w:top w:val="none" w:sz="0" w:space="0" w:color="auto"/>
                <w:left w:val="none" w:sz="0" w:space="0" w:color="auto"/>
                <w:bottom w:val="none" w:sz="0" w:space="0" w:color="auto"/>
                <w:right w:val="none" w:sz="0" w:space="0" w:color="auto"/>
              </w:divBdr>
            </w:div>
          </w:divsChild>
        </w:div>
        <w:div w:id="1773864904">
          <w:marLeft w:val="0"/>
          <w:marRight w:val="0"/>
          <w:marTop w:val="0"/>
          <w:marBottom w:val="0"/>
          <w:divBdr>
            <w:top w:val="none" w:sz="0" w:space="0" w:color="auto"/>
            <w:left w:val="none" w:sz="0" w:space="0" w:color="auto"/>
            <w:bottom w:val="none" w:sz="0" w:space="0" w:color="auto"/>
            <w:right w:val="none" w:sz="0" w:space="0" w:color="auto"/>
          </w:divBdr>
          <w:divsChild>
            <w:div w:id="365452748">
              <w:marLeft w:val="0"/>
              <w:marRight w:val="0"/>
              <w:marTop w:val="0"/>
              <w:marBottom w:val="0"/>
              <w:divBdr>
                <w:top w:val="none" w:sz="0" w:space="0" w:color="auto"/>
                <w:left w:val="none" w:sz="0" w:space="0" w:color="auto"/>
                <w:bottom w:val="none" w:sz="0" w:space="0" w:color="auto"/>
                <w:right w:val="none" w:sz="0" w:space="0" w:color="auto"/>
              </w:divBdr>
            </w:div>
            <w:div w:id="1943025465">
              <w:marLeft w:val="0"/>
              <w:marRight w:val="0"/>
              <w:marTop w:val="0"/>
              <w:marBottom w:val="0"/>
              <w:divBdr>
                <w:top w:val="none" w:sz="0" w:space="0" w:color="auto"/>
                <w:left w:val="none" w:sz="0" w:space="0" w:color="auto"/>
                <w:bottom w:val="none" w:sz="0" w:space="0" w:color="auto"/>
                <w:right w:val="none" w:sz="0" w:space="0" w:color="auto"/>
              </w:divBdr>
              <w:divsChild>
                <w:div w:id="61949763">
                  <w:marLeft w:val="0"/>
                  <w:marRight w:val="0"/>
                  <w:marTop w:val="0"/>
                  <w:marBottom w:val="0"/>
                  <w:divBdr>
                    <w:top w:val="none" w:sz="0" w:space="0" w:color="auto"/>
                    <w:left w:val="none" w:sz="0" w:space="0" w:color="auto"/>
                    <w:bottom w:val="none" w:sz="0" w:space="0" w:color="auto"/>
                    <w:right w:val="none" w:sz="0" w:space="0" w:color="auto"/>
                  </w:divBdr>
                  <w:divsChild>
                    <w:div w:id="9197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96078">
              <w:marLeft w:val="0"/>
              <w:marRight w:val="0"/>
              <w:marTop w:val="0"/>
              <w:marBottom w:val="0"/>
              <w:divBdr>
                <w:top w:val="none" w:sz="0" w:space="0" w:color="auto"/>
                <w:left w:val="none" w:sz="0" w:space="0" w:color="auto"/>
                <w:bottom w:val="none" w:sz="0" w:space="0" w:color="auto"/>
                <w:right w:val="none" w:sz="0" w:space="0" w:color="auto"/>
              </w:divBdr>
            </w:div>
          </w:divsChild>
        </w:div>
        <w:div w:id="333994850">
          <w:marLeft w:val="0"/>
          <w:marRight w:val="0"/>
          <w:marTop w:val="0"/>
          <w:marBottom w:val="0"/>
          <w:divBdr>
            <w:top w:val="none" w:sz="0" w:space="0" w:color="auto"/>
            <w:left w:val="none" w:sz="0" w:space="0" w:color="auto"/>
            <w:bottom w:val="none" w:sz="0" w:space="0" w:color="auto"/>
            <w:right w:val="none" w:sz="0" w:space="0" w:color="auto"/>
          </w:divBdr>
          <w:divsChild>
            <w:div w:id="294993718">
              <w:marLeft w:val="0"/>
              <w:marRight w:val="0"/>
              <w:marTop w:val="0"/>
              <w:marBottom w:val="0"/>
              <w:divBdr>
                <w:top w:val="none" w:sz="0" w:space="0" w:color="auto"/>
                <w:left w:val="none" w:sz="0" w:space="0" w:color="auto"/>
                <w:bottom w:val="none" w:sz="0" w:space="0" w:color="auto"/>
                <w:right w:val="none" w:sz="0" w:space="0" w:color="auto"/>
              </w:divBdr>
            </w:div>
            <w:div w:id="1921602821">
              <w:marLeft w:val="0"/>
              <w:marRight w:val="0"/>
              <w:marTop w:val="0"/>
              <w:marBottom w:val="0"/>
              <w:divBdr>
                <w:top w:val="none" w:sz="0" w:space="0" w:color="auto"/>
                <w:left w:val="none" w:sz="0" w:space="0" w:color="auto"/>
                <w:bottom w:val="none" w:sz="0" w:space="0" w:color="auto"/>
                <w:right w:val="none" w:sz="0" w:space="0" w:color="auto"/>
              </w:divBdr>
              <w:divsChild>
                <w:div w:id="1237741068">
                  <w:marLeft w:val="0"/>
                  <w:marRight w:val="0"/>
                  <w:marTop w:val="0"/>
                  <w:marBottom w:val="0"/>
                  <w:divBdr>
                    <w:top w:val="none" w:sz="0" w:space="0" w:color="auto"/>
                    <w:left w:val="none" w:sz="0" w:space="0" w:color="auto"/>
                    <w:bottom w:val="none" w:sz="0" w:space="0" w:color="auto"/>
                    <w:right w:val="none" w:sz="0" w:space="0" w:color="auto"/>
                  </w:divBdr>
                  <w:divsChild>
                    <w:div w:id="28700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96432">
              <w:marLeft w:val="0"/>
              <w:marRight w:val="0"/>
              <w:marTop w:val="0"/>
              <w:marBottom w:val="0"/>
              <w:divBdr>
                <w:top w:val="none" w:sz="0" w:space="0" w:color="auto"/>
                <w:left w:val="none" w:sz="0" w:space="0" w:color="auto"/>
                <w:bottom w:val="none" w:sz="0" w:space="0" w:color="auto"/>
                <w:right w:val="none" w:sz="0" w:space="0" w:color="auto"/>
              </w:divBdr>
            </w:div>
          </w:divsChild>
        </w:div>
        <w:div w:id="507139299">
          <w:marLeft w:val="0"/>
          <w:marRight w:val="0"/>
          <w:marTop w:val="0"/>
          <w:marBottom w:val="0"/>
          <w:divBdr>
            <w:top w:val="none" w:sz="0" w:space="0" w:color="auto"/>
            <w:left w:val="none" w:sz="0" w:space="0" w:color="auto"/>
            <w:bottom w:val="none" w:sz="0" w:space="0" w:color="auto"/>
            <w:right w:val="none" w:sz="0" w:space="0" w:color="auto"/>
          </w:divBdr>
          <w:divsChild>
            <w:div w:id="1698189359">
              <w:marLeft w:val="0"/>
              <w:marRight w:val="0"/>
              <w:marTop w:val="0"/>
              <w:marBottom w:val="0"/>
              <w:divBdr>
                <w:top w:val="none" w:sz="0" w:space="0" w:color="auto"/>
                <w:left w:val="none" w:sz="0" w:space="0" w:color="auto"/>
                <w:bottom w:val="none" w:sz="0" w:space="0" w:color="auto"/>
                <w:right w:val="none" w:sz="0" w:space="0" w:color="auto"/>
              </w:divBdr>
            </w:div>
            <w:div w:id="293752630">
              <w:marLeft w:val="0"/>
              <w:marRight w:val="0"/>
              <w:marTop w:val="0"/>
              <w:marBottom w:val="0"/>
              <w:divBdr>
                <w:top w:val="none" w:sz="0" w:space="0" w:color="auto"/>
                <w:left w:val="none" w:sz="0" w:space="0" w:color="auto"/>
                <w:bottom w:val="none" w:sz="0" w:space="0" w:color="auto"/>
                <w:right w:val="none" w:sz="0" w:space="0" w:color="auto"/>
              </w:divBdr>
              <w:divsChild>
                <w:div w:id="1946495159">
                  <w:marLeft w:val="0"/>
                  <w:marRight w:val="0"/>
                  <w:marTop w:val="0"/>
                  <w:marBottom w:val="0"/>
                  <w:divBdr>
                    <w:top w:val="none" w:sz="0" w:space="0" w:color="auto"/>
                    <w:left w:val="none" w:sz="0" w:space="0" w:color="auto"/>
                    <w:bottom w:val="none" w:sz="0" w:space="0" w:color="auto"/>
                    <w:right w:val="none" w:sz="0" w:space="0" w:color="auto"/>
                  </w:divBdr>
                  <w:divsChild>
                    <w:div w:id="75393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13226">
              <w:marLeft w:val="0"/>
              <w:marRight w:val="0"/>
              <w:marTop w:val="0"/>
              <w:marBottom w:val="0"/>
              <w:divBdr>
                <w:top w:val="none" w:sz="0" w:space="0" w:color="auto"/>
                <w:left w:val="none" w:sz="0" w:space="0" w:color="auto"/>
                <w:bottom w:val="none" w:sz="0" w:space="0" w:color="auto"/>
                <w:right w:val="none" w:sz="0" w:space="0" w:color="auto"/>
              </w:divBdr>
            </w:div>
          </w:divsChild>
        </w:div>
        <w:div w:id="1837963618">
          <w:marLeft w:val="0"/>
          <w:marRight w:val="0"/>
          <w:marTop w:val="0"/>
          <w:marBottom w:val="0"/>
          <w:divBdr>
            <w:top w:val="none" w:sz="0" w:space="0" w:color="auto"/>
            <w:left w:val="none" w:sz="0" w:space="0" w:color="auto"/>
            <w:bottom w:val="none" w:sz="0" w:space="0" w:color="auto"/>
            <w:right w:val="none" w:sz="0" w:space="0" w:color="auto"/>
          </w:divBdr>
          <w:divsChild>
            <w:div w:id="547304844">
              <w:marLeft w:val="0"/>
              <w:marRight w:val="0"/>
              <w:marTop w:val="0"/>
              <w:marBottom w:val="0"/>
              <w:divBdr>
                <w:top w:val="none" w:sz="0" w:space="0" w:color="auto"/>
                <w:left w:val="none" w:sz="0" w:space="0" w:color="auto"/>
                <w:bottom w:val="none" w:sz="0" w:space="0" w:color="auto"/>
                <w:right w:val="none" w:sz="0" w:space="0" w:color="auto"/>
              </w:divBdr>
            </w:div>
            <w:div w:id="1612204263">
              <w:marLeft w:val="0"/>
              <w:marRight w:val="0"/>
              <w:marTop w:val="0"/>
              <w:marBottom w:val="0"/>
              <w:divBdr>
                <w:top w:val="none" w:sz="0" w:space="0" w:color="auto"/>
                <w:left w:val="none" w:sz="0" w:space="0" w:color="auto"/>
                <w:bottom w:val="none" w:sz="0" w:space="0" w:color="auto"/>
                <w:right w:val="none" w:sz="0" w:space="0" w:color="auto"/>
              </w:divBdr>
              <w:divsChild>
                <w:div w:id="1415973307">
                  <w:marLeft w:val="0"/>
                  <w:marRight w:val="0"/>
                  <w:marTop w:val="0"/>
                  <w:marBottom w:val="0"/>
                  <w:divBdr>
                    <w:top w:val="none" w:sz="0" w:space="0" w:color="auto"/>
                    <w:left w:val="none" w:sz="0" w:space="0" w:color="auto"/>
                    <w:bottom w:val="none" w:sz="0" w:space="0" w:color="auto"/>
                    <w:right w:val="none" w:sz="0" w:space="0" w:color="auto"/>
                  </w:divBdr>
                  <w:divsChild>
                    <w:div w:id="118956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40221">
              <w:marLeft w:val="0"/>
              <w:marRight w:val="0"/>
              <w:marTop w:val="0"/>
              <w:marBottom w:val="0"/>
              <w:divBdr>
                <w:top w:val="none" w:sz="0" w:space="0" w:color="auto"/>
                <w:left w:val="none" w:sz="0" w:space="0" w:color="auto"/>
                <w:bottom w:val="none" w:sz="0" w:space="0" w:color="auto"/>
                <w:right w:val="none" w:sz="0" w:space="0" w:color="auto"/>
              </w:divBdr>
            </w:div>
          </w:divsChild>
        </w:div>
        <w:div w:id="1712874631">
          <w:marLeft w:val="0"/>
          <w:marRight w:val="0"/>
          <w:marTop w:val="0"/>
          <w:marBottom w:val="0"/>
          <w:divBdr>
            <w:top w:val="none" w:sz="0" w:space="0" w:color="auto"/>
            <w:left w:val="none" w:sz="0" w:space="0" w:color="auto"/>
            <w:bottom w:val="none" w:sz="0" w:space="0" w:color="auto"/>
            <w:right w:val="none" w:sz="0" w:space="0" w:color="auto"/>
          </w:divBdr>
          <w:divsChild>
            <w:div w:id="1126780469">
              <w:marLeft w:val="0"/>
              <w:marRight w:val="0"/>
              <w:marTop w:val="0"/>
              <w:marBottom w:val="0"/>
              <w:divBdr>
                <w:top w:val="none" w:sz="0" w:space="0" w:color="auto"/>
                <w:left w:val="none" w:sz="0" w:space="0" w:color="auto"/>
                <w:bottom w:val="none" w:sz="0" w:space="0" w:color="auto"/>
                <w:right w:val="none" w:sz="0" w:space="0" w:color="auto"/>
              </w:divBdr>
            </w:div>
            <w:div w:id="874535677">
              <w:marLeft w:val="0"/>
              <w:marRight w:val="0"/>
              <w:marTop w:val="0"/>
              <w:marBottom w:val="0"/>
              <w:divBdr>
                <w:top w:val="none" w:sz="0" w:space="0" w:color="auto"/>
                <w:left w:val="none" w:sz="0" w:space="0" w:color="auto"/>
                <w:bottom w:val="none" w:sz="0" w:space="0" w:color="auto"/>
                <w:right w:val="none" w:sz="0" w:space="0" w:color="auto"/>
              </w:divBdr>
              <w:divsChild>
                <w:div w:id="1490098933">
                  <w:marLeft w:val="0"/>
                  <w:marRight w:val="0"/>
                  <w:marTop w:val="0"/>
                  <w:marBottom w:val="0"/>
                  <w:divBdr>
                    <w:top w:val="none" w:sz="0" w:space="0" w:color="auto"/>
                    <w:left w:val="none" w:sz="0" w:space="0" w:color="auto"/>
                    <w:bottom w:val="none" w:sz="0" w:space="0" w:color="auto"/>
                    <w:right w:val="none" w:sz="0" w:space="0" w:color="auto"/>
                  </w:divBdr>
                  <w:divsChild>
                    <w:div w:id="167267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26317">
              <w:marLeft w:val="0"/>
              <w:marRight w:val="0"/>
              <w:marTop w:val="0"/>
              <w:marBottom w:val="0"/>
              <w:divBdr>
                <w:top w:val="none" w:sz="0" w:space="0" w:color="auto"/>
                <w:left w:val="none" w:sz="0" w:space="0" w:color="auto"/>
                <w:bottom w:val="none" w:sz="0" w:space="0" w:color="auto"/>
                <w:right w:val="none" w:sz="0" w:space="0" w:color="auto"/>
              </w:divBdr>
            </w:div>
          </w:divsChild>
        </w:div>
        <w:div w:id="674846001">
          <w:marLeft w:val="0"/>
          <w:marRight w:val="0"/>
          <w:marTop w:val="0"/>
          <w:marBottom w:val="0"/>
          <w:divBdr>
            <w:top w:val="none" w:sz="0" w:space="0" w:color="auto"/>
            <w:left w:val="none" w:sz="0" w:space="0" w:color="auto"/>
            <w:bottom w:val="none" w:sz="0" w:space="0" w:color="auto"/>
            <w:right w:val="none" w:sz="0" w:space="0" w:color="auto"/>
          </w:divBdr>
          <w:divsChild>
            <w:div w:id="814226947">
              <w:marLeft w:val="0"/>
              <w:marRight w:val="0"/>
              <w:marTop w:val="0"/>
              <w:marBottom w:val="0"/>
              <w:divBdr>
                <w:top w:val="none" w:sz="0" w:space="0" w:color="auto"/>
                <w:left w:val="none" w:sz="0" w:space="0" w:color="auto"/>
                <w:bottom w:val="none" w:sz="0" w:space="0" w:color="auto"/>
                <w:right w:val="none" w:sz="0" w:space="0" w:color="auto"/>
              </w:divBdr>
            </w:div>
            <w:div w:id="221605007">
              <w:marLeft w:val="0"/>
              <w:marRight w:val="0"/>
              <w:marTop w:val="0"/>
              <w:marBottom w:val="0"/>
              <w:divBdr>
                <w:top w:val="none" w:sz="0" w:space="0" w:color="auto"/>
                <w:left w:val="none" w:sz="0" w:space="0" w:color="auto"/>
                <w:bottom w:val="none" w:sz="0" w:space="0" w:color="auto"/>
                <w:right w:val="none" w:sz="0" w:space="0" w:color="auto"/>
              </w:divBdr>
              <w:divsChild>
                <w:div w:id="1267156080">
                  <w:marLeft w:val="0"/>
                  <w:marRight w:val="0"/>
                  <w:marTop w:val="0"/>
                  <w:marBottom w:val="0"/>
                  <w:divBdr>
                    <w:top w:val="none" w:sz="0" w:space="0" w:color="auto"/>
                    <w:left w:val="none" w:sz="0" w:space="0" w:color="auto"/>
                    <w:bottom w:val="none" w:sz="0" w:space="0" w:color="auto"/>
                    <w:right w:val="none" w:sz="0" w:space="0" w:color="auto"/>
                  </w:divBdr>
                  <w:divsChild>
                    <w:div w:id="191184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40535">
              <w:marLeft w:val="0"/>
              <w:marRight w:val="0"/>
              <w:marTop w:val="0"/>
              <w:marBottom w:val="0"/>
              <w:divBdr>
                <w:top w:val="none" w:sz="0" w:space="0" w:color="auto"/>
                <w:left w:val="none" w:sz="0" w:space="0" w:color="auto"/>
                <w:bottom w:val="none" w:sz="0" w:space="0" w:color="auto"/>
                <w:right w:val="none" w:sz="0" w:space="0" w:color="auto"/>
              </w:divBdr>
            </w:div>
          </w:divsChild>
        </w:div>
        <w:div w:id="1860467790">
          <w:marLeft w:val="0"/>
          <w:marRight w:val="0"/>
          <w:marTop w:val="0"/>
          <w:marBottom w:val="0"/>
          <w:divBdr>
            <w:top w:val="none" w:sz="0" w:space="0" w:color="auto"/>
            <w:left w:val="none" w:sz="0" w:space="0" w:color="auto"/>
            <w:bottom w:val="none" w:sz="0" w:space="0" w:color="auto"/>
            <w:right w:val="none" w:sz="0" w:space="0" w:color="auto"/>
          </w:divBdr>
          <w:divsChild>
            <w:div w:id="860705671">
              <w:marLeft w:val="0"/>
              <w:marRight w:val="0"/>
              <w:marTop w:val="0"/>
              <w:marBottom w:val="0"/>
              <w:divBdr>
                <w:top w:val="none" w:sz="0" w:space="0" w:color="auto"/>
                <w:left w:val="none" w:sz="0" w:space="0" w:color="auto"/>
                <w:bottom w:val="none" w:sz="0" w:space="0" w:color="auto"/>
                <w:right w:val="none" w:sz="0" w:space="0" w:color="auto"/>
              </w:divBdr>
            </w:div>
            <w:div w:id="490754640">
              <w:marLeft w:val="0"/>
              <w:marRight w:val="0"/>
              <w:marTop w:val="0"/>
              <w:marBottom w:val="0"/>
              <w:divBdr>
                <w:top w:val="none" w:sz="0" w:space="0" w:color="auto"/>
                <w:left w:val="none" w:sz="0" w:space="0" w:color="auto"/>
                <w:bottom w:val="none" w:sz="0" w:space="0" w:color="auto"/>
                <w:right w:val="none" w:sz="0" w:space="0" w:color="auto"/>
              </w:divBdr>
              <w:divsChild>
                <w:div w:id="435368030">
                  <w:marLeft w:val="0"/>
                  <w:marRight w:val="0"/>
                  <w:marTop w:val="0"/>
                  <w:marBottom w:val="0"/>
                  <w:divBdr>
                    <w:top w:val="none" w:sz="0" w:space="0" w:color="auto"/>
                    <w:left w:val="none" w:sz="0" w:space="0" w:color="auto"/>
                    <w:bottom w:val="none" w:sz="0" w:space="0" w:color="auto"/>
                    <w:right w:val="none" w:sz="0" w:space="0" w:color="auto"/>
                  </w:divBdr>
                  <w:divsChild>
                    <w:div w:id="210379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23194">
              <w:marLeft w:val="0"/>
              <w:marRight w:val="0"/>
              <w:marTop w:val="0"/>
              <w:marBottom w:val="0"/>
              <w:divBdr>
                <w:top w:val="none" w:sz="0" w:space="0" w:color="auto"/>
                <w:left w:val="none" w:sz="0" w:space="0" w:color="auto"/>
                <w:bottom w:val="none" w:sz="0" w:space="0" w:color="auto"/>
                <w:right w:val="none" w:sz="0" w:space="0" w:color="auto"/>
              </w:divBdr>
            </w:div>
          </w:divsChild>
        </w:div>
        <w:div w:id="947546112">
          <w:marLeft w:val="0"/>
          <w:marRight w:val="0"/>
          <w:marTop w:val="0"/>
          <w:marBottom w:val="0"/>
          <w:divBdr>
            <w:top w:val="none" w:sz="0" w:space="0" w:color="auto"/>
            <w:left w:val="none" w:sz="0" w:space="0" w:color="auto"/>
            <w:bottom w:val="none" w:sz="0" w:space="0" w:color="auto"/>
            <w:right w:val="none" w:sz="0" w:space="0" w:color="auto"/>
          </w:divBdr>
          <w:divsChild>
            <w:div w:id="1628049362">
              <w:marLeft w:val="0"/>
              <w:marRight w:val="0"/>
              <w:marTop w:val="0"/>
              <w:marBottom w:val="0"/>
              <w:divBdr>
                <w:top w:val="none" w:sz="0" w:space="0" w:color="auto"/>
                <w:left w:val="none" w:sz="0" w:space="0" w:color="auto"/>
                <w:bottom w:val="none" w:sz="0" w:space="0" w:color="auto"/>
                <w:right w:val="none" w:sz="0" w:space="0" w:color="auto"/>
              </w:divBdr>
            </w:div>
            <w:div w:id="312830544">
              <w:marLeft w:val="0"/>
              <w:marRight w:val="0"/>
              <w:marTop w:val="0"/>
              <w:marBottom w:val="0"/>
              <w:divBdr>
                <w:top w:val="none" w:sz="0" w:space="0" w:color="auto"/>
                <w:left w:val="none" w:sz="0" w:space="0" w:color="auto"/>
                <w:bottom w:val="none" w:sz="0" w:space="0" w:color="auto"/>
                <w:right w:val="none" w:sz="0" w:space="0" w:color="auto"/>
              </w:divBdr>
              <w:divsChild>
                <w:div w:id="612715906">
                  <w:marLeft w:val="0"/>
                  <w:marRight w:val="0"/>
                  <w:marTop w:val="0"/>
                  <w:marBottom w:val="0"/>
                  <w:divBdr>
                    <w:top w:val="none" w:sz="0" w:space="0" w:color="auto"/>
                    <w:left w:val="none" w:sz="0" w:space="0" w:color="auto"/>
                    <w:bottom w:val="none" w:sz="0" w:space="0" w:color="auto"/>
                    <w:right w:val="none" w:sz="0" w:space="0" w:color="auto"/>
                  </w:divBdr>
                  <w:divsChild>
                    <w:div w:id="170879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96204">
              <w:marLeft w:val="0"/>
              <w:marRight w:val="0"/>
              <w:marTop w:val="0"/>
              <w:marBottom w:val="0"/>
              <w:divBdr>
                <w:top w:val="none" w:sz="0" w:space="0" w:color="auto"/>
                <w:left w:val="none" w:sz="0" w:space="0" w:color="auto"/>
                <w:bottom w:val="none" w:sz="0" w:space="0" w:color="auto"/>
                <w:right w:val="none" w:sz="0" w:space="0" w:color="auto"/>
              </w:divBdr>
            </w:div>
          </w:divsChild>
        </w:div>
        <w:div w:id="1896502115">
          <w:marLeft w:val="0"/>
          <w:marRight w:val="0"/>
          <w:marTop w:val="0"/>
          <w:marBottom w:val="0"/>
          <w:divBdr>
            <w:top w:val="none" w:sz="0" w:space="0" w:color="auto"/>
            <w:left w:val="none" w:sz="0" w:space="0" w:color="auto"/>
            <w:bottom w:val="none" w:sz="0" w:space="0" w:color="auto"/>
            <w:right w:val="none" w:sz="0" w:space="0" w:color="auto"/>
          </w:divBdr>
          <w:divsChild>
            <w:div w:id="1766801501">
              <w:marLeft w:val="0"/>
              <w:marRight w:val="0"/>
              <w:marTop w:val="0"/>
              <w:marBottom w:val="0"/>
              <w:divBdr>
                <w:top w:val="none" w:sz="0" w:space="0" w:color="auto"/>
                <w:left w:val="none" w:sz="0" w:space="0" w:color="auto"/>
                <w:bottom w:val="none" w:sz="0" w:space="0" w:color="auto"/>
                <w:right w:val="none" w:sz="0" w:space="0" w:color="auto"/>
              </w:divBdr>
            </w:div>
            <w:div w:id="462503315">
              <w:marLeft w:val="0"/>
              <w:marRight w:val="0"/>
              <w:marTop w:val="0"/>
              <w:marBottom w:val="0"/>
              <w:divBdr>
                <w:top w:val="none" w:sz="0" w:space="0" w:color="auto"/>
                <w:left w:val="none" w:sz="0" w:space="0" w:color="auto"/>
                <w:bottom w:val="none" w:sz="0" w:space="0" w:color="auto"/>
                <w:right w:val="none" w:sz="0" w:space="0" w:color="auto"/>
              </w:divBdr>
              <w:divsChild>
                <w:div w:id="1348361306">
                  <w:marLeft w:val="0"/>
                  <w:marRight w:val="0"/>
                  <w:marTop w:val="0"/>
                  <w:marBottom w:val="0"/>
                  <w:divBdr>
                    <w:top w:val="none" w:sz="0" w:space="0" w:color="auto"/>
                    <w:left w:val="none" w:sz="0" w:space="0" w:color="auto"/>
                    <w:bottom w:val="none" w:sz="0" w:space="0" w:color="auto"/>
                    <w:right w:val="none" w:sz="0" w:space="0" w:color="auto"/>
                  </w:divBdr>
                  <w:divsChild>
                    <w:div w:id="97950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58226">
              <w:marLeft w:val="0"/>
              <w:marRight w:val="0"/>
              <w:marTop w:val="0"/>
              <w:marBottom w:val="0"/>
              <w:divBdr>
                <w:top w:val="none" w:sz="0" w:space="0" w:color="auto"/>
                <w:left w:val="none" w:sz="0" w:space="0" w:color="auto"/>
                <w:bottom w:val="none" w:sz="0" w:space="0" w:color="auto"/>
                <w:right w:val="none" w:sz="0" w:space="0" w:color="auto"/>
              </w:divBdr>
            </w:div>
          </w:divsChild>
        </w:div>
        <w:div w:id="116923084">
          <w:marLeft w:val="0"/>
          <w:marRight w:val="0"/>
          <w:marTop w:val="0"/>
          <w:marBottom w:val="0"/>
          <w:divBdr>
            <w:top w:val="none" w:sz="0" w:space="0" w:color="auto"/>
            <w:left w:val="none" w:sz="0" w:space="0" w:color="auto"/>
            <w:bottom w:val="none" w:sz="0" w:space="0" w:color="auto"/>
            <w:right w:val="none" w:sz="0" w:space="0" w:color="auto"/>
          </w:divBdr>
          <w:divsChild>
            <w:div w:id="637993215">
              <w:marLeft w:val="0"/>
              <w:marRight w:val="0"/>
              <w:marTop w:val="0"/>
              <w:marBottom w:val="0"/>
              <w:divBdr>
                <w:top w:val="none" w:sz="0" w:space="0" w:color="auto"/>
                <w:left w:val="none" w:sz="0" w:space="0" w:color="auto"/>
                <w:bottom w:val="none" w:sz="0" w:space="0" w:color="auto"/>
                <w:right w:val="none" w:sz="0" w:space="0" w:color="auto"/>
              </w:divBdr>
            </w:div>
            <w:div w:id="683945510">
              <w:marLeft w:val="0"/>
              <w:marRight w:val="0"/>
              <w:marTop w:val="0"/>
              <w:marBottom w:val="0"/>
              <w:divBdr>
                <w:top w:val="none" w:sz="0" w:space="0" w:color="auto"/>
                <w:left w:val="none" w:sz="0" w:space="0" w:color="auto"/>
                <w:bottom w:val="none" w:sz="0" w:space="0" w:color="auto"/>
                <w:right w:val="none" w:sz="0" w:space="0" w:color="auto"/>
              </w:divBdr>
              <w:divsChild>
                <w:div w:id="1369453459">
                  <w:marLeft w:val="0"/>
                  <w:marRight w:val="0"/>
                  <w:marTop w:val="0"/>
                  <w:marBottom w:val="0"/>
                  <w:divBdr>
                    <w:top w:val="none" w:sz="0" w:space="0" w:color="auto"/>
                    <w:left w:val="none" w:sz="0" w:space="0" w:color="auto"/>
                    <w:bottom w:val="none" w:sz="0" w:space="0" w:color="auto"/>
                    <w:right w:val="none" w:sz="0" w:space="0" w:color="auto"/>
                  </w:divBdr>
                  <w:divsChild>
                    <w:div w:id="85866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25252">
              <w:marLeft w:val="0"/>
              <w:marRight w:val="0"/>
              <w:marTop w:val="0"/>
              <w:marBottom w:val="0"/>
              <w:divBdr>
                <w:top w:val="none" w:sz="0" w:space="0" w:color="auto"/>
                <w:left w:val="none" w:sz="0" w:space="0" w:color="auto"/>
                <w:bottom w:val="none" w:sz="0" w:space="0" w:color="auto"/>
                <w:right w:val="none" w:sz="0" w:space="0" w:color="auto"/>
              </w:divBdr>
            </w:div>
          </w:divsChild>
        </w:div>
        <w:div w:id="1084377470">
          <w:marLeft w:val="0"/>
          <w:marRight w:val="0"/>
          <w:marTop w:val="0"/>
          <w:marBottom w:val="0"/>
          <w:divBdr>
            <w:top w:val="none" w:sz="0" w:space="0" w:color="auto"/>
            <w:left w:val="none" w:sz="0" w:space="0" w:color="auto"/>
            <w:bottom w:val="none" w:sz="0" w:space="0" w:color="auto"/>
            <w:right w:val="none" w:sz="0" w:space="0" w:color="auto"/>
          </w:divBdr>
          <w:divsChild>
            <w:div w:id="497231973">
              <w:marLeft w:val="0"/>
              <w:marRight w:val="0"/>
              <w:marTop w:val="0"/>
              <w:marBottom w:val="0"/>
              <w:divBdr>
                <w:top w:val="none" w:sz="0" w:space="0" w:color="auto"/>
                <w:left w:val="none" w:sz="0" w:space="0" w:color="auto"/>
                <w:bottom w:val="none" w:sz="0" w:space="0" w:color="auto"/>
                <w:right w:val="none" w:sz="0" w:space="0" w:color="auto"/>
              </w:divBdr>
            </w:div>
            <w:div w:id="123087311">
              <w:marLeft w:val="0"/>
              <w:marRight w:val="0"/>
              <w:marTop w:val="0"/>
              <w:marBottom w:val="0"/>
              <w:divBdr>
                <w:top w:val="none" w:sz="0" w:space="0" w:color="auto"/>
                <w:left w:val="none" w:sz="0" w:space="0" w:color="auto"/>
                <w:bottom w:val="none" w:sz="0" w:space="0" w:color="auto"/>
                <w:right w:val="none" w:sz="0" w:space="0" w:color="auto"/>
              </w:divBdr>
              <w:divsChild>
                <w:div w:id="1067805580">
                  <w:marLeft w:val="0"/>
                  <w:marRight w:val="0"/>
                  <w:marTop w:val="0"/>
                  <w:marBottom w:val="0"/>
                  <w:divBdr>
                    <w:top w:val="none" w:sz="0" w:space="0" w:color="auto"/>
                    <w:left w:val="none" w:sz="0" w:space="0" w:color="auto"/>
                    <w:bottom w:val="none" w:sz="0" w:space="0" w:color="auto"/>
                    <w:right w:val="none" w:sz="0" w:space="0" w:color="auto"/>
                  </w:divBdr>
                  <w:divsChild>
                    <w:div w:id="106417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3996">
              <w:marLeft w:val="0"/>
              <w:marRight w:val="0"/>
              <w:marTop w:val="0"/>
              <w:marBottom w:val="0"/>
              <w:divBdr>
                <w:top w:val="none" w:sz="0" w:space="0" w:color="auto"/>
                <w:left w:val="none" w:sz="0" w:space="0" w:color="auto"/>
                <w:bottom w:val="none" w:sz="0" w:space="0" w:color="auto"/>
                <w:right w:val="none" w:sz="0" w:space="0" w:color="auto"/>
              </w:divBdr>
            </w:div>
          </w:divsChild>
        </w:div>
        <w:div w:id="190190248">
          <w:marLeft w:val="0"/>
          <w:marRight w:val="0"/>
          <w:marTop w:val="0"/>
          <w:marBottom w:val="0"/>
          <w:divBdr>
            <w:top w:val="none" w:sz="0" w:space="0" w:color="auto"/>
            <w:left w:val="none" w:sz="0" w:space="0" w:color="auto"/>
            <w:bottom w:val="none" w:sz="0" w:space="0" w:color="auto"/>
            <w:right w:val="none" w:sz="0" w:space="0" w:color="auto"/>
          </w:divBdr>
          <w:divsChild>
            <w:div w:id="117647651">
              <w:marLeft w:val="0"/>
              <w:marRight w:val="0"/>
              <w:marTop w:val="0"/>
              <w:marBottom w:val="0"/>
              <w:divBdr>
                <w:top w:val="none" w:sz="0" w:space="0" w:color="auto"/>
                <w:left w:val="none" w:sz="0" w:space="0" w:color="auto"/>
                <w:bottom w:val="none" w:sz="0" w:space="0" w:color="auto"/>
                <w:right w:val="none" w:sz="0" w:space="0" w:color="auto"/>
              </w:divBdr>
            </w:div>
            <w:div w:id="277495179">
              <w:marLeft w:val="0"/>
              <w:marRight w:val="0"/>
              <w:marTop w:val="0"/>
              <w:marBottom w:val="0"/>
              <w:divBdr>
                <w:top w:val="none" w:sz="0" w:space="0" w:color="auto"/>
                <w:left w:val="none" w:sz="0" w:space="0" w:color="auto"/>
                <w:bottom w:val="none" w:sz="0" w:space="0" w:color="auto"/>
                <w:right w:val="none" w:sz="0" w:space="0" w:color="auto"/>
              </w:divBdr>
              <w:divsChild>
                <w:div w:id="55902695">
                  <w:marLeft w:val="0"/>
                  <w:marRight w:val="0"/>
                  <w:marTop w:val="0"/>
                  <w:marBottom w:val="0"/>
                  <w:divBdr>
                    <w:top w:val="none" w:sz="0" w:space="0" w:color="auto"/>
                    <w:left w:val="none" w:sz="0" w:space="0" w:color="auto"/>
                    <w:bottom w:val="none" w:sz="0" w:space="0" w:color="auto"/>
                    <w:right w:val="none" w:sz="0" w:space="0" w:color="auto"/>
                  </w:divBdr>
                  <w:divsChild>
                    <w:div w:id="66462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59799">
              <w:marLeft w:val="0"/>
              <w:marRight w:val="0"/>
              <w:marTop w:val="0"/>
              <w:marBottom w:val="0"/>
              <w:divBdr>
                <w:top w:val="none" w:sz="0" w:space="0" w:color="auto"/>
                <w:left w:val="none" w:sz="0" w:space="0" w:color="auto"/>
                <w:bottom w:val="none" w:sz="0" w:space="0" w:color="auto"/>
                <w:right w:val="none" w:sz="0" w:space="0" w:color="auto"/>
              </w:divBdr>
            </w:div>
          </w:divsChild>
        </w:div>
        <w:div w:id="1630209902">
          <w:marLeft w:val="0"/>
          <w:marRight w:val="0"/>
          <w:marTop w:val="0"/>
          <w:marBottom w:val="0"/>
          <w:divBdr>
            <w:top w:val="none" w:sz="0" w:space="0" w:color="auto"/>
            <w:left w:val="none" w:sz="0" w:space="0" w:color="auto"/>
            <w:bottom w:val="none" w:sz="0" w:space="0" w:color="auto"/>
            <w:right w:val="none" w:sz="0" w:space="0" w:color="auto"/>
          </w:divBdr>
          <w:divsChild>
            <w:div w:id="1315718174">
              <w:marLeft w:val="0"/>
              <w:marRight w:val="0"/>
              <w:marTop w:val="0"/>
              <w:marBottom w:val="0"/>
              <w:divBdr>
                <w:top w:val="none" w:sz="0" w:space="0" w:color="auto"/>
                <w:left w:val="none" w:sz="0" w:space="0" w:color="auto"/>
                <w:bottom w:val="none" w:sz="0" w:space="0" w:color="auto"/>
                <w:right w:val="none" w:sz="0" w:space="0" w:color="auto"/>
              </w:divBdr>
            </w:div>
            <w:div w:id="1462457731">
              <w:marLeft w:val="0"/>
              <w:marRight w:val="0"/>
              <w:marTop w:val="0"/>
              <w:marBottom w:val="0"/>
              <w:divBdr>
                <w:top w:val="none" w:sz="0" w:space="0" w:color="auto"/>
                <w:left w:val="none" w:sz="0" w:space="0" w:color="auto"/>
                <w:bottom w:val="none" w:sz="0" w:space="0" w:color="auto"/>
                <w:right w:val="none" w:sz="0" w:space="0" w:color="auto"/>
              </w:divBdr>
              <w:divsChild>
                <w:div w:id="2135101437">
                  <w:marLeft w:val="0"/>
                  <w:marRight w:val="0"/>
                  <w:marTop w:val="0"/>
                  <w:marBottom w:val="0"/>
                  <w:divBdr>
                    <w:top w:val="none" w:sz="0" w:space="0" w:color="auto"/>
                    <w:left w:val="none" w:sz="0" w:space="0" w:color="auto"/>
                    <w:bottom w:val="none" w:sz="0" w:space="0" w:color="auto"/>
                    <w:right w:val="none" w:sz="0" w:space="0" w:color="auto"/>
                  </w:divBdr>
                  <w:divsChild>
                    <w:div w:id="131310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66587">
              <w:marLeft w:val="0"/>
              <w:marRight w:val="0"/>
              <w:marTop w:val="0"/>
              <w:marBottom w:val="0"/>
              <w:divBdr>
                <w:top w:val="none" w:sz="0" w:space="0" w:color="auto"/>
                <w:left w:val="none" w:sz="0" w:space="0" w:color="auto"/>
                <w:bottom w:val="none" w:sz="0" w:space="0" w:color="auto"/>
                <w:right w:val="none" w:sz="0" w:space="0" w:color="auto"/>
              </w:divBdr>
            </w:div>
          </w:divsChild>
        </w:div>
        <w:div w:id="1193955624">
          <w:marLeft w:val="0"/>
          <w:marRight w:val="0"/>
          <w:marTop w:val="0"/>
          <w:marBottom w:val="0"/>
          <w:divBdr>
            <w:top w:val="none" w:sz="0" w:space="0" w:color="auto"/>
            <w:left w:val="none" w:sz="0" w:space="0" w:color="auto"/>
            <w:bottom w:val="none" w:sz="0" w:space="0" w:color="auto"/>
            <w:right w:val="none" w:sz="0" w:space="0" w:color="auto"/>
          </w:divBdr>
          <w:divsChild>
            <w:div w:id="359279857">
              <w:marLeft w:val="0"/>
              <w:marRight w:val="0"/>
              <w:marTop w:val="0"/>
              <w:marBottom w:val="0"/>
              <w:divBdr>
                <w:top w:val="none" w:sz="0" w:space="0" w:color="auto"/>
                <w:left w:val="none" w:sz="0" w:space="0" w:color="auto"/>
                <w:bottom w:val="none" w:sz="0" w:space="0" w:color="auto"/>
                <w:right w:val="none" w:sz="0" w:space="0" w:color="auto"/>
              </w:divBdr>
            </w:div>
            <w:div w:id="1760520948">
              <w:marLeft w:val="0"/>
              <w:marRight w:val="0"/>
              <w:marTop w:val="0"/>
              <w:marBottom w:val="0"/>
              <w:divBdr>
                <w:top w:val="none" w:sz="0" w:space="0" w:color="auto"/>
                <w:left w:val="none" w:sz="0" w:space="0" w:color="auto"/>
                <w:bottom w:val="none" w:sz="0" w:space="0" w:color="auto"/>
                <w:right w:val="none" w:sz="0" w:space="0" w:color="auto"/>
              </w:divBdr>
              <w:divsChild>
                <w:div w:id="376204608">
                  <w:marLeft w:val="0"/>
                  <w:marRight w:val="0"/>
                  <w:marTop w:val="0"/>
                  <w:marBottom w:val="0"/>
                  <w:divBdr>
                    <w:top w:val="none" w:sz="0" w:space="0" w:color="auto"/>
                    <w:left w:val="none" w:sz="0" w:space="0" w:color="auto"/>
                    <w:bottom w:val="none" w:sz="0" w:space="0" w:color="auto"/>
                    <w:right w:val="none" w:sz="0" w:space="0" w:color="auto"/>
                  </w:divBdr>
                  <w:divsChild>
                    <w:div w:id="59332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91142">
              <w:marLeft w:val="0"/>
              <w:marRight w:val="0"/>
              <w:marTop w:val="0"/>
              <w:marBottom w:val="0"/>
              <w:divBdr>
                <w:top w:val="none" w:sz="0" w:space="0" w:color="auto"/>
                <w:left w:val="none" w:sz="0" w:space="0" w:color="auto"/>
                <w:bottom w:val="none" w:sz="0" w:space="0" w:color="auto"/>
                <w:right w:val="none" w:sz="0" w:space="0" w:color="auto"/>
              </w:divBdr>
            </w:div>
          </w:divsChild>
        </w:div>
        <w:div w:id="1853180752">
          <w:marLeft w:val="0"/>
          <w:marRight w:val="0"/>
          <w:marTop w:val="0"/>
          <w:marBottom w:val="0"/>
          <w:divBdr>
            <w:top w:val="none" w:sz="0" w:space="0" w:color="auto"/>
            <w:left w:val="none" w:sz="0" w:space="0" w:color="auto"/>
            <w:bottom w:val="none" w:sz="0" w:space="0" w:color="auto"/>
            <w:right w:val="none" w:sz="0" w:space="0" w:color="auto"/>
          </w:divBdr>
          <w:divsChild>
            <w:div w:id="264535289">
              <w:marLeft w:val="0"/>
              <w:marRight w:val="0"/>
              <w:marTop w:val="0"/>
              <w:marBottom w:val="0"/>
              <w:divBdr>
                <w:top w:val="none" w:sz="0" w:space="0" w:color="auto"/>
                <w:left w:val="none" w:sz="0" w:space="0" w:color="auto"/>
                <w:bottom w:val="none" w:sz="0" w:space="0" w:color="auto"/>
                <w:right w:val="none" w:sz="0" w:space="0" w:color="auto"/>
              </w:divBdr>
            </w:div>
            <w:div w:id="188882801">
              <w:marLeft w:val="0"/>
              <w:marRight w:val="0"/>
              <w:marTop w:val="0"/>
              <w:marBottom w:val="0"/>
              <w:divBdr>
                <w:top w:val="none" w:sz="0" w:space="0" w:color="auto"/>
                <w:left w:val="none" w:sz="0" w:space="0" w:color="auto"/>
                <w:bottom w:val="none" w:sz="0" w:space="0" w:color="auto"/>
                <w:right w:val="none" w:sz="0" w:space="0" w:color="auto"/>
              </w:divBdr>
              <w:divsChild>
                <w:div w:id="797259857">
                  <w:marLeft w:val="0"/>
                  <w:marRight w:val="0"/>
                  <w:marTop w:val="0"/>
                  <w:marBottom w:val="0"/>
                  <w:divBdr>
                    <w:top w:val="none" w:sz="0" w:space="0" w:color="auto"/>
                    <w:left w:val="none" w:sz="0" w:space="0" w:color="auto"/>
                    <w:bottom w:val="none" w:sz="0" w:space="0" w:color="auto"/>
                    <w:right w:val="none" w:sz="0" w:space="0" w:color="auto"/>
                  </w:divBdr>
                  <w:divsChild>
                    <w:div w:id="47895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36431">
      <w:bodyDiv w:val="1"/>
      <w:marLeft w:val="0"/>
      <w:marRight w:val="0"/>
      <w:marTop w:val="0"/>
      <w:marBottom w:val="0"/>
      <w:divBdr>
        <w:top w:val="none" w:sz="0" w:space="0" w:color="auto"/>
        <w:left w:val="none" w:sz="0" w:space="0" w:color="auto"/>
        <w:bottom w:val="none" w:sz="0" w:space="0" w:color="auto"/>
        <w:right w:val="none" w:sz="0" w:space="0" w:color="auto"/>
      </w:divBdr>
      <w:divsChild>
        <w:div w:id="93408535">
          <w:marLeft w:val="0"/>
          <w:marRight w:val="0"/>
          <w:marTop w:val="0"/>
          <w:marBottom w:val="0"/>
          <w:divBdr>
            <w:top w:val="none" w:sz="0" w:space="0" w:color="auto"/>
            <w:left w:val="none" w:sz="0" w:space="0" w:color="auto"/>
            <w:bottom w:val="none" w:sz="0" w:space="0" w:color="auto"/>
            <w:right w:val="none" w:sz="0" w:space="0" w:color="auto"/>
          </w:divBdr>
          <w:divsChild>
            <w:div w:id="418599917">
              <w:marLeft w:val="0"/>
              <w:marRight w:val="0"/>
              <w:marTop w:val="0"/>
              <w:marBottom w:val="0"/>
              <w:divBdr>
                <w:top w:val="none" w:sz="0" w:space="0" w:color="auto"/>
                <w:left w:val="none" w:sz="0" w:space="0" w:color="auto"/>
                <w:bottom w:val="none" w:sz="0" w:space="0" w:color="auto"/>
                <w:right w:val="none" w:sz="0" w:space="0" w:color="auto"/>
              </w:divBdr>
            </w:div>
            <w:div w:id="810026499">
              <w:marLeft w:val="0"/>
              <w:marRight w:val="0"/>
              <w:marTop w:val="0"/>
              <w:marBottom w:val="0"/>
              <w:divBdr>
                <w:top w:val="none" w:sz="0" w:space="0" w:color="auto"/>
                <w:left w:val="none" w:sz="0" w:space="0" w:color="auto"/>
                <w:bottom w:val="none" w:sz="0" w:space="0" w:color="auto"/>
                <w:right w:val="none" w:sz="0" w:space="0" w:color="auto"/>
              </w:divBdr>
              <w:divsChild>
                <w:div w:id="924454811">
                  <w:marLeft w:val="0"/>
                  <w:marRight w:val="0"/>
                  <w:marTop w:val="0"/>
                  <w:marBottom w:val="0"/>
                  <w:divBdr>
                    <w:top w:val="none" w:sz="0" w:space="0" w:color="auto"/>
                    <w:left w:val="none" w:sz="0" w:space="0" w:color="auto"/>
                    <w:bottom w:val="none" w:sz="0" w:space="0" w:color="auto"/>
                    <w:right w:val="none" w:sz="0" w:space="0" w:color="auto"/>
                  </w:divBdr>
                  <w:divsChild>
                    <w:div w:id="146404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170720">
              <w:marLeft w:val="0"/>
              <w:marRight w:val="0"/>
              <w:marTop w:val="0"/>
              <w:marBottom w:val="0"/>
              <w:divBdr>
                <w:top w:val="none" w:sz="0" w:space="0" w:color="auto"/>
                <w:left w:val="none" w:sz="0" w:space="0" w:color="auto"/>
                <w:bottom w:val="none" w:sz="0" w:space="0" w:color="auto"/>
                <w:right w:val="none" w:sz="0" w:space="0" w:color="auto"/>
              </w:divBdr>
            </w:div>
          </w:divsChild>
        </w:div>
        <w:div w:id="897713179">
          <w:marLeft w:val="0"/>
          <w:marRight w:val="0"/>
          <w:marTop w:val="0"/>
          <w:marBottom w:val="0"/>
          <w:divBdr>
            <w:top w:val="none" w:sz="0" w:space="0" w:color="auto"/>
            <w:left w:val="none" w:sz="0" w:space="0" w:color="auto"/>
            <w:bottom w:val="none" w:sz="0" w:space="0" w:color="auto"/>
            <w:right w:val="none" w:sz="0" w:space="0" w:color="auto"/>
          </w:divBdr>
          <w:divsChild>
            <w:div w:id="2006205747">
              <w:marLeft w:val="0"/>
              <w:marRight w:val="0"/>
              <w:marTop w:val="0"/>
              <w:marBottom w:val="0"/>
              <w:divBdr>
                <w:top w:val="none" w:sz="0" w:space="0" w:color="auto"/>
                <w:left w:val="none" w:sz="0" w:space="0" w:color="auto"/>
                <w:bottom w:val="none" w:sz="0" w:space="0" w:color="auto"/>
                <w:right w:val="none" w:sz="0" w:space="0" w:color="auto"/>
              </w:divBdr>
            </w:div>
            <w:div w:id="453908857">
              <w:marLeft w:val="0"/>
              <w:marRight w:val="0"/>
              <w:marTop w:val="0"/>
              <w:marBottom w:val="0"/>
              <w:divBdr>
                <w:top w:val="none" w:sz="0" w:space="0" w:color="auto"/>
                <w:left w:val="none" w:sz="0" w:space="0" w:color="auto"/>
                <w:bottom w:val="none" w:sz="0" w:space="0" w:color="auto"/>
                <w:right w:val="none" w:sz="0" w:space="0" w:color="auto"/>
              </w:divBdr>
              <w:divsChild>
                <w:div w:id="1641305291">
                  <w:marLeft w:val="0"/>
                  <w:marRight w:val="0"/>
                  <w:marTop w:val="0"/>
                  <w:marBottom w:val="0"/>
                  <w:divBdr>
                    <w:top w:val="none" w:sz="0" w:space="0" w:color="auto"/>
                    <w:left w:val="none" w:sz="0" w:space="0" w:color="auto"/>
                    <w:bottom w:val="none" w:sz="0" w:space="0" w:color="auto"/>
                    <w:right w:val="none" w:sz="0" w:space="0" w:color="auto"/>
                  </w:divBdr>
                  <w:divsChild>
                    <w:div w:id="110411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943384">
      <w:bodyDiv w:val="1"/>
      <w:marLeft w:val="0"/>
      <w:marRight w:val="0"/>
      <w:marTop w:val="0"/>
      <w:marBottom w:val="0"/>
      <w:divBdr>
        <w:top w:val="none" w:sz="0" w:space="0" w:color="auto"/>
        <w:left w:val="none" w:sz="0" w:space="0" w:color="auto"/>
        <w:bottom w:val="none" w:sz="0" w:space="0" w:color="auto"/>
        <w:right w:val="none" w:sz="0" w:space="0" w:color="auto"/>
      </w:divBdr>
      <w:divsChild>
        <w:div w:id="130489500">
          <w:marLeft w:val="0"/>
          <w:marRight w:val="0"/>
          <w:marTop w:val="0"/>
          <w:marBottom w:val="0"/>
          <w:divBdr>
            <w:top w:val="none" w:sz="0" w:space="0" w:color="auto"/>
            <w:left w:val="none" w:sz="0" w:space="0" w:color="auto"/>
            <w:bottom w:val="none" w:sz="0" w:space="0" w:color="auto"/>
            <w:right w:val="none" w:sz="0" w:space="0" w:color="auto"/>
          </w:divBdr>
          <w:divsChild>
            <w:div w:id="679628950">
              <w:marLeft w:val="0"/>
              <w:marRight w:val="0"/>
              <w:marTop w:val="0"/>
              <w:marBottom w:val="0"/>
              <w:divBdr>
                <w:top w:val="none" w:sz="0" w:space="0" w:color="auto"/>
                <w:left w:val="none" w:sz="0" w:space="0" w:color="auto"/>
                <w:bottom w:val="none" w:sz="0" w:space="0" w:color="auto"/>
                <w:right w:val="none" w:sz="0" w:space="0" w:color="auto"/>
              </w:divBdr>
            </w:div>
            <w:div w:id="1609268998">
              <w:marLeft w:val="0"/>
              <w:marRight w:val="0"/>
              <w:marTop w:val="0"/>
              <w:marBottom w:val="0"/>
              <w:divBdr>
                <w:top w:val="none" w:sz="0" w:space="0" w:color="auto"/>
                <w:left w:val="none" w:sz="0" w:space="0" w:color="auto"/>
                <w:bottom w:val="none" w:sz="0" w:space="0" w:color="auto"/>
                <w:right w:val="none" w:sz="0" w:space="0" w:color="auto"/>
              </w:divBdr>
              <w:divsChild>
                <w:div w:id="1080323015">
                  <w:marLeft w:val="0"/>
                  <w:marRight w:val="0"/>
                  <w:marTop w:val="0"/>
                  <w:marBottom w:val="0"/>
                  <w:divBdr>
                    <w:top w:val="none" w:sz="0" w:space="0" w:color="auto"/>
                    <w:left w:val="none" w:sz="0" w:space="0" w:color="auto"/>
                    <w:bottom w:val="none" w:sz="0" w:space="0" w:color="auto"/>
                    <w:right w:val="none" w:sz="0" w:space="0" w:color="auto"/>
                  </w:divBdr>
                  <w:divsChild>
                    <w:div w:id="58137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3666">
              <w:marLeft w:val="0"/>
              <w:marRight w:val="0"/>
              <w:marTop w:val="0"/>
              <w:marBottom w:val="0"/>
              <w:divBdr>
                <w:top w:val="none" w:sz="0" w:space="0" w:color="auto"/>
                <w:left w:val="none" w:sz="0" w:space="0" w:color="auto"/>
                <w:bottom w:val="none" w:sz="0" w:space="0" w:color="auto"/>
                <w:right w:val="none" w:sz="0" w:space="0" w:color="auto"/>
              </w:divBdr>
            </w:div>
          </w:divsChild>
        </w:div>
        <w:div w:id="537161145">
          <w:marLeft w:val="0"/>
          <w:marRight w:val="0"/>
          <w:marTop w:val="0"/>
          <w:marBottom w:val="0"/>
          <w:divBdr>
            <w:top w:val="none" w:sz="0" w:space="0" w:color="auto"/>
            <w:left w:val="none" w:sz="0" w:space="0" w:color="auto"/>
            <w:bottom w:val="none" w:sz="0" w:space="0" w:color="auto"/>
            <w:right w:val="none" w:sz="0" w:space="0" w:color="auto"/>
          </w:divBdr>
          <w:divsChild>
            <w:div w:id="336927725">
              <w:marLeft w:val="0"/>
              <w:marRight w:val="0"/>
              <w:marTop w:val="0"/>
              <w:marBottom w:val="0"/>
              <w:divBdr>
                <w:top w:val="none" w:sz="0" w:space="0" w:color="auto"/>
                <w:left w:val="none" w:sz="0" w:space="0" w:color="auto"/>
                <w:bottom w:val="none" w:sz="0" w:space="0" w:color="auto"/>
                <w:right w:val="none" w:sz="0" w:space="0" w:color="auto"/>
              </w:divBdr>
            </w:div>
            <w:div w:id="1052340404">
              <w:marLeft w:val="0"/>
              <w:marRight w:val="0"/>
              <w:marTop w:val="0"/>
              <w:marBottom w:val="0"/>
              <w:divBdr>
                <w:top w:val="none" w:sz="0" w:space="0" w:color="auto"/>
                <w:left w:val="none" w:sz="0" w:space="0" w:color="auto"/>
                <w:bottom w:val="none" w:sz="0" w:space="0" w:color="auto"/>
                <w:right w:val="none" w:sz="0" w:space="0" w:color="auto"/>
              </w:divBdr>
              <w:divsChild>
                <w:div w:id="1721779757">
                  <w:marLeft w:val="0"/>
                  <w:marRight w:val="0"/>
                  <w:marTop w:val="0"/>
                  <w:marBottom w:val="0"/>
                  <w:divBdr>
                    <w:top w:val="none" w:sz="0" w:space="0" w:color="auto"/>
                    <w:left w:val="none" w:sz="0" w:space="0" w:color="auto"/>
                    <w:bottom w:val="none" w:sz="0" w:space="0" w:color="auto"/>
                    <w:right w:val="none" w:sz="0" w:space="0" w:color="auto"/>
                  </w:divBdr>
                  <w:divsChild>
                    <w:div w:id="168474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11253">
              <w:marLeft w:val="0"/>
              <w:marRight w:val="0"/>
              <w:marTop w:val="0"/>
              <w:marBottom w:val="0"/>
              <w:divBdr>
                <w:top w:val="none" w:sz="0" w:space="0" w:color="auto"/>
                <w:left w:val="none" w:sz="0" w:space="0" w:color="auto"/>
                <w:bottom w:val="none" w:sz="0" w:space="0" w:color="auto"/>
                <w:right w:val="none" w:sz="0" w:space="0" w:color="auto"/>
              </w:divBdr>
            </w:div>
          </w:divsChild>
        </w:div>
        <w:div w:id="1444686279">
          <w:marLeft w:val="0"/>
          <w:marRight w:val="0"/>
          <w:marTop w:val="0"/>
          <w:marBottom w:val="0"/>
          <w:divBdr>
            <w:top w:val="none" w:sz="0" w:space="0" w:color="auto"/>
            <w:left w:val="none" w:sz="0" w:space="0" w:color="auto"/>
            <w:bottom w:val="none" w:sz="0" w:space="0" w:color="auto"/>
            <w:right w:val="none" w:sz="0" w:space="0" w:color="auto"/>
          </w:divBdr>
          <w:divsChild>
            <w:div w:id="702098463">
              <w:marLeft w:val="0"/>
              <w:marRight w:val="0"/>
              <w:marTop w:val="0"/>
              <w:marBottom w:val="0"/>
              <w:divBdr>
                <w:top w:val="none" w:sz="0" w:space="0" w:color="auto"/>
                <w:left w:val="none" w:sz="0" w:space="0" w:color="auto"/>
                <w:bottom w:val="none" w:sz="0" w:space="0" w:color="auto"/>
                <w:right w:val="none" w:sz="0" w:space="0" w:color="auto"/>
              </w:divBdr>
            </w:div>
            <w:div w:id="204217321">
              <w:marLeft w:val="0"/>
              <w:marRight w:val="0"/>
              <w:marTop w:val="0"/>
              <w:marBottom w:val="0"/>
              <w:divBdr>
                <w:top w:val="none" w:sz="0" w:space="0" w:color="auto"/>
                <w:left w:val="none" w:sz="0" w:space="0" w:color="auto"/>
                <w:bottom w:val="none" w:sz="0" w:space="0" w:color="auto"/>
                <w:right w:val="none" w:sz="0" w:space="0" w:color="auto"/>
              </w:divBdr>
              <w:divsChild>
                <w:div w:id="1172525582">
                  <w:marLeft w:val="0"/>
                  <w:marRight w:val="0"/>
                  <w:marTop w:val="0"/>
                  <w:marBottom w:val="0"/>
                  <w:divBdr>
                    <w:top w:val="none" w:sz="0" w:space="0" w:color="auto"/>
                    <w:left w:val="none" w:sz="0" w:space="0" w:color="auto"/>
                    <w:bottom w:val="none" w:sz="0" w:space="0" w:color="auto"/>
                    <w:right w:val="none" w:sz="0" w:space="0" w:color="auto"/>
                  </w:divBdr>
                  <w:divsChild>
                    <w:div w:id="112226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322632">
              <w:marLeft w:val="0"/>
              <w:marRight w:val="0"/>
              <w:marTop w:val="0"/>
              <w:marBottom w:val="0"/>
              <w:divBdr>
                <w:top w:val="none" w:sz="0" w:space="0" w:color="auto"/>
                <w:left w:val="none" w:sz="0" w:space="0" w:color="auto"/>
                <w:bottom w:val="none" w:sz="0" w:space="0" w:color="auto"/>
                <w:right w:val="none" w:sz="0" w:space="0" w:color="auto"/>
              </w:divBdr>
            </w:div>
          </w:divsChild>
        </w:div>
        <w:div w:id="497162480">
          <w:marLeft w:val="0"/>
          <w:marRight w:val="0"/>
          <w:marTop w:val="0"/>
          <w:marBottom w:val="0"/>
          <w:divBdr>
            <w:top w:val="none" w:sz="0" w:space="0" w:color="auto"/>
            <w:left w:val="none" w:sz="0" w:space="0" w:color="auto"/>
            <w:bottom w:val="none" w:sz="0" w:space="0" w:color="auto"/>
            <w:right w:val="none" w:sz="0" w:space="0" w:color="auto"/>
          </w:divBdr>
          <w:divsChild>
            <w:div w:id="1205604794">
              <w:marLeft w:val="0"/>
              <w:marRight w:val="0"/>
              <w:marTop w:val="0"/>
              <w:marBottom w:val="0"/>
              <w:divBdr>
                <w:top w:val="none" w:sz="0" w:space="0" w:color="auto"/>
                <w:left w:val="none" w:sz="0" w:space="0" w:color="auto"/>
                <w:bottom w:val="none" w:sz="0" w:space="0" w:color="auto"/>
                <w:right w:val="none" w:sz="0" w:space="0" w:color="auto"/>
              </w:divBdr>
            </w:div>
            <w:div w:id="1313371684">
              <w:marLeft w:val="0"/>
              <w:marRight w:val="0"/>
              <w:marTop w:val="0"/>
              <w:marBottom w:val="0"/>
              <w:divBdr>
                <w:top w:val="none" w:sz="0" w:space="0" w:color="auto"/>
                <w:left w:val="none" w:sz="0" w:space="0" w:color="auto"/>
                <w:bottom w:val="none" w:sz="0" w:space="0" w:color="auto"/>
                <w:right w:val="none" w:sz="0" w:space="0" w:color="auto"/>
              </w:divBdr>
              <w:divsChild>
                <w:div w:id="942153902">
                  <w:marLeft w:val="0"/>
                  <w:marRight w:val="0"/>
                  <w:marTop w:val="0"/>
                  <w:marBottom w:val="0"/>
                  <w:divBdr>
                    <w:top w:val="none" w:sz="0" w:space="0" w:color="auto"/>
                    <w:left w:val="none" w:sz="0" w:space="0" w:color="auto"/>
                    <w:bottom w:val="none" w:sz="0" w:space="0" w:color="auto"/>
                    <w:right w:val="none" w:sz="0" w:space="0" w:color="auto"/>
                  </w:divBdr>
                  <w:divsChild>
                    <w:div w:id="33064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28608">
              <w:marLeft w:val="0"/>
              <w:marRight w:val="0"/>
              <w:marTop w:val="0"/>
              <w:marBottom w:val="0"/>
              <w:divBdr>
                <w:top w:val="none" w:sz="0" w:space="0" w:color="auto"/>
                <w:left w:val="none" w:sz="0" w:space="0" w:color="auto"/>
                <w:bottom w:val="none" w:sz="0" w:space="0" w:color="auto"/>
                <w:right w:val="none" w:sz="0" w:space="0" w:color="auto"/>
              </w:divBdr>
            </w:div>
          </w:divsChild>
        </w:div>
        <w:div w:id="1463114081">
          <w:marLeft w:val="0"/>
          <w:marRight w:val="0"/>
          <w:marTop w:val="0"/>
          <w:marBottom w:val="0"/>
          <w:divBdr>
            <w:top w:val="none" w:sz="0" w:space="0" w:color="auto"/>
            <w:left w:val="none" w:sz="0" w:space="0" w:color="auto"/>
            <w:bottom w:val="none" w:sz="0" w:space="0" w:color="auto"/>
            <w:right w:val="none" w:sz="0" w:space="0" w:color="auto"/>
          </w:divBdr>
          <w:divsChild>
            <w:div w:id="1192645775">
              <w:marLeft w:val="0"/>
              <w:marRight w:val="0"/>
              <w:marTop w:val="0"/>
              <w:marBottom w:val="0"/>
              <w:divBdr>
                <w:top w:val="none" w:sz="0" w:space="0" w:color="auto"/>
                <w:left w:val="none" w:sz="0" w:space="0" w:color="auto"/>
                <w:bottom w:val="none" w:sz="0" w:space="0" w:color="auto"/>
                <w:right w:val="none" w:sz="0" w:space="0" w:color="auto"/>
              </w:divBdr>
            </w:div>
            <w:div w:id="2126078327">
              <w:marLeft w:val="0"/>
              <w:marRight w:val="0"/>
              <w:marTop w:val="0"/>
              <w:marBottom w:val="0"/>
              <w:divBdr>
                <w:top w:val="none" w:sz="0" w:space="0" w:color="auto"/>
                <w:left w:val="none" w:sz="0" w:space="0" w:color="auto"/>
                <w:bottom w:val="none" w:sz="0" w:space="0" w:color="auto"/>
                <w:right w:val="none" w:sz="0" w:space="0" w:color="auto"/>
              </w:divBdr>
              <w:divsChild>
                <w:div w:id="784930030">
                  <w:marLeft w:val="0"/>
                  <w:marRight w:val="0"/>
                  <w:marTop w:val="0"/>
                  <w:marBottom w:val="0"/>
                  <w:divBdr>
                    <w:top w:val="none" w:sz="0" w:space="0" w:color="auto"/>
                    <w:left w:val="none" w:sz="0" w:space="0" w:color="auto"/>
                    <w:bottom w:val="none" w:sz="0" w:space="0" w:color="auto"/>
                    <w:right w:val="none" w:sz="0" w:space="0" w:color="auto"/>
                  </w:divBdr>
                  <w:divsChild>
                    <w:div w:id="58052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88102">
              <w:marLeft w:val="0"/>
              <w:marRight w:val="0"/>
              <w:marTop w:val="0"/>
              <w:marBottom w:val="0"/>
              <w:divBdr>
                <w:top w:val="none" w:sz="0" w:space="0" w:color="auto"/>
                <w:left w:val="none" w:sz="0" w:space="0" w:color="auto"/>
                <w:bottom w:val="none" w:sz="0" w:space="0" w:color="auto"/>
                <w:right w:val="none" w:sz="0" w:space="0" w:color="auto"/>
              </w:divBdr>
            </w:div>
          </w:divsChild>
        </w:div>
        <w:div w:id="654070339">
          <w:marLeft w:val="0"/>
          <w:marRight w:val="0"/>
          <w:marTop w:val="0"/>
          <w:marBottom w:val="0"/>
          <w:divBdr>
            <w:top w:val="none" w:sz="0" w:space="0" w:color="auto"/>
            <w:left w:val="none" w:sz="0" w:space="0" w:color="auto"/>
            <w:bottom w:val="none" w:sz="0" w:space="0" w:color="auto"/>
            <w:right w:val="none" w:sz="0" w:space="0" w:color="auto"/>
          </w:divBdr>
          <w:divsChild>
            <w:div w:id="1967732754">
              <w:marLeft w:val="0"/>
              <w:marRight w:val="0"/>
              <w:marTop w:val="0"/>
              <w:marBottom w:val="0"/>
              <w:divBdr>
                <w:top w:val="none" w:sz="0" w:space="0" w:color="auto"/>
                <w:left w:val="none" w:sz="0" w:space="0" w:color="auto"/>
                <w:bottom w:val="none" w:sz="0" w:space="0" w:color="auto"/>
                <w:right w:val="none" w:sz="0" w:space="0" w:color="auto"/>
              </w:divBdr>
            </w:div>
            <w:div w:id="1061489230">
              <w:marLeft w:val="0"/>
              <w:marRight w:val="0"/>
              <w:marTop w:val="0"/>
              <w:marBottom w:val="0"/>
              <w:divBdr>
                <w:top w:val="none" w:sz="0" w:space="0" w:color="auto"/>
                <w:left w:val="none" w:sz="0" w:space="0" w:color="auto"/>
                <w:bottom w:val="none" w:sz="0" w:space="0" w:color="auto"/>
                <w:right w:val="none" w:sz="0" w:space="0" w:color="auto"/>
              </w:divBdr>
              <w:divsChild>
                <w:div w:id="1023896041">
                  <w:marLeft w:val="0"/>
                  <w:marRight w:val="0"/>
                  <w:marTop w:val="0"/>
                  <w:marBottom w:val="0"/>
                  <w:divBdr>
                    <w:top w:val="none" w:sz="0" w:space="0" w:color="auto"/>
                    <w:left w:val="none" w:sz="0" w:space="0" w:color="auto"/>
                    <w:bottom w:val="none" w:sz="0" w:space="0" w:color="auto"/>
                    <w:right w:val="none" w:sz="0" w:space="0" w:color="auto"/>
                  </w:divBdr>
                  <w:divsChild>
                    <w:div w:id="50255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37530">
              <w:marLeft w:val="0"/>
              <w:marRight w:val="0"/>
              <w:marTop w:val="0"/>
              <w:marBottom w:val="0"/>
              <w:divBdr>
                <w:top w:val="none" w:sz="0" w:space="0" w:color="auto"/>
                <w:left w:val="none" w:sz="0" w:space="0" w:color="auto"/>
                <w:bottom w:val="none" w:sz="0" w:space="0" w:color="auto"/>
                <w:right w:val="none" w:sz="0" w:space="0" w:color="auto"/>
              </w:divBdr>
            </w:div>
          </w:divsChild>
        </w:div>
        <w:div w:id="1752701033">
          <w:marLeft w:val="0"/>
          <w:marRight w:val="0"/>
          <w:marTop w:val="0"/>
          <w:marBottom w:val="0"/>
          <w:divBdr>
            <w:top w:val="none" w:sz="0" w:space="0" w:color="auto"/>
            <w:left w:val="none" w:sz="0" w:space="0" w:color="auto"/>
            <w:bottom w:val="none" w:sz="0" w:space="0" w:color="auto"/>
            <w:right w:val="none" w:sz="0" w:space="0" w:color="auto"/>
          </w:divBdr>
          <w:divsChild>
            <w:div w:id="137695318">
              <w:marLeft w:val="0"/>
              <w:marRight w:val="0"/>
              <w:marTop w:val="0"/>
              <w:marBottom w:val="0"/>
              <w:divBdr>
                <w:top w:val="none" w:sz="0" w:space="0" w:color="auto"/>
                <w:left w:val="none" w:sz="0" w:space="0" w:color="auto"/>
                <w:bottom w:val="none" w:sz="0" w:space="0" w:color="auto"/>
                <w:right w:val="none" w:sz="0" w:space="0" w:color="auto"/>
              </w:divBdr>
            </w:div>
            <w:div w:id="1568299515">
              <w:marLeft w:val="0"/>
              <w:marRight w:val="0"/>
              <w:marTop w:val="0"/>
              <w:marBottom w:val="0"/>
              <w:divBdr>
                <w:top w:val="none" w:sz="0" w:space="0" w:color="auto"/>
                <w:left w:val="none" w:sz="0" w:space="0" w:color="auto"/>
                <w:bottom w:val="none" w:sz="0" w:space="0" w:color="auto"/>
                <w:right w:val="none" w:sz="0" w:space="0" w:color="auto"/>
              </w:divBdr>
              <w:divsChild>
                <w:div w:id="2134785261">
                  <w:marLeft w:val="0"/>
                  <w:marRight w:val="0"/>
                  <w:marTop w:val="0"/>
                  <w:marBottom w:val="0"/>
                  <w:divBdr>
                    <w:top w:val="none" w:sz="0" w:space="0" w:color="auto"/>
                    <w:left w:val="none" w:sz="0" w:space="0" w:color="auto"/>
                    <w:bottom w:val="none" w:sz="0" w:space="0" w:color="auto"/>
                    <w:right w:val="none" w:sz="0" w:space="0" w:color="auto"/>
                  </w:divBdr>
                  <w:divsChild>
                    <w:div w:id="116359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96827">
      <w:bodyDiv w:val="1"/>
      <w:marLeft w:val="0"/>
      <w:marRight w:val="0"/>
      <w:marTop w:val="0"/>
      <w:marBottom w:val="0"/>
      <w:divBdr>
        <w:top w:val="none" w:sz="0" w:space="0" w:color="auto"/>
        <w:left w:val="none" w:sz="0" w:space="0" w:color="auto"/>
        <w:bottom w:val="none" w:sz="0" w:space="0" w:color="auto"/>
        <w:right w:val="none" w:sz="0" w:space="0" w:color="auto"/>
      </w:divBdr>
      <w:divsChild>
        <w:div w:id="1224411980">
          <w:marLeft w:val="0"/>
          <w:marRight w:val="0"/>
          <w:marTop w:val="0"/>
          <w:marBottom w:val="0"/>
          <w:divBdr>
            <w:top w:val="none" w:sz="0" w:space="0" w:color="auto"/>
            <w:left w:val="none" w:sz="0" w:space="0" w:color="auto"/>
            <w:bottom w:val="none" w:sz="0" w:space="0" w:color="auto"/>
            <w:right w:val="none" w:sz="0" w:space="0" w:color="auto"/>
          </w:divBdr>
          <w:divsChild>
            <w:div w:id="1860578995">
              <w:marLeft w:val="0"/>
              <w:marRight w:val="0"/>
              <w:marTop w:val="0"/>
              <w:marBottom w:val="0"/>
              <w:divBdr>
                <w:top w:val="none" w:sz="0" w:space="0" w:color="auto"/>
                <w:left w:val="none" w:sz="0" w:space="0" w:color="auto"/>
                <w:bottom w:val="none" w:sz="0" w:space="0" w:color="auto"/>
                <w:right w:val="none" w:sz="0" w:space="0" w:color="auto"/>
              </w:divBdr>
            </w:div>
            <w:div w:id="1878666425">
              <w:marLeft w:val="0"/>
              <w:marRight w:val="0"/>
              <w:marTop w:val="0"/>
              <w:marBottom w:val="0"/>
              <w:divBdr>
                <w:top w:val="none" w:sz="0" w:space="0" w:color="auto"/>
                <w:left w:val="none" w:sz="0" w:space="0" w:color="auto"/>
                <w:bottom w:val="none" w:sz="0" w:space="0" w:color="auto"/>
                <w:right w:val="none" w:sz="0" w:space="0" w:color="auto"/>
              </w:divBdr>
              <w:divsChild>
                <w:div w:id="1007564249">
                  <w:marLeft w:val="0"/>
                  <w:marRight w:val="0"/>
                  <w:marTop w:val="0"/>
                  <w:marBottom w:val="0"/>
                  <w:divBdr>
                    <w:top w:val="none" w:sz="0" w:space="0" w:color="auto"/>
                    <w:left w:val="none" w:sz="0" w:space="0" w:color="auto"/>
                    <w:bottom w:val="none" w:sz="0" w:space="0" w:color="auto"/>
                    <w:right w:val="none" w:sz="0" w:space="0" w:color="auto"/>
                  </w:divBdr>
                  <w:divsChild>
                    <w:div w:id="23698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129158">
              <w:marLeft w:val="0"/>
              <w:marRight w:val="0"/>
              <w:marTop w:val="0"/>
              <w:marBottom w:val="0"/>
              <w:divBdr>
                <w:top w:val="none" w:sz="0" w:space="0" w:color="auto"/>
                <w:left w:val="none" w:sz="0" w:space="0" w:color="auto"/>
                <w:bottom w:val="none" w:sz="0" w:space="0" w:color="auto"/>
                <w:right w:val="none" w:sz="0" w:space="0" w:color="auto"/>
              </w:divBdr>
            </w:div>
          </w:divsChild>
        </w:div>
        <w:div w:id="693308136">
          <w:marLeft w:val="0"/>
          <w:marRight w:val="0"/>
          <w:marTop w:val="0"/>
          <w:marBottom w:val="0"/>
          <w:divBdr>
            <w:top w:val="none" w:sz="0" w:space="0" w:color="auto"/>
            <w:left w:val="none" w:sz="0" w:space="0" w:color="auto"/>
            <w:bottom w:val="none" w:sz="0" w:space="0" w:color="auto"/>
            <w:right w:val="none" w:sz="0" w:space="0" w:color="auto"/>
          </w:divBdr>
          <w:divsChild>
            <w:div w:id="1931573511">
              <w:marLeft w:val="0"/>
              <w:marRight w:val="0"/>
              <w:marTop w:val="0"/>
              <w:marBottom w:val="0"/>
              <w:divBdr>
                <w:top w:val="none" w:sz="0" w:space="0" w:color="auto"/>
                <w:left w:val="none" w:sz="0" w:space="0" w:color="auto"/>
                <w:bottom w:val="none" w:sz="0" w:space="0" w:color="auto"/>
                <w:right w:val="none" w:sz="0" w:space="0" w:color="auto"/>
              </w:divBdr>
            </w:div>
            <w:div w:id="1866794196">
              <w:marLeft w:val="0"/>
              <w:marRight w:val="0"/>
              <w:marTop w:val="0"/>
              <w:marBottom w:val="0"/>
              <w:divBdr>
                <w:top w:val="none" w:sz="0" w:space="0" w:color="auto"/>
                <w:left w:val="none" w:sz="0" w:space="0" w:color="auto"/>
                <w:bottom w:val="none" w:sz="0" w:space="0" w:color="auto"/>
                <w:right w:val="none" w:sz="0" w:space="0" w:color="auto"/>
              </w:divBdr>
              <w:divsChild>
                <w:div w:id="88428943">
                  <w:marLeft w:val="0"/>
                  <w:marRight w:val="0"/>
                  <w:marTop w:val="0"/>
                  <w:marBottom w:val="0"/>
                  <w:divBdr>
                    <w:top w:val="none" w:sz="0" w:space="0" w:color="auto"/>
                    <w:left w:val="none" w:sz="0" w:space="0" w:color="auto"/>
                    <w:bottom w:val="none" w:sz="0" w:space="0" w:color="auto"/>
                    <w:right w:val="none" w:sz="0" w:space="0" w:color="auto"/>
                  </w:divBdr>
                  <w:divsChild>
                    <w:div w:id="54861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5505">
              <w:marLeft w:val="0"/>
              <w:marRight w:val="0"/>
              <w:marTop w:val="0"/>
              <w:marBottom w:val="0"/>
              <w:divBdr>
                <w:top w:val="none" w:sz="0" w:space="0" w:color="auto"/>
                <w:left w:val="none" w:sz="0" w:space="0" w:color="auto"/>
                <w:bottom w:val="none" w:sz="0" w:space="0" w:color="auto"/>
                <w:right w:val="none" w:sz="0" w:space="0" w:color="auto"/>
              </w:divBdr>
            </w:div>
          </w:divsChild>
        </w:div>
        <w:div w:id="1922830096">
          <w:marLeft w:val="0"/>
          <w:marRight w:val="0"/>
          <w:marTop w:val="0"/>
          <w:marBottom w:val="0"/>
          <w:divBdr>
            <w:top w:val="none" w:sz="0" w:space="0" w:color="auto"/>
            <w:left w:val="none" w:sz="0" w:space="0" w:color="auto"/>
            <w:bottom w:val="none" w:sz="0" w:space="0" w:color="auto"/>
            <w:right w:val="none" w:sz="0" w:space="0" w:color="auto"/>
          </w:divBdr>
          <w:divsChild>
            <w:div w:id="1826314537">
              <w:marLeft w:val="0"/>
              <w:marRight w:val="0"/>
              <w:marTop w:val="0"/>
              <w:marBottom w:val="0"/>
              <w:divBdr>
                <w:top w:val="none" w:sz="0" w:space="0" w:color="auto"/>
                <w:left w:val="none" w:sz="0" w:space="0" w:color="auto"/>
                <w:bottom w:val="none" w:sz="0" w:space="0" w:color="auto"/>
                <w:right w:val="none" w:sz="0" w:space="0" w:color="auto"/>
              </w:divBdr>
            </w:div>
            <w:div w:id="839929018">
              <w:marLeft w:val="0"/>
              <w:marRight w:val="0"/>
              <w:marTop w:val="0"/>
              <w:marBottom w:val="0"/>
              <w:divBdr>
                <w:top w:val="none" w:sz="0" w:space="0" w:color="auto"/>
                <w:left w:val="none" w:sz="0" w:space="0" w:color="auto"/>
                <w:bottom w:val="none" w:sz="0" w:space="0" w:color="auto"/>
                <w:right w:val="none" w:sz="0" w:space="0" w:color="auto"/>
              </w:divBdr>
              <w:divsChild>
                <w:div w:id="1128815350">
                  <w:marLeft w:val="0"/>
                  <w:marRight w:val="0"/>
                  <w:marTop w:val="0"/>
                  <w:marBottom w:val="0"/>
                  <w:divBdr>
                    <w:top w:val="none" w:sz="0" w:space="0" w:color="auto"/>
                    <w:left w:val="none" w:sz="0" w:space="0" w:color="auto"/>
                    <w:bottom w:val="none" w:sz="0" w:space="0" w:color="auto"/>
                    <w:right w:val="none" w:sz="0" w:space="0" w:color="auto"/>
                  </w:divBdr>
                  <w:divsChild>
                    <w:div w:id="39073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52177">
              <w:marLeft w:val="0"/>
              <w:marRight w:val="0"/>
              <w:marTop w:val="0"/>
              <w:marBottom w:val="0"/>
              <w:divBdr>
                <w:top w:val="none" w:sz="0" w:space="0" w:color="auto"/>
                <w:left w:val="none" w:sz="0" w:space="0" w:color="auto"/>
                <w:bottom w:val="none" w:sz="0" w:space="0" w:color="auto"/>
                <w:right w:val="none" w:sz="0" w:space="0" w:color="auto"/>
              </w:divBdr>
            </w:div>
          </w:divsChild>
        </w:div>
        <w:div w:id="177618519">
          <w:marLeft w:val="0"/>
          <w:marRight w:val="0"/>
          <w:marTop w:val="0"/>
          <w:marBottom w:val="0"/>
          <w:divBdr>
            <w:top w:val="none" w:sz="0" w:space="0" w:color="auto"/>
            <w:left w:val="none" w:sz="0" w:space="0" w:color="auto"/>
            <w:bottom w:val="none" w:sz="0" w:space="0" w:color="auto"/>
            <w:right w:val="none" w:sz="0" w:space="0" w:color="auto"/>
          </w:divBdr>
          <w:divsChild>
            <w:div w:id="1851331483">
              <w:marLeft w:val="0"/>
              <w:marRight w:val="0"/>
              <w:marTop w:val="0"/>
              <w:marBottom w:val="0"/>
              <w:divBdr>
                <w:top w:val="none" w:sz="0" w:space="0" w:color="auto"/>
                <w:left w:val="none" w:sz="0" w:space="0" w:color="auto"/>
                <w:bottom w:val="none" w:sz="0" w:space="0" w:color="auto"/>
                <w:right w:val="none" w:sz="0" w:space="0" w:color="auto"/>
              </w:divBdr>
            </w:div>
            <w:div w:id="1967199408">
              <w:marLeft w:val="0"/>
              <w:marRight w:val="0"/>
              <w:marTop w:val="0"/>
              <w:marBottom w:val="0"/>
              <w:divBdr>
                <w:top w:val="none" w:sz="0" w:space="0" w:color="auto"/>
                <w:left w:val="none" w:sz="0" w:space="0" w:color="auto"/>
                <w:bottom w:val="none" w:sz="0" w:space="0" w:color="auto"/>
                <w:right w:val="none" w:sz="0" w:space="0" w:color="auto"/>
              </w:divBdr>
              <w:divsChild>
                <w:div w:id="1829782546">
                  <w:marLeft w:val="0"/>
                  <w:marRight w:val="0"/>
                  <w:marTop w:val="0"/>
                  <w:marBottom w:val="0"/>
                  <w:divBdr>
                    <w:top w:val="none" w:sz="0" w:space="0" w:color="auto"/>
                    <w:left w:val="none" w:sz="0" w:space="0" w:color="auto"/>
                    <w:bottom w:val="none" w:sz="0" w:space="0" w:color="auto"/>
                    <w:right w:val="none" w:sz="0" w:space="0" w:color="auto"/>
                  </w:divBdr>
                  <w:divsChild>
                    <w:div w:id="83803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6587">
              <w:marLeft w:val="0"/>
              <w:marRight w:val="0"/>
              <w:marTop w:val="0"/>
              <w:marBottom w:val="0"/>
              <w:divBdr>
                <w:top w:val="none" w:sz="0" w:space="0" w:color="auto"/>
                <w:left w:val="none" w:sz="0" w:space="0" w:color="auto"/>
                <w:bottom w:val="none" w:sz="0" w:space="0" w:color="auto"/>
                <w:right w:val="none" w:sz="0" w:space="0" w:color="auto"/>
              </w:divBdr>
            </w:div>
          </w:divsChild>
        </w:div>
        <w:div w:id="505051200">
          <w:marLeft w:val="0"/>
          <w:marRight w:val="0"/>
          <w:marTop w:val="0"/>
          <w:marBottom w:val="0"/>
          <w:divBdr>
            <w:top w:val="none" w:sz="0" w:space="0" w:color="auto"/>
            <w:left w:val="none" w:sz="0" w:space="0" w:color="auto"/>
            <w:bottom w:val="none" w:sz="0" w:space="0" w:color="auto"/>
            <w:right w:val="none" w:sz="0" w:space="0" w:color="auto"/>
          </w:divBdr>
          <w:divsChild>
            <w:div w:id="778371625">
              <w:marLeft w:val="0"/>
              <w:marRight w:val="0"/>
              <w:marTop w:val="0"/>
              <w:marBottom w:val="0"/>
              <w:divBdr>
                <w:top w:val="none" w:sz="0" w:space="0" w:color="auto"/>
                <w:left w:val="none" w:sz="0" w:space="0" w:color="auto"/>
                <w:bottom w:val="none" w:sz="0" w:space="0" w:color="auto"/>
                <w:right w:val="none" w:sz="0" w:space="0" w:color="auto"/>
              </w:divBdr>
            </w:div>
            <w:div w:id="491721658">
              <w:marLeft w:val="0"/>
              <w:marRight w:val="0"/>
              <w:marTop w:val="0"/>
              <w:marBottom w:val="0"/>
              <w:divBdr>
                <w:top w:val="none" w:sz="0" w:space="0" w:color="auto"/>
                <w:left w:val="none" w:sz="0" w:space="0" w:color="auto"/>
                <w:bottom w:val="none" w:sz="0" w:space="0" w:color="auto"/>
                <w:right w:val="none" w:sz="0" w:space="0" w:color="auto"/>
              </w:divBdr>
              <w:divsChild>
                <w:div w:id="564923774">
                  <w:marLeft w:val="0"/>
                  <w:marRight w:val="0"/>
                  <w:marTop w:val="0"/>
                  <w:marBottom w:val="0"/>
                  <w:divBdr>
                    <w:top w:val="none" w:sz="0" w:space="0" w:color="auto"/>
                    <w:left w:val="none" w:sz="0" w:space="0" w:color="auto"/>
                    <w:bottom w:val="none" w:sz="0" w:space="0" w:color="auto"/>
                    <w:right w:val="none" w:sz="0" w:space="0" w:color="auto"/>
                  </w:divBdr>
                  <w:divsChild>
                    <w:div w:id="172760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52113">
              <w:marLeft w:val="0"/>
              <w:marRight w:val="0"/>
              <w:marTop w:val="0"/>
              <w:marBottom w:val="0"/>
              <w:divBdr>
                <w:top w:val="none" w:sz="0" w:space="0" w:color="auto"/>
                <w:left w:val="none" w:sz="0" w:space="0" w:color="auto"/>
                <w:bottom w:val="none" w:sz="0" w:space="0" w:color="auto"/>
                <w:right w:val="none" w:sz="0" w:space="0" w:color="auto"/>
              </w:divBdr>
            </w:div>
          </w:divsChild>
        </w:div>
        <w:div w:id="797142130">
          <w:marLeft w:val="0"/>
          <w:marRight w:val="0"/>
          <w:marTop w:val="0"/>
          <w:marBottom w:val="0"/>
          <w:divBdr>
            <w:top w:val="none" w:sz="0" w:space="0" w:color="auto"/>
            <w:left w:val="none" w:sz="0" w:space="0" w:color="auto"/>
            <w:bottom w:val="none" w:sz="0" w:space="0" w:color="auto"/>
            <w:right w:val="none" w:sz="0" w:space="0" w:color="auto"/>
          </w:divBdr>
          <w:divsChild>
            <w:div w:id="1446802846">
              <w:marLeft w:val="0"/>
              <w:marRight w:val="0"/>
              <w:marTop w:val="0"/>
              <w:marBottom w:val="0"/>
              <w:divBdr>
                <w:top w:val="none" w:sz="0" w:space="0" w:color="auto"/>
                <w:left w:val="none" w:sz="0" w:space="0" w:color="auto"/>
                <w:bottom w:val="none" w:sz="0" w:space="0" w:color="auto"/>
                <w:right w:val="none" w:sz="0" w:space="0" w:color="auto"/>
              </w:divBdr>
            </w:div>
            <w:div w:id="62067978">
              <w:marLeft w:val="0"/>
              <w:marRight w:val="0"/>
              <w:marTop w:val="0"/>
              <w:marBottom w:val="0"/>
              <w:divBdr>
                <w:top w:val="none" w:sz="0" w:space="0" w:color="auto"/>
                <w:left w:val="none" w:sz="0" w:space="0" w:color="auto"/>
                <w:bottom w:val="none" w:sz="0" w:space="0" w:color="auto"/>
                <w:right w:val="none" w:sz="0" w:space="0" w:color="auto"/>
              </w:divBdr>
              <w:divsChild>
                <w:div w:id="1220357040">
                  <w:marLeft w:val="0"/>
                  <w:marRight w:val="0"/>
                  <w:marTop w:val="0"/>
                  <w:marBottom w:val="0"/>
                  <w:divBdr>
                    <w:top w:val="none" w:sz="0" w:space="0" w:color="auto"/>
                    <w:left w:val="none" w:sz="0" w:space="0" w:color="auto"/>
                    <w:bottom w:val="none" w:sz="0" w:space="0" w:color="auto"/>
                    <w:right w:val="none" w:sz="0" w:space="0" w:color="auto"/>
                  </w:divBdr>
                  <w:divsChild>
                    <w:div w:id="175547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263992">
              <w:marLeft w:val="0"/>
              <w:marRight w:val="0"/>
              <w:marTop w:val="0"/>
              <w:marBottom w:val="0"/>
              <w:divBdr>
                <w:top w:val="none" w:sz="0" w:space="0" w:color="auto"/>
                <w:left w:val="none" w:sz="0" w:space="0" w:color="auto"/>
                <w:bottom w:val="none" w:sz="0" w:space="0" w:color="auto"/>
                <w:right w:val="none" w:sz="0" w:space="0" w:color="auto"/>
              </w:divBdr>
            </w:div>
          </w:divsChild>
        </w:div>
        <w:div w:id="1327786686">
          <w:marLeft w:val="0"/>
          <w:marRight w:val="0"/>
          <w:marTop w:val="0"/>
          <w:marBottom w:val="0"/>
          <w:divBdr>
            <w:top w:val="none" w:sz="0" w:space="0" w:color="auto"/>
            <w:left w:val="none" w:sz="0" w:space="0" w:color="auto"/>
            <w:bottom w:val="none" w:sz="0" w:space="0" w:color="auto"/>
            <w:right w:val="none" w:sz="0" w:space="0" w:color="auto"/>
          </w:divBdr>
          <w:divsChild>
            <w:div w:id="961300287">
              <w:marLeft w:val="0"/>
              <w:marRight w:val="0"/>
              <w:marTop w:val="0"/>
              <w:marBottom w:val="0"/>
              <w:divBdr>
                <w:top w:val="none" w:sz="0" w:space="0" w:color="auto"/>
                <w:left w:val="none" w:sz="0" w:space="0" w:color="auto"/>
                <w:bottom w:val="none" w:sz="0" w:space="0" w:color="auto"/>
                <w:right w:val="none" w:sz="0" w:space="0" w:color="auto"/>
              </w:divBdr>
            </w:div>
            <w:div w:id="1899320739">
              <w:marLeft w:val="0"/>
              <w:marRight w:val="0"/>
              <w:marTop w:val="0"/>
              <w:marBottom w:val="0"/>
              <w:divBdr>
                <w:top w:val="none" w:sz="0" w:space="0" w:color="auto"/>
                <w:left w:val="none" w:sz="0" w:space="0" w:color="auto"/>
                <w:bottom w:val="none" w:sz="0" w:space="0" w:color="auto"/>
                <w:right w:val="none" w:sz="0" w:space="0" w:color="auto"/>
              </w:divBdr>
              <w:divsChild>
                <w:div w:id="623969163">
                  <w:marLeft w:val="0"/>
                  <w:marRight w:val="0"/>
                  <w:marTop w:val="0"/>
                  <w:marBottom w:val="0"/>
                  <w:divBdr>
                    <w:top w:val="none" w:sz="0" w:space="0" w:color="auto"/>
                    <w:left w:val="none" w:sz="0" w:space="0" w:color="auto"/>
                    <w:bottom w:val="none" w:sz="0" w:space="0" w:color="auto"/>
                    <w:right w:val="none" w:sz="0" w:space="0" w:color="auto"/>
                  </w:divBdr>
                  <w:divsChild>
                    <w:div w:id="160854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99390">
              <w:marLeft w:val="0"/>
              <w:marRight w:val="0"/>
              <w:marTop w:val="0"/>
              <w:marBottom w:val="0"/>
              <w:divBdr>
                <w:top w:val="none" w:sz="0" w:space="0" w:color="auto"/>
                <w:left w:val="none" w:sz="0" w:space="0" w:color="auto"/>
                <w:bottom w:val="none" w:sz="0" w:space="0" w:color="auto"/>
                <w:right w:val="none" w:sz="0" w:space="0" w:color="auto"/>
              </w:divBdr>
            </w:div>
          </w:divsChild>
        </w:div>
        <w:div w:id="792553844">
          <w:marLeft w:val="0"/>
          <w:marRight w:val="0"/>
          <w:marTop w:val="0"/>
          <w:marBottom w:val="0"/>
          <w:divBdr>
            <w:top w:val="none" w:sz="0" w:space="0" w:color="auto"/>
            <w:left w:val="none" w:sz="0" w:space="0" w:color="auto"/>
            <w:bottom w:val="none" w:sz="0" w:space="0" w:color="auto"/>
            <w:right w:val="none" w:sz="0" w:space="0" w:color="auto"/>
          </w:divBdr>
          <w:divsChild>
            <w:div w:id="784033811">
              <w:marLeft w:val="0"/>
              <w:marRight w:val="0"/>
              <w:marTop w:val="0"/>
              <w:marBottom w:val="0"/>
              <w:divBdr>
                <w:top w:val="none" w:sz="0" w:space="0" w:color="auto"/>
                <w:left w:val="none" w:sz="0" w:space="0" w:color="auto"/>
                <w:bottom w:val="none" w:sz="0" w:space="0" w:color="auto"/>
                <w:right w:val="none" w:sz="0" w:space="0" w:color="auto"/>
              </w:divBdr>
            </w:div>
            <w:div w:id="592588743">
              <w:marLeft w:val="0"/>
              <w:marRight w:val="0"/>
              <w:marTop w:val="0"/>
              <w:marBottom w:val="0"/>
              <w:divBdr>
                <w:top w:val="none" w:sz="0" w:space="0" w:color="auto"/>
                <w:left w:val="none" w:sz="0" w:space="0" w:color="auto"/>
                <w:bottom w:val="none" w:sz="0" w:space="0" w:color="auto"/>
                <w:right w:val="none" w:sz="0" w:space="0" w:color="auto"/>
              </w:divBdr>
              <w:divsChild>
                <w:div w:id="584923224">
                  <w:marLeft w:val="0"/>
                  <w:marRight w:val="0"/>
                  <w:marTop w:val="0"/>
                  <w:marBottom w:val="0"/>
                  <w:divBdr>
                    <w:top w:val="none" w:sz="0" w:space="0" w:color="auto"/>
                    <w:left w:val="none" w:sz="0" w:space="0" w:color="auto"/>
                    <w:bottom w:val="none" w:sz="0" w:space="0" w:color="auto"/>
                    <w:right w:val="none" w:sz="0" w:space="0" w:color="auto"/>
                  </w:divBdr>
                  <w:divsChild>
                    <w:div w:id="147976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354575">
              <w:marLeft w:val="0"/>
              <w:marRight w:val="0"/>
              <w:marTop w:val="0"/>
              <w:marBottom w:val="0"/>
              <w:divBdr>
                <w:top w:val="none" w:sz="0" w:space="0" w:color="auto"/>
                <w:left w:val="none" w:sz="0" w:space="0" w:color="auto"/>
                <w:bottom w:val="none" w:sz="0" w:space="0" w:color="auto"/>
                <w:right w:val="none" w:sz="0" w:space="0" w:color="auto"/>
              </w:divBdr>
            </w:div>
          </w:divsChild>
        </w:div>
        <w:div w:id="1532106763">
          <w:marLeft w:val="0"/>
          <w:marRight w:val="0"/>
          <w:marTop w:val="0"/>
          <w:marBottom w:val="0"/>
          <w:divBdr>
            <w:top w:val="none" w:sz="0" w:space="0" w:color="auto"/>
            <w:left w:val="none" w:sz="0" w:space="0" w:color="auto"/>
            <w:bottom w:val="none" w:sz="0" w:space="0" w:color="auto"/>
            <w:right w:val="none" w:sz="0" w:space="0" w:color="auto"/>
          </w:divBdr>
          <w:divsChild>
            <w:div w:id="500047913">
              <w:marLeft w:val="0"/>
              <w:marRight w:val="0"/>
              <w:marTop w:val="0"/>
              <w:marBottom w:val="0"/>
              <w:divBdr>
                <w:top w:val="none" w:sz="0" w:space="0" w:color="auto"/>
                <w:left w:val="none" w:sz="0" w:space="0" w:color="auto"/>
                <w:bottom w:val="none" w:sz="0" w:space="0" w:color="auto"/>
                <w:right w:val="none" w:sz="0" w:space="0" w:color="auto"/>
              </w:divBdr>
            </w:div>
            <w:div w:id="1271476129">
              <w:marLeft w:val="0"/>
              <w:marRight w:val="0"/>
              <w:marTop w:val="0"/>
              <w:marBottom w:val="0"/>
              <w:divBdr>
                <w:top w:val="none" w:sz="0" w:space="0" w:color="auto"/>
                <w:left w:val="none" w:sz="0" w:space="0" w:color="auto"/>
                <w:bottom w:val="none" w:sz="0" w:space="0" w:color="auto"/>
                <w:right w:val="none" w:sz="0" w:space="0" w:color="auto"/>
              </w:divBdr>
              <w:divsChild>
                <w:div w:id="651298201">
                  <w:marLeft w:val="0"/>
                  <w:marRight w:val="0"/>
                  <w:marTop w:val="0"/>
                  <w:marBottom w:val="0"/>
                  <w:divBdr>
                    <w:top w:val="none" w:sz="0" w:space="0" w:color="auto"/>
                    <w:left w:val="none" w:sz="0" w:space="0" w:color="auto"/>
                    <w:bottom w:val="none" w:sz="0" w:space="0" w:color="auto"/>
                    <w:right w:val="none" w:sz="0" w:space="0" w:color="auto"/>
                  </w:divBdr>
                  <w:divsChild>
                    <w:div w:id="118398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56347">
              <w:marLeft w:val="0"/>
              <w:marRight w:val="0"/>
              <w:marTop w:val="0"/>
              <w:marBottom w:val="0"/>
              <w:divBdr>
                <w:top w:val="none" w:sz="0" w:space="0" w:color="auto"/>
                <w:left w:val="none" w:sz="0" w:space="0" w:color="auto"/>
                <w:bottom w:val="none" w:sz="0" w:space="0" w:color="auto"/>
                <w:right w:val="none" w:sz="0" w:space="0" w:color="auto"/>
              </w:divBdr>
            </w:div>
          </w:divsChild>
        </w:div>
        <w:div w:id="2109349859">
          <w:marLeft w:val="0"/>
          <w:marRight w:val="0"/>
          <w:marTop w:val="0"/>
          <w:marBottom w:val="0"/>
          <w:divBdr>
            <w:top w:val="none" w:sz="0" w:space="0" w:color="auto"/>
            <w:left w:val="none" w:sz="0" w:space="0" w:color="auto"/>
            <w:bottom w:val="none" w:sz="0" w:space="0" w:color="auto"/>
            <w:right w:val="none" w:sz="0" w:space="0" w:color="auto"/>
          </w:divBdr>
          <w:divsChild>
            <w:div w:id="1524130567">
              <w:marLeft w:val="0"/>
              <w:marRight w:val="0"/>
              <w:marTop w:val="0"/>
              <w:marBottom w:val="0"/>
              <w:divBdr>
                <w:top w:val="none" w:sz="0" w:space="0" w:color="auto"/>
                <w:left w:val="none" w:sz="0" w:space="0" w:color="auto"/>
                <w:bottom w:val="none" w:sz="0" w:space="0" w:color="auto"/>
                <w:right w:val="none" w:sz="0" w:space="0" w:color="auto"/>
              </w:divBdr>
            </w:div>
            <w:div w:id="1916821808">
              <w:marLeft w:val="0"/>
              <w:marRight w:val="0"/>
              <w:marTop w:val="0"/>
              <w:marBottom w:val="0"/>
              <w:divBdr>
                <w:top w:val="none" w:sz="0" w:space="0" w:color="auto"/>
                <w:left w:val="none" w:sz="0" w:space="0" w:color="auto"/>
                <w:bottom w:val="none" w:sz="0" w:space="0" w:color="auto"/>
                <w:right w:val="none" w:sz="0" w:space="0" w:color="auto"/>
              </w:divBdr>
              <w:divsChild>
                <w:div w:id="183203921">
                  <w:marLeft w:val="0"/>
                  <w:marRight w:val="0"/>
                  <w:marTop w:val="0"/>
                  <w:marBottom w:val="0"/>
                  <w:divBdr>
                    <w:top w:val="none" w:sz="0" w:space="0" w:color="auto"/>
                    <w:left w:val="none" w:sz="0" w:space="0" w:color="auto"/>
                    <w:bottom w:val="none" w:sz="0" w:space="0" w:color="auto"/>
                    <w:right w:val="none" w:sz="0" w:space="0" w:color="auto"/>
                  </w:divBdr>
                  <w:divsChild>
                    <w:div w:id="60099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80071">
              <w:marLeft w:val="0"/>
              <w:marRight w:val="0"/>
              <w:marTop w:val="0"/>
              <w:marBottom w:val="0"/>
              <w:divBdr>
                <w:top w:val="none" w:sz="0" w:space="0" w:color="auto"/>
                <w:left w:val="none" w:sz="0" w:space="0" w:color="auto"/>
                <w:bottom w:val="none" w:sz="0" w:space="0" w:color="auto"/>
                <w:right w:val="none" w:sz="0" w:space="0" w:color="auto"/>
              </w:divBdr>
            </w:div>
          </w:divsChild>
        </w:div>
        <w:div w:id="1752896608">
          <w:marLeft w:val="0"/>
          <w:marRight w:val="0"/>
          <w:marTop w:val="0"/>
          <w:marBottom w:val="0"/>
          <w:divBdr>
            <w:top w:val="none" w:sz="0" w:space="0" w:color="auto"/>
            <w:left w:val="none" w:sz="0" w:space="0" w:color="auto"/>
            <w:bottom w:val="none" w:sz="0" w:space="0" w:color="auto"/>
            <w:right w:val="none" w:sz="0" w:space="0" w:color="auto"/>
          </w:divBdr>
          <w:divsChild>
            <w:div w:id="2103329690">
              <w:marLeft w:val="0"/>
              <w:marRight w:val="0"/>
              <w:marTop w:val="0"/>
              <w:marBottom w:val="0"/>
              <w:divBdr>
                <w:top w:val="none" w:sz="0" w:space="0" w:color="auto"/>
                <w:left w:val="none" w:sz="0" w:space="0" w:color="auto"/>
                <w:bottom w:val="none" w:sz="0" w:space="0" w:color="auto"/>
                <w:right w:val="none" w:sz="0" w:space="0" w:color="auto"/>
              </w:divBdr>
            </w:div>
            <w:div w:id="1566262758">
              <w:marLeft w:val="0"/>
              <w:marRight w:val="0"/>
              <w:marTop w:val="0"/>
              <w:marBottom w:val="0"/>
              <w:divBdr>
                <w:top w:val="none" w:sz="0" w:space="0" w:color="auto"/>
                <w:left w:val="none" w:sz="0" w:space="0" w:color="auto"/>
                <w:bottom w:val="none" w:sz="0" w:space="0" w:color="auto"/>
                <w:right w:val="none" w:sz="0" w:space="0" w:color="auto"/>
              </w:divBdr>
              <w:divsChild>
                <w:div w:id="1758939133">
                  <w:marLeft w:val="0"/>
                  <w:marRight w:val="0"/>
                  <w:marTop w:val="0"/>
                  <w:marBottom w:val="0"/>
                  <w:divBdr>
                    <w:top w:val="none" w:sz="0" w:space="0" w:color="auto"/>
                    <w:left w:val="none" w:sz="0" w:space="0" w:color="auto"/>
                    <w:bottom w:val="none" w:sz="0" w:space="0" w:color="auto"/>
                    <w:right w:val="none" w:sz="0" w:space="0" w:color="auto"/>
                  </w:divBdr>
                  <w:divsChild>
                    <w:div w:id="25926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549091">
              <w:marLeft w:val="0"/>
              <w:marRight w:val="0"/>
              <w:marTop w:val="0"/>
              <w:marBottom w:val="0"/>
              <w:divBdr>
                <w:top w:val="none" w:sz="0" w:space="0" w:color="auto"/>
                <w:left w:val="none" w:sz="0" w:space="0" w:color="auto"/>
                <w:bottom w:val="none" w:sz="0" w:space="0" w:color="auto"/>
                <w:right w:val="none" w:sz="0" w:space="0" w:color="auto"/>
              </w:divBdr>
            </w:div>
          </w:divsChild>
        </w:div>
        <w:div w:id="600602280">
          <w:marLeft w:val="0"/>
          <w:marRight w:val="0"/>
          <w:marTop w:val="0"/>
          <w:marBottom w:val="0"/>
          <w:divBdr>
            <w:top w:val="none" w:sz="0" w:space="0" w:color="auto"/>
            <w:left w:val="none" w:sz="0" w:space="0" w:color="auto"/>
            <w:bottom w:val="none" w:sz="0" w:space="0" w:color="auto"/>
            <w:right w:val="none" w:sz="0" w:space="0" w:color="auto"/>
          </w:divBdr>
          <w:divsChild>
            <w:div w:id="750278753">
              <w:marLeft w:val="0"/>
              <w:marRight w:val="0"/>
              <w:marTop w:val="0"/>
              <w:marBottom w:val="0"/>
              <w:divBdr>
                <w:top w:val="none" w:sz="0" w:space="0" w:color="auto"/>
                <w:left w:val="none" w:sz="0" w:space="0" w:color="auto"/>
                <w:bottom w:val="none" w:sz="0" w:space="0" w:color="auto"/>
                <w:right w:val="none" w:sz="0" w:space="0" w:color="auto"/>
              </w:divBdr>
            </w:div>
            <w:div w:id="1741782250">
              <w:marLeft w:val="0"/>
              <w:marRight w:val="0"/>
              <w:marTop w:val="0"/>
              <w:marBottom w:val="0"/>
              <w:divBdr>
                <w:top w:val="none" w:sz="0" w:space="0" w:color="auto"/>
                <w:left w:val="none" w:sz="0" w:space="0" w:color="auto"/>
                <w:bottom w:val="none" w:sz="0" w:space="0" w:color="auto"/>
                <w:right w:val="none" w:sz="0" w:space="0" w:color="auto"/>
              </w:divBdr>
              <w:divsChild>
                <w:div w:id="631327335">
                  <w:marLeft w:val="0"/>
                  <w:marRight w:val="0"/>
                  <w:marTop w:val="0"/>
                  <w:marBottom w:val="0"/>
                  <w:divBdr>
                    <w:top w:val="none" w:sz="0" w:space="0" w:color="auto"/>
                    <w:left w:val="none" w:sz="0" w:space="0" w:color="auto"/>
                    <w:bottom w:val="none" w:sz="0" w:space="0" w:color="auto"/>
                    <w:right w:val="none" w:sz="0" w:space="0" w:color="auto"/>
                  </w:divBdr>
                  <w:divsChild>
                    <w:div w:id="60334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17961">
              <w:marLeft w:val="0"/>
              <w:marRight w:val="0"/>
              <w:marTop w:val="0"/>
              <w:marBottom w:val="0"/>
              <w:divBdr>
                <w:top w:val="none" w:sz="0" w:space="0" w:color="auto"/>
                <w:left w:val="none" w:sz="0" w:space="0" w:color="auto"/>
                <w:bottom w:val="none" w:sz="0" w:space="0" w:color="auto"/>
                <w:right w:val="none" w:sz="0" w:space="0" w:color="auto"/>
              </w:divBdr>
            </w:div>
          </w:divsChild>
        </w:div>
        <w:div w:id="835922390">
          <w:marLeft w:val="0"/>
          <w:marRight w:val="0"/>
          <w:marTop w:val="0"/>
          <w:marBottom w:val="0"/>
          <w:divBdr>
            <w:top w:val="none" w:sz="0" w:space="0" w:color="auto"/>
            <w:left w:val="none" w:sz="0" w:space="0" w:color="auto"/>
            <w:bottom w:val="none" w:sz="0" w:space="0" w:color="auto"/>
            <w:right w:val="none" w:sz="0" w:space="0" w:color="auto"/>
          </w:divBdr>
          <w:divsChild>
            <w:div w:id="944070049">
              <w:marLeft w:val="0"/>
              <w:marRight w:val="0"/>
              <w:marTop w:val="0"/>
              <w:marBottom w:val="0"/>
              <w:divBdr>
                <w:top w:val="none" w:sz="0" w:space="0" w:color="auto"/>
                <w:left w:val="none" w:sz="0" w:space="0" w:color="auto"/>
                <w:bottom w:val="none" w:sz="0" w:space="0" w:color="auto"/>
                <w:right w:val="none" w:sz="0" w:space="0" w:color="auto"/>
              </w:divBdr>
            </w:div>
            <w:div w:id="1231690722">
              <w:marLeft w:val="0"/>
              <w:marRight w:val="0"/>
              <w:marTop w:val="0"/>
              <w:marBottom w:val="0"/>
              <w:divBdr>
                <w:top w:val="none" w:sz="0" w:space="0" w:color="auto"/>
                <w:left w:val="none" w:sz="0" w:space="0" w:color="auto"/>
                <w:bottom w:val="none" w:sz="0" w:space="0" w:color="auto"/>
                <w:right w:val="none" w:sz="0" w:space="0" w:color="auto"/>
              </w:divBdr>
              <w:divsChild>
                <w:div w:id="1423598651">
                  <w:marLeft w:val="0"/>
                  <w:marRight w:val="0"/>
                  <w:marTop w:val="0"/>
                  <w:marBottom w:val="0"/>
                  <w:divBdr>
                    <w:top w:val="none" w:sz="0" w:space="0" w:color="auto"/>
                    <w:left w:val="none" w:sz="0" w:space="0" w:color="auto"/>
                    <w:bottom w:val="none" w:sz="0" w:space="0" w:color="auto"/>
                    <w:right w:val="none" w:sz="0" w:space="0" w:color="auto"/>
                  </w:divBdr>
                  <w:divsChild>
                    <w:div w:id="11155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134783">
              <w:marLeft w:val="0"/>
              <w:marRight w:val="0"/>
              <w:marTop w:val="0"/>
              <w:marBottom w:val="0"/>
              <w:divBdr>
                <w:top w:val="none" w:sz="0" w:space="0" w:color="auto"/>
                <w:left w:val="none" w:sz="0" w:space="0" w:color="auto"/>
                <w:bottom w:val="none" w:sz="0" w:space="0" w:color="auto"/>
                <w:right w:val="none" w:sz="0" w:space="0" w:color="auto"/>
              </w:divBdr>
            </w:div>
          </w:divsChild>
        </w:div>
        <w:div w:id="1594702214">
          <w:marLeft w:val="0"/>
          <w:marRight w:val="0"/>
          <w:marTop w:val="0"/>
          <w:marBottom w:val="0"/>
          <w:divBdr>
            <w:top w:val="none" w:sz="0" w:space="0" w:color="auto"/>
            <w:left w:val="none" w:sz="0" w:space="0" w:color="auto"/>
            <w:bottom w:val="none" w:sz="0" w:space="0" w:color="auto"/>
            <w:right w:val="none" w:sz="0" w:space="0" w:color="auto"/>
          </w:divBdr>
          <w:divsChild>
            <w:div w:id="224074741">
              <w:marLeft w:val="0"/>
              <w:marRight w:val="0"/>
              <w:marTop w:val="0"/>
              <w:marBottom w:val="0"/>
              <w:divBdr>
                <w:top w:val="none" w:sz="0" w:space="0" w:color="auto"/>
                <w:left w:val="none" w:sz="0" w:space="0" w:color="auto"/>
                <w:bottom w:val="none" w:sz="0" w:space="0" w:color="auto"/>
                <w:right w:val="none" w:sz="0" w:space="0" w:color="auto"/>
              </w:divBdr>
            </w:div>
            <w:div w:id="1229924326">
              <w:marLeft w:val="0"/>
              <w:marRight w:val="0"/>
              <w:marTop w:val="0"/>
              <w:marBottom w:val="0"/>
              <w:divBdr>
                <w:top w:val="none" w:sz="0" w:space="0" w:color="auto"/>
                <w:left w:val="none" w:sz="0" w:space="0" w:color="auto"/>
                <w:bottom w:val="none" w:sz="0" w:space="0" w:color="auto"/>
                <w:right w:val="none" w:sz="0" w:space="0" w:color="auto"/>
              </w:divBdr>
              <w:divsChild>
                <w:div w:id="833422965">
                  <w:marLeft w:val="0"/>
                  <w:marRight w:val="0"/>
                  <w:marTop w:val="0"/>
                  <w:marBottom w:val="0"/>
                  <w:divBdr>
                    <w:top w:val="none" w:sz="0" w:space="0" w:color="auto"/>
                    <w:left w:val="none" w:sz="0" w:space="0" w:color="auto"/>
                    <w:bottom w:val="none" w:sz="0" w:space="0" w:color="auto"/>
                    <w:right w:val="none" w:sz="0" w:space="0" w:color="auto"/>
                  </w:divBdr>
                  <w:divsChild>
                    <w:div w:id="59363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944389">
              <w:marLeft w:val="0"/>
              <w:marRight w:val="0"/>
              <w:marTop w:val="0"/>
              <w:marBottom w:val="0"/>
              <w:divBdr>
                <w:top w:val="none" w:sz="0" w:space="0" w:color="auto"/>
                <w:left w:val="none" w:sz="0" w:space="0" w:color="auto"/>
                <w:bottom w:val="none" w:sz="0" w:space="0" w:color="auto"/>
                <w:right w:val="none" w:sz="0" w:space="0" w:color="auto"/>
              </w:divBdr>
            </w:div>
          </w:divsChild>
        </w:div>
        <w:div w:id="1994482933">
          <w:marLeft w:val="0"/>
          <w:marRight w:val="0"/>
          <w:marTop w:val="0"/>
          <w:marBottom w:val="0"/>
          <w:divBdr>
            <w:top w:val="none" w:sz="0" w:space="0" w:color="auto"/>
            <w:left w:val="none" w:sz="0" w:space="0" w:color="auto"/>
            <w:bottom w:val="none" w:sz="0" w:space="0" w:color="auto"/>
            <w:right w:val="none" w:sz="0" w:space="0" w:color="auto"/>
          </w:divBdr>
          <w:divsChild>
            <w:div w:id="650644377">
              <w:marLeft w:val="0"/>
              <w:marRight w:val="0"/>
              <w:marTop w:val="0"/>
              <w:marBottom w:val="0"/>
              <w:divBdr>
                <w:top w:val="none" w:sz="0" w:space="0" w:color="auto"/>
                <w:left w:val="none" w:sz="0" w:space="0" w:color="auto"/>
                <w:bottom w:val="none" w:sz="0" w:space="0" w:color="auto"/>
                <w:right w:val="none" w:sz="0" w:space="0" w:color="auto"/>
              </w:divBdr>
            </w:div>
            <w:div w:id="1171723716">
              <w:marLeft w:val="0"/>
              <w:marRight w:val="0"/>
              <w:marTop w:val="0"/>
              <w:marBottom w:val="0"/>
              <w:divBdr>
                <w:top w:val="none" w:sz="0" w:space="0" w:color="auto"/>
                <w:left w:val="none" w:sz="0" w:space="0" w:color="auto"/>
                <w:bottom w:val="none" w:sz="0" w:space="0" w:color="auto"/>
                <w:right w:val="none" w:sz="0" w:space="0" w:color="auto"/>
              </w:divBdr>
              <w:divsChild>
                <w:div w:id="2009792710">
                  <w:marLeft w:val="0"/>
                  <w:marRight w:val="0"/>
                  <w:marTop w:val="0"/>
                  <w:marBottom w:val="0"/>
                  <w:divBdr>
                    <w:top w:val="none" w:sz="0" w:space="0" w:color="auto"/>
                    <w:left w:val="none" w:sz="0" w:space="0" w:color="auto"/>
                    <w:bottom w:val="none" w:sz="0" w:space="0" w:color="auto"/>
                    <w:right w:val="none" w:sz="0" w:space="0" w:color="auto"/>
                  </w:divBdr>
                  <w:divsChild>
                    <w:div w:id="184733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9805">
              <w:marLeft w:val="0"/>
              <w:marRight w:val="0"/>
              <w:marTop w:val="0"/>
              <w:marBottom w:val="0"/>
              <w:divBdr>
                <w:top w:val="none" w:sz="0" w:space="0" w:color="auto"/>
                <w:left w:val="none" w:sz="0" w:space="0" w:color="auto"/>
                <w:bottom w:val="none" w:sz="0" w:space="0" w:color="auto"/>
                <w:right w:val="none" w:sz="0" w:space="0" w:color="auto"/>
              </w:divBdr>
            </w:div>
          </w:divsChild>
        </w:div>
        <w:div w:id="120806943">
          <w:marLeft w:val="0"/>
          <w:marRight w:val="0"/>
          <w:marTop w:val="0"/>
          <w:marBottom w:val="0"/>
          <w:divBdr>
            <w:top w:val="none" w:sz="0" w:space="0" w:color="auto"/>
            <w:left w:val="none" w:sz="0" w:space="0" w:color="auto"/>
            <w:bottom w:val="none" w:sz="0" w:space="0" w:color="auto"/>
            <w:right w:val="none" w:sz="0" w:space="0" w:color="auto"/>
          </w:divBdr>
          <w:divsChild>
            <w:div w:id="581336962">
              <w:marLeft w:val="0"/>
              <w:marRight w:val="0"/>
              <w:marTop w:val="0"/>
              <w:marBottom w:val="0"/>
              <w:divBdr>
                <w:top w:val="none" w:sz="0" w:space="0" w:color="auto"/>
                <w:left w:val="none" w:sz="0" w:space="0" w:color="auto"/>
                <w:bottom w:val="none" w:sz="0" w:space="0" w:color="auto"/>
                <w:right w:val="none" w:sz="0" w:space="0" w:color="auto"/>
              </w:divBdr>
            </w:div>
            <w:div w:id="1652325749">
              <w:marLeft w:val="0"/>
              <w:marRight w:val="0"/>
              <w:marTop w:val="0"/>
              <w:marBottom w:val="0"/>
              <w:divBdr>
                <w:top w:val="none" w:sz="0" w:space="0" w:color="auto"/>
                <w:left w:val="none" w:sz="0" w:space="0" w:color="auto"/>
                <w:bottom w:val="none" w:sz="0" w:space="0" w:color="auto"/>
                <w:right w:val="none" w:sz="0" w:space="0" w:color="auto"/>
              </w:divBdr>
              <w:divsChild>
                <w:div w:id="1400442880">
                  <w:marLeft w:val="0"/>
                  <w:marRight w:val="0"/>
                  <w:marTop w:val="0"/>
                  <w:marBottom w:val="0"/>
                  <w:divBdr>
                    <w:top w:val="none" w:sz="0" w:space="0" w:color="auto"/>
                    <w:left w:val="none" w:sz="0" w:space="0" w:color="auto"/>
                    <w:bottom w:val="none" w:sz="0" w:space="0" w:color="auto"/>
                    <w:right w:val="none" w:sz="0" w:space="0" w:color="auto"/>
                  </w:divBdr>
                  <w:divsChild>
                    <w:div w:id="114388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5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81151">
      <w:bodyDiv w:val="1"/>
      <w:marLeft w:val="0"/>
      <w:marRight w:val="0"/>
      <w:marTop w:val="0"/>
      <w:marBottom w:val="0"/>
      <w:divBdr>
        <w:top w:val="none" w:sz="0" w:space="0" w:color="auto"/>
        <w:left w:val="none" w:sz="0" w:space="0" w:color="auto"/>
        <w:bottom w:val="none" w:sz="0" w:space="0" w:color="auto"/>
        <w:right w:val="none" w:sz="0" w:space="0" w:color="auto"/>
      </w:divBdr>
      <w:divsChild>
        <w:div w:id="871570519">
          <w:marLeft w:val="0"/>
          <w:marRight w:val="0"/>
          <w:marTop w:val="0"/>
          <w:marBottom w:val="0"/>
          <w:divBdr>
            <w:top w:val="none" w:sz="0" w:space="0" w:color="auto"/>
            <w:left w:val="none" w:sz="0" w:space="0" w:color="auto"/>
            <w:bottom w:val="none" w:sz="0" w:space="0" w:color="auto"/>
            <w:right w:val="none" w:sz="0" w:space="0" w:color="auto"/>
          </w:divBdr>
          <w:divsChild>
            <w:div w:id="357699238">
              <w:marLeft w:val="0"/>
              <w:marRight w:val="0"/>
              <w:marTop w:val="0"/>
              <w:marBottom w:val="0"/>
              <w:divBdr>
                <w:top w:val="none" w:sz="0" w:space="0" w:color="auto"/>
                <w:left w:val="none" w:sz="0" w:space="0" w:color="auto"/>
                <w:bottom w:val="none" w:sz="0" w:space="0" w:color="auto"/>
                <w:right w:val="none" w:sz="0" w:space="0" w:color="auto"/>
              </w:divBdr>
            </w:div>
            <w:div w:id="6835508">
              <w:marLeft w:val="0"/>
              <w:marRight w:val="0"/>
              <w:marTop w:val="0"/>
              <w:marBottom w:val="0"/>
              <w:divBdr>
                <w:top w:val="none" w:sz="0" w:space="0" w:color="auto"/>
                <w:left w:val="none" w:sz="0" w:space="0" w:color="auto"/>
                <w:bottom w:val="none" w:sz="0" w:space="0" w:color="auto"/>
                <w:right w:val="none" w:sz="0" w:space="0" w:color="auto"/>
              </w:divBdr>
              <w:divsChild>
                <w:div w:id="455679882">
                  <w:marLeft w:val="0"/>
                  <w:marRight w:val="0"/>
                  <w:marTop w:val="0"/>
                  <w:marBottom w:val="0"/>
                  <w:divBdr>
                    <w:top w:val="none" w:sz="0" w:space="0" w:color="auto"/>
                    <w:left w:val="none" w:sz="0" w:space="0" w:color="auto"/>
                    <w:bottom w:val="none" w:sz="0" w:space="0" w:color="auto"/>
                    <w:right w:val="none" w:sz="0" w:space="0" w:color="auto"/>
                  </w:divBdr>
                  <w:divsChild>
                    <w:div w:id="4792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67782">
              <w:marLeft w:val="0"/>
              <w:marRight w:val="0"/>
              <w:marTop w:val="0"/>
              <w:marBottom w:val="0"/>
              <w:divBdr>
                <w:top w:val="none" w:sz="0" w:space="0" w:color="auto"/>
                <w:left w:val="none" w:sz="0" w:space="0" w:color="auto"/>
                <w:bottom w:val="none" w:sz="0" w:space="0" w:color="auto"/>
                <w:right w:val="none" w:sz="0" w:space="0" w:color="auto"/>
              </w:divBdr>
            </w:div>
          </w:divsChild>
        </w:div>
        <w:div w:id="1126505539">
          <w:marLeft w:val="0"/>
          <w:marRight w:val="0"/>
          <w:marTop w:val="0"/>
          <w:marBottom w:val="0"/>
          <w:divBdr>
            <w:top w:val="none" w:sz="0" w:space="0" w:color="auto"/>
            <w:left w:val="none" w:sz="0" w:space="0" w:color="auto"/>
            <w:bottom w:val="none" w:sz="0" w:space="0" w:color="auto"/>
            <w:right w:val="none" w:sz="0" w:space="0" w:color="auto"/>
          </w:divBdr>
          <w:divsChild>
            <w:div w:id="1455561432">
              <w:marLeft w:val="0"/>
              <w:marRight w:val="0"/>
              <w:marTop w:val="0"/>
              <w:marBottom w:val="0"/>
              <w:divBdr>
                <w:top w:val="none" w:sz="0" w:space="0" w:color="auto"/>
                <w:left w:val="none" w:sz="0" w:space="0" w:color="auto"/>
                <w:bottom w:val="none" w:sz="0" w:space="0" w:color="auto"/>
                <w:right w:val="none" w:sz="0" w:space="0" w:color="auto"/>
              </w:divBdr>
            </w:div>
            <w:div w:id="1867254563">
              <w:marLeft w:val="0"/>
              <w:marRight w:val="0"/>
              <w:marTop w:val="0"/>
              <w:marBottom w:val="0"/>
              <w:divBdr>
                <w:top w:val="none" w:sz="0" w:space="0" w:color="auto"/>
                <w:left w:val="none" w:sz="0" w:space="0" w:color="auto"/>
                <w:bottom w:val="none" w:sz="0" w:space="0" w:color="auto"/>
                <w:right w:val="none" w:sz="0" w:space="0" w:color="auto"/>
              </w:divBdr>
              <w:divsChild>
                <w:div w:id="1475826737">
                  <w:marLeft w:val="0"/>
                  <w:marRight w:val="0"/>
                  <w:marTop w:val="0"/>
                  <w:marBottom w:val="0"/>
                  <w:divBdr>
                    <w:top w:val="none" w:sz="0" w:space="0" w:color="auto"/>
                    <w:left w:val="none" w:sz="0" w:space="0" w:color="auto"/>
                    <w:bottom w:val="none" w:sz="0" w:space="0" w:color="auto"/>
                    <w:right w:val="none" w:sz="0" w:space="0" w:color="auto"/>
                  </w:divBdr>
                  <w:divsChild>
                    <w:div w:id="171010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414304">
              <w:marLeft w:val="0"/>
              <w:marRight w:val="0"/>
              <w:marTop w:val="0"/>
              <w:marBottom w:val="0"/>
              <w:divBdr>
                <w:top w:val="none" w:sz="0" w:space="0" w:color="auto"/>
                <w:left w:val="none" w:sz="0" w:space="0" w:color="auto"/>
                <w:bottom w:val="none" w:sz="0" w:space="0" w:color="auto"/>
                <w:right w:val="none" w:sz="0" w:space="0" w:color="auto"/>
              </w:divBdr>
            </w:div>
          </w:divsChild>
        </w:div>
        <w:div w:id="1360548121">
          <w:marLeft w:val="0"/>
          <w:marRight w:val="0"/>
          <w:marTop w:val="0"/>
          <w:marBottom w:val="0"/>
          <w:divBdr>
            <w:top w:val="none" w:sz="0" w:space="0" w:color="auto"/>
            <w:left w:val="none" w:sz="0" w:space="0" w:color="auto"/>
            <w:bottom w:val="none" w:sz="0" w:space="0" w:color="auto"/>
            <w:right w:val="none" w:sz="0" w:space="0" w:color="auto"/>
          </w:divBdr>
          <w:divsChild>
            <w:div w:id="466512733">
              <w:marLeft w:val="0"/>
              <w:marRight w:val="0"/>
              <w:marTop w:val="0"/>
              <w:marBottom w:val="0"/>
              <w:divBdr>
                <w:top w:val="none" w:sz="0" w:space="0" w:color="auto"/>
                <w:left w:val="none" w:sz="0" w:space="0" w:color="auto"/>
                <w:bottom w:val="none" w:sz="0" w:space="0" w:color="auto"/>
                <w:right w:val="none" w:sz="0" w:space="0" w:color="auto"/>
              </w:divBdr>
            </w:div>
            <w:div w:id="2014140759">
              <w:marLeft w:val="0"/>
              <w:marRight w:val="0"/>
              <w:marTop w:val="0"/>
              <w:marBottom w:val="0"/>
              <w:divBdr>
                <w:top w:val="none" w:sz="0" w:space="0" w:color="auto"/>
                <w:left w:val="none" w:sz="0" w:space="0" w:color="auto"/>
                <w:bottom w:val="none" w:sz="0" w:space="0" w:color="auto"/>
                <w:right w:val="none" w:sz="0" w:space="0" w:color="auto"/>
              </w:divBdr>
              <w:divsChild>
                <w:div w:id="1240020312">
                  <w:marLeft w:val="0"/>
                  <w:marRight w:val="0"/>
                  <w:marTop w:val="0"/>
                  <w:marBottom w:val="0"/>
                  <w:divBdr>
                    <w:top w:val="none" w:sz="0" w:space="0" w:color="auto"/>
                    <w:left w:val="none" w:sz="0" w:space="0" w:color="auto"/>
                    <w:bottom w:val="none" w:sz="0" w:space="0" w:color="auto"/>
                    <w:right w:val="none" w:sz="0" w:space="0" w:color="auto"/>
                  </w:divBdr>
                  <w:divsChild>
                    <w:div w:id="14524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7899">
              <w:marLeft w:val="0"/>
              <w:marRight w:val="0"/>
              <w:marTop w:val="0"/>
              <w:marBottom w:val="0"/>
              <w:divBdr>
                <w:top w:val="none" w:sz="0" w:space="0" w:color="auto"/>
                <w:left w:val="none" w:sz="0" w:space="0" w:color="auto"/>
                <w:bottom w:val="none" w:sz="0" w:space="0" w:color="auto"/>
                <w:right w:val="none" w:sz="0" w:space="0" w:color="auto"/>
              </w:divBdr>
            </w:div>
          </w:divsChild>
        </w:div>
        <w:div w:id="1716269459">
          <w:marLeft w:val="0"/>
          <w:marRight w:val="0"/>
          <w:marTop w:val="0"/>
          <w:marBottom w:val="0"/>
          <w:divBdr>
            <w:top w:val="none" w:sz="0" w:space="0" w:color="auto"/>
            <w:left w:val="none" w:sz="0" w:space="0" w:color="auto"/>
            <w:bottom w:val="none" w:sz="0" w:space="0" w:color="auto"/>
            <w:right w:val="none" w:sz="0" w:space="0" w:color="auto"/>
          </w:divBdr>
          <w:divsChild>
            <w:div w:id="1448113267">
              <w:marLeft w:val="0"/>
              <w:marRight w:val="0"/>
              <w:marTop w:val="0"/>
              <w:marBottom w:val="0"/>
              <w:divBdr>
                <w:top w:val="none" w:sz="0" w:space="0" w:color="auto"/>
                <w:left w:val="none" w:sz="0" w:space="0" w:color="auto"/>
                <w:bottom w:val="none" w:sz="0" w:space="0" w:color="auto"/>
                <w:right w:val="none" w:sz="0" w:space="0" w:color="auto"/>
              </w:divBdr>
            </w:div>
            <w:div w:id="413934409">
              <w:marLeft w:val="0"/>
              <w:marRight w:val="0"/>
              <w:marTop w:val="0"/>
              <w:marBottom w:val="0"/>
              <w:divBdr>
                <w:top w:val="none" w:sz="0" w:space="0" w:color="auto"/>
                <w:left w:val="none" w:sz="0" w:space="0" w:color="auto"/>
                <w:bottom w:val="none" w:sz="0" w:space="0" w:color="auto"/>
                <w:right w:val="none" w:sz="0" w:space="0" w:color="auto"/>
              </w:divBdr>
              <w:divsChild>
                <w:div w:id="353239227">
                  <w:marLeft w:val="0"/>
                  <w:marRight w:val="0"/>
                  <w:marTop w:val="0"/>
                  <w:marBottom w:val="0"/>
                  <w:divBdr>
                    <w:top w:val="none" w:sz="0" w:space="0" w:color="auto"/>
                    <w:left w:val="none" w:sz="0" w:space="0" w:color="auto"/>
                    <w:bottom w:val="none" w:sz="0" w:space="0" w:color="auto"/>
                    <w:right w:val="none" w:sz="0" w:space="0" w:color="auto"/>
                  </w:divBdr>
                  <w:divsChild>
                    <w:div w:id="208012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90864">
              <w:marLeft w:val="0"/>
              <w:marRight w:val="0"/>
              <w:marTop w:val="0"/>
              <w:marBottom w:val="0"/>
              <w:divBdr>
                <w:top w:val="none" w:sz="0" w:space="0" w:color="auto"/>
                <w:left w:val="none" w:sz="0" w:space="0" w:color="auto"/>
                <w:bottom w:val="none" w:sz="0" w:space="0" w:color="auto"/>
                <w:right w:val="none" w:sz="0" w:space="0" w:color="auto"/>
              </w:divBdr>
            </w:div>
          </w:divsChild>
        </w:div>
        <w:div w:id="1961953515">
          <w:marLeft w:val="0"/>
          <w:marRight w:val="0"/>
          <w:marTop w:val="0"/>
          <w:marBottom w:val="0"/>
          <w:divBdr>
            <w:top w:val="none" w:sz="0" w:space="0" w:color="auto"/>
            <w:left w:val="none" w:sz="0" w:space="0" w:color="auto"/>
            <w:bottom w:val="none" w:sz="0" w:space="0" w:color="auto"/>
            <w:right w:val="none" w:sz="0" w:space="0" w:color="auto"/>
          </w:divBdr>
          <w:divsChild>
            <w:div w:id="1810516239">
              <w:marLeft w:val="0"/>
              <w:marRight w:val="0"/>
              <w:marTop w:val="0"/>
              <w:marBottom w:val="0"/>
              <w:divBdr>
                <w:top w:val="none" w:sz="0" w:space="0" w:color="auto"/>
                <w:left w:val="none" w:sz="0" w:space="0" w:color="auto"/>
                <w:bottom w:val="none" w:sz="0" w:space="0" w:color="auto"/>
                <w:right w:val="none" w:sz="0" w:space="0" w:color="auto"/>
              </w:divBdr>
            </w:div>
            <w:div w:id="152642253">
              <w:marLeft w:val="0"/>
              <w:marRight w:val="0"/>
              <w:marTop w:val="0"/>
              <w:marBottom w:val="0"/>
              <w:divBdr>
                <w:top w:val="none" w:sz="0" w:space="0" w:color="auto"/>
                <w:left w:val="none" w:sz="0" w:space="0" w:color="auto"/>
                <w:bottom w:val="none" w:sz="0" w:space="0" w:color="auto"/>
                <w:right w:val="none" w:sz="0" w:space="0" w:color="auto"/>
              </w:divBdr>
              <w:divsChild>
                <w:div w:id="1207064475">
                  <w:marLeft w:val="0"/>
                  <w:marRight w:val="0"/>
                  <w:marTop w:val="0"/>
                  <w:marBottom w:val="0"/>
                  <w:divBdr>
                    <w:top w:val="none" w:sz="0" w:space="0" w:color="auto"/>
                    <w:left w:val="none" w:sz="0" w:space="0" w:color="auto"/>
                    <w:bottom w:val="none" w:sz="0" w:space="0" w:color="auto"/>
                    <w:right w:val="none" w:sz="0" w:space="0" w:color="auto"/>
                  </w:divBdr>
                  <w:divsChild>
                    <w:div w:id="140923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08959">
              <w:marLeft w:val="0"/>
              <w:marRight w:val="0"/>
              <w:marTop w:val="0"/>
              <w:marBottom w:val="0"/>
              <w:divBdr>
                <w:top w:val="none" w:sz="0" w:space="0" w:color="auto"/>
                <w:left w:val="none" w:sz="0" w:space="0" w:color="auto"/>
                <w:bottom w:val="none" w:sz="0" w:space="0" w:color="auto"/>
                <w:right w:val="none" w:sz="0" w:space="0" w:color="auto"/>
              </w:divBdr>
            </w:div>
          </w:divsChild>
        </w:div>
        <w:div w:id="1104109261">
          <w:marLeft w:val="0"/>
          <w:marRight w:val="0"/>
          <w:marTop w:val="0"/>
          <w:marBottom w:val="0"/>
          <w:divBdr>
            <w:top w:val="none" w:sz="0" w:space="0" w:color="auto"/>
            <w:left w:val="none" w:sz="0" w:space="0" w:color="auto"/>
            <w:bottom w:val="none" w:sz="0" w:space="0" w:color="auto"/>
            <w:right w:val="none" w:sz="0" w:space="0" w:color="auto"/>
          </w:divBdr>
          <w:divsChild>
            <w:div w:id="507793892">
              <w:marLeft w:val="0"/>
              <w:marRight w:val="0"/>
              <w:marTop w:val="0"/>
              <w:marBottom w:val="0"/>
              <w:divBdr>
                <w:top w:val="none" w:sz="0" w:space="0" w:color="auto"/>
                <w:left w:val="none" w:sz="0" w:space="0" w:color="auto"/>
                <w:bottom w:val="none" w:sz="0" w:space="0" w:color="auto"/>
                <w:right w:val="none" w:sz="0" w:space="0" w:color="auto"/>
              </w:divBdr>
            </w:div>
            <w:div w:id="1798719946">
              <w:marLeft w:val="0"/>
              <w:marRight w:val="0"/>
              <w:marTop w:val="0"/>
              <w:marBottom w:val="0"/>
              <w:divBdr>
                <w:top w:val="none" w:sz="0" w:space="0" w:color="auto"/>
                <w:left w:val="none" w:sz="0" w:space="0" w:color="auto"/>
                <w:bottom w:val="none" w:sz="0" w:space="0" w:color="auto"/>
                <w:right w:val="none" w:sz="0" w:space="0" w:color="auto"/>
              </w:divBdr>
              <w:divsChild>
                <w:div w:id="410735748">
                  <w:marLeft w:val="0"/>
                  <w:marRight w:val="0"/>
                  <w:marTop w:val="0"/>
                  <w:marBottom w:val="0"/>
                  <w:divBdr>
                    <w:top w:val="none" w:sz="0" w:space="0" w:color="auto"/>
                    <w:left w:val="none" w:sz="0" w:space="0" w:color="auto"/>
                    <w:bottom w:val="none" w:sz="0" w:space="0" w:color="auto"/>
                    <w:right w:val="none" w:sz="0" w:space="0" w:color="auto"/>
                  </w:divBdr>
                  <w:divsChild>
                    <w:div w:id="62273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04858">
              <w:marLeft w:val="0"/>
              <w:marRight w:val="0"/>
              <w:marTop w:val="0"/>
              <w:marBottom w:val="0"/>
              <w:divBdr>
                <w:top w:val="none" w:sz="0" w:space="0" w:color="auto"/>
                <w:left w:val="none" w:sz="0" w:space="0" w:color="auto"/>
                <w:bottom w:val="none" w:sz="0" w:space="0" w:color="auto"/>
                <w:right w:val="none" w:sz="0" w:space="0" w:color="auto"/>
              </w:divBdr>
            </w:div>
          </w:divsChild>
        </w:div>
        <w:div w:id="339085564">
          <w:marLeft w:val="0"/>
          <w:marRight w:val="0"/>
          <w:marTop w:val="0"/>
          <w:marBottom w:val="0"/>
          <w:divBdr>
            <w:top w:val="none" w:sz="0" w:space="0" w:color="auto"/>
            <w:left w:val="none" w:sz="0" w:space="0" w:color="auto"/>
            <w:bottom w:val="none" w:sz="0" w:space="0" w:color="auto"/>
            <w:right w:val="none" w:sz="0" w:space="0" w:color="auto"/>
          </w:divBdr>
          <w:divsChild>
            <w:div w:id="2028025170">
              <w:marLeft w:val="0"/>
              <w:marRight w:val="0"/>
              <w:marTop w:val="0"/>
              <w:marBottom w:val="0"/>
              <w:divBdr>
                <w:top w:val="none" w:sz="0" w:space="0" w:color="auto"/>
                <w:left w:val="none" w:sz="0" w:space="0" w:color="auto"/>
                <w:bottom w:val="none" w:sz="0" w:space="0" w:color="auto"/>
                <w:right w:val="none" w:sz="0" w:space="0" w:color="auto"/>
              </w:divBdr>
            </w:div>
            <w:div w:id="220486145">
              <w:marLeft w:val="0"/>
              <w:marRight w:val="0"/>
              <w:marTop w:val="0"/>
              <w:marBottom w:val="0"/>
              <w:divBdr>
                <w:top w:val="none" w:sz="0" w:space="0" w:color="auto"/>
                <w:left w:val="none" w:sz="0" w:space="0" w:color="auto"/>
                <w:bottom w:val="none" w:sz="0" w:space="0" w:color="auto"/>
                <w:right w:val="none" w:sz="0" w:space="0" w:color="auto"/>
              </w:divBdr>
              <w:divsChild>
                <w:div w:id="957372576">
                  <w:marLeft w:val="0"/>
                  <w:marRight w:val="0"/>
                  <w:marTop w:val="0"/>
                  <w:marBottom w:val="0"/>
                  <w:divBdr>
                    <w:top w:val="none" w:sz="0" w:space="0" w:color="auto"/>
                    <w:left w:val="none" w:sz="0" w:space="0" w:color="auto"/>
                    <w:bottom w:val="none" w:sz="0" w:space="0" w:color="auto"/>
                    <w:right w:val="none" w:sz="0" w:space="0" w:color="auto"/>
                  </w:divBdr>
                  <w:divsChild>
                    <w:div w:id="66625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88358">
              <w:marLeft w:val="0"/>
              <w:marRight w:val="0"/>
              <w:marTop w:val="0"/>
              <w:marBottom w:val="0"/>
              <w:divBdr>
                <w:top w:val="none" w:sz="0" w:space="0" w:color="auto"/>
                <w:left w:val="none" w:sz="0" w:space="0" w:color="auto"/>
                <w:bottom w:val="none" w:sz="0" w:space="0" w:color="auto"/>
                <w:right w:val="none" w:sz="0" w:space="0" w:color="auto"/>
              </w:divBdr>
            </w:div>
          </w:divsChild>
        </w:div>
        <w:div w:id="279647715">
          <w:marLeft w:val="0"/>
          <w:marRight w:val="0"/>
          <w:marTop w:val="0"/>
          <w:marBottom w:val="0"/>
          <w:divBdr>
            <w:top w:val="none" w:sz="0" w:space="0" w:color="auto"/>
            <w:left w:val="none" w:sz="0" w:space="0" w:color="auto"/>
            <w:bottom w:val="none" w:sz="0" w:space="0" w:color="auto"/>
            <w:right w:val="none" w:sz="0" w:space="0" w:color="auto"/>
          </w:divBdr>
          <w:divsChild>
            <w:div w:id="823199735">
              <w:marLeft w:val="0"/>
              <w:marRight w:val="0"/>
              <w:marTop w:val="0"/>
              <w:marBottom w:val="0"/>
              <w:divBdr>
                <w:top w:val="none" w:sz="0" w:space="0" w:color="auto"/>
                <w:left w:val="none" w:sz="0" w:space="0" w:color="auto"/>
                <w:bottom w:val="none" w:sz="0" w:space="0" w:color="auto"/>
                <w:right w:val="none" w:sz="0" w:space="0" w:color="auto"/>
              </w:divBdr>
            </w:div>
            <w:div w:id="965358854">
              <w:marLeft w:val="0"/>
              <w:marRight w:val="0"/>
              <w:marTop w:val="0"/>
              <w:marBottom w:val="0"/>
              <w:divBdr>
                <w:top w:val="none" w:sz="0" w:space="0" w:color="auto"/>
                <w:left w:val="none" w:sz="0" w:space="0" w:color="auto"/>
                <w:bottom w:val="none" w:sz="0" w:space="0" w:color="auto"/>
                <w:right w:val="none" w:sz="0" w:space="0" w:color="auto"/>
              </w:divBdr>
              <w:divsChild>
                <w:div w:id="693074050">
                  <w:marLeft w:val="0"/>
                  <w:marRight w:val="0"/>
                  <w:marTop w:val="0"/>
                  <w:marBottom w:val="0"/>
                  <w:divBdr>
                    <w:top w:val="none" w:sz="0" w:space="0" w:color="auto"/>
                    <w:left w:val="none" w:sz="0" w:space="0" w:color="auto"/>
                    <w:bottom w:val="none" w:sz="0" w:space="0" w:color="auto"/>
                    <w:right w:val="none" w:sz="0" w:space="0" w:color="auto"/>
                  </w:divBdr>
                  <w:divsChild>
                    <w:div w:id="48281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15197">
              <w:marLeft w:val="0"/>
              <w:marRight w:val="0"/>
              <w:marTop w:val="0"/>
              <w:marBottom w:val="0"/>
              <w:divBdr>
                <w:top w:val="none" w:sz="0" w:space="0" w:color="auto"/>
                <w:left w:val="none" w:sz="0" w:space="0" w:color="auto"/>
                <w:bottom w:val="none" w:sz="0" w:space="0" w:color="auto"/>
                <w:right w:val="none" w:sz="0" w:space="0" w:color="auto"/>
              </w:divBdr>
            </w:div>
          </w:divsChild>
        </w:div>
        <w:div w:id="2112122864">
          <w:marLeft w:val="0"/>
          <w:marRight w:val="0"/>
          <w:marTop w:val="0"/>
          <w:marBottom w:val="0"/>
          <w:divBdr>
            <w:top w:val="none" w:sz="0" w:space="0" w:color="auto"/>
            <w:left w:val="none" w:sz="0" w:space="0" w:color="auto"/>
            <w:bottom w:val="none" w:sz="0" w:space="0" w:color="auto"/>
            <w:right w:val="none" w:sz="0" w:space="0" w:color="auto"/>
          </w:divBdr>
          <w:divsChild>
            <w:div w:id="281228551">
              <w:marLeft w:val="0"/>
              <w:marRight w:val="0"/>
              <w:marTop w:val="0"/>
              <w:marBottom w:val="0"/>
              <w:divBdr>
                <w:top w:val="none" w:sz="0" w:space="0" w:color="auto"/>
                <w:left w:val="none" w:sz="0" w:space="0" w:color="auto"/>
                <w:bottom w:val="none" w:sz="0" w:space="0" w:color="auto"/>
                <w:right w:val="none" w:sz="0" w:space="0" w:color="auto"/>
              </w:divBdr>
            </w:div>
            <w:div w:id="828254540">
              <w:marLeft w:val="0"/>
              <w:marRight w:val="0"/>
              <w:marTop w:val="0"/>
              <w:marBottom w:val="0"/>
              <w:divBdr>
                <w:top w:val="none" w:sz="0" w:space="0" w:color="auto"/>
                <w:left w:val="none" w:sz="0" w:space="0" w:color="auto"/>
                <w:bottom w:val="none" w:sz="0" w:space="0" w:color="auto"/>
                <w:right w:val="none" w:sz="0" w:space="0" w:color="auto"/>
              </w:divBdr>
              <w:divsChild>
                <w:div w:id="245267596">
                  <w:marLeft w:val="0"/>
                  <w:marRight w:val="0"/>
                  <w:marTop w:val="0"/>
                  <w:marBottom w:val="0"/>
                  <w:divBdr>
                    <w:top w:val="none" w:sz="0" w:space="0" w:color="auto"/>
                    <w:left w:val="none" w:sz="0" w:space="0" w:color="auto"/>
                    <w:bottom w:val="none" w:sz="0" w:space="0" w:color="auto"/>
                    <w:right w:val="none" w:sz="0" w:space="0" w:color="auto"/>
                  </w:divBdr>
                  <w:divsChild>
                    <w:div w:id="171646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82302">
              <w:marLeft w:val="0"/>
              <w:marRight w:val="0"/>
              <w:marTop w:val="0"/>
              <w:marBottom w:val="0"/>
              <w:divBdr>
                <w:top w:val="none" w:sz="0" w:space="0" w:color="auto"/>
                <w:left w:val="none" w:sz="0" w:space="0" w:color="auto"/>
                <w:bottom w:val="none" w:sz="0" w:space="0" w:color="auto"/>
                <w:right w:val="none" w:sz="0" w:space="0" w:color="auto"/>
              </w:divBdr>
            </w:div>
          </w:divsChild>
        </w:div>
        <w:div w:id="273758102">
          <w:marLeft w:val="0"/>
          <w:marRight w:val="0"/>
          <w:marTop w:val="0"/>
          <w:marBottom w:val="0"/>
          <w:divBdr>
            <w:top w:val="none" w:sz="0" w:space="0" w:color="auto"/>
            <w:left w:val="none" w:sz="0" w:space="0" w:color="auto"/>
            <w:bottom w:val="none" w:sz="0" w:space="0" w:color="auto"/>
            <w:right w:val="none" w:sz="0" w:space="0" w:color="auto"/>
          </w:divBdr>
          <w:divsChild>
            <w:div w:id="1629820697">
              <w:marLeft w:val="0"/>
              <w:marRight w:val="0"/>
              <w:marTop w:val="0"/>
              <w:marBottom w:val="0"/>
              <w:divBdr>
                <w:top w:val="none" w:sz="0" w:space="0" w:color="auto"/>
                <w:left w:val="none" w:sz="0" w:space="0" w:color="auto"/>
                <w:bottom w:val="none" w:sz="0" w:space="0" w:color="auto"/>
                <w:right w:val="none" w:sz="0" w:space="0" w:color="auto"/>
              </w:divBdr>
            </w:div>
            <w:div w:id="34283768">
              <w:marLeft w:val="0"/>
              <w:marRight w:val="0"/>
              <w:marTop w:val="0"/>
              <w:marBottom w:val="0"/>
              <w:divBdr>
                <w:top w:val="none" w:sz="0" w:space="0" w:color="auto"/>
                <w:left w:val="none" w:sz="0" w:space="0" w:color="auto"/>
                <w:bottom w:val="none" w:sz="0" w:space="0" w:color="auto"/>
                <w:right w:val="none" w:sz="0" w:space="0" w:color="auto"/>
              </w:divBdr>
              <w:divsChild>
                <w:div w:id="1539977236">
                  <w:marLeft w:val="0"/>
                  <w:marRight w:val="0"/>
                  <w:marTop w:val="0"/>
                  <w:marBottom w:val="0"/>
                  <w:divBdr>
                    <w:top w:val="none" w:sz="0" w:space="0" w:color="auto"/>
                    <w:left w:val="none" w:sz="0" w:space="0" w:color="auto"/>
                    <w:bottom w:val="none" w:sz="0" w:space="0" w:color="auto"/>
                    <w:right w:val="none" w:sz="0" w:space="0" w:color="auto"/>
                  </w:divBdr>
                  <w:divsChild>
                    <w:div w:id="65615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264550">
              <w:marLeft w:val="0"/>
              <w:marRight w:val="0"/>
              <w:marTop w:val="0"/>
              <w:marBottom w:val="0"/>
              <w:divBdr>
                <w:top w:val="none" w:sz="0" w:space="0" w:color="auto"/>
                <w:left w:val="none" w:sz="0" w:space="0" w:color="auto"/>
                <w:bottom w:val="none" w:sz="0" w:space="0" w:color="auto"/>
                <w:right w:val="none" w:sz="0" w:space="0" w:color="auto"/>
              </w:divBdr>
            </w:div>
          </w:divsChild>
        </w:div>
        <w:div w:id="799035422">
          <w:marLeft w:val="0"/>
          <w:marRight w:val="0"/>
          <w:marTop w:val="0"/>
          <w:marBottom w:val="0"/>
          <w:divBdr>
            <w:top w:val="none" w:sz="0" w:space="0" w:color="auto"/>
            <w:left w:val="none" w:sz="0" w:space="0" w:color="auto"/>
            <w:bottom w:val="none" w:sz="0" w:space="0" w:color="auto"/>
            <w:right w:val="none" w:sz="0" w:space="0" w:color="auto"/>
          </w:divBdr>
          <w:divsChild>
            <w:div w:id="235823400">
              <w:marLeft w:val="0"/>
              <w:marRight w:val="0"/>
              <w:marTop w:val="0"/>
              <w:marBottom w:val="0"/>
              <w:divBdr>
                <w:top w:val="none" w:sz="0" w:space="0" w:color="auto"/>
                <w:left w:val="none" w:sz="0" w:space="0" w:color="auto"/>
                <w:bottom w:val="none" w:sz="0" w:space="0" w:color="auto"/>
                <w:right w:val="none" w:sz="0" w:space="0" w:color="auto"/>
              </w:divBdr>
            </w:div>
            <w:div w:id="588126277">
              <w:marLeft w:val="0"/>
              <w:marRight w:val="0"/>
              <w:marTop w:val="0"/>
              <w:marBottom w:val="0"/>
              <w:divBdr>
                <w:top w:val="none" w:sz="0" w:space="0" w:color="auto"/>
                <w:left w:val="none" w:sz="0" w:space="0" w:color="auto"/>
                <w:bottom w:val="none" w:sz="0" w:space="0" w:color="auto"/>
                <w:right w:val="none" w:sz="0" w:space="0" w:color="auto"/>
              </w:divBdr>
              <w:divsChild>
                <w:div w:id="1905678420">
                  <w:marLeft w:val="0"/>
                  <w:marRight w:val="0"/>
                  <w:marTop w:val="0"/>
                  <w:marBottom w:val="0"/>
                  <w:divBdr>
                    <w:top w:val="none" w:sz="0" w:space="0" w:color="auto"/>
                    <w:left w:val="none" w:sz="0" w:space="0" w:color="auto"/>
                    <w:bottom w:val="none" w:sz="0" w:space="0" w:color="auto"/>
                    <w:right w:val="none" w:sz="0" w:space="0" w:color="auto"/>
                  </w:divBdr>
                  <w:divsChild>
                    <w:div w:id="139539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38071">
              <w:marLeft w:val="0"/>
              <w:marRight w:val="0"/>
              <w:marTop w:val="0"/>
              <w:marBottom w:val="0"/>
              <w:divBdr>
                <w:top w:val="none" w:sz="0" w:space="0" w:color="auto"/>
                <w:left w:val="none" w:sz="0" w:space="0" w:color="auto"/>
                <w:bottom w:val="none" w:sz="0" w:space="0" w:color="auto"/>
                <w:right w:val="none" w:sz="0" w:space="0" w:color="auto"/>
              </w:divBdr>
            </w:div>
          </w:divsChild>
        </w:div>
        <w:div w:id="276378899">
          <w:marLeft w:val="0"/>
          <w:marRight w:val="0"/>
          <w:marTop w:val="0"/>
          <w:marBottom w:val="0"/>
          <w:divBdr>
            <w:top w:val="none" w:sz="0" w:space="0" w:color="auto"/>
            <w:left w:val="none" w:sz="0" w:space="0" w:color="auto"/>
            <w:bottom w:val="none" w:sz="0" w:space="0" w:color="auto"/>
            <w:right w:val="none" w:sz="0" w:space="0" w:color="auto"/>
          </w:divBdr>
          <w:divsChild>
            <w:div w:id="1354110287">
              <w:marLeft w:val="0"/>
              <w:marRight w:val="0"/>
              <w:marTop w:val="0"/>
              <w:marBottom w:val="0"/>
              <w:divBdr>
                <w:top w:val="none" w:sz="0" w:space="0" w:color="auto"/>
                <w:left w:val="none" w:sz="0" w:space="0" w:color="auto"/>
                <w:bottom w:val="none" w:sz="0" w:space="0" w:color="auto"/>
                <w:right w:val="none" w:sz="0" w:space="0" w:color="auto"/>
              </w:divBdr>
            </w:div>
            <w:div w:id="250433409">
              <w:marLeft w:val="0"/>
              <w:marRight w:val="0"/>
              <w:marTop w:val="0"/>
              <w:marBottom w:val="0"/>
              <w:divBdr>
                <w:top w:val="none" w:sz="0" w:space="0" w:color="auto"/>
                <w:left w:val="none" w:sz="0" w:space="0" w:color="auto"/>
                <w:bottom w:val="none" w:sz="0" w:space="0" w:color="auto"/>
                <w:right w:val="none" w:sz="0" w:space="0" w:color="auto"/>
              </w:divBdr>
              <w:divsChild>
                <w:div w:id="285477936">
                  <w:marLeft w:val="0"/>
                  <w:marRight w:val="0"/>
                  <w:marTop w:val="0"/>
                  <w:marBottom w:val="0"/>
                  <w:divBdr>
                    <w:top w:val="none" w:sz="0" w:space="0" w:color="auto"/>
                    <w:left w:val="none" w:sz="0" w:space="0" w:color="auto"/>
                    <w:bottom w:val="none" w:sz="0" w:space="0" w:color="auto"/>
                    <w:right w:val="none" w:sz="0" w:space="0" w:color="auto"/>
                  </w:divBdr>
                  <w:divsChild>
                    <w:div w:id="7289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785233">
              <w:marLeft w:val="0"/>
              <w:marRight w:val="0"/>
              <w:marTop w:val="0"/>
              <w:marBottom w:val="0"/>
              <w:divBdr>
                <w:top w:val="none" w:sz="0" w:space="0" w:color="auto"/>
                <w:left w:val="none" w:sz="0" w:space="0" w:color="auto"/>
                <w:bottom w:val="none" w:sz="0" w:space="0" w:color="auto"/>
                <w:right w:val="none" w:sz="0" w:space="0" w:color="auto"/>
              </w:divBdr>
            </w:div>
          </w:divsChild>
        </w:div>
        <w:div w:id="481629329">
          <w:marLeft w:val="0"/>
          <w:marRight w:val="0"/>
          <w:marTop w:val="0"/>
          <w:marBottom w:val="0"/>
          <w:divBdr>
            <w:top w:val="none" w:sz="0" w:space="0" w:color="auto"/>
            <w:left w:val="none" w:sz="0" w:space="0" w:color="auto"/>
            <w:bottom w:val="none" w:sz="0" w:space="0" w:color="auto"/>
            <w:right w:val="none" w:sz="0" w:space="0" w:color="auto"/>
          </w:divBdr>
          <w:divsChild>
            <w:div w:id="620844482">
              <w:marLeft w:val="0"/>
              <w:marRight w:val="0"/>
              <w:marTop w:val="0"/>
              <w:marBottom w:val="0"/>
              <w:divBdr>
                <w:top w:val="none" w:sz="0" w:space="0" w:color="auto"/>
                <w:left w:val="none" w:sz="0" w:space="0" w:color="auto"/>
                <w:bottom w:val="none" w:sz="0" w:space="0" w:color="auto"/>
                <w:right w:val="none" w:sz="0" w:space="0" w:color="auto"/>
              </w:divBdr>
            </w:div>
            <w:div w:id="1135638690">
              <w:marLeft w:val="0"/>
              <w:marRight w:val="0"/>
              <w:marTop w:val="0"/>
              <w:marBottom w:val="0"/>
              <w:divBdr>
                <w:top w:val="none" w:sz="0" w:space="0" w:color="auto"/>
                <w:left w:val="none" w:sz="0" w:space="0" w:color="auto"/>
                <w:bottom w:val="none" w:sz="0" w:space="0" w:color="auto"/>
                <w:right w:val="none" w:sz="0" w:space="0" w:color="auto"/>
              </w:divBdr>
              <w:divsChild>
                <w:div w:id="801926807">
                  <w:marLeft w:val="0"/>
                  <w:marRight w:val="0"/>
                  <w:marTop w:val="0"/>
                  <w:marBottom w:val="0"/>
                  <w:divBdr>
                    <w:top w:val="none" w:sz="0" w:space="0" w:color="auto"/>
                    <w:left w:val="none" w:sz="0" w:space="0" w:color="auto"/>
                    <w:bottom w:val="none" w:sz="0" w:space="0" w:color="auto"/>
                    <w:right w:val="none" w:sz="0" w:space="0" w:color="auto"/>
                  </w:divBdr>
                  <w:divsChild>
                    <w:div w:id="57293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023926">
              <w:marLeft w:val="0"/>
              <w:marRight w:val="0"/>
              <w:marTop w:val="0"/>
              <w:marBottom w:val="0"/>
              <w:divBdr>
                <w:top w:val="none" w:sz="0" w:space="0" w:color="auto"/>
                <w:left w:val="none" w:sz="0" w:space="0" w:color="auto"/>
                <w:bottom w:val="none" w:sz="0" w:space="0" w:color="auto"/>
                <w:right w:val="none" w:sz="0" w:space="0" w:color="auto"/>
              </w:divBdr>
            </w:div>
          </w:divsChild>
        </w:div>
        <w:div w:id="833489723">
          <w:marLeft w:val="0"/>
          <w:marRight w:val="0"/>
          <w:marTop w:val="0"/>
          <w:marBottom w:val="0"/>
          <w:divBdr>
            <w:top w:val="none" w:sz="0" w:space="0" w:color="auto"/>
            <w:left w:val="none" w:sz="0" w:space="0" w:color="auto"/>
            <w:bottom w:val="none" w:sz="0" w:space="0" w:color="auto"/>
            <w:right w:val="none" w:sz="0" w:space="0" w:color="auto"/>
          </w:divBdr>
          <w:divsChild>
            <w:div w:id="476649708">
              <w:marLeft w:val="0"/>
              <w:marRight w:val="0"/>
              <w:marTop w:val="0"/>
              <w:marBottom w:val="0"/>
              <w:divBdr>
                <w:top w:val="none" w:sz="0" w:space="0" w:color="auto"/>
                <w:left w:val="none" w:sz="0" w:space="0" w:color="auto"/>
                <w:bottom w:val="none" w:sz="0" w:space="0" w:color="auto"/>
                <w:right w:val="none" w:sz="0" w:space="0" w:color="auto"/>
              </w:divBdr>
            </w:div>
            <w:div w:id="481312787">
              <w:marLeft w:val="0"/>
              <w:marRight w:val="0"/>
              <w:marTop w:val="0"/>
              <w:marBottom w:val="0"/>
              <w:divBdr>
                <w:top w:val="none" w:sz="0" w:space="0" w:color="auto"/>
                <w:left w:val="none" w:sz="0" w:space="0" w:color="auto"/>
                <w:bottom w:val="none" w:sz="0" w:space="0" w:color="auto"/>
                <w:right w:val="none" w:sz="0" w:space="0" w:color="auto"/>
              </w:divBdr>
              <w:divsChild>
                <w:div w:id="2000887417">
                  <w:marLeft w:val="0"/>
                  <w:marRight w:val="0"/>
                  <w:marTop w:val="0"/>
                  <w:marBottom w:val="0"/>
                  <w:divBdr>
                    <w:top w:val="none" w:sz="0" w:space="0" w:color="auto"/>
                    <w:left w:val="none" w:sz="0" w:space="0" w:color="auto"/>
                    <w:bottom w:val="none" w:sz="0" w:space="0" w:color="auto"/>
                    <w:right w:val="none" w:sz="0" w:space="0" w:color="auto"/>
                  </w:divBdr>
                  <w:divsChild>
                    <w:div w:id="80852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3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24174">
      <w:bodyDiv w:val="1"/>
      <w:marLeft w:val="0"/>
      <w:marRight w:val="0"/>
      <w:marTop w:val="0"/>
      <w:marBottom w:val="0"/>
      <w:divBdr>
        <w:top w:val="none" w:sz="0" w:space="0" w:color="auto"/>
        <w:left w:val="none" w:sz="0" w:space="0" w:color="auto"/>
        <w:bottom w:val="none" w:sz="0" w:space="0" w:color="auto"/>
        <w:right w:val="none" w:sz="0" w:space="0" w:color="auto"/>
      </w:divBdr>
      <w:divsChild>
        <w:div w:id="133763609">
          <w:marLeft w:val="0"/>
          <w:marRight w:val="0"/>
          <w:marTop w:val="0"/>
          <w:marBottom w:val="0"/>
          <w:divBdr>
            <w:top w:val="none" w:sz="0" w:space="0" w:color="auto"/>
            <w:left w:val="none" w:sz="0" w:space="0" w:color="auto"/>
            <w:bottom w:val="none" w:sz="0" w:space="0" w:color="auto"/>
            <w:right w:val="none" w:sz="0" w:space="0" w:color="auto"/>
          </w:divBdr>
          <w:divsChild>
            <w:div w:id="1823496288">
              <w:marLeft w:val="0"/>
              <w:marRight w:val="0"/>
              <w:marTop w:val="0"/>
              <w:marBottom w:val="0"/>
              <w:divBdr>
                <w:top w:val="none" w:sz="0" w:space="0" w:color="auto"/>
                <w:left w:val="none" w:sz="0" w:space="0" w:color="auto"/>
                <w:bottom w:val="none" w:sz="0" w:space="0" w:color="auto"/>
                <w:right w:val="none" w:sz="0" w:space="0" w:color="auto"/>
              </w:divBdr>
              <w:divsChild>
                <w:div w:id="1206019472">
                  <w:marLeft w:val="0"/>
                  <w:marRight w:val="0"/>
                  <w:marTop w:val="0"/>
                  <w:marBottom w:val="0"/>
                  <w:divBdr>
                    <w:top w:val="none" w:sz="0" w:space="0" w:color="auto"/>
                    <w:left w:val="none" w:sz="0" w:space="0" w:color="auto"/>
                    <w:bottom w:val="none" w:sz="0" w:space="0" w:color="auto"/>
                    <w:right w:val="none" w:sz="0" w:space="0" w:color="auto"/>
                  </w:divBdr>
                  <w:divsChild>
                    <w:div w:id="1747723118">
                      <w:marLeft w:val="0"/>
                      <w:marRight w:val="0"/>
                      <w:marTop w:val="0"/>
                      <w:marBottom w:val="0"/>
                      <w:divBdr>
                        <w:top w:val="none" w:sz="0" w:space="0" w:color="auto"/>
                        <w:left w:val="none" w:sz="0" w:space="0" w:color="auto"/>
                        <w:bottom w:val="none" w:sz="0" w:space="0" w:color="auto"/>
                        <w:right w:val="none" w:sz="0" w:space="0" w:color="auto"/>
                      </w:divBdr>
                      <w:divsChild>
                        <w:div w:id="1963533130">
                          <w:marLeft w:val="0"/>
                          <w:marRight w:val="0"/>
                          <w:marTop w:val="0"/>
                          <w:marBottom w:val="0"/>
                          <w:divBdr>
                            <w:top w:val="none" w:sz="0" w:space="0" w:color="auto"/>
                            <w:left w:val="none" w:sz="0" w:space="0" w:color="auto"/>
                            <w:bottom w:val="none" w:sz="0" w:space="0" w:color="auto"/>
                            <w:right w:val="none" w:sz="0" w:space="0" w:color="auto"/>
                          </w:divBdr>
                          <w:divsChild>
                            <w:div w:id="1948998272">
                              <w:marLeft w:val="0"/>
                              <w:marRight w:val="0"/>
                              <w:marTop w:val="0"/>
                              <w:marBottom w:val="0"/>
                              <w:divBdr>
                                <w:top w:val="none" w:sz="0" w:space="0" w:color="auto"/>
                                <w:left w:val="none" w:sz="0" w:space="0" w:color="auto"/>
                                <w:bottom w:val="none" w:sz="0" w:space="0" w:color="auto"/>
                                <w:right w:val="none" w:sz="0" w:space="0" w:color="auto"/>
                              </w:divBdr>
                              <w:divsChild>
                                <w:div w:id="443303377">
                                  <w:marLeft w:val="0"/>
                                  <w:marRight w:val="0"/>
                                  <w:marTop w:val="0"/>
                                  <w:marBottom w:val="0"/>
                                  <w:divBdr>
                                    <w:top w:val="none" w:sz="0" w:space="0" w:color="auto"/>
                                    <w:left w:val="none" w:sz="0" w:space="0" w:color="auto"/>
                                    <w:bottom w:val="none" w:sz="0" w:space="0" w:color="auto"/>
                                    <w:right w:val="none" w:sz="0" w:space="0" w:color="auto"/>
                                  </w:divBdr>
                                  <w:divsChild>
                                    <w:div w:id="52232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02291">
                          <w:marLeft w:val="0"/>
                          <w:marRight w:val="0"/>
                          <w:marTop w:val="0"/>
                          <w:marBottom w:val="0"/>
                          <w:divBdr>
                            <w:top w:val="none" w:sz="0" w:space="0" w:color="auto"/>
                            <w:left w:val="none" w:sz="0" w:space="0" w:color="auto"/>
                            <w:bottom w:val="none" w:sz="0" w:space="0" w:color="auto"/>
                            <w:right w:val="none" w:sz="0" w:space="0" w:color="auto"/>
                          </w:divBdr>
                          <w:divsChild>
                            <w:div w:id="383023190">
                              <w:marLeft w:val="0"/>
                              <w:marRight w:val="0"/>
                              <w:marTop w:val="0"/>
                              <w:marBottom w:val="0"/>
                              <w:divBdr>
                                <w:top w:val="none" w:sz="0" w:space="0" w:color="auto"/>
                                <w:left w:val="none" w:sz="0" w:space="0" w:color="auto"/>
                                <w:bottom w:val="none" w:sz="0" w:space="0" w:color="auto"/>
                                <w:right w:val="none" w:sz="0" w:space="0" w:color="auto"/>
                              </w:divBdr>
                              <w:divsChild>
                                <w:div w:id="2057314163">
                                  <w:marLeft w:val="0"/>
                                  <w:marRight w:val="0"/>
                                  <w:marTop w:val="0"/>
                                  <w:marBottom w:val="0"/>
                                  <w:divBdr>
                                    <w:top w:val="none" w:sz="0" w:space="0" w:color="auto"/>
                                    <w:left w:val="none" w:sz="0" w:space="0" w:color="auto"/>
                                    <w:bottom w:val="none" w:sz="0" w:space="0" w:color="auto"/>
                                    <w:right w:val="none" w:sz="0" w:space="0" w:color="auto"/>
                                  </w:divBdr>
                                  <w:divsChild>
                                    <w:div w:id="192448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1210091">
          <w:marLeft w:val="0"/>
          <w:marRight w:val="0"/>
          <w:marTop w:val="0"/>
          <w:marBottom w:val="0"/>
          <w:divBdr>
            <w:top w:val="none" w:sz="0" w:space="0" w:color="auto"/>
            <w:left w:val="none" w:sz="0" w:space="0" w:color="auto"/>
            <w:bottom w:val="none" w:sz="0" w:space="0" w:color="auto"/>
            <w:right w:val="none" w:sz="0" w:space="0" w:color="auto"/>
          </w:divBdr>
          <w:divsChild>
            <w:div w:id="1833988533">
              <w:marLeft w:val="0"/>
              <w:marRight w:val="0"/>
              <w:marTop w:val="0"/>
              <w:marBottom w:val="0"/>
              <w:divBdr>
                <w:top w:val="none" w:sz="0" w:space="0" w:color="auto"/>
                <w:left w:val="none" w:sz="0" w:space="0" w:color="auto"/>
                <w:bottom w:val="none" w:sz="0" w:space="0" w:color="auto"/>
                <w:right w:val="none" w:sz="0" w:space="0" w:color="auto"/>
              </w:divBdr>
              <w:divsChild>
                <w:div w:id="658268887">
                  <w:marLeft w:val="0"/>
                  <w:marRight w:val="0"/>
                  <w:marTop w:val="0"/>
                  <w:marBottom w:val="0"/>
                  <w:divBdr>
                    <w:top w:val="none" w:sz="0" w:space="0" w:color="auto"/>
                    <w:left w:val="none" w:sz="0" w:space="0" w:color="auto"/>
                    <w:bottom w:val="none" w:sz="0" w:space="0" w:color="auto"/>
                    <w:right w:val="none" w:sz="0" w:space="0" w:color="auto"/>
                  </w:divBdr>
                  <w:divsChild>
                    <w:div w:id="156314238">
                      <w:marLeft w:val="0"/>
                      <w:marRight w:val="0"/>
                      <w:marTop w:val="0"/>
                      <w:marBottom w:val="0"/>
                      <w:divBdr>
                        <w:top w:val="none" w:sz="0" w:space="0" w:color="auto"/>
                        <w:left w:val="none" w:sz="0" w:space="0" w:color="auto"/>
                        <w:bottom w:val="none" w:sz="0" w:space="0" w:color="auto"/>
                        <w:right w:val="none" w:sz="0" w:space="0" w:color="auto"/>
                      </w:divBdr>
                      <w:divsChild>
                        <w:div w:id="431753383">
                          <w:marLeft w:val="0"/>
                          <w:marRight w:val="0"/>
                          <w:marTop w:val="0"/>
                          <w:marBottom w:val="0"/>
                          <w:divBdr>
                            <w:top w:val="none" w:sz="0" w:space="0" w:color="auto"/>
                            <w:left w:val="none" w:sz="0" w:space="0" w:color="auto"/>
                            <w:bottom w:val="none" w:sz="0" w:space="0" w:color="auto"/>
                            <w:right w:val="none" w:sz="0" w:space="0" w:color="auto"/>
                          </w:divBdr>
                          <w:divsChild>
                            <w:div w:id="1833519260">
                              <w:marLeft w:val="0"/>
                              <w:marRight w:val="0"/>
                              <w:marTop w:val="0"/>
                              <w:marBottom w:val="0"/>
                              <w:divBdr>
                                <w:top w:val="none" w:sz="0" w:space="0" w:color="auto"/>
                                <w:left w:val="none" w:sz="0" w:space="0" w:color="auto"/>
                                <w:bottom w:val="none" w:sz="0" w:space="0" w:color="auto"/>
                                <w:right w:val="none" w:sz="0" w:space="0" w:color="auto"/>
                              </w:divBdr>
                              <w:divsChild>
                                <w:div w:id="984823698">
                                  <w:marLeft w:val="0"/>
                                  <w:marRight w:val="0"/>
                                  <w:marTop w:val="0"/>
                                  <w:marBottom w:val="0"/>
                                  <w:divBdr>
                                    <w:top w:val="none" w:sz="0" w:space="0" w:color="auto"/>
                                    <w:left w:val="none" w:sz="0" w:space="0" w:color="auto"/>
                                    <w:bottom w:val="none" w:sz="0" w:space="0" w:color="auto"/>
                                    <w:right w:val="none" w:sz="0" w:space="0" w:color="auto"/>
                                  </w:divBdr>
                                  <w:divsChild>
                                    <w:div w:id="180048466">
                                      <w:marLeft w:val="0"/>
                                      <w:marRight w:val="0"/>
                                      <w:marTop w:val="0"/>
                                      <w:marBottom w:val="0"/>
                                      <w:divBdr>
                                        <w:top w:val="none" w:sz="0" w:space="0" w:color="auto"/>
                                        <w:left w:val="none" w:sz="0" w:space="0" w:color="auto"/>
                                        <w:bottom w:val="none" w:sz="0" w:space="0" w:color="auto"/>
                                        <w:right w:val="none" w:sz="0" w:space="0" w:color="auto"/>
                                      </w:divBdr>
                                      <w:divsChild>
                                        <w:div w:id="153395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7250576">
          <w:marLeft w:val="0"/>
          <w:marRight w:val="0"/>
          <w:marTop w:val="0"/>
          <w:marBottom w:val="0"/>
          <w:divBdr>
            <w:top w:val="none" w:sz="0" w:space="0" w:color="auto"/>
            <w:left w:val="none" w:sz="0" w:space="0" w:color="auto"/>
            <w:bottom w:val="none" w:sz="0" w:space="0" w:color="auto"/>
            <w:right w:val="none" w:sz="0" w:space="0" w:color="auto"/>
          </w:divBdr>
          <w:divsChild>
            <w:div w:id="1089885203">
              <w:marLeft w:val="0"/>
              <w:marRight w:val="0"/>
              <w:marTop w:val="0"/>
              <w:marBottom w:val="0"/>
              <w:divBdr>
                <w:top w:val="none" w:sz="0" w:space="0" w:color="auto"/>
                <w:left w:val="none" w:sz="0" w:space="0" w:color="auto"/>
                <w:bottom w:val="none" w:sz="0" w:space="0" w:color="auto"/>
                <w:right w:val="none" w:sz="0" w:space="0" w:color="auto"/>
              </w:divBdr>
              <w:divsChild>
                <w:div w:id="35401163">
                  <w:marLeft w:val="0"/>
                  <w:marRight w:val="0"/>
                  <w:marTop w:val="0"/>
                  <w:marBottom w:val="0"/>
                  <w:divBdr>
                    <w:top w:val="none" w:sz="0" w:space="0" w:color="auto"/>
                    <w:left w:val="none" w:sz="0" w:space="0" w:color="auto"/>
                    <w:bottom w:val="none" w:sz="0" w:space="0" w:color="auto"/>
                    <w:right w:val="none" w:sz="0" w:space="0" w:color="auto"/>
                  </w:divBdr>
                  <w:divsChild>
                    <w:div w:id="359086387">
                      <w:marLeft w:val="0"/>
                      <w:marRight w:val="0"/>
                      <w:marTop w:val="0"/>
                      <w:marBottom w:val="0"/>
                      <w:divBdr>
                        <w:top w:val="none" w:sz="0" w:space="0" w:color="auto"/>
                        <w:left w:val="none" w:sz="0" w:space="0" w:color="auto"/>
                        <w:bottom w:val="none" w:sz="0" w:space="0" w:color="auto"/>
                        <w:right w:val="none" w:sz="0" w:space="0" w:color="auto"/>
                      </w:divBdr>
                      <w:divsChild>
                        <w:div w:id="708722730">
                          <w:marLeft w:val="0"/>
                          <w:marRight w:val="0"/>
                          <w:marTop w:val="0"/>
                          <w:marBottom w:val="0"/>
                          <w:divBdr>
                            <w:top w:val="none" w:sz="0" w:space="0" w:color="auto"/>
                            <w:left w:val="none" w:sz="0" w:space="0" w:color="auto"/>
                            <w:bottom w:val="none" w:sz="0" w:space="0" w:color="auto"/>
                            <w:right w:val="none" w:sz="0" w:space="0" w:color="auto"/>
                          </w:divBdr>
                          <w:divsChild>
                            <w:div w:id="1960641857">
                              <w:marLeft w:val="0"/>
                              <w:marRight w:val="0"/>
                              <w:marTop w:val="0"/>
                              <w:marBottom w:val="0"/>
                              <w:divBdr>
                                <w:top w:val="none" w:sz="0" w:space="0" w:color="auto"/>
                                <w:left w:val="none" w:sz="0" w:space="0" w:color="auto"/>
                                <w:bottom w:val="none" w:sz="0" w:space="0" w:color="auto"/>
                                <w:right w:val="none" w:sz="0" w:space="0" w:color="auto"/>
                              </w:divBdr>
                              <w:divsChild>
                                <w:div w:id="79418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883981">
                  <w:marLeft w:val="0"/>
                  <w:marRight w:val="0"/>
                  <w:marTop w:val="0"/>
                  <w:marBottom w:val="0"/>
                  <w:divBdr>
                    <w:top w:val="none" w:sz="0" w:space="0" w:color="auto"/>
                    <w:left w:val="none" w:sz="0" w:space="0" w:color="auto"/>
                    <w:bottom w:val="none" w:sz="0" w:space="0" w:color="auto"/>
                    <w:right w:val="none" w:sz="0" w:space="0" w:color="auto"/>
                  </w:divBdr>
                  <w:divsChild>
                    <w:div w:id="1565335643">
                      <w:marLeft w:val="0"/>
                      <w:marRight w:val="0"/>
                      <w:marTop w:val="0"/>
                      <w:marBottom w:val="0"/>
                      <w:divBdr>
                        <w:top w:val="none" w:sz="0" w:space="0" w:color="auto"/>
                        <w:left w:val="none" w:sz="0" w:space="0" w:color="auto"/>
                        <w:bottom w:val="none" w:sz="0" w:space="0" w:color="auto"/>
                        <w:right w:val="none" w:sz="0" w:space="0" w:color="auto"/>
                      </w:divBdr>
                      <w:divsChild>
                        <w:div w:id="440732595">
                          <w:marLeft w:val="0"/>
                          <w:marRight w:val="0"/>
                          <w:marTop w:val="0"/>
                          <w:marBottom w:val="0"/>
                          <w:divBdr>
                            <w:top w:val="none" w:sz="0" w:space="0" w:color="auto"/>
                            <w:left w:val="none" w:sz="0" w:space="0" w:color="auto"/>
                            <w:bottom w:val="none" w:sz="0" w:space="0" w:color="auto"/>
                            <w:right w:val="none" w:sz="0" w:space="0" w:color="auto"/>
                          </w:divBdr>
                          <w:divsChild>
                            <w:div w:id="1346402563">
                              <w:marLeft w:val="0"/>
                              <w:marRight w:val="0"/>
                              <w:marTop w:val="0"/>
                              <w:marBottom w:val="0"/>
                              <w:divBdr>
                                <w:top w:val="none" w:sz="0" w:space="0" w:color="auto"/>
                                <w:left w:val="none" w:sz="0" w:space="0" w:color="auto"/>
                                <w:bottom w:val="none" w:sz="0" w:space="0" w:color="auto"/>
                                <w:right w:val="none" w:sz="0" w:space="0" w:color="auto"/>
                              </w:divBdr>
                              <w:divsChild>
                                <w:div w:id="1257206150">
                                  <w:marLeft w:val="0"/>
                                  <w:marRight w:val="0"/>
                                  <w:marTop w:val="0"/>
                                  <w:marBottom w:val="0"/>
                                  <w:divBdr>
                                    <w:top w:val="none" w:sz="0" w:space="0" w:color="auto"/>
                                    <w:left w:val="none" w:sz="0" w:space="0" w:color="auto"/>
                                    <w:bottom w:val="none" w:sz="0" w:space="0" w:color="auto"/>
                                    <w:right w:val="none" w:sz="0" w:space="0" w:color="auto"/>
                                  </w:divBdr>
                                  <w:divsChild>
                                    <w:div w:id="114616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5703024">
      <w:bodyDiv w:val="1"/>
      <w:marLeft w:val="0"/>
      <w:marRight w:val="0"/>
      <w:marTop w:val="0"/>
      <w:marBottom w:val="0"/>
      <w:divBdr>
        <w:top w:val="none" w:sz="0" w:space="0" w:color="auto"/>
        <w:left w:val="none" w:sz="0" w:space="0" w:color="auto"/>
        <w:bottom w:val="none" w:sz="0" w:space="0" w:color="auto"/>
        <w:right w:val="none" w:sz="0" w:space="0" w:color="auto"/>
      </w:divBdr>
      <w:divsChild>
        <w:div w:id="2126993960">
          <w:marLeft w:val="0"/>
          <w:marRight w:val="0"/>
          <w:marTop w:val="0"/>
          <w:marBottom w:val="0"/>
          <w:divBdr>
            <w:top w:val="none" w:sz="0" w:space="0" w:color="auto"/>
            <w:left w:val="none" w:sz="0" w:space="0" w:color="auto"/>
            <w:bottom w:val="none" w:sz="0" w:space="0" w:color="auto"/>
            <w:right w:val="none" w:sz="0" w:space="0" w:color="auto"/>
          </w:divBdr>
          <w:divsChild>
            <w:div w:id="1880966896">
              <w:marLeft w:val="0"/>
              <w:marRight w:val="0"/>
              <w:marTop w:val="0"/>
              <w:marBottom w:val="0"/>
              <w:divBdr>
                <w:top w:val="none" w:sz="0" w:space="0" w:color="auto"/>
                <w:left w:val="none" w:sz="0" w:space="0" w:color="auto"/>
                <w:bottom w:val="none" w:sz="0" w:space="0" w:color="auto"/>
                <w:right w:val="none" w:sz="0" w:space="0" w:color="auto"/>
              </w:divBdr>
            </w:div>
            <w:div w:id="932782654">
              <w:marLeft w:val="0"/>
              <w:marRight w:val="0"/>
              <w:marTop w:val="0"/>
              <w:marBottom w:val="0"/>
              <w:divBdr>
                <w:top w:val="none" w:sz="0" w:space="0" w:color="auto"/>
                <w:left w:val="none" w:sz="0" w:space="0" w:color="auto"/>
                <w:bottom w:val="none" w:sz="0" w:space="0" w:color="auto"/>
                <w:right w:val="none" w:sz="0" w:space="0" w:color="auto"/>
              </w:divBdr>
              <w:divsChild>
                <w:div w:id="396169966">
                  <w:marLeft w:val="0"/>
                  <w:marRight w:val="0"/>
                  <w:marTop w:val="0"/>
                  <w:marBottom w:val="0"/>
                  <w:divBdr>
                    <w:top w:val="none" w:sz="0" w:space="0" w:color="auto"/>
                    <w:left w:val="none" w:sz="0" w:space="0" w:color="auto"/>
                    <w:bottom w:val="none" w:sz="0" w:space="0" w:color="auto"/>
                    <w:right w:val="none" w:sz="0" w:space="0" w:color="auto"/>
                  </w:divBdr>
                  <w:divsChild>
                    <w:div w:id="17755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14143">
              <w:marLeft w:val="0"/>
              <w:marRight w:val="0"/>
              <w:marTop w:val="0"/>
              <w:marBottom w:val="0"/>
              <w:divBdr>
                <w:top w:val="none" w:sz="0" w:space="0" w:color="auto"/>
                <w:left w:val="none" w:sz="0" w:space="0" w:color="auto"/>
                <w:bottom w:val="none" w:sz="0" w:space="0" w:color="auto"/>
                <w:right w:val="none" w:sz="0" w:space="0" w:color="auto"/>
              </w:divBdr>
            </w:div>
          </w:divsChild>
        </w:div>
        <w:div w:id="944456232">
          <w:marLeft w:val="0"/>
          <w:marRight w:val="0"/>
          <w:marTop w:val="0"/>
          <w:marBottom w:val="0"/>
          <w:divBdr>
            <w:top w:val="none" w:sz="0" w:space="0" w:color="auto"/>
            <w:left w:val="none" w:sz="0" w:space="0" w:color="auto"/>
            <w:bottom w:val="none" w:sz="0" w:space="0" w:color="auto"/>
            <w:right w:val="none" w:sz="0" w:space="0" w:color="auto"/>
          </w:divBdr>
          <w:divsChild>
            <w:div w:id="1338383834">
              <w:marLeft w:val="0"/>
              <w:marRight w:val="0"/>
              <w:marTop w:val="0"/>
              <w:marBottom w:val="0"/>
              <w:divBdr>
                <w:top w:val="none" w:sz="0" w:space="0" w:color="auto"/>
                <w:left w:val="none" w:sz="0" w:space="0" w:color="auto"/>
                <w:bottom w:val="none" w:sz="0" w:space="0" w:color="auto"/>
                <w:right w:val="none" w:sz="0" w:space="0" w:color="auto"/>
              </w:divBdr>
            </w:div>
            <w:div w:id="1264727090">
              <w:marLeft w:val="0"/>
              <w:marRight w:val="0"/>
              <w:marTop w:val="0"/>
              <w:marBottom w:val="0"/>
              <w:divBdr>
                <w:top w:val="none" w:sz="0" w:space="0" w:color="auto"/>
                <w:left w:val="none" w:sz="0" w:space="0" w:color="auto"/>
                <w:bottom w:val="none" w:sz="0" w:space="0" w:color="auto"/>
                <w:right w:val="none" w:sz="0" w:space="0" w:color="auto"/>
              </w:divBdr>
              <w:divsChild>
                <w:div w:id="1594628146">
                  <w:marLeft w:val="0"/>
                  <w:marRight w:val="0"/>
                  <w:marTop w:val="0"/>
                  <w:marBottom w:val="0"/>
                  <w:divBdr>
                    <w:top w:val="none" w:sz="0" w:space="0" w:color="auto"/>
                    <w:left w:val="none" w:sz="0" w:space="0" w:color="auto"/>
                    <w:bottom w:val="none" w:sz="0" w:space="0" w:color="auto"/>
                    <w:right w:val="none" w:sz="0" w:space="0" w:color="auto"/>
                  </w:divBdr>
                  <w:divsChild>
                    <w:div w:id="101164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0125">
              <w:marLeft w:val="0"/>
              <w:marRight w:val="0"/>
              <w:marTop w:val="0"/>
              <w:marBottom w:val="0"/>
              <w:divBdr>
                <w:top w:val="none" w:sz="0" w:space="0" w:color="auto"/>
                <w:left w:val="none" w:sz="0" w:space="0" w:color="auto"/>
                <w:bottom w:val="none" w:sz="0" w:space="0" w:color="auto"/>
                <w:right w:val="none" w:sz="0" w:space="0" w:color="auto"/>
              </w:divBdr>
            </w:div>
          </w:divsChild>
        </w:div>
        <w:div w:id="1619213564">
          <w:marLeft w:val="0"/>
          <w:marRight w:val="0"/>
          <w:marTop w:val="0"/>
          <w:marBottom w:val="0"/>
          <w:divBdr>
            <w:top w:val="none" w:sz="0" w:space="0" w:color="auto"/>
            <w:left w:val="none" w:sz="0" w:space="0" w:color="auto"/>
            <w:bottom w:val="none" w:sz="0" w:space="0" w:color="auto"/>
            <w:right w:val="none" w:sz="0" w:space="0" w:color="auto"/>
          </w:divBdr>
          <w:divsChild>
            <w:div w:id="309746149">
              <w:marLeft w:val="0"/>
              <w:marRight w:val="0"/>
              <w:marTop w:val="0"/>
              <w:marBottom w:val="0"/>
              <w:divBdr>
                <w:top w:val="none" w:sz="0" w:space="0" w:color="auto"/>
                <w:left w:val="none" w:sz="0" w:space="0" w:color="auto"/>
                <w:bottom w:val="none" w:sz="0" w:space="0" w:color="auto"/>
                <w:right w:val="none" w:sz="0" w:space="0" w:color="auto"/>
              </w:divBdr>
            </w:div>
            <w:div w:id="937637230">
              <w:marLeft w:val="0"/>
              <w:marRight w:val="0"/>
              <w:marTop w:val="0"/>
              <w:marBottom w:val="0"/>
              <w:divBdr>
                <w:top w:val="none" w:sz="0" w:space="0" w:color="auto"/>
                <w:left w:val="none" w:sz="0" w:space="0" w:color="auto"/>
                <w:bottom w:val="none" w:sz="0" w:space="0" w:color="auto"/>
                <w:right w:val="none" w:sz="0" w:space="0" w:color="auto"/>
              </w:divBdr>
              <w:divsChild>
                <w:div w:id="1448767717">
                  <w:marLeft w:val="0"/>
                  <w:marRight w:val="0"/>
                  <w:marTop w:val="0"/>
                  <w:marBottom w:val="0"/>
                  <w:divBdr>
                    <w:top w:val="none" w:sz="0" w:space="0" w:color="auto"/>
                    <w:left w:val="none" w:sz="0" w:space="0" w:color="auto"/>
                    <w:bottom w:val="none" w:sz="0" w:space="0" w:color="auto"/>
                    <w:right w:val="none" w:sz="0" w:space="0" w:color="auto"/>
                  </w:divBdr>
                  <w:divsChild>
                    <w:div w:id="138086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6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17095">
      <w:bodyDiv w:val="1"/>
      <w:marLeft w:val="0"/>
      <w:marRight w:val="0"/>
      <w:marTop w:val="0"/>
      <w:marBottom w:val="0"/>
      <w:divBdr>
        <w:top w:val="none" w:sz="0" w:space="0" w:color="auto"/>
        <w:left w:val="none" w:sz="0" w:space="0" w:color="auto"/>
        <w:bottom w:val="none" w:sz="0" w:space="0" w:color="auto"/>
        <w:right w:val="none" w:sz="0" w:space="0" w:color="auto"/>
      </w:divBdr>
      <w:divsChild>
        <w:div w:id="1221284340">
          <w:marLeft w:val="0"/>
          <w:marRight w:val="0"/>
          <w:marTop w:val="0"/>
          <w:marBottom w:val="0"/>
          <w:divBdr>
            <w:top w:val="none" w:sz="0" w:space="0" w:color="auto"/>
            <w:left w:val="none" w:sz="0" w:space="0" w:color="auto"/>
            <w:bottom w:val="none" w:sz="0" w:space="0" w:color="auto"/>
            <w:right w:val="none" w:sz="0" w:space="0" w:color="auto"/>
          </w:divBdr>
          <w:divsChild>
            <w:div w:id="152380218">
              <w:marLeft w:val="0"/>
              <w:marRight w:val="0"/>
              <w:marTop w:val="0"/>
              <w:marBottom w:val="0"/>
              <w:divBdr>
                <w:top w:val="none" w:sz="0" w:space="0" w:color="auto"/>
                <w:left w:val="none" w:sz="0" w:space="0" w:color="auto"/>
                <w:bottom w:val="none" w:sz="0" w:space="0" w:color="auto"/>
                <w:right w:val="none" w:sz="0" w:space="0" w:color="auto"/>
              </w:divBdr>
            </w:div>
            <w:div w:id="1717927608">
              <w:marLeft w:val="0"/>
              <w:marRight w:val="0"/>
              <w:marTop w:val="0"/>
              <w:marBottom w:val="0"/>
              <w:divBdr>
                <w:top w:val="none" w:sz="0" w:space="0" w:color="auto"/>
                <w:left w:val="none" w:sz="0" w:space="0" w:color="auto"/>
                <w:bottom w:val="none" w:sz="0" w:space="0" w:color="auto"/>
                <w:right w:val="none" w:sz="0" w:space="0" w:color="auto"/>
              </w:divBdr>
              <w:divsChild>
                <w:div w:id="691222841">
                  <w:marLeft w:val="0"/>
                  <w:marRight w:val="0"/>
                  <w:marTop w:val="0"/>
                  <w:marBottom w:val="0"/>
                  <w:divBdr>
                    <w:top w:val="none" w:sz="0" w:space="0" w:color="auto"/>
                    <w:left w:val="none" w:sz="0" w:space="0" w:color="auto"/>
                    <w:bottom w:val="none" w:sz="0" w:space="0" w:color="auto"/>
                    <w:right w:val="none" w:sz="0" w:space="0" w:color="auto"/>
                  </w:divBdr>
                  <w:divsChild>
                    <w:div w:id="184270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70449">
              <w:marLeft w:val="0"/>
              <w:marRight w:val="0"/>
              <w:marTop w:val="0"/>
              <w:marBottom w:val="0"/>
              <w:divBdr>
                <w:top w:val="none" w:sz="0" w:space="0" w:color="auto"/>
                <w:left w:val="none" w:sz="0" w:space="0" w:color="auto"/>
                <w:bottom w:val="none" w:sz="0" w:space="0" w:color="auto"/>
                <w:right w:val="none" w:sz="0" w:space="0" w:color="auto"/>
              </w:divBdr>
            </w:div>
          </w:divsChild>
        </w:div>
        <w:div w:id="610355324">
          <w:marLeft w:val="0"/>
          <w:marRight w:val="0"/>
          <w:marTop w:val="0"/>
          <w:marBottom w:val="0"/>
          <w:divBdr>
            <w:top w:val="none" w:sz="0" w:space="0" w:color="auto"/>
            <w:left w:val="none" w:sz="0" w:space="0" w:color="auto"/>
            <w:bottom w:val="none" w:sz="0" w:space="0" w:color="auto"/>
            <w:right w:val="none" w:sz="0" w:space="0" w:color="auto"/>
          </w:divBdr>
          <w:divsChild>
            <w:div w:id="468015214">
              <w:marLeft w:val="0"/>
              <w:marRight w:val="0"/>
              <w:marTop w:val="0"/>
              <w:marBottom w:val="0"/>
              <w:divBdr>
                <w:top w:val="none" w:sz="0" w:space="0" w:color="auto"/>
                <w:left w:val="none" w:sz="0" w:space="0" w:color="auto"/>
                <w:bottom w:val="none" w:sz="0" w:space="0" w:color="auto"/>
                <w:right w:val="none" w:sz="0" w:space="0" w:color="auto"/>
              </w:divBdr>
            </w:div>
            <w:div w:id="539903186">
              <w:marLeft w:val="0"/>
              <w:marRight w:val="0"/>
              <w:marTop w:val="0"/>
              <w:marBottom w:val="0"/>
              <w:divBdr>
                <w:top w:val="none" w:sz="0" w:space="0" w:color="auto"/>
                <w:left w:val="none" w:sz="0" w:space="0" w:color="auto"/>
                <w:bottom w:val="none" w:sz="0" w:space="0" w:color="auto"/>
                <w:right w:val="none" w:sz="0" w:space="0" w:color="auto"/>
              </w:divBdr>
              <w:divsChild>
                <w:div w:id="1550678422">
                  <w:marLeft w:val="0"/>
                  <w:marRight w:val="0"/>
                  <w:marTop w:val="0"/>
                  <w:marBottom w:val="0"/>
                  <w:divBdr>
                    <w:top w:val="none" w:sz="0" w:space="0" w:color="auto"/>
                    <w:left w:val="none" w:sz="0" w:space="0" w:color="auto"/>
                    <w:bottom w:val="none" w:sz="0" w:space="0" w:color="auto"/>
                    <w:right w:val="none" w:sz="0" w:space="0" w:color="auto"/>
                  </w:divBdr>
                  <w:divsChild>
                    <w:div w:id="16085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247202">
              <w:marLeft w:val="0"/>
              <w:marRight w:val="0"/>
              <w:marTop w:val="0"/>
              <w:marBottom w:val="0"/>
              <w:divBdr>
                <w:top w:val="none" w:sz="0" w:space="0" w:color="auto"/>
                <w:left w:val="none" w:sz="0" w:space="0" w:color="auto"/>
                <w:bottom w:val="none" w:sz="0" w:space="0" w:color="auto"/>
                <w:right w:val="none" w:sz="0" w:space="0" w:color="auto"/>
              </w:divBdr>
            </w:div>
          </w:divsChild>
        </w:div>
        <w:div w:id="1551307266">
          <w:marLeft w:val="0"/>
          <w:marRight w:val="0"/>
          <w:marTop w:val="0"/>
          <w:marBottom w:val="0"/>
          <w:divBdr>
            <w:top w:val="none" w:sz="0" w:space="0" w:color="auto"/>
            <w:left w:val="none" w:sz="0" w:space="0" w:color="auto"/>
            <w:bottom w:val="none" w:sz="0" w:space="0" w:color="auto"/>
            <w:right w:val="none" w:sz="0" w:space="0" w:color="auto"/>
          </w:divBdr>
          <w:divsChild>
            <w:div w:id="238564126">
              <w:marLeft w:val="0"/>
              <w:marRight w:val="0"/>
              <w:marTop w:val="0"/>
              <w:marBottom w:val="0"/>
              <w:divBdr>
                <w:top w:val="none" w:sz="0" w:space="0" w:color="auto"/>
                <w:left w:val="none" w:sz="0" w:space="0" w:color="auto"/>
                <w:bottom w:val="none" w:sz="0" w:space="0" w:color="auto"/>
                <w:right w:val="none" w:sz="0" w:space="0" w:color="auto"/>
              </w:divBdr>
            </w:div>
            <w:div w:id="1266378568">
              <w:marLeft w:val="0"/>
              <w:marRight w:val="0"/>
              <w:marTop w:val="0"/>
              <w:marBottom w:val="0"/>
              <w:divBdr>
                <w:top w:val="none" w:sz="0" w:space="0" w:color="auto"/>
                <w:left w:val="none" w:sz="0" w:space="0" w:color="auto"/>
                <w:bottom w:val="none" w:sz="0" w:space="0" w:color="auto"/>
                <w:right w:val="none" w:sz="0" w:space="0" w:color="auto"/>
              </w:divBdr>
              <w:divsChild>
                <w:div w:id="1422991614">
                  <w:marLeft w:val="0"/>
                  <w:marRight w:val="0"/>
                  <w:marTop w:val="0"/>
                  <w:marBottom w:val="0"/>
                  <w:divBdr>
                    <w:top w:val="none" w:sz="0" w:space="0" w:color="auto"/>
                    <w:left w:val="none" w:sz="0" w:space="0" w:color="auto"/>
                    <w:bottom w:val="none" w:sz="0" w:space="0" w:color="auto"/>
                    <w:right w:val="none" w:sz="0" w:space="0" w:color="auto"/>
                  </w:divBdr>
                  <w:divsChild>
                    <w:div w:id="77536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5804">
              <w:marLeft w:val="0"/>
              <w:marRight w:val="0"/>
              <w:marTop w:val="0"/>
              <w:marBottom w:val="0"/>
              <w:divBdr>
                <w:top w:val="none" w:sz="0" w:space="0" w:color="auto"/>
                <w:left w:val="none" w:sz="0" w:space="0" w:color="auto"/>
                <w:bottom w:val="none" w:sz="0" w:space="0" w:color="auto"/>
                <w:right w:val="none" w:sz="0" w:space="0" w:color="auto"/>
              </w:divBdr>
            </w:div>
          </w:divsChild>
        </w:div>
        <w:div w:id="1404834273">
          <w:marLeft w:val="0"/>
          <w:marRight w:val="0"/>
          <w:marTop w:val="0"/>
          <w:marBottom w:val="0"/>
          <w:divBdr>
            <w:top w:val="none" w:sz="0" w:space="0" w:color="auto"/>
            <w:left w:val="none" w:sz="0" w:space="0" w:color="auto"/>
            <w:bottom w:val="none" w:sz="0" w:space="0" w:color="auto"/>
            <w:right w:val="none" w:sz="0" w:space="0" w:color="auto"/>
          </w:divBdr>
          <w:divsChild>
            <w:div w:id="771322686">
              <w:marLeft w:val="0"/>
              <w:marRight w:val="0"/>
              <w:marTop w:val="0"/>
              <w:marBottom w:val="0"/>
              <w:divBdr>
                <w:top w:val="none" w:sz="0" w:space="0" w:color="auto"/>
                <w:left w:val="none" w:sz="0" w:space="0" w:color="auto"/>
                <w:bottom w:val="none" w:sz="0" w:space="0" w:color="auto"/>
                <w:right w:val="none" w:sz="0" w:space="0" w:color="auto"/>
              </w:divBdr>
            </w:div>
            <w:div w:id="773748396">
              <w:marLeft w:val="0"/>
              <w:marRight w:val="0"/>
              <w:marTop w:val="0"/>
              <w:marBottom w:val="0"/>
              <w:divBdr>
                <w:top w:val="none" w:sz="0" w:space="0" w:color="auto"/>
                <w:left w:val="none" w:sz="0" w:space="0" w:color="auto"/>
                <w:bottom w:val="none" w:sz="0" w:space="0" w:color="auto"/>
                <w:right w:val="none" w:sz="0" w:space="0" w:color="auto"/>
              </w:divBdr>
              <w:divsChild>
                <w:div w:id="645936436">
                  <w:marLeft w:val="0"/>
                  <w:marRight w:val="0"/>
                  <w:marTop w:val="0"/>
                  <w:marBottom w:val="0"/>
                  <w:divBdr>
                    <w:top w:val="none" w:sz="0" w:space="0" w:color="auto"/>
                    <w:left w:val="none" w:sz="0" w:space="0" w:color="auto"/>
                    <w:bottom w:val="none" w:sz="0" w:space="0" w:color="auto"/>
                    <w:right w:val="none" w:sz="0" w:space="0" w:color="auto"/>
                  </w:divBdr>
                  <w:divsChild>
                    <w:div w:id="81449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043620">
              <w:marLeft w:val="0"/>
              <w:marRight w:val="0"/>
              <w:marTop w:val="0"/>
              <w:marBottom w:val="0"/>
              <w:divBdr>
                <w:top w:val="none" w:sz="0" w:space="0" w:color="auto"/>
                <w:left w:val="none" w:sz="0" w:space="0" w:color="auto"/>
                <w:bottom w:val="none" w:sz="0" w:space="0" w:color="auto"/>
                <w:right w:val="none" w:sz="0" w:space="0" w:color="auto"/>
              </w:divBdr>
            </w:div>
          </w:divsChild>
        </w:div>
        <w:div w:id="110633585">
          <w:marLeft w:val="0"/>
          <w:marRight w:val="0"/>
          <w:marTop w:val="0"/>
          <w:marBottom w:val="0"/>
          <w:divBdr>
            <w:top w:val="none" w:sz="0" w:space="0" w:color="auto"/>
            <w:left w:val="none" w:sz="0" w:space="0" w:color="auto"/>
            <w:bottom w:val="none" w:sz="0" w:space="0" w:color="auto"/>
            <w:right w:val="none" w:sz="0" w:space="0" w:color="auto"/>
          </w:divBdr>
          <w:divsChild>
            <w:div w:id="1353074670">
              <w:marLeft w:val="0"/>
              <w:marRight w:val="0"/>
              <w:marTop w:val="0"/>
              <w:marBottom w:val="0"/>
              <w:divBdr>
                <w:top w:val="none" w:sz="0" w:space="0" w:color="auto"/>
                <w:left w:val="none" w:sz="0" w:space="0" w:color="auto"/>
                <w:bottom w:val="none" w:sz="0" w:space="0" w:color="auto"/>
                <w:right w:val="none" w:sz="0" w:space="0" w:color="auto"/>
              </w:divBdr>
            </w:div>
            <w:div w:id="1567372283">
              <w:marLeft w:val="0"/>
              <w:marRight w:val="0"/>
              <w:marTop w:val="0"/>
              <w:marBottom w:val="0"/>
              <w:divBdr>
                <w:top w:val="none" w:sz="0" w:space="0" w:color="auto"/>
                <w:left w:val="none" w:sz="0" w:space="0" w:color="auto"/>
                <w:bottom w:val="none" w:sz="0" w:space="0" w:color="auto"/>
                <w:right w:val="none" w:sz="0" w:space="0" w:color="auto"/>
              </w:divBdr>
              <w:divsChild>
                <w:div w:id="784807055">
                  <w:marLeft w:val="0"/>
                  <w:marRight w:val="0"/>
                  <w:marTop w:val="0"/>
                  <w:marBottom w:val="0"/>
                  <w:divBdr>
                    <w:top w:val="none" w:sz="0" w:space="0" w:color="auto"/>
                    <w:left w:val="none" w:sz="0" w:space="0" w:color="auto"/>
                    <w:bottom w:val="none" w:sz="0" w:space="0" w:color="auto"/>
                    <w:right w:val="none" w:sz="0" w:space="0" w:color="auto"/>
                  </w:divBdr>
                  <w:divsChild>
                    <w:div w:id="3384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81099">
              <w:marLeft w:val="0"/>
              <w:marRight w:val="0"/>
              <w:marTop w:val="0"/>
              <w:marBottom w:val="0"/>
              <w:divBdr>
                <w:top w:val="none" w:sz="0" w:space="0" w:color="auto"/>
                <w:left w:val="none" w:sz="0" w:space="0" w:color="auto"/>
                <w:bottom w:val="none" w:sz="0" w:space="0" w:color="auto"/>
                <w:right w:val="none" w:sz="0" w:space="0" w:color="auto"/>
              </w:divBdr>
            </w:div>
          </w:divsChild>
        </w:div>
        <w:div w:id="44918851">
          <w:marLeft w:val="0"/>
          <w:marRight w:val="0"/>
          <w:marTop w:val="0"/>
          <w:marBottom w:val="0"/>
          <w:divBdr>
            <w:top w:val="none" w:sz="0" w:space="0" w:color="auto"/>
            <w:left w:val="none" w:sz="0" w:space="0" w:color="auto"/>
            <w:bottom w:val="none" w:sz="0" w:space="0" w:color="auto"/>
            <w:right w:val="none" w:sz="0" w:space="0" w:color="auto"/>
          </w:divBdr>
          <w:divsChild>
            <w:div w:id="1710956744">
              <w:marLeft w:val="0"/>
              <w:marRight w:val="0"/>
              <w:marTop w:val="0"/>
              <w:marBottom w:val="0"/>
              <w:divBdr>
                <w:top w:val="none" w:sz="0" w:space="0" w:color="auto"/>
                <w:left w:val="none" w:sz="0" w:space="0" w:color="auto"/>
                <w:bottom w:val="none" w:sz="0" w:space="0" w:color="auto"/>
                <w:right w:val="none" w:sz="0" w:space="0" w:color="auto"/>
              </w:divBdr>
            </w:div>
            <w:div w:id="423111219">
              <w:marLeft w:val="0"/>
              <w:marRight w:val="0"/>
              <w:marTop w:val="0"/>
              <w:marBottom w:val="0"/>
              <w:divBdr>
                <w:top w:val="none" w:sz="0" w:space="0" w:color="auto"/>
                <w:left w:val="none" w:sz="0" w:space="0" w:color="auto"/>
                <w:bottom w:val="none" w:sz="0" w:space="0" w:color="auto"/>
                <w:right w:val="none" w:sz="0" w:space="0" w:color="auto"/>
              </w:divBdr>
              <w:divsChild>
                <w:div w:id="1822230479">
                  <w:marLeft w:val="0"/>
                  <w:marRight w:val="0"/>
                  <w:marTop w:val="0"/>
                  <w:marBottom w:val="0"/>
                  <w:divBdr>
                    <w:top w:val="none" w:sz="0" w:space="0" w:color="auto"/>
                    <w:left w:val="none" w:sz="0" w:space="0" w:color="auto"/>
                    <w:bottom w:val="none" w:sz="0" w:space="0" w:color="auto"/>
                    <w:right w:val="none" w:sz="0" w:space="0" w:color="auto"/>
                  </w:divBdr>
                  <w:divsChild>
                    <w:div w:id="72911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122823">
              <w:marLeft w:val="0"/>
              <w:marRight w:val="0"/>
              <w:marTop w:val="0"/>
              <w:marBottom w:val="0"/>
              <w:divBdr>
                <w:top w:val="none" w:sz="0" w:space="0" w:color="auto"/>
                <w:left w:val="none" w:sz="0" w:space="0" w:color="auto"/>
                <w:bottom w:val="none" w:sz="0" w:space="0" w:color="auto"/>
                <w:right w:val="none" w:sz="0" w:space="0" w:color="auto"/>
              </w:divBdr>
            </w:div>
          </w:divsChild>
        </w:div>
        <w:div w:id="647593557">
          <w:marLeft w:val="0"/>
          <w:marRight w:val="0"/>
          <w:marTop w:val="0"/>
          <w:marBottom w:val="0"/>
          <w:divBdr>
            <w:top w:val="none" w:sz="0" w:space="0" w:color="auto"/>
            <w:left w:val="none" w:sz="0" w:space="0" w:color="auto"/>
            <w:bottom w:val="none" w:sz="0" w:space="0" w:color="auto"/>
            <w:right w:val="none" w:sz="0" w:space="0" w:color="auto"/>
          </w:divBdr>
          <w:divsChild>
            <w:div w:id="1072503093">
              <w:marLeft w:val="0"/>
              <w:marRight w:val="0"/>
              <w:marTop w:val="0"/>
              <w:marBottom w:val="0"/>
              <w:divBdr>
                <w:top w:val="none" w:sz="0" w:space="0" w:color="auto"/>
                <w:left w:val="none" w:sz="0" w:space="0" w:color="auto"/>
                <w:bottom w:val="none" w:sz="0" w:space="0" w:color="auto"/>
                <w:right w:val="none" w:sz="0" w:space="0" w:color="auto"/>
              </w:divBdr>
            </w:div>
            <w:div w:id="1271278512">
              <w:marLeft w:val="0"/>
              <w:marRight w:val="0"/>
              <w:marTop w:val="0"/>
              <w:marBottom w:val="0"/>
              <w:divBdr>
                <w:top w:val="none" w:sz="0" w:space="0" w:color="auto"/>
                <w:left w:val="none" w:sz="0" w:space="0" w:color="auto"/>
                <w:bottom w:val="none" w:sz="0" w:space="0" w:color="auto"/>
                <w:right w:val="none" w:sz="0" w:space="0" w:color="auto"/>
              </w:divBdr>
              <w:divsChild>
                <w:div w:id="1903519233">
                  <w:marLeft w:val="0"/>
                  <w:marRight w:val="0"/>
                  <w:marTop w:val="0"/>
                  <w:marBottom w:val="0"/>
                  <w:divBdr>
                    <w:top w:val="none" w:sz="0" w:space="0" w:color="auto"/>
                    <w:left w:val="none" w:sz="0" w:space="0" w:color="auto"/>
                    <w:bottom w:val="none" w:sz="0" w:space="0" w:color="auto"/>
                    <w:right w:val="none" w:sz="0" w:space="0" w:color="auto"/>
                  </w:divBdr>
                  <w:divsChild>
                    <w:div w:id="6870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50984">
              <w:marLeft w:val="0"/>
              <w:marRight w:val="0"/>
              <w:marTop w:val="0"/>
              <w:marBottom w:val="0"/>
              <w:divBdr>
                <w:top w:val="none" w:sz="0" w:space="0" w:color="auto"/>
                <w:left w:val="none" w:sz="0" w:space="0" w:color="auto"/>
                <w:bottom w:val="none" w:sz="0" w:space="0" w:color="auto"/>
                <w:right w:val="none" w:sz="0" w:space="0" w:color="auto"/>
              </w:divBdr>
            </w:div>
          </w:divsChild>
        </w:div>
        <w:div w:id="687176018">
          <w:marLeft w:val="0"/>
          <w:marRight w:val="0"/>
          <w:marTop w:val="0"/>
          <w:marBottom w:val="0"/>
          <w:divBdr>
            <w:top w:val="none" w:sz="0" w:space="0" w:color="auto"/>
            <w:left w:val="none" w:sz="0" w:space="0" w:color="auto"/>
            <w:bottom w:val="none" w:sz="0" w:space="0" w:color="auto"/>
            <w:right w:val="none" w:sz="0" w:space="0" w:color="auto"/>
          </w:divBdr>
          <w:divsChild>
            <w:div w:id="817306885">
              <w:marLeft w:val="0"/>
              <w:marRight w:val="0"/>
              <w:marTop w:val="0"/>
              <w:marBottom w:val="0"/>
              <w:divBdr>
                <w:top w:val="none" w:sz="0" w:space="0" w:color="auto"/>
                <w:left w:val="none" w:sz="0" w:space="0" w:color="auto"/>
                <w:bottom w:val="none" w:sz="0" w:space="0" w:color="auto"/>
                <w:right w:val="none" w:sz="0" w:space="0" w:color="auto"/>
              </w:divBdr>
            </w:div>
            <w:div w:id="2040469456">
              <w:marLeft w:val="0"/>
              <w:marRight w:val="0"/>
              <w:marTop w:val="0"/>
              <w:marBottom w:val="0"/>
              <w:divBdr>
                <w:top w:val="none" w:sz="0" w:space="0" w:color="auto"/>
                <w:left w:val="none" w:sz="0" w:space="0" w:color="auto"/>
                <w:bottom w:val="none" w:sz="0" w:space="0" w:color="auto"/>
                <w:right w:val="none" w:sz="0" w:space="0" w:color="auto"/>
              </w:divBdr>
              <w:divsChild>
                <w:div w:id="955987431">
                  <w:marLeft w:val="0"/>
                  <w:marRight w:val="0"/>
                  <w:marTop w:val="0"/>
                  <w:marBottom w:val="0"/>
                  <w:divBdr>
                    <w:top w:val="none" w:sz="0" w:space="0" w:color="auto"/>
                    <w:left w:val="none" w:sz="0" w:space="0" w:color="auto"/>
                    <w:bottom w:val="none" w:sz="0" w:space="0" w:color="auto"/>
                    <w:right w:val="none" w:sz="0" w:space="0" w:color="auto"/>
                  </w:divBdr>
                  <w:divsChild>
                    <w:div w:id="150833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1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258983">
      <w:bodyDiv w:val="1"/>
      <w:marLeft w:val="0"/>
      <w:marRight w:val="0"/>
      <w:marTop w:val="0"/>
      <w:marBottom w:val="0"/>
      <w:divBdr>
        <w:top w:val="none" w:sz="0" w:space="0" w:color="auto"/>
        <w:left w:val="none" w:sz="0" w:space="0" w:color="auto"/>
        <w:bottom w:val="none" w:sz="0" w:space="0" w:color="auto"/>
        <w:right w:val="none" w:sz="0" w:space="0" w:color="auto"/>
      </w:divBdr>
      <w:divsChild>
        <w:div w:id="595753107">
          <w:marLeft w:val="0"/>
          <w:marRight w:val="0"/>
          <w:marTop w:val="0"/>
          <w:marBottom w:val="0"/>
          <w:divBdr>
            <w:top w:val="none" w:sz="0" w:space="0" w:color="auto"/>
            <w:left w:val="none" w:sz="0" w:space="0" w:color="auto"/>
            <w:bottom w:val="none" w:sz="0" w:space="0" w:color="auto"/>
            <w:right w:val="none" w:sz="0" w:space="0" w:color="auto"/>
          </w:divBdr>
          <w:divsChild>
            <w:div w:id="1469199664">
              <w:marLeft w:val="0"/>
              <w:marRight w:val="0"/>
              <w:marTop w:val="0"/>
              <w:marBottom w:val="0"/>
              <w:divBdr>
                <w:top w:val="none" w:sz="0" w:space="0" w:color="auto"/>
                <w:left w:val="none" w:sz="0" w:space="0" w:color="auto"/>
                <w:bottom w:val="none" w:sz="0" w:space="0" w:color="auto"/>
                <w:right w:val="none" w:sz="0" w:space="0" w:color="auto"/>
              </w:divBdr>
            </w:div>
            <w:div w:id="2121411492">
              <w:marLeft w:val="0"/>
              <w:marRight w:val="0"/>
              <w:marTop w:val="0"/>
              <w:marBottom w:val="0"/>
              <w:divBdr>
                <w:top w:val="none" w:sz="0" w:space="0" w:color="auto"/>
                <w:left w:val="none" w:sz="0" w:space="0" w:color="auto"/>
                <w:bottom w:val="none" w:sz="0" w:space="0" w:color="auto"/>
                <w:right w:val="none" w:sz="0" w:space="0" w:color="auto"/>
              </w:divBdr>
              <w:divsChild>
                <w:div w:id="620303595">
                  <w:marLeft w:val="0"/>
                  <w:marRight w:val="0"/>
                  <w:marTop w:val="0"/>
                  <w:marBottom w:val="0"/>
                  <w:divBdr>
                    <w:top w:val="none" w:sz="0" w:space="0" w:color="auto"/>
                    <w:left w:val="none" w:sz="0" w:space="0" w:color="auto"/>
                    <w:bottom w:val="none" w:sz="0" w:space="0" w:color="auto"/>
                    <w:right w:val="none" w:sz="0" w:space="0" w:color="auto"/>
                  </w:divBdr>
                  <w:divsChild>
                    <w:div w:id="30424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83009">
              <w:marLeft w:val="0"/>
              <w:marRight w:val="0"/>
              <w:marTop w:val="0"/>
              <w:marBottom w:val="0"/>
              <w:divBdr>
                <w:top w:val="none" w:sz="0" w:space="0" w:color="auto"/>
                <w:left w:val="none" w:sz="0" w:space="0" w:color="auto"/>
                <w:bottom w:val="none" w:sz="0" w:space="0" w:color="auto"/>
                <w:right w:val="none" w:sz="0" w:space="0" w:color="auto"/>
              </w:divBdr>
            </w:div>
          </w:divsChild>
        </w:div>
        <w:div w:id="1598517563">
          <w:marLeft w:val="0"/>
          <w:marRight w:val="0"/>
          <w:marTop w:val="0"/>
          <w:marBottom w:val="0"/>
          <w:divBdr>
            <w:top w:val="none" w:sz="0" w:space="0" w:color="auto"/>
            <w:left w:val="none" w:sz="0" w:space="0" w:color="auto"/>
            <w:bottom w:val="none" w:sz="0" w:space="0" w:color="auto"/>
            <w:right w:val="none" w:sz="0" w:space="0" w:color="auto"/>
          </w:divBdr>
          <w:divsChild>
            <w:div w:id="1571110528">
              <w:marLeft w:val="0"/>
              <w:marRight w:val="0"/>
              <w:marTop w:val="0"/>
              <w:marBottom w:val="0"/>
              <w:divBdr>
                <w:top w:val="none" w:sz="0" w:space="0" w:color="auto"/>
                <w:left w:val="none" w:sz="0" w:space="0" w:color="auto"/>
                <w:bottom w:val="none" w:sz="0" w:space="0" w:color="auto"/>
                <w:right w:val="none" w:sz="0" w:space="0" w:color="auto"/>
              </w:divBdr>
            </w:div>
            <w:div w:id="569969822">
              <w:marLeft w:val="0"/>
              <w:marRight w:val="0"/>
              <w:marTop w:val="0"/>
              <w:marBottom w:val="0"/>
              <w:divBdr>
                <w:top w:val="none" w:sz="0" w:space="0" w:color="auto"/>
                <w:left w:val="none" w:sz="0" w:space="0" w:color="auto"/>
                <w:bottom w:val="none" w:sz="0" w:space="0" w:color="auto"/>
                <w:right w:val="none" w:sz="0" w:space="0" w:color="auto"/>
              </w:divBdr>
              <w:divsChild>
                <w:div w:id="941837438">
                  <w:marLeft w:val="0"/>
                  <w:marRight w:val="0"/>
                  <w:marTop w:val="0"/>
                  <w:marBottom w:val="0"/>
                  <w:divBdr>
                    <w:top w:val="none" w:sz="0" w:space="0" w:color="auto"/>
                    <w:left w:val="none" w:sz="0" w:space="0" w:color="auto"/>
                    <w:bottom w:val="none" w:sz="0" w:space="0" w:color="auto"/>
                    <w:right w:val="none" w:sz="0" w:space="0" w:color="auto"/>
                  </w:divBdr>
                  <w:divsChild>
                    <w:div w:id="135615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21105">
              <w:marLeft w:val="0"/>
              <w:marRight w:val="0"/>
              <w:marTop w:val="0"/>
              <w:marBottom w:val="0"/>
              <w:divBdr>
                <w:top w:val="none" w:sz="0" w:space="0" w:color="auto"/>
                <w:left w:val="none" w:sz="0" w:space="0" w:color="auto"/>
                <w:bottom w:val="none" w:sz="0" w:space="0" w:color="auto"/>
                <w:right w:val="none" w:sz="0" w:space="0" w:color="auto"/>
              </w:divBdr>
            </w:div>
          </w:divsChild>
        </w:div>
        <w:div w:id="1157919009">
          <w:marLeft w:val="0"/>
          <w:marRight w:val="0"/>
          <w:marTop w:val="0"/>
          <w:marBottom w:val="0"/>
          <w:divBdr>
            <w:top w:val="none" w:sz="0" w:space="0" w:color="auto"/>
            <w:left w:val="none" w:sz="0" w:space="0" w:color="auto"/>
            <w:bottom w:val="none" w:sz="0" w:space="0" w:color="auto"/>
            <w:right w:val="none" w:sz="0" w:space="0" w:color="auto"/>
          </w:divBdr>
          <w:divsChild>
            <w:div w:id="560596371">
              <w:marLeft w:val="0"/>
              <w:marRight w:val="0"/>
              <w:marTop w:val="0"/>
              <w:marBottom w:val="0"/>
              <w:divBdr>
                <w:top w:val="none" w:sz="0" w:space="0" w:color="auto"/>
                <w:left w:val="none" w:sz="0" w:space="0" w:color="auto"/>
                <w:bottom w:val="none" w:sz="0" w:space="0" w:color="auto"/>
                <w:right w:val="none" w:sz="0" w:space="0" w:color="auto"/>
              </w:divBdr>
            </w:div>
            <w:div w:id="459954862">
              <w:marLeft w:val="0"/>
              <w:marRight w:val="0"/>
              <w:marTop w:val="0"/>
              <w:marBottom w:val="0"/>
              <w:divBdr>
                <w:top w:val="none" w:sz="0" w:space="0" w:color="auto"/>
                <w:left w:val="none" w:sz="0" w:space="0" w:color="auto"/>
                <w:bottom w:val="none" w:sz="0" w:space="0" w:color="auto"/>
                <w:right w:val="none" w:sz="0" w:space="0" w:color="auto"/>
              </w:divBdr>
              <w:divsChild>
                <w:div w:id="407272761">
                  <w:marLeft w:val="0"/>
                  <w:marRight w:val="0"/>
                  <w:marTop w:val="0"/>
                  <w:marBottom w:val="0"/>
                  <w:divBdr>
                    <w:top w:val="none" w:sz="0" w:space="0" w:color="auto"/>
                    <w:left w:val="none" w:sz="0" w:space="0" w:color="auto"/>
                    <w:bottom w:val="none" w:sz="0" w:space="0" w:color="auto"/>
                    <w:right w:val="none" w:sz="0" w:space="0" w:color="auto"/>
                  </w:divBdr>
                  <w:divsChild>
                    <w:div w:id="193497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2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761278">
      <w:bodyDiv w:val="1"/>
      <w:marLeft w:val="0"/>
      <w:marRight w:val="0"/>
      <w:marTop w:val="0"/>
      <w:marBottom w:val="0"/>
      <w:divBdr>
        <w:top w:val="none" w:sz="0" w:space="0" w:color="auto"/>
        <w:left w:val="none" w:sz="0" w:space="0" w:color="auto"/>
        <w:bottom w:val="none" w:sz="0" w:space="0" w:color="auto"/>
        <w:right w:val="none" w:sz="0" w:space="0" w:color="auto"/>
      </w:divBdr>
      <w:divsChild>
        <w:div w:id="862860313">
          <w:marLeft w:val="0"/>
          <w:marRight w:val="0"/>
          <w:marTop w:val="0"/>
          <w:marBottom w:val="0"/>
          <w:divBdr>
            <w:top w:val="none" w:sz="0" w:space="0" w:color="auto"/>
            <w:left w:val="none" w:sz="0" w:space="0" w:color="auto"/>
            <w:bottom w:val="none" w:sz="0" w:space="0" w:color="auto"/>
            <w:right w:val="none" w:sz="0" w:space="0" w:color="auto"/>
          </w:divBdr>
          <w:divsChild>
            <w:div w:id="1226603363">
              <w:marLeft w:val="0"/>
              <w:marRight w:val="0"/>
              <w:marTop w:val="0"/>
              <w:marBottom w:val="0"/>
              <w:divBdr>
                <w:top w:val="none" w:sz="0" w:space="0" w:color="auto"/>
                <w:left w:val="none" w:sz="0" w:space="0" w:color="auto"/>
                <w:bottom w:val="none" w:sz="0" w:space="0" w:color="auto"/>
                <w:right w:val="none" w:sz="0" w:space="0" w:color="auto"/>
              </w:divBdr>
              <w:divsChild>
                <w:div w:id="890195755">
                  <w:marLeft w:val="0"/>
                  <w:marRight w:val="0"/>
                  <w:marTop w:val="0"/>
                  <w:marBottom w:val="0"/>
                  <w:divBdr>
                    <w:top w:val="none" w:sz="0" w:space="0" w:color="auto"/>
                    <w:left w:val="none" w:sz="0" w:space="0" w:color="auto"/>
                    <w:bottom w:val="none" w:sz="0" w:space="0" w:color="auto"/>
                    <w:right w:val="none" w:sz="0" w:space="0" w:color="auto"/>
                  </w:divBdr>
                  <w:divsChild>
                    <w:div w:id="432484190">
                      <w:marLeft w:val="0"/>
                      <w:marRight w:val="0"/>
                      <w:marTop w:val="0"/>
                      <w:marBottom w:val="0"/>
                      <w:divBdr>
                        <w:top w:val="none" w:sz="0" w:space="0" w:color="auto"/>
                        <w:left w:val="none" w:sz="0" w:space="0" w:color="auto"/>
                        <w:bottom w:val="none" w:sz="0" w:space="0" w:color="auto"/>
                        <w:right w:val="none" w:sz="0" w:space="0" w:color="auto"/>
                      </w:divBdr>
                      <w:divsChild>
                        <w:div w:id="601765686">
                          <w:marLeft w:val="0"/>
                          <w:marRight w:val="0"/>
                          <w:marTop w:val="0"/>
                          <w:marBottom w:val="0"/>
                          <w:divBdr>
                            <w:top w:val="none" w:sz="0" w:space="0" w:color="auto"/>
                            <w:left w:val="none" w:sz="0" w:space="0" w:color="auto"/>
                            <w:bottom w:val="none" w:sz="0" w:space="0" w:color="auto"/>
                            <w:right w:val="none" w:sz="0" w:space="0" w:color="auto"/>
                          </w:divBdr>
                          <w:divsChild>
                            <w:div w:id="1003630069">
                              <w:marLeft w:val="0"/>
                              <w:marRight w:val="0"/>
                              <w:marTop w:val="0"/>
                              <w:marBottom w:val="0"/>
                              <w:divBdr>
                                <w:top w:val="none" w:sz="0" w:space="0" w:color="auto"/>
                                <w:left w:val="none" w:sz="0" w:space="0" w:color="auto"/>
                                <w:bottom w:val="none" w:sz="0" w:space="0" w:color="auto"/>
                                <w:right w:val="none" w:sz="0" w:space="0" w:color="auto"/>
                              </w:divBdr>
                              <w:divsChild>
                                <w:div w:id="749280399">
                                  <w:marLeft w:val="0"/>
                                  <w:marRight w:val="0"/>
                                  <w:marTop w:val="0"/>
                                  <w:marBottom w:val="0"/>
                                  <w:divBdr>
                                    <w:top w:val="none" w:sz="0" w:space="0" w:color="auto"/>
                                    <w:left w:val="none" w:sz="0" w:space="0" w:color="auto"/>
                                    <w:bottom w:val="none" w:sz="0" w:space="0" w:color="auto"/>
                                    <w:right w:val="none" w:sz="0" w:space="0" w:color="auto"/>
                                  </w:divBdr>
                                  <w:divsChild>
                                    <w:div w:id="1625767131">
                                      <w:marLeft w:val="0"/>
                                      <w:marRight w:val="0"/>
                                      <w:marTop w:val="0"/>
                                      <w:marBottom w:val="0"/>
                                      <w:divBdr>
                                        <w:top w:val="none" w:sz="0" w:space="0" w:color="auto"/>
                                        <w:left w:val="none" w:sz="0" w:space="0" w:color="auto"/>
                                        <w:bottom w:val="none" w:sz="0" w:space="0" w:color="auto"/>
                                        <w:right w:val="none" w:sz="0" w:space="0" w:color="auto"/>
                                      </w:divBdr>
                                      <w:divsChild>
                                        <w:div w:id="19458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491795">
          <w:marLeft w:val="0"/>
          <w:marRight w:val="0"/>
          <w:marTop w:val="0"/>
          <w:marBottom w:val="0"/>
          <w:divBdr>
            <w:top w:val="none" w:sz="0" w:space="0" w:color="auto"/>
            <w:left w:val="none" w:sz="0" w:space="0" w:color="auto"/>
            <w:bottom w:val="none" w:sz="0" w:space="0" w:color="auto"/>
            <w:right w:val="none" w:sz="0" w:space="0" w:color="auto"/>
          </w:divBdr>
          <w:divsChild>
            <w:div w:id="1443724854">
              <w:marLeft w:val="0"/>
              <w:marRight w:val="0"/>
              <w:marTop w:val="0"/>
              <w:marBottom w:val="0"/>
              <w:divBdr>
                <w:top w:val="none" w:sz="0" w:space="0" w:color="auto"/>
                <w:left w:val="none" w:sz="0" w:space="0" w:color="auto"/>
                <w:bottom w:val="none" w:sz="0" w:space="0" w:color="auto"/>
                <w:right w:val="none" w:sz="0" w:space="0" w:color="auto"/>
              </w:divBdr>
              <w:divsChild>
                <w:div w:id="1737776629">
                  <w:marLeft w:val="0"/>
                  <w:marRight w:val="0"/>
                  <w:marTop w:val="0"/>
                  <w:marBottom w:val="0"/>
                  <w:divBdr>
                    <w:top w:val="none" w:sz="0" w:space="0" w:color="auto"/>
                    <w:left w:val="none" w:sz="0" w:space="0" w:color="auto"/>
                    <w:bottom w:val="none" w:sz="0" w:space="0" w:color="auto"/>
                    <w:right w:val="none" w:sz="0" w:space="0" w:color="auto"/>
                  </w:divBdr>
                  <w:divsChild>
                    <w:div w:id="943730320">
                      <w:marLeft w:val="0"/>
                      <w:marRight w:val="0"/>
                      <w:marTop w:val="0"/>
                      <w:marBottom w:val="0"/>
                      <w:divBdr>
                        <w:top w:val="none" w:sz="0" w:space="0" w:color="auto"/>
                        <w:left w:val="none" w:sz="0" w:space="0" w:color="auto"/>
                        <w:bottom w:val="none" w:sz="0" w:space="0" w:color="auto"/>
                        <w:right w:val="none" w:sz="0" w:space="0" w:color="auto"/>
                      </w:divBdr>
                      <w:divsChild>
                        <w:div w:id="812912586">
                          <w:marLeft w:val="0"/>
                          <w:marRight w:val="0"/>
                          <w:marTop w:val="0"/>
                          <w:marBottom w:val="0"/>
                          <w:divBdr>
                            <w:top w:val="none" w:sz="0" w:space="0" w:color="auto"/>
                            <w:left w:val="none" w:sz="0" w:space="0" w:color="auto"/>
                            <w:bottom w:val="none" w:sz="0" w:space="0" w:color="auto"/>
                            <w:right w:val="none" w:sz="0" w:space="0" w:color="auto"/>
                          </w:divBdr>
                          <w:divsChild>
                            <w:div w:id="385031391">
                              <w:marLeft w:val="0"/>
                              <w:marRight w:val="0"/>
                              <w:marTop w:val="0"/>
                              <w:marBottom w:val="0"/>
                              <w:divBdr>
                                <w:top w:val="none" w:sz="0" w:space="0" w:color="auto"/>
                                <w:left w:val="none" w:sz="0" w:space="0" w:color="auto"/>
                                <w:bottom w:val="none" w:sz="0" w:space="0" w:color="auto"/>
                                <w:right w:val="none" w:sz="0" w:space="0" w:color="auto"/>
                              </w:divBdr>
                              <w:divsChild>
                                <w:div w:id="99268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35613">
                  <w:marLeft w:val="0"/>
                  <w:marRight w:val="0"/>
                  <w:marTop w:val="0"/>
                  <w:marBottom w:val="0"/>
                  <w:divBdr>
                    <w:top w:val="none" w:sz="0" w:space="0" w:color="auto"/>
                    <w:left w:val="none" w:sz="0" w:space="0" w:color="auto"/>
                    <w:bottom w:val="none" w:sz="0" w:space="0" w:color="auto"/>
                    <w:right w:val="none" w:sz="0" w:space="0" w:color="auto"/>
                  </w:divBdr>
                  <w:divsChild>
                    <w:div w:id="885683529">
                      <w:marLeft w:val="0"/>
                      <w:marRight w:val="0"/>
                      <w:marTop w:val="0"/>
                      <w:marBottom w:val="0"/>
                      <w:divBdr>
                        <w:top w:val="none" w:sz="0" w:space="0" w:color="auto"/>
                        <w:left w:val="none" w:sz="0" w:space="0" w:color="auto"/>
                        <w:bottom w:val="none" w:sz="0" w:space="0" w:color="auto"/>
                        <w:right w:val="none" w:sz="0" w:space="0" w:color="auto"/>
                      </w:divBdr>
                      <w:divsChild>
                        <w:div w:id="170225075">
                          <w:marLeft w:val="0"/>
                          <w:marRight w:val="0"/>
                          <w:marTop w:val="0"/>
                          <w:marBottom w:val="0"/>
                          <w:divBdr>
                            <w:top w:val="none" w:sz="0" w:space="0" w:color="auto"/>
                            <w:left w:val="none" w:sz="0" w:space="0" w:color="auto"/>
                            <w:bottom w:val="none" w:sz="0" w:space="0" w:color="auto"/>
                            <w:right w:val="none" w:sz="0" w:space="0" w:color="auto"/>
                          </w:divBdr>
                          <w:divsChild>
                            <w:div w:id="633365131">
                              <w:marLeft w:val="0"/>
                              <w:marRight w:val="0"/>
                              <w:marTop w:val="0"/>
                              <w:marBottom w:val="0"/>
                              <w:divBdr>
                                <w:top w:val="none" w:sz="0" w:space="0" w:color="auto"/>
                                <w:left w:val="none" w:sz="0" w:space="0" w:color="auto"/>
                                <w:bottom w:val="none" w:sz="0" w:space="0" w:color="auto"/>
                                <w:right w:val="none" w:sz="0" w:space="0" w:color="auto"/>
                              </w:divBdr>
                              <w:divsChild>
                                <w:div w:id="599026676">
                                  <w:marLeft w:val="0"/>
                                  <w:marRight w:val="0"/>
                                  <w:marTop w:val="0"/>
                                  <w:marBottom w:val="0"/>
                                  <w:divBdr>
                                    <w:top w:val="none" w:sz="0" w:space="0" w:color="auto"/>
                                    <w:left w:val="none" w:sz="0" w:space="0" w:color="auto"/>
                                    <w:bottom w:val="none" w:sz="0" w:space="0" w:color="auto"/>
                                    <w:right w:val="none" w:sz="0" w:space="0" w:color="auto"/>
                                  </w:divBdr>
                                  <w:divsChild>
                                    <w:div w:id="110500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942677">
                          <w:marLeft w:val="0"/>
                          <w:marRight w:val="0"/>
                          <w:marTop w:val="0"/>
                          <w:marBottom w:val="0"/>
                          <w:divBdr>
                            <w:top w:val="none" w:sz="0" w:space="0" w:color="auto"/>
                            <w:left w:val="none" w:sz="0" w:space="0" w:color="auto"/>
                            <w:bottom w:val="none" w:sz="0" w:space="0" w:color="auto"/>
                            <w:right w:val="none" w:sz="0" w:space="0" w:color="auto"/>
                          </w:divBdr>
                          <w:divsChild>
                            <w:div w:id="114301139">
                              <w:marLeft w:val="0"/>
                              <w:marRight w:val="0"/>
                              <w:marTop w:val="0"/>
                              <w:marBottom w:val="0"/>
                              <w:divBdr>
                                <w:top w:val="none" w:sz="0" w:space="0" w:color="auto"/>
                                <w:left w:val="none" w:sz="0" w:space="0" w:color="auto"/>
                                <w:bottom w:val="none" w:sz="0" w:space="0" w:color="auto"/>
                                <w:right w:val="none" w:sz="0" w:space="0" w:color="auto"/>
                              </w:divBdr>
                              <w:divsChild>
                                <w:div w:id="550767350">
                                  <w:marLeft w:val="0"/>
                                  <w:marRight w:val="0"/>
                                  <w:marTop w:val="0"/>
                                  <w:marBottom w:val="0"/>
                                  <w:divBdr>
                                    <w:top w:val="none" w:sz="0" w:space="0" w:color="auto"/>
                                    <w:left w:val="none" w:sz="0" w:space="0" w:color="auto"/>
                                    <w:bottom w:val="none" w:sz="0" w:space="0" w:color="auto"/>
                                    <w:right w:val="none" w:sz="0" w:space="0" w:color="auto"/>
                                  </w:divBdr>
                                  <w:divsChild>
                                    <w:div w:id="43189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9535680">
          <w:marLeft w:val="0"/>
          <w:marRight w:val="0"/>
          <w:marTop w:val="0"/>
          <w:marBottom w:val="0"/>
          <w:divBdr>
            <w:top w:val="none" w:sz="0" w:space="0" w:color="auto"/>
            <w:left w:val="none" w:sz="0" w:space="0" w:color="auto"/>
            <w:bottom w:val="none" w:sz="0" w:space="0" w:color="auto"/>
            <w:right w:val="none" w:sz="0" w:space="0" w:color="auto"/>
          </w:divBdr>
          <w:divsChild>
            <w:div w:id="1248079494">
              <w:marLeft w:val="0"/>
              <w:marRight w:val="0"/>
              <w:marTop w:val="0"/>
              <w:marBottom w:val="0"/>
              <w:divBdr>
                <w:top w:val="none" w:sz="0" w:space="0" w:color="auto"/>
                <w:left w:val="none" w:sz="0" w:space="0" w:color="auto"/>
                <w:bottom w:val="none" w:sz="0" w:space="0" w:color="auto"/>
                <w:right w:val="none" w:sz="0" w:space="0" w:color="auto"/>
              </w:divBdr>
              <w:divsChild>
                <w:div w:id="1840726529">
                  <w:marLeft w:val="0"/>
                  <w:marRight w:val="0"/>
                  <w:marTop w:val="0"/>
                  <w:marBottom w:val="0"/>
                  <w:divBdr>
                    <w:top w:val="none" w:sz="0" w:space="0" w:color="auto"/>
                    <w:left w:val="none" w:sz="0" w:space="0" w:color="auto"/>
                    <w:bottom w:val="none" w:sz="0" w:space="0" w:color="auto"/>
                    <w:right w:val="none" w:sz="0" w:space="0" w:color="auto"/>
                  </w:divBdr>
                  <w:divsChild>
                    <w:div w:id="469597699">
                      <w:marLeft w:val="0"/>
                      <w:marRight w:val="0"/>
                      <w:marTop w:val="0"/>
                      <w:marBottom w:val="0"/>
                      <w:divBdr>
                        <w:top w:val="none" w:sz="0" w:space="0" w:color="auto"/>
                        <w:left w:val="none" w:sz="0" w:space="0" w:color="auto"/>
                        <w:bottom w:val="none" w:sz="0" w:space="0" w:color="auto"/>
                        <w:right w:val="none" w:sz="0" w:space="0" w:color="auto"/>
                      </w:divBdr>
                      <w:divsChild>
                        <w:div w:id="1001278917">
                          <w:marLeft w:val="0"/>
                          <w:marRight w:val="0"/>
                          <w:marTop w:val="0"/>
                          <w:marBottom w:val="0"/>
                          <w:divBdr>
                            <w:top w:val="none" w:sz="0" w:space="0" w:color="auto"/>
                            <w:left w:val="none" w:sz="0" w:space="0" w:color="auto"/>
                            <w:bottom w:val="none" w:sz="0" w:space="0" w:color="auto"/>
                            <w:right w:val="none" w:sz="0" w:space="0" w:color="auto"/>
                          </w:divBdr>
                          <w:divsChild>
                            <w:div w:id="756055020">
                              <w:marLeft w:val="0"/>
                              <w:marRight w:val="0"/>
                              <w:marTop w:val="0"/>
                              <w:marBottom w:val="0"/>
                              <w:divBdr>
                                <w:top w:val="none" w:sz="0" w:space="0" w:color="auto"/>
                                <w:left w:val="none" w:sz="0" w:space="0" w:color="auto"/>
                                <w:bottom w:val="none" w:sz="0" w:space="0" w:color="auto"/>
                                <w:right w:val="none" w:sz="0" w:space="0" w:color="auto"/>
                              </w:divBdr>
                              <w:divsChild>
                                <w:div w:id="716665435">
                                  <w:marLeft w:val="0"/>
                                  <w:marRight w:val="0"/>
                                  <w:marTop w:val="0"/>
                                  <w:marBottom w:val="0"/>
                                  <w:divBdr>
                                    <w:top w:val="none" w:sz="0" w:space="0" w:color="auto"/>
                                    <w:left w:val="none" w:sz="0" w:space="0" w:color="auto"/>
                                    <w:bottom w:val="none" w:sz="0" w:space="0" w:color="auto"/>
                                    <w:right w:val="none" w:sz="0" w:space="0" w:color="auto"/>
                                  </w:divBdr>
                                  <w:divsChild>
                                    <w:div w:id="1593970236">
                                      <w:marLeft w:val="0"/>
                                      <w:marRight w:val="0"/>
                                      <w:marTop w:val="0"/>
                                      <w:marBottom w:val="0"/>
                                      <w:divBdr>
                                        <w:top w:val="none" w:sz="0" w:space="0" w:color="auto"/>
                                        <w:left w:val="none" w:sz="0" w:space="0" w:color="auto"/>
                                        <w:bottom w:val="none" w:sz="0" w:space="0" w:color="auto"/>
                                        <w:right w:val="none" w:sz="0" w:space="0" w:color="auto"/>
                                      </w:divBdr>
                                      <w:divsChild>
                                        <w:div w:id="202042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3131464">
          <w:marLeft w:val="0"/>
          <w:marRight w:val="0"/>
          <w:marTop w:val="0"/>
          <w:marBottom w:val="0"/>
          <w:divBdr>
            <w:top w:val="none" w:sz="0" w:space="0" w:color="auto"/>
            <w:left w:val="none" w:sz="0" w:space="0" w:color="auto"/>
            <w:bottom w:val="none" w:sz="0" w:space="0" w:color="auto"/>
            <w:right w:val="none" w:sz="0" w:space="0" w:color="auto"/>
          </w:divBdr>
          <w:divsChild>
            <w:div w:id="1206479701">
              <w:marLeft w:val="0"/>
              <w:marRight w:val="0"/>
              <w:marTop w:val="0"/>
              <w:marBottom w:val="0"/>
              <w:divBdr>
                <w:top w:val="none" w:sz="0" w:space="0" w:color="auto"/>
                <w:left w:val="none" w:sz="0" w:space="0" w:color="auto"/>
                <w:bottom w:val="none" w:sz="0" w:space="0" w:color="auto"/>
                <w:right w:val="none" w:sz="0" w:space="0" w:color="auto"/>
              </w:divBdr>
              <w:divsChild>
                <w:div w:id="567495514">
                  <w:marLeft w:val="0"/>
                  <w:marRight w:val="0"/>
                  <w:marTop w:val="0"/>
                  <w:marBottom w:val="0"/>
                  <w:divBdr>
                    <w:top w:val="none" w:sz="0" w:space="0" w:color="auto"/>
                    <w:left w:val="none" w:sz="0" w:space="0" w:color="auto"/>
                    <w:bottom w:val="none" w:sz="0" w:space="0" w:color="auto"/>
                    <w:right w:val="none" w:sz="0" w:space="0" w:color="auto"/>
                  </w:divBdr>
                  <w:divsChild>
                    <w:div w:id="2126459148">
                      <w:marLeft w:val="0"/>
                      <w:marRight w:val="0"/>
                      <w:marTop w:val="0"/>
                      <w:marBottom w:val="0"/>
                      <w:divBdr>
                        <w:top w:val="none" w:sz="0" w:space="0" w:color="auto"/>
                        <w:left w:val="none" w:sz="0" w:space="0" w:color="auto"/>
                        <w:bottom w:val="none" w:sz="0" w:space="0" w:color="auto"/>
                        <w:right w:val="none" w:sz="0" w:space="0" w:color="auto"/>
                      </w:divBdr>
                      <w:divsChild>
                        <w:div w:id="1335231802">
                          <w:marLeft w:val="0"/>
                          <w:marRight w:val="0"/>
                          <w:marTop w:val="0"/>
                          <w:marBottom w:val="0"/>
                          <w:divBdr>
                            <w:top w:val="none" w:sz="0" w:space="0" w:color="auto"/>
                            <w:left w:val="none" w:sz="0" w:space="0" w:color="auto"/>
                            <w:bottom w:val="none" w:sz="0" w:space="0" w:color="auto"/>
                            <w:right w:val="none" w:sz="0" w:space="0" w:color="auto"/>
                          </w:divBdr>
                          <w:divsChild>
                            <w:div w:id="904603880">
                              <w:marLeft w:val="0"/>
                              <w:marRight w:val="0"/>
                              <w:marTop w:val="0"/>
                              <w:marBottom w:val="0"/>
                              <w:divBdr>
                                <w:top w:val="none" w:sz="0" w:space="0" w:color="auto"/>
                                <w:left w:val="none" w:sz="0" w:space="0" w:color="auto"/>
                                <w:bottom w:val="none" w:sz="0" w:space="0" w:color="auto"/>
                                <w:right w:val="none" w:sz="0" w:space="0" w:color="auto"/>
                              </w:divBdr>
                              <w:divsChild>
                                <w:div w:id="27938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034496">
                  <w:marLeft w:val="0"/>
                  <w:marRight w:val="0"/>
                  <w:marTop w:val="0"/>
                  <w:marBottom w:val="0"/>
                  <w:divBdr>
                    <w:top w:val="none" w:sz="0" w:space="0" w:color="auto"/>
                    <w:left w:val="none" w:sz="0" w:space="0" w:color="auto"/>
                    <w:bottom w:val="none" w:sz="0" w:space="0" w:color="auto"/>
                    <w:right w:val="none" w:sz="0" w:space="0" w:color="auto"/>
                  </w:divBdr>
                  <w:divsChild>
                    <w:div w:id="1600868979">
                      <w:marLeft w:val="0"/>
                      <w:marRight w:val="0"/>
                      <w:marTop w:val="0"/>
                      <w:marBottom w:val="0"/>
                      <w:divBdr>
                        <w:top w:val="none" w:sz="0" w:space="0" w:color="auto"/>
                        <w:left w:val="none" w:sz="0" w:space="0" w:color="auto"/>
                        <w:bottom w:val="none" w:sz="0" w:space="0" w:color="auto"/>
                        <w:right w:val="none" w:sz="0" w:space="0" w:color="auto"/>
                      </w:divBdr>
                      <w:divsChild>
                        <w:div w:id="1467746337">
                          <w:marLeft w:val="0"/>
                          <w:marRight w:val="0"/>
                          <w:marTop w:val="0"/>
                          <w:marBottom w:val="0"/>
                          <w:divBdr>
                            <w:top w:val="none" w:sz="0" w:space="0" w:color="auto"/>
                            <w:left w:val="none" w:sz="0" w:space="0" w:color="auto"/>
                            <w:bottom w:val="none" w:sz="0" w:space="0" w:color="auto"/>
                            <w:right w:val="none" w:sz="0" w:space="0" w:color="auto"/>
                          </w:divBdr>
                          <w:divsChild>
                            <w:div w:id="1771506314">
                              <w:marLeft w:val="0"/>
                              <w:marRight w:val="0"/>
                              <w:marTop w:val="0"/>
                              <w:marBottom w:val="0"/>
                              <w:divBdr>
                                <w:top w:val="none" w:sz="0" w:space="0" w:color="auto"/>
                                <w:left w:val="none" w:sz="0" w:space="0" w:color="auto"/>
                                <w:bottom w:val="none" w:sz="0" w:space="0" w:color="auto"/>
                                <w:right w:val="none" w:sz="0" w:space="0" w:color="auto"/>
                              </w:divBdr>
                              <w:divsChild>
                                <w:div w:id="24017684">
                                  <w:marLeft w:val="0"/>
                                  <w:marRight w:val="0"/>
                                  <w:marTop w:val="0"/>
                                  <w:marBottom w:val="0"/>
                                  <w:divBdr>
                                    <w:top w:val="none" w:sz="0" w:space="0" w:color="auto"/>
                                    <w:left w:val="none" w:sz="0" w:space="0" w:color="auto"/>
                                    <w:bottom w:val="none" w:sz="0" w:space="0" w:color="auto"/>
                                    <w:right w:val="none" w:sz="0" w:space="0" w:color="auto"/>
                                  </w:divBdr>
                                  <w:divsChild>
                                    <w:div w:id="231041004">
                                      <w:marLeft w:val="0"/>
                                      <w:marRight w:val="0"/>
                                      <w:marTop w:val="0"/>
                                      <w:marBottom w:val="0"/>
                                      <w:divBdr>
                                        <w:top w:val="none" w:sz="0" w:space="0" w:color="auto"/>
                                        <w:left w:val="none" w:sz="0" w:space="0" w:color="auto"/>
                                        <w:bottom w:val="none" w:sz="0" w:space="0" w:color="auto"/>
                                        <w:right w:val="none" w:sz="0" w:space="0" w:color="auto"/>
                                      </w:divBdr>
                                      <w:divsChild>
                                        <w:div w:id="236286350">
                                          <w:marLeft w:val="0"/>
                                          <w:marRight w:val="0"/>
                                          <w:marTop w:val="0"/>
                                          <w:marBottom w:val="0"/>
                                          <w:divBdr>
                                            <w:top w:val="none" w:sz="0" w:space="0" w:color="auto"/>
                                            <w:left w:val="none" w:sz="0" w:space="0" w:color="auto"/>
                                            <w:bottom w:val="none" w:sz="0" w:space="0" w:color="auto"/>
                                            <w:right w:val="none" w:sz="0" w:space="0" w:color="auto"/>
                                          </w:divBdr>
                                          <w:divsChild>
                                            <w:div w:id="852304936">
                                              <w:marLeft w:val="0"/>
                                              <w:marRight w:val="0"/>
                                              <w:marTop w:val="0"/>
                                              <w:marBottom w:val="0"/>
                                              <w:divBdr>
                                                <w:top w:val="none" w:sz="0" w:space="0" w:color="auto"/>
                                                <w:left w:val="none" w:sz="0" w:space="0" w:color="auto"/>
                                                <w:bottom w:val="none" w:sz="0" w:space="0" w:color="auto"/>
                                                <w:right w:val="none" w:sz="0" w:space="0" w:color="auto"/>
                                              </w:divBdr>
                                            </w:div>
                                            <w:div w:id="248195081">
                                              <w:marLeft w:val="0"/>
                                              <w:marRight w:val="0"/>
                                              <w:marTop w:val="0"/>
                                              <w:marBottom w:val="0"/>
                                              <w:divBdr>
                                                <w:top w:val="none" w:sz="0" w:space="0" w:color="auto"/>
                                                <w:left w:val="none" w:sz="0" w:space="0" w:color="auto"/>
                                                <w:bottom w:val="none" w:sz="0" w:space="0" w:color="auto"/>
                                                <w:right w:val="none" w:sz="0" w:space="0" w:color="auto"/>
                                              </w:divBdr>
                                              <w:divsChild>
                                                <w:div w:id="163129514">
                                                  <w:marLeft w:val="0"/>
                                                  <w:marRight w:val="0"/>
                                                  <w:marTop w:val="0"/>
                                                  <w:marBottom w:val="0"/>
                                                  <w:divBdr>
                                                    <w:top w:val="none" w:sz="0" w:space="0" w:color="auto"/>
                                                    <w:left w:val="none" w:sz="0" w:space="0" w:color="auto"/>
                                                    <w:bottom w:val="none" w:sz="0" w:space="0" w:color="auto"/>
                                                    <w:right w:val="none" w:sz="0" w:space="0" w:color="auto"/>
                                                  </w:divBdr>
                                                  <w:divsChild>
                                                    <w:div w:id="41100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8222957">
      <w:bodyDiv w:val="1"/>
      <w:marLeft w:val="0"/>
      <w:marRight w:val="0"/>
      <w:marTop w:val="0"/>
      <w:marBottom w:val="0"/>
      <w:divBdr>
        <w:top w:val="none" w:sz="0" w:space="0" w:color="auto"/>
        <w:left w:val="none" w:sz="0" w:space="0" w:color="auto"/>
        <w:bottom w:val="none" w:sz="0" w:space="0" w:color="auto"/>
        <w:right w:val="none" w:sz="0" w:space="0" w:color="auto"/>
      </w:divBdr>
      <w:divsChild>
        <w:div w:id="1266233638">
          <w:marLeft w:val="0"/>
          <w:marRight w:val="0"/>
          <w:marTop w:val="0"/>
          <w:marBottom w:val="0"/>
          <w:divBdr>
            <w:top w:val="none" w:sz="0" w:space="0" w:color="auto"/>
            <w:left w:val="none" w:sz="0" w:space="0" w:color="auto"/>
            <w:bottom w:val="none" w:sz="0" w:space="0" w:color="auto"/>
            <w:right w:val="none" w:sz="0" w:space="0" w:color="auto"/>
          </w:divBdr>
          <w:divsChild>
            <w:div w:id="1821534758">
              <w:marLeft w:val="0"/>
              <w:marRight w:val="0"/>
              <w:marTop w:val="0"/>
              <w:marBottom w:val="0"/>
              <w:divBdr>
                <w:top w:val="none" w:sz="0" w:space="0" w:color="auto"/>
                <w:left w:val="none" w:sz="0" w:space="0" w:color="auto"/>
                <w:bottom w:val="none" w:sz="0" w:space="0" w:color="auto"/>
                <w:right w:val="none" w:sz="0" w:space="0" w:color="auto"/>
              </w:divBdr>
              <w:divsChild>
                <w:div w:id="1606617979">
                  <w:marLeft w:val="0"/>
                  <w:marRight w:val="0"/>
                  <w:marTop w:val="0"/>
                  <w:marBottom w:val="0"/>
                  <w:divBdr>
                    <w:top w:val="none" w:sz="0" w:space="0" w:color="auto"/>
                    <w:left w:val="none" w:sz="0" w:space="0" w:color="auto"/>
                    <w:bottom w:val="none" w:sz="0" w:space="0" w:color="auto"/>
                    <w:right w:val="none" w:sz="0" w:space="0" w:color="auto"/>
                  </w:divBdr>
                  <w:divsChild>
                    <w:div w:id="1363361058">
                      <w:marLeft w:val="0"/>
                      <w:marRight w:val="0"/>
                      <w:marTop w:val="0"/>
                      <w:marBottom w:val="0"/>
                      <w:divBdr>
                        <w:top w:val="none" w:sz="0" w:space="0" w:color="auto"/>
                        <w:left w:val="none" w:sz="0" w:space="0" w:color="auto"/>
                        <w:bottom w:val="none" w:sz="0" w:space="0" w:color="auto"/>
                        <w:right w:val="none" w:sz="0" w:space="0" w:color="auto"/>
                      </w:divBdr>
                      <w:divsChild>
                        <w:div w:id="1366298497">
                          <w:marLeft w:val="0"/>
                          <w:marRight w:val="0"/>
                          <w:marTop w:val="0"/>
                          <w:marBottom w:val="0"/>
                          <w:divBdr>
                            <w:top w:val="none" w:sz="0" w:space="0" w:color="auto"/>
                            <w:left w:val="none" w:sz="0" w:space="0" w:color="auto"/>
                            <w:bottom w:val="none" w:sz="0" w:space="0" w:color="auto"/>
                            <w:right w:val="none" w:sz="0" w:space="0" w:color="auto"/>
                          </w:divBdr>
                          <w:divsChild>
                            <w:div w:id="1784574215">
                              <w:marLeft w:val="0"/>
                              <w:marRight w:val="0"/>
                              <w:marTop w:val="0"/>
                              <w:marBottom w:val="0"/>
                              <w:divBdr>
                                <w:top w:val="none" w:sz="0" w:space="0" w:color="auto"/>
                                <w:left w:val="none" w:sz="0" w:space="0" w:color="auto"/>
                                <w:bottom w:val="none" w:sz="0" w:space="0" w:color="auto"/>
                                <w:right w:val="none" w:sz="0" w:space="0" w:color="auto"/>
                              </w:divBdr>
                              <w:divsChild>
                                <w:div w:id="477183817">
                                  <w:marLeft w:val="0"/>
                                  <w:marRight w:val="0"/>
                                  <w:marTop w:val="0"/>
                                  <w:marBottom w:val="0"/>
                                  <w:divBdr>
                                    <w:top w:val="none" w:sz="0" w:space="0" w:color="auto"/>
                                    <w:left w:val="none" w:sz="0" w:space="0" w:color="auto"/>
                                    <w:bottom w:val="none" w:sz="0" w:space="0" w:color="auto"/>
                                    <w:right w:val="none" w:sz="0" w:space="0" w:color="auto"/>
                                  </w:divBdr>
                                  <w:divsChild>
                                    <w:div w:id="417868900">
                                      <w:marLeft w:val="0"/>
                                      <w:marRight w:val="0"/>
                                      <w:marTop w:val="0"/>
                                      <w:marBottom w:val="0"/>
                                      <w:divBdr>
                                        <w:top w:val="none" w:sz="0" w:space="0" w:color="auto"/>
                                        <w:left w:val="none" w:sz="0" w:space="0" w:color="auto"/>
                                        <w:bottom w:val="none" w:sz="0" w:space="0" w:color="auto"/>
                                        <w:right w:val="none" w:sz="0" w:space="0" w:color="auto"/>
                                      </w:divBdr>
                                      <w:divsChild>
                                        <w:div w:id="135464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9230791">
          <w:marLeft w:val="0"/>
          <w:marRight w:val="0"/>
          <w:marTop w:val="0"/>
          <w:marBottom w:val="0"/>
          <w:divBdr>
            <w:top w:val="none" w:sz="0" w:space="0" w:color="auto"/>
            <w:left w:val="none" w:sz="0" w:space="0" w:color="auto"/>
            <w:bottom w:val="none" w:sz="0" w:space="0" w:color="auto"/>
            <w:right w:val="none" w:sz="0" w:space="0" w:color="auto"/>
          </w:divBdr>
          <w:divsChild>
            <w:div w:id="574701862">
              <w:marLeft w:val="0"/>
              <w:marRight w:val="0"/>
              <w:marTop w:val="0"/>
              <w:marBottom w:val="0"/>
              <w:divBdr>
                <w:top w:val="none" w:sz="0" w:space="0" w:color="auto"/>
                <w:left w:val="none" w:sz="0" w:space="0" w:color="auto"/>
                <w:bottom w:val="none" w:sz="0" w:space="0" w:color="auto"/>
                <w:right w:val="none" w:sz="0" w:space="0" w:color="auto"/>
              </w:divBdr>
              <w:divsChild>
                <w:div w:id="1832212369">
                  <w:marLeft w:val="0"/>
                  <w:marRight w:val="0"/>
                  <w:marTop w:val="0"/>
                  <w:marBottom w:val="0"/>
                  <w:divBdr>
                    <w:top w:val="none" w:sz="0" w:space="0" w:color="auto"/>
                    <w:left w:val="none" w:sz="0" w:space="0" w:color="auto"/>
                    <w:bottom w:val="none" w:sz="0" w:space="0" w:color="auto"/>
                    <w:right w:val="none" w:sz="0" w:space="0" w:color="auto"/>
                  </w:divBdr>
                  <w:divsChild>
                    <w:div w:id="2073035675">
                      <w:marLeft w:val="0"/>
                      <w:marRight w:val="0"/>
                      <w:marTop w:val="0"/>
                      <w:marBottom w:val="0"/>
                      <w:divBdr>
                        <w:top w:val="none" w:sz="0" w:space="0" w:color="auto"/>
                        <w:left w:val="none" w:sz="0" w:space="0" w:color="auto"/>
                        <w:bottom w:val="none" w:sz="0" w:space="0" w:color="auto"/>
                        <w:right w:val="none" w:sz="0" w:space="0" w:color="auto"/>
                      </w:divBdr>
                      <w:divsChild>
                        <w:div w:id="975640524">
                          <w:marLeft w:val="0"/>
                          <w:marRight w:val="0"/>
                          <w:marTop w:val="0"/>
                          <w:marBottom w:val="0"/>
                          <w:divBdr>
                            <w:top w:val="none" w:sz="0" w:space="0" w:color="auto"/>
                            <w:left w:val="none" w:sz="0" w:space="0" w:color="auto"/>
                            <w:bottom w:val="none" w:sz="0" w:space="0" w:color="auto"/>
                            <w:right w:val="none" w:sz="0" w:space="0" w:color="auto"/>
                          </w:divBdr>
                          <w:divsChild>
                            <w:div w:id="942155540">
                              <w:marLeft w:val="0"/>
                              <w:marRight w:val="0"/>
                              <w:marTop w:val="0"/>
                              <w:marBottom w:val="0"/>
                              <w:divBdr>
                                <w:top w:val="none" w:sz="0" w:space="0" w:color="auto"/>
                                <w:left w:val="none" w:sz="0" w:space="0" w:color="auto"/>
                                <w:bottom w:val="none" w:sz="0" w:space="0" w:color="auto"/>
                                <w:right w:val="none" w:sz="0" w:space="0" w:color="auto"/>
                              </w:divBdr>
                              <w:divsChild>
                                <w:div w:id="23036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281426">
                  <w:marLeft w:val="0"/>
                  <w:marRight w:val="0"/>
                  <w:marTop w:val="0"/>
                  <w:marBottom w:val="0"/>
                  <w:divBdr>
                    <w:top w:val="none" w:sz="0" w:space="0" w:color="auto"/>
                    <w:left w:val="none" w:sz="0" w:space="0" w:color="auto"/>
                    <w:bottom w:val="none" w:sz="0" w:space="0" w:color="auto"/>
                    <w:right w:val="none" w:sz="0" w:space="0" w:color="auto"/>
                  </w:divBdr>
                  <w:divsChild>
                    <w:div w:id="1136532498">
                      <w:marLeft w:val="0"/>
                      <w:marRight w:val="0"/>
                      <w:marTop w:val="0"/>
                      <w:marBottom w:val="0"/>
                      <w:divBdr>
                        <w:top w:val="none" w:sz="0" w:space="0" w:color="auto"/>
                        <w:left w:val="none" w:sz="0" w:space="0" w:color="auto"/>
                        <w:bottom w:val="none" w:sz="0" w:space="0" w:color="auto"/>
                        <w:right w:val="none" w:sz="0" w:space="0" w:color="auto"/>
                      </w:divBdr>
                      <w:divsChild>
                        <w:div w:id="917404826">
                          <w:marLeft w:val="0"/>
                          <w:marRight w:val="0"/>
                          <w:marTop w:val="0"/>
                          <w:marBottom w:val="0"/>
                          <w:divBdr>
                            <w:top w:val="none" w:sz="0" w:space="0" w:color="auto"/>
                            <w:left w:val="none" w:sz="0" w:space="0" w:color="auto"/>
                            <w:bottom w:val="none" w:sz="0" w:space="0" w:color="auto"/>
                            <w:right w:val="none" w:sz="0" w:space="0" w:color="auto"/>
                          </w:divBdr>
                          <w:divsChild>
                            <w:div w:id="47343541">
                              <w:marLeft w:val="0"/>
                              <w:marRight w:val="0"/>
                              <w:marTop w:val="0"/>
                              <w:marBottom w:val="0"/>
                              <w:divBdr>
                                <w:top w:val="none" w:sz="0" w:space="0" w:color="auto"/>
                                <w:left w:val="none" w:sz="0" w:space="0" w:color="auto"/>
                                <w:bottom w:val="none" w:sz="0" w:space="0" w:color="auto"/>
                                <w:right w:val="none" w:sz="0" w:space="0" w:color="auto"/>
                              </w:divBdr>
                              <w:divsChild>
                                <w:div w:id="1517766741">
                                  <w:marLeft w:val="0"/>
                                  <w:marRight w:val="0"/>
                                  <w:marTop w:val="0"/>
                                  <w:marBottom w:val="0"/>
                                  <w:divBdr>
                                    <w:top w:val="none" w:sz="0" w:space="0" w:color="auto"/>
                                    <w:left w:val="none" w:sz="0" w:space="0" w:color="auto"/>
                                    <w:bottom w:val="none" w:sz="0" w:space="0" w:color="auto"/>
                                    <w:right w:val="none" w:sz="0" w:space="0" w:color="auto"/>
                                  </w:divBdr>
                                  <w:divsChild>
                                    <w:div w:id="189519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8585410">
      <w:bodyDiv w:val="1"/>
      <w:marLeft w:val="0"/>
      <w:marRight w:val="0"/>
      <w:marTop w:val="0"/>
      <w:marBottom w:val="0"/>
      <w:divBdr>
        <w:top w:val="none" w:sz="0" w:space="0" w:color="auto"/>
        <w:left w:val="none" w:sz="0" w:space="0" w:color="auto"/>
        <w:bottom w:val="none" w:sz="0" w:space="0" w:color="auto"/>
        <w:right w:val="none" w:sz="0" w:space="0" w:color="auto"/>
      </w:divBdr>
    </w:div>
    <w:div w:id="2017076177">
      <w:bodyDiv w:val="1"/>
      <w:marLeft w:val="0"/>
      <w:marRight w:val="0"/>
      <w:marTop w:val="0"/>
      <w:marBottom w:val="0"/>
      <w:divBdr>
        <w:top w:val="none" w:sz="0" w:space="0" w:color="auto"/>
        <w:left w:val="none" w:sz="0" w:space="0" w:color="auto"/>
        <w:bottom w:val="none" w:sz="0" w:space="0" w:color="auto"/>
        <w:right w:val="none" w:sz="0" w:space="0" w:color="auto"/>
      </w:divBdr>
      <w:divsChild>
        <w:div w:id="1491480199">
          <w:marLeft w:val="0"/>
          <w:marRight w:val="0"/>
          <w:marTop w:val="0"/>
          <w:marBottom w:val="0"/>
          <w:divBdr>
            <w:top w:val="none" w:sz="0" w:space="0" w:color="auto"/>
            <w:left w:val="none" w:sz="0" w:space="0" w:color="auto"/>
            <w:bottom w:val="none" w:sz="0" w:space="0" w:color="auto"/>
            <w:right w:val="none" w:sz="0" w:space="0" w:color="auto"/>
          </w:divBdr>
          <w:divsChild>
            <w:div w:id="596907192">
              <w:marLeft w:val="0"/>
              <w:marRight w:val="0"/>
              <w:marTop w:val="0"/>
              <w:marBottom w:val="0"/>
              <w:divBdr>
                <w:top w:val="none" w:sz="0" w:space="0" w:color="auto"/>
                <w:left w:val="none" w:sz="0" w:space="0" w:color="auto"/>
                <w:bottom w:val="none" w:sz="0" w:space="0" w:color="auto"/>
                <w:right w:val="none" w:sz="0" w:space="0" w:color="auto"/>
              </w:divBdr>
              <w:divsChild>
                <w:div w:id="520971022">
                  <w:marLeft w:val="0"/>
                  <w:marRight w:val="0"/>
                  <w:marTop w:val="0"/>
                  <w:marBottom w:val="0"/>
                  <w:divBdr>
                    <w:top w:val="none" w:sz="0" w:space="0" w:color="auto"/>
                    <w:left w:val="none" w:sz="0" w:space="0" w:color="auto"/>
                    <w:bottom w:val="none" w:sz="0" w:space="0" w:color="auto"/>
                    <w:right w:val="none" w:sz="0" w:space="0" w:color="auto"/>
                  </w:divBdr>
                  <w:divsChild>
                    <w:div w:id="1584297853">
                      <w:marLeft w:val="0"/>
                      <w:marRight w:val="0"/>
                      <w:marTop w:val="0"/>
                      <w:marBottom w:val="0"/>
                      <w:divBdr>
                        <w:top w:val="none" w:sz="0" w:space="0" w:color="auto"/>
                        <w:left w:val="none" w:sz="0" w:space="0" w:color="auto"/>
                        <w:bottom w:val="none" w:sz="0" w:space="0" w:color="auto"/>
                        <w:right w:val="none" w:sz="0" w:space="0" w:color="auto"/>
                      </w:divBdr>
                      <w:divsChild>
                        <w:div w:id="1944728579">
                          <w:marLeft w:val="0"/>
                          <w:marRight w:val="0"/>
                          <w:marTop w:val="0"/>
                          <w:marBottom w:val="0"/>
                          <w:divBdr>
                            <w:top w:val="none" w:sz="0" w:space="0" w:color="auto"/>
                            <w:left w:val="none" w:sz="0" w:space="0" w:color="auto"/>
                            <w:bottom w:val="none" w:sz="0" w:space="0" w:color="auto"/>
                            <w:right w:val="none" w:sz="0" w:space="0" w:color="auto"/>
                          </w:divBdr>
                          <w:divsChild>
                            <w:div w:id="1848059453">
                              <w:marLeft w:val="0"/>
                              <w:marRight w:val="0"/>
                              <w:marTop w:val="0"/>
                              <w:marBottom w:val="0"/>
                              <w:divBdr>
                                <w:top w:val="none" w:sz="0" w:space="0" w:color="auto"/>
                                <w:left w:val="none" w:sz="0" w:space="0" w:color="auto"/>
                                <w:bottom w:val="none" w:sz="0" w:space="0" w:color="auto"/>
                                <w:right w:val="none" w:sz="0" w:space="0" w:color="auto"/>
                              </w:divBdr>
                              <w:divsChild>
                                <w:div w:id="2014839637">
                                  <w:marLeft w:val="0"/>
                                  <w:marRight w:val="0"/>
                                  <w:marTop w:val="0"/>
                                  <w:marBottom w:val="0"/>
                                  <w:divBdr>
                                    <w:top w:val="none" w:sz="0" w:space="0" w:color="auto"/>
                                    <w:left w:val="none" w:sz="0" w:space="0" w:color="auto"/>
                                    <w:bottom w:val="none" w:sz="0" w:space="0" w:color="auto"/>
                                    <w:right w:val="none" w:sz="0" w:space="0" w:color="auto"/>
                                  </w:divBdr>
                                  <w:divsChild>
                                    <w:div w:id="525172244">
                                      <w:marLeft w:val="0"/>
                                      <w:marRight w:val="0"/>
                                      <w:marTop w:val="0"/>
                                      <w:marBottom w:val="0"/>
                                      <w:divBdr>
                                        <w:top w:val="none" w:sz="0" w:space="0" w:color="auto"/>
                                        <w:left w:val="none" w:sz="0" w:space="0" w:color="auto"/>
                                        <w:bottom w:val="none" w:sz="0" w:space="0" w:color="auto"/>
                                        <w:right w:val="none" w:sz="0" w:space="0" w:color="auto"/>
                                      </w:divBdr>
                                      <w:divsChild>
                                        <w:div w:id="166134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1618425">
          <w:marLeft w:val="0"/>
          <w:marRight w:val="0"/>
          <w:marTop w:val="0"/>
          <w:marBottom w:val="0"/>
          <w:divBdr>
            <w:top w:val="none" w:sz="0" w:space="0" w:color="auto"/>
            <w:left w:val="none" w:sz="0" w:space="0" w:color="auto"/>
            <w:bottom w:val="none" w:sz="0" w:space="0" w:color="auto"/>
            <w:right w:val="none" w:sz="0" w:space="0" w:color="auto"/>
          </w:divBdr>
          <w:divsChild>
            <w:div w:id="1370908602">
              <w:marLeft w:val="0"/>
              <w:marRight w:val="0"/>
              <w:marTop w:val="0"/>
              <w:marBottom w:val="0"/>
              <w:divBdr>
                <w:top w:val="none" w:sz="0" w:space="0" w:color="auto"/>
                <w:left w:val="none" w:sz="0" w:space="0" w:color="auto"/>
                <w:bottom w:val="none" w:sz="0" w:space="0" w:color="auto"/>
                <w:right w:val="none" w:sz="0" w:space="0" w:color="auto"/>
              </w:divBdr>
              <w:divsChild>
                <w:div w:id="1250500122">
                  <w:marLeft w:val="0"/>
                  <w:marRight w:val="0"/>
                  <w:marTop w:val="0"/>
                  <w:marBottom w:val="0"/>
                  <w:divBdr>
                    <w:top w:val="none" w:sz="0" w:space="0" w:color="auto"/>
                    <w:left w:val="none" w:sz="0" w:space="0" w:color="auto"/>
                    <w:bottom w:val="none" w:sz="0" w:space="0" w:color="auto"/>
                    <w:right w:val="none" w:sz="0" w:space="0" w:color="auto"/>
                  </w:divBdr>
                  <w:divsChild>
                    <w:div w:id="1203513529">
                      <w:marLeft w:val="0"/>
                      <w:marRight w:val="0"/>
                      <w:marTop w:val="0"/>
                      <w:marBottom w:val="0"/>
                      <w:divBdr>
                        <w:top w:val="none" w:sz="0" w:space="0" w:color="auto"/>
                        <w:left w:val="none" w:sz="0" w:space="0" w:color="auto"/>
                        <w:bottom w:val="none" w:sz="0" w:space="0" w:color="auto"/>
                        <w:right w:val="none" w:sz="0" w:space="0" w:color="auto"/>
                      </w:divBdr>
                      <w:divsChild>
                        <w:div w:id="1651640165">
                          <w:marLeft w:val="0"/>
                          <w:marRight w:val="0"/>
                          <w:marTop w:val="0"/>
                          <w:marBottom w:val="0"/>
                          <w:divBdr>
                            <w:top w:val="none" w:sz="0" w:space="0" w:color="auto"/>
                            <w:left w:val="none" w:sz="0" w:space="0" w:color="auto"/>
                            <w:bottom w:val="none" w:sz="0" w:space="0" w:color="auto"/>
                            <w:right w:val="none" w:sz="0" w:space="0" w:color="auto"/>
                          </w:divBdr>
                          <w:divsChild>
                            <w:div w:id="1494760752">
                              <w:marLeft w:val="0"/>
                              <w:marRight w:val="0"/>
                              <w:marTop w:val="0"/>
                              <w:marBottom w:val="0"/>
                              <w:divBdr>
                                <w:top w:val="none" w:sz="0" w:space="0" w:color="auto"/>
                                <w:left w:val="none" w:sz="0" w:space="0" w:color="auto"/>
                                <w:bottom w:val="none" w:sz="0" w:space="0" w:color="auto"/>
                                <w:right w:val="none" w:sz="0" w:space="0" w:color="auto"/>
                              </w:divBdr>
                              <w:divsChild>
                                <w:div w:id="37389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685226">
                  <w:marLeft w:val="0"/>
                  <w:marRight w:val="0"/>
                  <w:marTop w:val="0"/>
                  <w:marBottom w:val="0"/>
                  <w:divBdr>
                    <w:top w:val="none" w:sz="0" w:space="0" w:color="auto"/>
                    <w:left w:val="none" w:sz="0" w:space="0" w:color="auto"/>
                    <w:bottom w:val="none" w:sz="0" w:space="0" w:color="auto"/>
                    <w:right w:val="none" w:sz="0" w:space="0" w:color="auto"/>
                  </w:divBdr>
                  <w:divsChild>
                    <w:div w:id="1137993426">
                      <w:marLeft w:val="0"/>
                      <w:marRight w:val="0"/>
                      <w:marTop w:val="0"/>
                      <w:marBottom w:val="0"/>
                      <w:divBdr>
                        <w:top w:val="none" w:sz="0" w:space="0" w:color="auto"/>
                        <w:left w:val="none" w:sz="0" w:space="0" w:color="auto"/>
                        <w:bottom w:val="none" w:sz="0" w:space="0" w:color="auto"/>
                        <w:right w:val="none" w:sz="0" w:space="0" w:color="auto"/>
                      </w:divBdr>
                      <w:divsChild>
                        <w:div w:id="985429582">
                          <w:marLeft w:val="0"/>
                          <w:marRight w:val="0"/>
                          <w:marTop w:val="0"/>
                          <w:marBottom w:val="0"/>
                          <w:divBdr>
                            <w:top w:val="none" w:sz="0" w:space="0" w:color="auto"/>
                            <w:left w:val="none" w:sz="0" w:space="0" w:color="auto"/>
                            <w:bottom w:val="none" w:sz="0" w:space="0" w:color="auto"/>
                            <w:right w:val="none" w:sz="0" w:space="0" w:color="auto"/>
                          </w:divBdr>
                          <w:divsChild>
                            <w:div w:id="1815683446">
                              <w:marLeft w:val="0"/>
                              <w:marRight w:val="0"/>
                              <w:marTop w:val="0"/>
                              <w:marBottom w:val="0"/>
                              <w:divBdr>
                                <w:top w:val="none" w:sz="0" w:space="0" w:color="auto"/>
                                <w:left w:val="none" w:sz="0" w:space="0" w:color="auto"/>
                                <w:bottom w:val="none" w:sz="0" w:space="0" w:color="auto"/>
                                <w:right w:val="none" w:sz="0" w:space="0" w:color="auto"/>
                              </w:divBdr>
                              <w:divsChild>
                                <w:div w:id="1984697461">
                                  <w:marLeft w:val="0"/>
                                  <w:marRight w:val="0"/>
                                  <w:marTop w:val="0"/>
                                  <w:marBottom w:val="0"/>
                                  <w:divBdr>
                                    <w:top w:val="none" w:sz="0" w:space="0" w:color="auto"/>
                                    <w:left w:val="none" w:sz="0" w:space="0" w:color="auto"/>
                                    <w:bottom w:val="none" w:sz="0" w:space="0" w:color="auto"/>
                                    <w:right w:val="none" w:sz="0" w:space="0" w:color="auto"/>
                                  </w:divBdr>
                                  <w:divsChild>
                                    <w:div w:id="122745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9768997">
      <w:bodyDiv w:val="1"/>
      <w:marLeft w:val="0"/>
      <w:marRight w:val="0"/>
      <w:marTop w:val="0"/>
      <w:marBottom w:val="0"/>
      <w:divBdr>
        <w:top w:val="none" w:sz="0" w:space="0" w:color="auto"/>
        <w:left w:val="none" w:sz="0" w:space="0" w:color="auto"/>
        <w:bottom w:val="none" w:sz="0" w:space="0" w:color="auto"/>
        <w:right w:val="none" w:sz="0" w:space="0" w:color="auto"/>
      </w:divBdr>
      <w:divsChild>
        <w:div w:id="1228879404">
          <w:marLeft w:val="0"/>
          <w:marRight w:val="0"/>
          <w:marTop w:val="0"/>
          <w:marBottom w:val="0"/>
          <w:divBdr>
            <w:top w:val="none" w:sz="0" w:space="0" w:color="auto"/>
            <w:left w:val="none" w:sz="0" w:space="0" w:color="auto"/>
            <w:bottom w:val="none" w:sz="0" w:space="0" w:color="auto"/>
            <w:right w:val="none" w:sz="0" w:space="0" w:color="auto"/>
          </w:divBdr>
          <w:divsChild>
            <w:div w:id="1839805100">
              <w:marLeft w:val="0"/>
              <w:marRight w:val="0"/>
              <w:marTop w:val="0"/>
              <w:marBottom w:val="0"/>
              <w:divBdr>
                <w:top w:val="none" w:sz="0" w:space="0" w:color="auto"/>
                <w:left w:val="none" w:sz="0" w:space="0" w:color="auto"/>
                <w:bottom w:val="none" w:sz="0" w:space="0" w:color="auto"/>
                <w:right w:val="none" w:sz="0" w:space="0" w:color="auto"/>
              </w:divBdr>
            </w:div>
            <w:div w:id="1434547745">
              <w:marLeft w:val="0"/>
              <w:marRight w:val="0"/>
              <w:marTop w:val="0"/>
              <w:marBottom w:val="0"/>
              <w:divBdr>
                <w:top w:val="none" w:sz="0" w:space="0" w:color="auto"/>
                <w:left w:val="none" w:sz="0" w:space="0" w:color="auto"/>
                <w:bottom w:val="none" w:sz="0" w:space="0" w:color="auto"/>
                <w:right w:val="none" w:sz="0" w:space="0" w:color="auto"/>
              </w:divBdr>
              <w:divsChild>
                <w:div w:id="1815829389">
                  <w:marLeft w:val="0"/>
                  <w:marRight w:val="0"/>
                  <w:marTop w:val="0"/>
                  <w:marBottom w:val="0"/>
                  <w:divBdr>
                    <w:top w:val="none" w:sz="0" w:space="0" w:color="auto"/>
                    <w:left w:val="none" w:sz="0" w:space="0" w:color="auto"/>
                    <w:bottom w:val="none" w:sz="0" w:space="0" w:color="auto"/>
                    <w:right w:val="none" w:sz="0" w:space="0" w:color="auto"/>
                  </w:divBdr>
                  <w:divsChild>
                    <w:div w:id="208066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32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59120">
      <w:bodyDiv w:val="1"/>
      <w:marLeft w:val="0"/>
      <w:marRight w:val="0"/>
      <w:marTop w:val="0"/>
      <w:marBottom w:val="0"/>
      <w:divBdr>
        <w:top w:val="none" w:sz="0" w:space="0" w:color="auto"/>
        <w:left w:val="none" w:sz="0" w:space="0" w:color="auto"/>
        <w:bottom w:val="none" w:sz="0" w:space="0" w:color="auto"/>
        <w:right w:val="none" w:sz="0" w:space="0" w:color="auto"/>
      </w:divBdr>
      <w:divsChild>
        <w:div w:id="615216872">
          <w:marLeft w:val="0"/>
          <w:marRight w:val="0"/>
          <w:marTop w:val="0"/>
          <w:marBottom w:val="0"/>
          <w:divBdr>
            <w:top w:val="none" w:sz="0" w:space="0" w:color="auto"/>
            <w:left w:val="none" w:sz="0" w:space="0" w:color="auto"/>
            <w:bottom w:val="none" w:sz="0" w:space="0" w:color="auto"/>
            <w:right w:val="none" w:sz="0" w:space="0" w:color="auto"/>
          </w:divBdr>
          <w:divsChild>
            <w:div w:id="204684244">
              <w:marLeft w:val="0"/>
              <w:marRight w:val="0"/>
              <w:marTop w:val="0"/>
              <w:marBottom w:val="0"/>
              <w:divBdr>
                <w:top w:val="none" w:sz="0" w:space="0" w:color="auto"/>
                <w:left w:val="none" w:sz="0" w:space="0" w:color="auto"/>
                <w:bottom w:val="none" w:sz="0" w:space="0" w:color="auto"/>
                <w:right w:val="none" w:sz="0" w:space="0" w:color="auto"/>
              </w:divBdr>
            </w:div>
            <w:div w:id="1211108944">
              <w:marLeft w:val="0"/>
              <w:marRight w:val="0"/>
              <w:marTop w:val="0"/>
              <w:marBottom w:val="0"/>
              <w:divBdr>
                <w:top w:val="none" w:sz="0" w:space="0" w:color="auto"/>
                <w:left w:val="none" w:sz="0" w:space="0" w:color="auto"/>
                <w:bottom w:val="none" w:sz="0" w:space="0" w:color="auto"/>
                <w:right w:val="none" w:sz="0" w:space="0" w:color="auto"/>
              </w:divBdr>
              <w:divsChild>
                <w:div w:id="1100878104">
                  <w:marLeft w:val="0"/>
                  <w:marRight w:val="0"/>
                  <w:marTop w:val="0"/>
                  <w:marBottom w:val="0"/>
                  <w:divBdr>
                    <w:top w:val="none" w:sz="0" w:space="0" w:color="auto"/>
                    <w:left w:val="none" w:sz="0" w:space="0" w:color="auto"/>
                    <w:bottom w:val="none" w:sz="0" w:space="0" w:color="auto"/>
                    <w:right w:val="none" w:sz="0" w:space="0" w:color="auto"/>
                  </w:divBdr>
                  <w:divsChild>
                    <w:div w:id="113602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83258">
              <w:marLeft w:val="0"/>
              <w:marRight w:val="0"/>
              <w:marTop w:val="0"/>
              <w:marBottom w:val="0"/>
              <w:divBdr>
                <w:top w:val="none" w:sz="0" w:space="0" w:color="auto"/>
                <w:left w:val="none" w:sz="0" w:space="0" w:color="auto"/>
                <w:bottom w:val="none" w:sz="0" w:space="0" w:color="auto"/>
                <w:right w:val="none" w:sz="0" w:space="0" w:color="auto"/>
              </w:divBdr>
            </w:div>
          </w:divsChild>
        </w:div>
        <w:div w:id="540676701">
          <w:marLeft w:val="0"/>
          <w:marRight w:val="0"/>
          <w:marTop w:val="0"/>
          <w:marBottom w:val="0"/>
          <w:divBdr>
            <w:top w:val="none" w:sz="0" w:space="0" w:color="auto"/>
            <w:left w:val="none" w:sz="0" w:space="0" w:color="auto"/>
            <w:bottom w:val="none" w:sz="0" w:space="0" w:color="auto"/>
            <w:right w:val="none" w:sz="0" w:space="0" w:color="auto"/>
          </w:divBdr>
          <w:divsChild>
            <w:div w:id="1023633694">
              <w:marLeft w:val="0"/>
              <w:marRight w:val="0"/>
              <w:marTop w:val="0"/>
              <w:marBottom w:val="0"/>
              <w:divBdr>
                <w:top w:val="none" w:sz="0" w:space="0" w:color="auto"/>
                <w:left w:val="none" w:sz="0" w:space="0" w:color="auto"/>
                <w:bottom w:val="none" w:sz="0" w:space="0" w:color="auto"/>
                <w:right w:val="none" w:sz="0" w:space="0" w:color="auto"/>
              </w:divBdr>
            </w:div>
            <w:div w:id="228541333">
              <w:marLeft w:val="0"/>
              <w:marRight w:val="0"/>
              <w:marTop w:val="0"/>
              <w:marBottom w:val="0"/>
              <w:divBdr>
                <w:top w:val="none" w:sz="0" w:space="0" w:color="auto"/>
                <w:left w:val="none" w:sz="0" w:space="0" w:color="auto"/>
                <w:bottom w:val="none" w:sz="0" w:space="0" w:color="auto"/>
                <w:right w:val="none" w:sz="0" w:space="0" w:color="auto"/>
              </w:divBdr>
              <w:divsChild>
                <w:div w:id="1010136556">
                  <w:marLeft w:val="0"/>
                  <w:marRight w:val="0"/>
                  <w:marTop w:val="0"/>
                  <w:marBottom w:val="0"/>
                  <w:divBdr>
                    <w:top w:val="none" w:sz="0" w:space="0" w:color="auto"/>
                    <w:left w:val="none" w:sz="0" w:space="0" w:color="auto"/>
                    <w:bottom w:val="none" w:sz="0" w:space="0" w:color="auto"/>
                    <w:right w:val="none" w:sz="0" w:space="0" w:color="auto"/>
                  </w:divBdr>
                  <w:divsChild>
                    <w:div w:id="106996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0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626694">
      <w:bodyDiv w:val="1"/>
      <w:marLeft w:val="0"/>
      <w:marRight w:val="0"/>
      <w:marTop w:val="0"/>
      <w:marBottom w:val="0"/>
      <w:divBdr>
        <w:top w:val="none" w:sz="0" w:space="0" w:color="auto"/>
        <w:left w:val="none" w:sz="0" w:space="0" w:color="auto"/>
        <w:bottom w:val="none" w:sz="0" w:space="0" w:color="auto"/>
        <w:right w:val="none" w:sz="0" w:space="0" w:color="auto"/>
      </w:divBdr>
      <w:divsChild>
        <w:div w:id="1979678534">
          <w:marLeft w:val="0"/>
          <w:marRight w:val="0"/>
          <w:marTop w:val="0"/>
          <w:marBottom w:val="0"/>
          <w:divBdr>
            <w:top w:val="none" w:sz="0" w:space="0" w:color="auto"/>
            <w:left w:val="none" w:sz="0" w:space="0" w:color="auto"/>
            <w:bottom w:val="none" w:sz="0" w:space="0" w:color="auto"/>
            <w:right w:val="none" w:sz="0" w:space="0" w:color="auto"/>
          </w:divBdr>
          <w:divsChild>
            <w:div w:id="1634216759">
              <w:marLeft w:val="0"/>
              <w:marRight w:val="0"/>
              <w:marTop w:val="0"/>
              <w:marBottom w:val="0"/>
              <w:divBdr>
                <w:top w:val="none" w:sz="0" w:space="0" w:color="auto"/>
                <w:left w:val="none" w:sz="0" w:space="0" w:color="auto"/>
                <w:bottom w:val="none" w:sz="0" w:space="0" w:color="auto"/>
                <w:right w:val="none" w:sz="0" w:space="0" w:color="auto"/>
              </w:divBdr>
            </w:div>
            <w:div w:id="290474819">
              <w:marLeft w:val="0"/>
              <w:marRight w:val="0"/>
              <w:marTop w:val="0"/>
              <w:marBottom w:val="0"/>
              <w:divBdr>
                <w:top w:val="none" w:sz="0" w:space="0" w:color="auto"/>
                <w:left w:val="none" w:sz="0" w:space="0" w:color="auto"/>
                <w:bottom w:val="none" w:sz="0" w:space="0" w:color="auto"/>
                <w:right w:val="none" w:sz="0" w:space="0" w:color="auto"/>
              </w:divBdr>
              <w:divsChild>
                <w:div w:id="1798598854">
                  <w:marLeft w:val="0"/>
                  <w:marRight w:val="0"/>
                  <w:marTop w:val="0"/>
                  <w:marBottom w:val="0"/>
                  <w:divBdr>
                    <w:top w:val="none" w:sz="0" w:space="0" w:color="auto"/>
                    <w:left w:val="none" w:sz="0" w:space="0" w:color="auto"/>
                    <w:bottom w:val="none" w:sz="0" w:space="0" w:color="auto"/>
                    <w:right w:val="none" w:sz="0" w:space="0" w:color="auto"/>
                  </w:divBdr>
                  <w:divsChild>
                    <w:div w:id="192453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6174">
              <w:marLeft w:val="0"/>
              <w:marRight w:val="0"/>
              <w:marTop w:val="0"/>
              <w:marBottom w:val="0"/>
              <w:divBdr>
                <w:top w:val="none" w:sz="0" w:space="0" w:color="auto"/>
                <w:left w:val="none" w:sz="0" w:space="0" w:color="auto"/>
                <w:bottom w:val="none" w:sz="0" w:space="0" w:color="auto"/>
                <w:right w:val="none" w:sz="0" w:space="0" w:color="auto"/>
              </w:divBdr>
            </w:div>
          </w:divsChild>
        </w:div>
        <w:div w:id="1064835356">
          <w:marLeft w:val="0"/>
          <w:marRight w:val="0"/>
          <w:marTop w:val="0"/>
          <w:marBottom w:val="0"/>
          <w:divBdr>
            <w:top w:val="none" w:sz="0" w:space="0" w:color="auto"/>
            <w:left w:val="none" w:sz="0" w:space="0" w:color="auto"/>
            <w:bottom w:val="none" w:sz="0" w:space="0" w:color="auto"/>
            <w:right w:val="none" w:sz="0" w:space="0" w:color="auto"/>
          </w:divBdr>
          <w:divsChild>
            <w:div w:id="1102457877">
              <w:marLeft w:val="0"/>
              <w:marRight w:val="0"/>
              <w:marTop w:val="0"/>
              <w:marBottom w:val="0"/>
              <w:divBdr>
                <w:top w:val="none" w:sz="0" w:space="0" w:color="auto"/>
                <w:left w:val="none" w:sz="0" w:space="0" w:color="auto"/>
                <w:bottom w:val="none" w:sz="0" w:space="0" w:color="auto"/>
                <w:right w:val="none" w:sz="0" w:space="0" w:color="auto"/>
              </w:divBdr>
            </w:div>
            <w:div w:id="338779061">
              <w:marLeft w:val="0"/>
              <w:marRight w:val="0"/>
              <w:marTop w:val="0"/>
              <w:marBottom w:val="0"/>
              <w:divBdr>
                <w:top w:val="none" w:sz="0" w:space="0" w:color="auto"/>
                <w:left w:val="none" w:sz="0" w:space="0" w:color="auto"/>
                <w:bottom w:val="none" w:sz="0" w:space="0" w:color="auto"/>
                <w:right w:val="none" w:sz="0" w:space="0" w:color="auto"/>
              </w:divBdr>
              <w:divsChild>
                <w:div w:id="2013407325">
                  <w:marLeft w:val="0"/>
                  <w:marRight w:val="0"/>
                  <w:marTop w:val="0"/>
                  <w:marBottom w:val="0"/>
                  <w:divBdr>
                    <w:top w:val="none" w:sz="0" w:space="0" w:color="auto"/>
                    <w:left w:val="none" w:sz="0" w:space="0" w:color="auto"/>
                    <w:bottom w:val="none" w:sz="0" w:space="0" w:color="auto"/>
                    <w:right w:val="none" w:sz="0" w:space="0" w:color="auto"/>
                  </w:divBdr>
                  <w:divsChild>
                    <w:div w:id="107265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61158">
              <w:marLeft w:val="0"/>
              <w:marRight w:val="0"/>
              <w:marTop w:val="0"/>
              <w:marBottom w:val="0"/>
              <w:divBdr>
                <w:top w:val="none" w:sz="0" w:space="0" w:color="auto"/>
                <w:left w:val="none" w:sz="0" w:space="0" w:color="auto"/>
                <w:bottom w:val="none" w:sz="0" w:space="0" w:color="auto"/>
                <w:right w:val="none" w:sz="0" w:space="0" w:color="auto"/>
              </w:divBdr>
            </w:div>
          </w:divsChild>
        </w:div>
        <w:div w:id="1370034247">
          <w:marLeft w:val="0"/>
          <w:marRight w:val="0"/>
          <w:marTop w:val="0"/>
          <w:marBottom w:val="0"/>
          <w:divBdr>
            <w:top w:val="none" w:sz="0" w:space="0" w:color="auto"/>
            <w:left w:val="none" w:sz="0" w:space="0" w:color="auto"/>
            <w:bottom w:val="none" w:sz="0" w:space="0" w:color="auto"/>
            <w:right w:val="none" w:sz="0" w:space="0" w:color="auto"/>
          </w:divBdr>
          <w:divsChild>
            <w:div w:id="1371615493">
              <w:marLeft w:val="0"/>
              <w:marRight w:val="0"/>
              <w:marTop w:val="0"/>
              <w:marBottom w:val="0"/>
              <w:divBdr>
                <w:top w:val="none" w:sz="0" w:space="0" w:color="auto"/>
                <w:left w:val="none" w:sz="0" w:space="0" w:color="auto"/>
                <w:bottom w:val="none" w:sz="0" w:space="0" w:color="auto"/>
                <w:right w:val="none" w:sz="0" w:space="0" w:color="auto"/>
              </w:divBdr>
            </w:div>
            <w:div w:id="1587420403">
              <w:marLeft w:val="0"/>
              <w:marRight w:val="0"/>
              <w:marTop w:val="0"/>
              <w:marBottom w:val="0"/>
              <w:divBdr>
                <w:top w:val="none" w:sz="0" w:space="0" w:color="auto"/>
                <w:left w:val="none" w:sz="0" w:space="0" w:color="auto"/>
                <w:bottom w:val="none" w:sz="0" w:space="0" w:color="auto"/>
                <w:right w:val="none" w:sz="0" w:space="0" w:color="auto"/>
              </w:divBdr>
              <w:divsChild>
                <w:div w:id="1363821041">
                  <w:marLeft w:val="0"/>
                  <w:marRight w:val="0"/>
                  <w:marTop w:val="0"/>
                  <w:marBottom w:val="0"/>
                  <w:divBdr>
                    <w:top w:val="none" w:sz="0" w:space="0" w:color="auto"/>
                    <w:left w:val="none" w:sz="0" w:space="0" w:color="auto"/>
                    <w:bottom w:val="none" w:sz="0" w:space="0" w:color="auto"/>
                    <w:right w:val="none" w:sz="0" w:space="0" w:color="auto"/>
                  </w:divBdr>
                  <w:divsChild>
                    <w:div w:id="61814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79673">
              <w:marLeft w:val="0"/>
              <w:marRight w:val="0"/>
              <w:marTop w:val="0"/>
              <w:marBottom w:val="0"/>
              <w:divBdr>
                <w:top w:val="none" w:sz="0" w:space="0" w:color="auto"/>
                <w:left w:val="none" w:sz="0" w:space="0" w:color="auto"/>
                <w:bottom w:val="none" w:sz="0" w:space="0" w:color="auto"/>
                <w:right w:val="none" w:sz="0" w:space="0" w:color="auto"/>
              </w:divBdr>
            </w:div>
          </w:divsChild>
        </w:div>
        <w:div w:id="1713266498">
          <w:marLeft w:val="0"/>
          <w:marRight w:val="0"/>
          <w:marTop w:val="0"/>
          <w:marBottom w:val="0"/>
          <w:divBdr>
            <w:top w:val="none" w:sz="0" w:space="0" w:color="auto"/>
            <w:left w:val="none" w:sz="0" w:space="0" w:color="auto"/>
            <w:bottom w:val="none" w:sz="0" w:space="0" w:color="auto"/>
            <w:right w:val="none" w:sz="0" w:space="0" w:color="auto"/>
          </w:divBdr>
          <w:divsChild>
            <w:div w:id="116026763">
              <w:marLeft w:val="0"/>
              <w:marRight w:val="0"/>
              <w:marTop w:val="0"/>
              <w:marBottom w:val="0"/>
              <w:divBdr>
                <w:top w:val="none" w:sz="0" w:space="0" w:color="auto"/>
                <w:left w:val="none" w:sz="0" w:space="0" w:color="auto"/>
                <w:bottom w:val="none" w:sz="0" w:space="0" w:color="auto"/>
                <w:right w:val="none" w:sz="0" w:space="0" w:color="auto"/>
              </w:divBdr>
            </w:div>
            <w:div w:id="882593110">
              <w:marLeft w:val="0"/>
              <w:marRight w:val="0"/>
              <w:marTop w:val="0"/>
              <w:marBottom w:val="0"/>
              <w:divBdr>
                <w:top w:val="none" w:sz="0" w:space="0" w:color="auto"/>
                <w:left w:val="none" w:sz="0" w:space="0" w:color="auto"/>
                <w:bottom w:val="none" w:sz="0" w:space="0" w:color="auto"/>
                <w:right w:val="none" w:sz="0" w:space="0" w:color="auto"/>
              </w:divBdr>
              <w:divsChild>
                <w:div w:id="799107598">
                  <w:marLeft w:val="0"/>
                  <w:marRight w:val="0"/>
                  <w:marTop w:val="0"/>
                  <w:marBottom w:val="0"/>
                  <w:divBdr>
                    <w:top w:val="none" w:sz="0" w:space="0" w:color="auto"/>
                    <w:left w:val="none" w:sz="0" w:space="0" w:color="auto"/>
                    <w:bottom w:val="none" w:sz="0" w:space="0" w:color="auto"/>
                    <w:right w:val="none" w:sz="0" w:space="0" w:color="auto"/>
                  </w:divBdr>
                  <w:divsChild>
                    <w:div w:id="30863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76383">
              <w:marLeft w:val="0"/>
              <w:marRight w:val="0"/>
              <w:marTop w:val="0"/>
              <w:marBottom w:val="0"/>
              <w:divBdr>
                <w:top w:val="none" w:sz="0" w:space="0" w:color="auto"/>
                <w:left w:val="none" w:sz="0" w:space="0" w:color="auto"/>
                <w:bottom w:val="none" w:sz="0" w:space="0" w:color="auto"/>
                <w:right w:val="none" w:sz="0" w:space="0" w:color="auto"/>
              </w:divBdr>
            </w:div>
          </w:divsChild>
        </w:div>
        <w:div w:id="2070181027">
          <w:marLeft w:val="0"/>
          <w:marRight w:val="0"/>
          <w:marTop w:val="0"/>
          <w:marBottom w:val="0"/>
          <w:divBdr>
            <w:top w:val="none" w:sz="0" w:space="0" w:color="auto"/>
            <w:left w:val="none" w:sz="0" w:space="0" w:color="auto"/>
            <w:bottom w:val="none" w:sz="0" w:space="0" w:color="auto"/>
            <w:right w:val="none" w:sz="0" w:space="0" w:color="auto"/>
          </w:divBdr>
          <w:divsChild>
            <w:div w:id="90395650">
              <w:marLeft w:val="0"/>
              <w:marRight w:val="0"/>
              <w:marTop w:val="0"/>
              <w:marBottom w:val="0"/>
              <w:divBdr>
                <w:top w:val="none" w:sz="0" w:space="0" w:color="auto"/>
                <w:left w:val="none" w:sz="0" w:space="0" w:color="auto"/>
                <w:bottom w:val="none" w:sz="0" w:space="0" w:color="auto"/>
                <w:right w:val="none" w:sz="0" w:space="0" w:color="auto"/>
              </w:divBdr>
            </w:div>
            <w:div w:id="2136606044">
              <w:marLeft w:val="0"/>
              <w:marRight w:val="0"/>
              <w:marTop w:val="0"/>
              <w:marBottom w:val="0"/>
              <w:divBdr>
                <w:top w:val="none" w:sz="0" w:space="0" w:color="auto"/>
                <w:left w:val="none" w:sz="0" w:space="0" w:color="auto"/>
                <w:bottom w:val="none" w:sz="0" w:space="0" w:color="auto"/>
                <w:right w:val="none" w:sz="0" w:space="0" w:color="auto"/>
              </w:divBdr>
              <w:divsChild>
                <w:div w:id="492449672">
                  <w:marLeft w:val="0"/>
                  <w:marRight w:val="0"/>
                  <w:marTop w:val="0"/>
                  <w:marBottom w:val="0"/>
                  <w:divBdr>
                    <w:top w:val="none" w:sz="0" w:space="0" w:color="auto"/>
                    <w:left w:val="none" w:sz="0" w:space="0" w:color="auto"/>
                    <w:bottom w:val="none" w:sz="0" w:space="0" w:color="auto"/>
                    <w:right w:val="none" w:sz="0" w:space="0" w:color="auto"/>
                  </w:divBdr>
                  <w:divsChild>
                    <w:div w:id="177435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8801">
              <w:marLeft w:val="0"/>
              <w:marRight w:val="0"/>
              <w:marTop w:val="0"/>
              <w:marBottom w:val="0"/>
              <w:divBdr>
                <w:top w:val="none" w:sz="0" w:space="0" w:color="auto"/>
                <w:left w:val="none" w:sz="0" w:space="0" w:color="auto"/>
                <w:bottom w:val="none" w:sz="0" w:space="0" w:color="auto"/>
                <w:right w:val="none" w:sz="0" w:space="0" w:color="auto"/>
              </w:divBdr>
            </w:div>
          </w:divsChild>
        </w:div>
        <w:div w:id="400712773">
          <w:marLeft w:val="0"/>
          <w:marRight w:val="0"/>
          <w:marTop w:val="0"/>
          <w:marBottom w:val="0"/>
          <w:divBdr>
            <w:top w:val="none" w:sz="0" w:space="0" w:color="auto"/>
            <w:left w:val="none" w:sz="0" w:space="0" w:color="auto"/>
            <w:bottom w:val="none" w:sz="0" w:space="0" w:color="auto"/>
            <w:right w:val="none" w:sz="0" w:space="0" w:color="auto"/>
          </w:divBdr>
          <w:divsChild>
            <w:div w:id="835345795">
              <w:marLeft w:val="0"/>
              <w:marRight w:val="0"/>
              <w:marTop w:val="0"/>
              <w:marBottom w:val="0"/>
              <w:divBdr>
                <w:top w:val="none" w:sz="0" w:space="0" w:color="auto"/>
                <w:left w:val="none" w:sz="0" w:space="0" w:color="auto"/>
                <w:bottom w:val="none" w:sz="0" w:space="0" w:color="auto"/>
                <w:right w:val="none" w:sz="0" w:space="0" w:color="auto"/>
              </w:divBdr>
            </w:div>
            <w:div w:id="521869271">
              <w:marLeft w:val="0"/>
              <w:marRight w:val="0"/>
              <w:marTop w:val="0"/>
              <w:marBottom w:val="0"/>
              <w:divBdr>
                <w:top w:val="none" w:sz="0" w:space="0" w:color="auto"/>
                <w:left w:val="none" w:sz="0" w:space="0" w:color="auto"/>
                <w:bottom w:val="none" w:sz="0" w:space="0" w:color="auto"/>
                <w:right w:val="none" w:sz="0" w:space="0" w:color="auto"/>
              </w:divBdr>
              <w:divsChild>
                <w:div w:id="1425959030">
                  <w:marLeft w:val="0"/>
                  <w:marRight w:val="0"/>
                  <w:marTop w:val="0"/>
                  <w:marBottom w:val="0"/>
                  <w:divBdr>
                    <w:top w:val="none" w:sz="0" w:space="0" w:color="auto"/>
                    <w:left w:val="none" w:sz="0" w:space="0" w:color="auto"/>
                    <w:bottom w:val="none" w:sz="0" w:space="0" w:color="auto"/>
                    <w:right w:val="none" w:sz="0" w:space="0" w:color="auto"/>
                  </w:divBdr>
                  <w:divsChild>
                    <w:div w:id="2556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79472">
              <w:marLeft w:val="0"/>
              <w:marRight w:val="0"/>
              <w:marTop w:val="0"/>
              <w:marBottom w:val="0"/>
              <w:divBdr>
                <w:top w:val="none" w:sz="0" w:space="0" w:color="auto"/>
                <w:left w:val="none" w:sz="0" w:space="0" w:color="auto"/>
                <w:bottom w:val="none" w:sz="0" w:space="0" w:color="auto"/>
                <w:right w:val="none" w:sz="0" w:space="0" w:color="auto"/>
              </w:divBdr>
            </w:div>
          </w:divsChild>
        </w:div>
        <w:div w:id="70586319">
          <w:marLeft w:val="0"/>
          <w:marRight w:val="0"/>
          <w:marTop w:val="0"/>
          <w:marBottom w:val="0"/>
          <w:divBdr>
            <w:top w:val="none" w:sz="0" w:space="0" w:color="auto"/>
            <w:left w:val="none" w:sz="0" w:space="0" w:color="auto"/>
            <w:bottom w:val="none" w:sz="0" w:space="0" w:color="auto"/>
            <w:right w:val="none" w:sz="0" w:space="0" w:color="auto"/>
          </w:divBdr>
          <w:divsChild>
            <w:div w:id="1400788444">
              <w:marLeft w:val="0"/>
              <w:marRight w:val="0"/>
              <w:marTop w:val="0"/>
              <w:marBottom w:val="0"/>
              <w:divBdr>
                <w:top w:val="none" w:sz="0" w:space="0" w:color="auto"/>
                <w:left w:val="none" w:sz="0" w:space="0" w:color="auto"/>
                <w:bottom w:val="none" w:sz="0" w:space="0" w:color="auto"/>
                <w:right w:val="none" w:sz="0" w:space="0" w:color="auto"/>
              </w:divBdr>
            </w:div>
            <w:div w:id="924999332">
              <w:marLeft w:val="0"/>
              <w:marRight w:val="0"/>
              <w:marTop w:val="0"/>
              <w:marBottom w:val="0"/>
              <w:divBdr>
                <w:top w:val="none" w:sz="0" w:space="0" w:color="auto"/>
                <w:left w:val="none" w:sz="0" w:space="0" w:color="auto"/>
                <w:bottom w:val="none" w:sz="0" w:space="0" w:color="auto"/>
                <w:right w:val="none" w:sz="0" w:space="0" w:color="auto"/>
              </w:divBdr>
              <w:divsChild>
                <w:div w:id="1046761903">
                  <w:marLeft w:val="0"/>
                  <w:marRight w:val="0"/>
                  <w:marTop w:val="0"/>
                  <w:marBottom w:val="0"/>
                  <w:divBdr>
                    <w:top w:val="none" w:sz="0" w:space="0" w:color="auto"/>
                    <w:left w:val="none" w:sz="0" w:space="0" w:color="auto"/>
                    <w:bottom w:val="none" w:sz="0" w:space="0" w:color="auto"/>
                    <w:right w:val="none" w:sz="0" w:space="0" w:color="auto"/>
                  </w:divBdr>
                  <w:divsChild>
                    <w:div w:id="189985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191290">
              <w:marLeft w:val="0"/>
              <w:marRight w:val="0"/>
              <w:marTop w:val="0"/>
              <w:marBottom w:val="0"/>
              <w:divBdr>
                <w:top w:val="none" w:sz="0" w:space="0" w:color="auto"/>
                <w:left w:val="none" w:sz="0" w:space="0" w:color="auto"/>
                <w:bottom w:val="none" w:sz="0" w:space="0" w:color="auto"/>
                <w:right w:val="none" w:sz="0" w:space="0" w:color="auto"/>
              </w:divBdr>
            </w:div>
          </w:divsChild>
        </w:div>
        <w:div w:id="691343413">
          <w:marLeft w:val="0"/>
          <w:marRight w:val="0"/>
          <w:marTop w:val="0"/>
          <w:marBottom w:val="0"/>
          <w:divBdr>
            <w:top w:val="none" w:sz="0" w:space="0" w:color="auto"/>
            <w:left w:val="none" w:sz="0" w:space="0" w:color="auto"/>
            <w:bottom w:val="none" w:sz="0" w:space="0" w:color="auto"/>
            <w:right w:val="none" w:sz="0" w:space="0" w:color="auto"/>
          </w:divBdr>
          <w:divsChild>
            <w:div w:id="2072262846">
              <w:marLeft w:val="0"/>
              <w:marRight w:val="0"/>
              <w:marTop w:val="0"/>
              <w:marBottom w:val="0"/>
              <w:divBdr>
                <w:top w:val="none" w:sz="0" w:space="0" w:color="auto"/>
                <w:left w:val="none" w:sz="0" w:space="0" w:color="auto"/>
                <w:bottom w:val="none" w:sz="0" w:space="0" w:color="auto"/>
                <w:right w:val="none" w:sz="0" w:space="0" w:color="auto"/>
              </w:divBdr>
            </w:div>
            <w:div w:id="419525656">
              <w:marLeft w:val="0"/>
              <w:marRight w:val="0"/>
              <w:marTop w:val="0"/>
              <w:marBottom w:val="0"/>
              <w:divBdr>
                <w:top w:val="none" w:sz="0" w:space="0" w:color="auto"/>
                <w:left w:val="none" w:sz="0" w:space="0" w:color="auto"/>
                <w:bottom w:val="none" w:sz="0" w:space="0" w:color="auto"/>
                <w:right w:val="none" w:sz="0" w:space="0" w:color="auto"/>
              </w:divBdr>
              <w:divsChild>
                <w:div w:id="678125151">
                  <w:marLeft w:val="0"/>
                  <w:marRight w:val="0"/>
                  <w:marTop w:val="0"/>
                  <w:marBottom w:val="0"/>
                  <w:divBdr>
                    <w:top w:val="none" w:sz="0" w:space="0" w:color="auto"/>
                    <w:left w:val="none" w:sz="0" w:space="0" w:color="auto"/>
                    <w:bottom w:val="none" w:sz="0" w:space="0" w:color="auto"/>
                    <w:right w:val="none" w:sz="0" w:space="0" w:color="auto"/>
                  </w:divBdr>
                  <w:divsChild>
                    <w:div w:id="148663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57586">
              <w:marLeft w:val="0"/>
              <w:marRight w:val="0"/>
              <w:marTop w:val="0"/>
              <w:marBottom w:val="0"/>
              <w:divBdr>
                <w:top w:val="none" w:sz="0" w:space="0" w:color="auto"/>
                <w:left w:val="none" w:sz="0" w:space="0" w:color="auto"/>
                <w:bottom w:val="none" w:sz="0" w:space="0" w:color="auto"/>
                <w:right w:val="none" w:sz="0" w:space="0" w:color="auto"/>
              </w:divBdr>
            </w:div>
          </w:divsChild>
        </w:div>
        <w:div w:id="261888379">
          <w:marLeft w:val="0"/>
          <w:marRight w:val="0"/>
          <w:marTop w:val="0"/>
          <w:marBottom w:val="0"/>
          <w:divBdr>
            <w:top w:val="none" w:sz="0" w:space="0" w:color="auto"/>
            <w:left w:val="none" w:sz="0" w:space="0" w:color="auto"/>
            <w:bottom w:val="none" w:sz="0" w:space="0" w:color="auto"/>
            <w:right w:val="none" w:sz="0" w:space="0" w:color="auto"/>
          </w:divBdr>
          <w:divsChild>
            <w:div w:id="1167134337">
              <w:marLeft w:val="0"/>
              <w:marRight w:val="0"/>
              <w:marTop w:val="0"/>
              <w:marBottom w:val="0"/>
              <w:divBdr>
                <w:top w:val="none" w:sz="0" w:space="0" w:color="auto"/>
                <w:left w:val="none" w:sz="0" w:space="0" w:color="auto"/>
                <w:bottom w:val="none" w:sz="0" w:space="0" w:color="auto"/>
                <w:right w:val="none" w:sz="0" w:space="0" w:color="auto"/>
              </w:divBdr>
            </w:div>
            <w:div w:id="260918616">
              <w:marLeft w:val="0"/>
              <w:marRight w:val="0"/>
              <w:marTop w:val="0"/>
              <w:marBottom w:val="0"/>
              <w:divBdr>
                <w:top w:val="none" w:sz="0" w:space="0" w:color="auto"/>
                <w:left w:val="none" w:sz="0" w:space="0" w:color="auto"/>
                <w:bottom w:val="none" w:sz="0" w:space="0" w:color="auto"/>
                <w:right w:val="none" w:sz="0" w:space="0" w:color="auto"/>
              </w:divBdr>
              <w:divsChild>
                <w:div w:id="1005086177">
                  <w:marLeft w:val="0"/>
                  <w:marRight w:val="0"/>
                  <w:marTop w:val="0"/>
                  <w:marBottom w:val="0"/>
                  <w:divBdr>
                    <w:top w:val="none" w:sz="0" w:space="0" w:color="auto"/>
                    <w:left w:val="none" w:sz="0" w:space="0" w:color="auto"/>
                    <w:bottom w:val="none" w:sz="0" w:space="0" w:color="auto"/>
                    <w:right w:val="none" w:sz="0" w:space="0" w:color="auto"/>
                  </w:divBdr>
                  <w:divsChild>
                    <w:div w:id="174275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223770">
              <w:marLeft w:val="0"/>
              <w:marRight w:val="0"/>
              <w:marTop w:val="0"/>
              <w:marBottom w:val="0"/>
              <w:divBdr>
                <w:top w:val="none" w:sz="0" w:space="0" w:color="auto"/>
                <w:left w:val="none" w:sz="0" w:space="0" w:color="auto"/>
                <w:bottom w:val="none" w:sz="0" w:space="0" w:color="auto"/>
                <w:right w:val="none" w:sz="0" w:space="0" w:color="auto"/>
              </w:divBdr>
            </w:div>
          </w:divsChild>
        </w:div>
        <w:div w:id="471602831">
          <w:marLeft w:val="0"/>
          <w:marRight w:val="0"/>
          <w:marTop w:val="0"/>
          <w:marBottom w:val="0"/>
          <w:divBdr>
            <w:top w:val="none" w:sz="0" w:space="0" w:color="auto"/>
            <w:left w:val="none" w:sz="0" w:space="0" w:color="auto"/>
            <w:bottom w:val="none" w:sz="0" w:space="0" w:color="auto"/>
            <w:right w:val="none" w:sz="0" w:space="0" w:color="auto"/>
          </w:divBdr>
          <w:divsChild>
            <w:div w:id="545221385">
              <w:marLeft w:val="0"/>
              <w:marRight w:val="0"/>
              <w:marTop w:val="0"/>
              <w:marBottom w:val="0"/>
              <w:divBdr>
                <w:top w:val="none" w:sz="0" w:space="0" w:color="auto"/>
                <w:left w:val="none" w:sz="0" w:space="0" w:color="auto"/>
                <w:bottom w:val="none" w:sz="0" w:space="0" w:color="auto"/>
                <w:right w:val="none" w:sz="0" w:space="0" w:color="auto"/>
              </w:divBdr>
            </w:div>
            <w:div w:id="1277256434">
              <w:marLeft w:val="0"/>
              <w:marRight w:val="0"/>
              <w:marTop w:val="0"/>
              <w:marBottom w:val="0"/>
              <w:divBdr>
                <w:top w:val="none" w:sz="0" w:space="0" w:color="auto"/>
                <w:left w:val="none" w:sz="0" w:space="0" w:color="auto"/>
                <w:bottom w:val="none" w:sz="0" w:space="0" w:color="auto"/>
                <w:right w:val="none" w:sz="0" w:space="0" w:color="auto"/>
              </w:divBdr>
              <w:divsChild>
                <w:div w:id="1819690548">
                  <w:marLeft w:val="0"/>
                  <w:marRight w:val="0"/>
                  <w:marTop w:val="0"/>
                  <w:marBottom w:val="0"/>
                  <w:divBdr>
                    <w:top w:val="none" w:sz="0" w:space="0" w:color="auto"/>
                    <w:left w:val="none" w:sz="0" w:space="0" w:color="auto"/>
                    <w:bottom w:val="none" w:sz="0" w:space="0" w:color="auto"/>
                    <w:right w:val="none" w:sz="0" w:space="0" w:color="auto"/>
                  </w:divBdr>
                  <w:divsChild>
                    <w:div w:id="157234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81754">
              <w:marLeft w:val="0"/>
              <w:marRight w:val="0"/>
              <w:marTop w:val="0"/>
              <w:marBottom w:val="0"/>
              <w:divBdr>
                <w:top w:val="none" w:sz="0" w:space="0" w:color="auto"/>
                <w:left w:val="none" w:sz="0" w:space="0" w:color="auto"/>
                <w:bottom w:val="none" w:sz="0" w:space="0" w:color="auto"/>
                <w:right w:val="none" w:sz="0" w:space="0" w:color="auto"/>
              </w:divBdr>
            </w:div>
          </w:divsChild>
        </w:div>
        <w:div w:id="1528520984">
          <w:marLeft w:val="0"/>
          <w:marRight w:val="0"/>
          <w:marTop w:val="0"/>
          <w:marBottom w:val="0"/>
          <w:divBdr>
            <w:top w:val="none" w:sz="0" w:space="0" w:color="auto"/>
            <w:left w:val="none" w:sz="0" w:space="0" w:color="auto"/>
            <w:bottom w:val="none" w:sz="0" w:space="0" w:color="auto"/>
            <w:right w:val="none" w:sz="0" w:space="0" w:color="auto"/>
          </w:divBdr>
          <w:divsChild>
            <w:div w:id="173031037">
              <w:marLeft w:val="0"/>
              <w:marRight w:val="0"/>
              <w:marTop w:val="0"/>
              <w:marBottom w:val="0"/>
              <w:divBdr>
                <w:top w:val="none" w:sz="0" w:space="0" w:color="auto"/>
                <w:left w:val="none" w:sz="0" w:space="0" w:color="auto"/>
                <w:bottom w:val="none" w:sz="0" w:space="0" w:color="auto"/>
                <w:right w:val="none" w:sz="0" w:space="0" w:color="auto"/>
              </w:divBdr>
            </w:div>
            <w:div w:id="1645507012">
              <w:marLeft w:val="0"/>
              <w:marRight w:val="0"/>
              <w:marTop w:val="0"/>
              <w:marBottom w:val="0"/>
              <w:divBdr>
                <w:top w:val="none" w:sz="0" w:space="0" w:color="auto"/>
                <w:left w:val="none" w:sz="0" w:space="0" w:color="auto"/>
                <w:bottom w:val="none" w:sz="0" w:space="0" w:color="auto"/>
                <w:right w:val="none" w:sz="0" w:space="0" w:color="auto"/>
              </w:divBdr>
              <w:divsChild>
                <w:div w:id="1785341981">
                  <w:marLeft w:val="0"/>
                  <w:marRight w:val="0"/>
                  <w:marTop w:val="0"/>
                  <w:marBottom w:val="0"/>
                  <w:divBdr>
                    <w:top w:val="none" w:sz="0" w:space="0" w:color="auto"/>
                    <w:left w:val="none" w:sz="0" w:space="0" w:color="auto"/>
                    <w:bottom w:val="none" w:sz="0" w:space="0" w:color="auto"/>
                    <w:right w:val="none" w:sz="0" w:space="0" w:color="auto"/>
                  </w:divBdr>
                  <w:divsChild>
                    <w:div w:id="140445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69875">
              <w:marLeft w:val="0"/>
              <w:marRight w:val="0"/>
              <w:marTop w:val="0"/>
              <w:marBottom w:val="0"/>
              <w:divBdr>
                <w:top w:val="none" w:sz="0" w:space="0" w:color="auto"/>
                <w:left w:val="none" w:sz="0" w:space="0" w:color="auto"/>
                <w:bottom w:val="none" w:sz="0" w:space="0" w:color="auto"/>
                <w:right w:val="none" w:sz="0" w:space="0" w:color="auto"/>
              </w:divBdr>
            </w:div>
          </w:divsChild>
        </w:div>
        <w:div w:id="918171989">
          <w:marLeft w:val="0"/>
          <w:marRight w:val="0"/>
          <w:marTop w:val="0"/>
          <w:marBottom w:val="0"/>
          <w:divBdr>
            <w:top w:val="none" w:sz="0" w:space="0" w:color="auto"/>
            <w:left w:val="none" w:sz="0" w:space="0" w:color="auto"/>
            <w:bottom w:val="none" w:sz="0" w:space="0" w:color="auto"/>
            <w:right w:val="none" w:sz="0" w:space="0" w:color="auto"/>
          </w:divBdr>
          <w:divsChild>
            <w:div w:id="1916743352">
              <w:marLeft w:val="0"/>
              <w:marRight w:val="0"/>
              <w:marTop w:val="0"/>
              <w:marBottom w:val="0"/>
              <w:divBdr>
                <w:top w:val="none" w:sz="0" w:space="0" w:color="auto"/>
                <w:left w:val="none" w:sz="0" w:space="0" w:color="auto"/>
                <w:bottom w:val="none" w:sz="0" w:space="0" w:color="auto"/>
                <w:right w:val="none" w:sz="0" w:space="0" w:color="auto"/>
              </w:divBdr>
            </w:div>
            <w:div w:id="11608666">
              <w:marLeft w:val="0"/>
              <w:marRight w:val="0"/>
              <w:marTop w:val="0"/>
              <w:marBottom w:val="0"/>
              <w:divBdr>
                <w:top w:val="none" w:sz="0" w:space="0" w:color="auto"/>
                <w:left w:val="none" w:sz="0" w:space="0" w:color="auto"/>
                <w:bottom w:val="none" w:sz="0" w:space="0" w:color="auto"/>
                <w:right w:val="none" w:sz="0" w:space="0" w:color="auto"/>
              </w:divBdr>
              <w:divsChild>
                <w:div w:id="1214392306">
                  <w:marLeft w:val="0"/>
                  <w:marRight w:val="0"/>
                  <w:marTop w:val="0"/>
                  <w:marBottom w:val="0"/>
                  <w:divBdr>
                    <w:top w:val="none" w:sz="0" w:space="0" w:color="auto"/>
                    <w:left w:val="none" w:sz="0" w:space="0" w:color="auto"/>
                    <w:bottom w:val="none" w:sz="0" w:space="0" w:color="auto"/>
                    <w:right w:val="none" w:sz="0" w:space="0" w:color="auto"/>
                  </w:divBdr>
                  <w:divsChild>
                    <w:div w:id="135865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84001">
              <w:marLeft w:val="0"/>
              <w:marRight w:val="0"/>
              <w:marTop w:val="0"/>
              <w:marBottom w:val="0"/>
              <w:divBdr>
                <w:top w:val="none" w:sz="0" w:space="0" w:color="auto"/>
                <w:left w:val="none" w:sz="0" w:space="0" w:color="auto"/>
                <w:bottom w:val="none" w:sz="0" w:space="0" w:color="auto"/>
                <w:right w:val="none" w:sz="0" w:space="0" w:color="auto"/>
              </w:divBdr>
            </w:div>
          </w:divsChild>
        </w:div>
        <w:div w:id="643000354">
          <w:marLeft w:val="0"/>
          <w:marRight w:val="0"/>
          <w:marTop w:val="0"/>
          <w:marBottom w:val="0"/>
          <w:divBdr>
            <w:top w:val="none" w:sz="0" w:space="0" w:color="auto"/>
            <w:left w:val="none" w:sz="0" w:space="0" w:color="auto"/>
            <w:bottom w:val="none" w:sz="0" w:space="0" w:color="auto"/>
            <w:right w:val="none" w:sz="0" w:space="0" w:color="auto"/>
          </w:divBdr>
          <w:divsChild>
            <w:div w:id="554895745">
              <w:marLeft w:val="0"/>
              <w:marRight w:val="0"/>
              <w:marTop w:val="0"/>
              <w:marBottom w:val="0"/>
              <w:divBdr>
                <w:top w:val="none" w:sz="0" w:space="0" w:color="auto"/>
                <w:left w:val="none" w:sz="0" w:space="0" w:color="auto"/>
                <w:bottom w:val="none" w:sz="0" w:space="0" w:color="auto"/>
                <w:right w:val="none" w:sz="0" w:space="0" w:color="auto"/>
              </w:divBdr>
            </w:div>
            <w:div w:id="2095854964">
              <w:marLeft w:val="0"/>
              <w:marRight w:val="0"/>
              <w:marTop w:val="0"/>
              <w:marBottom w:val="0"/>
              <w:divBdr>
                <w:top w:val="none" w:sz="0" w:space="0" w:color="auto"/>
                <w:left w:val="none" w:sz="0" w:space="0" w:color="auto"/>
                <w:bottom w:val="none" w:sz="0" w:space="0" w:color="auto"/>
                <w:right w:val="none" w:sz="0" w:space="0" w:color="auto"/>
              </w:divBdr>
              <w:divsChild>
                <w:div w:id="1440376305">
                  <w:marLeft w:val="0"/>
                  <w:marRight w:val="0"/>
                  <w:marTop w:val="0"/>
                  <w:marBottom w:val="0"/>
                  <w:divBdr>
                    <w:top w:val="none" w:sz="0" w:space="0" w:color="auto"/>
                    <w:left w:val="none" w:sz="0" w:space="0" w:color="auto"/>
                    <w:bottom w:val="none" w:sz="0" w:space="0" w:color="auto"/>
                    <w:right w:val="none" w:sz="0" w:space="0" w:color="auto"/>
                  </w:divBdr>
                  <w:divsChild>
                    <w:div w:id="36694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44663">
              <w:marLeft w:val="0"/>
              <w:marRight w:val="0"/>
              <w:marTop w:val="0"/>
              <w:marBottom w:val="0"/>
              <w:divBdr>
                <w:top w:val="none" w:sz="0" w:space="0" w:color="auto"/>
                <w:left w:val="none" w:sz="0" w:space="0" w:color="auto"/>
                <w:bottom w:val="none" w:sz="0" w:space="0" w:color="auto"/>
                <w:right w:val="none" w:sz="0" w:space="0" w:color="auto"/>
              </w:divBdr>
            </w:div>
          </w:divsChild>
        </w:div>
        <w:div w:id="49159955">
          <w:marLeft w:val="0"/>
          <w:marRight w:val="0"/>
          <w:marTop w:val="0"/>
          <w:marBottom w:val="0"/>
          <w:divBdr>
            <w:top w:val="none" w:sz="0" w:space="0" w:color="auto"/>
            <w:left w:val="none" w:sz="0" w:space="0" w:color="auto"/>
            <w:bottom w:val="none" w:sz="0" w:space="0" w:color="auto"/>
            <w:right w:val="none" w:sz="0" w:space="0" w:color="auto"/>
          </w:divBdr>
          <w:divsChild>
            <w:div w:id="313535921">
              <w:marLeft w:val="0"/>
              <w:marRight w:val="0"/>
              <w:marTop w:val="0"/>
              <w:marBottom w:val="0"/>
              <w:divBdr>
                <w:top w:val="none" w:sz="0" w:space="0" w:color="auto"/>
                <w:left w:val="none" w:sz="0" w:space="0" w:color="auto"/>
                <w:bottom w:val="none" w:sz="0" w:space="0" w:color="auto"/>
                <w:right w:val="none" w:sz="0" w:space="0" w:color="auto"/>
              </w:divBdr>
            </w:div>
            <w:div w:id="2138451009">
              <w:marLeft w:val="0"/>
              <w:marRight w:val="0"/>
              <w:marTop w:val="0"/>
              <w:marBottom w:val="0"/>
              <w:divBdr>
                <w:top w:val="none" w:sz="0" w:space="0" w:color="auto"/>
                <w:left w:val="none" w:sz="0" w:space="0" w:color="auto"/>
                <w:bottom w:val="none" w:sz="0" w:space="0" w:color="auto"/>
                <w:right w:val="none" w:sz="0" w:space="0" w:color="auto"/>
              </w:divBdr>
              <w:divsChild>
                <w:div w:id="132062687">
                  <w:marLeft w:val="0"/>
                  <w:marRight w:val="0"/>
                  <w:marTop w:val="0"/>
                  <w:marBottom w:val="0"/>
                  <w:divBdr>
                    <w:top w:val="none" w:sz="0" w:space="0" w:color="auto"/>
                    <w:left w:val="none" w:sz="0" w:space="0" w:color="auto"/>
                    <w:bottom w:val="none" w:sz="0" w:space="0" w:color="auto"/>
                    <w:right w:val="none" w:sz="0" w:space="0" w:color="auto"/>
                  </w:divBdr>
                  <w:divsChild>
                    <w:div w:id="205168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49694">
              <w:marLeft w:val="0"/>
              <w:marRight w:val="0"/>
              <w:marTop w:val="0"/>
              <w:marBottom w:val="0"/>
              <w:divBdr>
                <w:top w:val="none" w:sz="0" w:space="0" w:color="auto"/>
                <w:left w:val="none" w:sz="0" w:space="0" w:color="auto"/>
                <w:bottom w:val="none" w:sz="0" w:space="0" w:color="auto"/>
                <w:right w:val="none" w:sz="0" w:space="0" w:color="auto"/>
              </w:divBdr>
            </w:div>
          </w:divsChild>
        </w:div>
        <w:div w:id="1174495555">
          <w:marLeft w:val="0"/>
          <w:marRight w:val="0"/>
          <w:marTop w:val="0"/>
          <w:marBottom w:val="0"/>
          <w:divBdr>
            <w:top w:val="none" w:sz="0" w:space="0" w:color="auto"/>
            <w:left w:val="none" w:sz="0" w:space="0" w:color="auto"/>
            <w:bottom w:val="none" w:sz="0" w:space="0" w:color="auto"/>
            <w:right w:val="none" w:sz="0" w:space="0" w:color="auto"/>
          </w:divBdr>
          <w:divsChild>
            <w:div w:id="1029068589">
              <w:marLeft w:val="0"/>
              <w:marRight w:val="0"/>
              <w:marTop w:val="0"/>
              <w:marBottom w:val="0"/>
              <w:divBdr>
                <w:top w:val="none" w:sz="0" w:space="0" w:color="auto"/>
                <w:left w:val="none" w:sz="0" w:space="0" w:color="auto"/>
                <w:bottom w:val="none" w:sz="0" w:space="0" w:color="auto"/>
                <w:right w:val="none" w:sz="0" w:space="0" w:color="auto"/>
              </w:divBdr>
            </w:div>
            <w:div w:id="1496798099">
              <w:marLeft w:val="0"/>
              <w:marRight w:val="0"/>
              <w:marTop w:val="0"/>
              <w:marBottom w:val="0"/>
              <w:divBdr>
                <w:top w:val="none" w:sz="0" w:space="0" w:color="auto"/>
                <w:left w:val="none" w:sz="0" w:space="0" w:color="auto"/>
                <w:bottom w:val="none" w:sz="0" w:space="0" w:color="auto"/>
                <w:right w:val="none" w:sz="0" w:space="0" w:color="auto"/>
              </w:divBdr>
              <w:divsChild>
                <w:div w:id="374165485">
                  <w:marLeft w:val="0"/>
                  <w:marRight w:val="0"/>
                  <w:marTop w:val="0"/>
                  <w:marBottom w:val="0"/>
                  <w:divBdr>
                    <w:top w:val="none" w:sz="0" w:space="0" w:color="auto"/>
                    <w:left w:val="none" w:sz="0" w:space="0" w:color="auto"/>
                    <w:bottom w:val="none" w:sz="0" w:space="0" w:color="auto"/>
                    <w:right w:val="none" w:sz="0" w:space="0" w:color="auto"/>
                  </w:divBdr>
                  <w:divsChild>
                    <w:div w:id="20915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932225">
              <w:marLeft w:val="0"/>
              <w:marRight w:val="0"/>
              <w:marTop w:val="0"/>
              <w:marBottom w:val="0"/>
              <w:divBdr>
                <w:top w:val="none" w:sz="0" w:space="0" w:color="auto"/>
                <w:left w:val="none" w:sz="0" w:space="0" w:color="auto"/>
                <w:bottom w:val="none" w:sz="0" w:space="0" w:color="auto"/>
                <w:right w:val="none" w:sz="0" w:space="0" w:color="auto"/>
              </w:divBdr>
            </w:div>
          </w:divsChild>
        </w:div>
        <w:div w:id="276375468">
          <w:marLeft w:val="0"/>
          <w:marRight w:val="0"/>
          <w:marTop w:val="0"/>
          <w:marBottom w:val="0"/>
          <w:divBdr>
            <w:top w:val="none" w:sz="0" w:space="0" w:color="auto"/>
            <w:left w:val="none" w:sz="0" w:space="0" w:color="auto"/>
            <w:bottom w:val="none" w:sz="0" w:space="0" w:color="auto"/>
            <w:right w:val="none" w:sz="0" w:space="0" w:color="auto"/>
          </w:divBdr>
          <w:divsChild>
            <w:div w:id="1948197678">
              <w:marLeft w:val="0"/>
              <w:marRight w:val="0"/>
              <w:marTop w:val="0"/>
              <w:marBottom w:val="0"/>
              <w:divBdr>
                <w:top w:val="none" w:sz="0" w:space="0" w:color="auto"/>
                <w:left w:val="none" w:sz="0" w:space="0" w:color="auto"/>
                <w:bottom w:val="none" w:sz="0" w:space="0" w:color="auto"/>
                <w:right w:val="none" w:sz="0" w:space="0" w:color="auto"/>
              </w:divBdr>
            </w:div>
            <w:div w:id="914361441">
              <w:marLeft w:val="0"/>
              <w:marRight w:val="0"/>
              <w:marTop w:val="0"/>
              <w:marBottom w:val="0"/>
              <w:divBdr>
                <w:top w:val="none" w:sz="0" w:space="0" w:color="auto"/>
                <w:left w:val="none" w:sz="0" w:space="0" w:color="auto"/>
                <w:bottom w:val="none" w:sz="0" w:space="0" w:color="auto"/>
                <w:right w:val="none" w:sz="0" w:space="0" w:color="auto"/>
              </w:divBdr>
              <w:divsChild>
                <w:div w:id="1478844100">
                  <w:marLeft w:val="0"/>
                  <w:marRight w:val="0"/>
                  <w:marTop w:val="0"/>
                  <w:marBottom w:val="0"/>
                  <w:divBdr>
                    <w:top w:val="none" w:sz="0" w:space="0" w:color="auto"/>
                    <w:left w:val="none" w:sz="0" w:space="0" w:color="auto"/>
                    <w:bottom w:val="none" w:sz="0" w:space="0" w:color="auto"/>
                    <w:right w:val="none" w:sz="0" w:space="0" w:color="auto"/>
                  </w:divBdr>
                  <w:divsChild>
                    <w:div w:id="51118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8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99848">
      <w:bodyDiv w:val="1"/>
      <w:marLeft w:val="0"/>
      <w:marRight w:val="0"/>
      <w:marTop w:val="0"/>
      <w:marBottom w:val="0"/>
      <w:divBdr>
        <w:top w:val="none" w:sz="0" w:space="0" w:color="auto"/>
        <w:left w:val="none" w:sz="0" w:space="0" w:color="auto"/>
        <w:bottom w:val="none" w:sz="0" w:space="0" w:color="auto"/>
        <w:right w:val="none" w:sz="0" w:space="0" w:color="auto"/>
      </w:divBdr>
    </w:div>
    <w:div w:id="2080788066">
      <w:bodyDiv w:val="1"/>
      <w:marLeft w:val="0"/>
      <w:marRight w:val="0"/>
      <w:marTop w:val="0"/>
      <w:marBottom w:val="0"/>
      <w:divBdr>
        <w:top w:val="none" w:sz="0" w:space="0" w:color="auto"/>
        <w:left w:val="none" w:sz="0" w:space="0" w:color="auto"/>
        <w:bottom w:val="none" w:sz="0" w:space="0" w:color="auto"/>
        <w:right w:val="none" w:sz="0" w:space="0" w:color="auto"/>
      </w:divBdr>
      <w:divsChild>
        <w:div w:id="558632298">
          <w:marLeft w:val="0"/>
          <w:marRight w:val="0"/>
          <w:marTop w:val="0"/>
          <w:marBottom w:val="0"/>
          <w:divBdr>
            <w:top w:val="none" w:sz="0" w:space="0" w:color="auto"/>
            <w:left w:val="none" w:sz="0" w:space="0" w:color="auto"/>
            <w:bottom w:val="none" w:sz="0" w:space="0" w:color="auto"/>
            <w:right w:val="none" w:sz="0" w:space="0" w:color="auto"/>
          </w:divBdr>
          <w:divsChild>
            <w:div w:id="1206061464">
              <w:marLeft w:val="0"/>
              <w:marRight w:val="0"/>
              <w:marTop w:val="0"/>
              <w:marBottom w:val="0"/>
              <w:divBdr>
                <w:top w:val="none" w:sz="0" w:space="0" w:color="auto"/>
                <w:left w:val="none" w:sz="0" w:space="0" w:color="auto"/>
                <w:bottom w:val="none" w:sz="0" w:space="0" w:color="auto"/>
                <w:right w:val="none" w:sz="0" w:space="0" w:color="auto"/>
              </w:divBdr>
            </w:div>
            <w:div w:id="1058478588">
              <w:marLeft w:val="0"/>
              <w:marRight w:val="0"/>
              <w:marTop w:val="0"/>
              <w:marBottom w:val="0"/>
              <w:divBdr>
                <w:top w:val="none" w:sz="0" w:space="0" w:color="auto"/>
                <w:left w:val="none" w:sz="0" w:space="0" w:color="auto"/>
                <w:bottom w:val="none" w:sz="0" w:space="0" w:color="auto"/>
                <w:right w:val="none" w:sz="0" w:space="0" w:color="auto"/>
              </w:divBdr>
              <w:divsChild>
                <w:div w:id="228733577">
                  <w:marLeft w:val="0"/>
                  <w:marRight w:val="0"/>
                  <w:marTop w:val="0"/>
                  <w:marBottom w:val="0"/>
                  <w:divBdr>
                    <w:top w:val="none" w:sz="0" w:space="0" w:color="auto"/>
                    <w:left w:val="none" w:sz="0" w:space="0" w:color="auto"/>
                    <w:bottom w:val="none" w:sz="0" w:space="0" w:color="auto"/>
                    <w:right w:val="none" w:sz="0" w:space="0" w:color="auto"/>
                  </w:divBdr>
                  <w:divsChild>
                    <w:div w:id="60407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86745">
              <w:marLeft w:val="0"/>
              <w:marRight w:val="0"/>
              <w:marTop w:val="0"/>
              <w:marBottom w:val="0"/>
              <w:divBdr>
                <w:top w:val="none" w:sz="0" w:space="0" w:color="auto"/>
                <w:left w:val="none" w:sz="0" w:space="0" w:color="auto"/>
                <w:bottom w:val="none" w:sz="0" w:space="0" w:color="auto"/>
                <w:right w:val="none" w:sz="0" w:space="0" w:color="auto"/>
              </w:divBdr>
            </w:div>
          </w:divsChild>
        </w:div>
        <w:div w:id="2013363928">
          <w:marLeft w:val="0"/>
          <w:marRight w:val="0"/>
          <w:marTop w:val="0"/>
          <w:marBottom w:val="0"/>
          <w:divBdr>
            <w:top w:val="none" w:sz="0" w:space="0" w:color="auto"/>
            <w:left w:val="none" w:sz="0" w:space="0" w:color="auto"/>
            <w:bottom w:val="none" w:sz="0" w:space="0" w:color="auto"/>
            <w:right w:val="none" w:sz="0" w:space="0" w:color="auto"/>
          </w:divBdr>
          <w:divsChild>
            <w:div w:id="932054450">
              <w:marLeft w:val="0"/>
              <w:marRight w:val="0"/>
              <w:marTop w:val="0"/>
              <w:marBottom w:val="0"/>
              <w:divBdr>
                <w:top w:val="none" w:sz="0" w:space="0" w:color="auto"/>
                <w:left w:val="none" w:sz="0" w:space="0" w:color="auto"/>
                <w:bottom w:val="none" w:sz="0" w:space="0" w:color="auto"/>
                <w:right w:val="none" w:sz="0" w:space="0" w:color="auto"/>
              </w:divBdr>
            </w:div>
            <w:div w:id="1367607537">
              <w:marLeft w:val="0"/>
              <w:marRight w:val="0"/>
              <w:marTop w:val="0"/>
              <w:marBottom w:val="0"/>
              <w:divBdr>
                <w:top w:val="none" w:sz="0" w:space="0" w:color="auto"/>
                <w:left w:val="none" w:sz="0" w:space="0" w:color="auto"/>
                <w:bottom w:val="none" w:sz="0" w:space="0" w:color="auto"/>
                <w:right w:val="none" w:sz="0" w:space="0" w:color="auto"/>
              </w:divBdr>
              <w:divsChild>
                <w:div w:id="1077555369">
                  <w:marLeft w:val="0"/>
                  <w:marRight w:val="0"/>
                  <w:marTop w:val="0"/>
                  <w:marBottom w:val="0"/>
                  <w:divBdr>
                    <w:top w:val="none" w:sz="0" w:space="0" w:color="auto"/>
                    <w:left w:val="none" w:sz="0" w:space="0" w:color="auto"/>
                    <w:bottom w:val="none" w:sz="0" w:space="0" w:color="auto"/>
                    <w:right w:val="none" w:sz="0" w:space="0" w:color="auto"/>
                  </w:divBdr>
                  <w:divsChild>
                    <w:div w:id="37076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4368">
              <w:marLeft w:val="0"/>
              <w:marRight w:val="0"/>
              <w:marTop w:val="0"/>
              <w:marBottom w:val="0"/>
              <w:divBdr>
                <w:top w:val="none" w:sz="0" w:space="0" w:color="auto"/>
                <w:left w:val="none" w:sz="0" w:space="0" w:color="auto"/>
                <w:bottom w:val="none" w:sz="0" w:space="0" w:color="auto"/>
                <w:right w:val="none" w:sz="0" w:space="0" w:color="auto"/>
              </w:divBdr>
            </w:div>
          </w:divsChild>
        </w:div>
        <w:div w:id="718167482">
          <w:marLeft w:val="0"/>
          <w:marRight w:val="0"/>
          <w:marTop w:val="0"/>
          <w:marBottom w:val="0"/>
          <w:divBdr>
            <w:top w:val="none" w:sz="0" w:space="0" w:color="auto"/>
            <w:left w:val="none" w:sz="0" w:space="0" w:color="auto"/>
            <w:bottom w:val="none" w:sz="0" w:space="0" w:color="auto"/>
            <w:right w:val="none" w:sz="0" w:space="0" w:color="auto"/>
          </w:divBdr>
          <w:divsChild>
            <w:div w:id="849829764">
              <w:marLeft w:val="0"/>
              <w:marRight w:val="0"/>
              <w:marTop w:val="0"/>
              <w:marBottom w:val="0"/>
              <w:divBdr>
                <w:top w:val="none" w:sz="0" w:space="0" w:color="auto"/>
                <w:left w:val="none" w:sz="0" w:space="0" w:color="auto"/>
                <w:bottom w:val="none" w:sz="0" w:space="0" w:color="auto"/>
                <w:right w:val="none" w:sz="0" w:space="0" w:color="auto"/>
              </w:divBdr>
            </w:div>
            <w:div w:id="2092657772">
              <w:marLeft w:val="0"/>
              <w:marRight w:val="0"/>
              <w:marTop w:val="0"/>
              <w:marBottom w:val="0"/>
              <w:divBdr>
                <w:top w:val="none" w:sz="0" w:space="0" w:color="auto"/>
                <w:left w:val="none" w:sz="0" w:space="0" w:color="auto"/>
                <w:bottom w:val="none" w:sz="0" w:space="0" w:color="auto"/>
                <w:right w:val="none" w:sz="0" w:space="0" w:color="auto"/>
              </w:divBdr>
              <w:divsChild>
                <w:div w:id="1244947700">
                  <w:marLeft w:val="0"/>
                  <w:marRight w:val="0"/>
                  <w:marTop w:val="0"/>
                  <w:marBottom w:val="0"/>
                  <w:divBdr>
                    <w:top w:val="none" w:sz="0" w:space="0" w:color="auto"/>
                    <w:left w:val="none" w:sz="0" w:space="0" w:color="auto"/>
                    <w:bottom w:val="none" w:sz="0" w:space="0" w:color="auto"/>
                    <w:right w:val="none" w:sz="0" w:space="0" w:color="auto"/>
                  </w:divBdr>
                  <w:divsChild>
                    <w:div w:id="211065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8135">
              <w:marLeft w:val="0"/>
              <w:marRight w:val="0"/>
              <w:marTop w:val="0"/>
              <w:marBottom w:val="0"/>
              <w:divBdr>
                <w:top w:val="none" w:sz="0" w:space="0" w:color="auto"/>
                <w:left w:val="none" w:sz="0" w:space="0" w:color="auto"/>
                <w:bottom w:val="none" w:sz="0" w:space="0" w:color="auto"/>
                <w:right w:val="none" w:sz="0" w:space="0" w:color="auto"/>
              </w:divBdr>
            </w:div>
          </w:divsChild>
        </w:div>
        <w:div w:id="67503998">
          <w:marLeft w:val="0"/>
          <w:marRight w:val="0"/>
          <w:marTop w:val="0"/>
          <w:marBottom w:val="0"/>
          <w:divBdr>
            <w:top w:val="none" w:sz="0" w:space="0" w:color="auto"/>
            <w:left w:val="none" w:sz="0" w:space="0" w:color="auto"/>
            <w:bottom w:val="none" w:sz="0" w:space="0" w:color="auto"/>
            <w:right w:val="none" w:sz="0" w:space="0" w:color="auto"/>
          </w:divBdr>
          <w:divsChild>
            <w:div w:id="1097484092">
              <w:marLeft w:val="0"/>
              <w:marRight w:val="0"/>
              <w:marTop w:val="0"/>
              <w:marBottom w:val="0"/>
              <w:divBdr>
                <w:top w:val="none" w:sz="0" w:space="0" w:color="auto"/>
                <w:left w:val="none" w:sz="0" w:space="0" w:color="auto"/>
                <w:bottom w:val="none" w:sz="0" w:space="0" w:color="auto"/>
                <w:right w:val="none" w:sz="0" w:space="0" w:color="auto"/>
              </w:divBdr>
            </w:div>
            <w:div w:id="469712350">
              <w:marLeft w:val="0"/>
              <w:marRight w:val="0"/>
              <w:marTop w:val="0"/>
              <w:marBottom w:val="0"/>
              <w:divBdr>
                <w:top w:val="none" w:sz="0" w:space="0" w:color="auto"/>
                <w:left w:val="none" w:sz="0" w:space="0" w:color="auto"/>
                <w:bottom w:val="none" w:sz="0" w:space="0" w:color="auto"/>
                <w:right w:val="none" w:sz="0" w:space="0" w:color="auto"/>
              </w:divBdr>
              <w:divsChild>
                <w:div w:id="1613319467">
                  <w:marLeft w:val="0"/>
                  <w:marRight w:val="0"/>
                  <w:marTop w:val="0"/>
                  <w:marBottom w:val="0"/>
                  <w:divBdr>
                    <w:top w:val="none" w:sz="0" w:space="0" w:color="auto"/>
                    <w:left w:val="none" w:sz="0" w:space="0" w:color="auto"/>
                    <w:bottom w:val="none" w:sz="0" w:space="0" w:color="auto"/>
                    <w:right w:val="none" w:sz="0" w:space="0" w:color="auto"/>
                  </w:divBdr>
                  <w:divsChild>
                    <w:div w:id="178141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9156">
              <w:marLeft w:val="0"/>
              <w:marRight w:val="0"/>
              <w:marTop w:val="0"/>
              <w:marBottom w:val="0"/>
              <w:divBdr>
                <w:top w:val="none" w:sz="0" w:space="0" w:color="auto"/>
                <w:left w:val="none" w:sz="0" w:space="0" w:color="auto"/>
                <w:bottom w:val="none" w:sz="0" w:space="0" w:color="auto"/>
                <w:right w:val="none" w:sz="0" w:space="0" w:color="auto"/>
              </w:divBdr>
            </w:div>
          </w:divsChild>
        </w:div>
        <w:div w:id="382215807">
          <w:marLeft w:val="0"/>
          <w:marRight w:val="0"/>
          <w:marTop w:val="0"/>
          <w:marBottom w:val="0"/>
          <w:divBdr>
            <w:top w:val="none" w:sz="0" w:space="0" w:color="auto"/>
            <w:left w:val="none" w:sz="0" w:space="0" w:color="auto"/>
            <w:bottom w:val="none" w:sz="0" w:space="0" w:color="auto"/>
            <w:right w:val="none" w:sz="0" w:space="0" w:color="auto"/>
          </w:divBdr>
          <w:divsChild>
            <w:div w:id="829255160">
              <w:marLeft w:val="0"/>
              <w:marRight w:val="0"/>
              <w:marTop w:val="0"/>
              <w:marBottom w:val="0"/>
              <w:divBdr>
                <w:top w:val="none" w:sz="0" w:space="0" w:color="auto"/>
                <w:left w:val="none" w:sz="0" w:space="0" w:color="auto"/>
                <w:bottom w:val="none" w:sz="0" w:space="0" w:color="auto"/>
                <w:right w:val="none" w:sz="0" w:space="0" w:color="auto"/>
              </w:divBdr>
            </w:div>
            <w:div w:id="1825900022">
              <w:marLeft w:val="0"/>
              <w:marRight w:val="0"/>
              <w:marTop w:val="0"/>
              <w:marBottom w:val="0"/>
              <w:divBdr>
                <w:top w:val="none" w:sz="0" w:space="0" w:color="auto"/>
                <w:left w:val="none" w:sz="0" w:space="0" w:color="auto"/>
                <w:bottom w:val="none" w:sz="0" w:space="0" w:color="auto"/>
                <w:right w:val="none" w:sz="0" w:space="0" w:color="auto"/>
              </w:divBdr>
              <w:divsChild>
                <w:div w:id="713694443">
                  <w:marLeft w:val="0"/>
                  <w:marRight w:val="0"/>
                  <w:marTop w:val="0"/>
                  <w:marBottom w:val="0"/>
                  <w:divBdr>
                    <w:top w:val="none" w:sz="0" w:space="0" w:color="auto"/>
                    <w:left w:val="none" w:sz="0" w:space="0" w:color="auto"/>
                    <w:bottom w:val="none" w:sz="0" w:space="0" w:color="auto"/>
                    <w:right w:val="none" w:sz="0" w:space="0" w:color="auto"/>
                  </w:divBdr>
                  <w:divsChild>
                    <w:div w:id="189801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71920">
              <w:marLeft w:val="0"/>
              <w:marRight w:val="0"/>
              <w:marTop w:val="0"/>
              <w:marBottom w:val="0"/>
              <w:divBdr>
                <w:top w:val="none" w:sz="0" w:space="0" w:color="auto"/>
                <w:left w:val="none" w:sz="0" w:space="0" w:color="auto"/>
                <w:bottom w:val="none" w:sz="0" w:space="0" w:color="auto"/>
                <w:right w:val="none" w:sz="0" w:space="0" w:color="auto"/>
              </w:divBdr>
            </w:div>
          </w:divsChild>
        </w:div>
        <w:div w:id="1843466983">
          <w:marLeft w:val="0"/>
          <w:marRight w:val="0"/>
          <w:marTop w:val="0"/>
          <w:marBottom w:val="0"/>
          <w:divBdr>
            <w:top w:val="none" w:sz="0" w:space="0" w:color="auto"/>
            <w:left w:val="none" w:sz="0" w:space="0" w:color="auto"/>
            <w:bottom w:val="none" w:sz="0" w:space="0" w:color="auto"/>
            <w:right w:val="none" w:sz="0" w:space="0" w:color="auto"/>
          </w:divBdr>
          <w:divsChild>
            <w:div w:id="1566719761">
              <w:marLeft w:val="0"/>
              <w:marRight w:val="0"/>
              <w:marTop w:val="0"/>
              <w:marBottom w:val="0"/>
              <w:divBdr>
                <w:top w:val="none" w:sz="0" w:space="0" w:color="auto"/>
                <w:left w:val="none" w:sz="0" w:space="0" w:color="auto"/>
                <w:bottom w:val="none" w:sz="0" w:space="0" w:color="auto"/>
                <w:right w:val="none" w:sz="0" w:space="0" w:color="auto"/>
              </w:divBdr>
            </w:div>
            <w:div w:id="1450857672">
              <w:marLeft w:val="0"/>
              <w:marRight w:val="0"/>
              <w:marTop w:val="0"/>
              <w:marBottom w:val="0"/>
              <w:divBdr>
                <w:top w:val="none" w:sz="0" w:space="0" w:color="auto"/>
                <w:left w:val="none" w:sz="0" w:space="0" w:color="auto"/>
                <w:bottom w:val="none" w:sz="0" w:space="0" w:color="auto"/>
                <w:right w:val="none" w:sz="0" w:space="0" w:color="auto"/>
              </w:divBdr>
              <w:divsChild>
                <w:div w:id="1593584048">
                  <w:marLeft w:val="0"/>
                  <w:marRight w:val="0"/>
                  <w:marTop w:val="0"/>
                  <w:marBottom w:val="0"/>
                  <w:divBdr>
                    <w:top w:val="none" w:sz="0" w:space="0" w:color="auto"/>
                    <w:left w:val="none" w:sz="0" w:space="0" w:color="auto"/>
                    <w:bottom w:val="none" w:sz="0" w:space="0" w:color="auto"/>
                    <w:right w:val="none" w:sz="0" w:space="0" w:color="auto"/>
                  </w:divBdr>
                  <w:divsChild>
                    <w:div w:id="14319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31052">
              <w:marLeft w:val="0"/>
              <w:marRight w:val="0"/>
              <w:marTop w:val="0"/>
              <w:marBottom w:val="0"/>
              <w:divBdr>
                <w:top w:val="none" w:sz="0" w:space="0" w:color="auto"/>
                <w:left w:val="none" w:sz="0" w:space="0" w:color="auto"/>
                <w:bottom w:val="none" w:sz="0" w:space="0" w:color="auto"/>
                <w:right w:val="none" w:sz="0" w:space="0" w:color="auto"/>
              </w:divBdr>
            </w:div>
          </w:divsChild>
        </w:div>
        <w:div w:id="1554464087">
          <w:marLeft w:val="0"/>
          <w:marRight w:val="0"/>
          <w:marTop w:val="0"/>
          <w:marBottom w:val="0"/>
          <w:divBdr>
            <w:top w:val="none" w:sz="0" w:space="0" w:color="auto"/>
            <w:left w:val="none" w:sz="0" w:space="0" w:color="auto"/>
            <w:bottom w:val="none" w:sz="0" w:space="0" w:color="auto"/>
            <w:right w:val="none" w:sz="0" w:space="0" w:color="auto"/>
          </w:divBdr>
          <w:divsChild>
            <w:div w:id="631448193">
              <w:marLeft w:val="0"/>
              <w:marRight w:val="0"/>
              <w:marTop w:val="0"/>
              <w:marBottom w:val="0"/>
              <w:divBdr>
                <w:top w:val="none" w:sz="0" w:space="0" w:color="auto"/>
                <w:left w:val="none" w:sz="0" w:space="0" w:color="auto"/>
                <w:bottom w:val="none" w:sz="0" w:space="0" w:color="auto"/>
                <w:right w:val="none" w:sz="0" w:space="0" w:color="auto"/>
              </w:divBdr>
            </w:div>
            <w:div w:id="1537154781">
              <w:marLeft w:val="0"/>
              <w:marRight w:val="0"/>
              <w:marTop w:val="0"/>
              <w:marBottom w:val="0"/>
              <w:divBdr>
                <w:top w:val="none" w:sz="0" w:space="0" w:color="auto"/>
                <w:left w:val="none" w:sz="0" w:space="0" w:color="auto"/>
                <w:bottom w:val="none" w:sz="0" w:space="0" w:color="auto"/>
                <w:right w:val="none" w:sz="0" w:space="0" w:color="auto"/>
              </w:divBdr>
              <w:divsChild>
                <w:div w:id="764611884">
                  <w:marLeft w:val="0"/>
                  <w:marRight w:val="0"/>
                  <w:marTop w:val="0"/>
                  <w:marBottom w:val="0"/>
                  <w:divBdr>
                    <w:top w:val="none" w:sz="0" w:space="0" w:color="auto"/>
                    <w:left w:val="none" w:sz="0" w:space="0" w:color="auto"/>
                    <w:bottom w:val="none" w:sz="0" w:space="0" w:color="auto"/>
                    <w:right w:val="none" w:sz="0" w:space="0" w:color="auto"/>
                  </w:divBdr>
                  <w:divsChild>
                    <w:div w:id="116766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4718">
              <w:marLeft w:val="0"/>
              <w:marRight w:val="0"/>
              <w:marTop w:val="0"/>
              <w:marBottom w:val="0"/>
              <w:divBdr>
                <w:top w:val="none" w:sz="0" w:space="0" w:color="auto"/>
                <w:left w:val="none" w:sz="0" w:space="0" w:color="auto"/>
                <w:bottom w:val="none" w:sz="0" w:space="0" w:color="auto"/>
                <w:right w:val="none" w:sz="0" w:space="0" w:color="auto"/>
              </w:divBdr>
            </w:div>
          </w:divsChild>
        </w:div>
        <w:div w:id="787429664">
          <w:marLeft w:val="0"/>
          <w:marRight w:val="0"/>
          <w:marTop w:val="0"/>
          <w:marBottom w:val="0"/>
          <w:divBdr>
            <w:top w:val="none" w:sz="0" w:space="0" w:color="auto"/>
            <w:left w:val="none" w:sz="0" w:space="0" w:color="auto"/>
            <w:bottom w:val="none" w:sz="0" w:space="0" w:color="auto"/>
            <w:right w:val="none" w:sz="0" w:space="0" w:color="auto"/>
          </w:divBdr>
          <w:divsChild>
            <w:div w:id="1415206979">
              <w:marLeft w:val="0"/>
              <w:marRight w:val="0"/>
              <w:marTop w:val="0"/>
              <w:marBottom w:val="0"/>
              <w:divBdr>
                <w:top w:val="none" w:sz="0" w:space="0" w:color="auto"/>
                <w:left w:val="none" w:sz="0" w:space="0" w:color="auto"/>
                <w:bottom w:val="none" w:sz="0" w:space="0" w:color="auto"/>
                <w:right w:val="none" w:sz="0" w:space="0" w:color="auto"/>
              </w:divBdr>
            </w:div>
            <w:div w:id="1936211075">
              <w:marLeft w:val="0"/>
              <w:marRight w:val="0"/>
              <w:marTop w:val="0"/>
              <w:marBottom w:val="0"/>
              <w:divBdr>
                <w:top w:val="none" w:sz="0" w:space="0" w:color="auto"/>
                <w:left w:val="none" w:sz="0" w:space="0" w:color="auto"/>
                <w:bottom w:val="none" w:sz="0" w:space="0" w:color="auto"/>
                <w:right w:val="none" w:sz="0" w:space="0" w:color="auto"/>
              </w:divBdr>
              <w:divsChild>
                <w:div w:id="89592549">
                  <w:marLeft w:val="0"/>
                  <w:marRight w:val="0"/>
                  <w:marTop w:val="0"/>
                  <w:marBottom w:val="0"/>
                  <w:divBdr>
                    <w:top w:val="none" w:sz="0" w:space="0" w:color="auto"/>
                    <w:left w:val="none" w:sz="0" w:space="0" w:color="auto"/>
                    <w:bottom w:val="none" w:sz="0" w:space="0" w:color="auto"/>
                    <w:right w:val="none" w:sz="0" w:space="0" w:color="auto"/>
                  </w:divBdr>
                  <w:divsChild>
                    <w:div w:id="83684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7289">
              <w:marLeft w:val="0"/>
              <w:marRight w:val="0"/>
              <w:marTop w:val="0"/>
              <w:marBottom w:val="0"/>
              <w:divBdr>
                <w:top w:val="none" w:sz="0" w:space="0" w:color="auto"/>
                <w:left w:val="none" w:sz="0" w:space="0" w:color="auto"/>
                <w:bottom w:val="none" w:sz="0" w:space="0" w:color="auto"/>
                <w:right w:val="none" w:sz="0" w:space="0" w:color="auto"/>
              </w:divBdr>
            </w:div>
          </w:divsChild>
        </w:div>
        <w:div w:id="1467627551">
          <w:marLeft w:val="0"/>
          <w:marRight w:val="0"/>
          <w:marTop w:val="0"/>
          <w:marBottom w:val="0"/>
          <w:divBdr>
            <w:top w:val="none" w:sz="0" w:space="0" w:color="auto"/>
            <w:left w:val="none" w:sz="0" w:space="0" w:color="auto"/>
            <w:bottom w:val="none" w:sz="0" w:space="0" w:color="auto"/>
            <w:right w:val="none" w:sz="0" w:space="0" w:color="auto"/>
          </w:divBdr>
          <w:divsChild>
            <w:div w:id="503009281">
              <w:marLeft w:val="0"/>
              <w:marRight w:val="0"/>
              <w:marTop w:val="0"/>
              <w:marBottom w:val="0"/>
              <w:divBdr>
                <w:top w:val="none" w:sz="0" w:space="0" w:color="auto"/>
                <w:left w:val="none" w:sz="0" w:space="0" w:color="auto"/>
                <w:bottom w:val="none" w:sz="0" w:space="0" w:color="auto"/>
                <w:right w:val="none" w:sz="0" w:space="0" w:color="auto"/>
              </w:divBdr>
            </w:div>
            <w:div w:id="145167857">
              <w:marLeft w:val="0"/>
              <w:marRight w:val="0"/>
              <w:marTop w:val="0"/>
              <w:marBottom w:val="0"/>
              <w:divBdr>
                <w:top w:val="none" w:sz="0" w:space="0" w:color="auto"/>
                <w:left w:val="none" w:sz="0" w:space="0" w:color="auto"/>
                <w:bottom w:val="none" w:sz="0" w:space="0" w:color="auto"/>
                <w:right w:val="none" w:sz="0" w:space="0" w:color="auto"/>
              </w:divBdr>
              <w:divsChild>
                <w:div w:id="1053306463">
                  <w:marLeft w:val="0"/>
                  <w:marRight w:val="0"/>
                  <w:marTop w:val="0"/>
                  <w:marBottom w:val="0"/>
                  <w:divBdr>
                    <w:top w:val="none" w:sz="0" w:space="0" w:color="auto"/>
                    <w:left w:val="none" w:sz="0" w:space="0" w:color="auto"/>
                    <w:bottom w:val="none" w:sz="0" w:space="0" w:color="auto"/>
                    <w:right w:val="none" w:sz="0" w:space="0" w:color="auto"/>
                  </w:divBdr>
                  <w:divsChild>
                    <w:div w:id="151784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5997">
              <w:marLeft w:val="0"/>
              <w:marRight w:val="0"/>
              <w:marTop w:val="0"/>
              <w:marBottom w:val="0"/>
              <w:divBdr>
                <w:top w:val="none" w:sz="0" w:space="0" w:color="auto"/>
                <w:left w:val="none" w:sz="0" w:space="0" w:color="auto"/>
                <w:bottom w:val="none" w:sz="0" w:space="0" w:color="auto"/>
                <w:right w:val="none" w:sz="0" w:space="0" w:color="auto"/>
              </w:divBdr>
            </w:div>
          </w:divsChild>
        </w:div>
        <w:div w:id="1187479529">
          <w:marLeft w:val="0"/>
          <w:marRight w:val="0"/>
          <w:marTop w:val="0"/>
          <w:marBottom w:val="0"/>
          <w:divBdr>
            <w:top w:val="none" w:sz="0" w:space="0" w:color="auto"/>
            <w:left w:val="none" w:sz="0" w:space="0" w:color="auto"/>
            <w:bottom w:val="none" w:sz="0" w:space="0" w:color="auto"/>
            <w:right w:val="none" w:sz="0" w:space="0" w:color="auto"/>
          </w:divBdr>
          <w:divsChild>
            <w:div w:id="303320005">
              <w:marLeft w:val="0"/>
              <w:marRight w:val="0"/>
              <w:marTop w:val="0"/>
              <w:marBottom w:val="0"/>
              <w:divBdr>
                <w:top w:val="none" w:sz="0" w:space="0" w:color="auto"/>
                <w:left w:val="none" w:sz="0" w:space="0" w:color="auto"/>
                <w:bottom w:val="none" w:sz="0" w:space="0" w:color="auto"/>
                <w:right w:val="none" w:sz="0" w:space="0" w:color="auto"/>
              </w:divBdr>
            </w:div>
            <w:div w:id="1496845472">
              <w:marLeft w:val="0"/>
              <w:marRight w:val="0"/>
              <w:marTop w:val="0"/>
              <w:marBottom w:val="0"/>
              <w:divBdr>
                <w:top w:val="none" w:sz="0" w:space="0" w:color="auto"/>
                <w:left w:val="none" w:sz="0" w:space="0" w:color="auto"/>
                <w:bottom w:val="none" w:sz="0" w:space="0" w:color="auto"/>
                <w:right w:val="none" w:sz="0" w:space="0" w:color="auto"/>
              </w:divBdr>
              <w:divsChild>
                <w:div w:id="599022861">
                  <w:marLeft w:val="0"/>
                  <w:marRight w:val="0"/>
                  <w:marTop w:val="0"/>
                  <w:marBottom w:val="0"/>
                  <w:divBdr>
                    <w:top w:val="none" w:sz="0" w:space="0" w:color="auto"/>
                    <w:left w:val="none" w:sz="0" w:space="0" w:color="auto"/>
                    <w:bottom w:val="none" w:sz="0" w:space="0" w:color="auto"/>
                    <w:right w:val="none" w:sz="0" w:space="0" w:color="auto"/>
                  </w:divBdr>
                  <w:divsChild>
                    <w:div w:id="186243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028446">
              <w:marLeft w:val="0"/>
              <w:marRight w:val="0"/>
              <w:marTop w:val="0"/>
              <w:marBottom w:val="0"/>
              <w:divBdr>
                <w:top w:val="none" w:sz="0" w:space="0" w:color="auto"/>
                <w:left w:val="none" w:sz="0" w:space="0" w:color="auto"/>
                <w:bottom w:val="none" w:sz="0" w:space="0" w:color="auto"/>
                <w:right w:val="none" w:sz="0" w:space="0" w:color="auto"/>
              </w:divBdr>
            </w:div>
          </w:divsChild>
        </w:div>
        <w:div w:id="2101096752">
          <w:marLeft w:val="0"/>
          <w:marRight w:val="0"/>
          <w:marTop w:val="0"/>
          <w:marBottom w:val="0"/>
          <w:divBdr>
            <w:top w:val="none" w:sz="0" w:space="0" w:color="auto"/>
            <w:left w:val="none" w:sz="0" w:space="0" w:color="auto"/>
            <w:bottom w:val="none" w:sz="0" w:space="0" w:color="auto"/>
            <w:right w:val="none" w:sz="0" w:space="0" w:color="auto"/>
          </w:divBdr>
          <w:divsChild>
            <w:div w:id="1852142407">
              <w:marLeft w:val="0"/>
              <w:marRight w:val="0"/>
              <w:marTop w:val="0"/>
              <w:marBottom w:val="0"/>
              <w:divBdr>
                <w:top w:val="none" w:sz="0" w:space="0" w:color="auto"/>
                <w:left w:val="none" w:sz="0" w:space="0" w:color="auto"/>
                <w:bottom w:val="none" w:sz="0" w:space="0" w:color="auto"/>
                <w:right w:val="none" w:sz="0" w:space="0" w:color="auto"/>
              </w:divBdr>
            </w:div>
            <w:div w:id="1399815720">
              <w:marLeft w:val="0"/>
              <w:marRight w:val="0"/>
              <w:marTop w:val="0"/>
              <w:marBottom w:val="0"/>
              <w:divBdr>
                <w:top w:val="none" w:sz="0" w:space="0" w:color="auto"/>
                <w:left w:val="none" w:sz="0" w:space="0" w:color="auto"/>
                <w:bottom w:val="none" w:sz="0" w:space="0" w:color="auto"/>
                <w:right w:val="none" w:sz="0" w:space="0" w:color="auto"/>
              </w:divBdr>
              <w:divsChild>
                <w:div w:id="1858501429">
                  <w:marLeft w:val="0"/>
                  <w:marRight w:val="0"/>
                  <w:marTop w:val="0"/>
                  <w:marBottom w:val="0"/>
                  <w:divBdr>
                    <w:top w:val="none" w:sz="0" w:space="0" w:color="auto"/>
                    <w:left w:val="none" w:sz="0" w:space="0" w:color="auto"/>
                    <w:bottom w:val="none" w:sz="0" w:space="0" w:color="auto"/>
                    <w:right w:val="none" w:sz="0" w:space="0" w:color="auto"/>
                  </w:divBdr>
                  <w:divsChild>
                    <w:div w:id="65897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455667">
              <w:marLeft w:val="0"/>
              <w:marRight w:val="0"/>
              <w:marTop w:val="0"/>
              <w:marBottom w:val="0"/>
              <w:divBdr>
                <w:top w:val="none" w:sz="0" w:space="0" w:color="auto"/>
                <w:left w:val="none" w:sz="0" w:space="0" w:color="auto"/>
                <w:bottom w:val="none" w:sz="0" w:space="0" w:color="auto"/>
                <w:right w:val="none" w:sz="0" w:space="0" w:color="auto"/>
              </w:divBdr>
            </w:div>
          </w:divsChild>
        </w:div>
        <w:div w:id="1752046130">
          <w:marLeft w:val="0"/>
          <w:marRight w:val="0"/>
          <w:marTop w:val="0"/>
          <w:marBottom w:val="0"/>
          <w:divBdr>
            <w:top w:val="none" w:sz="0" w:space="0" w:color="auto"/>
            <w:left w:val="none" w:sz="0" w:space="0" w:color="auto"/>
            <w:bottom w:val="none" w:sz="0" w:space="0" w:color="auto"/>
            <w:right w:val="none" w:sz="0" w:space="0" w:color="auto"/>
          </w:divBdr>
          <w:divsChild>
            <w:div w:id="531385038">
              <w:marLeft w:val="0"/>
              <w:marRight w:val="0"/>
              <w:marTop w:val="0"/>
              <w:marBottom w:val="0"/>
              <w:divBdr>
                <w:top w:val="none" w:sz="0" w:space="0" w:color="auto"/>
                <w:left w:val="none" w:sz="0" w:space="0" w:color="auto"/>
                <w:bottom w:val="none" w:sz="0" w:space="0" w:color="auto"/>
                <w:right w:val="none" w:sz="0" w:space="0" w:color="auto"/>
              </w:divBdr>
            </w:div>
            <w:div w:id="2005547748">
              <w:marLeft w:val="0"/>
              <w:marRight w:val="0"/>
              <w:marTop w:val="0"/>
              <w:marBottom w:val="0"/>
              <w:divBdr>
                <w:top w:val="none" w:sz="0" w:space="0" w:color="auto"/>
                <w:left w:val="none" w:sz="0" w:space="0" w:color="auto"/>
                <w:bottom w:val="none" w:sz="0" w:space="0" w:color="auto"/>
                <w:right w:val="none" w:sz="0" w:space="0" w:color="auto"/>
              </w:divBdr>
              <w:divsChild>
                <w:div w:id="1465849897">
                  <w:marLeft w:val="0"/>
                  <w:marRight w:val="0"/>
                  <w:marTop w:val="0"/>
                  <w:marBottom w:val="0"/>
                  <w:divBdr>
                    <w:top w:val="none" w:sz="0" w:space="0" w:color="auto"/>
                    <w:left w:val="none" w:sz="0" w:space="0" w:color="auto"/>
                    <w:bottom w:val="none" w:sz="0" w:space="0" w:color="auto"/>
                    <w:right w:val="none" w:sz="0" w:space="0" w:color="auto"/>
                  </w:divBdr>
                  <w:divsChild>
                    <w:div w:id="163200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27935">
              <w:marLeft w:val="0"/>
              <w:marRight w:val="0"/>
              <w:marTop w:val="0"/>
              <w:marBottom w:val="0"/>
              <w:divBdr>
                <w:top w:val="none" w:sz="0" w:space="0" w:color="auto"/>
                <w:left w:val="none" w:sz="0" w:space="0" w:color="auto"/>
                <w:bottom w:val="none" w:sz="0" w:space="0" w:color="auto"/>
                <w:right w:val="none" w:sz="0" w:space="0" w:color="auto"/>
              </w:divBdr>
            </w:div>
          </w:divsChild>
        </w:div>
        <w:div w:id="640162122">
          <w:marLeft w:val="0"/>
          <w:marRight w:val="0"/>
          <w:marTop w:val="0"/>
          <w:marBottom w:val="0"/>
          <w:divBdr>
            <w:top w:val="none" w:sz="0" w:space="0" w:color="auto"/>
            <w:left w:val="none" w:sz="0" w:space="0" w:color="auto"/>
            <w:bottom w:val="none" w:sz="0" w:space="0" w:color="auto"/>
            <w:right w:val="none" w:sz="0" w:space="0" w:color="auto"/>
          </w:divBdr>
          <w:divsChild>
            <w:div w:id="599873389">
              <w:marLeft w:val="0"/>
              <w:marRight w:val="0"/>
              <w:marTop w:val="0"/>
              <w:marBottom w:val="0"/>
              <w:divBdr>
                <w:top w:val="none" w:sz="0" w:space="0" w:color="auto"/>
                <w:left w:val="none" w:sz="0" w:space="0" w:color="auto"/>
                <w:bottom w:val="none" w:sz="0" w:space="0" w:color="auto"/>
                <w:right w:val="none" w:sz="0" w:space="0" w:color="auto"/>
              </w:divBdr>
            </w:div>
            <w:div w:id="574440204">
              <w:marLeft w:val="0"/>
              <w:marRight w:val="0"/>
              <w:marTop w:val="0"/>
              <w:marBottom w:val="0"/>
              <w:divBdr>
                <w:top w:val="none" w:sz="0" w:space="0" w:color="auto"/>
                <w:left w:val="none" w:sz="0" w:space="0" w:color="auto"/>
                <w:bottom w:val="none" w:sz="0" w:space="0" w:color="auto"/>
                <w:right w:val="none" w:sz="0" w:space="0" w:color="auto"/>
              </w:divBdr>
              <w:divsChild>
                <w:div w:id="527177420">
                  <w:marLeft w:val="0"/>
                  <w:marRight w:val="0"/>
                  <w:marTop w:val="0"/>
                  <w:marBottom w:val="0"/>
                  <w:divBdr>
                    <w:top w:val="none" w:sz="0" w:space="0" w:color="auto"/>
                    <w:left w:val="none" w:sz="0" w:space="0" w:color="auto"/>
                    <w:bottom w:val="none" w:sz="0" w:space="0" w:color="auto"/>
                    <w:right w:val="none" w:sz="0" w:space="0" w:color="auto"/>
                  </w:divBdr>
                  <w:divsChild>
                    <w:div w:id="12859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05858">
              <w:marLeft w:val="0"/>
              <w:marRight w:val="0"/>
              <w:marTop w:val="0"/>
              <w:marBottom w:val="0"/>
              <w:divBdr>
                <w:top w:val="none" w:sz="0" w:space="0" w:color="auto"/>
                <w:left w:val="none" w:sz="0" w:space="0" w:color="auto"/>
                <w:bottom w:val="none" w:sz="0" w:space="0" w:color="auto"/>
                <w:right w:val="none" w:sz="0" w:space="0" w:color="auto"/>
              </w:divBdr>
            </w:div>
          </w:divsChild>
        </w:div>
        <w:div w:id="206837569">
          <w:marLeft w:val="0"/>
          <w:marRight w:val="0"/>
          <w:marTop w:val="0"/>
          <w:marBottom w:val="0"/>
          <w:divBdr>
            <w:top w:val="none" w:sz="0" w:space="0" w:color="auto"/>
            <w:left w:val="none" w:sz="0" w:space="0" w:color="auto"/>
            <w:bottom w:val="none" w:sz="0" w:space="0" w:color="auto"/>
            <w:right w:val="none" w:sz="0" w:space="0" w:color="auto"/>
          </w:divBdr>
          <w:divsChild>
            <w:div w:id="1240140235">
              <w:marLeft w:val="0"/>
              <w:marRight w:val="0"/>
              <w:marTop w:val="0"/>
              <w:marBottom w:val="0"/>
              <w:divBdr>
                <w:top w:val="none" w:sz="0" w:space="0" w:color="auto"/>
                <w:left w:val="none" w:sz="0" w:space="0" w:color="auto"/>
                <w:bottom w:val="none" w:sz="0" w:space="0" w:color="auto"/>
                <w:right w:val="none" w:sz="0" w:space="0" w:color="auto"/>
              </w:divBdr>
            </w:div>
            <w:div w:id="395051230">
              <w:marLeft w:val="0"/>
              <w:marRight w:val="0"/>
              <w:marTop w:val="0"/>
              <w:marBottom w:val="0"/>
              <w:divBdr>
                <w:top w:val="none" w:sz="0" w:space="0" w:color="auto"/>
                <w:left w:val="none" w:sz="0" w:space="0" w:color="auto"/>
                <w:bottom w:val="none" w:sz="0" w:space="0" w:color="auto"/>
                <w:right w:val="none" w:sz="0" w:space="0" w:color="auto"/>
              </w:divBdr>
              <w:divsChild>
                <w:div w:id="211574371">
                  <w:marLeft w:val="0"/>
                  <w:marRight w:val="0"/>
                  <w:marTop w:val="0"/>
                  <w:marBottom w:val="0"/>
                  <w:divBdr>
                    <w:top w:val="none" w:sz="0" w:space="0" w:color="auto"/>
                    <w:left w:val="none" w:sz="0" w:space="0" w:color="auto"/>
                    <w:bottom w:val="none" w:sz="0" w:space="0" w:color="auto"/>
                    <w:right w:val="none" w:sz="0" w:space="0" w:color="auto"/>
                  </w:divBdr>
                  <w:divsChild>
                    <w:div w:id="123057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18424">
              <w:marLeft w:val="0"/>
              <w:marRight w:val="0"/>
              <w:marTop w:val="0"/>
              <w:marBottom w:val="0"/>
              <w:divBdr>
                <w:top w:val="none" w:sz="0" w:space="0" w:color="auto"/>
                <w:left w:val="none" w:sz="0" w:space="0" w:color="auto"/>
                <w:bottom w:val="none" w:sz="0" w:space="0" w:color="auto"/>
                <w:right w:val="none" w:sz="0" w:space="0" w:color="auto"/>
              </w:divBdr>
            </w:div>
          </w:divsChild>
        </w:div>
        <w:div w:id="843937519">
          <w:marLeft w:val="0"/>
          <w:marRight w:val="0"/>
          <w:marTop w:val="0"/>
          <w:marBottom w:val="0"/>
          <w:divBdr>
            <w:top w:val="none" w:sz="0" w:space="0" w:color="auto"/>
            <w:left w:val="none" w:sz="0" w:space="0" w:color="auto"/>
            <w:bottom w:val="none" w:sz="0" w:space="0" w:color="auto"/>
            <w:right w:val="none" w:sz="0" w:space="0" w:color="auto"/>
          </w:divBdr>
          <w:divsChild>
            <w:div w:id="1674601400">
              <w:marLeft w:val="0"/>
              <w:marRight w:val="0"/>
              <w:marTop w:val="0"/>
              <w:marBottom w:val="0"/>
              <w:divBdr>
                <w:top w:val="none" w:sz="0" w:space="0" w:color="auto"/>
                <w:left w:val="none" w:sz="0" w:space="0" w:color="auto"/>
                <w:bottom w:val="none" w:sz="0" w:space="0" w:color="auto"/>
                <w:right w:val="none" w:sz="0" w:space="0" w:color="auto"/>
              </w:divBdr>
            </w:div>
            <w:div w:id="352419111">
              <w:marLeft w:val="0"/>
              <w:marRight w:val="0"/>
              <w:marTop w:val="0"/>
              <w:marBottom w:val="0"/>
              <w:divBdr>
                <w:top w:val="none" w:sz="0" w:space="0" w:color="auto"/>
                <w:left w:val="none" w:sz="0" w:space="0" w:color="auto"/>
                <w:bottom w:val="none" w:sz="0" w:space="0" w:color="auto"/>
                <w:right w:val="none" w:sz="0" w:space="0" w:color="auto"/>
              </w:divBdr>
              <w:divsChild>
                <w:div w:id="8917607">
                  <w:marLeft w:val="0"/>
                  <w:marRight w:val="0"/>
                  <w:marTop w:val="0"/>
                  <w:marBottom w:val="0"/>
                  <w:divBdr>
                    <w:top w:val="none" w:sz="0" w:space="0" w:color="auto"/>
                    <w:left w:val="none" w:sz="0" w:space="0" w:color="auto"/>
                    <w:bottom w:val="none" w:sz="0" w:space="0" w:color="auto"/>
                    <w:right w:val="none" w:sz="0" w:space="0" w:color="auto"/>
                  </w:divBdr>
                  <w:divsChild>
                    <w:div w:id="48636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7644">
              <w:marLeft w:val="0"/>
              <w:marRight w:val="0"/>
              <w:marTop w:val="0"/>
              <w:marBottom w:val="0"/>
              <w:divBdr>
                <w:top w:val="none" w:sz="0" w:space="0" w:color="auto"/>
                <w:left w:val="none" w:sz="0" w:space="0" w:color="auto"/>
                <w:bottom w:val="none" w:sz="0" w:space="0" w:color="auto"/>
                <w:right w:val="none" w:sz="0" w:space="0" w:color="auto"/>
              </w:divBdr>
            </w:div>
          </w:divsChild>
        </w:div>
        <w:div w:id="90972432">
          <w:marLeft w:val="0"/>
          <w:marRight w:val="0"/>
          <w:marTop w:val="0"/>
          <w:marBottom w:val="0"/>
          <w:divBdr>
            <w:top w:val="none" w:sz="0" w:space="0" w:color="auto"/>
            <w:left w:val="none" w:sz="0" w:space="0" w:color="auto"/>
            <w:bottom w:val="none" w:sz="0" w:space="0" w:color="auto"/>
            <w:right w:val="none" w:sz="0" w:space="0" w:color="auto"/>
          </w:divBdr>
          <w:divsChild>
            <w:div w:id="1312250891">
              <w:marLeft w:val="0"/>
              <w:marRight w:val="0"/>
              <w:marTop w:val="0"/>
              <w:marBottom w:val="0"/>
              <w:divBdr>
                <w:top w:val="none" w:sz="0" w:space="0" w:color="auto"/>
                <w:left w:val="none" w:sz="0" w:space="0" w:color="auto"/>
                <w:bottom w:val="none" w:sz="0" w:space="0" w:color="auto"/>
                <w:right w:val="none" w:sz="0" w:space="0" w:color="auto"/>
              </w:divBdr>
            </w:div>
            <w:div w:id="1164467212">
              <w:marLeft w:val="0"/>
              <w:marRight w:val="0"/>
              <w:marTop w:val="0"/>
              <w:marBottom w:val="0"/>
              <w:divBdr>
                <w:top w:val="none" w:sz="0" w:space="0" w:color="auto"/>
                <w:left w:val="none" w:sz="0" w:space="0" w:color="auto"/>
                <w:bottom w:val="none" w:sz="0" w:space="0" w:color="auto"/>
                <w:right w:val="none" w:sz="0" w:space="0" w:color="auto"/>
              </w:divBdr>
              <w:divsChild>
                <w:div w:id="1203591903">
                  <w:marLeft w:val="0"/>
                  <w:marRight w:val="0"/>
                  <w:marTop w:val="0"/>
                  <w:marBottom w:val="0"/>
                  <w:divBdr>
                    <w:top w:val="none" w:sz="0" w:space="0" w:color="auto"/>
                    <w:left w:val="none" w:sz="0" w:space="0" w:color="auto"/>
                    <w:bottom w:val="none" w:sz="0" w:space="0" w:color="auto"/>
                    <w:right w:val="none" w:sz="0" w:space="0" w:color="auto"/>
                  </w:divBdr>
                  <w:divsChild>
                    <w:div w:id="67974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7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5326">
      <w:bodyDiv w:val="1"/>
      <w:marLeft w:val="0"/>
      <w:marRight w:val="0"/>
      <w:marTop w:val="0"/>
      <w:marBottom w:val="0"/>
      <w:divBdr>
        <w:top w:val="none" w:sz="0" w:space="0" w:color="auto"/>
        <w:left w:val="none" w:sz="0" w:space="0" w:color="auto"/>
        <w:bottom w:val="none" w:sz="0" w:space="0" w:color="auto"/>
        <w:right w:val="none" w:sz="0" w:space="0" w:color="auto"/>
      </w:divBdr>
      <w:divsChild>
        <w:div w:id="1934168664">
          <w:marLeft w:val="0"/>
          <w:marRight w:val="0"/>
          <w:marTop w:val="0"/>
          <w:marBottom w:val="0"/>
          <w:divBdr>
            <w:top w:val="none" w:sz="0" w:space="0" w:color="auto"/>
            <w:left w:val="none" w:sz="0" w:space="0" w:color="auto"/>
            <w:bottom w:val="none" w:sz="0" w:space="0" w:color="auto"/>
            <w:right w:val="none" w:sz="0" w:space="0" w:color="auto"/>
          </w:divBdr>
          <w:divsChild>
            <w:div w:id="1215314668">
              <w:marLeft w:val="0"/>
              <w:marRight w:val="0"/>
              <w:marTop w:val="0"/>
              <w:marBottom w:val="0"/>
              <w:divBdr>
                <w:top w:val="none" w:sz="0" w:space="0" w:color="auto"/>
                <w:left w:val="none" w:sz="0" w:space="0" w:color="auto"/>
                <w:bottom w:val="none" w:sz="0" w:space="0" w:color="auto"/>
                <w:right w:val="none" w:sz="0" w:space="0" w:color="auto"/>
              </w:divBdr>
            </w:div>
            <w:div w:id="839274577">
              <w:marLeft w:val="0"/>
              <w:marRight w:val="0"/>
              <w:marTop w:val="0"/>
              <w:marBottom w:val="0"/>
              <w:divBdr>
                <w:top w:val="none" w:sz="0" w:space="0" w:color="auto"/>
                <w:left w:val="none" w:sz="0" w:space="0" w:color="auto"/>
                <w:bottom w:val="none" w:sz="0" w:space="0" w:color="auto"/>
                <w:right w:val="none" w:sz="0" w:space="0" w:color="auto"/>
              </w:divBdr>
              <w:divsChild>
                <w:div w:id="1837501916">
                  <w:marLeft w:val="0"/>
                  <w:marRight w:val="0"/>
                  <w:marTop w:val="0"/>
                  <w:marBottom w:val="0"/>
                  <w:divBdr>
                    <w:top w:val="none" w:sz="0" w:space="0" w:color="auto"/>
                    <w:left w:val="none" w:sz="0" w:space="0" w:color="auto"/>
                    <w:bottom w:val="none" w:sz="0" w:space="0" w:color="auto"/>
                    <w:right w:val="none" w:sz="0" w:space="0" w:color="auto"/>
                  </w:divBdr>
                  <w:divsChild>
                    <w:div w:id="42850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20759">
              <w:marLeft w:val="0"/>
              <w:marRight w:val="0"/>
              <w:marTop w:val="0"/>
              <w:marBottom w:val="0"/>
              <w:divBdr>
                <w:top w:val="none" w:sz="0" w:space="0" w:color="auto"/>
                <w:left w:val="none" w:sz="0" w:space="0" w:color="auto"/>
                <w:bottom w:val="none" w:sz="0" w:space="0" w:color="auto"/>
                <w:right w:val="none" w:sz="0" w:space="0" w:color="auto"/>
              </w:divBdr>
            </w:div>
          </w:divsChild>
        </w:div>
        <w:div w:id="1831215402">
          <w:marLeft w:val="0"/>
          <w:marRight w:val="0"/>
          <w:marTop w:val="0"/>
          <w:marBottom w:val="0"/>
          <w:divBdr>
            <w:top w:val="none" w:sz="0" w:space="0" w:color="auto"/>
            <w:left w:val="none" w:sz="0" w:space="0" w:color="auto"/>
            <w:bottom w:val="none" w:sz="0" w:space="0" w:color="auto"/>
            <w:right w:val="none" w:sz="0" w:space="0" w:color="auto"/>
          </w:divBdr>
          <w:divsChild>
            <w:div w:id="1336375512">
              <w:marLeft w:val="0"/>
              <w:marRight w:val="0"/>
              <w:marTop w:val="0"/>
              <w:marBottom w:val="0"/>
              <w:divBdr>
                <w:top w:val="none" w:sz="0" w:space="0" w:color="auto"/>
                <w:left w:val="none" w:sz="0" w:space="0" w:color="auto"/>
                <w:bottom w:val="none" w:sz="0" w:space="0" w:color="auto"/>
                <w:right w:val="none" w:sz="0" w:space="0" w:color="auto"/>
              </w:divBdr>
            </w:div>
            <w:div w:id="1047797005">
              <w:marLeft w:val="0"/>
              <w:marRight w:val="0"/>
              <w:marTop w:val="0"/>
              <w:marBottom w:val="0"/>
              <w:divBdr>
                <w:top w:val="none" w:sz="0" w:space="0" w:color="auto"/>
                <w:left w:val="none" w:sz="0" w:space="0" w:color="auto"/>
                <w:bottom w:val="none" w:sz="0" w:space="0" w:color="auto"/>
                <w:right w:val="none" w:sz="0" w:space="0" w:color="auto"/>
              </w:divBdr>
              <w:divsChild>
                <w:div w:id="1850177012">
                  <w:marLeft w:val="0"/>
                  <w:marRight w:val="0"/>
                  <w:marTop w:val="0"/>
                  <w:marBottom w:val="0"/>
                  <w:divBdr>
                    <w:top w:val="none" w:sz="0" w:space="0" w:color="auto"/>
                    <w:left w:val="none" w:sz="0" w:space="0" w:color="auto"/>
                    <w:bottom w:val="none" w:sz="0" w:space="0" w:color="auto"/>
                    <w:right w:val="none" w:sz="0" w:space="0" w:color="auto"/>
                  </w:divBdr>
                  <w:divsChild>
                    <w:div w:id="29834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2398">
              <w:marLeft w:val="0"/>
              <w:marRight w:val="0"/>
              <w:marTop w:val="0"/>
              <w:marBottom w:val="0"/>
              <w:divBdr>
                <w:top w:val="none" w:sz="0" w:space="0" w:color="auto"/>
                <w:left w:val="none" w:sz="0" w:space="0" w:color="auto"/>
                <w:bottom w:val="none" w:sz="0" w:space="0" w:color="auto"/>
                <w:right w:val="none" w:sz="0" w:space="0" w:color="auto"/>
              </w:divBdr>
            </w:div>
          </w:divsChild>
        </w:div>
        <w:div w:id="1492982218">
          <w:marLeft w:val="0"/>
          <w:marRight w:val="0"/>
          <w:marTop w:val="0"/>
          <w:marBottom w:val="0"/>
          <w:divBdr>
            <w:top w:val="none" w:sz="0" w:space="0" w:color="auto"/>
            <w:left w:val="none" w:sz="0" w:space="0" w:color="auto"/>
            <w:bottom w:val="none" w:sz="0" w:space="0" w:color="auto"/>
            <w:right w:val="none" w:sz="0" w:space="0" w:color="auto"/>
          </w:divBdr>
          <w:divsChild>
            <w:div w:id="1831366970">
              <w:marLeft w:val="0"/>
              <w:marRight w:val="0"/>
              <w:marTop w:val="0"/>
              <w:marBottom w:val="0"/>
              <w:divBdr>
                <w:top w:val="none" w:sz="0" w:space="0" w:color="auto"/>
                <w:left w:val="none" w:sz="0" w:space="0" w:color="auto"/>
                <w:bottom w:val="none" w:sz="0" w:space="0" w:color="auto"/>
                <w:right w:val="none" w:sz="0" w:space="0" w:color="auto"/>
              </w:divBdr>
            </w:div>
            <w:div w:id="596838929">
              <w:marLeft w:val="0"/>
              <w:marRight w:val="0"/>
              <w:marTop w:val="0"/>
              <w:marBottom w:val="0"/>
              <w:divBdr>
                <w:top w:val="none" w:sz="0" w:space="0" w:color="auto"/>
                <w:left w:val="none" w:sz="0" w:space="0" w:color="auto"/>
                <w:bottom w:val="none" w:sz="0" w:space="0" w:color="auto"/>
                <w:right w:val="none" w:sz="0" w:space="0" w:color="auto"/>
              </w:divBdr>
              <w:divsChild>
                <w:div w:id="1802769871">
                  <w:marLeft w:val="0"/>
                  <w:marRight w:val="0"/>
                  <w:marTop w:val="0"/>
                  <w:marBottom w:val="0"/>
                  <w:divBdr>
                    <w:top w:val="none" w:sz="0" w:space="0" w:color="auto"/>
                    <w:left w:val="none" w:sz="0" w:space="0" w:color="auto"/>
                    <w:bottom w:val="none" w:sz="0" w:space="0" w:color="auto"/>
                    <w:right w:val="none" w:sz="0" w:space="0" w:color="auto"/>
                  </w:divBdr>
                  <w:divsChild>
                    <w:div w:id="169477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7936">
              <w:marLeft w:val="0"/>
              <w:marRight w:val="0"/>
              <w:marTop w:val="0"/>
              <w:marBottom w:val="0"/>
              <w:divBdr>
                <w:top w:val="none" w:sz="0" w:space="0" w:color="auto"/>
                <w:left w:val="none" w:sz="0" w:space="0" w:color="auto"/>
                <w:bottom w:val="none" w:sz="0" w:space="0" w:color="auto"/>
                <w:right w:val="none" w:sz="0" w:space="0" w:color="auto"/>
              </w:divBdr>
            </w:div>
          </w:divsChild>
        </w:div>
        <w:div w:id="1258756417">
          <w:marLeft w:val="0"/>
          <w:marRight w:val="0"/>
          <w:marTop w:val="0"/>
          <w:marBottom w:val="0"/>
          <w:divBdr>
            <w:top w:val="none" w:sz="0" w:space="0" w:color="auto"/>
            <w:left w:val="none" w:sz="0" w:space="0" w:color="auto"/>
            <w:bottom w:val="none" w:sz="0" w:space="0" w:color="auto"/>
            <w:right w:val="none" w:sz="0" w:space="0" w:color="auto"/>
          </w:divBdr>
          <w:divsChild>
            <w:div w:id="1804497097">
              <w:marLeft w:val="0"/>
              <w:marRight w:val="0"/>
              <w:marTop w:val="0"/>
              <w:marBottom w:val="0"/>
              <w:divBdr>
                <w:top w:val="none" w:sz="0" w:space="0" w:color="auto"/>
                <w:left w:val="none" w:sz="0" w:space="0" w:color="auto"/>
                <w:bottom w:val="none" w:sz="0" w:space="0" w:color="auto"/>
                <w:right w:val="none" w:sz="0" w:space="0" w:color="auto"/>
              </w:divBdr>
            </w:div>
            <w:div w:id="595287858">
              <w:marLeft w:val="0"/>
              <w:marRight w:val="0"/>
              <w:marTop w:val="0"/>
              <w:marBottom w:val="0"/>
              <w:divBdr>
                <w:top w:val="none" w:sz="0" w:space="0" w:color="auto"/>
                <w:left w:val="none" w:sz="0" w:space="0" w:color="auto"/>
                <w:bottom w:val="none" w:sz="0" w:space="0" w:color="auto"/>
                <w:right w:val="none" w:sz="0" w:space="0" w:color="auto"/>
              </w:divBdr>
              <w:divsChild>
                <w:div w:id="1237519512">
                  <w:marLeft w:val="0"/>
                  <w:marRight w:val="0"/>
                  <w:marTop w:val="0"/>
                  <w:marBottom w:val="0"/>
                  <w:divBdr>
                    <w:top w:val="none" w:sz="0" w:space="0" w:color="auto"/>
                    <w:left w:val="none" w:sz="0" w:space="0" w:color="auto"/>
                    <w:bottom w:val="none" w:sz="0" w:space="0" w:color="auto"/>
                    <w:right w:val="none" w:sz="0" w:space="0" w:color="auto"/>
                  </w:divBdr>
                  <w:divsChild>
                    <w:div w:id="17771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2688">
              <w:marLeft w:val="0"/>
              <w:marRight w:val="0"/>
              <w:marTop w:val="0"/>
              <w:marBottom w:val="0"/>
              <w:divBdr>
                <w:top w:val="none" w:sz="0" w:space="0" w:color="auto"/>
                <w:left w:val="none" w:sz="0" w:space="0" w:color="auto"/>
                <w:bottom w:val="none" w:sz="0" w:space="0" w:color="auto"/>
                <w:right w:val="none" w:sz="0" w:space="0" w:color="auto"/>
              </w:divBdr>
            </w:div>
          </w:divsChild>
        </w:div>
        <w:div w:id="1936010806">
          <w:marLeft w:val="0"/>
          <w:marRight w:val="0"/>
          <w:marTop w:val="0"/>
          <w:marBottom w:val="0"/>
          <w:divBdr>
            <w:top w:val="none" w:sz="0" w:space="0" w:color="auto"/>
            <w:left w:val="none" w:sz="0" w:space="0" w:color="auto"/>
            <w:bottom w:val="none" w:sz="0" w:space="0" w:color="auto"/>
            <w:right w:val="none" w:sz="0" w:space="0" w:color="auto"/>
          </w:divBdr>
          <w:divsChild>
            <w:div w:id="1864785336">
              <w:marLeft w:val="0"/>
              <w:marRight w:val="0"/>
              <w:marTop w:val="0"/>
              <w:marBottom w:val="0"/>
              <w:divBdr>
                <w:top w:val="none" w:sz="0" w:space="0" w:color="auto"/>
                <w:left w:val="none" w:sz="0" w:space="0" w:color="auto"/>
                <w:bottom w:val="none" w:sz="0" w:space="0" w:color="auto"/>
                <w:right w:val="none" w:sz="0" w:space="0" w:color="auto"/>
              </w:divBdr>
            </w:div>
            <w:div w:id="1134521855">
              <w:marLeft w:val="0"/>
              <w:marRight w:val="0"/>
              <w:marTop w:val="0"/>
              <w:marBottom w:val="0"/>
              <w:divBdr>
                <w:top w:val="none" w:sz="0" w:space="0" w:color="auto"/>
                <w:left w:val="none" w:sz="0" w:space="0" w:color="auto"/>
                <w:bottom w:val="none" w:sz="0" w:space="0" w:color="auto"/>
                <w:right w:val="none" w:sz="0" w:space="0" w:color="auto"/>
              </w:divBdr>
              <w:divsChild>
                <w:div w:id="134808167">
                  <w:marLeft w:val="0"/>
                  <w:marRight w:val="0"/>
                  <w:marTop w:val="0"/>
                  <w:marBottom w:val="0"/>
                  <w:divBdr>
                    <w:top w:val="none" w:sz="0" w:space="0" w:color="auto"/>
                    <w:left w:val="none" w:sz="0" w:space="0" w:color="auto"/>
                    <w:bottom w:val="none" w:sz="0" w:space="0" w:color="auto"/>
                    <w:right w:val="none" w:sz="0" w:space="0" w:color="auto"/>
                  </w:divBdr>
                  <w:divsChild>
                    <w:div w:id="204381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3985">
              <w:marLeft w:val="0"/>
              <w:marRight w:val="0"/>
              <w:marTop w:val="0"/>
              <w:marBottom w:val="0"/>
              <w:divBdr>
                <w:top w:val="none" w:sz="0" w:space="0" w:color="auto"/>
                <w:left w:val="none" w:sz="0" w:space="0" w:color="auto"/>
                <w:bottom w:val="none" w:sz="0" w:space="0" w:color="auto"/>
                <w:right w:val="none" w:sz="0" w:space="0" w:color="auto"/>
              </w:divBdr>
            </w:div>
          </w:divsChild>
        </w:div>
        <w:div w:id="959729202">
          <w:marLeft w:val="0"/>
          <w:marRight w:val="0"/>
          <w:marTop w:val="0"/>
          <w:marBottom w:val="0"/>
          <w:divBdr>
            <w:top w:val="none" w:sz="0" w:space="0" w:color="auto"/>
            <w:left w:val="none" w:sz="0" w:space="0" w:color="auto"/>
            <w:bottom w:val="none" w:sz="0" w:space="0" w:color="auto"/>
            <w:right w:val="none" w:sz="0" w:space="0" w:color="auto"/>
          </w:divBdr>
          <w:divsChild>
            <w:div w:id="1844392777">
              <w:marLeft w:val="0"/>
              <w:marRight w:val="0"/>
              <w:marTop w:val="0"/>
              <w:marBottom w:val="0"/>
              <w:divBdr>
                <w:top w:val="none" w:sz="0" w:space="0" w:color="auto"/>
                <w:left w:val="none" w:sz="0" w:space="0" w:color="auto"/>
                <w:bottom w:val="none" w:sz="0" w:space="0" w:color="auto"/>
                <w:right w:val="none" w:sz="0" w:space="0" w:color="auto"/>
              </w:divBdr>
            </w:div>
            <w:div w:id="574828305">
              <w:marLeft w:val="0"/>
              <w:marRight w:val="0"/>
              <w:marTop w:val="0"/>
              <w:marBottom w:val="0"/>
              <w:divBdr>
                <w:top w:val="none" w:sz="0" w:space="0" w:color="auto"/>
                <w:left w:val="none" w:sz="0" w:space="0" w:color="auto"/>
                <w:bottom w:val="none" w:sz="0" w:space="0" w:color="auto"/>
                <w:right w:val="none" w:sz="0" w:space="0" w:color="auto"/>
              </w:divBdr>
              <w:divsChild>
                <w:div w:id="508493925">
                  <w:marLeft w:val="0"/>
                  <w:marRight w:val="0"/>
                  <w:marTop w:val="0"/>
                  <w:marBottom w:val="0"/>
                  <w:divBdr>
                    <w:top w:val="none" w:sz="0" w:space="0" w:color="auto"/>
                    <w:left w:val="none" w:sz="0" w:space="0" w:color="auto"/>
                    <w:bottom w:val="none" w:sz="0" w:space="0" w:color="auto"/>
                    <w:right w:val="none" w:sz="0" w:space="0" w:color="auto"/>
                  </w:divBdr>
                  <w:divsChild>
                    <w:div w:id="55812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6997">
              <w:marLeft w:val="0"/>
              <w:marRight w:val="0"/>
              <w:marTop w:val="0"/>
              <w:marBottom w:val="0"/>
              <w:divBdr>
                <w:top w:val="none" w:sz="0" w:space="0" w:color="auto"/>
                <w:left w:val="none" w:sz="0" w:space="0" w:color="auto"/>
                <w:bottom w:val="none" w:sz="0" w:space="0" w:color="auto"/>
                <w:right w:val="none" w:sz="0" w:space="0" w:color="auto"/>
              </w:divBdr>
            </w:div>
          </w:divsChild>
        </w:div>
        <w:div w:id="1148979742">
          <w:marLeft w:val="0"/>
          <w:marRight w:val="0"/>
          <w:marTop w:val="0"/>
          <w:marBottom w:val="0"/>
          <w:divBdr>
            <w:top w:val="none" w:sz="0" w:space="0" w:color="auto"/>
            <w:left w:val="none" w:sz="0" w:space="0" w:color="auto"/>
            <w:bottom w:val="none" w:sz="0" w:space="0" w:color="auto"/>
            <w:right w:val="none" w:sz="0" w:space="0" w:color="auto"/>
          </w:divBdr>
          <w:divsChild>
            <w:div w:id="93939189">
              <w:marLeft w:val="0"/>
              <w:marRight w:val="0"/>
              <w:marTop w:val="0"/>
              <w:marBottom w:val="0"/>
              <w:divBdr>
                <w:top w:val="none" w:sz="0" w:space="0" w:color="auto"/>
                <w:left w:val="none" w:sz="0" w:space="0" w:color="auto"/>
                <w:bottom w:val="none" w:sz="0" w:space="0" w:color="auto"/>
                <w:right w:val="none" w:sz="0" w:space="0" w:color="auto"/>
              </w:divBdr>
            </w:div>
            <w:div w:id="1218277778">
              <w:marLeft w:val="0"/>
              <w:marRight w:val="0"/>
              <w:marTop w:val="0"/>
              <w:marBottom w:val="0"/>
              <w:divBdr>
                <w:top w:val="none" w:sz="0" w:space="0" w:color="auto"/>
                <w:left w:val="none" w:sz="0" w:space="0" w:color="auto"/>
                <w:bottom w:val="none" w:sz="0" w:space="0" w:color="auto"/>
                <w:right w:val="none" w:sz="0" w:space="0" w:color="auto"/>
              </w:divBdr>
              <w:divsChild>
                <w:div w:id="729616750">
                  <w:marLeft w:val="0"/>
                  <w:marRight w:val="0"/>
                  <w:marTop w:val="0"/>
                  <w:marBottom w:val="0"/>
                  <w:divBdr>
                    <w:top w:val="none" w:sz="0" w:space="0" w:color="auto"/>
                    <w:left w:val="none" w:sz="0" w:space="0" w:color="auto"/>
                    <w:bottom w:val="none" w:sz="0" w:space="0" w:color="auto"/>
                    <w:right w:val="none" w:sz="0" w:space="0" w:color="auto"/>
                  </w:divBdr>
                  <w:divsChild>
                    <w:div w:id="19936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99499">
      <w:bodyDiv w:val="1"/>
      <w:marLeft w:val="0"/>
      <w:marRight w:val="0"/>
      <w:marTop w:val="0"/>
      <w:marBottom w:val="0"/>
      <w:divBdr>
        <w:top w:val="none" w:sz="0" w:space="0" w:color="auto"/>
        <w:left w:val="none" w:sz="0" w:space="0" w:color="auto"/>
        <w:bottom w:val="none" w:sz="0" w:space="0" w:color="auto"/>
        <w:right w:val="none" w:sz="0" w:space="0" w:color="auto"/>
      </w:divBdr>
    </w:div>
    <w:div w:id="2116511165">
      <w:bodyDiv w:val="1"/>
      <w:marLeft w:val="0"/>
      <w:marRight w:val="0"/>
      <w:marTop w:val="0"/>
      <w:marBottom w:val="0"/>
      <w:divBdr>
        <w:top w:val="none" w:sz="0" w:space="0" w:color="auto"/>
        <w:left w:val="none" w:sz="0" w:space="0" w:color="auto"/>
        <w:bottom w:val="none" w:sz="0" w:space="0" w:color="auto"/>
        <w:right w:val="none" w:sz="0" w:space="0" w:color="auto"/>
      </w:divBdr>
      <w:divsChild>
        <w:div w:id="1224829302">
          <w:marLeft w:val="0"/>
          <w:marRight w:val="0"/>
          <w:marTop w:val="0"/>
          <w:marBottom w:val="0"/>
          <w:divBdr>
            <w:top w:val="none" w:sz="0" w:space="0" w:color="auto"/>
            <w:left w:val="none" w:sz="0" w:space="0" w:color="auto"/>
            <w:bottom w:val="none" w:sz="0" w:space="0" w:color="auto"/>
            <w:right w:val="none" w:sz="0" w:space="0" w:color="auto"/>
          </w:divBdr>
          <w:divsChild>
            <w:div w:id="1048646593">
              <w:marLeft w:val="0"/>
              <w:marRight w:val="0"/>
              <w:marTop w:val="0"/>
              <w:marBottom w:val="0"/>
              <w:divBdr>
                <w:top w:val="none" w:sz="0" w:space="0" w:color="auto"/>
                <w:left w:val="none" w:sz="0" w:space="0" w:color="auto"/>
                <w:bottom w:val="none" w:sz="0" w:space="0" w:color="auto"/>
                <w:right w:val="none" w:sz="0" w:space="0" w:color="auto"/>
              </w:divBdr>
            </w:div>
            <w:div w:id="2118716307">
              <w:marLeft w:val="0"/>
              <w:marRight w:val="0"/>
              <w:marTop w:val="0"/>
              <w:marBottom w:val="0"/>
              <w:divBdr>
                <w:top w:val="none" w:sz="0" w:space="0" w:color="auto"/>
                <w:left w:val="none" w:sz="0" w:space="0" w:color="auto"/>
                <w:bottom w:val="none" w:sz="0" w:space="0" w:color="auto"/>
                <w:right w:val="none" w:sz="0" w:space="0" w:color="auto"/>
              </w:divBdr>
              <w:divsChild>
                <w:div w:id="1198465974">
                  <w:marLeft w:val="0"/>
                  <w:marRight w:val="0"/>
                  <w:marTop w:val="0"/>
                  <w:marBottom w:val="0"/>
                  <w:divBdr>
                    <w:top w:val="none" w:sz="0" w:space="0" w:color="auto"/>
                    <w:left w:val="none" w:sz="0" w:space="0" w:color="auto"/>
                    <w:bottom w:val="none" w:sz="0" w:space="0" w:color="auto"/>
                    <w:right w:val="none" w:sz="0" w:space="0" w:color="auto"/>
                  </w:divBdr>
                  <w:divsChild>
                    <w:div w:id="137850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4733">
              <w:marLeft w:val="0"/>
              <w:marRight w:val="0"/>
              <w:marTop w:val="0"/>
              <w:marBottom w:val="0"/>
              <w:divBdr>
                <w:top w:val="none" w:sz="0" w:space="0" w:color="auto"/>
                <w:left w:val="none" w:sz="0" w:space="0" w:color="auto"/>
                <w:bottom w:val="none" w:sz="0" w:space="0" w:color="auto"/>
                <w:right w:val="none" w:sz="0" w:space="0" w:color="auto"/>
              </w:divBdr>
            </w:div>
          </w:divsChild>
        </w:div>
        <w:div w:id="2137748807">
          <w:marLeft w:val="0"/>
          <w:marRight w:val="0"/>
          <w:marTop w:val="0"/>
          <w:marBottom w:val="0"/>
          <w:divBdr>
            <w:top w:val="none" w:sz="0" w:space="0" w:color="auto"/>
            <w:left w:val="none" w:sz="0" w:space="0" w:color="auto"/>
            <w:bottom w:val="none" w:sz="0" w:space="0" w:color="auto"/>
            <w:right w:val="none" w:sz="0" w:space="0" w:color="auto"/>
          </w:divBdr>
          <w:divsChild>
            <w:div w:id="2114276882">
              <w:marLeft w:val="0"/>
              <w:marRight w:val="0"/>
              <w:marTop w:val="0"/>
              <w:marBottom w:val="0"/>
              <w:divBdr>
                <w:top w:val="none" w:sz="0" w:space="0" w:color="auto"/>
                <w:left w:val="none" w:sz="0" w:space="0" w:color="auto"/>
                <w:bottom w:val="none" w:sz="0" w:space="0" w:color="auto"/>
                <w:right w:val="none" w:sz="0" w:space="0" w:color="auto"/>
              </w:divBdr>
            </w:div>
            <w:div w:id="1870802326">
              <w:marLeft w:val="0"/>
              <w:marRight w:val="0"/>
              <w:marTop w:val="0"/>
              <w:marBottom w:val="0"/>
              <w:divBdr>
                <w:top w:val="none" w:sz="0" w:space="0" w:color="auto"/>
                <w:left w:val="none" w:sz="0" w:space="0" w:color="auto"/>
                <w:bottom w:val="none" w:sz="0" w:space="0" w:color="auto"/>
                <w:right w:val="none" w:sz="0" w:space="0" w:color="auto"/>
              </w:divBdr>
              <w:divsChild>
                <w:div w:id="1467775798">
                  <w:marLeft w:val="0"/>
                  <w:marRight w:val="0"/>
                  <w:marTop w:val="0"/>
                  <w:marBottom w:val="0"/>
                  <w:divBdr>
                    <w:top w:val="none" w:sz="0" w:space="0" w:color="auto"/>
                    <w:left w:val="none" w:sz="0" w:space="0" w:color="auto"/>
                    <w:bottom w:val="none" w:sz="0" w:space="0" w:color="auto"/>
                    <w:right w:val="none" w:sz="0" w:space="0" w:color="auto"/>
                  </w:divBdr>
                  <w:divsChild>
                    <w:div w:id="52063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81177">
              <w:marLeft w:val="0"/>
              <w:marRight w:val="0"/>
              <w:marTop w:val="0"/>
              <w:marBottom w:val="0"/>
              <w:divBdr>
                <w:top w:val="none" w:sz="0" w:space="0" w:color="auto"/>
                <w:left w:val="none" w:sz="0" w:space="0" w:color="auto"/>
                <w:bottom w:val="none" w:sz="0" w:space="0" w:color="auto"/>
                <w:right w:val="none" w:sz="0" w:space="0" w:color="auto"/>
              </w:divBdr>
            </w:div>
          </w:divsChild>
        </w:div>
        <w:div w:id="364673515">
          <w:marLeft w:val="0"/>
          <w:marRight w:val="0"/>
          <w:marTop w:val="0"/>
          <w:marBottom w:val="0"/>
          <w:divBdr>
            <w:top w:val="none" w:sz="0" w:space="0" w:color="auto"/>
            <w:left w:val="none" w:sz="0" w:space="0" w:color="auto"/>
            <w:bottom w:val="none" w:sz="0" w:space="0" w:color="auto"/>
            <w:right w:val="none" w:sz="0" w:space="0" w:color="auto"/>
          </w:divBdr>
          <w:divsChild>
            <w:div w:id="1038899446">
              <w:marLeft w:val="0"/>
              <w:marRight w:val="0"/>
              <w:marTop w:val="0"/>
              <w:marBottom w:val="0"/>
              <w:divBdr>
                <w:top w:val="none" w:sz="0" w:space="0" w:color="auto"/>
                <w:left w:val="none" w:sz="0" w:space="0" w:color="auto"/>
                <w:bottom w:val="none" w:sz="0" w:space="0" w:color="auto"/>
                <w:right w:val="none" w:sz="0" w:space="0" w:color="auto"/>
              </w:divBdr>
            </w:div>
            <w:div w:id="1906261570">
              <w:marLeft w:val="0"/>
              <w:marRight w:val="0"/>
              <w:marTop w:val="0"/>
              <w:marBottom w:val="0"/>
              <w:divBdr>
                <w:top w:val="none" w:sz="0" w:space="0" w:color="auto"/>
                <w:left w:val="none" w:sz="0" w:space="0" w:color="auto"/>
                <w:bottom w:val="none" w:sz="0" w:space="0" w:color="auto"/>
                <w:right w:val="none" w:sz="0" w:space="0" w:color="auto"/>
              </w:divBdr>
              <w:divsChild>
                <w:div w:id="680815563">
                  <w:marLeft w:val="0"/>
                  <w:marRight w:val="0"/>
                  <w:marTop w:val="0"/>
                  <w:marBottom w:val="0"/>
                  <w:divBdr>
                    <w:top w:val="none" w:sz="0" w:space="0" w:color="auto"/>
                    <w:left w:val="none" w:sz="0" w:space="0" w:color="auto"/>
                    <w:bottom w:val="none" w:sz="0" w:space="0" w:color="auto"/>
                    <w:right w:val="none" w:sz="0" w:space="0" w:color="auto"/>
                  </w:divBdr>
                  <w:divsChild>
                    <w:div w:id="209219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122582">
              <w:marLeft w:val="0"/>
              <w:marRight w:val="0"/>
              <w:marTop w:val="0"/>
              <w:marBottom w:val="0"/>
              <w:divBdr>
                <w:top w:val="none" w:sz="0" w:space="0" w:color="auto"/>
                <w:left w:val="none" w:sz="0" w:space="0" w:color="auto"/>
                <w:bottom w:val="none" w:sz="0" w:space="0" w:color="auto"/>
                <w:right w:val="none" w:sz="0" w:space="0" w:color="auto"/>
              </w:divBdr>
            </w:div>
          </w:divsChild>
        </w:div>
        <w:div w:id="1772889981">
          <w:marLeft w:val="0"/>
          <w:marRight w:val="0"/>
          <w:marTop w:val="0"/>
          <w:marBottom w:val="0"/>
          <w:divBdr>
            <w:top w:val="none" w:sz="0" w:space="0" w:color="auto"/>
            <w:left w:val="none" w:sz="0" w:space="0" w:color="auto"/>
            <w:bottom w:val="none" w:sz="0" w:space="0" w:color="auto"/>
            <w:right w:val="none" w:sz="0" w:space="0" w:color="auto"/>
          </w:divBdr>
          <w:divsChild>
            <w:div w:id="274293363">
              <w:marLeft w:val="0"/>
              <w:marRight w:val="0"/>
              <w:marTop w:val="0"/>
              <w:marBottom w:val="0"/>
              <w:divBdr>
                <w:top w:val="none" w:sz="0" w:space="0" w:color="auto"/>
                <w:left w:val="none" w:sz="0" w:space="0" w:color="auto"/>
                <w:bottom w:val="none" w:sz="0" w:space="0" w:color="auto"/>
                <w:right w:val="none" w:sz="0" w:space="0" w:color="auto"/>
              </w:divBdr>
            </w:div>
            <w:div w:id="1458446898">
              <w:marLeft w:val="0"/>
              <w:marRight w:val="0"/>
              <w:marTop w:val="0"/>
              <w:marBottom w:val="0"/>
              <w:divBdr>
                <w:top w:val="none" w:sz="0" w:space="0" w:color="auto"/>
                <w:left w:val="none" w:sz="0" w:space="0" w:color="auto"/>
                <w:bottom w:val="none" w:sz="0" w:space="0" w:color="auto"/>
                <w:right w:val="none" w:sz="0" w:space="0" w:color="auto"/>
              </w:divBdr>
              <w:divsChild>
                <w:div w:id="1220744035">
                  <w:marLeft w:val="0"/>
                  <w:marRight w:val="0"/>
                  <w:marTop w:val="0"/>
                  <w:marBottom w:val="0"/>
                  <w:divBdr>
                    <w:top w:val="none" w:sz="0" w:space="0" w:color="auto"/>
                    <w:left w:val="none" w:sz="0" w:space="0" w:color="auto"/>
                    <w:bottom w:val="none" w:sz="0" w:space="0" w:color="auto"/>
                    <w:right w:val="none" w:sz="0" w:space="0" w:color="auto"/>
                  </w:divBdr>
                  <w:divsChild>
                    <w:div w:id="178075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45920">
              <w:marLeft w:val="0"/>
              <w:marRight w:val="0"/>
              <w:marTop w:val="0"/>
              <w:marBottom w:val="0"/>
              <w:divBdr>
                <w:top w:val="none" w:sz="0" w:space="0" w:color="auto"/>
                <w:left w:val="none" w:sz="0" w:space="0" w:color="auto"/>
                <w:bottom w:val="none" w:sz="0" w:space="0" w:color="auto"/>
                <w:right w:val="none" w:sz="0" w:space="0" w:color="auto"/>
              </w:divBdr>
            </w:div>
          </w:divsChild>
        </w:div>
        <w:div w:id="1293169933">
          <w:marLeft w:val="0"/>
          <w:marRight w:val="0"/>
          <w:marTop w:val="0"/>
          <w:marBottom w:val="0"/>
          <w:divBdr>
            <w:top w:val="none" w:sz="0" w:space="0" w:color="auto"/>
            <w:left w:val="none" w:sz="0" w:space="0" w:color="auto"/>
            <w:bottom w:val="none" w:sz="0" w:space="0" w:color="auto"/>
            <w:right w:val="none" w:sz="0" w:space="0" w:color="auto"/>
          </w:divBdr>
          <w:divsChild>
            <w:div w:id="1887134999">
              <w:marLeft w:val="0"/>
              <w:marRight w:val="0"/>
              <w:marTop w:val="0"/>
              <w:marBottom w:val="0"/>
              <w:divBdr>
                <w:top w:val="none" w:sz="0" w:space="0" w:color="auto"/>
                <w:left w:val="none" w:sz="0" w:space="0" w:color="auto"/>
                <w:bottom w:val="none" w:sz="0" w:space="0" w:color="auto"/>
                <w:right w:val="none" w:sz="0" w:space="0" w:color="auto"/>
              </w:divBdr>
            </w:div>
            <w:div w:id="1842310114">
              <w:marLeft w:val="0"/>
              <w:marRight w:val="0"/>
              <w:marTop w:val="0"/>
              <w:marBottom w:val="0"/>
              <w:divBdr>
                <w:top w:val="none" w:sz="0" w:space="0" w:color="auto"/>
                <w:left w:val="none" w:sz="0" w:space="0" w:color="auto"/>
                <w:bottom w:val="none" w:sz="0" w:space="0" w:color="auto"/>
                <w:right w:val="none" w:sz="0" w:space="0" w:color="auto"/>
              </w:divBdr>
              <w:divsChild>
                <w:div w:id="1967391427">
                  <w:marLeft w:val="0"/>
                  <w:marRight w:val="0"/>
                  <w:marTop w:val="0"/>
                  <w:marBottom w:val="0"/>
                  <w:divBdr>
                    <w:top w:val="none" w:sz="0" w:space="0" w:color="auto"/>
                    <w:left w:val="none" w:sz="0" w:space="0" w:color="auto"/>
                    <w:bottom w:val="none" w:sz="0" w:space="0" w:color="auto"/>
                    <w:right w:val="none" w:sz="0" w:space="0" w:color="auto"/>
                  </w:divBdr>
                  <w:divsChild>
                    <w:div w:id="13294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08023">
              <w:marLeft w:val="0"/>
              <w:marRight w:val="0"/>
              <w:marTop w:val="0"/>
              <w:marBottom w:val="0"/>
              <w:divBdr>
                <w:top w:val="none" w:sz="0" w:space="0" w:color="auto"/>
                <w:left w:val="none" w:sz="0" w:space="0" w:color="auto"/>
                <w:bottom w:val="none" w:sz="0" w:space="0" w:color="auto"/>
                <w:right w:val="none" w:sz="0" w:space="0" w:color="auto"/>
              </w:divBdr>
            </w:div>
          </w:divsChild>
        </w:div>
        <w:div w:id="148133329">
          <w:marLeft w:val="0"/>
          <w:marRight w:val="0"/>
          <w:marTop w:val="0"/>
          <w:marBottom w:val="0"/>
          <w:divBdr>
            <w:top w:val="none" w:sz="0" w:space="0" w:color="auto"/>
            <w:left w:val="none" w:sz="0" w:space="0" w:color="auto"/>
            <w:bottom w:val="none" w:sz="0" w:space="0" w:color="auto"/>
            <w:right w:val="none" w:sz="0" w:space="0" w:color="auto"/>
          </w:divBdr>
          <w:divsChild>
            <w:div w:id="1410078893">
              <w:marLeft w:val="0"/>
              <w:marRight w:val="0"/>
              <w:marTop w:val="0"/>
              <w:marBottom w:val="0"/>
              <w:divBdr>
                <w:top w:val="none" w:sz="0" w:space="0" w:color="auto"/>
                <w:left w:val="none" w:sz="0" w:space="0" w:color="auto"/>
                <w:bottom w:val="none" w:sz="0" w:space="0" w:color="auto"/>
                <w:right w:val="none" w:sz="0" w:space="0" w:color="auto"/>
              </w:divBdr>
            </w:div>
            <w:div w:id="675113123">
              <w:marLeft w:val="0"/>
              <w:marRight w:val="0"/>
              <w:marTop w:val="0"/>
              <w:marBottom w:val="0"/>
              <w:divBdr>
                <w:top w:val="none" w:sz="0" w:space="0" w:color="auto"/>
                <w:left w:val="none" w:sz="0" w:space="0" w:color="auto"/>
                <w:bottom w:val="none" w:sz="0" w:space="0" w:color="auto"/>
                <w:right w:val="none" w:sz="0" w:space="0" w:color="auto"/>
              </w:divBdr>
              <w:divsChild>
                <w:div w:id="1103916427">
                  <w:marLeft w:val="0"/>
                  <w:marRight w:val="0"/>
                  <w:marTop w:val="0"/>
                  <w:marBottom w:val="0"/>
                  <w:divBdr>
                    <w:top w:val="none" w:sz="0" w:space="0" w:color="auto"/>
                    <w:left w:val="none" w:sz="0" w:space="0" w:color="auto"/>
                    <w:bottom w:val="none" w:sz="0" w:space="0" w:color="auto"/>
                    <w:right w:val="none" w:sz="0" w:space="0" w:color="auto"/>
                  </w:divBdr>
                  <w:divsChild>
                    <w:div w:id="8195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068470">
              <w:marLeft w:val="0"/>
              <w:marRight w:val="0"/>
              <w:marTop w:val="0"/>
              <w:marBottom w:val="0"/>
              <w:divBdr>
                <w:top w:val="none" w:sz="0" w:space="0" w:color="auto"/>
                <w:left w:val="none" w:sz="0" w:space="0" w:color="auto"/>
                <w:bottom w:val="none" w:sz="0" w:space="0" w:color="auto"/>
                <w:right w:val="none" w:sz="0" w:space="0" w:color="auto"/>
              </w:divBdr>
            </w:div>
          </w:divsChild>
        </w:div>
        <w:div w:id="483593048">
          <w:marLeft w:val="0"/>
          <w:marRight w:val="0"/>
          <w:marTop w:val="0"/>
          <w:marBottom w:val="0"/>
          <w:divBdr>
            <w:top w:val="none" w:sz="0" w:space="0" w:color="auto"/>
            <w:left w:val="none" w:sz="0" w:space="0" w:color="auto"/>
            <w:bottom w:val="none" w:sz="0" w:space="0" w:color="auto"/>
            <w:right w:val="none" w:sz="0" w:space="0" w:color="auto"/>
          </w:divBdr>
          <w:divsChild>
            <w:div w:id="1120612676">
              <w:marLeft w:val="0"/>
              <w:marRight w:val="0"/>
              <w:marTop w:val="0"/>
              <w:marBottom w:val="0"/>
              <w:divBdr>
                <w:top w:val="none" w:sz="0" w:space="0" w:color="auto"/>
                <w:left w:val="none" w:sz="0" w:space="0" w:color="auto"/>
                <w:bottom w:val="none" w:sz="0" w:space="0" w:color="auto"/>
                <w:right w:val="none" w:sz="0" w:space="0" w:color="auto"/>
              </w:divBdr>
            </w:div>
            <w:div w:id="672030901">
              <w:marLeft w:val="0"/>
              <w:marRight w:val="0"/>
              <w:marTop w:val="0"/>
              <w:marBottom w:val="0"/>
              <w:divBdr>
                <w:top w:val="none" w:sz="0" w:space="0" w:color="auto"/>
                <w:left w:val="none" w:sz="0" w:space="0" w:color="auto"/>
                <w:bottom w:val="none" w:sz="0" w:space="0" w:color="auto"/>
                <w:right w:val="none" w:sz="0" w:space="0" w:color="auto"/>
              </w:divBdr>
              <w:divsChild>
                <w:div w:id="919296801">
                  <w:marLeft w:val="0"/>
                  <w:marRight w:val="0"/>
                  <w:marTop w:val="0"/>
                  <w:marBottom w:val="0"/>
                  <w:divBdr>
                    <w:top w:val="none" w:sz="0" w:space="0" w:color="auto"/>
                    <w:left w:val="none" w:sz="0" w:space="0" w:color="auto"/>
                    <w:bottom w:val="none" w:sz="0" w:space="0" w:color="auto"/>
                    <w:right w:val="none" w:sz="0" w:space="0" w:color="auto"/>
                  </w:divBdr>
                  <w:divsChild>
                    <w:div w:id="27198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1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80651">
      <w:bodyDiv w:val="1"/>
      <w:marLeft w:val="0"/>
      <w:marRight w:val="0"/>
      <w:marTop w:val="0"/>
      <w:marBottom w:val="0"/>
      <w:divBdr>
        <w:top w:val="none" w:sz="0" w:space="0" w:color="auto"/>
        <w:left w:val="none" w:sz="0" w:space="0" w:color="auto"/>
        <w:bottom w:val="none" w:sz="0" w:space="0" w:color="auto"/>
        <w:right w:val="none" w:sz="0" w:space="0" w:color="auto"/>
      </w:divBdr>
      <w:divsChild>
        <w:div w:id="1037898813">
          <w:marLeft w:val="0"/>
          <w:marRight w:val="0"/>
          <w:marTop w:val="0"/>
          <w:marBottom w:val="0"/>
          <w:divBdr>
            <w:top w:val="none" w:sz="0" w:space="0" w:color="auto"/>
            <w:left w:val="none" w:sz="0" w:space="0" w:color="auto"/>
            <w:bottom w:val="none" w:sz="0" w:space="0" w:color="auto"/>
            <w:right w:val="none" w:sz="0" w:space="0" w:color="auto"/>
          </w:divBdr>
          <w:divsChild>
            <w:div w:id="2102142830">
              <w:marLeft w:val="0"/>
              <w:marRight w:val="0"/>
              <w:marTop w:val="0"/>
              <w:marBottom w:val="0"/>
              <w:divBdr>
                <w:top w:val="none" w:sz="0" w:space="0" w:color="auto"/>
                <w:left w:val="none" w:sz="0" w:space="0" w:color="auto"/>
                <w:bottom w:val="none" w:sz="0" w:space="0" w:color="auto"/>
                <w:right w:val="none" w:sz="0" w:space="0" w:color="auto"/>
              </w:divBdr>
              <w:divsChild>
                <w:div w:id="763182508">
                  <w:marLeft w:val="0"/>
                  <w:marRight w:val="0"/>
                  <w:marTop w:val="0"/>
                  <w:marBottom w:val="0"/>
                  <w:divBdr>
                    <w:top w:val="none" w:sz="0" w:space="0" w:color="auto"/>
                    <w:left w:val="none" w:sz="0" w:space="0" w:color="auto"/>
                    <w:bottom w:val="none" w:sz="0" w:space="0" w:color="auto"/>
                    <w:right w:val="none" w:sz="0" w:space="0" w:color="auto"/>
                  </w:divBdr>
                  <w:divsChild>
                    <w:div w:id="1142963195">
                      <w:marLeft w:val="0"/>
                      <w:marRight w:val="0"/>
                      <w:marTop w:val="0"/>
                      <w:marBottom w:val="0"/>
                      <w:divBdr>
                        <w:top w:val="none" w:sz="0" w:space="0" w:color="auto"/>
                        <w:left w:val="none" w:sz="0" w:space="0" w:color="auto"/>
                        <w:bottom w:val="none" w:sz="0" w:space="0" w:color="auto"/>
                        <w:right w:val="none" w:sz="0" w:space="0" w:color="auto"/>
                      </w:divBdr>
                      <w:divsChild>
                        <w:div w:id="491406361">
                          <w:marLeft w:val="0"/>
                          <w:marRight w:val="0"/>
                          <w:marTop w:val="0"/>
                          <w:marBottom w:val="0"/>
                          <w:divBdr>
                            <w:top w:val="none" w:sz="0" w:space="0" w:color="auto"/>
                            <w:left w:val="none" w:sz="0" w:space="0" w:color="auto"/>
                            <w:bottom w:val="none" w:sz="0" w:space="0" w:color="auto"/>
                            <w:right w:val="none" w:sz="0" w:space="0" w:color="auto"/>
                          </w:divBdr>
                          <w:divsChild>
                            <w:div w:id="289897951">
                              <w:marLeft w:val="0"/>
                              <w:marRight w:val="0"/>
                              <w:marTop w:val="0"/>
                              <w:marBottom w:val="0"/>
                              <w:divBdr>
                                <w:top w:val="none" w:sz="0" w:space="0" w:color="auto"/>
                                <w:left w:val="none" w:sz="0" w:space="0" w:color="auto"/>
                                <w:bottom w:val="none" w:sz="0" w:space="0" w:color="auto"/>
                                <w:right w:val="none" w:sz="0" w:space="0" w:color="auto"/>
                              </w:divBdr>
                            </w:div>
                            <w:div w:id="1397047985">
                              <w:marLeft w:val="0"/>
                              <w:marRight w:val="0"/>
                              <w:marTop w:val="0"/>
                              <w:marBottom w:val="0"/>
                              <w:divBdr>
                                <w:top w:val="none" w:sz="0" w:space="0" w:color="auto"/>
                                <w:left w:val="none" w:sz="0" w:space="0" w:color="auto"/>
                                <w:bottom w:val="none" w:sz="0" w:space="0" w:color="auto"/>
                                <w:right w:val="none" w:sz="0" w:space="0" w:color="auto"/>
                              </w:divBdr>
                              <w:divsChild>
                                <w:div w:id="1050609650">
                                  <w:marLeft w:val="0"/>
                                  <w:marRight w:val="0"/>
                                  <w:marTop w:val="0"/>
                                  <w:marBottom w:val="0"/>
                                  <w:divBdr>
                                    <w:top w:val="none" w:sz="0" w:space="0" w:color="auto"/>
                                    <w:left w:val="none" w:sz="0" w:space="0" w:color="auto"/>
                                    <w:bottom w:val="none" w:sz="0" w:space="0" w:color="auto"/>
                                    <w:right w:val="none" w:sz="0" w:space="0" w:color="auto"/>
                                  </w:divBdr>
                                  <w:divsChild>
                                    <w:div w:id="4079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86768">
                              <w:marLeft w:val="0"/>
                              <w:marRight w:val="0"/>
                              <w:marTop w:val="0"/>
                              <w:marBottom w:val="0"/>
                              <w:divBdr>
                                <w:top w:val="none" w:sz="0" w:space="0" w:color="auto"/>
                                <w:left w:val="none" w:sz="0" w:space="0" w:color="auto"/>
                                <w:bottom w:val="none" w:sz="0" w:space="0" w:color="auto"/>
                                <w:right w:val="none" w:sz="0" w:space="0" w:color="auto"/>
                              </w:divBdr>
                            </w:div>
                          </w:divsChild>
                        </w:div>
                        <w:div w:id="1384519996">
                          <w:marLeft w:val="0"/>
                          <w:marRight w:val="0"/>
                          <w:marTop w:val="0"/>
                          <w:marBottom w:val="0"/>
                          <w:divBdr>
                            <w:top w:val="none" w:sz="0" w:space="0" w:color="auto"/>
                            <w:left w:val="none" w:sz="0" w:space="0" w:color="auto"/>
                            <w:bottom w:val="none" w:sz="0" w:space="0" w:color="auto"/>
                            <w:right w:val="none" w:sz="0" w:space="0" w:color="auto"/>
                          </w:divBdr>
                          <w:divsChild>
                            <w:div w:id="2103648077">
                              <w:marLeft w:val="0"/>
                              <w:marRight w:val="0"/>
                              <w:marTop w:val="0"/>
                              <w:marBottom w:val="0"/>
                              <w:divBdr>
                                <w:top w:val="none" w:sz="0" w:space="0" w:color="auto"/>
                                <w:left w:val="none" w:sz="0" w:space="0" w:color="auto"/>
                                <w:bottom w:val="none" w:sz="0" w:space="0" w:color="auto"/>
                                <w:right w:val="none" w:sz="0" w:space="0" w:color="auto"/>
                              </w:divBdr>
                            </w:div>
                            <w:div w:id="444934308">
                              <w:marLeft w:val="0"/>
                              <w:marRight w:val="0"/>
                              <w:marTop w:val="0"/>
                              <w:marBottom w:val="0"/>
                              <w:divBdr>
                                <w:top w:val="none" w:sz="0" w:space="0" w:color="auto"/>
                                <w:left w:val="none" w:sz="0" w:space="0" w:color="auto"/>
                                <w:bottom w:val="none" w:sz="0" w:space="0" w:color="auto"/>
                                <w:right w:val="none" w:sz="0" w:space="0" w:color="auto"/>
                              </w:divBdr>
                              <w:divsChild>
                                <w:div w:id="273484908">
                                  <w:marLeft w:val="0"/>
                                  <w:marRight w:val="0"/>
                                  <w:marTop w:val="0"/>
                                  <w:marBottom w:val="0"/>
                                  <w:divBdr>
                                    <w:top w:val="none" w:sz="0" w:space="0" w:color="auto"/>
                                    <w:left w:val="none" w:sz="0" w:space="0" w:color="auto"/>
                                    <w:bottom w:val="none" w:sz="0" w:space="0" w:color="auto"/>
                                    <w:right w:val="none" w:sz="0" w:space="0" w:color="auto"/>
                                  </w:divBdr>
                                  <w:divsChild>
                                    <w:div w:id="147983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566543">
                              <w:marLeft w:val="0"/>
                              <w:marRight w:val="0"/>
                              <w:marTop w:val="0"/>
                              <w:marBottom w:val="0"/>
                              <w:divBdr>
                                <w:top w:val="none" w:sz="0" w:space="0" w:color="auto"/>
                                <w:left w:val="none" w:sz="0" w:space="0" w:color="auto"/>
                                <w:bottom w:val="none" w:sz="0" w:space="0" w:color="auto"/>
                                <w:right w:val="none" w:sz="0" w:space="0" w:color="auto"/>
                              </w:divBdr>
                            </w:div>
                          </w:divsChild>
                        </w:div>
                        <w:div w:id="1092238385">
                          <w:marLeft w:val="0"/>
                          <w:marRight w:val="0"/>
                          <w:marTop w:val="0"/>
                          <w:marBottom w:val="0"/>
                          <w:divBdr>
                            <w:top w:val="none" w:sz="0" w:space="0" w:color="auto"/>
                            <w:left w:val="none" w:sz="0" w:space="0" w:color="auto"/>
                            <w:bottom w:val="none" w:sz="0" w:space="0" w:color="auto"/>
                            <w:right w:val="none" w:sz="0" w:space="0" w:color="auto"/>
                          </w:divBdr>
                          <w:divsChild>
                            <w:div w:id="736167644">
                              <w:marLeft w:val="0"/>
                              <w:marRight w:val="0"/>
                              <w:marTop w:val="0"/>
                              <w:marBottom w:val="0"/>
                              <w:divBdr>
                                <w:top w:val="none" w:sz="0" w:space="0" w:color="auto"/>
                                <w:left w:val="none" w:sz="0" w:space="0" w:color="auto"/>
                                <w:bottom w:val="none" w:sz="0" w:space="0" w:color="auto"/>
                                <w:right w:val="none" w:sz="0" w:space="0" w:color="auto"/>
                              </w:divBdr>
                            </w:div>
                            <w:div w:id="1888032121">
                              <w:marLeft w:val="0"/>
                              <w:marRight w:val="0"/>
                              <w:marTop w:val="0"/>
                              <w:marBottom w:val="0"/>
                              <w:divBdr>
                                <w:top w:val="none" w:sz="0" w:space="0" w:color="auto"/>
                                <w:left w:val="none" w:sz="0" w:space="0" w:color="auto"/>
                                <w:bottom w:val="none" w:sz="0" w:space="0" w:color="auto"/>
                                <w:right w:val="none" w:sz="0" w:space="0" w:color="auto"/>
                              </w:divBdr>
                              <w:divsChild>
                                <w:div w:id="692148513">
                                  <w:marLeft w:val="0"/>
                                  <w:marRight w:val="0"/>
                                  <w:marTop w:val="0"/>
                                  <w:marBottom w:val="0"/>
                                  <w:divBdr>
                                    <w:top w:val="none" w:sz="0" w:space="0" w:color="auto"/>
                                    <w:left w:val="none" w:sz="0" w:space="0" w:color="auto"/>
                                    <w:bottom w:val="none" w:sz="0" w:space="0" w:color="auto"/>
                                    <w:right w:val="none" w:sz="0" w:space="0" w:color="auto"/>
                                  </w:divBdr>
                                  <w:divsChild>
                                    <w:div w:id="56977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82717">
                              <w:marLeft w:val="0"/>
                              <w:marRight w:val="0"/>
                              <w:marTop w:val="0"/>
                              <w:marBottom w:val="0"/>
                              <w:divBdr>
                                <w:top w:val="none" w:sz="0" w:space="0" w:color="auto"/>
                                <w:left w:val="none" w:sz="0" w:space="0" w:color="auto"/>
                                <w:bottom w:val="none" w:sz="0" w:space="0" w:color="auto"/>
                                <w:right w:val="none" w:sz="0" w:space="0" w:color="auto"/>
                              </w:divBdr>
                            </w:div>
                          </w:divsChild>
                        </w:div>
                        <w:div w:id="508326878">
                          <w:marLeft w:val="0"/>
                          <w:marRight w:val="0"/>
                          <w:marTop w:val="0"/>
                          <w:marBottom w:val="0"/>
                          <w:divBdr>
                            <w:top w:val="none" w:sz="0" w:space="0" w:color="auto"/>
                            <w:left w:val="none" w:sz="0" w:space="0" w:color="auto"/>
                            <w:bottom w:val="none" w:sz="0" w:space="0" w:color="auto"/>
                            <w:right w:val="none" w:sz="0" w:space="0" w:color="auto"/>
                          </w:divBdr>
                          <w:divsChild>
                            <w:div w:id="1695568459">
                              <w:marLeft w:val="0"/>
                              <w:marRight w:val="0"/>
                              <w:marTop w:val="0"/>
                              <w:marBottom w:val="0"/>
                              <w:divBdr>
                                <w:top w:val="none" w:sz="0" w:space="0" w:color="auto"/>
                                <w:left w:val="none" w:sz="0" w:space="0" w:color="auto"/>
                                <w:bottom w:val="none" w:sz="0" w:space="0" w:color="auto"/>
                                <w:right w:val="none" w:sz="0" w:space="0" w:color="auto"/>
                              </w:divBdr>
                            </w:div>
                            <w:div w:id="1339505867">
                              <w:marLeft w:val="0"/>
                              <w:marRight w:val="0"/>
                              <w:marTop w:val="0"/>
                              <w:marBottom w:val="0"/>
                              <w:divBdr>
                                <w:top w:val="none" w:sz="0" w:space="0" w:color="auto"/>
                                <w:left w:val="none" w:sz="0" w:space="0" w:color="auto"/>
                                <w:bottom w:val="none" w:sz="0" w:space="0" w:color="auto"/>
                                <w:right w:val="none" w:sz="0" w:space="0" w:color="auto"/>
                              </w:divBdr>
                              <w:divsChild>
                                <w:div w:id="2071491224">
                                  <w:marLeft w:val="0"/>
                                  <w:marRight w:val="0"/>
                                  <w:marTop w:val="0"/>
                                  <w:marBottom w:val="0"/>
                                  <w:divBdr>
                                    <w:top w:val="none" w:sz="0" w:space="0" w:color="auto"/>
                                    <w:left w:val="none" w:sz="0" w:space="0" w:color="auto"/>
                                    <w:bottom w:val="none" w:sz="0" w:space="0" w:color="auto"/>
                                    <w:right w:val="none" w:sz="0" w:space="0" w:color="auto"/>
                                  </w:divBdr>
                                  <w:divsChild>
                                    <w:div w:id="53106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91897">
                              <w:marLeft w:val="0"/>
                              <w:marRight w:val="0"/>
                              <w:marTop w:val="0"/>
                              <w:marBottom w:val="0"/>
                              <w:divBdr>
                                <w:top w:val="none" w:sz="0" w:space="0" w:color="auto"/>
                                <w:left w:val="none" w:sz="0" w:space="0" w:color="auto"/>
                                <w:bottom w:val="none" w:sz="0" w:space="0" w:color="auto"/>
                                <w:right w:val="none" w:sz="0" w:space="0" w:color="auto"/>
                              </w:divBdr>
                            </w:div>
                          </w:divsChild>
                        </w:div>
                        <w:div w:id="794375319">
                          <w:marLeft w:val="0"/>
                          <w:marRight w:val="0"/>
                          <w:marTop w:val="0"/>
                          <w:marBottom w:val="0"/>
                          <w:divBdr>
                            <w:top w:val="none" w:sz="0" w:space="0" w:color="auto"/>
                            <w:left w:val="none" w:sz="0" w:space="0" w:color="auto"/>
                            <w:bottom w:val="none" w:sz="0" w:space="0" w:color="auto"/>
                            <w:right w:val="none" w:sz="0" w:space="0" w:color="auto"/>
                          </w:divBdr>
                          <w:divsChild>
                            <w:div w:id="722601021">
                              <w:marLeft w:val="0"/>
                              <w:marRight w:val="0"/>
                              <w:marTop w:val="0"/>
                              <w:marBottom w:val="0"/>
                              <w:divBdr>
                                <w:top w:val="none" w:sz="0" w:space="0" w:color="auto"/>
                                <w:left w:val="none" w:sz="0" w:space="0" w:color="auto"/>
                                <w:bottom w:val="none" w:sz="0" w:space="0" w:color="auto"/>
                                <w:right w:val="none" w:sz="0" w:space="0" w:color="auto"/>
                              </w:divBdr>
                            </w:div>
                            <w:div w:id="907498408">
                              <w:marLeft w:val="0"/>
                              <w:marRight w:val="0"/>
                              <w:marTop w:val="0"/>
                              <w:marBottom w:val="0"/>
                              <w:divBdr>
                                <w:top w:val="none" w:sz="0" w:space="0" w:color="auto"/>
                                <w:left w:val="none" w:sz="0" w:space="0" w:color="auto"/>
                                <w:bottom w:val="none" w:sz="0" w:space="0" w:color="auto"/>
                                <w:right w:val="none" w:sz="0" w:space="0" w:color="auto"/>
                              </w:divBdr>
                              <w:divsChild>
                                <w:div w:id="1760176562">
                                  <w:marLeft w:val="0"/>
                                  <w:marRight w:val="0"/>
                                  <w:marTop w:val="0"/>
                                  <w:marBottom w:val="0"/>
                                  <w:divBdr>
                                    <w:top w:val="none" w:sz="0" w:space="0" w:color="auto"/>
                                    <w:left w:val="none" w:sz="0" w:space="0" w:color="auto"/>
                                    <w:bottom w:val="none" w:sz="0" w:space="0" w:color="auto"/>
                                    <w:right w:val="none" w:sz="0" w:space="0" w:color="auto"/>
                                  </w:divBdr>
                                  <w:divsChild>
                                    <w:div w:id="39952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8588">
                              <w:marLeft w:val="0"/>
                              <w:marRight w:val="0"/>
                              <w:marTop w:val="0"/>
                              <w:marBottom w:val="0"/>
                              <w:divBdr>
                                <w:top w:val="none" w:sz="0" w:space="0" w:color="auto"/>
                                <w:left w:val="none" w:sz="0" w:space="0" w:color="auto"/>
                                <w:bottom w:val="none" w:sz="0" w:space="0" w:color="auto"/>
                                <w:right w:val="none" w:sz="0" w:space="0" w:color="auto"/>
                              </w:divBdr>
                            </w:div>
                          </w:divsChild>
                        </w:div>
                        <w:div w:id="1069579141">
                          <w:marLeft w:val="0"/>
                          <w:marRight w:val="0"/>
                          <w:marTop w:val="0"/>
                          <w:marBottom w:val="0"/>
                          <w:divBdr>
                            <w:top w:val="none" w:sz="0" w:space="0" w:color="auto"/>
                            <w:left w:val="none" w:sz="0" w:space="0" w:color="auto"/>
                            <w:bottom w:val="none" w:sz="0" w:space="0" w:color="auto"/>
                            <w:right w:val="none" w:sz="0" w:space="0" w:color="auto"/>
                          </w:divBdr>
                          <w:divsChild>
                            <w:div w:id="454568924">
                              <w:marLeft w:val="0"/>
                              <w:marRight w:val="0"/>
                              <w:marTop w:val="0"/>
                              <w:marBottom w:val="0"/>
                              <w:divBdr>
                                <w:top w:val="none" w:sz="0" w:space="0" w:color="auto"/>
                                <w:left w:val="none" w:sz="0" w:space="0" w:color="auto"/>
                                <w:bottom w:val="none" w:sz="0" w:space="0" w:color="auto"/>
                                <w:right w:val="none" w:sz="0" w:space="0" w:color="auto"/>
                              </w:divBdr>
                            </w:div>
                            <w:div w:id="1049568916">
                              <w:marLeft w:val="0"/>
                              <w:marRight w:val="0"/>
                              <w:marTop w:val="0"/>
                              <w:marBottom w:val="0"/>
                              <w:divBdr>
                                <w:top w:val="none" w:sz="0" w:space="0" w:color="auto"/>
                                <w:left w:val="none" w:sz="0" w:space="0" w:color="auto"/>
                                <w:bottom w:val="none" w:sz="0" w:space="0" w:color="auto"/>
                                <w:right w:val="none" w:sz="0" w:space="0" w:color="auto"/>
                              </w:divBdr>
                              <w:divsChild>
                                <w:div w:id="1438133846">
                                  <w:marLeft w:val="0"/>
                                  <w:marRight w:val="0"/>
                                  <w:marTop w:val="0"/>
                                  <w:marBottom w:val="0"/>
                                  <w:divBdr>
                                    <w:top w:val="none" w:sz="0" w:space="0" w:color="auto"/>
                                    <w:left w:val="none" w:sz="0" w:space="0" w:color="auto"/>
                                    <w:bottom w:val="none" w:sz="0" w:space="0" w:color="auto"/>
                                    <w:right w:val="none" w:sz="0" w:space="0" w:color="auto"/>
                                  </w:divBdr>
                                  <w:divsChild>
                                    <w:div w:id="55871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2281984">
      <w:bodyDiv w:val="1"/>
      <w:marLeft w:val="0"/>
      <w:marRight w:val="0"/>
      <w:marTop w:val="0"/>
      <w:marBottom w:val="0"/>
      <w:divBdr>
        <w:top w:val="none" w:sz="0" w:space="0" w:color="auto"/>
        <w:left w:val="none" w:sz="0" w:space="0" w:color="auto"/>
        <w:bottom w:val="none" w:sz="0" w:space="0" w:color="auto"/>
        <w:right w:val="none" w:sz="0" w:space="0" w:color="auto"/>
      </w:divBdr>
      <w:divsChild>
        <w:div w:id="135991867">
          <w:marLeft w:val="0"/>
          <w:marRight w:val="0"/>
          <w:marTop w:val="0"/>
          <w:marBottom w:val="0"/>
          <w:divBdr>
            <w:top w:val="none" w:sz="0" w:space="0" w:color="auto"/>
            <w:left w:val="none" w:sz="0" w:space="0" w:color="auto"/>
            <w:bottom w:val="none" w:sz="0" w:space="0" w:color="auto"/>
            <w:right w:val="none" w:sz="0" w:space="0" w:color="auto"/>
          </w:divBdr>
          <w:divsChild>
            <w:div w:id="1675568337">
              <w:marLeft w:val="0"/>
              <w:marRight w:val="0"/>
              <w:marTop w:val="0"/>
              <w:marBottom w:val="0"/>
              <w:divBdr>
                <w:top w:val="none" w:sz="0" w:space="0" w:color="auto"/>
                <w:left w:val="none" w:sz="0" w:space="0" w:color="auto"/>
                <w:bottom w:val="none" w:sz="0" w:space="0" w:color="auto"/>
                <w:right w:val="none" w:sz="0" w:space="0" w:color="auto"/>
              </w:divBdr>
              <w:divsChild>
                <w:div w:id="927347858">
                  <w:marLeft w:val="0"/>
                  <w:marRight w:val="0"/>
                  <w:marTop w:val="0"/>
                  <w:marBottom w:val="0"/>
                  <w:divBdr>
                    <w:top w:val="none" w:sz="0" w:space="0" w:color="auto"/>
                    <w:left w:val="none" w:sz="0" w:space="0" w:color="auto"/>
                    <w:bottom w:val="none" w:sz="0" w:space="0" w:color="auto"/>
                    <w:right w:val="none" w:sz="0" w:space="0" w:color="auto"/>
                  </w:divBdr>
                  <w:divsChild>
                    <w:div w:id="306281459">
                      <w:marLeft w:val="0"/>
                      <w:marRight w:val="0"/>
                      <w:marTop w:val="0"/>
                      <w:marBottom w:val="0"/>
                      <w:divBdr>
                        <w:top w:val="none" w:sz="0" w:space="0" w:color="auto"/>
                        <w:left w:val="none" w:sz="0" w:space="0" w:color="auto"/>
                        <w:bottom w:val="none" w:sz="0" w:space="0" w:color="auto"/>
                        <w:right w:val="none" w:sz="0" w:space="0" w:color="auto"/>
                      </w:divBdr>
                      <w:divsChild>
                        <w:div w:id="1319462246">
                          <w:marLeft w:val="0"/>
                          <w:marRight w:val="0"/>
                          <w:marTop w:val="0"/>
                          <w:marBottom w:val="0"/>
                          <w:divBdr>
                            <w:top w:val="none" w:sz="0" w:space="0" w:color="auto"/>
                            <w:left w:val="none" w:sz="0" w:space="0" w:color="auto"/>
                            <w:bottom w:val="none" w:sz="0" w:space="0" w:color="auto"/>
                            <w:right w:val="none" w:sz="0" w:space="0" w:color="auto"/>
                          </w:divBdr>
                          <w:divsChild>
                            <w:div w:id="749038615">
                              <w:marLeft w:val="0"/>
                              <w:marRight w:val="0"/>
                              <w:marTop w:val="0"/>
                              <w:marBottom w:val="0"/>
                              <w:divBdr>
                                <w:top w:val="none" w:sz="0" w:space="0" w:color="auto"/>
                                <w:left w:val="none" w:sz="0" w:space="0" w:color="auto"/>
                                <w:bottom w:val="none" w:sz="0" w:space="0" w:color="auto"/>
                                <w:right w:val="none" w:sz="0" w:space="0" w:color="auto"/>
                              </w:divBdr>
                              <w:divsChild>
                                <w:div w:id="932393431">
                                  <w:marLeft w:val="0"/>
                                  <w:marRight w:val="0"/>
                                  <w:marTop w:val="0"/>
                                  <w:marBottom w:val="0"/>
                                  <w:divBdr>
                                    <w:top w:val="none" w:sz="0" w:space="0" w:color="auto"/>
                                    <w:left w:val="none" w:sz="0" w:space="0" w:color="auto"/>
                                    <w:bottom w:val="none" w:sz="0" w:space="0" w:color="auto"/>
                                    <w:right w:val="none" w:sz="0" w:space="0" w:color="auto"/>
                                  </w:divBdr>
                                  <w:divsChild>
                                    <w:div w:id="746462705">
                                      <w:marLeft w:val="0"/>
                                      <w:marRight w:val="0"/>
                                      <w:marTop w:val="0"/>
                                      <w:marBottom w:val="0"/>
                                      <w:divBdr>
                                        <w:top w:val="none" w:sz="0" w:space="0" w:color="auto"/>
                                        <w:left w:val="none" w:sz="0" w:space="0" w:color="auto"/>
                                        <w:bottom w:val="none" w:sz="0" w:space="0" w:color="auto"/>
                                        <w:right w:val="none" w:sz="0" w:space="0" w:color="auto"/>
                                      </w:divBdr>
                                      <w:divsChild>
                                        <w:div w:id="191785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0243890">
          <w:marLeft w:val="0"/>
          <w:marRight w:val="0"/>
          <w:marTop w:val="0"/>
          <w:marBottom w:val="0"/>
          <w:divBdr>
            <w:top w:val="none" w:sz="0" w:space="0" w:color="auto"/>
            <w:left w:val="none" w:sz="0" w:space="0" w:color="auto"/>
            <w:bottom w:val="none" w:sz="0" w:space="0" w:color="auto"/>
            <w:right w:val="none" w:sz="0" w:space="0" w:color="auto"/>
          </w:divBdr>
          <w:divsChild>
            <w:div w:id="6560396">
              <w:marLeft w:val="0"/>
              <w:marRight w:val="0"/>
              <w:marTop w:val="0"/>
              <w:marBottom w:val="0"/>
              <w:divBdr>
                <w:top w:val="none" w:sz="0" w:space="0" w:color="auto"/>
                <w:left w:val="none" w:sz="0" w:space="0" w:color="auto"/>
                <w:bottom w:val="none" w:sz="0" w:space="0" w:color="auto"/>
                <w:right w:val="none" w:sz="0" w:space="0" w:color="auto"/>
              </w:divBdr>
              <w:divsChild>
                <w:div w:id="386026209">
                  <w:marLeft w:val="0"/>
                  <w:marRight w:val="0"/>
                  <w:marTop w:val="0"/>
                  <w:marBottom w:val="0"/>
                  <w:divBdr>
                    <w:top w:val="none" w:sz="0" w:space="0" w:color="auto"/>
                    <w:left w:val="none" w:sz="0" w:space="0" w:color="auto"/>
                    <w:bottom w:val="none" w:sz="0" w:space="0" w:color="auto"/>
                    <w:right w:val="none" w:sz="0" w:space="0" w:color="auto"/>
                  </w:divBdr>
                  <w:divsChild>
                    <w:div w:id="779494103">
                      <w:marLeft w:val="0"/>
                      <w:marRight w:val="0"/>
                      <w:marTop w:val="0"/>
                      <w:marBottom w:val="0"/>
                      <w:divBdr>
                        <w:top w:val="none" w:sz="0" w:space="0" w:color="auto"/>
                        <w:left w:val="none" w:sz="0" w:space="0" w:color="auto"/>
                        <w:bottom w:val="none" w:sz="0" w:space="0" w:color="auto"/>
                        <w:right w:val="none" w:sz="0" w:space="0" w:color="auto"/>
                      </w:divBdr>
                      <w:divsChild>
                        <w:div w:id="1629970817">
                          <w:marLeft w:val="0"/>
                          <w:marRight w:val="0"/>
                          <w:marTop w:val="0"/>
                          <w:marBottom w:val="0"/>
                          <w:divBdr>
                            <w:top w:val="none" w:sz="0" w:space="0" w:color="auto"/>
                            <w:left w:val="none" w:sz="0" w:space="0" w:color="auto"/>
                            <w:bottom w:val="none" w:sz="0" w:space="0" w:color="auto"/>
                            <w:right w:val="none" w:sz="0" w:space="0" w:color="auto"/>
                          </w:divBdr>
                          <w:divsChild>
                            <w:div w:id="1652172895">
                              <w:marLeft w:val="0"/>
                              <w:marRight w:val="0"/>
                              <w:marTop w:val="0"/>
                              <w:marBottom w:val="0"/>
                              <w:divBdr>
                                <w:top w:val="none" w:sz="0" w:space="0" w:color="auto"/>
                                <w:left w:val="none" w:sz="0" w:space="0" w:color="auto"/>
                                <w:bottom w:val="none" w:sz="0" w:space="0" w:color="auto"/>
                                <w:right w:val="none" w:sz="0" w:space="0" w:color="auto"/>
                              </w:divBdr>
                              <w:divsChild>
                                <w:div w:id="169896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7054">
                  <w:marLeft w:val="0"/>
                  <w:marRight w:val="0"/>
                  <w:marTop w:val="0"/>
                  <w:marBottom w:val="0"/>
                  <w:divBdr>
                    <w:top w:val="none" w:sz="0" w:space="0" w:color="auto"/>
                    <w:left w:val="none" w:sz="0" w:space="0" w:color="auto"/>
                    <w:bottom w:val="none" w:sz="0" w:space="0" w:color="auto"/>
                    <w:right w:val="none" w:sz="0" w:space="0" w:color="auto"/>
                  </w:divBdr>
                  <w:divsChild>
                    <w:div w:id="1611164836">
                      <w:marLeft w:val="0"/>
                      <w:marRight w:val="0"/>
                      <w:marTop w:val="0"/>
                      <w:marBottom w:val="0"/>
                      <w:divBdr>
                        <w:top w:val="none" w:sz="0" w:space="0" w:color="auto"/>
                        <w:left w:val="none" w:sz="0" w:space="0" w:color="auto"/>
                        <w:bottom w:val="none" w:sz="0" w:space="0" w:color="auto"/>
                        <w:right w:val="none" w:sz="0" w:space="0" w:color="auto"/>
                      </w:divBdr>
                      <w:divsChild>
                        <w:div w:id="683702848">
                          <w:marLeft w:val="0"/>
                          <w:marRight w:val="0"/>
                          <w:marTop w:val="0"/>
                          <w:marBottom w:val="0"/>
                          <w:divBdr>
                            <w:top w:val="none" w:sz="0" w:space="0" w:color="auto"/>
                            <w:left w:val="none" w:sz="0" w:space="0" w:color="auto"/>
                            <w:bottom w:val="none" w:sz="0" w:space="0" w:color="auto"/>
                            <w:right w:val="none" w:sz="0" w:space="0" w:color="auto"/>
                          </w:divBdr>
                          <w:divsChild>
                            <w:div w:id="8032">
                              <w:marLeft w:val="0"/>
                              <w:marRight w:val="0"/>
                              <w:marTop w:val="0"/>
                              <w:marBottom w:val="0"/>
                              <w:divBdr>
                                <w:top w:val="none" w:sz="0" w:space="0" w:color="auto"/>
                                <w:left w:val="none" w:sz="0" w:space="0" w:color="auto"/>
                                <w:bottom w:val="none" w:sz="0" w:space="0" w:color="auto"/>
                                <w:right w:val="none" w:sz="0" w:space="0" w:color="auto"/>
                              </w:divBdr>
                              <w:divsChild>
                                <w:div w:id="2054160410">
                                  <w:marLeft w:val="0"/>
                                  <w:marRight w:val="0"/>
                                  <w:marTop w:val="0"/>
                                  <w:marBottom w:val="0"/>
                                  <w:divBdr>
                                    <w:top w:val="none" w:sz="0" w:space="0" w:color="auto"/>
                                    <w:left w:val="none" w:sz="0" w:space="0" w:color="auto"/>
                                    <w:bottom w:val="none" w:sz="0" w:space="0" w:color="auto"/>
                                    <w:right w:val="none" w:sz="0" w:space="0" w:color="auto"/>
                                  </w:divBdr>
                                  <w:divsChild>
                                    <w:div w:id="1557424328">
                                      <w:marLeft w:val="0"/>
                                      <w:marRight w:val="0"/>
                                      <w:marTop w:val="0"/>
                                      <w:marBottom w:val="0"/>
                                      <w:divBdr>
                                        <w:top w:val="none" w:sz="0" w:space="0" w:color="auto"/>
                                        <w:left w:val="none" w:sz="0" w:space="0" w:color="auto"/>
                                        <w:bottom w:val="none" w:sz="0" w:space="0" w:color="auto"/>
                                        <w:right w:val="none" w:sz="0" w:space="0" w:color="auto"/>
                                      </w:divBdr>
                                      <w:divsChild>
                                        <w:div w:id="753162921">
                                          <w:marLeft w:val="0"/>
                                          <w:marRight w:val="0"/>
                                          <w:marTop w:val="0"/>
                                          <w:marBottom w:val="0"/>
                                          <w:divBdr>
                                            <w:top w:val="none" w:sz="0" w:space="0" w:color="auto"/>
                                            <w:left w:val="none" w:sz="0" w:space="0" w:color="auto"/>
                                            <w:bottom w:val="none" w:sz="0" w:space="0" w:color="auto"/>
                                            <w:right w:val="none" w:sz="0" w:space="0" w:color="auto"/>
                                          </w:divBdr>
                                          <w:divsChild>
                                            <w:div w:id="2081127821">
                                              <w:marLeft w:val="0"/>
                                              <w:marRight w:val="0"/>
                                              <w:marTop w:val="0"/>
                                              <w:marBottom w:val="0"/>
                                              <w:divBdr>
                                                <w:top w:val="none" w:sz="0" w:space="0" w:color="auto"/>
                                                <w:left w:val="none" w:sz="0" w:space="0" w:color="auto"/>
                                                <w:bottom w:val="none" w:sz="0" w:space="0" w:color="auto"/>
                                                <w:right w:val="none" w:sz="0" w:space="0" w:color="auto"/>
                                              </w:divBdr>
                                            </w:div>
                                            <w:div w:id="442268338">
                                              <w:marLeft w:val="0"/>
                                              <w:marRight w:val="0"/>
                                              <w:marTop w:val="0"/>
                                              <w:marBottom w:val="0"/>
                                              <w:divBdr>
                                                <w:top w:val="none" w:sz="0" w:space="0" w:color="auto"/>
                                                <w:left w:val="none" w:sz="0" w:space="0" w:color="auto"/>
                                                <w:bottom w:val="none" w:sz="0" w:space="0" w:color="auto"/>
                                                <w:right w:val="none" w:sz="0" w:space="0" w:color="auto"/>
                                              </w:divBdr>
                                              <w:divsChild>
                                                <w:div w:id="88818076">
                                                  <w:marLeft w:val="0"/>
                                                  <w:marRight w:val="0"/>
                                                  <w:marTop w:val="0"/>
                                                  <w:marBottom w:val="0"/>
                                                  <w:divBdr>
                                                    <w:top w:val="none" w:sz="0" w:space="0" w:color="auto"/>
                                                    <w:left w:val="none" w:sz="0" w:space="0" w:color="auto"/>
                                                    <w:bottom w:val="none" w:sz="0" w:space="0" w:color="auto"/>
                                                    <w:right w:val="none" w:sz="0" w:space="0" w:color="auto"/>
                                                  </w:divBdr>
                                                  <w:divsChild>
                                                    <w:div w:id="9753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36275">
                                              <w:marLeft w:val="0"/>
                                              <w:marRight w:val="0"/>
                                              <w:marTop w:val="0"/>
                                              <w:marBottom w:val="0"/>
                                              <w:divBdr>
                                                <w:top w:val="none" w:sz="0" w:space="0" w:color="auto"/>
                                                <w:left w:val="none" w:sz="0" w:space="0" w:color="auto"/>
                                                <w:bottom w:val="none" w:sz="0" w:space="0" w:color="auto"/>
                                                <w:right w:val="none" w:sz="0" w:space="0" w:color="auto"/>
                                              </w:divBdr>
                                            </w:div>
                                          </w:divsChild>
                                        </w:div>
                                        <w:div w:id="1276331193">
                                          <w:marLeft w:val="0"/>
                                          <w:marRight w:val="0"/>
                                          <w:marTop w:val="0"/>
                                          <w:marBottom w:val="0"/>
                                          <w:divBdr>
                                            <w:top w:val="none" w:sz="0" w:space="0" w:color="auto"/>
                                            <w:left w:val="none" w:sz="0" w:space="0" w:color="auto"/>
                                            <w:bottom w:val="none" w:sz="0" w:space="0" w:color="auto"/>
                                            <w:right w:val="none" w:sz="0" w:space="0" w:color="auto"/>
                                          </w:divBdr>
                                          <w:divsChild>
                                            <w:div w:id="889805469">
                                              <w:marLeft w:val="0"/>
                                              <w:marRight w:val="0"/>
                                              <w:marTop w:val="0"/>
                                              <w:marBottom w:val="0"/>
                                              <w:divBdr>
                                                <w:top w:val="none" w:sz="0" w:space="0" w:color="auto"/>
                                                <w:left w:val="none" w:sz="0" w:space="0" w:color="auto"/>
                                                <w:bottom w:val="none" w:sz="0" w:space="0" w:color="auto"/>
                                                <w:right w:val="none" w:sz="0" w:space="0" w:color="auto"/>
                                              </w:divBdr>
                                            </w:div>
                                            <w:div w:id="207567565">
                                              <w:marLeft w:val="0"/>
                                              <w:marRight w:val="0"/>
                                              <w:marTop w:val="0"/>
                                              <w:marBottom w:val="0"/>
                                              <w:divBdr>
                                                <w:top w:val="none" w:sz="0" w:space="0" w:color="auto"/>
                                                <w:left w:val="none" w:sz="0" w:space="0" w:color="auto"/>
                                                <w:bottom w:val="none" w:sz="0" w:space="0" w:color="auto"/>
                                                <w:right w:val="none" w:sz="0" w:space="0" w:color="auto"/>
                                              </w:divBdr>
                                              <w:divsChild>
                                                <w:div w:id="1004473031">
                                                  <w:marLeft w:val="0"/>
                                                  <w:marRight w:val="0"/>
                                                  <w:marTop w:val="0"/>
                                                  <w:marBottom w:val="0"/>
                                                  <w:divBdr>
                                                    <w:top w:val="none" w:sz="0" w:space="0" w:color="auto"/>
                                                    <w:left w:val="none" w:sz="0" w:space="0" w:color="auto"/>
                                                    <w:bottom w:val="none" w:sz="0" w:space="0" w:color="auto"/>
                                                    <w:right w:val="none" w:sz="0" w:space="0" w:color="auto"/>
                                                  </w:divBdr>
                                                  <w:divsChild>
                                                    <w:div w:id="130686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61430">
                                              <w:marLeft w:val="0"/>
                                              <w:marRight w:val="0"/>
                                              <w:marTop w:val="0"/>
                                              <w:marBottom w:val="0"/>
                                              <w:divBdr>
                                                <w:top w:val="none" w:sz="0" w:space="0" w:color="auto"/>
                                                <w:left w:val="none" w:sz="0" w:space="0" w:color="auto"/>
                                                <w:bottom w:val="none" w:sz="0" w:space="0" w:color="auto"/>
                                                <w:right w:val="none" w:sz="0" w:space="0" w:color="auto"/>
                                              </w:divBdr>
                                            </w:div>
                                          </w:divsChild>
                                        </w:div>
                                        <w:div w:id="164053789">
                                          <w:marLeft w:val="0"/>
                                          <w:marRight w:val="0"/>
                                          <w:marTop w:val="0"/>
                                          <w:marBottom w:val="0"/>
                                          <w:divBdr>
                                            <w:top w:val="none" w:sz="0" w:space="0" w:color="auto"/>
                                            <w:left w:val="none" w:sz="0" w:space="0" w:color="auto"/>
                                            <w:bottom w:val="none" w:sz="0" w:space="0" w:color="auto"/>
                                            <w:right w:val="none" w:sz="0" w:space="0" w:color="auto"/>
                                          </w:divBdr>
                                          <w:divsChild>
                                            <w:div w:id="111484521">
                                              <w:marLeft w:val="0"/>
                                              <w:marRight w:val="0"/>
                                              <w:marTop w:val="0"/>
                                              <w:marBottom w:val="0"/>
                                              <w:divBdr>
                                                <w:top w:val="none" w:sz="0" w:space="0" w:color="auto"/>
                                                <w:left w:val="none" w:sz="0" w:space="0" w:color="auto"/>
                                                <w:bottom w:val="none" w:sz="0" w:space="0" w:color="auto"/>
                                                <w:right w:val="none" w:sz="0" w:space="0" w:color="auto"/>
                                              </w:divBdr>
                                            </w:div>
                                            <w:div w:id="807281534">
                                              <w:marLeft w:val="0"/>
                                              <w:marRight w:val="0"/>
                                              <w:marTop w:val="0"/>
                                              <w:marBottom w:val="0"/>
                                              <w:divBdr>
                                                <w:top w:val="none" w:sz="0" w:space="0" w:color="auto"/>
                                                <w:left w:val="none" w:sz="0" w:space="0" w:color="auto"/>
                                                <w:bottom w:val="none" w:sz="0" w:space="0" w:color="auto"/>
                                                <w:right w:val="none" w:sz="0" w:space="0" w:color="auto"/>
                                              </w:divBdr>
                                              <w:divsChild>
                                                <w:div w:id="1611812364">
                                                  <w:marLeft w:val="0"/>
                                                  <w:marRight w:val="0"/>
                                                  <w:marTop w:val="0"/>
                                                  <w:marBottom w:val="0"/>
                                                  <w:divBdr>
                                                    <w:top w:val="none" w:sz="0" w:space="0" w:color="auto"/>
                                                    <w:left w:val="none" w:sz="0" w:space="0" w:color="auto"/>
                                                    <w:bottom w:val="none" w:sz="0" w:space="0" w:color="auto"/>
                                                    <w:right w:val="none" w:sz="0" w:space="0" w:color="auto"/>
                                                  </w:divBdr>
                                                  <w:divsChild>
                                                    <w:div w:id="60215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1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8530265">
                          <w:marLeft w:val="0"/>
                          <w:marRight w:val="0"/>
                          <w:marTop w:val="0"/>
                          <w:marBottom w:val="0"/>
                          <w:divBdr>
                            <w:top w:val="none" w:sz="0" w:space="0" w:color="auto"/>
                            <w:left w:val="none" w:sz="0" w:space="0" w:color="auto"/>
                            <w:bottom w:val="none" w:sz="0" w:space="0" w:color="auto"/>
                            <w:right w:val="none" w:sz="0" w:space="0" w:color="auto"/>
                          </w:divBdr>
                          <w:divsChild>
                            <w:div w:id="621766579">
                              <w:marLeft w:val="0"/>
                              <w:marRight w:val="0"/>
                              <w:marTop w:val="0"/>
                              <w:marBottom w:val="0"/>
                              <w:divBdr>
                                <w:top w:val="none" w:sz="0" w:space="0" w:color="auto"/>
                                <w:left w:val="none" w:sz="0" w:space="0" w:color="auto"/>
                                <w:bottom w:val="none" w:sz="0" w:space="0" w:color="auto"/>
                                <w:right w:val="none" w:sz="0" w:space="0" w:color="auto"/>
                              </w:divBdr>
                              <w:divsChild>
                                <w:div w:id="437943719">
                                  <w:marLeft w:val="0"/>
                                  <w:marRight w:val="0"/>
                                  <w:marTop w:val="0"/>
                                  <w:marBottom w:val="0"/>
                                  <w:divBdr>
                                    <w:top w:val="none" w:sz="0" w:space="0" w:color="auto"/>
                                    <w:left w:val="none" w:sz="0" w:space="0" w:color="auto"/>
                                    <w:bottom w:val="none" w:sz="0" w:space="0" w:color="auto"/>
                                    <w:right w:val="none" w:sz="0" w:space="0" w:color="auto"/>
                                  </w:divBdr>
                                  <w:divsChild>
                                    <w:div w:id="9714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3693891">
          <w:marLeft w:val="0"/>
          <w:marRight w:val="0"/>
          <w:marTop w:val="0"/>
          <w:marBottom w:val="0"/>
          <w:divBdr>
            <w:top w:val="none" w:sz="0" w:space="0" w:color="auto"/>
            <w:left w:val="none" w:sz="0" w:space="0" w:color="auto"/>
            <w:bottom w:val="none" w:sz="0" w:space="0" w:color="auto"/>
            <w:right w:val="none" w:sz="0" w:space="0" w:color="auto"/>
          </w:divBdr>
          <w:divsChild>
            <w:div w:id="1617448400">
              <w:marLeft w:val="0"/>
              <w:marRight w:val="0"/>
              <w:marTop w:val="0"/>
              <w:marBottom w:val="0"/>
              <w:divBdr>
                <w:top w:val="none" w:sz="0" w:space="0" w:color="auto"/>
                <w:left w:val="none" w:sz="0" w:space="0" w:color="auto"/>
                <w:bottom w:val="none" w:sz="0" w:space="0" w:color="auto"/>
                <w:right w:val="none" w:sz="0" w:space="0" w:color="auto"/>
              </w:divBdr>
              <w:divsChild>
                <w:div w:id="1972513651">
                  <w:marLeft w:val="0"/>
                  <w:marRight w:val="0"/>
                  <w:marTop w:val="0"/>
                  <w:marBottom w:val="0"/>
                  <w:divBdr>
                    <w:top w:val="none" w:sz="0" w:space="0" w:color="auto"/>
                    <w:left w:val="none" w:sz="0" w:space="0" w:color="auto"/>
                    <w:bottom w:val="none" w:sz="0" w:space="0" w:color="auto"/>
                    <w:right w:val="none" w:sz="0" w:space="0" w:color="auto"/>
                  </w:divBdr>
                  <w:divsChild>
                    <w:div w:id="463079561">
                      <w:marLeft w:val="0"/>
                      <w:marRight w:val="0"/>
                      <w:marTop w:val="0"/>
                      <w:marBottom w:val="0"/>
                      <w:divBdr>
                        <w:top w:val="none" w:sz="0" w:space="0" w:color="auto"/>
                        <w:left w:val="none" w:sz="0" w:space="0" w:color="auto"/>
                        <w:bottom w:val="none" w:sz="0" w:space="0" w:color="auto"/>
                        <w:right w:val="none" w:sz="0" w:space="0" w:color="auto"/>
                      </w:divBdr>
                      <w:divsChild>
                        <w:div w:id="240337488">
                          <w:marLeft w:val="0"/>
                          <w:marRight w:val="0"/>
                          <w:marTop w:val="0"/>
                          <w:marBottom w:val="0"/>
                          <w:divBdr>
                            <w:top w:val="none" w:sz="0" w:space="0" w:color="auto"/>
                            <w:left w:val="none" w:sz="0" w:space="0" w:color="auto"/>
                            <w:bottom w:val="none" w:sz="0" w:space="0" w:color="auto"/>
                            <w:right w:val="none" w:sz="0" w:space="0" w:color="auto"/>
                          </w:divBdr>
                          <w:divsChild>
                            <w:div w:id="10766158">
                              <w:marLeft w:val="0"/>
                              <w:marRight w:val="0"/>
                              <w:marTop w:val="0"/>
                              <w:marBottom w:val="0"/>
                              <w:divBdr>
                                <w:top w:val="none" w:sz="0" w:space="0" w:color="auto"/>
                                <w:left w:val="none" w:sz="0" w:space="0" w:color="auto"/>
                                <w:bottom w:val="none" w:sz="0" w:space="0" w:color="auto"/>
                                <w:right w:val="none" w:sz="0" w:space="0" w:color="auto"/>
                              </w:divBdr>
                              <w:divsChild>
                                <w:div w:id="1446997577">
                                  <w:marLeft w:val="0"/>
                                  <w:marRight w:val="0"/>
                                  <w:marTop w:val="0"/>
                                  <w:marBottom w:val="0"/>
                                  <w:divBdr>
                                    <w:top w:val="none" w:sz="0" w:space="0" w:color="auto"/>
                                    <w:left w:val="none" w:sz="0" w:space="0" w:color="auto"/>
                                    <w:bottom w:val="none" w:sz="0" w:space="0" w:color="auto"/>
                                    <w:right w:val="none" w:sz="0" w:space="0" w:color="auto"/>
                                  </w:divBdr>
                                  <w:divsChild>
                                    <w:div w:id="722338672">
                                      <w:marLeft w:val="0"/>
                                      <w:marRight w:val="0"/>
                                      <w:marTop w:val="0"/>
                                      <w:marBottom w:val="0"/>
                                      <w:divBdr>
                                        <w:top w:val="none" w:sz="0" w:space="0" w:color="auto"/>
                                        <w:left w:val="none" w:sz="0" w:space="0" w:color="auto"/>
                                        <w:bottom w:val="none" w:sz="0" w:space="0" w:color="auto"/>
                                        <w:right w:val="none" w:sz="0" w:space="0" w:color="auto"/>
                                      </w:divBdr>
                                      <w:divsChild>
                                        <w:div w:id="198661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6764709">
          <w:marLeft w:val="0"/>
          <w:marRight w:val="0"/>
          <w:marTop w:val="0"/>
          <w:marBottom w:val="0"/>
          <w:divBdr>
            <w:top w:val="none" w:sz="0" w:space="0" w:color="auto"/>
            <w:left w:val="none" w:sz="0" w:space="0" w:color="auto"/>
            <w:bottom w:val="none" w:sz="0" w:space="0" w:color="auto"/>
            <w:right w:val="none" w:sz="0" w:space="0" w:color="auto"/>
          </w:divBdr>
          <w:divsChild>
            <w:div w:id="809244965">
              <w:marLeft w:val="0"/>
              <w:marRight w:val="0"/>
              <w:marTop w:val="0"/>
              <w:marBottom w:val="0"/>
              <w:divBdr>
                <w:top w:val="none" w:sz="0" w:space="0" w:color="auto"/>
                <w:left w:val="none" w:sz="0" w:space="0" w:color="auto"/>
                <w:bottom w:val="none" w:sz="0" w:space="0" w:color="auto"/>
                <w:right w:val="none" w:sz="0" w:space="0" w:color="auto"/>
              </w:divBdr>
              <w:divsChild>
                <w:div w:id="919019317">
                  <w:marLeft w:val="0"/>
                  <w:marRight w:val="0"/>
                  <w:marTop w:val="0"/>
                  <w:marBottom w:val="0"/>
                  <w:divBdr>
                    <w:top w:val="none" w:sz="0" w:space="0" w:color="auto"/>
                    <w:left w:val="none" w:sz="0" w:space="0" w:color="auto"/>
                    <w:bottom w:val="none" w:sz="0" w:space="0" w:color="auto"/>
                    <w:right w:val="none" w:sz="0" w:space="0" w:color="auto"/>
                  </w:divBdr>
                  <w:divsChild>
                    <w:div w:id="394283051">
                      <w:marLeft w:val="0"/>
                      <w:marRight w:val="0"/>
                      <w:marTop w:val="0"/>
                      <w:marBottom w:val="0"/>
                      <w:divBdr>
                        <w:top w:val="none" w:sz="0" w:space="0" w:color="auto"/>
                        <w:left w:val="none" w:sz="0" w:space="0" w:color="auto"/>
                        <w:bottom w:val="none" w:sz="0" w:space="0" w:color="auto"/>
                        <w:right w:val="none" w:sz="0" w:space="0" w:color="auto"/>
                      </w:divBdr>
                      <w:divsChild>
                        <w:div w:id="1619337362">
                          <w:marLeft w:val="0"/>
                          <w:marRight w:val="0"/>
                          <w:marTop w:val="0"/>
                          <w:marBottom w:val="0"/>
                          <w:divBdr>
                            <w:top w:val="none" w:sz="0" w:space="0" w:color="auto"/>
                            <w:left w:val="none" w:sz="0" w:space="0" w:color="auto"/>
                            <w:bottom w:val="none" w:sz="0" w:space="0" w:color="auto"/>
                            <w:right w:val="none" w:sz="0" w:space="0" w:color="auto"/>
                          </w:divBdr>
                          <w:divsChild>
                            <w:div w:id="140273880">
                              <w:marLeft w:val="0"/>
                              <w:marRight w:val="0"/>
                              <w:marTop w:val="0"/>
                              <w:marBottom w:val="0"/>
                              <w:divBdr>
                                <w:top w:val="none" w:sz="0" w:space="0" w:color="auto"/>
                                <w:left w:val="none" w:sz="0" w:space="0" w:color="auto"/>
                                <w:bottom w:val="none" w:sz="0" w:space="0" w:color="auto"/>
                                <w:right w:val="none" w:sz="0" w:space="0" w:color="auto"/>
                              </w:divBdr>
                              <w:divsChild>
                                <w:div w:id="211690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631643">
                  <w:marLeft w:val="0"/>
                  <w:marRight w:val="0"/>
                  <w:marTop w:val="0"/>
                  <w:marBottom w:val="0"/>
                  <w:divBdr>
                    <w:top w:val="none" w:sz="0" w:space="0" w:color="auto"/>
                    <w:left w:val="none" w:sz="0" w:space="0" w:color="auto"/>
                    <w:bottom w:val="none" w:sz="0" w:space="0" w:color="auto"/>
                    <w:right w:val="none" w:sz="0" w:space="0" w:color="auto"/>
                  </w:divBdr>
                  <w:divsChild>
                    <w:div w:id="1680890183">
                      <w:marLeft w:val="0"/>
                      <w:marRight w:val="0"/>
                      <w:marTop w:val="0"/>
                      <w:marBottom w:val="0"/>
                      <w:divBdr>
                        <w:top w:val="none" w:sz="0" w:space="0" w:color="auto"/>
                        <w:left w:val="none" w:sz="0" w:space="0" w:color="auto"/>
                        <w:bottom w:val="none" w:sz="0" w:space="0" w:color="auto"/>
                        <w:right w:val="none" w:sz="0" w:space="0" w:color="auto"/>
                      </w:divBdr>
                      <w:divsChild>
                        <w:div w:id="1909067723">
                          <w:marLeft w:val="0"/>
                          <w:marRight w:val="0"/>
                          <w:marTop w:val="0"/>
                          <w:marBottom w:val="0"/>
                          <w:divBdr>
                            <w:top w:val="none" w:sz="0" w:space="0" w:color="auto"/>
                            <w:left w:val="none" w:sz="0" w:space="0" w:color="auto"/>
                            <w:bottom w:val="none" w:sz="0" w:space="0" w:color="auto"/>
                            <w:right w:val="none" w:sz="0" w:space="0" w:color="auto"/>
                          </w:divBdr>
                          <w:divsChild>
                            <w:div w:id="1254706881">
                              <w:marLeft w:val="0"/>
                              <w:marRight w:val="0"/>
                              <w:marTop w:val="0"/>
                              <w:marBottom w:val="0"/>
                              <w:divBdr>
                                <w:top w:val="none" w:sz="0" w:space="0" w:color="auto"/>
                                <w:left w:val="none" w:sz="0" w:space="0" w:color="auto"/>
                                <w:bottom w:val="none" w:sz="0" w:space="0" w:color="auto"/>
                                <w:right w:val="none" w:sz="0" w:space="0" w:color="auto"/>
                              </w:divBdr>
                              <w:divsChild>
                                <w:div w:id="826824055">
                                  <w:marLeft w:val="0"/>
                                  <w:marRight w:val="0"/>
                                  <w:marTop w:val="0"/>
                                  <w:marBottom w:val="0"/>
                                  <w:divBdr>
                                    <w:top w:val="none" w:sz="0" w:space="0" w:color="auto"/>
                                    <w:left w:val="none" w:sz="0" w:space="0" w:color="auto"/>
                                    <w:bottom w:val="none" w:sz="0" w:space="0" w:color="auto"/>
                                    <w:right w:val="none" w:sz="0" w:space="0" w:color="auto"/>
                                  </w:divBdr>
                                  <w:divsChild>
                                    <w:div w:id="1401565048">
                                      <w:marLeft w:val="0"/>
                                      <w:marRight w:val="0"/>
                                      <w:marTop w:val="0"/>
                                      <w:marBottom w:val="0"/>
                                      <w:divBdr>
                                        <w:top w:val="none" w:sz="0" w:space="0" w:color="auto"/>
                                        <w:left w:val="none" w:sz="0" w:space="0" w:color="auto"/>
                                        <w:bottom w:val="none" w:sz="0" w:space="0" w:color="auto"/>
                                        <w:right w:val="none" w:sz="0" w:space="0" w:color="auto"/>
                                      </w:divBdr>
                                      <w:divsChild>
                                        <w:div w:id="2140418333">
                                          <w:marLeft w:val="0"/>
                                          <w:marRight w:val="0"/>
                                          <w:marTop w:val="0"/>
                                          <w:marBottom w:val="0"/>
                                          <w:divBdr>
                                            <w:top w:val="none" w:sz="0" w:space="0" w:color="auto"/>
                                            <w:left w:val="none" w:sz="0" w:space="0" w:color="auto"/>
                                            <w:bottom w:val="none" w:sz="0" w:space="0" w:color="auto"/>
                                            <w:right w:val="none" w:sz="0" w:space="0" w:color="auto"/>
                                          </w:divBdr>
                                          <w:divsChild>
                                            <w:div w:id="86511894">
                                              <w:marLeft w:val="0"/>
                                              <w:marRight w:val="0"/>
                                              <w:marTop w:val="0"/>
                                              <w:marBottom w:val="0"/>
                                              <w:divBdr>
                                                <w:top w:val="none" w:sz="0" w:space="0" w:color="auto"/>
                                                <w:left w:val="none" w:sz="0" w:space="0" w:color="auto"/>
                                                <w:bottom w:val="none" w:sz="0" w:space="0" w:color="auto"/>
                                                <w:right w:val="none" w:sz="0" w:space="0" w:color="auto"/>
                                              </w:divBdr>
                                            </w:div>
                                            <w:div w:id="263541456">
                                              <w:marLeft w:val="0"/>
                                              <w:marRight w:val="0"/>
                                              <w:marTop w:val="0"/>
                                              <w:marBottom w:val="0"/>
                                              <w:divBdr>
                                                <w:top w:val="none" w:sz="0" w:space="0" w:color="auto"/>
                                                <w:left w:val="none" w:sz="0" w:space="0" w:color="auto"/>
                                                <w:bottom w:val="none" w:sz="0" w:space="0" w:color="auto"/>
                                                <w:right w:val="none" w:sz="0" w:space="0" w:color="auto"/>
                                              </w:divBdr>
                                              <w:divsChild>
                                                <w:div w:id="569776861">
                                                  <w:marLeft w:val="0"/>
                                                  <w:marRight w:val="0"/>
                                                  <w:marTop w:val="0"/>
                                                  <w:marBottom w:val="0"/>
                                                  <w:divBdr>
                                                    <w:top w:val="none" w:sz="0" w:space="0" w:color="auto"/>
                                                    <w:left w:val="none" w:sz="0" w:space="0" w:color="auto"/>
                                                    <w:bottom w:val="none" w:sz="0" w:space="0" w:color="auto"/>
                                                    <w:right w:val="none" w:sz="0" w:space="0" w:color="auto"/>
                                                  </w:divBdr>
                                                  <w:divsChild>
                                                    <w:div w:id="212877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72941">
                                              <w:marLeft w:val="0"/>
                                              <w:marRight w:val="0"/>
                                              <w:marTop w:val="0"/>
                                              <w:marBottom w:val="0"/>
                                              <w:divBdr>
                                                <w:top w:val="none" w:sz="0" w:space="0" w:color="auto"/>
                                                <w:left w:val="none" w:sz="0" w:space="0" w:color="auto"/>
                                                <w:bottom w:val="none" w:sz="0" w:space="0" w:color="auto"/>
                                                <w:right w:val="none" w:sz="0" w:space="0" w:color="auto"/>
                                              </w:divBdr>
                                            </w:div>
                                          </w:divsChild>
                                        </w:div>
                                        <w:div w:id="859008486">
                                          <w:marLeft w:val="0"/>
                                          <w:marRight w:val="0"/>
                                          <w:marTop w:val="0"/>
                                          <w:marBottom w:val="0"/>
                                          <w:divBdr>
                                            <w:top w:val="none" w:sz="0" w:space="0" w:color="auto"/>
                                            <w:left w:val="none" w:sz="0" w:space="0" w:color="auto"/>
                                            <w:bottom w:val="none" w:sz="0" w:space="0" w:color="auto"/>
                                            <w:right w:val="none" w:sz="0" w:space="0" w:color="auto"/>
                                          </w:divBdr>
                                          <w:divsChild>
                                            <w:div w:id="689113980">
                                              <w:marLeft w:val="0"/>
                                              <w:marRight w:val="0"/>
                                              <w:marTop w:val="0"/>
                                              <w:marBottom w:val="0"/>
                                              <w:divBdr>
                                                <w:top w:val="none" w:sz="0" w:space="0" w:color="auto"/>
                                                <w:left w:val="none" w:sz="0" w:space="0" w:color="auto"/>
                                                <w:bottom w:val="none" w:sz="0" w:space="0" w:color="auto"/>
                                                <w:right w:val="none" w:sz="0" w:space="0" w:color="auto"/>
                                              </w:divBdr>
                                            </w:div>
                                            <w:div w:id="1664239628">
                                              <w:marLeft w:val="0"/>
                                              <w:marRight w:val="0"/>
                                              <w:marTop w:val="0"/>
                                              <w:marBottom w:val="0"/>
                                              <w:divBdr>
                                                <w:top w:val="none" w:sz="0" w:space="0" w:color="auto"/>
                                                <w:left w:val="none" w:sz="0" w:space="0" w:color="auto"/>
                                                <w:bottom w:val="none" w:sz="0" w:space="0" w:color="auto"/>
                                                <w:right w:val="none" w:sz="0" w:space="0" w:color="auto"/>
                                              </w:divBdr>
                                              <w:divsChild>
                                                <w:div w:id="1930919627">
                                                  <w:marLeft w:val="0"/>
                                                  <w:marRight w:val="0"/>
                                                  <w:marTop w:val="0"/>
                                                  <w:marBottom w:val="0"/>
                                                  <w:divBdr>
                                                    <w:top w:val="none" w:sz="0" w:space="0" w:color="auto"/>
                                                    <w:left w:val="none" w:sz="0" w:space="0" w:color="auto"/>
                                                    <w:bottom w:val="none" w:sz="0" w:space="0" w:color="auto"/>
                                                    <w:right w:val="none" w:sz="0" w:space="0" w:color="auto"/>
                                                  </w:divBdr>
                                                  <w:divsChild>
                                                    <w:div w:id="53608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6440736">
      <w:bodyDiv w:val="1"/>
      <w:marLeft w:val="0"/>
      <w:marRight w:val="0"/>
      <w:marTop w:val="0"/>
      <w:marBottom w:val="0"/>
      <w:divBdr>
        <w:top w:val="none" w:sz="0" w:space="0" w:color="auto"/>
        <w:left w:val="none" w:sz="0" w:space="0" w:color="auto"/>
        <w:bottom w:val="none" w:sz="0" w:space="0" w:color="auto"/>
        <w:right w:val="none" w:sz="0" w:space="0" w:color="auto"/>
      </w:divBdr>
      <w:divsChild>
        <w:div w:id="2103144962">
          <w:marLeft w:val="0"/>
          <w:marRight w:val="0"/>
          <w:marTop w:val="0"/>
          <w:marBottom w:val="0"/>
          <w:divBdr>
            <w:top w:val="none" w:sz="0" w:space="0" w:color="auto"/>
            <w:left w:val="none" w:sz="0" w:space="0" w:color="auto"/>
            <w:bottom w:val="none" w:sz="0" w:space="0" w:color="auto"/>
            <w:right w:val="none" w:sz="0" w:space="0" w:color="auto"/>
          </w:divBdr>
          <w:divsChild>
            <w:div w:id="563219380">
              <w:marLeft w:val="0"/>
              <w:marRight w:val="0"/>
              <w:marTop w:val="0"/>
              <w:marBottom w:val="0"/>
              <w:divBdr>
                <w:top w:val="none" w:sz="0" w:space="0" w:color="auto"/>
                <w:left w:val="none" w:sz="0" w:space="0" w:color="auto"/>
                <w:bottom w:val="none" w:sz="0" w:space="0" w:color="auto"/>
                <w:right w:val="none" w:sz="0" w:space="0" w:color="auto"/>
              </w:divBdr>
            </w:div>
            <w:div w:id="744184640">
              <w:marLeft w:val="0"/>
              <w:marRight w:val="0"/>
              <w:marTop w:val="0"/>
              <w:marBottom w:val="0"/>
              <w:divBdr>
                <w:top w:val="none" w:sz="0" w:space="0" w:color="auto"/>
                <w:left w:val="none" w:sz="0" w:space="0" w:color="auto"/>
                <w:bottom w:val="none" w:sz="0" w:space="0" w:color="auto"/>
                <w:right w:val="none" w:sz="0" w:space="0" w:color="auto"/>
              </w:divBdr>
              <w:divsChild>
                <w:div w:id="678308905">
                  <w:marLeft w:val="0"/>
                  <w:marRight w:val="0"/>
                  <w:marTop w:val="0"/>
                  <w:marBottom w:val="0"/>
                  <w:divBdr>
                    <w:top w:val="none" w:sz="0" w:space="0" w:color="auto"/>
                    <w:left w:val="none" w:sz="0" w:space="0" w:color="auto"/>
                    <w:bottom w:val="none" w:sz="0" w:space="0" w:color="auto"/>
                    <w:right w:val="none" w:sz="0" w:space="0" w:color="auto"/>
                  </w:divBdr>
                  <w:divsChild>
                    <w:div w:id="35022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25710">
              <w:marLeft w:val="0"/>
              <w:marRight w:val="0"/>
              <w:marTop w:val="0"/>
              <w:marBottom w:val="0"/>
              <w:divBdr>
                <w:top w:val="none" w:sz="0" w:space="0" w:color="auto"/>
                <w:left w:val="none" w:sz="0" w:space="0" w:color="auto"/>
                <w:bottom w:val="none" w:sz="0" w:space="0" w:color="auto"/>
                <w:right w:val="none" w:sz="0" w:space="0" w:color="auto"/>
              </w:divBdr>
            </w:div>
          </w:divsChild>
        </w:div>
        <w:div w:id="858809">
          <w:marLeft w:val="0"/>
          <w:marRight w:val="0"/>
          <w:marTop w:val="0"/>
          <w:marBottom w:val="0"/>
          <w:divBdr>
            <w:top w:val="none" w:sz="0" w:space="0" w:color="auto"/>
            <w:left w:val="none" w:sz="0" w:space="0" w:color="auto"/>
            <w:bottom w:val="none" w:sz="0" w:space="0" w:color="auto"/>
            <w:right w:val="none" w:sz="0" w:space="0" w:color="auto"/>
          </w:divBdr>
          <w:divsChild>
            <w:div w:id="1778721142">
              <w:marLeft w:val="0"/>
              <w:marRight w:val="0"/>
              <w:marTop w:val="0"/>
              <w:marBottom w:val="0"/>
              <w:divBdr>
                <w:top w:val="none" w:sz="0" w:space="0" w:color="auto"/>
                <w:left w:val="none" w:sz="0" w:space="0" w:color="auto"/>
                <w:bottom w:val="none" w:sz="0" w:space="0" w:color="auto"/>
                <w:right w:val="none" w:sz="0" w:space="0" w:color="auto"/>
              </w:divBdr>
            </w:div>
            <w:div w:id="561864342">
              <w:marLeft w:val="0"/>
              <w:marRight w:val="0"/>
              <w:marTop w:val="0"/>
              <w:marBottom w:val="0"/>
              <w:divBdr>
                <w:top w:val="none" w:sz="0" w:space="0" w:color="auto"/>
                <w:left w:val="none" w:sz="0" w:space="0" w:color="auto"/>
                <w:bottom w:val="none" w:sz="0" w:space="0" w:color="auto"/>
                <w:right w:val="none" w:sz="0" w:space="0" w:color="auto"/>
              </w:divBdr>
              <w:divsChild>
                <w:div w:id="535386386">
                  <w:marLeft w:val="0"/>
                  <w:marRight w:val="0"/>
                  <w:marTop w:val="0"/>
                  <w:marBottom w:val="0"/>
                  <w:divBdr>
                    <w:top w:val="none" w:sz="0" w:space="0" w:color="auto"/>
                    <w:left w:val="none" w:sz="0" w:space="0" w:color="auto"/>
                    <w:bottom w:val="none" w:sz="0" w:space="0" w:color="auto"/>
                    <w:right w:val="none" w:sz="0" w:space="0" w:color="auto"/>
                  </w:divBdr>
                  <w:divsChild>
                    <w:div w:id="118990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109604">
              <w:marLeft w:val="0"/>
              <w:marRight w:val="0"/>
              <w:marTop w:val="0"/>
              <w:marBottom w:val="0"/>
              <w:divBdr>
                <w:top w:val="none" w:sz="0" w:space="0" w:color="auto"/>
                <w:left w:val="none" w:sz="0" w:space="0" w:color="auto"/>
                <w:bottom w:val="none" w:sz="0" w:space="0" w:color="auto"/>
                <w:right w:val="none" w:sz="0" w:space="0" w:color="auto"/>
              </w:divBdr>
            </w:div>
          </w:divsChild>
        </w:div>
        <w:div w:id="365104435">
          <w:marLeft w:val="0"/>
          <w:marRight w:val="0"/>
          <w:marTop w:val="0"/>
          <w:marBottom w:val="0"/>
          <w:divBdr>
            <w:top w:val="none" w:sz="0" w:space="0" w:color="auto"/>
            <w:left w:val="none" w:sz="0" w:space="0" w:color="auto"/>
            <w:bottom w:val="none" w:sz="0" w:space="0" w:color="auto"/>
            <w:right w:val="none" w:sz="0" w:space="0" w:color="auto"/>
          </w:divBdr>
          <w:divsChild>
            <w:div w:id="938025135">
              <w:marLeft w:val="0"/>
              <w:marRight w:val="0"/>
              <w:marTop w:val="0"/>
              <w:marBottom w:val="0"/>
              <w:divBdr>
                <w:top w:val="none" w:sz="0" w:space="0" w:color="auto"/>
                <w:left w:val="none" w:sz="0" w:space="0" w:color="auto"/>
                <w:bottom w:val="none" w:sz="0" w:space="0" w:color="auto"/>
                <w:right w:val="none" w:sz="0" w:space="0" w:color="auto"/>
              </w:divBdr>
            </w:div>
            <w:div w:id="385685675">
              <w:marLeft w:val="0"/>
              <w:marRight w:val="0"/>
              <w:marTop w:val="0"/>
              <w:marBottom w:val="0"/>
              <w:divBdr>
                <w:top w:val="none" w:sz="0" w:space="0" w:color="auto"/>
                <w:left w:val="none" w:sz="0" w:space="0" w:color="auto"/>
                <w:bottom w:val="none" w:sz="0" w:space="0" w:color="auto"/>
                <w:right w:val="none" w:sz="0" w:space="0" w:color="auto"/>
              </w:divBdr>
              <w:divsChild>
                <w:div w:id="470638195">
                  <w:marLeft w:val="0"/>
                  <w:marRight w:val="0"/>
                  <w:marTop w:val="0"/>
                  <w:marBottom w:val="0"/>
                  <w:divBdr>
                    <w:top w:val="none" w:sz="0" w:space="0" w:color="auto"/>
                    <w:left w:val="none" w:sz="0" w:space="0" w:color="auto"/>
                    <w:bottom w:val="none" w:sz="0" w:space="0" w:color="auto"/>
                    <w:right w:val="none" w:sz="0" w:space="0" w:color="auto"/>
                  </w:divBdr>
                  <w:divsChild>
                    <w:div w:id="175246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42609">
              <w:marLeft w:val="0"/>
              <w:marRight w:val="0"/>
              <w:marTop w:val="0"/>
              <w:marBottom w:val="0"/>
              <w:divBdr>
                <w:top w:val="none" w:sz="0" w:space="0" w:color="auto"/>
                <w:left w:val="none" w:sz="0" w:space="0" w:color="auto"/>
                <w:bottom w:val="none" w:sz="0" w:space="0" w:color="auto"/>
                <w:right w:val="none" w:sz="0" w:space="0" w:color="auto"/>
              </w:divBdr>
            </w:div>
          </w:divsChild>
        </w:div>
        <w:div w:id="2014062759">
          <w:marLeft w:val="0"/>
          <w:marRight w:val="0"/>
          <w:marTop w:val="0"/>
          <w:marBottom w:val="0"/>
          <w:divBdr>
            <w:top w:val="none" w:sz="0" w:space="0" w:color="auto"/>
            <w:left w:val="none" w:sz="0" w:space="0" w:color="auto"/>
            <w:bottom w:val="none" w:sz="0" w:space="0" w:color="auto"/>
            <w:right w:val="none" w:sz="0" w:space="0" w:color="auto"/>
          </w:divBdr>
          <w:divsChild>
            <w:div w:id="1496654030">
              <w:marLeft w:val="0"/>
              <w:marRight w:val="0"/>
              <w:marTop w:val="0"/>
              <w:marBottom w:val="0"/>
              <w:divBdr>
                <w:top w:val="none" w:sz="0" w:space="0" w:color="auto"/>
                <w:left w:val="none" w:sz="0" w:space="0" w:color="auto"/>
                <w:bottom w:val="none" w:sz="0" w:space="0" w:color="auto"/>
                <w:right w:val="none" w:sz="0" w:space="0" w:color="auto"/>
              </w:divBdr>
            </w:div>
            <w:div w:id="822234692">
              <w:marLeft w:val="0"/>
              <w:marRight w:val="0"/>
              <w:marTop w:val="0"/>
              <w:marBottom w:val="0"/>
              <w:divBdr>
                <w:top w:val="none" w:sz="0" w:space="0" w:color="auto"/>
                <w:left w:val="none" w:sz="0" w:space="0" w:color="auto"/>
                <w:bottom w:val="none" w:sz="0" w:space="0" w:color="auto"/>
                <w:right w:val="none" w:sz="0" w:space="0" w:color="auto"/>
              </w:divBdr>
              <w:divsChild>
                <w:div w:id="1034378575">
                  <w:marLeft w:val="0"/>
                  <w:marRight w:val="0"/>
                  <w:marTop w:val="0"/>
                  <w:marBottom w:val="0"/>
                  <w:divBdr>
                    <w:top w:val="none" w:sz="0" w:space="0" w:color="auto"/>
                    <w:left w:val="none" w:sz="0" w:space="0" w:color="auto"/>
                    <w:bottom w:val="none" w:sz="0" w:space="0" w:color="auto"/>
                    <w:right w:val="none" w:sz="0" w:space="0" w:color="auto"/>
                  </w:divBdr>
                  <w:divsChild>
                    <w:div w:id="1561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16695">
              <w:marLeft w:val="0"/>
              <w:marRight w:val="0"/>
              <w:marTop w:val="0"/>
              <w:marBottom w:val="0"/>
              <w:divBdr>
                <w:top w:val="none" w:sz="0" w:space="0" w:color="auto"/>
                <w:left w:val="none" w:sz="0" w:space="0" w:color="auto"/>
                <w:bottom w:val="none" w:sz="0" w:space="0" w:color="auto"/>
                <w:right w:val="none" w:sz="0" w:space="0" w:color="auto"/>
              </w:divBdr>
            </w:div>
          </w:divsChild>
        </w:div>
        <w:div w:id="1671060843">
          <w:marLeft w:val="0"/>
          <w:marRight w:val="0"/>
          <w:marTop w:val="0"/>
          <w:marBottom w:val="0"/>
          <w:divBdr>
            <w:top w:val="none" w:sz="0" w:space="0" w:color="auto"/>
            <w:left w:val="none" w:sz="0" w:space="0" w:color="auto"/>
            <w:bottom w:val="none" w:sz="0" w:space="0" w:color="auto"/>
            <w:right w:val="none" w:sz="0" w:space="0" w:color="auto"/>
          </w:divBdr>
          <w:divsChild>
            <w:div w:id="844786092">
              <w:marLeft w:val="0"/>
              <w:marRight w:val="0"/>
              <w:marTop w:val="0"/>
              <w:marBottom w:val="0"/>
              <w:divBdr>
                <w:top w:val="none" w:sz="0" w:space="0" w:color="auto"/>
                <w:left w:val="none" w:sz="0" w:space="0" w:color="auto"/>
                <w:bottom w:val="none" w:sz="0" w:space="0" w:color="auto"/>
                <w:right w:val="none" w:sz="0" w:space="0" w:color="auto"/>
              </w:divBdr>
            </w:div>
            <w:div w:id="1851138033">
              <w:marLeft w:val="0"/>
              <w:marRight w:val="0"/>
              <w:marTop w:val="0"/>
              <w:marBottom w:val="0"/>
              <w:divBdr>
                <w:top w:val="none" w:sz="0" w:space="0" w:color="auto"/>
                <w:left w:val="none" w:sz="0" w:space="0" w:color="auto"/>
                <w:bottom w:val="none" w:sz="0" w:space="0" w:color="auto"/>
                <w:right w:val="none" w:sz="0" w:space="0" w:color="auto"/>
              </w:divBdr>
              <w:divsChild>
                <w:div w:id="694581479">
                  <w:marLeft w:val="0"/>
                  <w:marRight w:val="0"/>
                  <w:marTop w:val="0"/>
                  <w:marBottom w:val="0"/>
                  <w:divBdr>
                    <w:top w:val="none" w:sz="0" w:space="0" w:color="auto"/>
                    <w:left w:val="none" w:sz="0" w:space="0" w:color="auto"/>
                    <w:bottom w:val="none" w:sz="0" w:space="0" w:color="auto"/>
                    <w:right w:val="none" w:sz="0" w:space="0" w:color="auto"/>
                  </w:divBdr>
                  <w:divsChild>
                    <w:div w:id="34578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79185">
              <w:marLeft w:val="0"/>
              <w:marRight w:val="0"/>
              <w:marTop w:val="0"/>
              <w:marBottom w:val="0"/>
              <w:divBdr>
                <w:top w:val="none" w:sz="0" w:space="0" w:color="auto"/>
                <w:left w:val="none" w:sz="0" w:space="0" w:color="auto"/>
                <w:bottom w:val="none" w:sz="0" w:space="0" w:color="auto"/>
                <w:right w:val="none" w:sz="0" w:space="0" w:color="auto"/>
              </w:divBdr>
            </w:div>
          </w:divsChild>
        </w:div>
        <w:div w:id="1638990527">
          <w:marLeft w:val="0"/>
          <w:marRight w:val="0"/>
          <w:marTop w:val="0"/>
          <w:marBottom w:val="0"/>
          <w:divBdr>
            <w:top w:val="none" w:sz="0" w:space="0" w:color="auto"/>
            <w:left w:val="none" w:sz="0" w:space="0" w:color="auto"/>
            <w:bottom w:val="none" w:sz="0" w:space="0" w:color="auto"/>
            <w:right w:val="none" w:sz="0" w:space="0" w:color="auto"/>
          </w:divBdr>
          <w:divsChild>
            <w:div w:id="41565656">
              <w:marLeft w:val="0"/>
              <w:marRight w:val="0"/>
              <w:marTop w:val="0"/>
              <w:marBottom w:val="0"/>
              <w:divBdr>
                <w:top w:val="none" w:sz="0" w:space="0" w:color="auto"/>
                <w:left w:val="none" w:sz="0" w:space="0" w:color="auto"/>
                <w:bottom w:val="none" w:sz="0" w:space="0" w:color="auto"/>
                <w:right w:val="none" w:sz="0" w:space="0" w:color="auto"/>
              </w:divBdr>
            </w:div>
            <w:div w:id="521240166">
              <w:marLeft w:val="0"/>
              <w:marRight w:val="0"/>
              <w:marTop w:val="0"/>
              <w:marBottom w:val="0"/>
              <w:divBdr>
                <w:top w:val="none" w:sz="0" w:space="0" w:color="auto"/>
                <w:left w:val="none" w:sz="0" w:space="0" w:color="auto"/>
                <w:bottom w:val="none" w:sz="0" w:space="0" w:color="auto"/>
                <w:right w:val="none" w:sz="0" w:space="0" w:color="auto"/>
              </w:divBdr>
              <w:divsChild>
                <w:div w:id="875235776">
                  <w:marLeft w:val="0"/>
                  <w:marRight w:val="0"/>
                  <w:marTop w:val="0"/>
                  <w:marBottom w:val="0"/>
                  <w:divBdr>
                    <w:top w:val="none" w:sz="0" w:space="0" w:color="auto"/>
                    <w:left w:val="none" w:sz="0" w:space="0" w:color="auto"/>
                    <w:bottom w:val="none" w:sz="0" w:space="0" w:color="auto"/>
                    <w:right w:val="none" w:sz="0" w:space="0" w:color="auto"/>
                  </w:divBdr>
                  <w:divsChild>
                    <w:div w:id="48883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531594">
              <w:marLeft w:val="0"/>
              <w:marRight w:val="0"/>
              <w:marTop w:val="0"/>
              <w:marBottom w:val="0"/>
              <w:divBdr>
                <w:top w:val="none" w:sz="0" w:space="0" w:color="auto"/>
                <w:left w:val="none" w:sz="0" w:space="0" w:color="auto"/>
                <w:bottom w:val="none" w:sz="0" w:space="0" w:color="auto"/>
                <w:right w:val="none" w:sz="0" w:space="0" w:color="auto"/>
              </w:divBdr>
            </w:div>
          </w:divsChild>
        </w:div>
        <w:div w:id="2078355177">
          <w:marLeft w:val="0"/>
          <w:marRight w:val="0"/>
          <w:marTop w:val="0"/>
          <w:marBottom w:val="0"/>
          <w:divBdr>
            <w:top w:val="none" w:sz="0" w:space="0" w:color="auto"/>
            <w:left w:val="none" w:sz="0" w:space="0" w:color="auto"/>
            <w:bottom w:val="none" w:sz="0" w:space="0" w:color="auto"/>
            <w:right w:val="none" w:sz="0" w:space="0" w:color="auto"/>
          </w:divBdr>
          <w:divsChild>
            <w:div w:id="1387409340">
              <w:marLeft w:val="0"/>
              <w:marRight w:val="0"/>
              <w:marTop w:val="0"/>
              <w:marBottom w:val="0"/>
              <w:divBdr>
                <w:top w:val="none" w:sz="0" w:space="0" w:color="auto"/>
                <w:left w:val="none" w:sz="0" w:space="0" w:color="auto"/>
                <w:bottom w:val="none" w:sz="0" w:space="0" w:color="auto"/>
                <w:right w:val="none" w:sz="0" w:space="0" w:color="auto"/>
              </w:divBdr>
            </w:div>
            <w:div w:id="78644473">
              <w:marLeft w:val="0"/>
              <w:marRight w:val="0"/>
              <w:marTop w:val="0"/>
              <w:marBottom w:val="0"/>
              <w:divBdr>
                <w:top w:val="none" w:sz="0" w:space="0" w:color="auto"/>
                <w:left w:val="none" w:sz="0" w:space="0" w:color="auto"/>
                <w:bottom w:val="none" w:sz="0" w:space="0" w:color="auto"/>
                <w:right w:val="none" w:sz="0" w:space="0" w:color="auto"/>
              </w:divBdr>
              <w:divsChild>
                <w:div w:id="626395674">
                  <w:marLeft w:val="0"/>
                  <w:marRight w:val="0"/>
                  <w:marTop w:val="0"/>
                  <w:marBottom w:val="0"/>
                  <w:divBdr>
                    <w:top w:val="none" w:sz="0" w:space="0" w:color="auto"/>
                    <w:left w:val="none" w:sz="0" w:space="0" w:color="auto"/>
                    <w:bottom w:val="none" w:sz="0" w:space="0" w:color="auto"/>
                    <w:right w:val="none" w:sz="0" w:space="0" w:color="auto"/>
                  </w:divBdr>
                  <w:divsChild>
                    <w:div w:id="13772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26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390762">
      <w:bodyDiv w:val="1"/>
      <w:marLeft w:val="0"/>
      <w:marRight w:val="0"/>
      <w:marTop w:val="0"/>
      <w:marBottom w:val="0"/>
      <w:divBdr>
        <w:top w:val="none" w:sz="0" w:space="0" w:color="auto"/>
        <w:left w:val="none" w:sz="0" w:space="0" w:color="auto"/>
        <w:bottom w:val="none" w:sz="0" w:space="0" w:color="auto"/>
        <w:right w:val="none" w:sz="0" w:space="0" w:color="auto"/>
      </w:divBdr>
      <w:divsChild>
        <w:div w:id="308291894">
          <w:marLeft w:val="0"/>
          <w:marRight w:val="0"/>
          <w:marTop w:val="0"/>
          <w:marBottom w:val="0"/>
          <w:divBdr>
            <w:top w:val="none" w:sz="0" w:space="0" w:color="auto"/>
            <w:left w:val="none" w:sz="0" w:space="0" w:color="auto"/>
            <w:bottom w:val="none" w:sz="0" w:space="0" w:color="auto"/>
            <w:right w:val="none" w:sz="0" w:space="0" w:color="auto"/>
          </w:divBdr>
          <w:divsChild>
            <w:div w:id="1631210355">
              <w:marLeft w:val="0"/>
              <w:marRight w:val="0"/>
              <w:marTop w:val="0"/>
              <w:marBottom w:val="0"/>
              <w:divBdr>
                <w:top w:val="none" w:sz="0" w:space="0" w:color="auto"/>
                <w:left w:val="none" w:sz="0" w:space="0" w:color="auto"/>
                <w:bottom w:val="none" w:sz="0" w:space="0" w:color="auto"/>
                <w:right w:val="none" w:sz="0" w:space="0" w:color="auto"/>
              </w:divBdr>
              <w:divsChild>
                <w:div w:id="1125268009">
                  <w:marLeft w:val="0"/>
                  <w:marRight w:val="0"/>
                  <w:marTop w:val="0"/>
                  <w:marBottom w:val="0"/>
                  <w:divBdr>
                    <w:top w:val="none" w:sz="0" w:space="0" w:color="auto"/>
                    <w:left w:val="none" w:sz="0" w:space="0" w:color="auto"/>
                    <w:bottom w:val="none" w:sz="0" w:space="0" w:color="auto"/>
                    <w:right w:val="none" w:sz="0" w:space="0" w:color="auto"/>
                  </w:divBdr>
                  <w:divsChild>
                    <w:div w:id="1237865396">
                      <w:marLeft w:val="0"/>
                      <w:marRight w:val="0"/>
                      <w:marTop w:val="0"/>
                      <w:marBottom w:val="0"/>
                      <w:divBdr>
                        <w:top w:val="none" w:sz="0" w:space="0" w:color="auto"/>
                        <w:left w:val="none" w:sz="0" w:space="0" w:color="auto"/>
                        <w:bottom w:val="none" w:sz="0" w:space="0" w:color="auto"/>
                        <w:right w:val="none" w:sz="0" w:space="0" w:color="auto"/>
                      </w:divBdr>
                      <w:divsChild>
                        <w:div w:id="401218047">
                          <w:marLeft w:val="0"/>
                          <w:marRight w:val="0"/>
                          <w:marTop w:val="0"/>
                          <w:marBottom w:val="0"/>
                          <w:divBdr>
                            <w:top w:val="none" w:sz="0" w:space="0" w:color="auto"/>
                            <w:left w:val="none" w:sz="0" w:space="0" w:color="auto"/>
                            <w:bottom w:val="none" w:sz="0" w:space="0" w:color="auto"/>
                            <w:right w:val="none" w:sz="0" w:space="0" w:color="auto"/>
                          </w:divBdr>
                          <w:divsChild>
                            <w:div w:id="458184147">
                              <w:marLeft w:val="0"/>
                              <w:marRight w:val="0"/>
                              <w:marTop w:val="0"/>
                              <w:marBottom w:val="0"/>
                              <w:divBdr>
                                <w:top w:val="none" w:sz="0" w:space="0" w:color="auto"/>
                                <w:left w:val="none" w:sz="0" w:space="0" w:color="auto"/>
                                <w:bottom w:val="none" w:sz="0" w:space="0" w:color="auto"/>
                                <w:right w:val="none" w:sz="0" w:space="0" w:color="auto"/>
                              </w:divBdr>
                              <w:divsChild>
                                <w:div w:id="650671797">
                                  <w:marLeft w:val="0"/>
                                  <w:marRight w:val="0"/>
                                  <w:marTop w:val="0"/>
                                  <w:marBottom w:val="0"/>
                                  <w:divBdr>
                                    <w:top w:val="none" w:sz="0" w:space="0" w:color="auto"/>
                                    <w:left w:val="none" w:sz="0" w:space="0" w:color="auto"/>
                                    <w:bottom w:val="none" w:sz="0" w:space="0" w:color="auto"/>
                                    <w:right w:val="none" w:sz="0" w:space="0" w:color="auto"/>
                                  </w:divBdr>
                                  <w:divsChild>
                                    <w:div w:id="1257323215">
                                      <w:marLeft w:val="0"/>
                                      <w:marRight w:val="0"/>
                                      <w:marTop w:val="0"/>
                                      <w:marBottom w:val="0"/>
                                      <w:divBdr>
                                        <w:top w:val="none" w:sz="0" w:space="0" w:color="auto"/>
                                        <w:left w:val="none" w:sz="0" w:space="0" w:color="auto"/>
                                        <w:bottom w:val="none" w:sz="0" w:space="0" w:color="auto"/>
                                        <w:right w:val="none" w:sz="0" w:space="0" w:color="auto"/>
                                      </w:divBdr>
                                      <w:divsChild>
                                        <w:div w:id="149687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284511">
          <w:marLeft w:val="0"/>
          <w:marRight w:val="0"/>
          <w:marTop w:val="0"/>
          <w:marBottom w:val="0"/>
          <w:divBdr>
            <w:top w:val="none" w:sz="0" w:space="0" w:color="auto"/>
            <w:left w:val="none" w:sz="0" w:space="0" w:color="auto"/>
            <w:bottom w:val="none" w:sz="0" w:space="0" w:color="auto"/>
            <w:right w:val="none" w:sz="0" w:space="0" w:color="auto"/>
          </w:divBdr>
          <w:divsChild>
            <w:div w:id="1094277036">
              <w:marLeft w:val="0"/>
              <w:marRight w:val="0"/>
              <w:marTop w:val="0"/>
              <w:marBottom w:val="0"/>
              <w:divBdr>
                <w:top w:val="none" w:sz="0" w:space="0" w:color="auto"/>
                <w:left w:val="none" w:sz="0" w:space="0" w:color="auto"/>
                <w:bottom w:val="none" w:sz="0" w:space="0" w:color="auto"/>
                <w:right w:val="none" w:sz="0" w:space="0" w:color="auto"/>
              </w:divBdr>
              <w:divsChild>
                <w:div w:id="2104494862">
                  <w:marLeft w:val="0"/>
                  <w:marRight w:val="0"/>
                  <w:marTop w:val="0"/>
                  <w:marBottom w:val="0"/>
                  <w:divBdr>
                    <w:top w:val="none" w:sz="0" w:space="0" w:color="auto"/>
                    <w:left w:val="none" w:sz="0" w:space="0" w:color="auto"/>
                    <w:bottom w:val="none" w:sz="0" w:space="0" w:color="auto"/>
                    <w:right w:val="none" w:sz="0" w:space="0" w:color="auto"/>
                  </w:divBdr>
                  <w:divsChild>
                    <w:div w:id="1069353434">
                      <w:marLeft w:val="0"/>
                      <w:marRight w:val="0"/>
                      <w:marTop w:val="0"/>
                      <w:marBottom w:val="0"/>
                      <w:divBdr>
                        <w:top w:val="none" w:sz="0" w:space="0" w:color="auto"/>
                        <w:left w:val="none" w:sz="0" w:space="0" w:color="auto"/>
                        <w:bottom w:val="none" w:sz="0" w:space="0" w:color="auto"/>
                        <w:right w:val="none" w:sz="0" w:space="0" w:color="auto"/>
                      </w:divBdr>
                      <w:divsChild>
                        <w:div w:id="523984444">
                          <w:marLeft w:val="0"/>
                          <w:marRight w:val="0"/>
                          <w:marTop w:val="0"/>
                          <w:marBottom w:val="0"/>
                          <w:divBdr>
                            <w:top w:val="none" w:sz="0" w:space="0" w:color="auto"/>
                            <w:left w:val="none" w:sz="0" w:space="0" w:color="auto"/>
                            <w:bottom w:val="none" w:sz="0" w:space="0" w:color="auto"/>
                            <w:right w:val="none" w:sz="0" w:space="0" w:color="auto"/>
                          </w:divBdr>
                          <w:divsChild>
                            <w:div w:id="1084761872">
                              <w:marLeft w:val="0"/>
                              <w:marRight w:val="0"/>
                              <w:marTop w:val="0"/>
                              <w:marBottom w:val="0"/>
                              <w:divBdr>
                                <w:top w:val="none" w:sz="0" w:space="0" w:color="auto"/>
                                <w:left w:val="none" w:sz="0" w:space="0" w:color="auto"/>
                                <w:bottom w:val="none" w:sz="0" w:space="0" w:color="auto"/>
                                <w:right w:val="none" w:sz="0" w:space="0" w:color="auto"/>
                              </w:divBdr>
                              <w:divsChild>
                                <w:div w:id="41008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393498">
                  <w:marLeft w:val="0"/>
                  <w:marRight w:val="0"/>
                  <w:marTop w:val="0"/>
                  <w:marBottom w:val="0"/>
                  <w:divBdr>
                    <w:top w:val="none" w:sz="0" w:space="0" w:color="auto"/>
                    <w:left w:val="none" w:sz="0" w:space="0" w:color="auto"/>
                    <w:bottom w:val="none" w:sz="0" w:space="0" w:color="auto"/>
                    <w:right w:val="none" w:sz="0" w:space="0" w:color="auto"/>
                  </w:divBdr>
                  <w:divsChild>
                    <w:div w:id="802121321">
                      <w:marLeft w:val="0"/>
                      <w:marRight w:val="0"/>
                      <w:marTop w:val="0"/>
                      <w:marBottom w:val="0"/>
                      <w:divBdr>
                        <w:top w:val="none" w:sz="0" w:space="0" w:color="auto"/>
                        <w:left w:val="none" w:sz="0" w:space="0" w:color="auto"/>
                        <w:bottom w:val="none" w:sz="0" w:space="0" w:color="auto"/>
                        <w:right w:val="none" w:sz="0" w:space="0" w:color="auto"/>
                      </w:divBdr>
                      <w:divsChild>
                        <w:div w:id="1041635000">
                          <w:marLeft w:val="0"/>
                          <w:marRight w:val="0"/>
                          <w:marTop w:val="0"/>
                          <w:marBottom w:val="0"/>
                          <w:divBdr>
                            <w:top w:val="none" w:sz="0" w:space="0" w:color="auto"/>
                            <w:left w:val="none" w:sz="0" w:space="0" w:color="auto"/>
                            <w:bottom w:val="none" w:sz="0" w:space="0" w:color="auto"/>
                            <w:right w:val="none" w:sz="0" w:space="0" w:color="auto"/>
                          </w:divBdr>
                          <w:divsChild>
                            <w:div w:id="1260525668">
                              <w:marLeft w:val="0"/>
                              <w:marRight w:val="0"/>
                              <w:marTop w:val="0"/>
                              <w:marBottom w:val="0"/>
                              <w:divBdr>
                                <w:top w:val="none" w:sz="0" w:space="0" w:color="auto"/>
                                <w:left w:val="none" w:sz="0" w:space="0" w:color="auto"/>
                                <w:bottom w:val="none" w:sz="0" w:space="0" w:color="auto"/>
                                <w:right w:val="none" w:sz="0" w:space="0" w:color="auto"/>
                              </w:divBdr>
                              <w:divsChild>
                                <w:div w:id="1271275821">
                                  <w:marLeft w:val="0"/>
                                  <w:marRight w:val="0"/>
                                  <w:marTop w:val="0"/>
                                  <w:marBottom w:val="0"/>
                                  <w:divBdr>
                                    <w:top w:val="none" w:sz="0" w:space="0" w:color="auto"/>
                                    <w:left w:val="none" w:sz="0" w:space="0" w:color="auto"/>
                                    <w:bottom w:val="none" w:sz="0" w:space="0" w:color="auto"/>
                                    <w:right w:val="none" w:sz="0" w:space="0" w:color="auto"/>
                                  </w:divBdr>
                                  <w:divsChild>
                                    <w:div w:id="913902938">
                                      <w:marLeft w:val="0"/>
                                      <w:marRight w:val="0"/>
                                      <w:marTop w:val="0"/>
                                      <w:marBottom w:val="0"/>
                                      <w:divBdr>
                                        <w:top w:val="none" w:sz="0" w:space="0" w:color="auto"/>
                                        <w:left w:val="none" w:sz="0" w:space="0" w:color="auto"/>
                                        <w:bottom w:val="none" w:sz="0" w:space="0" w:color="auto"/>
                                        <w:right w:val="none" w:sz="0" w:space="0" w:color="auto"/>
                                      </w:divBdr>
                                      <w:divsChild>
                                        <w:div w:id="1824465036">
                                          <w:marLeft w:val="0"/>
                                          <w:marRight w:val="0"/>
                                          <w:marTop w:val="0"/>
                                          <w:marBottom w:val="0"/>
                                          <w:divBdr>
                                            <w:top w:val="none" w:sz="0" w:space="0" w:color="auto"/>
                                            <w:left w:val="none" w:sz="0" w:space="0" w:color="auto"/>
                                            <w:bottom w:val="none" w:sz="0" w:space="0" w:color="auto"/>
                                            <w:right w:val="none" w:sz="0" w:space="0" w:color="auto"/>
                                          </w:divBdr>
                                          <w:divsChild>
                                            <w:div w:id="2052462920">
                                              <w:marLeft w:val="0"/>
                                              <w:marRight w:val="0"/>
                                              <w:marTop w:val="0"/>
                                              <w:marBottom w:val="0"/>
                                              <w:divBdr>
                                                <w:top w:val="none" w:sz="0" w:space="0" w:color="auto"/>
                                                <w:left w:val="none" w:sz="0" w:space="0" w:color="auto"/>
                                                <w:bottom w:val="none" w:sz="0" w:space="0" w:color="auto"/>
                                                <w:right w:val="none" w:sz="0" w:space="0" w:color="auto"/>
                                              </w:divBdr>
                                            </w:div>
                                            <w:div w:id="870998067">
                                              <w:marLeft w:val="0"/>
                                              <w:marRight w:val="0"/>
                                              <w:marTop w:val="0"/>
                                              <w:marBottom w:val="0"/>
                                              <w:divBdr>
                                                <w:top w:val="none" w:sz="0" w:space="0" w:color="auto"/>
                                                <w:left w:val="none" w:sz="0" w:space="0" w:color="auto"/>
                                                <w:bottom w:val="none" w:sz="0" w:space="0" w:color="auto"/>
                                                <w:right w:val="none" w:sz="0" w:space="0" w:color="auto"/>
                                              </w:divBdr>
                                              <w:divsChild>
                                                <w:div w:id="1321884586">
                                                  <w:marLeft w:val="0"/>
                                                  <w:marRight w:val="0"/>
                                                  <w:marTop w:val="0"/>
                                                  <w:marBottom w:val="0"/>
                                                  <w:divBdr>
                                                    <w:top w:val="none" w:sz="0" w:space="0" w:color="auto"/>
                                                    <w:left w:val="none" w:sz="0" w:space="0" w:color="auto"/>
                                                    <w:bottom w:val="none" w:sz="0" w:space="0" w:color="auto"/>
                                                    <w:right w:val="none" w:sz="0" w:space="0" w:color="auto"/>
                                                  </w:divBdr>
                                                  <w:divsChild>
                                                    <w:div w:id="172251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206549">
                                              <w:marLeft w:val="0"/>
                                              <w:marRight w:val="0"/>
                                              <w:marTop w:val="0"/>
                                              <w:marBottom w:val="0"/>
                                              <w:divBdr>
                                                <w:top w:val="none" w:sz="0" w:space="0" w:color="auto"/>
                                                <w:left w:val="none" w:sz="0" w:space="0" w:color="auto"/>
                                                <w:bottom w:val="none" w:sz="0" w:space="0" w:color="auto"/>
                                                <w:right w:val="none" w:sz="0" w:space="0" w:color="auto"/>
                                              </w:divBdr>
                                            </w:div>
                                          </w:divsChild>
                                        </w:div>
                                        <w:div w:id="1505776411">
                                          <w:marLeft w:val="0"/>
                                          <w:marRight w:val="0"/>
                                          <w:marTop w:val="0"/>
                                          <w:marBottom w:val="0"/>
                                          <w:divBdr>
                                            <w:top w:val="none" w:sz="0" w:space="0" w:color="auto"/>
                                            <w:left w:val="none" w:sz="0" w:space="0" w:color="auto"/>
                                            <w:bottom w:val="none" w:sz="0" w:space="0" w:color="auto"/>
                                            <w:right w:val="none" w:sz="0" w:space="0" w:color="auto"/>
                                          </w:divBdr>
                                          <w:divsChild>
                                            <w:div w:id="1384331873">
                                              <w:marLeft w:val="0"/>
                                              <w:marRight w:val="0"/>
                                              <w:marTop w:val="0"/>
                                              <w:marBottom w:val="0"/>
                                              <w:divBdr>
                                                <w:top w:val="none" w:sz="0" w:space="0" w:color="auto"/>
                                                <w:left w:val="none" w:sz="0" w:space="0" w:color="auto"/>
                                                <w:bottom w:val="none" w:sz="0" w:space="0" w:color="auto"/>
                                                <w:right w:val="none" w:sz="0" w:space="0" w:color="auto"/>
                                              </w:divBdr>
                                            </w:div>
                                            <w:div w:id="1623147227">
                                              <w:marLeft w:val="0"/>
                                              <w:marRight w:val="0"/>
                                              <w:marTop w:val="0"/>
                                              <w:marBottom w:val="0"/>
                                              <w:divBdr>
                                                <w:top w:val="none" w:sz="0" w:space="0" w:color="auto"/>
                                                <w:left w:val="none" w:sz="0" w:space="0" w:color="auto"/>
                                                <w:bottom w:val="none" w:sz="0" w:space="0" w:color="auto"/>
                                                <w:right w:val="none" w:sz="0" w:space="0" w:color="auto"/>
                                              </w:divBdr>
                                              <w:divsChild>
                                                <w:div w:id="732044449">
                                                  <w:marLeft w:val="0"/>
                                                  <w:marRight w:val="0"/>
                                                  <w:marTop w:val="0"/>
                                                  <w:marBottom w:val="0"/>
                                                  <w:divBdr>
                                                    <w:top w:val="none" w:sz="0" w:space="0" w:color="auto"/>
                                                    <w:left w:val="none" w:sz="0" w:space="0" w:color="auto"/>
                                                    <w:bottom w:val="none" w:sz="0" w:space="0" w:color="auto"/>
                                                    <w:right w:val="none" w:sz="0" w:space="0" w:color="auto"/>
                                                  </w:divBdr>
                                                  <w:divsChild>
                                                    <w:div w:id="119407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22001">
                                              <w:marLeft w:val="0"/>
                                              <w:marRight w:val="0"/>
                                              <w:marTop w:val="0"/>
                                              <w:marBottom w:val="0"/>
                                              <w:divBdr>
                                                <w:top w:val="none" w:sz="0" w:space="0" w:color="auto"/>
                                                <w:left w:val="none" w:sz="0" w:space="0" w:color="auto"/>
                                                <w:bottom w:val="none" w:sz="0" w:space="0" w:color="auto"/>
                                                <w:right w:val="none" w:sz="0" w:space="0" w:color="auto"/>
                                              </w:divBdr>
                                            </w:div>
                                          </w:divsChild>
                                        </w:div>
                                        <w:div w:id="4017451">
                                          <w:marLeft w:val="0"/>
                                          <w:marRight w:val="0"/>
                                          <w:marTop w:val="0"/>
                                          <w:marBottom w:val="0"/>
                                          <w:divBdr>
                                            <w:top w:val="none" w:sz="0" w:space="0" w:color="auto"/>
                                            <w:left w:val="none" w:sz="0" w:space="0" w:color="auto"/>
                                            <w:bottom w:val="none" w:sz="0" w:space="0" w:color="auto"/>
                                            <w:right w:val="none" w:sz="0" w:space="0" w:color="auto"/>
                                          </w:divBdr>
                                          <w:divsChild>
                                            <w:div w:id="765155959">
                                              <w:marLeft w:val="0"/>
                                              <w:marRight w:val="0"/>
                                              <w:marTop w:val="0"/>
                                              <w:marBottom w:val="0"/>
                                              <w:divBdr>
                                                <w:top w:val="none" w:sz="0" w:space="0" w:color="auto"/>
                                                <w:left w:val="none" w:sz="0" w:space="0" w:color="auto"/>
                                                <w:bottom w:val="none" w:sz="0" w:space="0" w:color="auto"/>
                                                <w:right w:val="none" w:sz="0" w:space="0" w:color="auto"/>
                                              </w:divBdr>
                                            </w:div>
                                            <w:div w:id="1133208890">
                                              <w:marLeft w:val="0"/>
                                              <w:marRight w:val="0"/>
                                              <w:marTop w:val="0"/>
                                              <w:marBottom w:val="0"/>
                                              <w:divBdr>
                                                <w:top w:val="none" w:sz="0" w:space="0" w:color="auto"/>
                                                <w:left w:val="none" w:sz="0" w:space="0" w:color="auto"/>
                                                <w:bottom w:val="none" w:sz="0" w:space="0" w:color="auto"/>
                                                <w:right w:val="none" w:sz="0" w:space="0" w:color="auto"/>
                                              </w:divBdr>
                                              <w:divsChild>
                                                <w:div w:id="396828953">
                                                  <w:marLeft w:val="0"/>
                                                  <w:marRight w:val="0"/>
                                                  <w:marTop w:val="0"/>
                                                  <w:marBottom w:val="0"/>
                                                  <w:divBdr>
                                                    <w:top w:val="none" w:sz="0" w:space="0" w:color="auto"/>
                                                    <w:left w:val="none" w:sz="0" w:space="0" w:color="auto"/>
                                                    <w:bottom w:val="none" w:sz="0" w:space="0" w:color="auto"/>
                                                    <w:right w:val="none" w:sz="0" w:space="0" w:color="auto"/>
                                                  </w:divBdr>
                                                  <w:divsChild>
                                                    <w:div w:id="47114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6830">
                                              <w:marLeft w:val="0"/>
                                              <w:marRight w:val="0"/>
                                              <w:marTop w:val="0"/>
                                              <w:marBottom w:val="0"/>
                                              <w:divBdr>
                                                <w:top w:val="none" w:sz="0" w:space="0" w:color="auto"/>
                                                <w:left w:val="none" w:sz="0" w:space="0" w:color="auto"/>
                                                <w:bottom w:val="none" w:sz="0" w:space="0" w:color="auto"/>
                                                <w:right w:val="none" w:sz="0" w:space="0" w:color="auto"/>
                                              </w:divBdr>
                                            </w:div>
                                          </w:divsChild>
                                        </w:div>
                                        <w:div w:id="1323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910142989">
                          <w:marLeft w:val="0"/>
                          <w:marRight w:val="0"/>
                          <w:marTop w:val="0"/>
                          <w:marBottom w:val="0"/>
                          <w:divBdr>
                            <w:top w:val="none" w:sz="0" w:space="0" w:color="auto"/>
                            <w:left w:val="none" w:sz="0" w:space="0" w:color="auto"/>
                            <w:bottom w:val="none" w:sz="0" w:space="0" w:color="auto"/>
                            <w:right w:val="none" w:sz="0" w:space="0" w:color="auto"/>
                          </w:divBdr>
                          <w:divsChild>
                            <w:div w:id="970358172">
                              <w:marLeft w:val="0"/>
                              <w:marRight w:val="0"/>
                              <w:marTop w:val="0"/>
                              <w:marBottom w:val="0"/>
                              <w:divBdr>
                                <w:top w:val="none" w:sz="0" w:space="0" w:color="auto"/>
                                <w:left w:val="none" w:sz="0" w:space="0" w:color="auto"/>
                                <w:bottom w:val="none" w:sz="0" w:space="0" w:color="auto"/>
                                <w:right w:val="none" w:sz="0" w:space="0" w:color="auto"/>
                              </w:divBdr>
                              <w:divsChild>
                                <w:div w:id="1583368942">
                                  <w:marLeft w:val="0"/>
                                  <w:marRight w:val="0"/>
                                  <w:marTop w:val="0"/>
                                  <w:marBottom w:val="0"/>
                                  <w:divBdr>
                                    <w:top w:val="none" w:sz="0" w:space="0" w:color="auto"/>
                                    <w:left w:val="none" w:sz="0" w:space="0" w:color="auto"/>
                                    <w:bottom w:val="none" w:sz="0" w:space="0" w:color="auto"/>
                                    <w:right w:val="none" w:sz="0" w:space="0" w:color="auto"/>
                                  </w:divBdr>
                                  <w:divsChild>
                                    <w:div w:id="31433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4231013">
          <w:marLeft w:val="0"/>
          <w:marRight w:val="0"/>
          <w:marTop w:val="0"/>
          <w:marBottom w:val="0"/>
          <w:divBdr>
            <w:top w:val="none" w:sz="0" w:space="0" w:color="auto"/>
            <w:left w:val="none" w:sz="0" w:space="0" w:color="auto"/>
            <w:bottom w:val="none" w:sz="0" w:space="0" w:color="auto"/>
            <w:right w:val="none" w:sz="0" w:space="0" w:color="auto"/>
          </w:divBdr>
          <w:divsChild>
            <w:div w:id="1130973655">
              <w:marLeft w:val="0"/>
              <w:marRight w:val="0"/>
              <w:marTop w:val="0"/>
              <w:marBottom w:val="0"/>
              <w:divBdr>
                <w:top w:val="none" w:sz="0" w:space="0" w:color="auto"/>
                <w:left w:val="none" w:sz="0" w:space="0" w:color="auto"/>
                <w:bottom w:val="none" w:sz="0" w:space="0" w:color="auto"/>
                <w:right w:val="none" w:sz="0" w:space="0" w:color="auto"/>
              </w:divBdr>
              <w:divsChild>
                <w:div w:id="598217371">
                  <w:marLeft w:val="0"/>
                  <w:marRight w:val="0"/>
                  <w:marTop w:val="0"/>
                  <w:marBottom w:val="0"/>
                  <w:divBdr>
                    <w:top w:val="none" w:sz="0" w:space="0" w:color="auto"/>
                    <w:left w:val="none" w:sz="0" w:space="0" w:color="auto"/>
                    <w:bottom w:val="none" w:sz="0" w:space="0" w:color="auto"/>
                    <w:right w:val="none" w:sz="0" w:space="0" w:color="auto"/>
                  </w:divBdr>
                  <w:divsChild>
                    <w:div w:id="1491287592">
                      <w:marLeft w:val="0"/>
                      <w:marRight w:val="0"/>
                      <w:marTop w:val="0"/>
                      <w:marBottom w:val="0"/>
                      <w:divBdr>
                        <w:top w:val="none" w:sz="0" w:space="0" w:color="auto"/>
                        <w:left w:val="none" w:sz="0" w:space="0" w:color="auto"/>
                        <w:bottom w:val="none" w:sz="0" w:space="0" w:color="auto"/>
                        <w:right w:val="none" w:sz="0" w:space="0" w:color="auto"/>
                      </w:divBdr>
                      <w:divsChild>
                        <w:div w:id="859395827">
                          <w:marLeft w:val="0"/>
                          <w:marRight w:val="0"/>
                          <w:marTop w:val="0"/>
                          <w:marBottom w:val="0"/>
                          <w:divBdr>
                            <w:top w:val="none" w:sz="0" w:space="0" w:color="auto"/>
                            <w:left w:val="none" w:sz="0" w:space="0" w:color="auto"/>
                            <w:bottom w:val="none" w:sz="0" w:space="0" w:color="auto"/>
                            <w:right w:val="none" w:sz="0" w:space="0" w:color="auto"/>
                          </w:divBdr>
                          <w:divsChild>
                            <w:div w:id="1391657632">
                              <w:marLeft w:val="0"/>
                              <w:marRight w:val="0"/>
                              <w:marTop w:val="0"/>
                              <w:marBottom w:val="0"/>
                              <w:divBdr>
                                <w:top w:val="none" w:sz="0" w:space="0" w:color="auto"/>
                                <w:left w:val="none" w:sz="0" w:space="0" w:color="auto"/>
                                <w:bottom w:val="none" w:sz="0" w:space="0" w:color="auto"/>
                                <w:right w:val="none" w:sz="0" w:space="0" w:color="auto"/>
                              </w:divBdr>
                              <w:divsChild>
                                <w:div w:id="1445885282">
                                  <w:marLeft w:val="0"/>
                                  <w:marRight w:val="0"/>
                                  <w:marTop w:val="0"/>
                                  <w:marBottom w:val="0"/>
                                  <w:divBdr>
                                    <w:top w:val="none" w:sz="0" w:space="0" w:color="auto"/>
                                    <w:left w:val="none" w:sz="0" w:space="0" w:color="auto"/>
                                    <w:bottom w:val="none" w:sz="0" w:space="0" w:color="auto"/>
                                    <w:right w:val="none" w:sz="0" w:space="0" w:color="auto"/>
                                  </w:divBdr>
                                  <w:divsChild>
                                    <w:div w:id="1766026330">
                                      <w:marLeft w:val="0"/>
                                      <w:marRight w:val="0"/>
                                      <w:marTop w:val="0"/>
                                      <w:marBottom w:val="0"/>
                                      <w:divBdr>
                                        <w:top w:val="none" w:sz="0" w:space="0" w:color="auto"/>
                                        <w:left w:val="none" w:sz="0" w:space="0" w:color="auto"/>
                                        <w:bottom w:val="none" w:sz="0" w:space="0" w:color="auto"/>
                                        <w:right w:val="none" w:sz="0" w:space="0" w:color="auto"/>
                                      </w:divBdr>
                                      <w:divsChild>
                                        <w:div w:id="192934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9140215">
          <w:marLeft w:val="0"/>
          <w:marRight w:val="0"/>
          <w:marTop w:val="0"/>
          <w:marBottom w:val="0"/>
          <w:divBdr>
            <w:top w:val="none" w:sz="0" w:space="0" w:color="auto"/>
            <w:left w:val="none" w:sz="0" w:space="0" w:color="auto"/>
            <w:bottom w:val="none" w:sz="0" w:space="0" w:color="auto"/>
            <w:right w:val="none" w:sz="0" w:space="0" w:color="auto"/>
          </w:divBdr>
          <w:divsChild>
            <w:div w:id="991718759">
              <w:marLeft w:val="0"/>
              <w:marRight w:val="0"/>
              <w:marTop w:val="0"/>
              <w:marBottom w:val="0"/>
              <w:divBdr>
                <w:top w:val="none" w:sz="0" w:space="0" w:color="auto"/>
                <w:left w:val="none" w:sz="0" w:space="0" w:color="auto"/>
                <w:bottom w:val="none" w:sz="0" w:space="0" w:color="auto"/>
                <w:right w:val="none" w:sz="0" w:space="0" w:color="auto"/>
              </w:divBdr>
              <w:divsChild>
                <w:div w:id="370227209">
                  <w:marLeft w:val="0"/>
                  <w:marRight w:val="0"/>
                  <w:marTop w:val="0"/>
                  <w:marBottom w:val="0"/>
                  <w:divBdr>
                    <w:top w:val="none" w:sz="0" w:space="0" w:color="auto"/>
                    <w:left w:val="none" w:sz="0" w:space="0" w:color="auto"/>
                    <w:bottom w:val="none" w:sz="0" w:space="0" w:color="auto"/>
                    <w:right w:val="none" w:sz="0" w:space="0" w:color="auto"/>
                  </w:divBdr>
                  <w:divsChild>
                    <w:div w:id="1359501108">
                      <w:marLeft w:val="0"/>
                      <w:marRight w:val="0"/>
                      <w:marTop w:val="0"/>
                      <w:marBottom w:val="0"/>
                      <w:divBdr>
                        <w:top w:val="none" w:sz="0" w:space="0" w:color="auto"/>
                        <w:left w:val="none" w:sz="0" w:space="0" w:color="auto"/>
                        <w:bottom w:val="none" w:sz="0" w:space="0" w:color="auto"/>
                        <w:right w:val="none" w:sz="0" w:space="0" w:color="auto"/>
                      </w:divBdr>
                      <w:divsChild>
                        <w:div w:id="1477799676">
                          <w:marLeft w:val="0"/>
                          <w:marRight w:val="0"/>
                          <w:marTop w:val="0"/>
                          <w:marBottom w:val="0"/>
                          <w:divBdr>
                            <w:top w:val="none" w:sz="0" w:space="0" w:color="auto"/>
                            <w:left w:val="none" w:sz="0" w:space="0" w:color="auto"/>
                            <w:bottom w:val="none" w:sz="0" w:space="0" w:color="auto"/>
                            <w:right w:val="none" w:sz="0" w:space="0" w:color="auto"/>
                          </w:divBdr>
                          <w:divsChild>
                            <w:div w:id="1409888502">
                              <w:marLeft w:val="0"/>
                              <w:marRight w:val="0"/>
                              <w:marTop w:val="0"/>
                              <w:marBottom w:val="0"/>
                              <w:divBdr>
                                <w:top w:val="none" w:sz="0" w:space="0" w:color="auto"/>
                                <w:left w:val="none" w:sz="0" w:space="0" w:color="auto"/>
                                <w:bottom w:val="none" w:sz="0" w:space="0" w:color="auto"/>
                                <w:right w:val="none" w:sz="0" w:space="0" w:color="auto"/>
                              </w:divBdr>
                              <w:divsChild>
                                <w:div w:id="186531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947284">
                  <w:marLeft w:val="0"/>
                  <w:marRight w:val="0"/>
                  <w:marTop w:val="0"/>
                  <w:marBottom w:val="0"/>
                  <w:divBdr>
                    <w:top w:val="none" w:sz="0" w:space="0" w:color="auto"/>
                    <w:left w:val="none" w:sz="0" w:space="0" w:color="auto"/>
                    <w:bottom w:val="none" w:sz="0" w:space="0" w:color="auto"/>
                    <w:right w:val="none" w:sz="0" w:space="0" w:color="auto"/>
                  </w:divBdr>
                  <w:divsChild>
                    <w:div w:id="1610896026">
                      <w:marLeft w:val="0"/>
                      <w:marRight w:val="0"/>
                      <w:marTop w:val="0"/>
                      <w:marBottom w:val="0"/>
                      <w:divBdr>
                        <w:top w:val="none" w:sz="0" w:space="0" w:color="auto"/>
                        <w:left w:val="none" w:sz="0" w:space="0" w:color="auto"/>
                        <w:bottom w:val="none" w:sz="0" w:space="0" w:color="auto"/>
                        <w:right w:val="none" w:sz="0" w:space="0" w:color="auto"/>
                      </w:divBdr>
                      <w:divsChild>
                        <w:div w:id="1093161304">
                          <w:marLeft w:val="0"/>
                          <w:marRight w:val="0"/>
                          <w:marTop w:val="0"/>
                          <w:marBottom w:val="0"/>
                          <w:divBdr>
                            <w:top w:val="none" w:sz="0" w:space="0" w:color="auto"/>
                            <w:left w:val="none" w:sz="0" w:space="0" w:color="auto"/>
                            <w:bottom w:val="none" w:sz="0" w:space="0" w:color="auto"/>
                            <w:right w:val="none" w:sz="0" w:space="0" w:color="auto"/>
                          </w:divBdr>
                        </w:div>
                        <w:div w:id="1794907894">
                          <w:marLeft w:val="0"/>
                          <w:marRight w:val="0"/>
                          <w:marTop w:val="0"/>
                          <w:marBottom w:val="0"/>
                          <w:divBdr>
                            <w:top w:val="none" w:sz="0" w:space="0" w:color="auto"/>
                            <w:left w:val="none" w:sz="0" w:space="0" w:color="auto"/>
                            <w:bottom w:val="none" w:sz="0" w:space="0" w:color="auto"/>
                            <w:right w:val="none" w:sz="0" w:space="0" w:color="auto"/>
                          </w:divBdr>
                          <w:divsChild>
                            <w:div w:id="1844586805">
                              <w:marLeft w:val="0"/>
                              <w:marRight w:val="0"/>
                              <w:marTop w:val="0"/>
                              <w:marBottom w:val="0"/>
                              <w:divBdr>
                                <w:top w:val="none" w:sz="0" w:space="0" w:color="auto"/>
                                <w:left w:val="none" w:sz="0" w:space="0" w:color="auto"/>
                                <w:bottom w:val="none" w:sz="0" w:space="0" w:color="auto"/>
                                <w:right w:val="none" w:sz="0" w:space="0" w:color="auto"/>
                              </w:divBdr>
                              <w:divsChild>
                                <w:div w:id="1661543589">
                                  <w:marLeft w:val="0"/>
                                  <w:marRight w:val="0"/>
                                  <w:marTop w:val="0"/>
                                  <w:marBottom w:val="0"/>
                                  <w:divBdr>
                                    <w:top w:val="none" w:sz="0" w:space="0" w:color="auto"/>
                                    <w:left w:val="none" w:sz="0" w:space="0" w:color="auto"/>
                                    <w:bottom w:val="none" w:sz="0" w:space="0" w:color="auto"/>
                                    <w:right w:val="none" w:sz="0" w:space="0" w:color="auto"/>
                                  </w:divBdr>
                                  <w:divsChild>
                                    <w:div w:id="1575049465">
                                      <w:marLeft w:val="0"/>
                                      <w:marRight w:val="0"/>
                                      <w:marTop w:val="0"/>
                                      <w:marBottom w:val="0"/>
                                      <w:divBdr>
                                        <w:top w:val="none" w:sz="0" w:space="0" w:color="auto"/>
                                        <w:left w:val="none" w:sz="0" w:space="0" w:color="auto"/>
                                        <w:bottom w:val="none" w:sz="0" w:space="0" w:color="auto"/>
                                        <w:right w:val="none" w:sz="0" w:space="0" w:color="auto"/>
                                      </w:divBdr>
                                      <w:divsChild>
                                        <w:div w:id="1280911930">
                                          <w:marLeft w:val="0"/>
                                          <w:marRight w:val="0"/>
                                          <w:marTop w:val="0"/>
                                          <w:marBottom w:val="0"/>
                                          <w:divBdr>
                                            <w:top w:val="none" w:sz="0" w:space="0" w:color="auto"/>
                                            <w:left w:val="none" w:sz="0" w:space="0" w:color="auto"/>
                                            <w:bottom w:val="none" w:sz="0" w:space="0" w:color="auto"/>
                                            <w:right w:val="none" w:sz="0" w:space="0" w:color="auto"/>
                                          </w:divBdr>
                                          <w:divsChild>
                                            <w:div w:id="840774704">
                                              <w:marLeft w:val="0"/>
                                              <w:marRight w:val="0"/>
                                              <w:marTop w:val="0"/>
                                              <w:marBottom w:val="0"/>
                                              <w:divBdr>
                                                <w:top w:val="none" w:sz="0" w:space="0" w:color="auto"/>
                                                <w:left w:val="none" w:sz="0" w:space="0" w:color="auto"/>
                                                <w:bottom w:val="none" w:sz="0" w:space="0" w:color="auto"/>
                                                <w:right w:val="none" w:sz="0" w:space="0" w:color="auto"/>
                                              </w:divBdr>
                                            </w:div>
                                            <w:div w:id="1501433770">
                                              <w:marLeft w:val="0"/>
                                              <w:marRight w:val="0"/>
                                              <w:marTop w:val="0"/>
                                              <w:marBottom w:val="0"/>
                                              <w:divBdr>
                                                <w:top w:val="none" w:sz="0" w:space="0" w:color="auto"/>
                                                <w:left w:val="none" w:sz="0" w:space="0" w:color="auto"/>
                                                <w:bottom w:val="none" w:sz="0" w:space="0" w:color="auto"/>
                                                <w:right w:val="none" w:sz="0" w:space="0" w:color="auto"/>
                                              </w:divBdr>
                                              <w:divsChild>
                                                <w:div w:id="1234968090">
                                                  <w:marLeft w:val="0"/>
                                                  <w:marRight w:val="0"/>
                                                  <w:marTop w:val="0"/>
                                                  <w:marBottom w:val="0"/>
                                                  <w:divBdr>
                                                    <w:top w:val="none" w:sz="0" w:space="0" w:color="auto"/>
                                                    <w:left w:val="none" w:sz="0" w:space="0" w:color="auto"/>
                                                    <w:bottom w:val="none" w:sz="0" w:space="0" w:color="auto"/>
                                                    <w:right w:val="none" w:sz="0" w:space="0" w:color="auto"/>
                                                  </w:divBdr>
                                                  <w:divsChild>
                                                    <w:div w:id="69291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564692">
                                              <w:marLeft w:val="0"/>
                                              <w:marRight w:val="0"/>
                                              <w:marTop w:val="0"/>
                                              <w:marBottom w:val="0"/>
                                              <w:divBdr>
                                                <w:top w:val="none" w:sz="0" w:space="0" w:color="auto"/>
                                                <w:left w:val="none" w:sz="0" w:space="0" w:color="auto"/>
                                                <w:bottom w:val="none" w:sz="0" w:space="0" w:color="auto"/>
                                                <w:right w:val="none" w:sz="0" w:space="0" w:color="auto"/>
                                              </w:divBdr>
                                            </w:div>
                                          </w:divsChild>
                                        </w:div>
                                        <w:div w:id="757093735">
                                          <w:marLeft w:val="0"/>
                                          <w:marRight w:val="0"/>
                                          <w:marTop w:val="0"/>
                                          <w:marBottom w:val="0"/>
                                          <w:divBdr>
                                            <w:top w:val="none" w:sz="0" w:space="0" w:color="auto"/>
                                            <w:left w:val="none" w:sz="0" w:space="0" w:color="auto"/>
                                            <w:bottom w:val="none" w:sz="0" w:space="0" w:color="auto"/>
                                            <w:right w:val="none" w:sz="0" w:space="0" w:color="auto"/>
                                          </w:divBdr>
                                          <w:divsChild>
                                            <w:div w:id="995378779">
                                              <w:marLeft w:val="0"/>
                                              <w:marRight w:val="0"/>
                                              <w:marTop w:val="0"/>
                                              <w:marBottom w:val="0"/>
                                              <w:divBdr>
                                                <w:top w:val="none" w:sz="0" w:space="0" w:color="auto"/>
                                                <w:left w:val="none" w:sz="0" w:space="0" w:color="auto"/>
                                                <w:bottom w:val="none" w:sz="0" w:space="0" w:color="auto"/>
                                                <w:right w:val="none" w:sz="0" w:space="0" w:color="auto"/>
                                              </w:divBdr>
                                            </w:div>
                                            <w:div w:id="1279141232">
                                              <w:marLeft w:val="0"/>
                                              <w:marRight w:val="0"/>
                                              <w:marTop w:val="0"/>
                                              <w:marBottom w:val="0"/>
                                              <w:divBdr>
                                                <w:top w:val="none" w:sz="0" w:space="0" w:color="auto"/>
                                                <w:left w:val="none" w:sz="0" w:space="0" w:color="auto"/>
                                                <w:bottom w:val="none" w:sz="0" w:space="0" w:color="auto"/>
                                                <w:right w:val="none" w:sz="0" w:space="0" w:color="auto"/>
                                              </w:divBdr>
                                              <w:divsChild>
                                                <w:div w:id="1792892253">
                                                  <w:marLeft w:val="0"/>
                                                  <w:marRight w:val="0"/>
                                                  <w:marTop w:val="0"/>
                                                  <w:marBottom w:val="0"/>
                                                  <w:divBdr>
                                                    <w:top w:val="none" w:sz="0" w:space="0" w:color="auto"/>
                                                    <w:left w:val="none" w:sz="0" w:space="0" w:color="auto"/>
                                                    <w:bottom w:val="none" w:sz="0" w:space="0" w:color="auto"/>
                                                    <w:right w:val="none" w:sz="0" w:space="0" w:color="auto"/>
                                                  </w:divBdr>
                                                  <w:divsChild>
                                                    <w:div w:id="107112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2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724719">
                          <w:marLeft w:val="0"/>
                          <w:marRight w:val="0"/>
                          <w:marTop w:val="0"/>
                          <w:marBottom w:val="0"/>
                          <w:divBdr>
                            <w:top w:val="none" w:sz="0" w:space="0" w:color="auto"/>
                            <w:left w:val="none" w:sz="0" w:space="0" w:color="auto"/>
                            <w:bottom w:val="none" w:sz="0" w:space="0" w:color="auto"/>
                            <w:right w:val="none" w:sz="0" w:space="0" w:color="auto"/>
                          </w:divBdr>
                          <w:divsChild>
                            <w:div w:id="447940115">
                              <w:marLeft w:val="0"/>
                              <w:marRight w:val="0"/>
                              <w:marTop w:val="0"/>
                              <w:marBottom w:val="0"/>
                              <w:divBdr>
                                <w:top w:val="none" w:sz="0" w:space="0" w:color="auto"/>
                                <w:left w:val="none" w:sz="0" w:space="0" w:color="auto"/>
                                <w:bottom w:val="none" w:sz="0" w:space="0" w:color="auto"/>
                                <w:right w:val="none" w:sz="0" w:space="0" w:color="auto"/>
                              </w:divBdr>
                              <w:divsChild>
                                <w:div w:id="70274147">
                                  <w:marLeft w:val="0"/>
                                  <w:marRight w:val="0"/>
                                  <w:marTop w:val="0"/>
                                  <w:marBottom w:val="0"/>
                                  <w:divBdr>
                                    <w:top w:val="none" w:sz="0" w:space="0" w:color="auto"/>
                                    <w:left w:val="none" w:sz="0" w:space="0" w:color="auto"/>
                                    <w:bottom w:val="none" w:sz="0" w:space="0" w:color="auto"/>
                                    <w:right w:val="none" w:sz="0" w:space="0" w:color="auto"/>
                                  </w:divBdr>
                                  <w:divsChild>
                                    <w:div w:id="156310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9493534">
          <w:marLeft w:val="0"/>
          <w:marRight w:val="0"/>
          <w:marTop w:val="0"/>
          <w:marBottom w:val="0"/>
          <w:divBdr>
            <w:top w:val="none" w:sz="0" w:space="0" w:color="auto"/>
            <w:left w:val="none" w:sz="0" w:space="0" w:color="auto"/>
            <w:bottom w:val="none" w:sz="0" w:space="0" w:color="auto"/>
            <w:right w:val="none" w:sz="0" w:space="0" w:color="auto"/>
          </w:divBdr>
          <w:divsChild>
            <w:div w:id="780029354">
              <w:marLeft w:val="0"/>
              <w:marRight w:val="0"/>
              <w:marTop w:val="0"/>
              <w:marBottom w:val="0"/>
              <w:divBdr>
                <w:top w:val="none" w:sz="0" w:space="0" w:color="auto"/>
                <w:left w:val="none" w:sz="0" w:space="0" w:color="auto"/>
                <w:bottom w:val="none" w:sz="0" w:space="0" w:color="auto"/>
                <w:right w:val="none" w:sz="0" w:space="0" w:color="auto"/>
              </w:divBdr>
              <w:divsChild>
                <w:div w:id="401300054">
                  <w:marLeft w:val="0"/>
                  <w:marRight w:val="0"/>
                  <w:marTop w:val="0"/>
                  <w:marBottom w:val="0"/>
                  <w:divBdr>
                    <w:top w:val="none" w:sz="0" w:space="0" w:color="auto"/>
                    <w:left w:val="none" w:sz="0" w:space="0" w:color="auto"/>
                    <w:bottom w:val="none" w:sz="0" w:space="0" w:color="auto"/>
                    <w:right w:val="none" w:sz="0" w:space="0" w:color="auto"/>
                  </w:divBdr>
                  <w:divsChild>
                    <w:div w:id="921454144">
                      <w:marLeft w:val="0"/>
                      <w:marRight w:val="0"/>
                      <w:marTop w:val="0"/>
                      <w:marBottom w:val="0"/>
                      <w:divBdr>
                        <w:top w:val="none" w:sz="0" w:space="0" w:color="auto"/>
                        <w:left w:val="none" w:sz="0" w:space="0" w:color="auto"/>
                        <w:bottom w:val="none" w:sz="0" w:space="0" w:color="auto"/>
                        <w:right w:val="none" w:sz="0" w:space="0" w:color="auto"/>
                      </w:divBdr>
                      <w:divsChild>
                        <w:div w:id="122429003">
                          <w:marLeft w:val="0"/>
                          <w:marRight w:val="0"/>
                          <w:marTop w:val="0"/>
                          <w:marBottom w:val="0"/>
                          <w:divBdr>
                            <w:top w:val="none" w:sz="0" w:space="0" w:color="auto"/>
                            <w:left w:val="none" w:sz="0" w:space="0" w:color="auto"/>
                            <w:bottom w:val="none" w:sz="0" w:space="0" w:color="auto"/>
                            <w:right w:val="none" w:sz="0" w:space="0" w:color="auto"/>
                          </w:divBdr>
                          <w:divsChild>
                            <w:div w:id="659164284">
                              <w:marLeft w:val="0"/>
                              <w:marRight w:val="0"/>
                              <w:marTop w:val="0"/>
                              <w:marBottom w:val="0"/>
                              <w:divBdr>
                                <w:top w:val="none" w:sz="0" w:space="0" w:color="auto"/>
                                <w:left w:val="none" w:sz="0" w:space="0" w:color="auto"/>
                                <w:bottom w:val="none" w:sz="0" w:space="0" w:color="auto"/>
                                <w:right w:val="none" w:sz="0" w:space="0" w:color="auto"/>
                              </w:divBdr>
                              <w:divsChild>
                                <w:div w:id="364720382">
                                  <w:marLeft w:val="0"/>
                                  <w:marRight w:val="0"/>
                                  <w:marTop w:val="0"/>
                                  <w:marBottom w:val="0"/>
                                  <w:divBdr>
                                    <w:top w:val="none" w:sz="0" w:space="0" w:color="auto"/>
                                    <w:left w:val="none" w:sz="0" w:space="0" w:color="auto"/>
                                    <w:bottom w:val="none" w:sz="0" w:space="0" w:color="auto"/>
                                    <w:right w:val="none" w:sz="0" w:space="0" w:color="auto"/>
                                  </w:divBdr>
                                  <w:divsChild>
                                    <w:div w:id="165243862">
                                      <w:marLeft w:val="0"/>
                                      <w:marRight w:val="0"/>
                                      <w:marTop w:val="0"/>
                                      <w:marBottom w:val="0"/>
                                      <w:divBdr>
                                        <w:top w:val="none" w:sz="0" w:space="0" w:color="auto"/>
                                        <w:left w:val="none" w:sz="0" w:space="0" w:color="auto"/>
                                        <w:bottom w:val="none" w:sz="0" w:space="0" w:color="auto"/>
                                        <w:right w:val="none" w:sz="0" w:space="0" w:color="auto"/>
                                      </w:divBdr>
                                      <w:divsChild>
                                        <w:div w:id="141790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0949574">
          <w:marLeft w:val="0"/>
          <w:marRight w:val="0"/>
          <w:marTop w:val="0"/>
          <w:marBottom w:val="0"/>
          <w:divBdr>
            <w:top w:val="none" w:sz="0" w:space="0" w:color="auto"/>
            <w:left w:val="none" w:sz="0" w:space="0" w:color="auto"/>
            <w:bottom w:val="none" w:sz="0" w:space="0" w:color="auto"/>
            <w:right w:val="none" w:sz="0" w:space="0" w:color="auto"/>
          </w:divBdr>
          <w:divsChild>
            <w:div w:id="785122972">
              <w:marLeft w:val="0"/>
              <w:marRight w:val="0"/>
              <w:marTop w:val="0"/>
              <w:marBottom w:val="0"/>
              <w:divBdr>
                <w:top w:val="none" w:sz="0" w:space="0" w:color="auto"/>
                <w:left w:val="none" w:sz="0" w:space="0" w:color="auto"/>
                <w:bottom w:val="none" w:sz="0" w:space="0" w:color="auto"/>
                <w:right w:val="none" w:sz="0" w:space="0" w:color="auto"/>
              </w:divBdr>
              <w:divsChild>
                <w:div w:id="1669483804">
                  <w:marLeft w:val="0"/>
                  <w:marRight w:val="0"/>
                  <w:marTop w:val="0"/>
                  <w:marBottom w:val="0"/>
                  <w:divBdr>
                    <w:top w:val="none" w:sz="0" w:space="0" w:color="auto"/>
                    <w:left w:val="none" w:sz="0" w:space="0" w:color="auto"/>
                    <w:bottom w:val="none" w:sz="0" w:space="0" w:color="auto"/>
                    <w:right w:val="none" w:sz="0" w:space="0" w:color="auto"/>
                  </w:divBdr>
                  <w:divsChild>
                    <w:div w:id="1239171372">
                      <w:marLeft w:val="0"/>
                      <w:marRight w:val="0"/>
                      <w:marTop w:val="0"/>
                      <w:marBottom w:val="0"/>
                      <w:divBdr>
                        <w:top w:val="none" w:sz="0" w:space="0" w:color="auto"/>
                        <w:left w:val="none" w:sz="0" w:space="0" w:color="auto"/>
                        <w:bottom w:val="none" w:sz="0" w:space="0" w:color="auto"/>
                        <w:right w:val="none" w:sz="0" w:space="0" w:color="auto"/>
                      </w:divBdr>
                      <w:divsChild>
                        <w:div w:id="1485127319">
                          <w:marLeft w:val="0"/>
                          <w:marRight w:val="0"/>
                          <w:marTop w:val="0"/>
                          <w:marBottom w:val="0"/>
                          <w:divBdr>
                            <w:top w:val="none" w:sz="0" w:space="0" w:color="auto"/>
                            <w:left w:val="none" w:sz="0" w:space="0" w:color="auto"/>
                            <w:bottom w:val="none" w:sz="0" w:space="0" w:color="auto"/>
                            <w:right w:val="none" w:sz="0" w:space="0" w:color="auto"/>
                          </w:divBdr>
                          <w:divsChild>
                            <w:div w:id="130025008">
                              <w:marLeft w:val="0"/>
                              <w:marRight w:val="0"/>
                              <w:marTop w:val="0"/>
                              <w:marBottom w:val="0"/>
                              <w:divBdr>
                                <w:top w:val="none" w:sz="0" w:space="0" w:color="auto"/>
                                <w:left w:val="none" w:sz="0" w:space="0" w:color="auto"/>
                                <w:bottom w:val="none" w:sz="0" w:space="0" w:color="auto"/>
                                <w:right w:val="none" w:sz="0" w:space="0" w:color="auto"/>
                              </w:divBdr>
                              <w:divsChild>
                                <w:div w:id="82732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6">
                  <w:marLeft w:val="0"/>
                  <w:marRight w:val="0"/>
                  <w:marTop w:val="0"/>
                  <w:marBottom w:val="0"/>
                  <w:divBdr>
                    <w:top w:val="none" w:sz="0" w:space="0" w:color="auto"/>
                    <w:left w:val="none" w:sz="0" w:space="0" w:color="auto"/>
                    <w:bottom w:val="none" w:sz="0" w:space="0" w:color="auto"/>
                    <w:right w:val="none" w:sz="0" w:space="0" w:color="auto"/>
                  </w:divBdr>
                  <w:divsChild>
                    <w:div w:id="1382902555">
                      <w:marLeft w:val="0"/>
                      <w:marRight w:val="0"/>
                      <w:marTop w:val="0"/>
                      <w:marBottom w:val="0"/>
                      <w:divBdr>
                        <w:top w:val="none" w:sz="0" w:space="0" w:color="auto"/>
                        <w:left w:val="none" w:sz="0" w:space="0" w:color="auto"/>
                        <w:bottom w:val="none" w:sz="0" w:space="0" w:color="auto"/>
                        <w:right w:val="none" w:sz="0" w:space="0" w:color="auto"/>
                      </w:divBdr>
                      <w:divsChild>
                        <w:div w:id="1689407018">
                          <w:marLeft w:val="0"/>
                          <w:marRight w:val="0"/>
                          <w:marTop w:val="0"/>
                          <w:marBottom w:val="0"/>
                          <w:divBdr>
                            <w:top w:val="none" w:sz="0" w:space="0" w:color="auto"/>
                            <w:left w:val="none" w:sz="0" w:space="0" w:color="auto"/>
                            <w:bottom w:val="none" w:sz="0" w:space="0" w:color="auto"/>
                            <w:right w:val="none" w:sz="0" w:space="0" w:color="auto"/>
                          </w:divBdr>
                          <w:divsChild>
                            <w:div w:id="2125270583">
                              <w:marLeft w:val="0"/>
                              <w:marRight w:val="0"/>
                              <w:marTop w:val="0"/>
                              <w:marBottom w:val="0"/>
                              <w:divBdr>
                                <w:top w:val="none" w:sz="0" w:space="0" w:color="auto"/>
                                <w:left w:val="none" w:sz="0" w:space="0" w:color="auto"/>
                                <w:bottom w:val="none" w:sz="0" w:space="0" w:color="auto"/>
                                <w:right w:val="none" w:sz="0" w:space="0" w:color="auto"/>
                              </w:divBdr>
                              <w:divsChild>
                                <w:div w:id="2144957218">
                                  <w:marLeft w:val="0"/>
                                  <w:marRight w:val="0"/>
                                  <w:marTop w:val="0"/>
                                  <w:marBottom w:val="0"/>
                                  <w:divBdr>
                                    <w:top w:val="none" w:sz="0" w:space="0" w:color="auto"/>
                                    <w:left w:val="none" w:sz="0" w:space="0" w:color="auto"/>
                                    <w:bottom w:val="none" w:sz="0" w:space="0" w:color="auto"/>
                                    <w:right w:val="none" w:sz="0" w:space="0" w:color="auto"/>
                                  </w:divBdr>
                                  <w:divsChild>
                                    <w:div w:id="161316222">
                                      <w:marLeft w:val="0"/>
                                      <w:marRight w:val="0"/>
                                      <w:marTop w:val="0"/>
                                      <w:marBottom w:val="0"/>
                                      <w:divBdr>
                                        <w:top w:val="none" w:sz="0" w:space="0" w:color="auto"/>
                                        <w:left w:val="none" w:sz="0" w:space="0" w:color="auto"/>
                                        <w:bottom w:val="none" w:sz="0" w:space="0" w:color="auto"/>
                                        <w:right w:val="none" w:sz="0" w:space="0" w:color="auto"/>
                                      </w:divBdr>
                                      <w:divsChild>
                                        <w:div w:id="907149638">
                                          <w:marLeft w:val="0"/>
                                          <w:marRight w:val="0"/>
                                          <w:marTop w:val="0"/>
                                          <w:marBottom w:val="0"/>
                                          <w:divBdr>
                                            <w:top w:val="none" w:sz="0" w:space="0" w:color="auto"/>
                                            <w:left w:val="none" w:sz="0" w:space="0" w:color="auto"/>
                                            <w:bottom w:val="none" w:sz="0" w:space="0" w:color="auto"/>
                                            <w:right w:val="none" w:sz="0" w:space="0" w:color="auto"/>
                                          </w:divBdr>
                                          <w:divsChild>
                                            <w:div w:id="251403108">
                                              <w:marLeft w:val="0"/>
                                              <w:marRight w:val="0"/>
                                              <w:marTop w:val="0"/>
                                              <w:marBottom w:val="0"/>
                                              <w:divBdr>
                                                <w:top w:val="none" w:sz="0" w:space="0" w:color="auto"/>
                                                <w:left w:val="none" w:sz="0" w:space="0" w:color="auto"/>
                                                <w:bottom w:val="none" w:sz="0" w:space="0" w:color="auto"/>
                                                <w:right w:val="none" w:sz="0" w:space="0" w:color="auto"/>
                                              </w:divBdr>
                                            </w:div>
                                            <w:div w:id="1536385625">
                                              <w:marLeft w:val="0"/>
                                              <w:marRight w:val="0"/>
                                              <w:marTop w:val="0"/>
                                              <w:marBottom w:val="0"/>
                                              <w:divBdr>
                                                <w:top w:val="none" w:sz="0" w:space="0" w:color="auto"/>
                                                <w:left w:val="none" w:sz="0" w:space="0" w:color="auto"/>
                                                <w:bottom w:val="none" w:sz="0" w:space="0" w:color="auto"/>
                                                <w:right w:val="none" w:sz="0" w:space="0" w:color="auto"/>
                                              </w:divBdr>
                                              <w:divsChild>
                                                <w:div w:id="2016957034">
                                                  <w:marLeft w:val="0"/>
                                                  <w:marRight w:val="0"/>
                                                  <w:marTop w:val="0"/>
                                                  <w:marBottom w:val="0"/>
                                                  <w:divBdr>
                                                    <w:top w:val="none" w:sz="0" w:space="0" w:color="auto"/>
                                                    <w:left w:val="none" w:sz="0" w:space="0" w:color="auto"/>
                                                    <w:bottom w:val="none" w:sz="0" w:space="0" w:color="auto"/>
                                                    <w:right w:val="none" w:sz="0" w:space="0" w:color="auto"/>
                                                  </w:divBdr>
                                                  <w:divsChild>
                                                    <w:div w:id="167379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0426">
                                              <w:marLeft w:val="0"/>
                                              <w:marRight w:val="0"/>
                                              <w:marTop w:val="0"/>
                                              <w:marBottom w:val="0"/>
                                              <w:divBdr>
                                                <w:top w:val="none" w:sz="0" w:space="0" w:color="auto"/>
                                                <w:left w:val="none" w:sz="0" w:space="0" w:color="auto"/>
                                                <w:bottom w:val="none" w:sz="0" w:space="0" w:color="auto"/>
                                                <w:right w:val="none" w:sz="0" w:space="0" w:color="auto"/>
                                              </w:divBdr>
                                            </w:div>
                                          </w:divsChild>
                                        </w:div>
                                        <w:div w:id="379787271">
                                          <w:marLeft w:val="0"/>
                                          <w:marRight w:val="0"/>
                                          <w:marTop w:val="0"/>
                                          <w:marBottom w:val="0"/>
                                          <w:divBdr>
                                            <w:top w:val="none" w:sz="0" w:space="0" w:color="auto"/>
                                            <w:left w:val="none" w:sz="0" w:space="0" w:color="auto"/>
                                            <w:bottom w:val="none" w:sz="0" w:space="0" w:color="auto"/>
                                            <w:right w:val="none" w:sz="0" w:space="0" w:color="auto"/>
                                          </w:divBdr>
                                          <w:divsChild>
                                            <w:div w:id="1859585049">
                                              <w:marLeft w:val="0"/>
                                              <w:marRight w:val="0"/>
                                              <w:marTop w:val="0"/>
                                              <w:marBottom w:val="0"/>
                                              <w:divBdr>
                                                <w:top w:val="none" w:sz="0" w:space="0" w:color="auto"/>
                                                <w:left w:val="none" w:sz="0" w:space="0" w:color="auto"/>
                                                <w:bottom w:val="none" w:sz="0" w:space="0" w:color="auto"/>
                                                <w:right w:val="none" w:sz="0" w:space="0" w:color="auto"/>
                                              </w:divBdr>
                                            </w:div>
                                            <w:div w:id="249319466">
                                              <w:marLeft w:val="0"/>
                                              <w:marRight w:val="0"/>
                                              <w:marTop w:val="0"/>
                                              <w:marBottom w:val="0"/>
                                              <w:divBdr>
                                                <w:top w:val="none" w:sz="0" w:space="0" w:color="auto"/>
                                                <w:left w:val="none" w:sz="0" w:space="0" w:color="auto"/>
                                                <w:bottom w:val="none" w:sz="0" w:space="0" w:color="auto"/>
                                                <w:right w:val="none" w:sz="0" w:space="0" w:color="auto"/>
                                              </w:divBdr>
                                              <w:divsChild>
                                                <w:div w:id="1087076571">
                                                  <w:marLeft w:val="0"/>
                                                  <w:marRight w:val="0"/>
                                                  <w:marTop w:val="0"/>
                                                  <w:marBottom w:val="0"/>
                                                  <w:divBdr>
                                                    <w:top w:val="none" w:sz="0" w:space="0" w:color="auto"/>
                                                    <w:left w:val="none" w:sz="0" w:space="0" w:color="auto"/>
                                                    <w:bottom w:val="none" w:sz="0" w:space="0" w:color="auto"/>
                                                    <w:right w:val="none" w:sz="0" w:space="0" w:color="auto"/>
                                                  </w:divBdr>
                                                  <w:divsChild>
                                                    <w:div w:id="124849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0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1BC03-70C3-48C1-ACA7-89B3BC86A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742</TotalTime>
  <Pages>113</Pages>
  <Words>62614</Words>
  <Characters>356903</Characters>
  <Application>Microsoft Office Word</Application>
  <DocSecurity>0</DocSecurity>
  <Lines>2974</Lines>
  <Paragraphs>837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Shatanand Patil</dc:creator>
  <cp:keywords/>
  <dc:description/>
  <cp:lastModifiedBy>Shatanand Patil</cp:lastModifiedBy>
  <cp:revision>352</cp:revision>
  <cp:lastPrinted>2024-09-28T09:25:00Z</cp:lastPrinted>
  <dcterms:created xsi:type="dcterms:W3CDTF">2024-09-27T07:28:00Z</dcterms:created>
  <dcterms:modified xsi:type="dcterms:W3CDTF">2024-09-28T09:31:00Z</dcterms:modified>
</cp:coreProperties>
</file>