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4CA" w:rsidRPr="004B54D7" w:rsidRDefault="00397667">
      <w:pPr>
        <w:rPr>
          <w:rFonts w:asciiTheme="majorHAnsi" w:hAnsiTheme="majorHAnsi"/>
          <w:sz w:val="24"/>
          <w:szCs w:val="24"/>
        </w:rPr>
      </w:pPr>
      <w:r w:rsidRPr="004B54D7">
        <w:rPr>
          <w:rFonts w:asciiTheme="majorHAnsi" w:hAnsiTheme="majorHAnsi"/>
          <w:sz w:val="24"/>
          <w:szCs w:val="24"/>
        </w:rPr>
        <w:t xml:space="preserve">During my recent home visit to </w:t>
      </w:r>
      <w:proofErr w:type="spellStart"/>
      <w:r w:rsidRPr="004B54D7">
        <w:rPr>
          <w:rFonts w:asciiTheme="majorHAnsi" w:hAnsiTheme="majorHAnsi"/>
          <w:sz w:val="24"/>
          <w:szCs w:val="24"/>
        </w:rPr>
        <w:t>Mr.</w:t>
      </w:r>
      <w:proofErr w:type="spellEnd"/>
      <w:r w:rsidRPr="004B54D7">
        <w:rPr>
          <w:rFonts w:asciiTheme="majorHAnsi" w:hAnsiTheme="majorHAnsi"/>
          <w:sz w:val="24"/>
          <w:szCs w:val="24"/>
        </w:rPr>
        <w:t xml:space="preserve"> </w:t>
      </w:r>
      <w:proofErr w:type="spellStart"/>
      <w:r w:rsidRPr="004B54D7">
        <w:rPr>
          <w:rFonts w:asciiTheme="majorHAnsi" w:hAnsiTheme="majorHAnsi"/>
          <w:sz w:val="24"/>
          <w:szCs w:val="24"/>
        </w:rPr>
        <w:t>Dsouza</w:t>
      </w:r>
      <w:proofErr w:type="spellEnd"/>
      <w:r w:rsidRPr="004B54D7">
        <w:rPr>
          <w:rFonts w:asciiTheme="majorHAnsi" w:hAnsiTheme="majorHAnsi"/>
          <w:sz w:val="24"/>
          <w:szCs w:val="24"/>
        </w:rPr>
        <w:t xml:space="preserve"> (name changed) who is living with Alzheimer’s </w:t>
      </w:r>
      <w:r w:rsidR="00350D88" w:rsidRPr="004B54D7">
        <w:rPr>
          <w:rFonts w:asciiTheme="majorHAnsi" w:hAnsiTheme="majorHAnsi"/>
          <w:sz w:val="24"/>
          <w:szCs w:val="24"/>
        </w:rPr>
        <w:t>disease, I</w:t>
      </w:r>
      <w:r w:rsidRPr="004B54D7">
        <w:rPr>
          <w:rFonts w:asciiTheme="majorHAnsi" w:hAnsiTheme="majorHAnsi"/>
          <w:sz w:val="24"/>
          <w:szCs w:val="24"/>
        </w:rPr>
        <w:t xml:space="preserve"> noticed a bottle of floor cleaner kept on his dining table. Usually this isn’t matter of concern, however in </w:t>
      </w:r>
      <w:proofErr w:type="spellStart"/>
      <w:r w:rsidRPr="004B54D7">
        <w:rPr>
          <w:rFonts w:asciiTheme="majorHAnsi" w:hAnsiTheme="majorHAnsi"/>
          <w:sz w:val="24"/>
          <w:szCs w:val="24"/>
        </w:rPr>
        <w:t>Mr.Dsouza’s</w:t>
      </w:r>
      <w:proofErr w:type="spellEnd"/>
      <w:r w:rsidRPr="004B54D7">
        <w:rPr>
          <w:rFonts w:asciiTheme="majorHAnsi" w:hAnsiTheme="majorHAnsi"/>
          <w:sz w:val="24"/>
          <w:szCs w:val="24"/>
        </w:rPr>
        <w:t xml:space="preserve"> case, he is physically </w:t>
      </w:r>
      <w:r w:rsidR="00350D88" w:rsidRPr="004B54D7">
        <w:rPr>
          <w:rFonts w:asciiTheme="majorHAnsi" w:hAnsiTheme="majorHAnsi"/>
          <w:sz w:val="24"/>
          <w:szCs w:val="24"/>
        </w:rPr>
        <w:t>able, can</w:t>
      </w:r>
      <w:r w:rsidRPr="004B54D7">
        <w:rPr>
          <w:rFonts w:asciiTheme="majorHAnsi" w:hAnsiTheme="majorHAnsi"/>
          <w:sz w:val="24"/>
          <w:szCs w:val="24"/>
        </w:rPr>
        <w:t xml:space="preserve"> move around but </w:t>
      </w:r>
      <w:r w:rsidR="00350D88" w:rsidRPr="004B54D7">
        <w:rPr>
          <w:rFonts w:asciiTheme="majorHAnsi" w:hAnsiTheme="majorHAnsi"/>
          <w:sz w:val="24"/>
          <w:szCs w:val="24"/>
        </w:rPr>
        <w:t>can’t</w:t>
      </w:r>
      <w:r w:rsidRPr="004B54D7">
        <w:rPr>
          <w:rFonts w:asciiTheme="majorHAnsi" w:hAnsiTheme="majorHAnsi"/>
          <w:sz w:val="24"/>
          <w:szCs w:val="24"/>
        </w:rPr>
        <w:t xml:space="preserve"> read without his glasses and is in mid stage of dementia has poor judgement and struggles with decision making </w:t>
      </w:r>
      <w:r w:rsidR="00AA7B86" w:rsidRPr="004B54D7">
        <w:rPr>
          <w:rFonts w:asciiTheme="majorHAnsi" w:hAnsiTheme="majorHAnsi"/>
          <w:sz w:val="24"/>
          <w:szCs w:val="24"/>
        </w:rPr>
        <w:t>.He could</w:t>
      </w:r>
      <w:r w:rsidRPr="004B54D7">
        <w:rPr>
          <w:rFonts w:asciiTheme="majorHAnsi" w:hAnsiTheme="majorHAnsi"/>
          <w:sz w:val="24"/>
          <w:szCs w:val="24"/>
        </w:rPr>
        <w:t xml:space="preserve"> mistake the floor cleaner for a bever</w:t>
      </w:r>
      <w:r w:rsidR="00F024CA" w:rsidRPr="004B54D7">
        <w:rPr>
          <w:rFonts w:asciiTheme="majorHAnsi" w:hAnsiTheme="majorHAnsi"/>
          <w:sz w:val="24"/>
          <w:szCs w:val="24"/>
        </w:rPr>
        <w:t>age as it kept on dining table.</w:t>
      </w:r>
    </w:p>
    <w:p w:rsidR="00801AB1" w:rsidRPr="004B54D7" w:rsidRDefault="00397667">
      <w:pPr>
        <w:rPr>
          <w:rFonts w:asciiTheme="majorHAnsi" w:hAnsiTheme="majorHAnsi"/>
          <w:sz w:val="24"/>
          <w:szCs w:val="24"/>
        </w:rPr>
      </w:pPr>
      <w:r w:rsidRPr="004B54D7">
        <w:rPr>
          <w:rFonts w:asciiTheme="majorHAnsi" w:hAnsiTheme="majorHAnsi"/>
          <w:sz w:val="24"/>
          <w:szCs w:val="24"/>
        </w:rPr>
        <w:t xml:space="preserve">There can be many instances where people with dementia can be at </w:t>
      </w:r>
      <w:r w:rsidR="00350D88" w:rsidRPr="004B54D7">
        <w:rPr>
          <w:rFonts w:asciiTheme="majorHAnsi" w:hAnsiTheme="majorHAnsi"/>
          <w:sz w:val="24"/>
          <w:szCs w:val="24"/>
        </w:rPr>
        <w:t xml:space="preserve">risk. </w:t>
      </w:r>
      <w:r w:rsidR="00F024CA" w:rsidRPr="004B54D7">
        <w:rPr>
          <w:rFonts w:asciiTheme="majorHAnsi" w:hAnsiTheme="majorHAnsi"/>
          <w:sz w:val="24"/>
          <w:szCs w:val="24"/>
        </w:rPr>
        <w:t xml:space="preserve">The disease does not only affect </w:t>
      </w:r>
      <w:r w:rsidR="00350D88" w:rsidRPr="004B54D7">
        <w:rPr>
          <w:rFonts w:asciiTheme="majorHAnsi" w:hAnsiTheme="majorHAnsi"/>
          <w:sz w:val="24"/>
          <w:szCs w:val="24"/>
        </w:rPr>
        <w:t>cognition, it</w:t>
      </w:r>
      <w:r w:rsidR="00F024CA" w:rsidRPr="004B54D7">
        <w:rPr>
          <w:rFonts w:asciiTheme="majorHAnsi" w:hAnsiTheme="majorHAnsi"/>
          <w:sz w:val="24"/>
          <w:szCs w:val="24"/>
        </w:rPr>
        <w:t xml:space="preserve"> also affects perception of </w:t>
      </w:r>
      <w:r w:rsidR="00350D88" w:rsidRPr="004B54D7">
        <w:rPr>
          <w:rFonts w:asciiTheme="majorHAnsi" w:hAnsiTheme="majorHAnsi"/>
          <w:sz w:val="24"/>
          <w:szCs w:val="24"/>
        </w:rPr>
        <w:t>place, position</w:t>
      </w:r>
      <w:r w:rsidR="00F024CA" w:rsidRPr="004B54D7">
        <w:rPr>
          <w:rFonts w:asciiTheme="majorHAnsi" w:hAnsiTheme="majorHAnsi"/>
          <w:sz w:val="24"/>
          <w:szCs w:val="24"/>
        </w:rPr>
        <w:t xml:space="preserve"> ,slows</w:t>
      </w:r>
      <w:r w:rsidR="00F024CA" w:rsidRPr="004B54D7">
        <w:rPr>
          <w:rFonts w:asciiTheme="majorHAnsi" w:hAnsiTheme="majorHAnsi"/>
          <w:sz w:val="24"/>
          <w:szCs w:val="24"/>
        </w:rPr>
        <w:t xml:space="preserve"> </w:t>
      </w:r>
      <w:r w:rsidR="00F024CA" w:rsidRPr="004B54D7">
        <w:rPr>
          <w:rFonts w:asciiTheme="majorHAnsi" w:hAnsiTheme="majorHAnsi"/>
          <w:sz w:val="24"/>
          <w:szCs w:val="24"/>
        </w:rPr>
        <w:t>timing and reflexes ,worsens co-ordination,</w:t>
      </w:r>
      <w:r w:rsidR="00350D88" w:rsidRPr="004B54D7">
        <w:rPr>
          <w:rFonts w:asciiTheme="majorHAnsi" w:hAnsiTheme="majorHAnsi"/>
          <w:sz w:val="24"/>
          <w:szCs w:val="24"/>
        </w:rPr>
        <w:t xml:space="preserve"> </w:t>
      </w:r>
      <w:r w:rsidR="00F024CA" w:rsidRPr="004B54D7">
        <w:rPr>
          <w:rFonts w:asciiTheme="majorHAnsi" w:hAnsiTheme="majorHAnsi"/>
          <w:sz w:val="24"/>
          <w:szCs w:val="24"/>
        </w:rPr>
        <w:t>and limits the abilities to plan ahead and solve problems.</w:t>
      </w:r>
      <w:r w:rsidR="00F024CA" w:rsidRPr="004B54D7">
        <w:rPr>
          <w:rFonts w:asciiTheme="majorHAnsi" w:hAnsiTheme="majorHAnsi"/>
          <w:sz w:val="24"/>
          <w:szCs w:val="24"/>
        </w:rPr>
        <w:t xml:space="preserve"> </w:t>
      </w:r>
      <w:r w:rsidRPr="004B54D7">
        <w:rPr>
          <w:rFonts w:asciiTheme="majorHAnsi" w:hAnsiTheme="majorHAnsi"/>
          <w:sz w:val="24"/>
          <w:szCs w:val="24"/>
        </w:rPr>
        <w:t xml:space="preserve">Once diagnosed with dementia, </w:t>
      </w:r>
      <w:r w:rsidR="00F024CA" w:rsidRPr="004B54D7">
        <w:rPr>
          <w:rFonts w:asciiTheme="majorHAnsi" w:hAnsiTheme="majorHAnsi"/>
          <w:sz w:val="24"/>
          <w:szCs w:val="24"/>
        </w:rPr>
        <w:t>for his/her own safety person</w:t>
      </w:r>
      <w:r w:rsidRPr="004B54D7">
        <w:rPr>
          <w:rFonts w:asciiTheme="majorHAnsi" w:hAnsiTheme="majorHAnsi"/>
          <w:sz w:val="24"/>
          <w:szCs w:val="24"/>
        </w:rPr>
        <w:t xml:space="preserve"> needs to discontinue driving, travelling alone,</w:t>
      </w:r>
      <w:r w:rsidR="00F024CA" w:rsidRPr="004B54D7">
        <w:rPr>
          <w:rFonts w:asciiTheme="majorHAnsi" w:hAnsiTheme="majorHAnsi"/>
          <w:sz w:val="24"/>
          <w:szCs w:val="24"/>
        </w:rPr>
        <w:t xml:space="preserve"> </w:t>
      </w:r>
      <w:r w:rsidRPr="004B54D7">
        <w:rPr>
          <w:rFonts w:asciiTheme="majorHAnsi" w:hAnsiTheme="majorHAnsi"/>
          <w:sz w:val="24"/>
          <w:szCs w:val="24"/>
        </w:rPr>
        <w:t>cooking,</w:t>
      </w:r>
      <w:r w:rsidR="00F024CA" w:rsidRPr="004B54D7">
        <w:rPr>
          <w:rFonts w:asciiTheme="majorHAnsi" w:hAnsiTheme="majorHAnsi"/>
          <w:sz w:val="24"/>
          <w:szCs w:val="24"/>
        </w:rPr>
        <w:t xml:space="preserve"> </w:t>
      </w:r>
      <w:r w:rsidR="00350D88" w:rsidRPr="004B54D7">
        <w:rPr>
          <w:rFonts w:asciiTheme="majorHAnsi" w:hAnsiTheme="majorHAnsi"/>
          <w:sz w:val="24"/>
          <w:szCs w:val="24"/>
        </w:rPr>
        <w:t>and handling</w:t>
      </w:r>
      <w:r w:rsidRPr="004B54D7">
        <w:rPr>
          <w:rFonts w:asciiTheme="majorHAnsi" w:hAnsiTheme="majorHAnsi"/>
          <w:sz w:val="24"/>
          <w:szCs w:val="24"/>
        </w:rPr>
        <w:t xml:space="preserve"> bank transactions. </w:t>
      </w:r>
    </w:p>
    <w:p w:rsidR="00AA7B86" w:rsidRPr="004B54D7" w:rsidRDefault="00AA7B86" w:rsidP="00C75FE0">
      <w:pPr>
        <w:rPr>
          <w:rFonts w:asciiTheme="majorHAnsi" w:eastAsia="Times New Roman" w:hAnsiTheme="majorHAnsi" w:cs="Times New Roman"/>
          <w:color w:val="171717"/>
          <w:sz w:val="24"/>
          <w:szCs w:val="24"/>
          <w:u w:val="single"/>
          <w:shd w:val="clear" w:color="auto" w:fill="FFFFFF"/>
          <w:lang w:eastAsia="en-IN"/>
        </w:rPr>
      </w:pPr>
      <w:r w:rsidRPr="004B54D7">
        <w:rPr>
          <w:rFonts w:asciiTheme="majorHAnsi" w:eastAsia="Times New Roman" w:hAnsiTheme="majorHAnsi" w:cs="Times New Roman"/>
          <w:color w:val="171717"/>
          <w:sz w:val="24"/>
          <w:szCs w:val="24"/>
          <w:u w:val="single"/>
          <w:shd w:val="clear" w:color="auto" w:fill="FFFFFF"/>
          <w:lang w:eastAsia="en-IN"/>
        </w:rPr>
        <w:t xml:space="preserve">Safety at Home </w:t>
      </w:r>
    </w:p>
    <w:p w:rsidR="00801AB1" w:rsidRPr="004B54D7" w:rsidRDefault="00C75FE0" w:rsidP="00C75FE0">
      <w:pPr>
        <w:rPr>
          <w:rFonts w:asciiTheme="majorHAnsi" w:hAnsiTheme="majorHAnsi"/>
          <w:sz w:val="24"/>
          <w:szCs w:val="24"/>
        </w:rPr>
      </w:pPr>
      <w:r w:rsidRPr="004B54D7">
        <w:rPr>
          <w:rFonts w:asciiTheme="majorHAnsi" w:eastAsia="Times New Roman" w:hAnsiTheme="majorHAnsi" w:cs="Times New Roman"/>
          <w:color w:val="171717"/>
          <w:sz w:val="24"/>
          <w:szCs w:val="24"/>
          <w:shd w:val="clear" w:color="auto" w:fill="FFFFFF"/>
          <w:lang w:eastAsia="en-IN"/>
        </w:rPr>
        <w:t>Over time as the disease progresses the person with Dementia becomes less capable of managing things independently.</w:t>
      </w:r>
      <w:r w:rsidR="00BE7CBE" w:rsidRPr="004B54D7">
        <w:rPr>
          <w:rFonts w:asciiTheme="majorHAnsi" w:hAnsiTheme="majorHAnsi"/>
          <w:sz w:val="24"/>
          <w:szCs w:val="24"/>
        </w:rPr>
        <w:t xml:space="preserve"> </w:t>
      </w:r>
      <w:r w:rsidRPr="004B54D7">
        <w:rPr>
          <w:rFonts w:asciiTheme="majorHAnsi" w:eastAsia="Times New Roman" w:hAnsiTheme="majorHAnsi" w:cs="Times New Roman"/>
          <w:color w:val="171717"/>
          <w:sz w:val="24"/>
          <w:szCs w:val="24"/>
          <w:shd w:val="clear" w:color="auto" w:fill="FFFFFF"/>
          <w:lang w:eastAsia="en-IN"/>
        </w:rPr>
        <w:t>It becomes the carer’s responsibility to ascertain the safety of the individual</w:t>
      </w:r>
      <w:r w:rsidR="00BE7CBE" w:rsidRPr="004B54D7">
        <w:rPr>
          <w:rFonts w:asciiTheme="majorHAnsi" w:eastAsia="Times New Roman" w:hAnsiTheme="majorHAnsi" w:cs="Times New Roman"/>
          <w:color w:val="171717"/>
          <w:sz w:val="24"/>
          <w:szCs w:val="24"/>
          <w:shd w:val="clear" w:color="auto" w:fill="FFFFFF"/>
          <w:lang w:eastAsia="en-IN"/>
        </w:rPr>
        <w:t>.</w:t>
      </w:r>
      <w:r w:rsidR="00BE7CBE" w:rsidRPr="004B54D7">
        <w:rPr>
          <w:rFonts w:asciiTheme="majorHAnsi" w:hAnsiTheme="majorHAnsi"/>
          <w:sz w:val="24"/>
          <w:szCs w:val="24"/>
        </w:rPr>
        <w:t xml:space="preserve"> </w:t>
      </w:r>
      <w:r w:rsidR="00BE7CBE" w:rsidRPr="004B54D7">
        <w:rPr>
          <w:rFonts w:asciiTheme="majorHAnsi" w:hAnsiTheme="majorHAnsi"/>
          <w:sz w:val="24"/>
          <w:szCs w:val="24"/>
        </w:rPr>
        <w:t>It is important that person is offered safe environment that facilitates independence, still provides a life with sense of purpose, quality</w:t>
      </w:r>
      <w:proofErr w:type="gramStart"/>
      <w:r w:rsidR="00BE7CBE" w:rsidRPr="004B54D7">
        <w:rPr>
          <w:rFonts w:asciiTheme="majorHAnsi" w:hAnsiTheme="majorHAnsi"/>
          <w:sz w:val="24"/>
          <w:szCs w:val="24"/>
        </w:rPr>
        <w:t>.</w:t>
      </w:r>
      <w:r w:rsidRPr="004B54D7">
        <w:rPr>
          <w:rFonts w:asciiTheme="majorHAnsi" w:eastAsia="Times New Roman" w:hAnsiTheme="majorHAnsi" w:cs="Times New Roman"/>
          <w:color w:val="171717"/>
          <w:sz w:val="24"/>
          <w:szCs w:val="24"/>
          <w:shd w:val="clear" w:color="auto" w:fill="FFFFFF"/>
          <w:lang w:eastAsia="en-IN"/>
        </w:rPr>
        <w:t>.</w:t>
      </w:r>
      <w:proofErr w:type="gramEnd"/>
      <w:r w:rsidRPr="004B54D7">
        <w:rPr>
          <w:rFonts w:asciiTheme="majorHAnsi" w:eastAsia="Times New Roman" w:hAnsiTheme="majorHAnsi" w:cs="Times New Roman"/>
          <w:color w:val="171717"/>
          <w:sz w:val="24"/>
          <w:szCs w:val="24"/>
          <w:shd w:val="clear" w:color="auto" w:fill="FFFFFF"/>
          <w:lang w:eastAsia="en-IN"/>
        </w:rPr>
        <w:t xml:space="preserve"> </w:t>
      </w:r>
      <w:r w:rsidRPr="004B54D7">
        <w:rPr>
          <w:rFonts w:asciiTheme="majorHAnsi" w:eastAsia="Times New Roman" w:hAnsiTheme="majorHAnsi" w:cs="Times New Roman"/>
          <w:bCs/>
          <w:color w:val="171717"/>
          <w:sz w:val="24"/>
          <w:szCs w:val="24"/>
          <w:shd w:val="clear" w:color="auto" w:fill="FFFFFF"/>
          <w:lang w:eastAsia="en-IN"/>
        </w:rPr>
        <w:t> </w:t>
      </w:r>
      <w:r w:rsidRPr="004B54D7">
        <w:rPr>
          <w:rFonts w:asciiTheme="majorHAnsi" w:hAnsiTheme="majorHAnsi"/>
          <w:sz w:val="24"/>
          <w:szCs w:val="24"/>
        </w:rPr>
        <w:t xml:space="preserve">Person with dementia may be disoriented in new a house such as </w:t>
      </w:r>
      <w:r w:rsidR="00AA7B86" w:rsidRPr="004B54D7">
        <w:rPr>
          <w:rFonts w:asciiTheme="majorHAnsi" w:hAnsiTheme="majorHAnsi"/>
          <w:sz w:val="24"/>
          <w:szCs w:val="24"/>
        </w:rPr>
        <w:t>relative’s</w:t>
      </w:r>
      <w:r w:rsidRPr="004B54D7">
        <w:rPr>
          <w:rFonts w:asciiTheme="majorHAnsi" w:hAnsiTheme="majorHAnsi"/>
          <w:sz w:val="24"/>
          <w:szCs w:val="24"/>
        </w:rPr>
        <w:t xml:space="preserve"> home, or </w:t>
      </w:r>
      <w:r w:rsidR="00AA7B86" w:rsidRPr="004B54D7">
        <w:rPr>
          <w:rFonts w:asciiTheme="majorHAnsi" w:hAnsiTheme="majorHAnsi"/>
          <w:sz w:val="24"/>
          <w:szCs w:val="24"/>
        </w:rPr>
        <w:t xml:space="preserve">even their newly renovated </w:t>
      </w:r>
      <w:r w:rsidRPr="004B54D7">
        <w:rPr>
          <w:rFonts w:asciiTheme="majorHAnsi" w:hAnsiTheme="majorHAnsi"/>
          <w:sz w:val="24"/>
          <w:szCs w:val="24"/>
        </w:rPr>
        <w:t xml:space="preserve">own </w:t>
      </w:r>
      <w:r w:rsidR="00AA7B86" w:rsidRPr="004B54D7">
        <w:rPr>
          <w:rFonts w:asciiTheme="majorHAnsi" w:hAnsiTheme="majorHAnsi"/>
          <w:sz w:val="24"/>
          <w:szCs w:val="24"/>
        </w:rPr>
        <w:t>house. They might</w:t>
      </w:r>
      <w:r w:rsidRPr="004B54D7">
        <w:rPr>
          <w:rFonts w:asciiTheme="majorHAnsi" w:hAnsiTheme="majorHAnsi"/>
          <w:sz w:val="24"/>
          <w:szCs w:val="24"/>
        </w:rPr>
        <w:t xml:space="preserve"> struggle to locate bathroom doors in dark during night or many times in the </w:t>
      </w:r>
      <w:proofErr w:type="gramStart"/>
      <w:r w:rsidRPr="004B54D7">
        <w:rPr>
          <w:rFonts w:asciiTheme="majorHAnsi" w:hAnsiTheme="majorHAnsi"/>
          <w:sz w:val="24"/>
          <w:szCs w:val="24"/>
        </w:rPr>
        <w:t>morning  as</w:t>
      </w:r>
      <w:proofErr w:type="gramEnd"/>
      <w:r w:rsidRPr="004B54D7">
        <w:rPr>
          <w:rFonts w:asciiTheme="majorHAnsi" w:hAnsiTheme="majorHAnsi"/>
          <w:sz w:val="24"/>
          <w:szCs w:val="24"/>
        </w:rPr>
        <w:t xml:space="preserve"> well right after waking </w:t>
      </w:r>
      <w:r w:rsidR="00AA7B86" w:rsidRPr="004B54D7">
        <w:rPr>
          <w:rFonts w:asciiTheme="majorHAnsi" w:hAnsiTheme="majorHAnsi"/>
          <w:sz w:val="24"/>
          <w:szCs w:val="24"/>
        </w:rPr>
        <w:t xml:space="preserve">up. </w:t>
      </w:r>
      <w:r w:rsidRPr="004B54D7">
        <w:rPr>
          <w:rFonts w:asciiTheme="majorHAnsi" w:hAnsiTheme="majorHAnsi"/>
          <w:sz w:val="24"/>
          <w:szCs w:val="24"/>
        </w:rPr>
        <w:t>At home one can take up following measures</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 xml:space="preserve">Removing hazardous items such knife, scissors, stove etc. out of reach </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Locking the doors to ensure the person does not wander out of the house</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 xml:space="preserve">Keeping the house free of clutter to facilitate unhindered movement </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Providing grab bars in the bathroom and corridors to help easy movement</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 xml:space="preserve">Providing adequate lighting </w:t>
      </w:r>
    </w:p>
    <w:p w:rsidR="00801AB1" w:rsidRPr="004B54D7" w:rsidRDefault="00801AB1" w:rsidP="00801AB1">
      <w:pPr>
        <w:numPr>
          <w:ilvl w:val="0"/>
          <w:numId w:val="1"/>
        </w:numPr>
        <w:shd w:val="clear" w:color="auto" w:fill="FFFFFF"/>
        <w:spacing w:after="0" w:line="240" w:lineRule="auto"/>
        <w:jc w:val="both"/>
        <w:textAlignment w:val="baseline"/>
        <w:rPr>
          <w:rFonts w:asciiTheme="majorHAnsi" w:eastAsia="Times New Roman" w:hAnsiTheme="majorHAnsi" w:cs="Times New Roman"/>
          <w:color w:val="171717"/>
          <w:sz w:val="24"/>
          <w:szCs w:val="24"/>
          <w:lang w:eastAsia="en-IN"/>
        </w:rPr>
      </w:pPr>
      <w:r w:rsidRPr="004B54D7">
        <w:rPr>
          <w:rFonts w:asciiTheme="majorHAnsi" w:eastAsia="Times New Roman" w:hAnsiTheme="majorHAnsi" w:cs="Times New Roman"/>
          <w:color w:val="171717"/>
          <w:sz w:val="24"/>
          <w:szCs w:val="24"/>
          <w:shd w:val="clear" w:color="auto" w:fill="FFFFFF"/>
          <w:lang w:eastAsia="en-IN"/>
        </w:rPr>
        <w:t>Putting warning signs on harmful areas or objects</w:t>
      </w:r>
    </w:p>
    <w:p w:rsidR="00BE7CBE" w:rsidRPr="004B54D7" w:rsidRDefault="00BE7CBE" w:rsidP="00BE7CBE">
      <w:pPr>
        <w:shd w:val="clear" w:color="auto" w:fill="FFFFFF"/>
        <w:spacing w:after="0" w:line="240" w:lineRule="auto"/>
        <w:ind w:left="1211"/>
        <w:jc w:val="both"/>
        <w:textAlignment w:val="baseline"/>
        <w:rPr>
          <w:rFonts w:asciiTheme="majorHAnsi" w:eastAsia="Times New Roman" w:hAnsiTheme="majorHAnsi" w:cs="Times New Roman"/>
          <w:color w:val="171717"/>
          <w:sz w:val="24"/>
          <w:szCs w:val="24"/>
          <w:lang w:eastAsia="en-IN"/>
        </w:rPr>
      </w:pPr>
    </w:p>
    <w:p w:rsidR="00801AB1" w:rsidRPr="004B54D7" w:rsidRDefault="00801AB1" w:rsidP="00801AB1">
      <w:pPr>
        <w:shd w:val="clear" w:color="auto" w:fill="FFFFFF"/>
        <w:spacing w:after="0" w:line="240" w:lineRule="auto"/>
        <w:ind w:left="1211"/>
        <w:jc w:val="both"/>
        <w:textAlignment w:val="baseline"/>
        <w:rPr>
          <w:rFonts w:asciiTheme="majorHAnsi" w:eastAsia="Times New Roman" w:hAnsiTheme="majorHAnsi" w:cs="Times New Roman"/>
          <w:color w:val="171717"/>
          <w:sz w:val="24"/>
          <w:szCs w:val="24"/>
          <w:lang w:eastAsia="en-IN"/>
        </w:rPr>
      </w:pPr>
    </w:p>
    <w:p w:rsidR="00AA7B86" w:rsidRPr="004B54D7" w:rsidRDefault="00AA7B86">
      <w:pPr>
        <w:rPr>
          <w:rFonts w:asciiTheme="majorHAnsi" w:hAnsiTheme="majorHAnsi"/>
          <w:sz w:val="24"/>
          <w:szCs w:val="24"/>
        </w:rPr>
      </w:pPr>
      <w:r w:rsidRPr="004B54D7">
        <w:rPr>
          <w:rFonts w:asciiTheme="majorHAnsi" w:hAnsiTheme="majorHAnsi"/>
          <w:sz w:val="24"/>
          <w:szCs w:val="24"/>
        </w:rPr>
        <w:t xml:space="preserve">Medication </w:t>
      </w:r>
    </w:p>
    <w:p w:rsidR="00473B94" w:rsidRPr="004B54D7" w:rsidRDefault="00B76AA8">
      <w:pPr>
        <w:rPr>
          <w:rFonts w:asciiTheme="majorHAnsi" w:hAnsiTheme="majorHAnsi"/>
          <w:sz w:val="24"/>
          <w:szCs w:val="24"/>
        </w:rPr>
      </w:pPr>
      <w:r w:rsidRPr="004B54D7">
        <w:rPr>
          <w:rFonts w:asciiTheme="majorHAnsi" w:hAnsiTheme="majorHAnsi"/>
          <w:sz w:val="24"/>
          <w:szCs w:val="24"/>
        </w:rPr>
        <w:t xml:space="preserve">Medicines as per the </w:t>
      </w:r>
      <w:r w:rsidR="00AA7B86" w:rsidRPr="004B54D7">
        <w:rPr>
          <w:rFonts w:asciiTheme="majorHAnsi" w:hAnsiTheme="majorHAnsi"/>
          <w:sz w:val="24"/>
          <w:szCs w:val="24"/>
        </w:rPr>
        <w:t>prescription need to be taken</w:t>
      </w:r>
      <w:r w:rsidRPr="004B54D7">
        <w:rPr>
          <w:rFonts w:asciiTheme="majorHAnsi" w:hAnsiTheme="majorHAnsi"/>
          <w:sz w:val="24"/>
          <w:szCs w:val="24"/>
        </w:rPr>
        <w:t xml:space="preserve"> by person with dementia.</w:t>
      </w:r>
      <w:r w:rsidR="00C75FE0" w:rsidRPr="004B54D7">
        <w:rPr>
          <w:rFonts w:asciiTheme="majorHAnsi" w:hAnsiTheme="majorHAnsi"/>
          <w:sz w:val="24"/>
          <w:szCs w:val="24"/>
        </w:rPr>
        <w:t xml:space="preserve"> </w:t>
      </w:r>
      <w:r w:rsidRPr="004B54D7">
        <w:rPr>
          <w:rFonts w:asciiTheme="majorHAnsi" w:hAnsiTheme="majorHAnsi"/>
          <w:sz w:val="24"/>
          <w:szCs w:val="24"/>
        </w:rPr>
        <w:t>Medications should always be kept away from person and should be given as per prescription by family members/caregivers.</w:t>
      </w:r>
      <w:r w:rsidR="00473B94" w:rsidRPr="004B54D7">
        <w:rPr>
          <w:rFonts w:asciiTheme="majorHAnsi" w:hAnsiTheme="majorHAnsi"/>
          <w:sz w:val="24"/>
          <w:szCs w:val="24"/>
        </w:rPr>
        <w:t xml:space="preserve"> </w:t>
      </w:r>
      <w:r w:rsidRPr="004B54D7">
        <w:rPr>
          <w:rFonts w:asciiTheme="majorHAnsi" w:hAnsiTheme="majorHAnsi"/>
          <w:sz w:val="24"/>
          <w:szCs w:val="24"/>
        </w:rPr>
        <w:t>Medicines boxes with day wise sorting should be avoided as person might be confused with today’s day, time of the day which may lead to either skipping the dose or overconsumption of medicine which can have serious consequences.</w:t>
      </w:r>
    </w:p>
    <w:p w:rsidR="00BE7CBE" w:rsidRPr="004B54D7" w:rsidRDefault="00BE7CBE">
      <w:pPr>
        <w:rPr>
          <w:rFonts w:asciiTheme="majorHAnsi" w:hAnsiTheme="majorHAnsi"/>
          <w:sz w:val="24"/>
          <w:szCs w:val="24"/>
          <w:u w:val="single"/>
        </w:rPr>
      </w:pPr>
      <w:r w:rsidRPr="004B54D7">
        <w:rPr>
          <w:rFonts w:asciiTheme="majorHAnsi" w:hAnsiTheme="majorHAnsi"/>
          <w:sz w:val="24"/>
          <w:szCs w:val="24"/>
          <w:u w:val="single"/>
        </w:rPr>
        <w:t xml:space="preserve">Outside home </w:t>
      </w:r>
    </w:p>
    <w:p w:rsidR="00BE7CBE" w:rsidRPr="004B54D7" w:rsidRDefault="00BE7CBE" w:rsidP="00BE7CBE">
      <w:pPr>
        <w:rPr>
          <w:rFonts w:asciiTheme="majorHAnsi" w:hAnsiTheme="majorHAnsi"/>
          <w:sz w:val="24"/>
          <w:szCs w:val="24"/>
        </w:rPr>
      </w:pPr>
      <w:r w:rsidRPr="004B54D7">
        <w:rPr>
          <w:rFonts w:asciiTheme="majorHAnsi" w:hAnsiTheme="majorHAnsi"/>
          <w:sz w:val="24"/>
          <w:szCs w:val="24"/>
        </w:rPr>
        <w:t xml:space="preserve">Person should always be accompanied while going out of house. It is favourable that they are given a mobile phone that is easy to operate, however mobile phones can be misplaced or can be confusing to use in panic situations. </w:t>
      </w:r>
      <w:proofErr w:type="gramStart"/>
      <w:r w:rsidRPr="004B54D7">
        <w:rPr>
          <w:rFonts w:asciiTheme="majorHAnsi" w:hAnsiTheme="majorHAnsi"/>
          <w:sz w:val="24"/>
          <w:szCs w:val="24"/>
        </w:rPr>
        <w:t>It  is</w:t>
      </w:r>
      <w:proofErr w:type="gramEnd"/>
      <w:r w:rsidRPr="004B54D7">
        <w:rPr>
          <w:rFonts w:asciiTheme="majorHAnsi" w:hAnsiTheme="majorHAnsi"/>
          <w:sz w:val="24"/>
          <w:szCs w:val="24"/>
        </w:rPr>
        <w:t xml:space="preserve"> also useful to keep id card, </w:t>
      </w:r>
      <w:r w:rsidRPr="004B54D7">
        <w:rPr>
          <w:rFonts w:asciiTheme="majorHAnsi" w:hAnsiTheme="majorHAnsi"/>
          <w:sz w:val="24"/>
          <w:szCs w:val="24"/>
        </w:rPr>
        <w:lastRenderedPageBreak/>
        <w:t>address in person’s wallet/</w:t>
      </w:r>
      <w:proofErr w:type="spellStart"/>
      <w:r w:rsidRPr="004B54D7">
        <w:rPr>
          <w:rFonts w:asciiTheme="majorHAnsi" w:hAnsiTheme="majorHAnsi"/>
          <w:sz w:val="24"/>
          <w:szCs w:val="24"/>
        </w:rPr>
        <w:t>purse,incase</w:t>
      </w:r>
      <w:proofErr w:type="spellEnd"/>
      <w:r w:rsidRPr="004B54D7">
        <w:rPr>
          <w:rFonts w:asciiTheme="majorHAnsi" w:hAnsiTheme="majorHAnsi"/>
          <w:sz w:val="24"/>
          <w:szCs w:val="24"/>
        </w:rPr>
        <w:t xml:space="preserve"> they forget the way back </w:t>
      </w:r>
      <w:proofErr w:type="spellStart"/>
      <w:r w:rsidRPr="004B54D7">
        <w:rPr>
          <w:rFonts w:asciiTheme="majorHAnsi" w:hAnsiTheme="majorHAnsi"/>
          <w:sz w:val="24"/>
          <w:szCs w:val="24"/>
        </w:rPr>
        <w:t>home.A</w:t>
      </w:r>
      <w:proofErr w:type="spellEnd"/>
      <w:r w:rsidRPr="004B54D7">
        <w:rPr>
          <w:rFonts w:asciiTheme="majorHAnsi" w:hAnsiTheme="majorHAnsi"/>
          <w:sz w:val="24"/>
          <w:szCs w:val="24"/>
        </w:rPr>
        <w:t xml:space="preserve"> steel bracelet with engraved name and address can be worn by person.</w:t>
      </w:r>
    </w:p>
    <w:p w:rsidR="00AA7B86" w:rsidRPr="00F927D5" w:rsidRDefault="00BE7CBE">
      <w:pPr>
        <w:rPr>
          <w:rFonts w:asciiTheme="majorHAnsi" w:hAnsiTheme="majorHAnsi"/>
          <w:b/>
          <w:sz w:val="24"/>
          <w:szCs w:val="24"/>
        </w:rPr>
      </w:pPr>
      <w:r w:rsidRPr="00F927D5">
        <w:rPr>
          <w:rFonts w:asciiTheme="majorHAnsi" w:hAnsiTheme="majorHAnsi"/>
          <w:b/>
          <w:sz w:val="24"/>
          <w:szCs w:val="24"/>
        </w:rPr>
        <w:t xml:space="preserve">Handling of </w:t>
      </w:r>
      <w:proofErr w:type="spellStart"/>
      <w:r w:rsidRPr="00F927D5">
        <w:rPr>
          <w:rFonts w:asciiTheme="majorHAnsi" w:hAnsiTheme="majorHAnsi"/>
          <w:b/>
          <w:sz w:val="24"/>
          <w:szCs w:val="24"/>
        </w:rPr>
        <w:t>Money</w:t>
      </w:r>
      <w:proofErr w:type="gramStart"/>
      <w:r w:rsidRPr="00F927D5">
        <w:rPr>
          <w:rFonts w:asciiTheme="majorHAnsi" w:hAnsiTheme="majorHAnsi"/>
          <w:b/>
          <w:sz w:val="24"/>
          <w:szCs w:val="24"/>
        </w:rPr>
        <w:t>,valuables</w:t>
      </w:r>
      <w:proofErr w:type="spellEnd"/>
      <w:proofErr w:type="gramEnd"/>
      <w:r w:rsidRPr="00F927D5">
        <w:rPr>
          <w:rFonts w:asciiTheme="majorHAnsi" w:hAnsiTheme="majorHAnsi"/>
          <w:b/>
          <w:sz w:val="24"/>
          <w:szCs w:val="24"/>
        </w:rPr>
        <w:t xml:space="preserve"> </w:t>
      </w:r>
    </w:p>
    <w:p w:rsidR="00BE7CBE" w:rsidRPr="004B54D7" w:rsidRDefault="00473B94">
      <w:pPr>
        <w:rPr>
          <w:rFonts w:asciiTheme="majorHAnsi" w:hAnsiTheme="majorHAnsi"/>
          <w:sz w:val="24"/>
          <w:szCs w:val="24"/>
        </w:rPr>
      </w:pPr>
      <w:r w:rsidRPr="004B54D7">
        <w:rPr>
          <w:rFonts w:asciiTheme="majorHAnsi" w:hAnsiTheme="majorHAnsi"/>
          <w:sz w:val="24"/>
          <w:szCs w:val="24"/>
        </w:rPr>
        <w:t xml:space="preserve">Large sum of money, valuables should not be kept with </w:t>
      </w:r>
      <w:r w:rsidR="00BE7CBE" w:rsidRPr="004B54D7">
        <w:rPr>
          <w:rFonts w:asciiTheme="majorHAnsi" w:hAnsiTheme="majorHAnsi"/>
          <w:sz w:val="24"/>
          <w:szCs w:val="24"/>
        </w:rPr>
        <w:t>person, as</w:t>
      </w:r>
      <w:r w:rsidRPr="004B54D7">
        <w:rPr>
          <w:rFonts w:asciiTheme="majorHAnsi" w:hAnsiTheme="majorHAnsi"/>
          <w:sz w:val="24"/>
          <w:szCs w:val="24"/>
        </w:rPr>
        <w:t xml:space="preserve"> they misplace them or strangers may take unnecessary advantage of their memory loss. One of </w:t>
      </w:r>
      <w:r w:rsidR="00BE7CBE" w:rsidRPr="004B54D7">
        <w:rPr>
          <w:rFonts w:asciiTheme="majorHAnsi" w:hAnsiTheme="majorHAnsi"/>
          <w:sz w:val="24"/>
          <w:szCs w:val="24"/>
        </w:rPr>
        <w:t xml:space="preserve">my </w:t>
      </w:r>
      <w:r w:rsidRPr="004B54D7">
        <w:rPr>
          <w:rFonts w:asciiTheme="majorHAnsi" w:hAnsiTheme="majorHAnsi"/>
          <w:sz w:val="24"/>
          <w:szCs w:val="24"/>
        </w:rPr>
        <w:t xml:space="preserve">service </w:t>
      </w:r>
      <w:proofErr w:type="gramStart"/>
      <w:r w:rsidRPr="004B54D7">
        <w:rPr>
          <w:rFonts w:asciiTheme="majorHAnsi" w:hAnsiTheme="majorHAnsi"/>
          <w:sz w:val="24"/>
          <w:szCs w:val="24"/>
        </w:rPr>
        <w:t>user</w:t>
      </w:r>
      <w:proofErr w:type="gramEnd"/>
      <w:r w:rsidRPr="004B54D7">
        <w:rPr>
          <w:rFonts w:asciiTheme="majorHAnsi" w:hAnsiTheme="majorHAnsi"/>
          <w:sz w:val="24"/>
          <w:szCs w:val="24"/>
        </w:rPr>
        <w:t xml:space="preserve"> with dementia routinely went to </w:t>
      </w:r>
      <w:r w:rsidR="00BE7CBE" w:rsidRPr="004B54D7">
        <w:rPr>
          <w:rFonts w:asciiTheme="majorHAnsi" w:hAnsiTheme="majorHAnsi"/>
          <w:sz w:val="24"/>
          <w:szCs w:val="24"/>
        </w:rPr>
        <w:t>his bank, withdrew</w:t>
      </w:r>
      <w:r w:rsidRPr="004B54D7">
        <w:rPr>
          <w:rFonts w:asciiTheme="majorHAnsi" w:hAnsiTheme="majorHAnsi"/>
          <w:sz w:val="24"/>
          <w:szCs w:val="24"/>
        </w:rPr>
        <w:t xml:space="preserve"> large sum of money from bank and when retuned home had no money in hand,</w:t>
      </w:r>
      <w:r w:rsidR="00BE7CBE" w:rsidRPr="004B54D7">
        <w:rPr>
          <w:rFonts w:asciiTheme="majorHAnsi" w:hAnsiTheme="majorHAnsi"/>
          <w:sz w:val="24"/>
          <w:szCs w:val="24"/>
        </w:rPr>
        <w:t xml:space="preserve"> </w:t>
      </w:r>
      <w:r w:rsidRPr="004B54D7">
        <w:rPr>
          <w:rFonts w:asciiTheme="majorHAnsi" w:hAnsiTheme="majorHAnsi"/>
          <w:sz w:val="24"/>
          <w:szCs w:val="24"/>
        </w:rPr>
        <w:t>he could not recall where the money went even when bank was on</w:t>
      </w:r>
      <w:r w:rsidR="00BE7CBE" w:rsidRPr="004B54D7">
        <w:rPr>
          <w:rFonts w:asciiTheme="majorHAnsi" w:hAnsiTheme="majorHAnsi"/>
          <w:sz w:val="24"/>
          <w:szCs w:val="24"/>
        </w:rPr>
        <w:t>ly at short distance from home.</w:t>
      </w:r>
    </w:p>
    <w:p w:rsidR="00473B94" w:rsidRPr="004B54D7" w:rsidRDefault="00C75FE0">
      <w:pPr>
        <w:rPr>
          <w:rFonts w:asciiTheme="majorHAnsi" w:hAnsiTheme="majorHAnsi"/>
          <w:sz w:val="24"/>
          <w:szCs w:val="24"/>
        </w:rPr>
      </w:pPr>
      <w:r w:rsidRPr="004B54D7">
        <w:rPr>
          <w:rFonts w:asciiTheme="majorHAnsi" w:hAnsiTheme="majorHAnsi"/>
          <w:sz w:val="24"/>
          <w:szCs w:val="24"/>
        </w:rPr>
        <w:t xml:space="preserve">Ideally bank related </w:t>
      </w:r>
      <w:proofErr w:type="gramStart"/>
      <w:r w:rsidRPr="004B54D7">
        <w:rPr>
          <w:rFonts w:asciiTheme="majorHAnsi" w:hAnsiTheme="majorHAnsi"/>
          <w:sz w:val="24"/>
          <w:szCs w:val="24"/>
        </w:rPr>
        <w:t xml:space="preserve">transactions </w:t>
      </w:r>
      <w:r w:rsidR="00BE7CBE" w:rsidRPr="004B54D7">
        <w:rPr>
          <w:rFonts w:asciiTheme="majorHAnsi" w:hAnsiTheme="majorHAnsi"/>
          <w:sz w:val="24"/>
          <w:szCs w:val="24"/>
        </w:rPr>
        <w:t>,bill</w:t>
      </w:r>
      <w:proofErr w:type="gramEnd"/>
      <w:r w:rsidR="00BE7CBE" w:rsidRPr="004B54D7">
        <w:rPr>
          <w:rFonts w:asciiTheme="majorHAnsi" w:hAnsiTheme="majorHAnsi"/>
          <w:sz w:val="24"/>
          <w:szCs w:val="24"/>
        </w:rPr>
        <w:t xml:space="preserve"> payments </w:t>
      </w:r>
      <w:r w:rsidRPr="004B54D7">
        <w:rPr>
          <w:rFonts w:asciiTheme="majorHAnsi" w:hAnsiTheme="majorHAnsi"/>
          <w:sz w:val="24"/>
          <w:szCs w:val="24"/>
        </w:rPr>
        <w:t xml:space="preserve">should be avoided by person with </w:t>
      </w:r>
      <w:proofErr w:type="spellStart"/>
      <w:r w:rsidRPr="004B54D7">
        <w:rPr>
          <w:rFonts w:asciiTheme="majorHAnsi" w:hAnsiTheme="majorHAnsi"/>
          <w:sz w:val="24"/>
          <w:szCs w:val="24"/>
        </w:rPr>
        <w:t>dementia,as</w:t>
      </w:r>
      <w:proofErr w:type="spellEnd"/>
      <w:r w:rsidRPr="004B54D7">
        <w:rPr>
          <w:rFonts w:asciiTheme="majorHAnsi" w:hAnsiTheme="majorHAnsi"/>
          <w:sz w:val="24"/>
          <w:szCs w:val="24"/>
        </w:rPr>
        <w:t xml:space="preserve"> they may fin</w:t>
      </w:r>
      <w:r w:rsidR="00BE7CBE" w:rsidRPr="004B54D7">
        <w:rPr>
          <w:rFonts w:asciiTheme="majorHAnsi" w:hAnsiTheme="majorHAnsi"/>
          <w:sz w:val="24"/>
          <w:szCs w:val="24"/>
        </w:rPr>
        <w:t>d</w:t>
      </w:r>
      <w:r w:rsidRPr="004B54D7">
        <w:rPr>
          <w:rFonts w:asciiTheme="majorHAnsi" w:hAnsiTheme="majorHAnsi"/>
          <w:sz w:val="24"/>
          <w:szCs w:val="24"/>
        </w:rPr>
        <w:t xml:space="preserve"> these tasks confusing.</w:t>
      </w:r>
      <w:r w:rsidR="00BE7CBE" w:rsidRPr="004B54D7">
        <w:rPr>
          <w:rFonts w:asciiTheme="majorHAnsi" w:hAnsiTheme="majorHAnsi" w:cs="Arial"/>
          <w:color w:val="414042"/>
          <w:spacing w:val="2"/>
          <w:sz w:val="24"/>
          <w:szCs w:val="24"/>
        </w:rPr>
        <w:t xml:space="preserve"> </w:t>
      </w:r>
      <w:r w:rsidR="00BE7CBE" w:rsidRPr="004B54D7">
        <w:rPr>
          <w:rFonts w:asciiTheme="majorHAnsi" w:hAnsiTheme="majorHAnsi" w:cs="Arial"/>
          <w:color w:val="414042"/>
          <w:spacing w:val="2"/>
          <w:sz w:val="24"/>
          <w:szCs w:val="24"/>
        </w:rPr>
        <w:t xml:space="preserve">They may fail to understand what needs to be paid, overpay for some things, or leave money unaccounted for. </w:t>
      </w:r>
      <w:r w:rsidRPr="004B54D7">
        <w:rPr>
          <w:rFonts w:asciiTheme="majorHAnsi" w:hAnsiTheme="majorHAnsi"/>
          <w:sz w:val="24"/>
          <w:szCs w:val="24"/>
        </w:rPr>
        <w:t xml:space="preserve"> </w:t>
      </w:r>
      <w:r w:rsidR="00BE7CBE" w:rsidRPr="004B54D7">
        <w:rPr>
          <w:rFonts w:asciiTheme="majorHAnsi" w:hAnsiTheme="majorHAnsi"/>
          <w:sz w:val="24"/>
          <w:szCs w:val="24"/>
        </w:rPr>
        <w:t xml:space="preserve"> A</w:t>
      </w:r>
      <w:r w:rsidRPr="004B54D7">
        <w:rPr>
          <w:rFonts w:asciiTheme="majorHAnsi" w:hAnsiTheme="majorHAnsi"/>
          <w:sz w:val="24"/>
          <w:szCs w:val="24"/>
        </w:rPr>
        <w:t xml:space="preserve"> joint </w:t>
      </w:r>
      <w:proofErr w:type="spellStart"/>
      <w:r w:rsidRPr="004B54D7">
        <w:rPr>
          <w:rFonts w:asciiTheme="majorHAnsi" w:hAnsiTheme="majorHAnsi"/>
          <w:sz w:val="24"/>
          <w:szCs w:val="24"/>
        </w:rPr>
        <w:t>accountee</w:t>
      </w:r>
      <w:proofErr w:type="spellEnd"/>
      <w:r w:rsidRPr="004B54D7">
        <w:rPr>
          <w:rFonts w:asciiTheme="majorHAnsi" w:hAnsiTheme="majorHAnsi"/>
          <w:sz w:val="24"/>
          <w:szCs w:val="24"/>
        </w:rPr>
        <w:t xml:space="preserve"> or power of attorney should be added to handle necessary bank transactions for person with dementia.</w:t>
      </w:r>
    </w:p>
    <w:p w:rsidR="00473B94" w:rsidRPr="00F927D5" w:rsidRDefault="00BE7CBE">
      <w:pPr>
        <w:rPr>
          <w:rFonts w:asciiTheme="majorHAnsi" w:hAnsiTheme="majorHAnsi"/>
          <w:b/>
          <w:sz w:val="24"/>
          <w:szCs w:val="24"/>
        </w:rPr>
      </w:pPr>
      <w:r w:rsidRPr="00F927D5">
        <w:rPr>
          <w:rFonts w:asciiTheme="majorHAnsi" w:hAnsiTheme="majorHAnsi"/>
          <w:b/>
          <w:sz w:val="24"/>
          <w:szCs w:val="24"/>
        </w:rPr>
        <w:t xml:space="preserve">Keeping safe </w:t>
      </w:r>
      <w:proofErr w:type="spellStart"/>
      <w:r w:rsidRPr="00F927D5">
        <w:rPr>
          <w:rFonts w:asciiTheme="majorHAnsi" w:hAnsiTheme="majorHAnsi"/>
          <w:b/>
          <w:sz w:val="24"/>
          <w:szCs w:val="24"/>
        </w:rPr>
        <w:t>Vs.Quality</w:t>
      </w:r>
      <w:proofErr w:type="spellEnd"/>
      <w:r w:rsidRPr="00F927D5">
        <w:rPr>
          <w:rFonts w:asciiTheme="majorHAnsi" w:hAnsiTheme="majorHAnsi"/>
          <w:b/>
          <w:sz w:val="24"/>
          <w:szCs w:val="24"/>
        </w:rPr>
        <w:t xml:space="preserve"> of life </w:t>
      </w:r>
    </w:p>
    <w:p w:rsidR="005D2842" w:rsidRPr="004B54D7" w:rsidRDefault="00350D88">
      <w:pPr>
        <w:rPr>
          <w:rFonts w:asciiTheme="majorHAnsi" w:hAnsiTheme="majorHAnsi"/>
          <w:sz w:val="24"/>
          <w:szCs w:val="24"/>
        </w:rPr>
      </w:pPr>
      <w:r w:rsidRPr="004B54D7">
        <w:rPr>
          <w:rFonts w:asciiTheme="majorHAnsi" w:hAnsiTheme="majorHAnsi"/>
          <w:sz w:val="24"/>
          <w:szCs w:val="24"/>
        </w:rPr>
        <w:t>In any stage</w:t>
      </w:r>
      <w:r w:rsidR="005D2842" w:rsidRPr="004B54D7">
        <w:rPr>
          <w:rFonts w:asciiTheme="majorHAnsi" w:hAnsiTheme="majorHAnsi"/>
          <w:sz w:val="24"/>
          <w:szCs w:val="24"/>
        </w:rPr>
        <w:t xml:space="preserve"> of dementia the aim is to keep the person with dementia as active as possible, which includes activities related to their occupation/work, social engagements, physical activities like walking,</w:t>
      </w:r>
      <w:r w:rsidRPr="004B54D7">
        <w:rPr>
          <w:rFonts w:asciiTheme="majorHAnsi" w:hAnsiTheme="majorHAnsi"/>
          <w:sz w:val="24"/>
          <w:szCs w:val="24"/>
        </w:rPr>
        <w:t xml:space="preserve"> </w:t>
      </w:r>
      <w:r w:rsidR="005D2842" w:rsidRPr="004B54D7">
        <w:rPr>
          <w:rFonts w:asciiTheme="majorHAnsi" w:hAnsiTheme="majorHAnsi"/>
          <w:sz w:val="24"/>
          <w:szCs w:val="24"/>
        </w:rPr>
        <w:t>exercises,</w:t>
      </w:r>
      <w:r w:rsidRPr="004B54D7">
        <w:rPr>
          <w:rFonts w:asciiTheme="majorHAnsi" w:hAnsiTheme="majorHAnsi"/>
          <w:sz w:val="24"/>
          <w:szCs w:val="24"/>
        </w:rPr>
        <w:t xml:space="preserve"> </w:t>
      </w:r>
      <w:r w:rsidR="005D2842" w:rsidRPr="004B54D7">
        <w:rPr>
          <w:rFonts w:asciiTheme="majorHAnsi" w:hAnsiTheme="majorHAnsi"/>
          <w:sz w:val="24"/>
          <w:szCs w:val="24"/>
        </w:rPr>
        <w:t>yoga etc.</w:t>
      </w:r>
      <w:r w:rsidR="00EC5E30" w:rsidRPr="004B54D7">
        <w:rPr>
          <w:rFonts w:asciiTheme="majorHAnsi" w:hAnsiTheme="majorHAnsi"/>
          <w:sz w:val="24"/>
          <w:szCs w:val="24"/>
        </w:rPr>
        <w:t xml:space="preserve"> </w:t>
      </w:r>
      <w:r w:rsidRPr="004B54D7">
        <w:rPr>
          <w:rFonts w:asciiTheme="majorHAnsi" w:hAnsiTheme="majorHAnsi"/>
          <w:sz w:val="24"/>
          <w:szCs w:val="24"/>
        </w:rPr>
        <w:t xml:space="preserve">However many times due to safety concerns people with dementia are deprived of many activities like someone who enjoyed cooking is recommended to not handle knives, gas stoves, or someone who enjoyed going out is now not allowed </w:t>
      </w:r>
      <w:r w:rsidR="00D7543A" w:rsidRPr="004B54D7">
        <w:rPr>
          <w:rFonts w:asciiTheme="majorHAnsi" w:hAnsiTheme="majorHAnsi"/>
          <w:sz w:val="24"/>
          <w:szCs w:val="24"/>
        </w:rPr>
        <w:t xml:space="preserve">to go for a walk in a garden as they struggle to cross the road, might forget the way back home. </w:t>
      </w:r>
    </w:p>
    <w:p w:rsidR="0057401B" w:rsidRPr="004B54D7" w:rsidRDefault="00FA2B7B" w:rsidP="00EC5E30">
      <w:pPr>
        <w:pStyle w:val="NormalWeb"/>
        <w:shd w:val="clear" w:color="auto" w:fill="FFFFFF"/>
        <w:spacing w:before="0" w:beforeAutospacing="0" w:after="240" w:afterAutospacing="0"/>
        <w:rPr>
          <w:rFonts w:asciiTheme="majorHAnsi" w:hAnsiTheme="majorHAnsi" w:cs="Helvetica"/>
          <w:color w:val="555555"/>
        </w:rPr>
      </w:pPr>
      <w:r w:rsidRPr="004B54D7">
        <w:rPr>
          <w:rFonts w:asciiTheme="majorHAnsi" w:hAnsiTheme="majorHAnsi" w:cs="Helvetica"/>
          <w:color w:val="555555"/>
        </w:rPr>
        <w:t xml:space="preserve">While setting up safety measures for person with dementia, it is important to </w:t>
      </w:r>
      <w:r w:rsidR="00EC5E30" w:rsidRPr="004B54D7">
        <w:rPr>
          <w:rFonts w:asciiTheme="majorHAnsi" w:hAnsiTheme="majorHAnsi" w:cs="Helvetica"/>
          <w:color w:val="555555"/>
        </w:rPr>
        <w:t xml:space="preserve">remember that </w:t>
      </w:r>
      <w:r w:rsidRPr="004B54D7">
        <w:rPr>
          <w:rFonts w:asciiTheme="majorHAnsi" w:hAnsiTheme="majorHAnsi" w:cs="Helvetica"/>
          <w:color w:val="555555"/>
        </w:rPr>
        <w:t xml:space="preserve">many times </w:t>
      </w:r>
      <w:r w:rsidR="00EC5E30" w:rsidRPr="004B54D7">
        <w:rPr>
          <w:rFonts w:asciiTheme="majorHAnsi" w:hAnsiTheme="majorHAnsi" w:cs="Helvetica"/>
          <w:color w:val="555555"/>
        </w:rPr>
        <w:t xml:space="preserve">we tend to focus on disease –dementia so much that the setting up of care increasingly involves </w:t>
      </w:r>
      <w:r w:rsidR="0057401B" w:rsidRPr="004B54D7">
        <w:rPr>
          <w:rFonts w:asciiTheme="majorHAnsi" w:hAnsiTheme="majorHAnsi" w:cs="Helvetica"/>
          <w:color w:val="555555"/>
        </w:rPr>
        <w:t>around risk management, keeping person safe this could predominately interfere with person’s independence, quality of life which requires social, therapeutic activities. As anyone of us enjoy, decide how to live our lives, a person living with dementia is no different and deserves the same respect.</w:t>
      </w:r>
    </w:p>
    <w:p w:rsidR="00BE7CBE" w:rsidRPr="004B54D7" w:rsidRDefault="0057401B" w:rsidP="00BE7CBE">
      <w:pPr>
        <w:pStyle w:val="NormalWeb"/>
        <w:shd w:val="clear" w:color="auto" w:fill="FFFFFF"/>
        <w:spacing w:before="0" w:beforeAutospacing="0" w:after="240" w:afterAutospacing="0"/>
        <w:rPr>
          <w:rFonts w:asciiTheme="majorHAnsi" w:hAnsiTheme="majorHAnsi"/>
          <w:color w:val="171717"/>
          <w:shd w:val="clear" w:color="auto" w:fill="FFFFFF"/>
        </w:rPr>
      </w:pPr>
      <w:r w:rsidRPr="004B54D7">
        <w:rPr>
          <w:rFonts w:asciiTheme="majorHAnsi" w:hAnsiTheme="majorHAnsi" w:cs="Helvetica"/>
          <w:color w:val="555555"/>
        </w:rPr>
        <w:t>Trained,</w:t>
      </w:r>
      <w:r w:rsidR="00BE7CBE" w:rsidRPr="004B54D7">
        <w:rPr>
          <w:rFonts w:asciiTheme="majorHAnsi" w:hAnsiTheme="majorHAnsi" w:cs="Helvetica"/>
          <w:color w:val="555555"/>
        </w:rPr>
        <w:t xml:space="preserve"> </w:t>
      </w:r>
      <w:r w:rsidRPr="004B54D7">
        <w:rPr>
          <w:rFonts w:asciiTheme="majorHAnsi" w:hAnsiTheme="majorHAnsi" w:cs="Helvetica"/>
          <w:color w:val="555555"/>
        </w:rPr>
        <w:t>empathetic caregivers will understand needs of person with dementia and are able to provide safe yet stimulating environment,</w:t>
      </w:r>
      <w:r w:rsidR="00BE7CBE" w:rsidRPr="004B54D7">
        <w:rPr>
          <w:rFonts w:asciiTheme="majorHAnsi" w:hAnsiTheme="majorHAnsi" w:cs="Helvetica"/>
          <w:color w:val="555555"/>
        </w:rPr>
        <w:t xml:space="preserve"> </w:t>
      </w:r>
      <w:r w:rsidRPr="004B54D7">
        <w:rPr>
          <w:rFonts w:asciiTheme="majorHAnsi" w:hAnsiTheme="majorHAnsi" w:cs="Helvetica"/>
          <w:color w:val="555555"/>
        </w:rPr>
        <w:t xml:space="preserve">activities for people with dementia. </w:t>
      </w:r>
      <w:r w:rsidR="00AA7B86" w:rsidRPr="004B54D7">
        <w:rPr>
          <w:rFonts w:asciiTheme="majorHAnsi" w:hAnsiTheme="majorHAnsi" w:cs="Helvetica"/>
          <w:color w:val="555555"/>
        </w:rPr>
        <w:t xml:space="preserve">As we are seeing increased rate of dementia, we need to create dementia friendly communities, </w:t>
      </w:r>
      <w:r w:rsidR="00AA7B86" w:rsidRPr="004B54D7">
        <w:rPr>
          <w:rFonts w:asciiTheme="majorHAnsi" w:hAnsiTheme="majorHAnsi" w:cs="Arial"/>
          <w:color w:val="414042"/>
          <w:spacing w:val="2"/>
        </w:rPr>
        <w:t>so that people affected by dementia feel understood and included, and that they can confidently contribute to community life.</w:t>
      </w:r>
      <w:r w:rsidR="00AA7B86" w:rsidRPr="004B54D7">
        <w:rPr>
          <w:rFonts w:asciiTheme="majorHAnsi" w:hAnsiTheme="majorHAnsi"/>
          <w:color w:val="171717"/>
          <w:shd w:val="clear" w:color="auto" w:fill="FFFFFF"/>
        </w:rPr>
        <w:t xml:space="preserve"> </w:t>
      </w:r>
    </w:p>
    <w:p w:rsidR="00EC5E30" w:rsidRDefault="00EC5E30" w:rsidP="00BE7CBE">
      <w:pPr>
        <w:pStyle w:val="NormalWeb"/>
        <w:shd w:val="clear" w:color="auto" w:fill="FFFFFF"/>
        <w:spacing w:before="0" w:beforeAutospacing="0" w:after="240" w:afterAutospacing="0"/>
        <w:rPr>
          <w:rFonts w:asciiTheme="majorHAnsi" w:hAnsiTheme="majorHAnsi" w:cstheme="majorBidi"/>
          <w:bCs/>
        </w:rPr>
      </w:pPr>
      <w:r w:rsidRPr="004B54D7">
        <w:rPr>
          <w:rFonts w:asciiTheme="majorHAnsi" w:hAnsiTheme="majorHAnsi" w:cstheme="majorBidi"/>
          <w:bCs/>
        </w:rPr>
        <w:t>Remember, it is crucial to help person experiencing dementia to maintain control over as many areas of their life as possible and encouraging them to maximise their remaining abilities.</w:t>
      </w:r>
    </w:p>
    <w:p w:rsidR="00F927D5" w:rsidRPr="004B54D7" w:rsidRDefault="00F927D5" w:rsidP="00BE7CBE">
      <w:pPr>
        <w:pStyle w:val="NormalWeb"/>
        <w:shd w:val="clear" w:color="auto" w:fill="FFFFFF"/>
        <w:spacing w:before="0" w:beforeAutospacing="0" w:after="240" w:afterAutospacing="0"/>
        <w:rPr>
          <w:rFonts w:asciiTheme="majorHAnsi" w:hAnsiTheme="majorHAnsi" w:cstheme="majorBidi"/>
          <w:bCs/>
        </w:rPr>
      </w:pPr>
      <w:r>
        <w:rPr>
          <w:rFonts w:asciiTheme="majorHAnsi" w:hAnsiTheme="majorHAnsi" w:cstheme="majorBidi"/>
          <w:bCs/>
        </w:rPr>
        <w:t>________________________________</w:t>
      </w:r>
      <w:bookmarkStart w:id="0" w:name="_GoBack"/>
      <w:bookmarkEnd w:id="0"/>
    </w:p>
    <w:p w:rsidR="004B54D7" w:rsidRPr="004B54D7" w:rsidRDefault="00BE7CBE" w:rsidP="004B54D7">
      <w:pPr>
        <w:pStyle w:val="Default"/>
        <w:rPr>
          <w:rFonts w:asciiTheme="majorHAnsi" w:hAnsiTheme="majorHAnsi"/>
        </w:rPr>
      </w:pPr>
      <w:r w:rsidRPr="004B54D7">
        <w:rPr>
          <w:rFonts w:asciiTheme="majorHAnsi" w:hAnsiTheme="majorHAnsi" w:cstheme="majorBidi"/>
          <w:bCs/>
        </w:rPr>
        <w:t xml:space="preserve">Amrita </w:t>
      </w:r>
      <w:proofErr w:type="spellStart"/>
      <w:r w:rsidRPr="004B54D7">
        <w:rPr>
          <w:rFonts w:asciiTheme="majorHAnsi" w:hAnsiTheme="majorHAnsi" w:cstheme="majorBidi"/>
          <w:bCs/>
        </w:rPr>
        <w:t>Patil</w:t>
      </w:r>
      <w:proofErr w:type="spellEnd"/>
      <w:r w:rsidRPr="004B54D7">
        <w:rPr>
          <w:rFonts w:asciiTheme="majorHAnsi" w:hAnsiTheme="majorHAnsi" w:cstheme="majorBidi"/>
          <w:bCs/>
        </w:rPr>
        <w:t xml:space="preserve"> –</w:t>
      </w:r>
      <w:proofErr w:type="spellStart"/>
      <w:r w:rsidRPr="004B54D7">
        <w:rPr>
          <w:rFonts w:asciiTheme="majorHAnsi" w:hAnsiTheme="majorHAnsi" w:cstheme="majorBidi"/>
          <w:bCs/>
        </w:rPr>
        <w:t>Pimpale</w:t>
      </w:r>
      <w:proofErr w:type="spellEnd"/>
      <w:r w:rsidRPr="004B54D7">
        <w:rPr>
          <w:rFonts w:asciiTheme="majorHAnsi" w:hAnsiTheme="majorHAnsi" w:cstheme="majorBidi"/>
          <w:bCs/>
        </w:rPr>
        <w:t xml:space="preserve">, is Mumbai based Dementia care </w:t>
      </w:r>
      <w:proofErr w:type="spellStart"/>
      <w:r w:rsidRPr="004B54D7">
        <w:rPr>
          <w:rFonts w:asciiTheme="majorHAnsi" w:hAnsiTheme="majorHAnsi" w:cstheme="majorBidi"/>
          <w:bCs/>
        </w:rPr>
        <w:t>consultant.Her</w:t>
      </w:r>
      <w:proofErr w:type="spellEnd"/>
      <w:r w:rsidRPr="004B54D7">
        <w:rPr>
          <w:rFonts w:asciiTheme="majorHAnsi" w:hAnsiTheme="majorHAnsi" w:cstheme="majorBidi"/>
          <w:bCs/>
        </w:rPr>
        <w:t xml:space="preserve"> organisation </w:t>
      </w:r>
      <w:hyperlink r:id="rId6" w:history="1">
        <w:r w:rsidRPr="004B54D7">
          <w:rPr>
            <w:rStyle w:val="Hyperlink"/>
            <w:rFonts w:asciiTheme="majorHAnsi" w:hAnsiTheme="majorHAnsi" w:cstheme="majorBidi"/>
            <w:bCs/>
          </w:rPr>
          <w:t>Echoing Healthy Ageing</w:t>
        </w:r>
      </w:hyperlink>
      <w:r w:rsidRPr="004B54D7">
        <w:rPr>
          <w:rFonts w:asciiTheme="majorHAnsi" w:hAnsiTheme="majorHAnsi" w:cstheme="majorBidi"/>
          <w:bCs/>
        </w:rPr>
        <w:t>,</w:t>
      </w:r>
      <w:r w:rsidR="004B54D7">
        <w:rPr>
          <w:rFonts w:asciiTheme="majorHAnsi" w:hAnsiTheme="majorHAnsi" w:cstheme="majorBidi"/>
          <w:bCs/>
        </w:rPr>
        <w:t xml:space="preserve"> </w:t>
      </w:r>
      <w:r w:rsidRPr="004B54D7">
        <w:rPr>
          <w:rFonts w:asciiTheme="majorHAnsi" w:hAnsiTheme="majorHAnsi" w:cstheme="majorBidi"/>
          <w:bCs/>
        </w:rPr>
        <w:t xml:space="preserve">offers support to people with </w:t>
      </w:r>
      <w:proofErr w:type="spellStart"/>
      <w:r w:rsidRPr="004B54D7">
        <w:rPr>
          <w:rFonts w:asciiTheme="majorHAnsi" w:hAnsiTheme="majorHAnsi" w:cstheme="majorBidi"/>
          <w:bCs/>
        </w:rPr>
        <w:t>dementia,their</w:t>
      </w:r>
      <w:proofErr w:type="spellEnd"/>
      <w:r w:rsidRPr="004B54D7">
        <w:rPr>
          <w:rFonts w:asciiTheme="majorHAnsi" w:hAnsiTheme="majorHAnsi" w:cstheme="majorBidi"/>
          <w:bCs/>
        </w:rPr>
        <w:t xml:space="preserve"> families through </w:t>
      </w:r>
      <w:proofErr w:type="spellStart"/>
      <w:r w:rsidRPr="004B54D7">
        <w:rPr>
          <w:rFonts w:asciiTheme="majorHAnsi" w:hAnsiTheme="majorHAnsi" w:cstheme="majorBidi"/>
          <w:bCs/>
        </w:rPr>
        <w:lastRenderedPageBreak/>
        <w:t>Training</w:t>
      </w:r>
      <w:proofErr w:type="gramStart"/>
      <w:r w:rsidRPr="004B54D7">
        <w:rPr>
          <w:rFonts w:asciiTheme="majorHAnsi" w:hAnsiTheme="majorHAnsi" w:cstheme="majorBidi"/>
          <w:bCs/>
        </w:rPr>
        <w:t>,</w:t>
      </w:r>
      <w:r w:rsidR="004B54D7" w:rsidRPr="004B54D7">
        <w:rPr>
          <w:rFonts w:asciiTheme="majorHAnsi" w:hAnsiTheme="majorHAnsi" w:cstheme="majorBidi"/>
          <w:bCs/>
        </w:rPr>
        <w:t>home</w:t>
      </w:r>
      <w:proofErr w:type="spellEnd"/>
      <w:proofErr w:type="gramEnd"/>
      <w:r w:rsidR="004B54D7" w:rsidRPr="004B54D7">
        <w:rPr>
          <w:rFonts w:asciiTheme="majorHAnsi" w:hAnsiTheme="majorHAnsi" w:cstheme="majorBidi"/>
          <w:bCs/>
        </w:rPr>
        <w:t xml:space="preserve"> based therapies</w:t>
      </w:r>
      <w:r w:rsidR="004B54D7">
        <w:rPr>
          <w:rFonts w:asciiTheme="majorHAnsi" w:hAnsiTheme="majorHAnsi" w:cstheme="majorBidi"/>
          <w:bCs/>
        </w:rPr>
        <w:t xml:space="preserve"> for people with </w:t>
      </w:r>
      <w:proofErr w:type="spellStart"/>
      <w:r w:rsidR="004B54D7">
        <w:rPr>
          <w:rFonts w:asciiTheme="majorHAnsi" w:hAnsiTheme="majorHAnsi" w:cstheme="majorBidi"/>
          <w:bCs/>
        </w:rPr>
        <w:t>dementia,Offers</w:t>
      </w:r>
      <w:proofErr w:type="spellEnd"/>
      <w:r w:rsidR="004B54D7">
        <w:rPr>
          <w:rFonts w:asciiTheme="majorHAnsi" w:hAnsiTheme="majorHAnsi" w:cstheme="majorBidi"/>
          <w:bCs/>
        </w:rPr>
        <w:t xml:space="preserve"> </w:t>
      </w:r>
      <w:r w:rsidR="004B54D7" w:rsidRPr="004B54D7">
        <w:rPr>
          <w:rFonts w:asciiTheme="majorHAnsi" w:hAnsiTheme="majorHAnsi" w:cstheme="majorBidi"/>
          <w:bCs/>
        </w:rPr>
        <w:t xml:space="preserve">consultation on setting up home care and </w:t>
      </w:r>
      <w:r w:rsidRPr="004B54D7">
        <w:rPr>
          <w:rFonts w:asciiTheme="majorHAnsi" w:hAnsiTheme="majorHAnsi" w:cstheme="majorBidi"/>
          <w:bCs/>
        </w:rPr>
        <w:t xml:space="preserve">caregiver support </w:t>
      </w:r>
      <w:proofErr w:type="spellStart"/>
      <w:r w:rsidRPr="004B54D7">
        <w:rPr>
          <w:rFonts w:asciiTheme="majorHAnsi" w:hAnsiTheme="majorHAnsi" w:cstheme="majorBidi"/>
          <w:bCs/>
        </w:rPr>
        <w:t>groups.</w:t>
      </w:r>
      <w:r w:rsidR="004B54D7" w:rsidRPr="004B54D7">
        <w:rPr>
          <w:rFonts w:asciiTheme="majorHAnsi" w:hAnsiTheme="majorHAnsi" w:cstheme="majorBidi"/>
          <w:bCs/>
        </w:rPr>
        <w:t>Amrita</w:t>
      </w:r>
      <w:proofErr w:type="spellEnd"/>
      <w:r w:rsidR="004B54D7" w:rsidRPr="004B54D7">
        <w:rPr>
          <w:rFonts w:asciiTheme="majorHAnsi" w:hAnsiTheme="majorHAnsi" w:cstheme="majorBidi"/>
          <w:bCs/>
        </w:rPr>
        <w:t xml:space="preserve"> is </w:t>
      </w:r>
      <w:r w:rsidR="004B54D7" w:rsidRPr="004B54D7">
        <w:rPr>
          <w:rFonts w:asciiTheme="majorHAnsi" w:hAnsiTheme="majorHAnsi"/>
          <w:bCs/>
        </w:rPr>
        <w:t>Certified Trainer</w:t>
      </w:r>
      <w:r w:rsidR="004B54D7" w:rsidRPr="004B54D7">
        <w:rPr>
          <w:rFonts w:asciiTheme="majorHAnsi" w:hAnsiTheme="majorHAnsi"/>
        </w:rPr>
        <w:t xml:space="preserve"> of Person centred dementia care from University of Bradford, UK ; Dementia care mapping advance practitioner (an international framework used for training needs analysis, staff development, quality improvement, benchmarking and quality assurance) and Best practices dementia care from University of Stirling, Scotland. Designed, delivered training for care staff (dementia care), NHS nurses in England and has internationally published research papers in dementia care.</w:t>
      </w:r>
    </w:p>
    <w:p w:rsidR="00BE7CBE" w:rsidRPr="004B54D7" w:rsidRDefault="00BE7CBE" w:rsidP="00BE7CBE">
      <w:pPr>
        <w:pStyle w:val="NormalWeb"/>
        <w:shd w:val="clear" w:color="auto" w:fill="FFFFFF"/>
        <w:spacing w:before="0" w:beforeAutospacing="0" w:after="240" w:afterAutospacing="0"/>
        <w:rPr>
          <w:rFonts w:asciiTheme="majorHAnsi" w:hAnsiTheme="majorHAnsi" w:cstheme="majorBidi"/>
          <w:bCs/>
        </w:rPr>
      </w:pPr>
    </w:p>
    <w:p w:rsidR="00BE7CBE" w:rsidRPr="004B54D7" w:rsidRDefault="00BE7CBE" w:rsidP="00BE7CBE">
      <w:pPr>
        <w:pStyle w:val="NormalWeb"/>
        <w:shd w:val="clear" w:color="auto" w:fill="FFFFFF"/>
        <w:spacing w:before="0" w:beforeAutospacing="0" w:after="240" w:afterAutospacing="0"/>
        <w:rPr>
          <w:rFonts w:asciiTheme="majorHAnsi" w:hAnsiTheme="majorHAnsi" w:cstheme="majorBidi"/>
        </w:rPr>
      </w:pPr>
    </w:p>
    <w:p w:rsidR="00EC5E30" w:rsidRPr="004B54D7" w:rsidRDefault="00EC5E30">
      <w:pPr>
        <w:rPr>
          <w:rFonts w:asciiTheme="majorHAnsi" w:hAnsiTheme="majorHAnsi"/>
          <w:sz w:val="24"/>
          <w:szCs w:val="24"/>
        </w:rPr>
      </w:pPr>
    </w:p>
    <w:p w:rsidR="00EC5E30" w:rsidRPr="004B54D7" w:rsidRDefault="00EC5E30">
      <w:pPr>
        <w:rPr>
          <w:rFonts w:asciiTheme="majorHAnsi" w:hAnsiTheme="majorHAnsi"/>
          <w:sz w:val="24"/>
          <w:szCs w:val="24"/>
        </w:rPr>
      </w:pPr>
    </w:p>
    <w:p w:rsidR="00D7543A" w:rsidRPr="004B54D7" w:rsidRDefault="00EC5E30">
      <w:pPr>
        <w:rPr>
          <w:rFonts w:asciiTheme="majorHAnsi" w:hAnsiTheme="majorHAnsi"/>
          <w:sz w:val="24"/>
          <w:szCs w:val="24"/>
        </w:rPr>
      </w:pPr>
      <w:r w:rsidRPr="004B54D7">
        <w:rPr>
          <w:rFonts w:asciiTheme="majorHAnsi" w:hAnsiTheme="majorHAnsi"/>
          <w:sz w:val="24"/>
          <w:szCs w:val="24"/>
        </w:rPr>
        <w:t xml:space="preserve"> </w:t>
      </w:r>
    </w:p>
    <w:p w:rsidR="00350D88" w:rsidRPr="004B54D7" w:rsidRDefault="00350D88">
      <w:pPr>
        <w:rPr>
          <w:rFonts w:asciiTheme="majorHAnsi" w:hAnsiTheme="majorHAnsi"/>
          <w:sz w:val="24"/>
          <w:szCs w:val="24"/>
        </w:rPr>
      </w:pPr>
    </w:p>
    <w:p w:rsidR="005D2842" w:rsidRPr="004B54D7" w:rsidRDefault="005D2842">
      <w:pPr>
        <w:rPr>
          <w:rFonts w:asciiTheme="majorHAnsi" w:hAnsiTheme="majorHAnsi"/>
          <w:sz w:val="24"/>
          <w:szCs w:val="24"/>
        </w:rPr>
      </w:pPr>
    </w:p>
    <w:p w:rsidR="00397667" w:rsidRPr="004B54D7" w:rsidRDefault="00397667">
      <w:pPr>
        <w:rPr>
          <w:rFonts w:asciiTheme="majorHAnsi" w:hAnsiTheme="majorHAnsi"/>
          <w:sz w:val="24"/>
          <w:szCs w:val="24"/>
        </w:rPr>
      </w:pPr>
    </w:p>
    <w:sectPr w:rsidR="00397667" w:rsidRPr="004B5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71B2"/>
    <w:multiLevelType w:val="multilevel"/>
    <w:tmpl w:val="1A9E6E4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26"/>
    <w:rsid w:val="000D2583"/>
    <w:rsid w:val="00160295"/>
    <w:rsid w:val="003076C7"/>
    <w:rsid w:val="00350D88"/>
    <w:rsid w:val="00397667"/>
    <w:rsid w:val="00473B94"/>
    <w:rsid w:val="004B54D7"/>
    <w:rsid w:val="0057401B"/>
    <w:rsid w:val="005D2842"/>
    <w:rsid w:val="00801AB1"/>
    <w:rsid w:val="00930826"/>
    <w:rsid w:val="00AA7B86"/>
    <w:rsid w:val="00B76AA8"/>
    <w:rsid w:val="00BE7CBE"/>
    <w:rsid w:val="00C75FE0"/>
    <w:rsid w:val="00D7543A"/>
    <w:rsid w:val="00EC5E30"/>
    <w:rsid w:val="00F024CA"/>
    <w:rsid w:val="00F927D5"/>
    <w:rsid w:val="00FA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E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B54D7"/>
    <w:pPr>
      <w:autoSpaceDE w:val="0"/>
      <w:autoSpaceDN w:val="0"/>
      <w:adjustRightInd w:val="0"/>
      <w:spacing w:after="0" w:line="240" w:lineRule="auto"/>
    </w:pPr>
    <w:rPr>
      <w:rFonts w:ascii="Verdana" w:hAnsi="Verdana" w:cs="Verdana"/>
      <w:color w:val="000000"/>
      <w:sz w:val="24"/>
      <w:szCs w:val="24"/>
      <w:lang w:val="en-GB"/>
    </w:rPr>
  </w:style>
  <w:style w:type="character" w:styleId="Hyperlink">
    <w:name w:val="Hyperlink"/>
    <w:basedOn w:val="DefaultParagraphFont"/>
    <w:uiPriority w:val="99"/>
    <w:unhideWhenUsed/>
    <w:rsid w:val="004B54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E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B54D7"/>
    <w:pPr>
      <w:autoSpaceDE w:val="0"/>
      <w:autoSpaceDN w:val="0"/>
      <w:adjustRightInd w:val="0"/>
      <w:spacing w:after="0" w:line="240" w:lineRule="auto"/>
    </w:pPr>
    <w:rPr>
      <w:rFonts w:ascii="Verdana" w:hAnsi="Verdana" w:cs="Verdana"/>
      <w:color w:val="000000"/>
      <w:sz w:val="24"/>
      <w:szCs w:val="24"/>
      <w:lang w:val="en-GB"/>
    </w:rPr>
  </w:style>
  <w:style w:type="character" w:styleId="Hyperlink">
    <w:name w:val="Hyperlink"/>
    <w:basedOn w:val="DefaultParagraphFont"/>
    <w:uiPriority w:val="99"/>
    <w:unhideWhenUsed/>
    <w:rsid w:val="004B54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hoinghealthyage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3276</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AmritaP</dc:creator>
  <cp:keywords/>
  <dc:description/>
  <cp:lastModifiedBy>AmritaP</cp:lastModifiedBy>
  <cp:revision>8</cp:revision>
  <dcterms:created xsi:type="dcterms:W3CDTF">2017-04-13T12:23:00Z</dcterms:created>
  <dcterms:modified xsi:type="dcterms:W3CDTF">2017-04-15T19:01:00Z</dcterms:modified>
</cp:coreProperties>
</file>