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 First-Timer’s Guide to Memory Café Sessions</w:t>
      </w:r>
    </w:p>
    <w:p>
      <w:r>
        <w:t xml:space="preserve">Author: Echoing Healthy Ageing</w:t>
      </w:r>
    </w:p>
    <w:p>
      <w:r>
        <w:t xml:space="preserve">Date: 2024-07-02</w:t>
      </w:r>
    </w:p>
    <w:p>
      <w:r>
        <w:t xml:space="preserve">This guide helps families arrive prepared, stay relaxed, and continue after the session.</w:t>
      </w:r>
    </w:p>
    <w:p>
      <w:r>
        <w:t xml:space="preserve"/>
      </w:r>
    </w:p>
    <w:p>
      <w:r>
        <w:t xml:space="preserve">Memory Café gatherings are gentle social experiences for persons with dementia and their caregivers. Here is how to make the most of your first visit.</w:t>
      </w:r>
    </w:p>
    <w:p>
      <w:r>
        <w:t xml:space="preserve"/>
      </w:r>
    </w:p>
    <w:p>
      <w:pPr>
        <w:pStyle w:val="Heading2"/>
      </w:pPr>
      <w:r>
        <w:t xml:space="preserve">What to Expect When You Arrive</w:t>
      </w:r>
    </w:p>
    <w:p>
      <w:r>
        <w:t xml:space="preserve">Volunteers welcome you with a warm smile, offer name tags, and introduce a simple sensory activity. The environment is familiar—soft lighting, old Hindi songs, and chairs arranged in circles.</w:t>
      </w:r>
    </w:p>
    <w:p>
      <w:r>
        <w:t xml:space="preserve"/>
      </w:r>
    </w:p>
    <w:p>
      <w:pPr>
        <w:pStyle w:val="Heading2"/>
      </w:pPr>
      <w:r>
        <w:t xml:space="preserve">Bring Comfort Items</w:t>
      </w:r>
    </w:p>
    <w:p>
      <w:r>
        <w:t xml:space="preserve">Carry a small object that sparks memories—a photo, a prayer book, a piece of fabric. Facilitators use these items to invite stories and connection.</w:t>
      </w:r>
    </w:p>
    <w:p>
      <w:r>
        <w:t xml:space="preserve"/>
      </w:r>
    </w:p>
    <w:p>
      <w:pPr>
        <w:pStyle w:val="Heading2"/>
      </w:pPr>
      <w:r>
        <w:t xml:space="preserve">Stay for the Gentle Movement Segment</w:t>
      </w:r>
    </w:p>
    <w:p>
      <w:r>
        <w:t xml:space="preserve">Facilitators lead seated stretches inspired by physiotherapy and classical dance mudras. This improves circulation and uplifts mood without exhausting participants.</w:t>
      </w:r>
    </w:p>
    <w:p>
      <w:r>
        <w:t xml:space="preserve"/>
      </w:r>
    </w:p>
    <w:p>
      <w:pPr>
        <w:pStyle w:val="Heading2"/>
      </w:pPr>
      <w:r>
        <w:t xml:space="preserve">Use the Caregiver Circle</w:t>
      </w:r>
    </w:p>
    <w:p>
      <w:r>
        <w:t xml:space="preserve">While activities run, caregivers step into a short support circle. Questions about medication, sleep routines, and behaviour changes are answered by our dementia coaches.</w:t>
      </w:r>
    </w:p>
    <w:p>
      <w:r>
        <w:t xml:space="preserve"/>
      </w:r>
    </w:p>
    <w:p>
      <w:pPr>
        <w:pStyle w:val="Heading2"/>
      </w:pPr>
      <w:r>
        <w:t xml:space="preserve">Follow Up Within 48 Hours</w:t>
      </w:r>
    </w:p>
    <w:p>
      <w:r>
        <w:t xml:space="preserve">Within two days, send a message or call the facilitator. Share observations, ask for adjustments, and book the next session so you stay connected.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2025-10-18T15:05:50.890Z</dcterms:created>
  <dcterms:modified xsi:type="dcterms:W3CDTF">2025-10-18T15:05:50.890Z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