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9782" w14:textId="5362A128" w:rsidR="00077815" w:rsidRDefault="00077815">
      <w:r>
        <w:t>Assignment 4:</w:t>
      </w:r>
    </w:p>
    <w:p w14:paraId="09CD6DF3" w14:textId="0D61EE31" w:rsidR="00077815" w:rsidRDefault="00077815">
      <w:r>
        <w:t>Set a:</w:t>
      </w:r>
    </w:p>
    <w:p w14:paraId="00FB8B3F" w14:textId="459D86C7" w:rsidR="00F5295A" w:rsidRDefault="0034305D" w:rsidP="00F5295A">
      <w:pPr>
        <w:pStyle w:val="ListParagraph"/>
        <w:numPr>
          <w:ilvl w:val="0"/>
          <w:numId w:val="4"/>
        </w:numPr>
      </w:pPr>
      <w:r>
        <w:t xml:space="preserve">It is a virtual </w:t>
      </w:r>
      <w:r w:rsidR="00AA5961">
        <w:t>table that takes data from one or more columns</w:t>
      </w:r>
      <w:r w:rsidR="00B614D1">
        <w:t xml:space="preserve"> us</w:t>
      </w:r>
      <w:r w:rsidR="00946D4E">
        <w:t>ed to aggregate information</w:t>
      </w:r>
      <w:r w:rsidR="00AA5961">
        <w:t xml:space="preserve">. Views </w:t>
      </w:r>
      <w:r w:rsidR="00074B90">
        <w:t xml:space="preserve">are </w:t>
      </w:r>
      <w:r w:rsidR="00926DD0">
        <w:t xml:space="preserve">not </w:t>
      </w:r>
      <w:r w:rsidR="00074B90">
        <w:t>stored in the databases</w:t>
      </w:r>
      <w:r w:rsidR="00926DD0">
        <w:t xml:space="preserve">. Hence, </w:t>
      </w:r>
      <w:r w:rsidR="00143561">
        <w:t xml:space="preserve">it does not use </w:t>
      </w:r>
      <w:r w:rsidR="004677C5">
        <w:t>extra storage</w:t>
      </w:r>
      <w:r w:rsidR="00074B90">
        <w:t xml:space="preserve"> and can be created from tables on same or different databases. </w:t>
      </w:r>
      <w:r w:rsidR="008914AE">
        <w:t>The main usage of views is to implement security as it restr</w:t>
      </w:r>
      <w:r w:rsidR="00B614D1">
        <w:t xml:space="preserve">icts users </w:t>
      </w:r>
      <w:r w:rsidR="00946D4E">
        <w:t>to specify record</w:t>
      </w:r>
      <w:r w:rsidR="00265FE6">
        <w:t>s and expediate data analysis.</w:t>
      </w:r>
    </w:p>
    <w:p w14:paraId="47485DBB" w14:textId="2AADE331" w:rsidR="00265FE6" w:rsidRDefault="00265FE6" w:rsidP="00F5295A">
      <w:pPr>
        <w:pStyle w:val="ListParagraph"/>
        <w:numPr>
          <w:ilvl w:val="0"/>
          <w:numId w:val="4"/>
        </w:numPr>
      </w:pPr>
      <w:r>
        <w:t>Yes</w:t>
      </w:r>
    </w:p>
    <w:p w14:paraId="6BF1A172" w14:textId="40882AF2" w:rsidR="00265FE6" w:rsidRDefault="00C7222F" w:rsidP="00F5295A">
      <w:pPr>
        <w:pStyle w:val="ListParagraph"/>
        <w:numPr>
          <w:ilvl w:val="0"/>
          <w:numId w:val="4"/>
        </w:numPr>
      </w:pPr>
      <w:r>
        <w:t xml:space="preserve">It’s </w:t>
      </w:r>
      <w:r w:rsidR="00F53F2C">
        <w:t>lines of code that’s comp</w:t>
      </w:r>
      <w:r w:rsidR="00793583">
        <w:t xml:space="preserve">iled and </w:t>
      </w:r>
      <w:r>
        <w:t>stored in the database</w:t>
      </w:r>
      <w:r w:rsidR="00793583">
        <w:t xml:space="preserve"> in a single execution plan.</w:t>
      </w:r>
      <w:r>
        <w:t xml:space="preserve"> </w:t>
      </w:r>
      <w:r w:rsidR="00793583">
        <w:t xml:space="preserve">It </w:t>
      </w:r>
      <w:r>
        <w:t xml:space="preserve">can be saved and reused </w:t>
      </w:r>
      <w:r w:rsidR="00793583">
        <w:t>which increases the speed of execution and code reusability and decrease network traffic</w:t>
      </w:r>
    </w:p>
    <w:p w14:paraId="42E4503E" w14:textId="02CAD919" w:rsidR="00793583" w:rsidRDefault="00CF33DE" w:rsidP="00F5295A">
      <w:pPr>
        <w:pStyle w:val="ListParagraph"/>
        <w:numPr>
          <w:ilvl w:val="0"/>
          <w:numId w:val="4"/>
        </w:numPr>
      </w:pPr>
      <w:r>
        <w:t xml:space="preserve">A view is the template of a table and does not take parameters but stored </w:t>
      </w:r>
      <w:r w:rsidR="005F7691">
        <w:t xml:space="preserve">procedure consists of compiled statements that takes input parameters and returns and output. </w:t>
      </w:r>
      <w:r w:rsidR="009A0329">
        <w:t>Views can be used in stored procedures while stored procedures cant be used in views</w:t>
      </w:r>
    </w:p>
    <w:p w14:paraId="3AF74FCD" w14:textId="346D80A5" w:rsidR="009A0329" w:rsidRDefault="00027AEC" w:rsidP="00F5295A">
      <w:pPr>
        <w:pStyle w:val="ListParagraph"/>
        <w:numPr>
          <w:ilvl w:val="0"/>
          <w:numId w:val="4"/>
        </w:numPr>
      </w:pPr>
      <w:proofErr w:type="spellStart"/>
      <w:r>
        <w:t>Sp</w:t>
      </w:r>
      <w:proofErr w:type="spellEnd"/>
      <w:r>
        <w:t xml:space="preserve"> </w:t>
      </w:r>
      <w:r w:rsidR="004579E7">
        <w:t>allows select, insert, update and delete while function only allows select</w:t>
      </w:r>
      <w:r w:rsidR="004579E7">
        <w:br/>
      </w:r>
      <w:proofErr w:type="spellStart"/>
      <w:r w:rsidR="004579E7">
        <w:t>sp</w:t>
      </w:r>
      <w:proofErr w:type="spellEnd"/>
      <w:r w:rsidR="004579E7">
        <w:t xml:space="preserve"> can’t be used in select, where or having </w:t>
      </w:r>
      <w:r w:rsidR="0095077D">
        <w:t>statements while a function can</w:t>
      </w:r>
      <w:r w:rsidR="0095077D">
        <w:br/>
        <w:t xml:space="preserve">transactions can be used in </w:t>
      </w:r>
      <w:proofErr w:type="spellStart"/>
      <w:r w:rsidR="0095077D">
        <w:t>sp</w:t>
      </w:r>
      <w:proofErr w:type="spellEnd"/>
      <w:r w:rsidR="0095077D">
        <w:t xml:space="preserve"> but not functions</w:t>
      </w:r>
      <w:r w:rsidR="0095077D">
        <w:br/>
      </w:r>
      <w:proofErr w:type="spellStart"/>
      <w:r w:rsidR="00920628">
        <w:t>sp</w:t>
      </w:r>
      <w:proofErr w:type="spellEnd"/>
      <w:r w:rsidR="00920628">
        <w:t xml:space="preserve"> can </w:t>
      </w:r>
      <w:r w:rsidR="003551AC">
        <w:t xml:space="preserve">have inputs and outputs and can </w:t>
      </w:r>
      <w:r w:rsidR="00920628">
        <w:t>return no values, one or multiple wh</w:t>
      </w:r>
      <w:r w:rsidR="003551AC">
        <w:t>ole while functions only take input parameters and return one value specifically.</w:t>
      </w:r>
      <w:r w:rsidR="003551AC">
        <w:br/>
      </w:r>
      <w:proofErr w:type="spellStart"/>
      <w:r w:rsidR="00A47728">
        <w:t>sp</w:t>
      </w:r>
      <w:proofErr w:type="spellEnd"/>
      <w:r w:rsidR="00A47728">
        <w:t xml:space="preserve"> can call function but function can’t call </w:t>
      </w:r>
      <w:proofErr w:type="spellStart"/>
      <w:r w:rsidR="00A47728">
        <w:t>sp</w:t>
      </w:r>
      <w:proofErr w:type="spellEnd"/>
      <w:r w:rsidR="00A47728">
        <w:br/>
      </w:r>
      <w:r w:rsidR="009C7098">
        <w:t xml:space="preserve">in </w:t>
      </w:r>
      <w:proofErr w:type="spellStart"/>
      <w:r w:rsidR="009C7098">
        <w:t>sp</w:t>
      </w:r>
      <w:proofErr w:type="spellEnd"/>
      <w:r w:rsidR="009C7098">
        <w:t>, try-catch exception handling can be used but not can’t be used in functions</w:t>
      </w:r>
    </w:p>
    <w:p w14:paraId="67ED18B9" w14:textId="2E4E7356" w:rsidR="009C7098" w:rsidRDefault="009C7098" w:rsidP="00F5295A">
      <w:pPr>
        <w:pStyle w:val="ListParagraph"/>
        <w:numPr>
          <w:ilvl w:val="0"/>
          <w:numId w:val="4"/>
        </w:numPr>
      </w:pPr>
      <w:r>
        <w:t>Yes</w:t>
      </w:r>
    </w:p>
    <w:p w14:paraId="12AB64FD" w14:textId="4CB6328B" w:rsidR="009C7098" w:rsidRDefault="004F26E2" w:rsidP="00F5295A">
      <w:pPr>
        <w:pStyle w:val="ListParagraph"/>
        <w:numPr>
          <w:ilvl w:val="0"/>
          <w:numId w:val="4"/>
        </w:numPr>
      </w:pPr>
      <w:r>
        <w:t>No</w:t>
      </w:r>
      <w:r w:rsidR="00D10B23">
        <w:t xml:space="preserve">. stored procedures are not allowed in </w:t>
      </w:r>
      <w:r w:rsidR="00D50553">
        <w:t>select, where or having statements</w:t>
      </w:r>
    </w:p>
    <w:p w14:paraId="04BDD079" w14:textId="78101BF2" w:rsidR="00D50553" w:rsidRDefault="007A6F23" w:rsidP="00F5295A">
      <w:pPr>
        <w:pStyle w:val="ListParagraph"/>
        <w:numPr>
          <w:ilvl w:val="0"/>
          <w:numId w:val="4"/>
        </w:numPr>
      </w:pPr>
      <w:r>
        <w:t xml:space="preserve">It’s a type of stored procedure </w:t>
      </w:r>
      <w:r w:rsidR="00FA29AF">
        <w:t>that gets</w:t>
      </w:r>
      <w:r w:rsidR="0068773C">
        <w:t xml:space="preserve"> fired </w:t>
      </w:r>
      <w:r w:rsidR="00C41DC2">
        <w:t>in response to an event</w:t>
      </w:r>
      <w:r w:rsidR="0068773C">
        <w:t xml:space="preserve"> and have many types (DDL, DML</w:t>
      </w:r>
      <w:r w:rsidR="00D4173D">
        <w:t>, Logon and CLR triggers)</w:t>
      </w:r>
    </w:p>
    <w:p w14:paraId="307D7423" w14:textId="59D73970" w:rsidR="00D4173D" w:rsidRDefault="00630470" w:rsidP="00F5295A">
      <w:pPr>
        <w:pStyle w:val="ListParagraph"/>
        <w:numPr>
          <w:ilvl w:val="0"/>
          <w:numId w:val="4"/>
        </w:numPr>
      </w:pPr>
      <w:r>
        <w:t>To enforce business rules</w:t>
      </w:r>
      <w:r w:rsidR="003C1310">
        <w:t xml:space="preserve"> and data integrity. As well as maintaining record of all changes</w:t>
      </w:r>
    </w:p>
    <w:p w14:paraId="30C36D1B" w14:textId="57AEE6EC" w:rsidR="003C1310" w:rsidRDefault="007E5957" w:rsidP="00F5295A">
      <w:pPr>
        <w:pStyle w:val="ListParagraph"/>
        <w:numPr>
          <w:ilvl w:val="0"/>
          <w:numId w:val="4"/>
        </w:numPr>
      </w:pPr>
      <w:r>
        <w:t>Triggers run automatically whi</w:t>
      </w:r>
      <w:r w:rsidR="00CF710D">
        <w:t xml:space="preserve">le </w:t>
      </w:r>
      <w:proofErr w:type="spellStart"/>
      <w:r w:rsidR="00CF710D">
        <w:t>sp</w:t>
      </w:r>
      <w:proofErr w:type="spellEnd"/>
      <w:r w:rsidR="00CF710D">
        <w:t xml:space="preserve"> must be called. </w:t>
      </w:r>
      <w:r w:rsidR="008C1CE6">
        <w:t>Hence, event and action must be identifies for triggers but not sp.</w:t>
      </w:r>
    </w:p>
    <w:p w14:paraId="6BDDDAC7" w14:textId="0914CACC" w:rsidR="008C1CE6" w:rsidRDefault="008C1CE6" w:rsidP="008C1CE6">
      <w:pPr>
        <w:pStyle w:val="ListParagraph"/>
      </w:pPr>
      <w:r>
        <w:t xml:space="preserve">A trigger can </w:t>
      </w:r>
      <w:r w:rsidR="00461410">
        <w:t xml:space="preserve">call an </w:t>
      </w:r>
      <w:proofErr w:type="spellStart"/>
      <w:r w:rsidR="00461410">
        <w:t>sp</w:t>
      </w:r>
      <w:proofErr w:type="spellEnd"/>
      <w:r w:rsidR="00461410">
        <w:t xml:space="preserve"> but not the opposite.</w:t>
      </w:r>
      <w:r w:rsidR="00461410">
        <w:br/>
      </w:r>
    </w:p>
    <w:p w14:paraId="6C1DA017" w14:textId="7EA8BC3A" w:rsidR="00077815" w:rsidRDefault="00077815">
      <w:r>
        <w:t>Set b:</w:t>
      </w:r>
    </w:p>
    <w:p w14:paraId="2A49FB2D" w14:textId="6E0598C4" w:rsidR="00077815" w:rsidRDefault="00077815">
      <w:r>
        <w:t xml:space="preserve">Q1: </w:t>
      </w:r>
      <w:proofErr w:type="spellStart"/>
      <w:r>
        <w:t>a,b,c</w:t>
      </w:r>
      <w:proofErr w:type="spellEnd"/>
    </w:p>
    <w:p w14:paraId="7A2C03C6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599A949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holdlock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000DCA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holdlock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1DE808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holdlock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B593D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holdlock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7B6D4C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 Earth'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1CEB48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'Gondor'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7AE77F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10FD1C6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'Aragorn'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EF5C36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B1882A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3D701073" w14:textId="67C27B75" w:rsidR="00077815" w:rsidRDefault="00077815"/>
    <w:p w14:paraId="2B0712D8" w14:textId="34A4B2EC" w:rsidR="00077815" w:rsidRDefault="00077815">
      <w:r>
        <w:t>Q2:</w:t>
      </w:r>
    </w:p>
    <w:p w14:paraId="0AF8E0BA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08D20628" w14:textId="77777777" w:rsidR="00077815" w:rsidRDefault="00077815" w:rsidP="00077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Arnor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D70DD9B" w14:textId="2D33B76B" w:rsidR="00077815" w:rsidRDefault="00077815" w:rsidP="0007781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'Gondor'</w:t>
      </w:r>
    </w:p>
    <w:p w14:paraId="123B6C42" w14:textId="5CFAA0ED" w:rsidR="00077815" w:rsidRDefault="00077815" w:rsidP="00077815">
      <w:pPr>
        <w:rPr>
          <w:rFonts w:ascii="Consolas" w:hAnsi="Consolas" w:cs="Consolas"/>
          <w:color w:val="FF0000"/>
          <w:sz w:val="19"/>
          <w:szCs w:val="19"/>
        </w:rPr>
      </w:pPr>
    </w:p>
    <w:p w14:paraId="15FC86DB" w14:textId="74E6CC9E" w:rsidR="00077815" w:rsidRDefault="00077815" w:rsidP="0007781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Q3:</w:t>
      </w:r>
    </w:p>
    <w:p w14:paraId="485A8982" w14:textId="77777777" w:rsidR="007D425D" w:rsidRDefault="007D425D" w:rsidP="007D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545A1186" w14:textId="77777777" w:rsidR="007D425D" w:rsidRDefault="007D425D" w:rsidP="007D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5F1E98" w14:textId="77777777" w:rsidR="007D425D" w:rsidRDefault="007D425D" w:rsidP="007D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Arnor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422569B0" w14:textId="77777777" w:rsidR="007D425D" w:rsidRDefault="007D425D" w:rsidP="007D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 Earth'</w:t>
      </w:r>
    </w:p>
    <w:p w14:paraId="30544ED1" w14:textId="77777777" w:rsidR="007D425D" w:rsidRDefault="007D425D" w:rsidP="007D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D608583" w14:textId="77777777" w:rsidR="007D425D" w:rsidRDefault="007D425D" w:rsidP="007D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AEEC768" w14:textId="77777777" w:rsidR="007D425D" w:rsidRDefault="007D425D" w:rsidP="007D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holdlock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64D24C" w14:textId="77777777" w:rsidR="007D425D" w:rsidRDefault="007D425D" w:rsidP="007D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holdlock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E48EA4" w14:textId="77777777" w:rsidR="007D425D" w:rsidRDefault="007D425D" w:rsidP="007D4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empolyees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holdlock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44C5EE" w14:textId="487782AC" w:rsidR="00077815" w:rsidRDefault="007D425D" w:rsidP="007D425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2BDCCC50" w14:textId="2FDC9F75" w:rsidR="007D425D" w:rsidRDefault="007D425D" w:rsidP="007D425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Q4:</w:t>
      </w:r>
    </w:p>
    <w:p w14:paraId="4E7BEC0C" w14:textId="77777777" w:rsidR="005D18E2" w:rsidRDefault="005D18E2" w:rsidP="005D1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view_product_order_barq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1B5FA8" w14:textId="77777777" w:rsidR="005D18E2" w:rsidRDefault="005D18E2" w:rsidP="005D1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Ordered Quantity'</w:t>
      </w:r>
    </w:p>
    <w:p w14:paraId="4C315499" w14:textId="77777777" w:rsidR="005D18E2" w:rsidRDefault="005D18E2" w:rsidP="005D1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1B873DA4" w14:textId="77777777" w:rsidR="005D18E2" w:rsidRDefault="005D18E2" w:rsidP="005D1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DDE2857" w14:textId="7827DD15" w:rsidR="007D425D" w:rsidRDefault="005D18E2" w:rsidP="005D18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2C596BD6" w14:textId="083FE6C8" w:rsidR="005D18E2" w:rsidRDefault="005D18E2" w:rsidP="005D18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Q5:</w:t>
      </w:r>
    </w:p>
    <w:p w14:paraId="3652EEE4" w14:textId="77777777" w:rsidR="009B6F22" w:rsidRDefault="009B6F22" w:rsidP="009B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sp_product_order_quantity_barq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@product_id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A377D2" w14:textId="77777777" w:rsidR="009B6F22" w:rsidRDefault="009B6F22" w:rsidP="009B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@total_quantity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3888B5" w14:textId="77777777" w:rsidR="009B6F22" w:rsidRDefault="009B6F22" w:rsidP="009B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E1644A" w14:textId="77777777" w:rsidR="009B6F22" w:rsidRDefault="009B6F22" w:rsidP="009B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70D1513B" w14:textId="77777777" w:rsidR="009B6F22" w:rsidRDefault="009B6F22" w:rsidP="009B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29264948" w14:textId="77777777" w:rsidR="009B6F22" w:rsidRDefault="009B6F22" w:rsidP="009B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CD62AF2" w14:textId="77777777" w:rsidR="009B6F22" w:rsidRDefault="009B6F22" w:rsidP="009B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@total_quantity</w:t>
      </w:r>
    </w:p>
    <w:p w14:paraId="7F3A4CF1" w14:textId="77777777" w:rsidR="009B6F22" w:rsidRDefault="009B6F22" w:rsidP="009B6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853317" w14:textId="6A5065ED" w:rsidR="005D18E2" w:rsidRDefault="009B6F22" w:rsidP="009B6F2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631F6C" w14:textId="4D6F25D0" w:rsidR="009B6F22" w:rsidRDefault="009B6F22" w:rsidP="009B6F2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Q6:</w:t>
      </w:r>
    </w:p>
    <w:p w14:paraId="2A364C42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sp_product_order_city_barq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@product_name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185A7F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@order_city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54576F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AB17FD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C42425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t3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78AB741B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49239C0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58BE6406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101BE4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</w:p>
    <w:p w14:paraId="540AA7E8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D86452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038D6CFE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39AFF86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4C499ACF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EC4DCF4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t4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c2 </w:t>
      </w:r>
    </w:p>
    <w:p w14:paraId="215D49BE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rnk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</w:p>
    <w:p w14:paraId="12E2D458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2F8F10A" w14:textId="77777777" w:rsidR="005B40D0" w:rsidRDefault="005B40D0" w:rsidP="005B4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@order_city</w:t>
      </w:r>
    </w:p>
    <w:p w14:paraId="3C0A88AF" w14:textId="19646164" w:rsidR="009B6F22" w:rsidRDefault="005B40D0" w:rsidP="005B4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F8EAC8" w14:textId="0AA38DBC" w:rsidR="005B40D0" w:rsidRDefault="005B40D0" w:rsidP="005B40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Q7:</w:t>
      </w:r>
    </w:p>
    <w:p w14:paraId="6CF62717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sp_move_employees_barq</w:t>
      </w:r>
      <w:proofErr w:type="spellEnd"/>
    </w:p>
    <w:p w14:paraId="3A469B9C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@terroity_name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CC8C0F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5F25F3DD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</w:t>
      </w:r>
      <w:proofErr w:type="spellEnd"/>
    </w:p>
    <w:p w14:paraId="4E094C03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B5EA0D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14:paraId="3EE0E231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</w:p>
    <w:p w14:paraId="54525A1A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76576B49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@terroity_name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BBD98A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954D16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BB298C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C35B08E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'Stevens Point'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C3297B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1B0AC1" w14:textId="77777777" w:rsidR="00E72BB1" w:rsidRDefault="00E72BB1" w:rsidP="00E7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811CF8" w14:textId="35214BD1" w:rsidR="005B40D0" w:rsidRDefault="00E72BB1" w:rsidP="00E72B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667135" w14:textId="266EAE73" w:rsidR="00E72BB1" w:rsidRDefault="00E72BB1" w:rsidP="00E72B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Q8:</w:t>
      </w:r>
    </w:p>
    <w:p w14:paraId="0BC73C42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</w:t>
      </w:r>
    </w:p>
    <w:p w14:paraId="755F6207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40A443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A8777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</w:t>
      </w:r>
      <w:proofErr w:type="spellEnd"/>
    </w:p>
    <w:p w14:paraId="015BB401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14:paraId="361540B0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685F6DDD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'Stevens Point'</w:t>
      </w:r>
    </w:p>
    <w:p w14:paraId="300698FE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81CB9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E28D86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5F5BF684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'Stevens Point'</w:t>
      </w:r>
    </w:p>
    <w:p w14:paraId="660CFF91" w14:textId="77777777" w:rsidR="008412E4" w:rsidRDefault="008412E4" w:rsidP="0084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273668" w14:textId="6A25B2AE" w:rsidR="00E72BB1" w:rsidRDefault="008412E4" w:rsidP="008412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</w:t>
      </w:r>
      <w:proofErr w:type="spellEnd"/>
    </w:p>
    <w:p w14:paraId="4344A73C" w14:textId="5BEF9303" w:rsidR="00D87104" w:rsidRDefault="00D87104" w:rsidP="008412E4">
      <w:r>
        <w:t>Q9:</w:t>
      </w:r>
    </w:p>
    <w:p w14:paraId="2384A2D9" w14:textId="77777777" w:rsidR="00B707E6" w:rsidRDefault="00B707E6" w:rsidP="00B7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people_barq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83586" w14:textId="77777777" w:rsidR="00B707E6" w:rsidRDefault="00B707E6" w:rsidP="00B7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city_barq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2DA3596" w14:textId="77777777" w:rsidR="00B707E6" w:rsidRDefault="00B707E6" w:rsidP="00B7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city_barq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46A883" w14:textId="77777777" w:rsidR="00B707E6" w:rsidRDefault="00B707E6" w:rsidP="00B7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city_barq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 Bay'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B8E71" w14:textId="77777777" w:rsidR="00B707E6" w:rsidRDefault="00B707E6" w:rsidP="00B7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people_barq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'Aaron Rodgers'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5471A0" w14:textId="77777777" w:rsidR="00B707E6" w:rsidRDefault="00B707E6" w:rsidP="00B7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people_barq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'Russell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97C23E" w14:textId="77777777" w:rsidR="00B707E6" w:rsidRDefault="00B707E6" w:rsidP="00B7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people_barq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'Jody Nelson'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7ACEE8" w14:textId="28FC46D2" w:rsidR="00B707E6" w:rsidRDefault="00B707E6" w:rsidP="00F778E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city_barq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'Madison'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</w:p>
    <w:p w14:paraId="7135A394" w14:textId="31D154EF" w:rsidR="00F778EE" w:rsidRDefault="00F778EE" w:rsidP="00F778EE">
      <w:pPr>
        <w:rPr>
          <w:rFonts w:ascii="Consolas" w:hAnsi="Consolas" w:cs="Consolas"/>
          <w:color w:val="FF0000"/>
          <w:sz w:val="19"/>
          <w:szCs w:val="19"/>
        </w:rPr>
      </w:pPr>
    </w:p>
    <w:p w14:paraId="2782B29E" w14:textId="77777777" w:rsidR="00F778EE" w:rsidRDefault="00F778EE" w:rsidP="00F7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Packers_shatha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0B1271" w14:textId="77777777" w:rsidR="00F778EE" w:rsidRDefault="00F778EE" w:rsidP="00F7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people_barq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2FCF57FC" w14:textId="77777777" w:rsidR="00F778EE" w:rsidRDefault="00F778EE" w:rsidP="00F7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city_barq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6F3DB5" w14:textId="77777777" w:rsidR="00F778EE" w:rsidRDefault="00F778EE" w:rsidP="00F7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'Green bay'</w:t>
      </w:r>
    </w:p>
    <w:p w14:paraId="069F1675" w14:textId="77777777" w:rsidR="00F778EE" w:rsidRDefault="00F778EE" w:rsidP="00F7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02D47D8" w14:textId="77777777" w:rsidR="00F778EE" w:rsidRDefault="00F778EE" w:rsidP="00F7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0429EBEF" w14:textId="77777777" w:rsidR="00F778EE" w:rsidRDefault="00F778EE" w:rsidP="00F7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people_barq</w:t>
      </w:r>
      <w:proofErr w:type="spellEnd"/>
    </w:p>
    <w:p w14:paraId="574CE7B8" w14:textId="77777777" w:rsidR="00F778EE" w:rsidRDefault="00F778EE" w:rsidP="00F77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city_barq</w:t>
      </w:r>
      <w:proofErr w:type="spellEnd"/>
    </w:p>
    <w:p w14:paraId="46B42B84" w14:textId="7BCD13E0" w:rsidR="00F778EE" w:rsidRDefault="00F778EE" w:rsidP="00F778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Packers_shatha</w:t>
      </w:r>
      <w:proofErr w:type="spellEnd"/>
    </w:p>
    <w:p w14:paraId="05807030" w14:textId="3053D7DF" w:rsidR="00BF615D" w:rsidRDefault="00BF615D" w:rsidP="00F778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Q10:</w:t>
      </w:r>
    </w:p>
    <w:p w14:paraId="00134869" w14:textId="77777777" w:rsidR="003A34A3" w:rsidRDefault="003A34A3" w:rsidP="003A3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sp_birthday_employees_barq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ECD9A3D" w14:textId="77777777" w:rsidR="003A34A3" w:rsidRDefault="003A34A3" w:rsidP="003A3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A31BE9" w14:textId="77777777" w:rsidR="003A34A3" w:rsidRDefault="003A34A3" w:rsidP="003A3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14:paraId="7C728398" w14:textId="77777777" w:rsidR="003A34A3" w:rsidRDefault="003A34A3" w:rsidP="003A3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birthday_employees_barq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02F6923" w14:textId="77777777" w:rsidR="003A34A3" w:rsidRDefault="003A34A3" w:rsidP="003A3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5E13490" w14:textId="77777777" w:rsidR="003A34A3" w:rsidRDefault="003A34A3" w:rsidP="003A3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B8D404F" w14:textId="0010147E" w:rsidR="00BF615D" w:rsidRDefault="003A34A3" w:rsidP="003A34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birthday_employees_barq</w:t>
      </w:r>
      <w:proofErr w:type="spellEnd"/>
    </w:p>
    <w:p w14:paraId="03EEC71F" w14:textId="37ECBED6" w:rsidR="003A34A3" w:rsidRDefault="00387555" w:rsidP="003A34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Q11:</w:t>
      </w:r>
    </w:p>
    <w:p w14:paraId="09FD2881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sp_barq_1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07973B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</w:t>
      </w:r>
    </w:p>
    <w:p w14:paraId="4E419F61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dt1 </w:t>
      </w:r>
    </w:p>
    <w:p w14:paraId="468C2A20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38D7F5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</w:p>
    <w:p w14:paraId="41C18CAC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93E84F1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E7EDEF4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dt2</w:t>
      </w:r>
    </w:p>
    <w:p w14:paraId="543C0278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1D37888B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767DF2E4" w14:textId="77777777" w:rsidR="00F5295A" w:rsidRDefault="00F5295A" w:rsidP="00F52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1061DF74" w14:textId="58DC1015" w:rsidR="00F33AE8" w:rsidRDefault="00F5295A" w:rsidP="00F529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C7E2E56" w14:textId="117E2166" w:rsidR="00387555" w:rsidRDefault="006A1E4F" w:rsidP="003A34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Q12:</w:t>
      </w:r>
    </w:p>
    <w:p w14:paraId="34A4E032" w14:textId="74212DF3" w:rsidR="004C532D" w:rsidRPr="004C532D" w:rsidRDefault="004C532D" w:rsidP="004C532D">
      <w:pPr>
        <w:rPr>
          <w:rFonts w:ascii="Consolas" w:hAnsi="Consolas" w:cs="Consolas"/>
          <w:color w:val="000000"/>
          <w:sz w:val="19"/>
          <w:szCs w:val="19"/>
        </w:rPr>
      </w:pPr>
      <w:r w:rsidRPr="00966F65">
        <w:rPr>
          <w:rFonts w:ascii="Helvetica" w:eastAsia="Times New Roman" w:hAnsi="Helvetica" w:cs="Helvetica"/>
          <w:color w:val="333333"/>
          <w:sz w:val="21"/>
          <w:szCs w:val="21"/>
        </w:rPr>
        <w:t xml:space="preserve">By using union, </w:t>
      </w:r>
      <w:r w:rsidR="00966F65">
        <w:rPr>
          <w:rFonts w:ascii="Helvetica" w:eastAsia="Times New Roman" w:hAnsi="Helvetica" w:cs="Helvetica"/>
          <w:color w:val="333333"/>
          <w:sz w:val="21"/>
          <w:szCs w:val="21"/>
        </w:rPr>
        <w:t>t</w:t>
      </w:r>
      <w:r w:rsidRPr="004C532D">
        <w:rPr>
          <w:rFonts w:ascii="Helvetica" w:eastAsia="Times New Roman" w:hAnsi="Helvetica" w:cs="Helvetica"/>
          <w:color w:val="333333"/>
          <w:sz w:val="21"/>
          <w:szCs w:val="21"/>
        </w:rPr>
        <w:t>o co</w:t>
      </w:r>
      <w:r w:rsidR="00F33AE8">
        <w:rPr>
          <w:rFonts w:ascii="Helvetica" w:eastAsia="Times New Roman" w:hAnsi="Helvetica" w:cs="Helvetica"/>
          <w:color w:val="333333"/>
          <w:sz w:val="21"/>
          <w:szCs w:val="21"/>
        </w:rPr>
        <w:t>n</w:t>
      </w:r>
      <w:r w:rsidRPr="004C532D">
        <w:rPr>
          <w:rFonts w:ascii="Helvetica" w:eastAsia="Times New Roman" w:hAnsi="Helvetica" w:cs="Helvetica"/>
          <w:color w:val="333333"/>
          <w:sz w:val="21"/>
          <w:szCs w:val="21"/>
        </w:rPr>
        <w:t>firm both tables have identical data, Row count returned in below query should be same as number of rows in emp1 or emp2(</w:t>
      </w:r>
      <w:r w:rsidRPr="004C532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row count of below query= row count of emp1= row count of emp2</w:t>
      </w:r>
      <w:r w:rsidRPr="004C532D">
        <w:rPr>
          <w:rFonts w:ascii="Helvetica" w:eastAsia="Times New Roman" w:hAnsi="Helvetica" w:cs="Helvetica"/>
          <w:color w:val="333333"/>
          <w:sz w:val="21"/>
          <w:szCs w:val="21"/>
        </w:rPr>
        <w:t xml:space="preserve">). </w:t>
      </w:r>
    </w:p>
    <w:p w14:paraId="34399B3B" w14:textId="77777777" w:rsidR="004C532D" w:rsidRPr="004C532D" w:rsidRDefault="004C532D" w:rsidP="004C53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20"/>
          <w:szCs w:val="20"/>
        </w:rPr>
      </w:pPr>
      <w:r w:rsidRPr="004C532D">
        <w:rPr>
          <w:rFonts w:ascii="Consolas" w:eastAsia="Times New Roman" w:hAnsi="Consolas" w:cs="Courier New"/>
          <w:color w:val="0000FF"/>
          <w:sz w:val="20"/>
          <w:szCs w:val="20"/>
        </w:rPr>
        <w:t>select * From emp1</w:t>
      </w:r>
    </w:p>
    <w:p w14:paraId="210501B3" w14:textId="77777777" w:rsidR="004C532D" w:rsidRPr="004C532D" w:rsidRDefault="004C532D" w:rsidP="004C53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20"/>
          <w:szCs w:val="20"/>
        </w:rPr>
      </w:pPr>
      <w:r w:rsidRPr="004C532D">
        <w:rPr>
          <w:rFonts w:ascii="Consolas" w:eastAsia="Times New Roman" w:hAnsi="Consolas" w:cs="Courier New"/>
          <w:color w:val="0000FF"/>
          <w:sz w:val="20"/>
          <w:szCs w:val="20"/>
        </w:rPr>
        <w:t>union</w:t>
      </w:r>
    </w:p>
    <w:p w14:paraId="581EECA5" w14:textId="77777777" w:rsidR="004C532D" w:rsidRPr="004C532D" w:rsidRDefault="004C532D" w:rsidP="004C53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20"/>
          <w:szCs w:val="20"/>
        </w:rPr>
      </w:pPr>
      <w:r w:rsidRPr="004C532D">
        <w:rPr>
          <w:rFonts w:ascii="Consolas" w:eastAsia="Times New Roman" w:hAnsi="Consolas" w:cs="Courier New"/>
          <w:color w:val="0000FF"/>
          <w:sz w:val="20"/>
          <w:szCs w:val="20"/>
        </w:rPr>
        <w:t>select * From emp2</w:t>
      </w:r>
    </w:p>
    <w:p w14:paraId="080CE29F" w14:textId="02A4AB5F" w:rsidR="004C532D" w:rsidRDefault="004C532D" w:rsidP="003A34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source</w:t>
      </w:r>
      <w:r w:rsidR="00966F65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5" w:history="1">
        <w:r w:rsidR="00966F65" w:rsidRPr="00496641">
          <w:rPr>
            <w:rStyle w:val="Hyperlink"/>
            <w:rFonts w:ascii="Consolas" w:hAnsi="Consolas" w:cs="Consolas"/>
            <w:sz w:val="19"/>
            <w:szCs w:val="19"/>
          </w:rPr>
          <w:t>http://www.besttechtools.com/articles/article/sql-query-to-check-two-tables-have-identical-data</w:t>
        </w:r>
      </w:hyperlink>
      <w:r w:rsidR="00966F6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8AD9FD" w14:textId="4ED06755" w:rsidR="00483487" w:rsidRDefault="00483487" w:rsidP="003A34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Q13:</w:t>
      </w:r>
    </w:p>
    <w:p w14:paraId="07DFDB49" w14:textId="77777777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[First 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EC41AF" w14:textId="77777777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[Last 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[Middle 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FA098F6" w14:textId="77777777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[first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[last 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18ECA8" w14:textId="77777777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3BDA52" w14:textId="77777777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36E34" w14:textId="77777777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7A8BD" w14:textId="77777777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[first 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[last 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14:paraId="63B1516B" w14:textId="77777777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[middle name]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BEC2A7" w14:textId="6164EF2B" w:rsidR="006A1E4F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7838305D" w14:textId="1EA467A2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87178" w14:textId="59BF3AD9" w:rsidR="00AD6D63" w:rsidRDefault="00AD6D63" w:rsidP="00AD6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Q1</w:t>
      </w:r>
      <w:r w:rsidR="00483487"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9900DE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scores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C32216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BFF6CDF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0A0C5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2485D9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2FBF55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scores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CBF020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7EA11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scores</w:t>
      </w:r>
    </w:p>
    <w:p w14:paraId="586B8456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0C23E" w14:textId="77777777" w:rsidR="00853EB1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EEC9A7" w14:textId="4383D053" w:rsidR="00AD6D63" w:rsidRDefault="00853EB1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scores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0CBB0D3" w14:textId="77777777" w:rsidR="00483487" w:rsidRDefault="00483487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32DBD772" w14:textId="0045D161" w:rsidR="00853EB1" w:rsidRDefault="00FD47E9" w:rsidP="00853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Q1</w:t>
      </w:r>
      <w:r w:rsidR="00483487">
        <w:rPr>
          <w:rFonts w:ascii="Consolas" w:hAnsi="Consolas" w:cs="Consolas"/>
          <w:color w:val="FF0000"/>
          <w:sz w:val="19"/>
          <w:szCs w:val="19"/>
        </w:rPr>
        <w:t>5</w:t>
      </w:r>
      <w:r>
        <w:rPr>
          <w:rFonts w:ascii="Consolas" w:hAnsi="Consolas" w:cs="Consolas"/>
          <w:color w:val="FF0000"/>
          <w:sz w:val="19"/>
          <w:szCs w:val="19"/>
        </w:rPr>
        <w:t>:</w:t>
      </w:r>
    </w:p>
    <w:p w14:paraId="3806C40C" w14:textId="77777777" w:rsidR="00FD47E9" w:rsidRDefault="00FD47E9" w:rsidP="00FD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064C03" w14:textId="769BCEE2" w:rsidR="00FD47E9" w:rsidRPr="00F778EE" w:rsidRDefault="00FD47E9" w:rsidP="00FD4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scores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FD47E9" w:rsidRPr="00F7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E9A"/>
    <w:multiLevelType w:val="hybridMultilevel"/>
    <w:tmpl w:val="A412D7E8"/>
    <w:lvl w:ilvl="0" w:tplc="30605D6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55457"/>
    <w:multiLevelType w:val="hybridMultilevel"/>
    <w:tmpl w:val="A28092BE"/>
    <w:lvl w:ilvl="0" w:tplc="47B442D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F2242"/>
    <w:multiLevelType w:val="hybridMultilevel"/>
    <w:tmpl w:val="4718AF5A"/>
    <w:lvl w:ilvl="0" w:tplc="3000F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F0395"/>
    <w:multiLevelType w:val="hybridMultilevel"/>
    <w:tmpl w:val="A1E661F4"/>
    <w:lvl w:ilvl="0" w:tplc="EB9C463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FF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15"/>
    <w:rsid w:val="00027AEC"/>
    <w:rsid w:val="00043C59"/>
    <w:rsid w:val="00074B90"/>
    <w:rsid w:val="00077815"/>
    <w:rsid w:val="00143561"/>
    <w:rsid w:val="00265FE6"/>
    <w:rsid w:val="002878CF"/>
    <w:rsid w:val="0034305D"/>
    <w:rsid w:val="003551AC"/>
    <w:rsid w:val="00382234"/>
    <w:rsid w:val="00387555"/>
    <w:rsid w:val="003A34A3"/>
    <w:rsid w:val="003C1310"/>
    <w:rsid w:val="004579E7"/>
    <w:rsid w:val="00461410"/>
    <w:rsid w:val="004677C5"/>
    <w:rsid w:val="00483487"/>
    <w:rsid w:val="004C532D"/>
    <w:rsid w:val="004F26E2"/>
    <w:rsid w:val="00531100"/>
    <w:rsid w:val="005B40D0"/>
    <w:rsid w:val="005D18E2"/>
    <w:rsid w:val="005F7691"/>
    <w:rsid w:val="00630470"/>
    <w:rsid w:val="0068773C"/>
    <w:rsid w:val="006A1E4F"/>
    <w:rsid w:val="00793583"/>
    <w:rsid w:val="007A6F23"/>
    <w:rsid w:val="007D425D"/>
    <w:rsid w:val="007E5957"/>
    <w:rsid w:val="0081383C"/>
    <w:rsid w:val="008412E4"/>
    <w:rsid w:val="00853EB1"/>
    <w:rsid w:val="008914AE"/>
    <w:rsid w:val="008C1CE6"/>
    <w:rsid w:val="00920628"/>
    <w:rsid w:val="00926DD0"/>
    <w:rsid w:val="00946D4E"/>
    <w:rsid w:val="0095077D"/>
    <w:rsid w:val="00966F65"/>
    <w:rsid w:val="009A0329"/>
    <w:rsid w:val="009B6F22"/>
    <w:rsid w:val="009C7098"/>
    <w:rsid w:val="00A47728"/>
    <w:rsid w:val="00AA5961"/>
    <w:rsid w:val="00AD6D63"/>
    <w:rsid w:val="00B614D1"/>
    <w:rsid w:val="00B707E6"/>
    <w:rsid w:val="00BF615D"/>
    <w:rsid w:val="00C41DC2"/>
    <w:rsid w:val="00C7222F"/>
    <w:rsid w:val="00CC067B"/>
    <w:rsid w:val="00CF33DE"/>
    <w:rsid w:val="00CF710D"/>
    <w:rsid w:val="00D10B23"/>
    <w:rsid w:val="00D4173D"/>
    <w:rsid w:val="00D50553"/>
    <w:rsid w:val="00D87104"/>
    <w:rsid w:val="00E72BB1"/>
    <w:rsid w:val="00ED2F07"/>
    <w:rsid w:val="00F27011"/>
    <w:rsid w:val="00F33AE8"/>
    <w:rsid w:val="00F5295A"/>
    <w:rsid w:val="00F53F2C"/>
    <w:rsid w:val="00F778EE"/>
    <w:rsid w:val="00FA29AF"/>
    <w:rsid w:val="00F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198B"/>
  <w15:chartTrackingRefBased/>
  <w15:docId w15:val="{4890083F-3A75-42C1-9E71-D445EEC0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3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6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sttechtools.com/articles/article/sql-query-to-check-two-tables-have-identica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Shatha Barq</dc:creator>
  <cp:keywords/>
  <dc:description/>
  <cp:lastModifiedBy>Shatha Barq</cp:lastModifiedBy>
  <cp:revision>69</cp:revision>
  <dcterms:created xsi:type="dcterms:W3CDTF">2021-11-16T15:17:00Z</dcterms:created>
  <dcterms:modified xsi:type="dcterms:W3CDTF">2021-11-16T21:53:00Z</dcterms:modified>
</cp:coreProperties>
</file>