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приложении должна быть реализована простая токен-аутентификация. Авторизованный пользователь может создавать, просматривать, редактировать и удалять задачи.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Сущности проекта: Task, User оставляем стандартным.</w:t>
        <w:br w:type="textWrapping"/>
        <w:t xml:space="preserve">Задача содержит поля: проект, заголовок, описание, статус (planned, in_progress, done), дата завершения (опционально), исполнитель (пользователь), вложение (опционально).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сущности Task нужно реализовать следующие маршруты: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/api/projects/{project_id}/tasks</w:t>
      </w:r>
      <w:r w:rsidDel="00000000" w:rsidR="00000000" w:rsidRPr="00000000">
        <w:rPr>
          <w:rtl w:val="0"/>
        </w:rPr>
        <w:t xml:space="preserve"> — получение списка задач по проекту с фильтрацией по статусу, исполнителю и дате завершения;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/api/projects/{project_id}/tasks</w:t>
      </w:r>
      <w:r w:rsidDel="00000000" w:rsidR="00000000" w:rsidRPr="00000000">
        <w:rPr>
          <w:rtl w:val="0"/>
        </w:rPr>
        <w:t xml:space="preserve"> — создание новой задачи;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/api/tasks/{id}</w:t>
      </w:r>
      <w:r w:rsidDel="00000000" w:rsidR="00000000" w:rsidRPr="00000000">
        <w:rPr>
          <w:rtl w:val="0"/>
        </w:rPr>
        <w:t xml:space="preserve"> — получение информации о задаче;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/api/tasks/{id}</w:t>
      </w:r>
      <w:r w:rsidDel="00000000" w:rsidR="00000000" w:rsidRPr="00000000">
        <w:rPr>
          <w:rtl w:val="0"/>
        </w:rPr>
        <w:t xml:space="preserve"> — обновление данных задачи;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/api/tasks/{id}</w:t>
      </w:r>
      <w:r w:rsidDel="00000000" w:rsidR="00000000" w:rsidRPr="00000000">
        <w:rPr>
          <w:rtl w:val="0"/>
        </w:rPr>
        <w:t xml:space="preserve"> — удаление задачи.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Загрузка файлов должна быть реализована с использованием пакета spatie/media-library, хранение — локально. В ответе API необходимо возвращать ссылку на файл.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создания задачи должно отправляться уведомление на электронную почту.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всех маршрутов должна быть выполнена корректная валидация входных данных.. Необходимо возвращать понятные JSON-ответы с кодами состояния и сообщениями об ошибках.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